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2" w:rsidRPr="00537940" w:rsidRDefault="004A3482"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Fiches médecine</w:t>
      </w:r>
    </w:p>
    <w:p w:rsidR="004A3482" w:rsidRPr="00537940" w:rsidRDefault="004A3482" w:rsidP="00537940">
      <w:pPr>
        <w:spacing w:after="0"/>
        <w:rPr>
          <w:rFonts w:ascii="Times New Roman" w:hAnsi="Times New Roman" w:cs="Times New Roman"/>
          <w:b/>
          <w:color w:val="0070C0"/>
          <w:sz w:val="24"/>
          <w:szCs w:val="24"/>
          <w:u w:val="single"/>
        </w:rPr>
      </w:pPr>
    </w:p>
    <w:p w:rsidR="004A3482" w:rsidRPr="00537940" w:rsidRDefault="004A3482" w:rsidP="00537940">
      <w:pPr>
        <w:spacing w:after="0"/>
        <w:rPr>
          <w:rFonts w:ascii="Times New Roman" w:hAnsi="Times New Roman" w:cs="Times New Roman"/>
          <w:b/>
          <w:color w:val="0070C0"/>
          <w:sz w:val="24"/>
          <w:szCs w:val="24"/>
          <w:u w:val="single"/>
        </w:rPr>
      </w:pPr>
      <w:r w:rsidRPr="00537940">
        <w:rPr>
          <w:rFonts w:ascii="Times New Roman" w:hAnsi="Times New Roman" w:cs="Times New Roman"/>
          <w:b/>
          <w:color w:val="0070C0"/>
          <w:sz w:val="24"/>
          <w:szCs w:val="24"/>
          <w:u w:val="single"/>
        </w:rPr>
        <w:t>Equilibre entre synthèse et dégradation des triglycérides</w:t>
      </w:r>
    </w:p>
    <w:p w:rsidR="004F2016" w:rsidRPr="00537940" w:rsidRDefault="004F2016" w:rsidP="00537940">
      <w:pPr>
        <w:spacing w:after="0"/>
        <w:rPr>
          <w:rFonts w:ascii="Times New Roman" w:hAnsi="Times New Roman" w:cs="Times New Roman"/>
          <w:b/>
          <w:color w:val="0070C0"/>
          <w:sz w:val="24"/>
          <w:szCs w:val="24"/>
          <w:u w:val="single"/>
        </w:rPr>
      </w:pPr>
      <w:r w:rsidRPr="00537940">
        <w:rPr>
          <w:rFonts w:ascii="Times New Roman" w:hAnsi="Times New Roman" w:cs="Times New Roman"/>
          <w:b/>
          <w:color w:val="0070C0"/>
          <w:sz w:val="24"/>
          <w:szCs w:val="24"/>
          <w:u w:val="single"/>
        </w:rPr>
        <w:t>Aspect de la régulation du métabolisme des lipides</w:t>
      </w:r>
    </w:p>
    <w:p w:rsidR="004A3482" w:rsidRPr="00537940" w:rsidRDefault="004A3482" w:rsidP="00537940">
      <w:pPr>
        <w:spacing w:after="0"/>
        <w:rPr>
          <w:rFonts w:ascii="Times New Roman" w:hAnsi="Times New Roman" w:cs="Times New Roman"/>
          <w:sz w:val="24"/>
          <w:szCs w:val="24"/>
        </w:rPr>
      </w:pPr>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Acides gras alimentaires, avec le glycérol, dans l’intestin, produisent des triglycérides transportés par les lipoprotéines. Lorsque les triglycérides arrivent dans les cellules adipeuses, se met en place une lipoprotéine lipase, qui ré-hydrolyse, et redonne à partir des triglycérides, des acides gras et du glycérol, qui redeviennent ensuite des triglycérides pour le stock. On obtient aussi des acides gras à partir du glucose alimentaire. Le glycérol est la plupart du temps d’origine glucidique (alimentaire).</w:t>
      </w:r>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lipogenèse est la synthèse de triglycérides (contexte postprandial). Elle a comme substrat des acides gras qui ont une double origine. Soit leur biosynthèse à partir du glucose, soit la lipolyse des triglycérides des lipoprotéines. Le deuxième substrat est le glucose, en tant que précurseur du glycérol-3-phosphate. La synthèse des triglycérides se fait par condensation entre le glycérol et les acides gras. Les précurseurs actifs sont la forme </w:t>
      </w:r>
      <w:proofErr w:type="spellStart"/>
      <w:r w:rsidRPr="00537940">
        <w:rPr>
          <w:rFonts w:ascii="Times New Roman" w:hAnsi="Times New Roman" w:cs="Times New Roman"/>
          <w:sz w:val="24"/>
          <w:szCs w:val="24"/>
        </w:rPr>
        <w:t>acylCoA</w:t>
      </w:r>
      <w:proofErr w:type="spellEnd"/>
      <w:r w:rsidRPr="00537940">
        <w:rPr>
          <w:rFonts w:ascii="Times New Roman" w:hAnsi="Times New Roman" w:cs="Times New Roman"/>
          <w:sz w:val="24"/>
          <w:szCs w:val="24"/>
        </w:rPr>
        <w:t xml:space="preserve"> et le glycérol. Dans les cellules du tissu adipeux, à la différence du foie, le G3P ne vient pas directement du glycérol, mais il vient de la dégradation du glucose, en passant par la DHAP.</w:t>
      </w:r>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Dans les triglycérides, il y a 2 éléments importants : les acides gras, et le glycérol. Le stockage passe par la conjugaison de ces 2 éléments. Le glycérol vient en grande partie du glucose. Les tissus adipeux n’ont pas de kinase, et donc le G3P vient de la DHAP. Il faut donc bien des substrats lipidiques et des substrats glucidiques.</w:t>
      </w:r>
    </w:p>
    <w:p w:rsidR="00F07467" w:rsidRPr="00537940" w:rsidRDefault="00F07467" w:rsidP="00537940">
      <w:pPr>
        <w:pStyle w:val="Heading1"/>
        <w:spacing w:before="0"/>
        <w:rPr>
          <w:rFonts w:ascii="Times New Roman" w:hAnsi="Times New Roman" w:cs="Times New Roman"/>
          <w:sz w:val="24"/>
          <w:szCs w:val="24"/>
        </w:rPr>
      </w:pPr>
      <w:bookmarkStart w:id="0" w:name="_Toc187140183"/>
      <w:r w:rsidRPr="00537940">
        <w:rPr>
          <w:rFonts w:ascii="Times New Roman" w:hAnsi="Times New Roman" w:cs="Times New Roman"/>
          <w:sz w:val="24"/>
          <w:szCs w:val="24"/>
        </w:rPr>
        <w:t>Lipogenèse</w:t>
      </w:r>
      <w:bookmarkEnd w:id="0"/>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On est toujours dans un contexte postprandial. On a donc une forte concentration en glucose, et donc augmentation du taux d’insuline. Les processus anaboliques sont donc activés. On le voit ici à 2 niveaux : entrée efficace de glucose dans les adipocytes par recrutement du GLUT4 (transporteur très efficace) au niveau de la membrane plasmique, qui va donner du G3P, et induction de la synthèse de la lipoprotéine lipase, parce que l’activité d’une enzyme peut être contrôlée à court terme, mais aussi à long terme, par contrôle de l’expression du gène qui la code. La lipoprotéine lipase permet l’alimentation en acide gras des adipocytes. Ils ont donc tout ce qu’il faut, le G3P et les acides gras.</w:t>
      </w:r>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La lipolyse a l’effet inverse, en période de jeune, elle est contrôlée par une triglycéride-lipase, et les acides gras entrent alors en β-oxydation, pour produire de l’acétylcoenzyme A. La concentration en glucagon augmente, le glucagon provoque l’activation de la kinase A, qui phosphoryle et active la triglycéride-lipase. La déphosphorylation de la triglycéride-lipase, et donc sa désactivation est contrôlée par la protéine-phosphatase 2A, sous contrôle de l’insuline.</w:t>
      </w:r>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L’insuline a donc 3 rôles.</w:t>
      </w:r>
    </w:p>
    <w:p w:rsidR="00F07467" w:rsidRPr="00537940" w:rsidRDefault="00F07467" w:rsidP="00537940">
      <w:pPr>
        <w:pStyle w:val="Heading1"/>
        <w:spacing w:before="0"/>
        <w:rPr>
          <w:rFonts w:ascii="Times New Roman" w:hAnsi="Times New Roman" w:cs="Times New Roman"/>
          <w:sz w:val="24"/>
          <w:szCs w:val="24"/>
        </w:rPr>
      </w:pPr>
      <w:bookmarkStart w:id="1" w:name="_Toc187140184"/>
      <w:r w:rsidRPr="00537940">
        <w:rPr>
          <w:rFonts w:ascii="Times New Roman" w:hAnsi="Times New Roman" w:cs="Times New Roman"/>
          <w:sz w:val="24"/>
          <w:szCs w:val="24"/>
        </w:rPr>
        <w:t>Intégration des métabolismes glucidiques et lipidiques</w:t>
      </w:r>
      <w:bookmarkEnd w:id="1"/>
    </w:p>
    <w:p w:rsidR="00F07467"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Situations pathologiques ou non. Sachant qu’en termes de gestion, à court terme et de façon dynamique, ce sont les glucides qui gèrent l’énergie et les composés carbonés. Les lipides se divisent en 2 systèmes, synthèse et dégradation des triglycérides et des acides gras. Quand la demande est lourde, longue, l’organisme se tourne vers les lipides. Donc les lipides font une gestion énergétique et en terme de composés carbonés plus lente, mais en terme de stockage, beaucoup plus importante.</w:t>
      </w:r>
    </w:p>
    <w:p w:rsidR="00763C9B" w:rsidRPr="00537940" w:rsidRDefault="00F07467" w:rsidP="00537940">
      <w:pPr>
        <w:spacing w:after="0"/>
        <w:rPr>
          <w:rFonts w:ascii="Times New Roman" w:hAnsi="Times New Roman" w:cs="Times New Roman"/>
          <w:sz w:val="24"/>
          <w:szCs w:val="24"/>
        </w:rPr>
      </w:pPr>
      <w:r w:rsidRPr="00537940">
        <w:rPr>
          <w:rFonts w:ascii="Times New Roman" w:hAnsi="Times New Roman" w:cs="Times New Roman"/>
          <w:sz w:val="24"/>
          <w:szCs w:val="24"/>
        </w:rPr>
        <w:t>En termes de stockage, 95% des réserves sont des lipides, 5% sont des glucides. La gestion à court terme pour toutes les cellules se fait en glucose, et à long terme en lipides. Il nous manque cependant un relais : les corps cétoniques.</w:t>
      </w:r>
    </w:p>
    <w:p w:rsidR="004A3482" w:rsidRPr="00537940" w:rsidRDefault="004A3482" w:rsidP="00537940">
      <w:pPr>
        <w:spacing w:after="0"/>
        <w:rPr>
          <w:rFonts w:ascii="Times New Roman" w:hAnsi="Times New Roman" w:cs="Times New Roman"/>
          <w:sz w:val="24"/>
          <w:szCs w:val="24"/>
        </w:rPr>
      </w:pPr>
    </w:p>
    <w:p w:rsidR="004A3482" w:rsidRPr="00537940" w:rsidRDefault="004A3482" w:rsidP="00537940">
      <w:pPr>
        <w:spacing w:after="0"/>
        <w:rPr>
          <w:rFonts w:ascii="Times New Roman" w:hAnsi="Times New Roman" w:cs="Times New Roman"/>
          <w:color w:val="FF0000"/>
          <w:sz w:val="24"/>
          <w:szCs w:val="24"/>
        </w:rPr>
      </w:pPr>
    </w:p>
    <w:p w:rsidR="004A3482"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Aspects tissulaires de l'élimination de l'azote</w:t>
      </w: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dégradation des acides aminés qui commence par l’élimination de l’azote commence dans l’intestin ou dans les muscles pour se terminer dans le foie et dans les reins. Les formes circulantes de l’azote sont l’alanine et la glutamine. Les produits terminaux, à </w:t>
      </w:r>
      <w:proofErr w:type="spellStart"/>
      <w:r w:rsidRPr="00537940">
        <w:rPr>
          <w:rFonts w:ascii="Times New Roman" w:hAnsi="Times New Roman" w:cs="Times New Roman"/>
          <w:sz w:val="24"/>
          <w:szCs w:val="24"/>
        </w:rPr>
        <w:t>coté</w:t>
      </w:r>
      <w:proofErr w:type="spellEnd"/>
      <w:r w:rsidRPr="00537940">
        <w:rPr>
          <w:rFonts w:ascii="Times New Roman" w:hAnsi="Times New Roman" w:cs="Times New Roman"/>
          <w:sz w:val="24"/>
          <w:szCs w:val="24"/>
        </w:rPr>
        <w:t xml:space="preserve"> de l’α-</w:t>
      </w:r>
      <w:proofErr w:type="spellStart"/>
      <w:r w:rsidRPr="00537940">
        <w:rPr>
          <w:rFonts w:ascii="Times New Roman" w:hAnsi="Times New Roman" w:cs="Times New Roman"/>
          <w:sz w:val="24"/>
          <w:szCs w:val="24"/>
        </w:rPr>
        <w:t>cétoacide</w:t>
      </w:r>
      <w:proofErr w:type="spellEnd"/>
      <w:r w:rsidRPr="00537940">
        <w:rPr>
          <w:rFonts w:ascii="Times New Roman" w:hAnsi="Times New Roman" w:cs="Times New Roman"/>
          <w:sz w:val="24"/>
          <w:szCs w:val="24"/>
        </w:rPr>
        <w:t xml:space="preserve"> qui entre dans le métabolisme du carbone, sont, en termes d’azote, le NH4</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qui va dans le rein, et le NH4</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et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qui entrent dans le foie, pour faire le cycle de l’urée, qui retournera dans le sang, et dans les reins.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Les protéines exogènes vont dans l’intestin, les endogènes vont dans les muscles, et les deux entrent ensuite dans le foie, et dans les reins. La digestion des protéines alimentaires fait apparaître dans les cellules intestinales des acides aminés. Ils entrent dans le foie, les acides aminés, par désamination oxydative forment du NH3, qui entre dans le cycle de l’urée. Dans le cas </w:t>
      </w:r>
      <w:proofErr w:type="gramStart"/>
      <w:r w:rsidRPr="00537940">
        <w:rPr>
          <w:rFonts w:ascii="Times New Roman" w:hAnsi="Times New Roman" w:cs="Times New Roman"/>
          <w:sz w:val="24"/>
          <w:szCs w:val="24"/>
        </w:rPr>
        <w:t>d’une</w:t>
      </w:r>
      <w:proofErr w:type="gramEnd"/>
      <w:r w:rsidRPr="00537940">
        <w:rPr>
          <w:rFonts w:ascii="Times New Roman" w:hAnsi="Times New Roman" w:cs="Times New Roman"/>
          <w:sz w:val="24"/>
          <w:szCs w:val="24"/>
        </w:rPr>
        <w:t xml:space="preserve"> double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le produit est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qui entre aussi dans le cycle de l’urée.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A </w:t>
      </w:r>
      <w:proofErr w:type="spellStart"/>
      <w:r w:rsidRPr="00537940">
        <w:rPr>
          <w:rFonts w:ascii="Times New Roman" w:hAnsi="Times New Roman" w:cs="Times New Roman"/>
          <w:sz w:val="24"/>
          <w:szCs w:val="24"/>
        </w:rPr>
        <w:t>coté</w:t>
      </w:r>
      <w:proofErr w:type="spellEnd"/>
      <w:r w:rsidRPr="00537940">
        <w:rPr>
          <w:rFonts w:ascii="Times New Roman" w:hAnsi="Times New Roman" w:cs="Times New Roman"/>
          <w:sz w:val="24"/>
          <w:szCs w:val="24"/>
        </w:rPr>
        <w:t xml:space="preserve"> de ça, dans l’organe, dans l’intestin, in situ, une partie des acides aminés peut être doublement </w:t>
      </w:r>
      <w:proofErr w:type="spellStart"/>
      <w:r w:rsidRPr="00537940">
        <w:rPr>
          <w:rFonts w:ascii="Times New Roman" w:hAnsi="Times New Roman" w:cs="Times New Roman"/>
          <w:sz w:val="24"/>
          <w:szCs w:val="24"/>
        </w:rPr>
        <w:t>transaminée</w:t>
      </w:r>
      <w:proofErr w:type="spellEnd"/>
      <w:r w:rsidRPr="00537940">
        <w:rPr>
          <w:rFonts w:ascii="Times New Roman" w:hAnsi="Times New Roman" w:cs="Times New Roman"/>
          <w:sz w:val="24"/>
          <w:szCs w:val="24"/>
        </w:rPr>
        <w:t>. De l’alanine est formée, qui fait ensuite la même chose que précédemment, et on obtiendra de l’urée. Une forte sécrétion d’azote et signe de carence alimentaire grave.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protéolyse musculaire, dans le cas d’une carence alimentaire et d’une récupération du carbone contenu dans les protéines, entrainé par l’élimination préalable d’azote, permet 2 choses. D’une part, l’apparition d’acides aminés dans les cellules musculaires, qui peuvent aller au foie, et y subir soit une désamination et produire du NH3, soit pour y subir une double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xml:space="preserve"> et produire de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xml:space="preserve">, les 2 produits entrant dans le cycle de l’urée. D’autre part ils subissent la double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xml:space="preserve"> in situ, dans les muscles, le produit terminal étant l’alanine, qui retourne au foie, et se mêle au pool des acides aminés et donne du NH3 et de l’acide aspartique. Mais en plus, les acides aminés peuvent être désaminés </w:t>
      </w:r>
      <w:proofErr w:type="spellStart"/>
      <w:r w:rsidRPr="00537940">
        <w:rPr>
          <w:rFonts w:ascii="Times New Roman" w:hAnsi="Times New Roman" w:cs="Times New Roman"/>
          <w:sz w:val="24"/>
          <w:szCs w:val="24"/>
        </w:rPr>
        <w:t>oxydativement</w:t>
      </w:r>
      <w:proofErr w:type="spellEnd"/>
      <w:r w:rsidRPr="00537940">
        <w:rPr>
          <w:rFonts w:ascii="Times New Roman" w:hAnsi="Times New Roman" w:cs="Times New Roman"/>
          <w:sz w:val="24"/>
          <w:szCs w:val="24"/>
        </w:rPr>
        <w:t xml:space="preserve"> en NH3.</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Dans les muscles, les acides aminés subissent donc 3 choses :</w:t>
      </w:r>
    </w:p>
    <w:p w:rsidR="008703F1" w:rsidRPr="00537940" w:rsidRDefault="008703F1" w:rsidP="00537940">
      <w:pPr>
        <w:pStyle w:val="ListParagraph"/>
        <w:numPr>
          <w:ilvl w:val="0"/>
          <w:numId w:val="2"/>
        </w:numPr>
        <w:spacing w:after="0"/>
        <w:rPr>
          <w:rFonts w:ascii="Times New Roman" w:hAnsi="Times New Roman" w:cs="Times New Roman"/>
          <w:sz w:val="24"/>
          <w:szCs w:val="24"/>
        </w:rPr>
      </w:pPr>
      <w:r w:rsidRPr="00537940">
        <w:rPr>
          <w:rFonts w:ascii="Times New Roman" w:hAnsi="Times New Roman" w:cs="Times New Roman"/>
          <w:sz w:val="24"/>
          <w:szCs w:val="24"/>
        </w:rPr>
        <w:t>Désamination vers le foie</w:t>
      </w:r>
    </w:p>
    <w:p w:rsidR="008703F1" w:rsidRPr="00537940" w:rsidRDefault="008703F1" w:rsidP="00537940">
      <w:pPr>
        <w:pStyle w:val="ListParagraph"/>
        <w:numPr>
          <w:ilvl w:val="0"/>
          <w:numId w:val="2"/>
        </w:numPr>
        <w:spacing w:after="0"/>
        <w:rPr>
          <w:rFonts w:ascii="Times New Roman" w:hAnsi="Times New Roman" w:cs="Times New Roman"/>
          <w:sz w:val="24"/>
          <w:szCs w:val="24"/>
        </w:rPr>
      </w:pP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xml:space="preserve"> de l’alanine dans le foie</w:t>
      </w:r>
    </w:p>
    <w:p w:rsidR="008703F1" w:rsidRPr="00537940" w:rsidRDefault="008703F1" w:rsidP="00537940">
      <w:pPr>
        <w:pStyle w:val="ListParagraph"/>
        <w:numPr>
          <w:ilvl w:val="0"/>
          <w:numId w:val="2"/>
        </w:numPr>
        <w:spacing w:after="0"/>
        <w:rPr>
          <w:rFonts w:ascii="Times New Roman" w:hAnsi="Times New Roman" w:cs="Times New Roman"/>
          <w:sz w:val="24"/>
          <w:szCs w:val="24"/>
        </w:rPr>
      </w:pPr>
      <w:r w:rsidRPr="00537940">
        <w:rPr>
          <w:rFonts w:ascii="Times New Roman" w:hAnsi="Times New Roman" w:cs="Times New Roman"/>
          <w:sz w:val="24"/>
          <w:szCs w:val="24"/>
        </w:rPr>
        <w:t>Désamination oxydative en NH3</w:t>
      </w:r>
    </w:p>
    <w:p w:rsidR="008703F1"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De plus, la désamination oxydative pose un problème, NH4+ est toxique, et ne peut donc pas circuler. L’ammoniac étant éliminé dans le foie et dans les reins, il faut que l’ammoniac produit dans les muscles se retrouve d’une façon ou d’une autre dans le foie ou dans les reins. Donc il devra se combiner avec du glutamate, pour donner la 2ème forme non toxique circulante de NH4+ dans les organismes animaux : la glutamine. Elle va pouvoir aller où elle va être dégradée, soit en urée, soit en ammoniac. Dans le rein, la glutamine donne du glutamate, par libération de NH4+ par la </w:t>
      </w:r>
      <w:proofErr w:type="spellStart"/>
      <w:r w:rsidRPr="00537940">
        <w:rPr>
          <w:rFonts w:ascii="Times New Roman" w:hAnsi="Times New Roman" w:cs="Times New Roman"/>
          <w:sz w:val="24"/>
          <w:szCs w:val="24"/>
        </w:rPr>
        <w:t>glutaminase</w:t>
      </w:r>
      <w:proofErr w:type="spellEnd"/>
      <w:r w:rsidRPr="00537940">
        <w:rPr>
          <w:rFonts w:ascii="Times New Roman" w:hAnsi="Times New Roman" w:cs="Times New Roman"/>
          <w:sz w:val="24"/>
          <w:szCs w:val="24"/>
        </w:rPr>
        <w:t>, et le glutamate donc de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qui libère aussi du NH4+ par action de la glutamate-déshydrogénase. Les 2 molécules de NH4+ donneront alors de l’urée. Dans l’intestin, la glutamine devient du glutamate par </w:t>
      </w:r>
      <w:proofErr w:type="spellStart"/>
      <w:r w:rsidRPr="00537940">
        <w:rPr>
          <w:rFonts w:ascii="Times New Roman" w:hAnsi="Times New Roman" w:cs="Times New Roman"/>
          <w:sz w:val="24"/>
          <w:szCs w:val="24"/>
        </w:rPr>
        <w:t>glutaminase</w:t>
      </w:r>
      <w:proofErr w:type="spellEnd"/>
      <w:r w:rsidRPr="00537940">
        <w:rPr>
          <w:rFonts w:ascii="Times New Roman" w:hAnsi="Times New Roman" w:cs="Times New Roman"/>
          <w:sz w:val="24"/>
          <w:szCs w:val="24"/>
        </w:rPr>
        <w:t>, et libère du NH3, qui va dans le foie, et entre dans le cycle de l’urée. La glutamine peut aussi donner de l’α-</w:t>
      </w:r>
      <w:proofErr w:type="spellStart"/>
      <w:r w:rsidRPr="00537940">
        <w:rPr>
          <w:rFonts w:ascii="Times New Roman" w:hAnsi="Times New Roman" w:cs="Times New Roman"/>
          <w:sz w:val="24"/>
          <w:szCs w:val="24"/>
        </w:rPr>
        <w:t>cétoglutaramate</w:t>
      </w:r>
      <w:proofErr w:type="spellEnd"/>
      <w:r w:rsidRPr="00537940">
        <w:rPr>
          <w:rFonts w:ascii="Times New Roman" w:hAnsi="Times New Roman" w:cs="Times New Roman"/>
          <w:sz w:val="24"/>
          <w:szCs w:val="24"/>
        </w:rPr>
        <w:t xml:space="preserve">, par l’action de la glutamine </w:t>
      </w:r>
      <w:proofErr w:type="spellStart"/>
      <w:r w:rsidRPr="00537940">
        <w:rPr>
          <w:rFonts w:ascii="Times New Roman" w:hAnsi="Times New Roman" w:cs="Times New Roman"/>
          <w:sz w:val="24"/>
          <w:szCs w:val="24"/>
        </w:rPr>
        <w:t>aminotransférase</w:t>
      </w:r>
      <w:proofErr w:type="spellEnd"/>
      <w:r w:rsidRPr="00537940">
        <w:rPr>
          <w:rFonts w:ascii="Times New Roman" w:hAnsi="Times New Roman" w:cs="Times New Roman"/>
          <w:sz w:val="24"/>
          <w:szCs w:val="24"/>
        </w:rPr>
        <w:t>. Parallèlement à cette réaction, le pyruvate devient de l’alanine, et entre dans le foie, où se forme de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qui entre dans le cycle de l’urée. L’α-</w:t>
      </w:r>
      <w:proofErr w:type="spellStart"/>
      <w:r w:rsidRPr="00537940">
        <w:rPr>
          <w:rFonts w:ascii="Times New Roman" w:hAnsi="Times New Roman" w:cs="Times New Roman"/>
          <w:sz w:val="24"/>
          <w:szCs w:val="24"/>
        </w:rPr>
        <w:t>cétoglutaramate</w:t>
      </w:r>
      <w:proofErr w:type="spellEnd"/>
      <w:r w:rsidRPr="00537940">
        <w:rPr>
          <w:rFonts w:ascii="Times New Roman" w:hAnsi="Times New Roman" w:cs="Times New Roman"/>
          <w:sz w:val="24"/>
          <w:szCs w:val="24"/>
        </w:rPr>
        <w:t xml:space="preserve"> forme de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en libérant du NH3 par désaminase, qui ira aussi dans le foie.</w:t>
      </w:r>
    </w:p>
    <w:p w:rsidR="00537940" w:rsidRP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Cycle de l'urée</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Elle se fait sous forme de 2 molécules : l’urée et l’ammoniac. Elle inclut le cycle de l’urée (cycle de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Dans le foie,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xml:space="preserve"> et le NH3 entrent dans le cycle de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Voir schéma polycopié TD Charpentier : cycle de l’urée page 15.</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lastRenderedPageBreak/>
        <w:t>Pour qu’il y ait élimination de l’urée, il faut de l’eau, pour 2 raisons. L’urée, synthétisée dans le foie, passe dans le sang, et arrive dans les reins. Pour qu’il y ait élimination de l’urée, il faut qu’il y ait élimination d’eau. De plus, pour l’urée, il faut hydrolyser l’arginine. En carence d’H2O, il y a élimination de l’azote sous forme d’acide urique.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Dans la réaction de condensation de l’acide aspartique, le cycle de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 xml:space="preserve"> donne du fumarate, et produit de l’urée. Il y a un couplage entre cycle de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 xml:space="preserve"> et cycle de Krebs. En effet, le fumarate est produit dans le cytosol, pris en charge par une enzyme qui existe dans la mitochondrie. En effet, la fumarase </w:t>
      </w:r>
      <w:proofErr w:type="spellStart"/>
      <w:r w:rsidRPr="00537940">
        <w:rPr>
          <w:rFonts w:ascii="Times New Roman" w:hAnsi="Times New Roman" w:cs="Times New Roman"/>
          <w:sz w:val="24"/>
          <w:szCs w:val="24"/>
        </w:rPr>
        <w:t>cytosolique</w:t>
      </w:r>
      <w:proofErr w:type="spellEnd"/>
      <w:r w:rsidRPr="00537940">
        <w:rPr>
          <w:rFonts w:ascii="Times New Roman" w:hAnsi="Times New Roman" w:cs="Times New Roman"/>
          <w:sz w:val="24"/>
          <w:szCs w:val="24"/>
        </w:rPr>
        <w:t xml:space="preserve"> forme le </w:t>
      </w:r>
      <w:proofErr w:type="spellStart"/>
      <w:r w:rsidRPr="00537940">
        <w:rPr>
          <w:rFonts w:ascii="Times New Roman" w:hAnsi="Times New Roman" w:cs="Times New Roman"/>
          <w:sz w:val="24"/>
          <w:szCs w:val="24"/>
        </w:rPr>
        <w:t>malate</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cytosolique</w:t>
      </w:r>
      <w:proofErr w:type="spellEnd"/>
      <w:r w:rsidRPr="00537940">
        <w:rPr>
          <w:rFonts w:ascii="Times New Roman" w:hAnsi="Times New Roman" w:cs="Times New Roman"/>
          <w:sz w:val="24"/>
          <w:szCs w:val="24"/>
        </w:rPr>
        <w:t>, qui entre dans la mitochondrie et forme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grâce à la </w:t>
      </w:r>
      <w:proofErr w:type="spellStart"/>
      <w:r w:rsidRPr="00537940">
        <w:rPr>
          <w:rFonts w:ascii="Times New Roman" w:hAnsi="Times New Roman" w:cs="Times New Roman"/>
          <w:sz w:val="24"/>
          <w:szCs w:val="24"/>
        </w:rPr>
        <w:t>malate</w:t>
      </w:r>
      <w:proofErr w:type="spellEnd"/>
      <w:r w:rsidRPr="00537940">
        <w:rPr>
          <w:rFonts w:ascii="Times New Roman" w:hAnsi="Times New Roman" w:cs="Times New Roman"/>
          <w:sz w:val="24"/>
          <w:szCs w:val="24"/>
        </w:rPr>
        <w:t xml:space="preserve"> déshydrogénase mitochondriale.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est </w:t>
      </w:r>
      <w:proofErr w:type="spellStart"/>
      <w:r w:rsidRPr="00537940">
        <w:rPr>
          <w:rFonts w:ascii="Times New Roman" w:hAnsi="Times New Roman" w:cs="Times New Roman"/>
          <w:sz w:val="24"/>
          <w:szCs w:val="24"/>
        </w:rPr>
        <w:t>transaminé</w:t>
      </w:r>
      <w:proofErr w:type="spellEnd"/>
      <w:r w:rsidRPr="00537940">
        <w:rPr>
          <w:rFonts w:ascii="Times New Roman" w:hAnsi="Times New Roman" w:cs="Times New Roman"/>
          <w:sz w:val="24"/>
          <w:szCs w:val="24"/>
        </w:rPr>
        <w:t xml:space="preserve"> en </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et parallèlement, le glutamate devient de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xml:space="preserve"> alimente le cytosol, qui alimente le cycle de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va </w:t>
      </w:r>
      <w:proofErr w:type="spellStart"/>
      <w:r w:rsidRPr="00537940">
        <w:rPr>
          <w:rFonts w:ascii="Times New Roman" w:hAnsi="Times New Roman" w:cs="Times New Roman"/>
          <w:sz w:val="24"/>
          <w:szCs w:val="24"/>
        </w:rPr>
        <w:t>quand</w:t>
      </w:r>
      <w:proofErr w:type="spellEnd"/>
      <w:r w:rsidRPr="00537940">
        <w:rPr>
          <w:rFonts w:ascii="Times New Roman" w:hAnsi="Times New Roman" w:cs="Times New Roman"/>
          <w:sz w:val="24"/>
          <w:szCs w:val="24"/>
        </w:rPr>
        <w:t xml:space="preserve"> à lui alimenter le cycle de Krebs.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Acides aminés </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métabolisme glucidique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Métabolisme lipidique</w:t>
      </w:r>
    </w:p>
    <w:p w:rsidR="008703F1"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A partir du moment où on parle de molécule carbonée, elle peut se convertir en n'importe quoi.</w:t>
      </w:r>
    </w:p>
    <w:p w:rsidR="00537940" w:rsidRPr="00537940" w:rsidRDefault="00537940" w:rsidP="00537940">
      <w:pPr>
        <w:spacing w:after="0"/>
        <w:rPr>
          <w:rFonts w:ascii="Times New Roman" w:hAnsi="Times New Roman" w:cs="Times New Roman"/>
          <w:b/>
          <w:sz w:val="24"/>
          <w:szCs w:val="24"/>
          <w:u w:val="single"/>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 xml:space="preserve">Les acides aminés </w:t>
      </w:r>
      <w:proofErr w:type="spellStart"/>
      <w:r w:rsidRPr="00537940">
        <w:rPr>
          <w:rFonts w:ascii="Times New Roman" w:hAnsi="Times New Roman" w:cs="Times New Roman"/>
          <w:b/>
          <w:color w:val="FF0000"/>
          <w:sz w:val="24"/>
          <w:szCs w:val="24"/>
          <w:u w:val="single"/>
        </w:rPr>
        <w:t>cétoformateurs</w:t>
      </w:r>
      <w:proofErr w:type="spellEnd"/>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pStyle w:val="Heading1"/>
        <w:spacing w:before="0"/>
        <w:rPr>
          <w:rFonts w:ascii="Times New Roman" w:hAnsi="Times New Roman" w:cs="Times New Roman"/>
          <w:sz w:val="24"/>
          <w:szCs w:val="24"/>
        </w:rPr>
      </w:pPr>
      <w:bookmarkStart w:id="2" w:name="_Toc187140209"/>
      <w:r w:rsidRPr="00537940">
        <w:rPr>
          <w:rFonts w:ascii="Times New Roman" w:hAnsi="Times New Roman" w:cs="Times New Roman"/>
          <w:sz w:val="24"/>
          <w:szCs w:val="24"/>
        </w:rPr>
        <w:t>2</w:t>
      </w:r>
      <w:r w:rsidRPr="00537940">
        <w:rPr>
          <w:rFonts w:ascii="Times New Roman" w:hAnsi="Times New Roman" w:cs="Times New Roman"/>
          <w:sz w:val="24"/>
          <w:szCs w:val="24"/>
          <w:vertAlign w:val="superscript"/>
        </w:rPr>
        <w:t>ème</w:t>
      </w:r>
      <w:r w:rsidRPr="00537940">
        <w:rPr>
          <w:rFonts w:ascii="Times New Roman" w:hAnsi="Times New Roman" w:cs="Times New Roman"/>
          <w:sz w:val="24"/>
          <w:szCs w:val="24"/>
        </w:rPr>
        <w:t xml:space="preserve"> situation : acides aminés </w:t>
      </w:r>
      <w:proofErr w:type="spellStart"/>
      <w:r w:rsidRPr="00537940">
        <w:rPr>
          <w:rFonts w:ascii="Times New Roman" w:hAnsi="Times New Roman" w:cs="Times New Roman"/>
          <w:sz w:val="24"/>
          <w:szCs w:val="24"/>
        </w:rPr>
        <w:t>cétoformateurs</w:t>
      </w:r>
      <w:bookmarkEnd w:id="2"/>
      <w:proofErr w:type="spellEnd"/>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L’isoleucine peut donner de l’acétylcoenzyme A, qui donne de l’</w:t>
      </w:r>
      <w:proofErr w:type="spellStart"/>
      <w:r w:rsidRPr="00537940">
        <w:rPr>
          <w:rFonts w:ascii="Times New Roman" w:hAnsi="Times New Roman" w:cs="Times New Roman"/>
          <w:sz w:val="24"/>
          <w:szCs w:val="24"/>
        </w:rPr>
        <w:t>acétoacétylcoenzyme</w:t>
      </w:r>
      <w:proofErr w:type="spellEnd"/>
      <w:r w:rsidRPr="00537940">
        <w:rPr>
          <w:rFonts w:ascii="Times New Roman" w:hAnsi="Times New Roman" w:cs="Times New Roman"/>
          <w:sz w:val="24"/>
          <w:szCs w:val="24"/>
        </w:rPr>
        <w:t xml:space="preserve"> A, qui peut provenir de la lysine et du Tryptophane. Ensuite, on obtient le β-hydroxy-β-</w:t>
      </w:r>
      <w:proofErr w:type="spellStart"/>
      <w:r w:rsidRPr="00537940">
        <w:rPr>
          <w:rFonts w:ascii="Times New Roman" w:hAnsi="Times New Roman" w:cs="Times New Roman"/>
          <w:sz w:val="24"/>
          <w:szCs w:val="24"/>
        </w:rPr>
        <w:t>méthylglutarylcoenzyme</w:t>
      </w:r>
      <w:proofErr w:type="spellEnd"/>
      <w:r w:rsidRPr="00537940">
        <w:rPr>
          <w:rFonts w:ascii="Times New Roman" w:hAnsi="Times New Roman" w:cs="Times New Roman"/>
          <w:sz w:val="24"/>
          <w:szCs w:val="24"/>
        </w:rPr>
        <w:t xml:space="preserve"> A qui peut aussi venir de la leucine (seul acide aminé glucoformateur), puis l’</w:t>
      </w:r>
      <w:proofErr w:type="spellStart"/>
      <w:r w:rsidRPr="00537940">
        <w:rPr>
          <w:rFonts w:ascii="Times New Roman" w:hAnsi="Times New Roman" w:cs="Times New Roman"/>
          <w:sz w:val="24"/>
          <w:szCs w:val="24"/>
        </w:rPr>
        <w:t>acétoacétate</w:t>
      </w:r>
      <w:proofErr w:type="spellEnd"/>
      <w:r w:rsidRPr="00537940">
        <w:rPr>
          <w:rFonts w:ascii="Times New Roman" w:hAnsi="Times New Roman" w:cs="Times New Roman"/>
          <w:sz w:val="24"/>
          <w:szCs w:val="24"/>
        </w:rPr>
        <w:t xml:space="preserve"> peut provenir de la tyrosine qui provient elle-même de la phénylalanine. Enfin, on obtient le β-</w:t>
      </w:r>
      <w:proofErr w:type="spellStart"/>
      <w:r w:rsidRPr="00537940">
        <w:rPr>
          <w:rFonts w:ascii="Times New Roman" w:hAnsi="Times New Roman" w:cs="Times New Roman"/>
          <w:sz w:val="24"/>
          <w:szCs w:val="24"/>
        </w:rPr>
        <w:t>hydroxybutirate</w:t>
      </w:r>
      <w:proofErr w:type="spellEnd"/>
      <w:r w:rsidRPr="00537940">
        <w:rPr>
          <w:rFonts w:ascii="Times New Roman" w:hAnsi="Times New Roman" w:cs="Times New Roman"/>
          <w:sz w:val="24"/>
          <w:szCs w:val="24"/>
        </w:rPr>
        <w:t>.</w:t>
      </w:r>
    </w:p>
    <w:p w:rsidR="008703F1" w:rsidRPr="00537940" w:rsidRDefault="008703F1" w:rsidP="00537940">
      <w:pPr>
        <w:pStyle w:val="Heading1"/>
        <w:spacing w:before="0"/>
        <w:rPr>
          <w:rFonts w:ascii="Times New Roman" w:hAnsi="Times New Roman" w:cs="Times New Roman"/>
          <w:sz w:val="24"/>
          <w:szCs w:val="24"/>
        </w:rPr>
      </w:pPr>
      <w:bookmarkStart w:id="3" w:name="_Toc187140210"/>
      <w:r w:rsidRPr="00537940">
        <w:rPr>
          <w:rFonts w:ascii="Times New Roman" w:hAnsi="Times New Roman" w:cs="Times New Roman"/>
          <w:sz w:val="24"/>
          <w:szCs w:val="24"/>
        </w:rPr>
        <w:t>Exemples</w:t>
      </w:r>
      <w:bookmarkEnd w:id="3"/>
    </w:p>
    <w:p w:rsidR="008703F1" w:rsidRPr="00537940" w:rsidRDefault="008703F1" w:rsidP="00537940">
      <w:pPr>
        <w:pStyle w:val="Heading2"/>
        <w:spacing w:before="0"/>
        <w:rPr>
          <w:rFonts w:ascii="Times New Roman" w:hAnsi="Times New Roman" w:cs="Times New Roman"/>
          <w:sz w:val="24"/>
          <w:szCs w:val="24"/>
        </w:rPr>
      </w:pPr>
      <w:r w:rsidRPr="00537940">
        <w:rPr>
          <w:rFonts w:ascii="Times New Roman" w:hAnsi="Times New Roman" w:cs="Times New Roman"/>
          <w:sz w:val="24"/>
          <w:szCs w:val="24"/>
        </w:rPr>
        <w:t xml:space="preserve">Phénylalanine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Tyrosine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acétoacétate</w:t>
      </w:r>
      <w:proofErr w:type="spellEnd"/>
      <w:r w:rsidRPr="00537940">
        <w:rPr>
          <w:rFonts w:ascii="Times New Roman" w:hAnsi="Times New Roman" w:cs="Times New Roman"/>
          <w:sz w:val="24"/>
          <w:szCs w:val="24"/>
        </w:rPr>
        <w:t xml:space="preserve"> + fumarate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Il y a hydroxylation de la phénylalanine, très importante et très compliquée. Par passage d’O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en 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O, et de </w:t>
      </w:r>
      <w:proofErr w:type="spellStart"/>
      <w:r w:rsidRPr="00537940">
        <w:rPr>
          <w:rFonts w:ascii="Times New Roman" w:hAnsi="Times New Roman" w:cs="Times New Roman"/>
          <w:sz w:val="24"/>
          <w:szCs w:val="24"/>
        </w:rPr>
        <w:t>tétrahydroxybioptérine</w:t>
      </w:r>
      <w:proofErr w:type="spellEnd"/>
      <w:r w:rsidRPr="00537940">
        <w:rPr>
          <w:rFonts w:ascii="Times New Roman" w:hAnsi="Times New Roman" w:cs="Times New Roman"/>
          <w:sz w:val="24"/>
          <w:szCs w:val="24"/>
        </w:rPr>
        <w:t xml:space="preserve"> en </w:t>
      </w:r>
      <w:proofErr w:type="spellStart"/>
      <w:r w:rsidRPr="00537940">
        <w:rPr>
          <w:rFonts w:ascii="Times New Roman" w:hAnsi="Times New Roman" w:cs="Times New Roman"/>
          <w:sz w:val="24"/>
          <w:szCs w:val="24"/>
        </w:rPr>
        <w:t>dihydrobioptérine</w:t>
      </w:r>
      <w:proofErr w:type="spellEnd"/>
      <w:r w:rsidRPr="00537940">
        <w:rPr>
          <w:rFonts w:ascii="Times New Roman" w:hAnsi="Times New Roman" w:cs="Times New Roman"/>
          <w:sz w:val="24"/>
          <w:szCs w:val="24"/>
        </w:rPr>
        <w:t xml:space="preserve"> (le retour se fait avec du NADH,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la phénylalanine devient de la tyrosine. La tyrosine est ensuite </w:t>
      </w:r>
      <w:proofErr w:type="spellStart"/>
      <w:r w:rsidRPr="00537940">
        <w:rPr>
          <w:rFonts w:ascii="Times New Roman" w:hAnsi="Times New Roman" w:cs="Times New Roman"/>
          <w:sz w:val="24"/>
          <w:szCs w:val="24"/>
        </w:rPr>
        <w:t>transaminée</w:t>
      </w:r>
      <w:proofErr w:type="spellEnd"/>
      <w:r w:rsidRPr="00537940">
        <w:rPr>
          <w:rFonts w:ascii="Times New Roman" w:hAnsi="Times New Roman" w:cs="Times New Roman"/>
          <w:sz w:val="24"/>
          <w:szCs w:val="24"/>
        </w:rPr>
        <w:t xml:space="preserve">, pour donner du </w:t>
      </w:r>
      <w:proofErr w:type="spellStart"/>
      <w:r w:rsidRPr="00537940">
        <w:rPr>
          <w:rFonts w:ascii="Times New Roman" w:hAnsi="Times New Roman" w:cs="Times New Roman"/>
          <w:sz w:val="24"/>
          <w:szCs w:val="24"/>
        </w:rPr>
        <w:t>parahydroxyphénylpyruvate</w:t>
      </w:r>
      <w:proofErr w:type="spellEnd"/>
      <w:r w:rsidRPr="00537940">
        <w:rPr>
          <w:rFonts w:ascii="Times New Roman" w:hAnsi="Times New Roman" w:cs="Times New Roman"/>
          <w:sz w:val="24"/>
          <w:szCs w:val="24"/>
        </w:rPr>
        <w:t xml:space="preserve">. Cette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xml:space="preserve"> se fait par passage d’α-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en glutamate, et grâce à l’</w:t>
      </w:r>
      <w:proofErr w:type="spellStart"/>
      <w:r w:rsidRPr="00537940">
        <w:rPr>
          <w:rFonts w:ascii="Times New Roman" w:hAnsi="Times New Roman" w:cs="Times New Roman"/>
          <w:sz w:val="24"/>
          <w:szCs w:val="24"/>
        </w:rPr>
        <w:t>aminotransférase</w:t>
      </w:r>
      <w:proofErr w:type="spellEnd"/>
      <w:r w:rsidRPr="00537940">
        <w:rPr>
          <w:rFonts w:ascii="Times New Roman" w:hAnsi="Times New Roman" w:cs="Times New Roman"/>
          <w:sz w:val="24"/>
          <w:szCs w:val="24"/>
        </w:rPr>
        <w:t>. Ensuite, il y a hydroxylation, par hydroxylase et 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en 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O, qui donne l’</w:t>
      </w:r>
      <w:proofErr w:type="spellStart"/>
      <w:r w:rsidRPr="00537940">
        <w:rPr>
          <w:rFonts w:ascii="Times New Roman" w:hAnsi="Times New Roman" w:cs="Times New Roman"/>
          <w:sz w:val="24"/>
          <w:szCs w:val="24"/>
        </w:rPr>
        <w:t>homogentisate</w:t>
      </w:r>
      <w:proofErr w:type="spellEnd"/>
      <w:r w:rsidRPr="00537940">
        <w:rPr>
          <w:rFonts w:ascii="Times New Roman" w:hAnsi="Times New Roman" w:cs="Times New Roman"/>
          <w:sz w:val="24"/>
          <w:szCs w:val="24"/>
        </w:rPr>
        <w:t xml:space="preserve">, qui est ouverte par oxydation, pour donner du </w:t>
      </w:r>
      <w:proofErr w:type="spellStart"/>
      <w:r w:rsidRPr="00537940">
        <w:rPr>
          <w:rFonts w:ascii="Times New Roman" w:hAnsi="Times New Roman" w:cs="Times New Roman"/>
          <w:sz w:val="24"/>
          <w:szCs w:val="24"/>
        </w:rPr>
        <w:t>maleylacétoacétate</w:t>
      </w:r>
      <w:proofErr w:type="spellEnd"/>
      <w:r w:rsidRPr="00537940">
        <w:rPr>
          <w:rFonts w:ascii="Times New Roman" w:hAnsi="Times New Roman" w:cs="Times New Roman"/>
          <w:sz w:val="24"/>
          <w:szCs w:val="24"/>
        </w:rPr>
        <w:t xml:space="preserve">, puis du </w:t>
      </w:r>
      <w:proofErr w:type="spellStart"/>
      <w:r w:rsidRPr="00537940">
        <w:rPr>
          <w:rFonts w:ascii="Times New Roman" w:hAnsi="Times New Roman" w:cs="Times New Roman"/>
          <w:sz w:val="24"/>
          <w:szCs w:val="24"/>
        </w:rPr>
        <w:t>fumarylacétoacétate</w:t>
      </w:r>
      <w:proofErr w:type="spellEnd"/>
      <w:r w:rsidRPr="00537940">
        <w:rPr>
          <w:rFonts w:ascii="Times New Roman" w:hAnsi="Times New Roman" w:cs="Times New Roman"/>
          <w:sz w:val="24"/>
          <w:szCs w:val="24"/>
        </w:rPr>
        <w:t>, catalysée par une isomérase. Ensuite, une hydroxylase catalyse une coupure pour donner du fumarate et de l’</w:t>
      </w:r>
      <w:proofErr w:type="spellStart"/>
      <w:r w:rsidRPr="00537940">
        <w:rPr>
          <w:rFonts w:ascii="Times New Roman" w:hAnsi="Times New Roman" w:cs="Times New Roman"/>
          <w:sz w:val="24"/>
          <w:szCs w:val="24"/>
        </w:rPr>
        <w:t>acétoacétate</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maladie génétique la plus courante au monde touche le gène de l’enzyme Phénylalanine hydroxylase. Elle représente 1 naissance sur 10 000. C’est une déficience en phénylalanine hydroxylase. La conséquence est une accumulation sanguine de phénylalanine, qui à haute dose est un produit toxique, qui entraine de très graves troubles mentaux. Cette phénylalanine qui s’accumule subit des tentatives d’élimination. Il existe une réaction de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xml:space="preserve"> de la phénylalanine en </w:t>
      </w:r>
      <w:proofErr w:type="spellStart"/>
      <w:r w:rsidRPr="00537940">
        <w:rPr>
          <w:rFonts w:ascii="Times New Roman" w:hAnsi="Times New Roman" w:cs="Times New Roman"/>
          <w:sz w:val="24"/>
          <w:szCs w:val="24"/>
        </w:rPr>
        <w:t>phénylpyruvate</w:t>
      </w:r>
      <w:proofErr w:type="spellEnd"/>
      <w:r w:rsidRPr="00537940">
        <w:rPr>
          <w:rFonts w:ascii="Times New Roman" w:hAnsi="Times New Roman" w:cs="Times New Roman"/>
          <w:sz w:val="24"/>
          <w:szCs w:val="24"/>
        </w:rPr>
        <w:t xml:space="preserve">. A ce </w:t>
      </w:r>
      <w:proofErr w:type="spellStart"/>
      <w:r w:rsidRPr="00537940">
        <w:rPr>
          <w:rFonts w:ascii="Times New Roman" w:hAnsi="Times New Roman" w:cs="Times New Roman"/>
          <w:sz w:val="24"/>
          <w:szCs w:val="24"/>
        </w:rPr>
        <w:t>moment là</w:t>
      </w:r>
      <w:proofErr w:type="spellEnd"/>
      <w:r w:rsidRPr="00537940">
        <w:rPr>
          <w:rFonts w:ascii="Times New Roman" w:hAnsi="Times New Roman" w:cs="Times New Roman"/>
          <w:sz w:val="24"/>
          <w:szCs w:val="24"/>
        </w:rPr>
        <w:t xml:space="preserve">, le </w:t>
      </w:r>
      <w:proofErr w:type="spellStart"/>
      <w:r w:rsidRPr="00537940">
        <w:rPr>
          <w:rFonts w:ascii="Times New Roman" w:hAnsi="Times New Roman" w:cs="Times New Roman"/>
          <w:sz w:val="24"/>
          <w:szCs w:val="24"/>
        </w:rPr>
        <w:t>phénylpyruvate</w:t>
      </w:r>
      <w:proofErr w:type="spellEnd"/>
      <w:r w:rsidRPr="00537940">
        <w:rPr>
          <w:rFonts w:ascii="Times New Roman" w:hAnsi="Times New Roman" w:cs="Times New Roman"/>
          <w:sz w:val="24"/>
          <w:szCs w:val="24"/>
        </w:rPr>
        <w:t xml:space="preserve">, le </w:t>
      </w:r>
      <w:proofErr w:type="spellStart"/>
      <w:r w:rsidRPr="00537940">
        <w:rPr>
          <w:rFonts w:ascii="Times New Roman" w:hAnsi="Times New Roman" w:cs="Times New Roman"/>
          <w:sz w:val="24"/>
          <w:szCs w:val="24"/>
        </w:rPr>
        <w:t>phénylacétate</w:t>
      </w:r>
      <w:proofErr w:type="spellEnd"/>
      <w:r w:rsidRPr="00537940">
        <w:rPr>
          <w:rFonts w:ascii="Times New Roman" w:hAnsi="Times New Roman" w:cs="Times New Roman"/>
          <w:sz w:val="24"/>
          <w:szCs w:val="24"/>
        </w:rPr>
        <w:t xml:space="preserve"> ou le </w:t>
      </w:r>
      <w:proofErr w:type="spellStart"/>
      <w:r w:rsidRPr="00537940">
        <w:rPr>
          <w:rFonts w:ascii="Times New Roman" w:hAnsi="Times New Roman" w:cs="Times New Roman"/>
          <w:sz w:val="24"/>
          <w:szCs w:val="24"/>
        </w:rPr>
        <w:t>phényllactate</w:t>
      </w:r>
      <w:proofErr w:type="spellEnd"/>
      <w:r w:rsidRPr="00537940">
        <w:rPr>
          <w:rFonts w:ascii="Times New Roman" w:hAnsi="Times New Roman" w:cs="Times New Roman"/>
          <w:sz w:val="24"/>
          <w:szCs w:val="24"/>
        </w:rPr>
        <w:t xml:space="preserve"> passe dans l’urine et sont éliminés. Cette maladie est la Phénylcétonurie. On le dépiste avec le test de </w:t>
      </w:r>
      <w:proofErr w:type="spellStart"/>
      <w:r w:rsidRPr="00537940">
        <w:rPr>
          <w:rFonts w:ascii="Times New Roman" w:hAnsi="Times New Roman" w:cs="Times New Roman"/>
          <w:sz w:val="24"/>
          <w:szCs w:val="24"/>
        </w:rPr>
        <w:t>Guthrie</w:t>
      </w:r>
      <w:proofErr w:type="spellEnd"/>
      <w:r w:rsidRPr="00537940">
        <w:rPr>
          <w:rFonts w:ascii="Times New Roman" w:hAnsi="Times New Roman" w:cs="Times New Roman"/>
          <w:sz w:val="24"/>
          <w:szCs w:val="24"/>
        </w:rPr>
        <w:t>.</w:t>
      </w:r>
    </w:p>
    <w:p w:rsidR="008703F1" w:rsidRPr="00537940" w:rsidRDefault="008703F1" w:rsidP="00537940">
      <w:pPr>
        <w:pStyle w:val="Heading2"/>
        <w:spacing w:before="0"/>
        <w:rPr>
          <w:rFonts w:ascii="Times New Roman" w:hAnsi="Times New Roman" w:cs="Times New Roman"/>
          <w:sz w:val="24"/>
          <w:szCs w:val="24"/>
        </w:rPr>
      </w:pPr>
      <w:r w:rsidRPr="00537940">
        <w:rPr>
          <w:rFonts w:ascii="Times New Roman" w:hAnsi="Times New Roman" w:cs="Times New Roman"/>
          <w:sz w:val="24"/>
          <w:szCs w:val="24"/>
        </w:rPr>
        <w:t xml:space="preserve">Isoleucine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acétylcoenzyme A +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L’isoleucine est un acide aminé ramifié, qui a un métabolisme particulier. Dans les muscles, les protéines sont riches en acides aminés ramifiés. Il y a prise en charge dans le muscle et le cerveau avant le foie.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L’isoleucine devient de l’α-</w:t>
      </w:r>
      <w:proofErr w:type="spellStart"/>
      <w:r w:rsidRPr="00537940">
        <w:rPr>
          <w:rFonts w:ascii="Times New Roman" w:hAnsi="Times New Roman" w:cs="Times New Roman"/>
          <w:sz w:val="24"/>
          <w:szCs w:val="24"/>
        </w:rPr>
        <w:t>céto</w:t>
      </w:r>
      <w:proofErr w:type="spellEnd"/>
      <w:r w:rsidRPr="00537940">
        <w:rPr>
          <w:rFonts w:ascii="Times New Roman" w:hAnsi="Times New Roman" w:cs="Times New Roman"/>
          <w:sz w:val="24"/>
          <w:szCs w:val="24"/>
        </w:rPr>
        <w:t>-β-</w:t>
      </w:r>
      <w:proofErr w:type="spellStart"/>
      <w:r w:rsidRPr="00537940">
        <w:rPr>
          <w:rFonts w:ascii="Times New Roman" w:hAnsi="Times New Roman" w:cs="Times New Roman"/>
          <w:sz w:val="24"/>
          <w:szCs w:val="24"/>
        </w:rPr>
        <w:t>méthylvalérate</w:t>
      </w:r>
      <w:proofErr w:type="spellEnd"/>
      <w:r w:rsidRPr="00537940">
        <w:rPr>
          <w:rFonts w:ascii="Times New Roman" w:hAnsi="Times New Roman" w:cs="Times New Roman"/>
          <w:sz w:val="24"/>
          <w:szCs w:val="24"/>
        </w:rPr>
        <w:t>. Cette réaction se fait dans le muscle, catalysée par l’</w:t>
      </w:r>
      <w:proofErr w:type="spellStart"/>
      <w:r w:rsidRPr="00537940">
        <w:rPr>
          <w:rFonts w:ascii="Times New Roman" w:hAnsi="Times New Roman" w:cs="Times New Roman"/>
          <w:sz w:val="24"/>
          <w:szCs w:val="24"/>
        </w:rPr>
        <w:t>aminotransférase</w:t>
      </w:r>
      <w:proofErr w:type="spellEnd"/>
      <w:r w:rsidRPr="00537940">
        <w:rPr>
          <w:rFonts w:ascii="Times New Roman" w:hAnsi="Times New Roman" w:cs="Times New Roman"/>
          <w:sz w:val="24"/>
          <w:szCs w:val="24"/>
        </w:rPr>
        <w:t xml:space="preserve"> musculaire. Intervient parallèlement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qui devient glutamate. Pour activer la molécule formée, il faut l’intervention du </w:t>
      </w:r>
      <w:proofErr w:type="spellStart"/>
      <w:r w:rsidRPr="00537940">
        <w:rPr>
          <w:rFonts w:ascii="Times New Roman" w:hAnsi="Times New Roman" w:cs="Times New Roman"/>
          <w:sz w:val="24"/>
          <w:szCs w:val="24"/>
        </w:rPr>
        <w:t>CoASH</w:t>
      </w:r>
      <w:proofErr w:type="spellEnd"/>
      <w:r w:rsidRPr="00537940">
        <w:rPr>
          <w:rFonts w:ascii="Times New Roman" w:hAnsi="Times New Roman" w:cs="Times New Roman"/>
          <w:sz w:val="24"/>
          <w:szCs w:val="24"/>
        </w:rPr>
        <w:t xml:space="preserve"> qui devient CO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et le NAD</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qui devient NADH,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On obtient alors de l’α-</w:t>
      </w:r>
      <w:proofErr w:type="spellStart"/>
      <w:r w:rsidRPr="00537940">
        <w:rPr>
          <w:rFonts w:ascii="Times New Roman" w:hAnsi="Times New Roman" w:cs="Times New Roman"/>
          <w:sz w:val="24"/>
          <w:szCs w:val="24"/>
        </w:rPr>
        <w:lastRenderedPageBreak/>
        <w:t>méthylbutyrylcoenzyme</w:t>
      </w:r>
      <w:proofErr w:type="spellEnd"/>
      <w:r w:rsidRPr="00537940">
        <w:rPr>
          <w:rFonts w:ascii="Times New Roman" w:hAnsi="Times New Roman" w:cs="Times New Roman"/>
          <w:sz w:val="24"/>
          <w:szCs w:val="24"/>
        </w:rPr>
        <w:t xml:space="preserve"> A. L’enzyme est une déshydrogénase. Cette réaction a pour but de récupérer les carbones. C’est aussi dans le cycle de Krebs la réaction qui catalyse la transformation de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en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 catalysée par des déshydrogénases.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β-oxydation de l’α-</w:t>
      </w:r>
      <w:proofErr w:type="spellStart"/>
      <w:r w:rsidRPr="00537940">
        <w:rPr>
          <w:rFonts w:ascii="Times New Roman" w:hAnsi="Times New Roman" w:cs="Times New Roman"/>
          <w:sz w:val="24"/>
          <w:szCs w:val="24"/>
        </w:rPr>
        <w:t>méthylbutyrylcoenzyme</w:t>
      </w:r>
      <w:proofErr w:type="spellEnd"/>
      <w:r w:rsidRPr="00537940">
        <w:rPr>
          <w:rFonts w:ascii="Times New Roman" w:hAnsi="Times New Roman" w:cs="Times New Roman"/>
          <w:sz w:val="24"/>
          <w:szCs w:val="24"/>
        </w:rPr>
        <w:t xml:space="preserve"> A par passage de FAD en DAFH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pour faire 3 oxydations, avec une déshydrogénase et production d’une molécule de NADH,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et dans la 2</w:t>
      </w:r>
      <w:r w:rsidRPr="00537940">
        <w:rPr>
          <w:rFonts w:ascii="Times New Roman" w:hAnsi="Times New Roman" w:cs="Times New Roman"/>
          <w:sz w:val="24"/>
          <w:szCs w:val="24"/>
          <w:vertAlign w:val="superscript"/>
        </w:rPr>
        <w:t>ème</w:t>
      </w:r>
      <w:r w:rsidRPr="00537940">
        <w:rPr>
          <w:rFonts w:ascii="Times New Roman" w:hAnsi="Times New Roman" w:cs="Times New Roman"/>
          <w:sz w:val="24"/>
          <w:szCs w:val="24"/>
        </w:rPr>
        <w:t xml:space="preserve"> oxydation, il y a entrée d’un 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O avec action d’une hydratase. Enfin, l’acétylcoenzyme A </w:t>
      </w:r>
      <w:proofErr w:type="spellStart"/>
      <w:r w:rsidRPr="00537940">
        <w:rPr>
          <w:rFonts w:ascii="Times New Roman" w:hAnsi="Times New Roman" w:cs="Times New Roman"/>
          <w:sz w:val="24"/>
          <w:szCs w:val="24"/>
        </w:rPr>
        <w:t>acytransferase</w:t>
      </w:r>
      <w:proofErr w:type="spellEnd"/>
      <w:r w:rsidRPr="00537940">
        <w:rPr>
          <w:rFonts w:ascii="Times New Roman" w:hAnsi="Times New Roman" w:cs="Times New Roman"/>
          <w:sz w:val="24"/>
          <w:szCs w:val="24"/>
        </w:rPr>
        <w:t xml:space="preserve"> et le </w:t>
      </w:r>
      <w:proofErr w:type="spellStart"/>
      <w:r w:rsidRPr="00537940">
        <w:rPr>
          <w:rFonts w:ascii="Times New Roman" w:hAnsi="Times New Roman" w:cs="Times New Roman"/>
          <w:sz w:val="24"/>
          <w:szCs w:val="24"/>
        </w:rPr>
        <w:t>CoASH</w:t>
      </w:r>
      <w:proofErr w:type="spellEnd"/>
      <w:r w:rsidRPr="00537940">
        <w:rPr>
          <w:rFonts w:ascii="Times New Roman" w:hAnsi="Times New Roman" w:cs="Times New Roman"/>
          <w:sz w:val="24"/>
          <w:szCs w:val="24"/>
        </w:rPr>
        <w:t xml:space="preserve"> forment avec le produit d’oxydation de l’acétylcoenzyme A qui entre dans la cétogenèse et du </w:t>
      </w:r>
      <w:proofErr w:type="spellStart"/>
      <w:r w:rsidRPr="00537940">
        <w:rPr>
          <w:rFonts w:ascii="Times New Roman" w:hAnsi="Times New Roman" w:cs="Times New Roman"/>
          <w:sz w:val="24"/>
          <w:szCs w:val="24"/>
        </w:rPr>
        <w:t>propionylcoenzyme</w:t>
      </w:r>
      <w:proofErr w:type="spellEnd"/>
      <w:r w:rsidRPr="00537940">
        <w:rPr>
          <w:rFonts w:ascii="Times New Roman" w:hAnsi="Times New Roman" w:cs="Times New Roman"/>
          <w:sz w:val="24"/>
          <w:szCs w:val="24"/>
        </w:rPr>
        <w:t xml:space="preserve"> A, qui devient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 qui entre dans la néoglucogenèse et/ou production d’acétylcoenzyme A.</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Les acides aminés glucoformateurs</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Il y a nécessité de mise en œuvre du catabolisme des acides aminés. En effet, il y a 2 situations peu courantes : La première est un régime alimentaire hyperprotéique. Il y a afflux d’acides aminés. Un problème se présente : le stockage. On ne peut stocker les acides aminés sous forme de protéines. On va donc stocker l’afflux de carbone des acides aminés sous une autre forme. Il faut donc utiliser les 2 autres types de stockage. On va stocker sous forme de triglycérides, qui viennent des acides gras, et de l’acétylcoenzyme A. Donc en cas d’excès d’acides aminés, on les transformera sous forme d’acétylcoenzyme A. La seconde est un jeûne prolongé. Il y a ici une demande à 2 niveaux, en glucose, pour assurer l’alimentation des tissus strictement </w:t>
      </w:r>
      <w:proofErr w:type="spellStart"/>
      <w:r w:rsidRPr="00537940">
        <w:rPr>
          <w:rFonts w:ascii="Times New Roman" w:hAnsi="Times New Roman" w:cs="Times New Roman"/>
          <w:sz w:val="24"/>
          <w:szCs w:val="24"/>
        </w:rPr>
        <w:t>glucodépendants</w:t>
      </w:r>
      <w:proofErr w:type="spellEnd"/>
      <w:r w:rsidRPr="00537940">
        <w:rPr>
          <w:rFonts w:ascii="Times New Roman" w:hAnsi="Times New Roman" w:cs="Times New Roman"/>
          <w:sz w:val="24"/>
          <w:szCs w:val="24"/>
        </w:rPr>
        <w:t xml:space="preserve">, et la demande énergétique, en terme d’acétylcoenzyme A. Le catabolisme des acides aminés assure l’intermédiaire du métabolisme glucidique et des intermédiaires glucidiques (acétylcoenzyme A et ATP), ou alors, indirectement, formation des intermédiaires de la cétogenèse, grâce à des acides aminés </w:t>
      </w:r>
      <w:proofErr w:type="spellStart"/>
      <w:r w:rsidRPr="00537940">
        <w:rPr>
          <w:rFonts w:ascii="Times New Roman" w:hAnsi="Times New Roman" w:cs="Times New Roman"/>
          <w:sz w:val="24"/>
          <w:szCs w:val="24"/>
        </w:rPr>
        <w:t>cétoformateurs</w:t>
      </w:r>
      <w:proofErr w:type="spellEnd"/>
      <w:r w:rsidRPr="00537940">
        <w:rPr>
          <w:rFonts w:ascii="Times New Roman" w:hAnsi="Times New Roman" w:cs="Times New Roman"/>
          <w:sz w:val="24"/>
          <w:szCs w:val="24"/>
        </w:rPr>
        <w:t>, pour former de l’ATP.</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Les acides aminés sont classés en 2 groupes : Le premier composé des acides aminés glucoformateurs, qui sont des intermédiaires qui permettent d’alimenter la néoglucogenèse. Ils donnent soit du pyruvate, soit des intermédiaires du cycle de Krebs, ils peuvent alimenter aussi la cellule en énergie. Le second des acides aminés </w:t>
      </w:r>
      <w:proofErr w:type="spellStart"/>
      <w:r w:rsidRPr="00537940">
        <w:rPr>
          <w:rFonts w:ascii="Times New Roman" w:hAnsi="Times New Roman" w:cs="Times New Roman"/>
          <w:sz w:val="24"/>
          <w:szCs w:val="24"/>
        </w:rPr>
        <w:t>cétoformateurs</w:t>
      </w:r>
      <w:proofErr w:type="spellEnd"/>
      <w:r w:rsidRPr="00537940">
        <w:rPr>
          <w:rFonts w:ascii="Times New Roman" w:hAnsi="Times New Roman" w:cs="Times New Roman"/>
          <w:sz w:val="24"/>
          <w:szCs w:val="24"/>
        </w:rPr>
        <w:t>, sont des intermédiaires ou précurseurs de la cétogenèse, et forment de l’acétylcoenzyme A.</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Principes de base : Au départ, on a 20 acides aminés. On distingue des acides aminés </w:t>
      </w:r>
      <w:proofErr w:type="spellStart"/>
      <w:r w:rsidRPr="00537940">
        <w:rPr>
          <w:rFonts w:ascii="Times New Roman" w:hAnsi="Times New Roman" w:cs="Times New Roman"/>
          <w:sz w:val="24"/>
          <w:szCs w:val="24"/>
        </w:rPr>
        <w:t>cétoformateurs</w:t>
      </w:r>
      <w:proofErr w:type="spellEnd"/>
      <w:r w:rsidRPr="00537940">
        <w:rPr>
          <w:rFonts w:ascii="Times New Roman" w:hAnsi="Times New Roman" w:cs="Times New Roman"/>
          <w:sz w:val="24"/>
          <w:szCs w:val="24"/>
        </w:rPr>
        <w:t xml:space="preserve"> (1 : la leucine), des acides aminés mixtes (</w:t>
      </w:r>
      <w:proofErr w:type="spellStart"/>
      <w:r w:rsidRPr="00537940">
        <w:rPr>
          <w:rFonts w:ascii="Times New Roman" w:hAnsi="Times New Roman" w:cs="Times New Roman"/>
          <w:sz w:val="24"/>
          <w:szCs w:val="24"/>
        </w:rPr>
        <w:t>cétoformateurs</w:t>
      </w:r>
      <w:proofErr w:type="spellEnd"/>
      <w:r w:rsidRPr="00537940">
        <w:rPr>
          <w:rFonts w:ascii="Times New Roman" w:hAnsi="Times New Roman" w:cs="Times New Roman"/>
          <w:sz w:val="24"/>
          <w:szCs w:val="24"/>
        </w:rPr>
        <w:t xml:space="preserve"> et glucoformateurs, 5 : isoleucine, </w:t>
      </w:r>
      <w:r w:rsidRPr="00537940">
        <w:rPr>
          <w:rFonts w:ascii="Times New Roman" w:hAnsi="Times New Roman" w:cs="Times New Roman"/>
          <w:b/>
          <w:sz w:val="24"/>
          <w:szCs w:val="24"/>
        </w:rPr>
        <w:t>phénylalanine, tyrosine</w:t>
      </w:r>
      <w:r w:rsidRPr="00537940">
        <w:rPr>
          <w:rFonts w:ascii="Times New Roman" w:hAnsi="Times New Roman" w:cs="Times New Roman"/>
          <w:sz w:val="24"/>
          <w:szCs w:val="24"/>
        </w:rPr>
        <w:t>, tryptophane, lysine), et des acides aminés glucoformateurs (14). Au total, on a donc 19 acides aminés qui sont glucoformateurs.</w:t>
      </w:r>
    </w:p>
    <w:p w:rsidR="008703F1" w:rsidRPr="00537940" w:rsidRDefault="008703F1" w:rsidP="00537940">
      <w:pPr>
        <w:pStyle w:val="Heading1"/>
        <w:spacing w:before="0"/>
        <w:rPr>
          <w:rFonts w:ascii="Times New Roman" w:hAnsi="Times New Roman" w:cs="Times New Roman"/>
          <w:sz w:val="24"/>
          <w:szCs w:val="24"/>
        </w:rPr>
      </w:pPr>
      <w:bookmarkStart w:id="4" w:name="_Toc187140208"/>
      <w:r w:rsidRPr="00537940">
        <w:rPr>
          <w:rFonts w:ascii="Times New Roman" w:hAnsi="Times New Roman" w:cs="Times New Roman"/>
          <w:sz w:val="24"/>
          <w:szCs w:val="24"/>
        </w:rPr>
        <w:t>1</w:t>
      </w:r>
      <w:r w:rsidRPr="00537940">
        <w:rPr>
          <w:rFonts w:ascii="Times New Roman" w:hAnsi="Times New Roman" w:cs="Times New Roman"/>
          <w:sz w:val="24"/>
          <w:szCs w:val="24"/>
          <w:vertAlign w:val="superscript"/>
        </w:rPr>
        <w:t>ère</w:t>
      </w:r>
      <w:r w:rsidRPr="00537940">
        <w:rPr>
          <w:rFonts w:ascii="Times New Roman" w:hAnsi="Times New Roman" w:cs="Times New Roman"/>
          <w:sz w:val="24"/>
          <w:szCs w:val="24"/>
        </w:rPr>
        <w:t xml:space="preserve"> situation : acides aminés glucoformateurs</w:t>
      </w:r>
      <w:bookmarkEnd w:id="4"/>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Le glucose s’engouffre dans la glycolyse, jusqu’au </w:t>
      </w:r>
      <w:proofErr w:type="spellStart"/>
      <w:r w:rsidRPr="00537940">
        <w:rPr>
          <w:rFonts w:ascii="Times New Roman" w:hAnsi="Times New Roman" w:cs="Times New Roman"/>
          <w:sz w:val="24"/>
          <w:szCs w:val="24"/>
        </w:rPr>
        <w:t>phosphoenol</w:t>
      </w:r>
      <w:proofErr w:type="spellEnd"/>
      <w:r w:rsidRPr="00537940">
        <w:rPr>
          <w:rFonts w:ascii="Times New Roman" w:hAnsi="Times New Roman" w:cs="Times New Roman"/>
          <w:sz w:val="24"/>
          <w:szCs w:val="24"/>
        </w:rPr>
        <w:t xml:space="preserve"> pyruvate, puis au pyruvate, qui devient de l’acétylcoenzyme A, qui se condense avec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et qui rentre dans le cycle de Krebs.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lui-même,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le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 et le fumarate sont des intermédiaires du cycle de Krebs qui s’enchainent, pour former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C’est la chimie qui gouverne le tout.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acides aminés glucoformateurs sont précurseurs d’un élément de la glycolyse, le pyruvate, on appelle ça l’entrée pyruvate, et de 4 intermédiaires du cycle de Krebs, 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fumarate, et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 Le fumarate est hydrolysé en </w:t>
      </w:r>
      <w:proofErr w:type="spellStart"/>
      <w:r w:rsidRPr="00537940">
        <w:rPr>
          <w:rFonts w:ascii="Times New Roman" w:hAnsi="Times New Roman" w:cs="Times New Roman"/>
          <w:sz w:val="24"/>
          <w:szCs w:val="24"/>
        </w:rPr>
        <w:t>malate</w:t>
      </w:r>
      <w:proofErr w:type="spellEnd"/>
      <w:r w:rsidRPr="00537940">
        <w:rPr>
          <w:rFonts w:ascii="Times New Roman" w:hAnsi="Times New Roman" w:cs="Times New Roman"/>
          <w:sz w:val="24"/>
          <w:szCs w:val="24"/>
        </w:rPr>
        <w:t xml:space="preserve">, qui dans un contexte normal est oxydé en </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mais il peut aussi sortir du cycle, et aller alimenter la glycolyse. Le cycle de Krebs peut aussi se continuer, et former du NADH,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du FADH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et de l’ATP.</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En entrant dans le cycle à ces stades du cycle, comment passer à l’acétylcoenzyme A ? Le </w:t>
      </w:r>
      <w:proofErr w:type="spellStart"/>
      <w:r w:rsidRPr="00537940">
        <w:rPr>
          <w:rFonts w:ascii="Times New Roman" w:hAnsi="Times New Roman" w:cs="Times New Roman"/>
          <w:sz w:val="24"/>
          <w:szCs w:val="24"/>
        </w:rPr>
        <w:t>malate</w:t>
      </w:r>
      <w:proofErr w:type="spellEnd"/>
      <w:r w:rsidRPr="00537940">
        <w:rPr>
          <w:rFonts w:ascii="Times New Roman" w:hAnsi="Times New Roman" w:cs="Times New Roman"/>
          <w:sz w:val="24"/>
          <w:szCs w:val="24"/>
        </w:rPr>
        <w:t>, par l’enzyme malique, peut redonner du pyruvate, qui sera pris en charge par la pyruvate-déshydrogénase. On a plusieurs types d’entrée : le pyruvate est une entrée C3, l’α-</w:t>
      </w:r>
      <w:proofErr w:type="spellStart"/>
      <w:r w:rsidRPr="00537940">
        <w:rPr>
          <w:rFonts w:ascii="Times New Roman" w:hAnsi="Times New Roman" w:cs="Times New Roman"/>
          <w:sz w:val="24"/>
          <w:szCs w:val="24"/>
        </w:rPr>
        <w:lastRenderedPageBreak/>
        <w:t>cétoglutarate</w:t>
      </w:r>
      <w:proofErr w:type="spellEnd"/>
      <w:r w:rsidRPr="00537940">
        <w:rPr>
          <w:rFonts w:ascii="Times New Roman" w:hAnsi="Times New Roman" w:cs="Times New Roman"/>
          <w:sz w:val="24"/>
          <w:szCs w:val="24"/>
        </w:rPr>
        <w:t xml:space="preserve"> est une entrée C5,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 fumarate et </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sont des entrées C4.</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En ce qui concerne le pyruvate, on peut utiliser la Cystéine, la Serine qui provient de la Glycine, la Thréonine, l’Alanine qui peut provenir du Tryptophane. On a donc 6 acides aminés qui peuvent donner du pyruvate. Pour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on utilise le Glutamate, qui provient de l’Histidine, de l’Arginine, de la Proline, de la Glutamine. Pour le </w:t>
      </w:r>
      <w:proofErr w:type="spellStart"/>
      <w:r w:rsidRPr="00537940">
        <w:rPr>
          <w:rFonts w:ascii="Times New Roman" w:hAnsi="Times New Roman" w:cs="Times New Roman"/>
          <w:sz w:val="24"/>
          <w:szCs w:val="24"/>
        </w:rPr>
        <w:t>succinylcoenzyme</w:t>
      </w:r>
      <w:proofErr w:type="spellEnd"/>
      <w:r w:rsidRPr="00537940">
        <w:rPr>
          <w:rFonts w:ascii="Times New Roman" w:hAnsi="Times New Roman" w:cs="Times New Roman"/>
          <w:sz w:val="24"/>
          <w:szCs w:val="24"/>
        </w:rPr>
        <w:t xml:space="preserve"> A, on utilise la Thréonine, la Méthionine, la Valine et l’isoleucine. Pour le fumarate, on en a 2, Phénylalanine donne Tyrosine. Et pour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on utilise l’</w:t>
      </w:r>
      <w:proofErr w:type="spellStart"/>
      <w:r w:rsidRPr="00537940">
        <w:rPr>
          <w:rFonts w:ascii="Times New Roman" w:hAnsi="Times New Roman" w:cs="Times New Roman"/>
          <w:sz w:val="24"/>
          <w:szCs w:val="24"/>
        </w:rPr>
        <w:t>Aspartate</w:t>
      </w:r>
      <w:proofErr w:type="spellEnd"/>
      <w:r w:rsidRPr="00537940">
        <w:rPr>
          <w:rFonts w:ascii="Times New Roman" w:hAnsi="Times New Roman" w:cs="Times New Roman"/>
          <w:sz w:val="24"/>
          <w:szCs w:val="24"/>
        </w:rPr>
        <w:t>, qui peut provenir de l’asparagine. On ne sait pas où entre la lysine.</w:t>
      </w:r>
    </w:p>
    <w:p w:rsidR="008703F1" w:rsidRPr="00537940" w:rsidRDefault="008703F1" w:rsidP="00537940">
      <w:pPr>
        <w:pStyle w:val="Heading1"/>
        <w:spacing w:before="0"/>
        <w:rPr>
          <w:rFonts w:ascii="Times New Roman" w:hAnsi="Times New Roman" w:cs="Times New Roman"/>
          <w:sz w:val="24"/>
          <w:szCs w:val="24"/>
        </w:rPr>
      </w:pPr>
      <w:r w:rsidRPr="00537940">
        <w:rPr>
          <w:rFonts w:ascii="Times New Roman" w:hAnsi="Times New Roman" w:cs="Times New Roman"/>
          <w:sz w:val="24"/>
          <w:szCs w:val="24"/>
        </w:rPr>
        <w:t xml:space="preserve">Exemple : Arginine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Glutamate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α-</w:t>
      </w:r>
      <w:proofErr w:type="spellStart"/>
      <w:r w:rsidRPr="00537940">
        <w:rPr>
          <w:rFonts w:ascii="Times New Roman" w:hAnsi="Times New Roman" w:cs="Times New Roman"/>
          <w:sz w:val="24"/>
          <w:szCs w:val="24"/>
        </w:rPr>
        <w:t>cétoglutarate</w:t>
      </w:r>
      <w:proofErr w:type="spellEnd"/>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L’arginine est un acide aminé glucoformateur. La mise en œuvre de l’arginine passe par sa conversion en 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Nous avons donc au départ de l’arginine qui doit être convertie en </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 par passage d’eau et transformation en urée. Ensuite, soit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 xml:space="preserve"> rentre dans le cycle de l’</w:t>
      </w:r>
      <w:proofErr w:type="spellStart"/>
      <w:r w:rsidRPr="00537940">
        <w:rPr>
          <w:rFonts w:ascii="Times New Roman" w:hAnsi="Times New Roman" w:cs="Times New Roman"/>
          <w:sz w:val="24"/>
          <w:szCs w:val="24"/>
        </w:rPr>
        <w:t>ornithine</w:t>
      </w:r>
      <w:proofErr w:type="spellEnd"/>
      <w:r w:rsidRPr="00537940">
        <w:rPr>
          <w:rFonts w:ascii="Times New Roman" w:hAnsi="Times New Roman" w:cs="Times New Roman"/>
          <w:sz w:val="24"/>
          <w:szCs w:val="24"/>
        </w:rPr>
        <w:t xml:space="preserve">, soit dans un contexte d’aller chercher des acides aminés, elle est </w:t>
      </w:r>
      <w:proofErr w:type="spellStart"/>
      <w:r w:rsidRPr="00537940">
        <w:rPr>
          <w:rFonts w:ascii="Times New Roman" w:hAnsi="Times New Roman" w:cs="Times New Roman"/>
          <w:sz w:val="24"/>
          <w:szCs w:val="24"/>
        </w:rPr>
        <w:t>transaminée</w:t>
      </w:r>
      <w:proofErr w:type="spellEnd"/>
      <w:r w:rsidRPr="00537940">
        <w:rPr>
          <w:rFonts w:ascii="Times New Roman" w:hAnsi="Times New Roman" w:cs="Times New Roman"/>
          <w:sz w:val="24"/>
          <w:szCs w:val="24"/>
        </w:rPr>
        <w:t xml:space="preserve"> sur la chaine latérale. On va donc obtenir, à partir de CH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-NH</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un aldéhyde, en faisant intervenir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qui donne le glutamate. On obtient donc le glutamate semi-aldéhyde, qui est oxydé en glutamate. Pour cette dernière étape, on utilise une déshydrogénase et un NAD</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Enfin, le glutamate donnera de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Métabolisme en situation - activité physique</w:t>
      </w:r>
    </w:p>
    <w:p w:rsidR="008703F1" w:rsidRPr="00537940" w:rsidRDefault="008703F1" w:rsidP="00537940">
      <w:pPr>
        <w:pStyle w:val="Heading1"/>
        <w:spacing w:before="0"/>
        <w:rPr>
          <w:rFonts w:ascii="Times New Roman" w:hAnsi="Times New Roman" w:cs="Times New Roman"/>
          <w:sz w:val="24"/>
          <w:szCs w:val="24"/>
        </w:rPr>
      </w:pPr>
      <w:r w:rsidRPr="00537940">
        <w:rPr>
          <w:rFonts w:ascii="Times New Roman" w:hAnsi="Times New Roman" w:cs="Times New Roman"/>
          <w:sz w:val="24"/>
          <w:szCs w:val="24"/>
        </w:rPr>
        <w:t>Situation métabolique en période d’activité musculaire</w:t>
      </w:r>
    </w:p>
    <w:p w:rsidR="008703F1" w:rsidRPr="00537940" w:rsidRDefault="008703F1" w:rsidP="00537940">
      <w:pPr>
        <w:pStyle w:val="Heading2"/>
        <w:spacing w:before="0"/>
        <w:rPr>
          <w:rFonts w:ascii="Times New Roman" w:hAnsi="Times New Roman" w:cs="Times New Roman"/>
          <w:sz w:val="24"/>
          <w:szCs w:val="24"/>
        </w:rPr>
      </w:pPr>
      <w:r w:rsidRPr="00537940">
        <w:rPr>
          <w:rFonts w:ascii="Times New Roman" w:hAnsi="Times New Roman" w:cs="Times New Roman"/>
          <w:sz w:val="24"/>
          <w:szCs w:val="24"/>
        </w:rPr>
        <w:t>Période courte et intense (100m)</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circulation sanguine n’a pas le temps d’alimenter les tissus en oxygène. Il y a mobilisation des réserves énergétiques en conditions anaérobies. Seul le glucose est mobilisé. La glycogénolyse forme le glucose, puis du glycogène anaérobie. 1 molécule de glucose consommé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2 ATP formés. La glycolyse, au niveau de sa 6</w:t>
      </w:r>
      <w:r w:rsidRPr="00537940">
        <w:rPr>
          <w:rFonts w:ascii="Times New Roman" w:hAnsi="Times New Roman" w:cs="Times New Roman"/>
          <w:sz w:val="24"/>
          <w:szCs w:val="24"/>
          <w:vertAlign w:val="superscript"/>
        </w:rPr>
        <w:t>ème</w:t>
      </w:r>
      <w:r w:rsidRPr="00537940">
        <w:rPr>
          <w:rFonts w:ascii="Times New Roman" w:hAnsi="Times New Roman" w:cs="Times New Roman"/>
          <w:sz w:val="24"/>
          <w:szCs w:val="24"/>
        </w:rPr>
        <w:t xml:space="preserve"> étape transforme le G3P en 1,3-bisphoshoglycérate et consomme 1 NAD</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et forme du NADH,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Pour que ceci fonctionne efficacement, il faut que le coenzyme d’oxydo-réduction soit ré-oxydé, mais en restant dans le cytosol. Pour cela, il y a fermentation lactique.</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27" style="position:absolute;left:0;text-align:left;margin-left:91.15pt;margin-top:11.25pt;width:57.75pt;height:22.75pt;z-index:251660288" coordsize="1155,455" path="m,c181,222,363,445,555,450v192,5,497,-350,600,-420e" filled="f" strokecolor="black [3213]">
            <v:stroke endarrow="block"/>
            <v:path arrowok="t"/>
          </v:shape>
        </w:pict>
      </w:r>
      <w:r w:rsidR="008703F1" w:rsidRPr="00537940">
        <w:rPr>
          <w:rFonts w:ascii="Times New Roman" w:hAnsi="Times New Roman" w:cs="Times New Roman"/>
          <w:sz w:val="24"/>
          <w:szCs w:val="24"/>
        </w:rPr>
        <w:t xml:space="preserve"> </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NADH, H</w:t>
      </w:r>
      <w:r w:rsidR="008703F1" w:rsidRPr="00537940">
        <w:rPr>
          <w:rFonts w:ascii="Times New Roman" w:hAnsi="Times New Roman" w:cs="Times New Roman"/>
          <w:sz w:val="24"/>
          <w:szCs w:val="24"/>
          <w:vertAlign w:val="superscript"/>
        </w:rPr>
        <w:t>+</w:t>
      </w:r>
      <w:r w:rsidR="008703F1" w:rsidRPr="00537940">
        <w:rPr>
          <w:rFonts w:ascii="Times New Roman" w:hAnsi="Times New Roman" w:cs="Times New Roman"/>
          <w:sz w:val="24"/>
          <w:szCs w:val="24"/>
        </w:rPr>
        <w:tab/>
        <w:t>NAD</w:t>
      </w:r>
      <w:r w:rsidR="008703F1" w:rsidRPr="00537940">
        <w:rPr>
          <w:rFonts w:ascii="Times New Roman" w:hAnsi="Times New Roman" w:cs="Times New Roman"/>
          <w:sz w:val="24"/>
          <w:szCs w:val="24"/>
          <w:vertAlign w:val="superscript"/>
        </w:rPr>
        <w:t>+</w:t>
      </w:r>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rPr>
        <w:t xml:space="preserve">           </w:t>
      </w:r>
      <w:r w:rsidRPr="00537940">
        <w:rPr>
          <w:rFonts w:ascii="Times New Roman" w:hAnsi="Times New Roman" w:cs="Times New Roman"/>
          <w:sz w:val="24"/>
          <w:szCs w:val="24"/>
          <w:lang w:val="en-US"/>
        </w:rPr>
        <w:t>O</w:t>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 xml:space="preserve">           OH</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1.65pt;margin-top:6.9pt;width:103.5pt;height:0;z-index:251659264" o:connectortype="straight" strokecolor="black [3213]">
            <v:stroke endarrow="block"/>
          </v:shape>
        </w:pict>
      </w:r>
      <w:r w:rsidR="008703F1" w:rsidRPr="00537940">
        <w:rPr>
          <w:rFonts w:ascii="Times New Roman" w:hAnsi="Times New Roman" w:cs="Times New Roman"/>
          <w:sz w:val="24"/>
          <w:szCs w:val="24"/>
          <w:lang w:val="en-US"/>
        </w:rPr>
        <w:t>CH</w:t>
      </w:r>
      <w:r w:rsidR="008703F1" w:rsidRPr="00537940">
        <w:rPr>
          <w:rFonts w:ascii="Times New Roman" w:hAnsi="Times New Roman" w:cs="Times New Roman"/>
          <w:sz w:val="24"/>
          <w:szCs w:val="24"/>
          <w:vertAlign w:val="subscript"/>
          <w:lang w:val="en-US"/>
        </w:rPr>
        <w:t>3</w:t>
      </w:r>
      <w:r w:rsidR="008703F1" w:rsidRPr="00537940">
        <w:rPr>
          <w:rFonts w:ascii="Times New Roman" w:hAnsi="Times New Roman" w:cs="Times New Roman"/>
          <w:sz w:val="24"/>
          <w:szCs w:val="24"/>
          <w:lang w:val="en-US"/>
        </w:rPr>
        <w:t xml:space="preserve"> – C – 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H</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CH</w:t>
      </w:r>
      <w:r w:rsidR="008703F1" w:rsidRPr="00537940">
        <w:rPr>
          <w:rFonts w:ascii="Times New Roman" w:hAnsi="Times New Roman" w:cs="Times New Roman"/>
          <w:sz w:val="24"/>
          <w:szCs w:val="24"/>
          <w:vertAlign w:val="subscript"/>
          <w:lang w:val="en-US"/>
        </w:rPr>
        <w:t>3</w:t>
      </w:r>
      <w:r w:rsidR="008703F1" w:rsidRPr="00537940">
        <w:rPr>
          <w:rFonts w:ascii="Times New Roman" w:hAnsi="Times New Roman" w:cs="Times New Roman"/>
          <w:sz w:val="24"/>
          <w:szCs w:val="24"/>
          <w:lang w:val="en-US"/>
        </w:rPr>
        <w:t xml:space="preserve"> – CH – 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H</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Pyruvate</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Lactate musculaire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 lactate musculaire passe dans la circulation sanguine, et on obtient du lactate hépatique, et au niveau du foie, le lactate est ré-oxydé en pyruvate, qui donne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mitochondrial, puis le </w:t>
      </w:r>
      <w:proofErr w:type="spellStart"/>
      <w:r w:rsidRPr="00537940">
        <w:rPr>
          <w:rFonts w:ascii="Times New Roman" w:hAnsi="Times New Roman" w:cs="Times New Roman"/>
          <w:sz w:val="24"/>
          <w:szCs w:val="24"/>
        </w:rPr>
        <w:t>malate</w:t>
      </w:r>
      <w:proofErr w:type="spellEnd"/>
      <w:r w:rsidRPr="00537940">
        <w:rPr>
          <w:rFonts w:ascii="Times New Roman" w:hAnsi="Times New Roman" w:cs="Times New Roman"/>
          <w:sz w:val="24"/>
          <w:szCs w:val="24"/>
        </w:rPr>
        <w:t>, l’</w:t>
      </w:r>
      <w:proofErr w:type="spellStart"/>
      <w:r w:rsidRPr="00537940">
        <w:rPr>
          <w:rFonts w:ascii="Times New Roman" w:hAnsi="Times New Roman" w:cs="Times New Roman"/>
          <w:sz w:val="24"/>
          <w:szCs w:val="24"/>
        </w:rPr>
        <w:t>oxaloacétate</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cytosolique</w:t>
      </w:r>
      <w:proofErr w:type="spellEnd"/>
      <w:r w:rsidRPr="00537940">
        <w:rPr>
          <w:rFonts w:ascii="Times New Roman" w:hAnsi="Times New Roman" w:cs="Times New Roman"/>
          <w:sz w:val="24"/>
          <w:szCs w:val="24"/>
        </w:rPr>
        <w:t xml:space="preserve"> et le PEP puis le glucose qui entre dans la circulation sanguine des cellules musculaires, c’est le cycle des Cori.</w:t>
      </w:r>
    </w:p>
    <w:p w:rsidR="008703F1" w:rsidRPr="00537940" w:rsidRDefault="008703F1" w:rsidP="00537940">
      <w:pPr>
        <w:pStyle w:val="Heading2"/>
        <w:spacing w:before="0"/>
        <w:rPr>
          <w:rFonts w:ascii="Times New Roman" w:hAnsi="Times New Roman" w:cs="Times New Roman"/>
          <w:sz w:val="24"/>
          <w:szCs w:val="24"/>
        </w:rPr>
      </w:pPr>
      <w:r w:rsidRPr="00537940">
        <w:rPr>
          <w:rFonts w:ascii="Times New Roman" w:hAnsi="Times New Roman" w:cs="Times New Roman"/>
          <w:sz w:val="24"/>
          <w:szCs w:val="24"/>
        </w:rPr>
        <w:t>Activité longue et peu intense (ex. Marathon)</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Ici, on a moins de soucis, il y a de l’oxygène, mais l’effort est long, et donc nécessite plus d’énergie. Les glucides, par la glycogénolyse, forment du glucose, qui entre dans la glycolyse + Cycle de Krebs et oxydations phosphorylantes.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lipides entrent en lipolyse des triglycérides pour former de l’acétylcoenzyme A qui entre dans le cycle de Krebs + oxydations phosphorylantes.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protides font une protéolyse et forment les acides aminés, qui entrent dans la néoglucogenèse, pour alimenter le cerveau et les globules rouges.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La néoglucogenèse produit du glycérol, des acides aminés, qui alimentent le cerveau, les globules rouges et les muscles.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Quand on a protéolyse, on a dégradation en acides aminés. Parmi ces acides aminés, on a un acide aminé plus important que les autres, l’alanine. Les acides aminés sont des intermédiaires du cycle de Krebs, pour alimenter la néoglucogenèse. A </w:t>
      </w:r>
      <w:proofErr w:type="spellStart"/>
      <w:r w:rsidRPr="00537940">
        <w:rPr>
          <w:rFonts w:ascii="Times New Roman" w:hAnsi="Times New Roman" w:cs="Times New Roman"/>
          <w:sz w:val="24"/>
          <w:szCs w:val="24"/>
        </w:rPr>
        <w:t>coté</w:t>
      </w:r>
      <w:proofErr w:type="spellEnd"/>
      <w:r w:rsidRPr="00537940">
        <w:rPr>
          <w:rFonts w:ascii="Times New Roman" w:hAnsi="Times New Roman" w:cs="Times New Roman"/>
          <w:sz w:val="24"/>
          <w:szCs w:val="24"/>
        </w:rPr>
        <w:t xml:space="preserve"> de cette alimentation, l’alanine est produite, et va retourner au foie, et subir une réaction de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xml:space="preserve">, c’est un transfert </w:t>
      </w:r>
      <w:r w:rsidRPr="00537940">
        <w:rPr>
          <w:rFonts w:ascii="Times New Roman" w:hAnsi="Times New Roman" w:cs="Times New Roman"/>
          <w:sz w:val="24"/>
          <w:szCs w:val="24"/>
        </w:rPr>
        <w:lastRenderedPageBreak/>
        <w:t>d’un groupement NH</w:t>
      </w:r>
      <w:r w:rsidRPr="00537940">
        <w:rPr>
          <w:rFonts w:ascii="Times New Roman" w:hAnsi="Times New Roman" w:cs="Times New Roman"/>
          <w:sz w:val="24"/>
          <w:szCs w:val="24"/>
          <w:vertAlign w:val="subscript"/>
        </w:rPr>
        <w:t>3</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Dans le foie, elle le perd pour former du pyruvate, par une réaction de </w:t>
      </w:r>
      <w:proofErr w:type="spellStart"/>
      <w:r w:rsidRPr="00537940">
        <w:rPr>
          <w:rFonts w:ascii="Times New Roman" w:hAnsi="Times New Roman" w:cs="Times New Roman"/>
          <w:sz w:val="24"/>
          <w:szCs w:val="24"/>
        </w:rPr>
        <w:t>transamination</w:t>
      </w:r>
      <w:proofErr w:type="spellEnd"/>
      <w:r w:rsidRPr="00537940">
        <w:rPr>
          <w:rFonts w:ascii="Times New Roman" w:hAnsi="Times New Roman" w:cs="Times New Roman"/>
          <w:sz w:val="24"/>
          <w:szCs w:val="24"/>
        </w:rPr>
        <w:t>. Le NH</w:t>
      </w:r>
      <w:r w:rsidRPr="00537940">
        <w:rPr>
          <w:rFonts w:ascii="Times New Roman" w:hAnsi="Times New Roman" w:cs="Times New Roman"/>
          <w:sz w:val="24"/>
          <w:szCs w:val="24"/>
          <w:vertAlign w:val="subscript"/>
        </w:rPr>
        <w:t>3</w:t>
      </w:r>
      <w:r w:rsidRPr="00537940">
        <w:rPr>
          <w:rFonts w:ascii="Times New Roman" w:hAnsi="Times New Roman" w:cs="Times New Roman"/>
          <w:sz w:val="24"/>
          <w:szCs w:val="24"/>
        </w:rPr>
        <w:t xml:space="preserve"> est récupéré par l’α-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pour former du glutamate. Le pyruvate entre dans la néoglucogenèse, forme du glucose pour alimenter les cellules musculaires. C’est le cycle de </w:t>
      </w:r>
      <w:proofErr w:type="spellStart"/>
      <w:r w:rsidRPr="00537940">
        <w:rPr>
          <w:rFonts w:ascii="Times New Roman" w:hAnsi="Times New Roman" w:cs="Times New Roman"/>
          <w:sz w:val="24"/>
          <w:szCs w:val="24"/>
        </w:rPr>
        <w:t>Felig</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La différence entre cet effort et la situation pathologique est qu’il n’y a pas de mobilisation des corps cétoniques dans le cas de l’effort.</w:t>
      </w: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Nucléotides puriques</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pStyle w:val="Heading1"/>
        <w:spacing w:before="0"/>
        <w:rPr>
          <w:rFonts w:ascii="Times New Roman" w:hAnsi="Times New Roman" w:cs="Times New Roman"/>
          <w:sz w:val="24"/>
          <w:szCs w:val="24"/>
        </w:rPr>
      </w:pPr>
      <w:r w:rsidRPr="00537940">
        <w:rPr>
          <w:rFonts w:ascii="Times New Roman" w:hAnsi="Times New Roman" w:cs="Times New Roman"/>
          <w:sz w:val="24"/>
          <w:szCs w:val="24"/>
        </w:rPr>
        <w:t>Biosynthèse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Réductase : seule enzyme transformant </w:t>
      </w:r>
      <w:proofErr w:type="spellStart"/>
      <w:r w:rsidRPr="00537940">
        <w:rPr>
          <w:rFonts w:ascii="Times New Roman" w:hAnsi="Times New Roman" w:cs="Times New Roman"/>
          <w:sz w:val="24"/>
          <w:szCs w:val="24"/>
        </w:rPr>
        <w:t>ribonucléotides</w:t>
      </w:r>
      <w:proofErr w:type="spellEnd"/>
      <w:r w:rsidRPr="00537940">
        <w:rPr>
          <w:rFonts w:ascii="Times New Roman" w:hAnsi="Times New Roman" w:cs="Times New Roman"/>
          <w:sz w:val="24"/>
          <w:szCs w:val="24"/>
        </w:rPr>
        <w:t xml:space="preserve"> en </w:t>
      </w:r>
      <w:proofErr w:type="spellStart"/>
      <w:r w:rsidRPr="00537940">
        <w:rPr>
          <w:rFonts w:ascii="Times New Roman" w:hAnsi="Times New Roman" w:cs="Times New Roman"/>
          <w:sz w:val="24"/>
          <w:szCs w:val="24"/>
        </w:rPr>
        <w:t>désoxyribonucléotides</w:t>
      </w:r>
      <w:proofErr w:type="spellEnd"/>
      <w:r w:rsidRPr="00537940">
        <w:rPr>
          <w:rFonts w:ascii="Times New Roman" w:hAnsi="Times New Roman" w:cs="Times New Roman"/>
          <w:sz w:val="24"/>
          <w:szCs w:val="24"/>
        </w:rPr>
        <w:t xml:space="preserve">. Très complexe, très régulée. Il y a 2 aspects : sucre et base. Le ribose est élaboré, toujours par la même réaction, très importante, c’est l’étape </w:t>
      </w:r>
      <w:proofErr w:type="spellStart"/>
      <w:r w:rsidRPr="00537940">
        <w:rPr>
          <w:rFonts w:ascii="Times New Roman" w:hAnsi="Times New Roman" w:cs="Times New Roman"/>
          <w:b/>
          <w:sz w:val="24"/>
          <w:szCs w:val="24"/>
        </w:rPr>
        <w:t>limitante</w:t>
      </w:r>
      <w:proofErr w:type="spellEnd"/>
      <w:r w:rsidRPr="00537940">
        <w:rPr>
          <w:rFonts w:ascii="Times New Roman" w:hAnsi="Times New Roman" w:cs="Times New Roman"/>
          <w:sz w:val="24"/>
          <w:szCs w:val="24"/>
        </w:rPr>
        <w:t xml:space="preserve">. Elle est aussi </w:t>
      </w:r>
      <w:r w:rsidRPr="00537940">
        <w:rPr>
          <w:rFonts w:ascii="Times New Roman" w:hAnsi="Times New Roman" w:cs="Times New Roman"/>
          <w:b/>
          <w:sz w:val="24"/>
          <w:szCs w:val="24"/>
        </w:rPr>
        <w:t>régulée</w:t>
      </w:r>
      <w:r w:rsidRPr="00537940">
        <w:rPr>
          <w:rFonts w:ascii="Times New Roman" w:hAnsi="Times New Roman" w:cs="Times New Roman"/>
          <w:sz w:val="24"/>
          <w:szCs w:val="24"/>
        </w:rPr>
        <w:t xml:space="preserve"> ici. C’est la création de l’unité de base qui va tenir le sucre. A partir du ribose-5-phosphate, α, vient du glucose. Il est pris en charge par une enzyme soumise à régulation, cette réaction est une </w:t>
      </w:r>
      <w:proofErr w:type="spellStart"/>
      <w:r w:rsidRPr="00537940">
        <w:rPr>
          <w:rFonts w:ascii="Times New Roman" w:hAnsi="Times New Roman" w:cs="Times New Roman"/>
          <w:sz w:val="24"/>
          <w:szCs w:val="24"/>
        </w:rPr>
        <w:t>pyrophosphorylation</w:t>
      </w:r>
      <w:proofErr w:type="spellEnd"/>
      <w:r w:rsidRPr="00537940">
        <w:rPr>
          <w:rFonts w:ascii="Times New Roman" w:hAnsi="Times New Roman" w:cs="Times New Roman"/>
          <w:sz w:val="24"/>
          <w:szCs w:val="24"/>
        </w:rPr>
        <w:t xml:space="preserve">. C’est l’assise qui permet de construire la base. 5-phosphoribosyl-1-pyrophosphate : PRPP. Cette étape est catalysée par la PRPP synthétase. </w:t>
      </w:r>
      <w:r w:rsidRPr="00537940">
        <w:rPr>
          <w:rFonts w:ascii="Times New Roman" w:hAnsi="Times New Roman" w:cs="Times New Roman"/>
          <w:b/>
          <w:sz w:val="24"/>
          <w:szCs w:val="24"/>
        </w:rPr>
        <w:t xml:space="preserve">C’est la première étape de régulation. Elle est </w:t>
      </w:r>
      <w:proofErr w:type="spellStart"/>
      <w:r w:rsidRPr="00537940">
        <w:rPr>
          <w:rFonts w:ascii="Times New Roman" w:hAnsi="Times New Roman" w:cs="Times New Roman"/>
          <w:b/>
          <w:sz w:val="24"/>
          <w:szCs w:val="24"/>
        </w:rPr>
        <w:t>limitante</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Dans le cas des nucléotides puriques, la base est construite directement sur le sucre :</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028" editas="canvas" style="width:236.15pt;height:154.45pt;mso-position-horizontal-relative:char;mso-position-vertical-relative:line" coordorigin="2648,1910" coordsize="3749,24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648;top:1910;width:3749;height:2451" o:preferrelative="f">
              <v:fill o:detectmouseclick="t"/>
              <v:path o:extrusionok="t" o:connecttype="none"/>
              <o:lock v:ext="edit" text="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0" type="#_x0000_t9" style="position:absolute;left:3152;top:2577;width:1218;height:1054;rotation:1964129fd" strokecolor="black [3213]">
              <v:textbox>
                <w:txbxContent>
                  <w:p w:rsidR="008703F1" w:rsidRDefault="008703F1" w:rsidP="008703F1"/>
                </w:txbxContent>
              </v:textbox>
            </v:shape>
            <v:shapetype id="_x0000_t202" coordsize="21600,21600" o:spt="202" path="m,l,21600r21600,l21600,xe">
              <v:stroke joinstyle="miter"/>
              <v:path gradientshapeok="t" o:connecttype="rect"/>
            </v:shapetype>
            <v:shape id="_x0000_s1031" type="#_x0000_t202" style="position:absolute;left:3088;top:2641;width:292;height:338" stroked="f" strokecolor="black [3213]">
              <v:textbox>
                <w:txbxContent>
                  <w:p w:rsidR="008703F1" w:rsidRDefault="008703F1" w:rsidP="008703F1">
                    <w:r>
                      <w:t>N</w:t>
                    </w:r>
                  </w:p>
                </w:txbxContent>
              </v:textbox>
            </v:shape>
            <v:shape id="_x0000_s1032" type="#_x0000_t202" style="position:absolute;left:3588;top:3548;width:346;height:337" stroked="f" strokecolor="black [3213]">
              <v:textbox>
                <w:txbxContent>
                  <w:p w:rsidR="008703F1" w:rsidRDefault="008703F1" w:rsidP="008703F1">
                    <w:pPr>
                      <w:jc w:val="center"/>
                    </w:pPr>
                    <w:r>
                      <w:t>N</w:t>
                    </w:r>
                  </w:p>
                </w:txbxContent>
              </v:textbox>
            </v:shape>
            <v:line id="_x0000_s1033" style="position:absolute" from="4174,2842" to="4175,3336" strokecolor="black [3213]"/>
            <v:line id="_x0000_s1034" style="position:absolute;flip:x" from="3380,2577" to="3733,2781" strokecolor="black [3213]"/>
            <v:line id="_x0000_s1035" style="position:absolute" from="3215,3482" to="3553,3696" strokecolor="black [3213]"/>
            <v:shape id="_x0000_s1036" type="#_x0000_t202" style="position:absolute;left:2648;top:2330;width:504;height:311" stroked="f" strokecolor="black [3213]">
              <v:textbox>
                <w:txbxContent>
                  <w:p w:rsidR="008703F1" w:rsidRPr="00C66864" w:rsidRDefault="008703F1" w:rsidP="008703F1">
                    <w:pPr>
                      <w:rPr>
                        <w:color w:val="8064A2" w:themeColor="accent4"/>
                      </w:rPr>
                    </w:pPr>
                    <w:proofErr w:type="spellStart"/>
                    <w:r w:rsidRPr="00C66864">
                      <w:rPr>
                        <w:color w:val="8064A2" w:themeColor="accent4"/>
                      </w:rPr>
                      <w:t>Asp</w:t>
                    </w:r>
                    <w:proofErr w:type="spellEnd"/>
                  </w:p>
                </w:txbxContent>
              </v:textbox>
            </v:shape>
            <v:shape id="_x0000_s1037" type="#_x0000_t202" style="position:absolute;left:2648;top:3696;width:504;height:490" stroked="f" strokecolor="black [3213]">
              <v:textbox>
                <w:txbxContent>
                  <w:p w:rsidR="008703F1" w:rsidRPr="00C66864" w:rsidRDefault="008703F1" w:rsidP="008703F1">
                    <w:pPr>
                      <w:rPr>
                        <w:color w:val="4BACC6" w:themeColor="accent5"/>
                      </w:rPr>
                    </w:pPr>
                    <w:r w:rsidRPr="00C66864">
                      <w:rPr>
                        <w:color w:val="4BACC6" w:themeColor="accent5"/>
                      </w:rPr>
                      <w:t>THF</w:t>
                    </w:r>
                  </w:p>
                </w:txbxContent>
              </v:textbox>
            </v:shape>
            <v:shape id="_x0000_s1038" type="#_x0000_t32" style="position:absolute;left:2900;top:3482;width:315;height:214;flip:y" o:connectortype="straight" strokecolor="#4bacc6 [3208]">
              <v:stroke endarrow="block"/>
            </v:shape>
            <v:shape id="_x0000_s1039" type="#_x0000_t32" style="position:absolute;left:2900;top:2641;width:333;height:158" o:connectortype="straight" strokecolor="#8064a2 [3207]">
              <v:stroke endarrow="block"/>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0" type="#_x0000_t56" style="position:absolute;left:4238;top:2577;width:1003;height:969;rotation:1210443fd" filled="f" strokecolor="black [3213]"/>
            <v:shape id="_x0000_s1041" type="#_x0000_t202" style="position:absolute;left:4740;top:2443;width:291;height:338" stroked="f" strokecolor="black [3213]">
              <v:textbox>
                <w:txbxContent>
                  <w:p w:rsidR="008703F1" w:rsidRDefault="008703F1" w:rsidP="008703F1">
                    <w:r>
                      <w:t>N</w:t>
                    </w:r>
                  </w:p>
                </w:txbxContent>
              </v:textbox>
            </v:shape>
            <v:shape id="_x0000_s1042" type="#_x0000_t202" style="position:absolute;left:4740;top:3430;width:360;height:700" strokecolor="#9bbb59 [3206]">
              <v:textbox>
                <w:txbxContent>
                  <w:p w:rsidR="008703F1" w:rsidRDefault="008703F1" w:rsidP="008703F1">
                    <w:pPr>
                      <w:pStyle w:val="NoSpacing"/>
                    </w:pPr>
                    <w:r>
                      <w:t>N</w:t>
                    </w:r>
                  </w:p>
                  <w:p w:rsidR="008703F1" w:rsidRDefault="008703F1" w:rsidP="008703F1">
                    <w:pPr>
                      <w:pStyle w:val="NoSpacing"/>
                    </w:pPr>
                    <w:r>
                      <w:t xml:space="preserve"> I</w:t>
                    </w:r>
                  </w:p>
                  <w:p w:rsidR="008703F1" w:rsidRDefault="008703F1" w:rsidP="008703F1">
                    <w:r>
                      <w:t>H</w:t>
                    </w:r>
                  </w:p>
                </w:txbxContent>
              </v:textbox>
            </v:shape>
            <v:shape id="_x0000_s1043" type="#_x0000_t32" style="position:absolute;left:4956;top:2842;width:205;height:314" o:connectortype="straight" strokecolor="black [3213]"/>
            <v:shape id="_x0000_s1044" type="#_x0000_t202" style="position:absolute;left:3488;top:4059;width:504;height:302" filled="f" stroked="f" strokecolor="black [3213]">
              <v:textbox>
                <w:txbxContent>
                  <w:p w:rsidR="008703F1" w:rsidRPr="00C66864" w:rsidRDefault="008703F1" w:rsidP="008703F1">
                    <w:pPr>
                      <w:rPr>
                        <w:color w:val="4F81BD" w:themeColor="accent1"/>
                      </w:rPr>
                    </w:pPr>
                    <w:proofErr w:type="spellStart"/>
                    <w:r w:rsidRPr="00C66864">
                      <w:rPr>
                        <w:color w:val="4F81BD" w:themeColor="accent1"/>
                      </w:rPr>
                      <w:t>Gln</w:t>
                    </w:r>
                    <w:proofErr w:type="spellEnd"/>
                  </w:p>
                </w:txbxContent>
              </v:textbox>
            </v:shape>
            <v:shape id="_x0000_s1045" type="#_x0000_t202" style="position:absolute;left:5241;top:3696;width:504;height:303" filled="f" stroked="f" strokecolor="black [3213]">
              <v:textbox>
                <w:txbxContent>
                  <w:p w:rsidR="008703F1" w:rsidRPr="00C66864" w:rsidRDefault="008703F1" w:rsidP="008703F1">
                    <w:pPr>
                      <w:rPr>
                        <w:color w:val="9BBB59" w:themeColor="accent3"/>
                      </w:rPr>
                    </w:pPr>
                    <w:proofErr w:type="spellStart"/>
                    <w:r w:rsidRPr="00C66864">
                      <w:rPr>
                        <w:color w:val="9BBB59" w:themeColor="accent3"/>
                      </w:rPr>
                      <w:t>Gln</w:t>
                    </w:r>
                    <w:proofErr w:type="spellEnd"/>
                  </w:p>
                </w:txbxContent>
              </v:textbox>
            </v:shape>
            <v:shape id="_x0000_s1046" type="#_x0000_t202" style="position:absolute;left:5439;top:2927;width:958;height:303" filled="f" stroked="f" strokecolor="black [3213]">
              <v:textbox>
                <w:txbxContent>
                  <w:p w:rsidR="008703F1" w:rsidRPr="00C66864" w:rsidRDefault="008703F1" w:rsidP="008703F1">
                    <w:pPr>
                      <w:rPr>
                        <w:color w:val="FF9900"/>
                      </w:rPr>
                    </w:pPr>
                    <w:r w:rsidRPr="00C66864">
                      <w:rPr>
                        <w:color w:val="FF9900"/>
                      </w:rPr>
                      <w:t xml:space="preserve">THF, </w:t>
                    </w:r>
                    <w:proofErr w:type="spellStart"/>
                    <w:r w:rsidRPr="00C66864">
                      <w:rPr>
                        <w:color w:val="FF9900"/>
                      </w:rPr>
                      <w:t>Ser</w:t>
                    </w:r>
                    <w:proofErr w:type="spellEnd"/>
                  </w:p>
                </w:txbxContent>
              </v:textbox>
            </v:shape>
            <v:shape id="_x0000_s1047" type="#_x0000_t202" style="position:absolute;left:4935;top:1910;width:504;height:302" filled="f" stroked="f" strokecolor="black [3213]">
              <v:textbox>
                <w:txbxContent>
                  <w:p w:rsidR="008703F1" w:rsidRPr="00C66864" w:rsidRDefault="008703F1" w:rsidP="008703F1">
                    <w:pPr>
                      <w:rPr>
                        <w:color w:val="F79646" w:themeColor="accent6"/>
                      </w:rPr>
                    </w:pPr>
                    <w:proofErr w:type="spellStart"/>
                    <w:r w:rsidRPr="00C66864">
                      <w:rPr>
                        <w:color w:val="F79646" w:themeColor="accent6"/>
                      </w:rPr>
                      <w:t>Gly</w:t>
                    </w:r>
                    <w:proofErr w:type="spellEnd"/>
                  </w:p>
                </w:txbxContent>
              </v:textbox>
            </v:shape>
            <v:shape id="_x0000_s1048" type="#_x0000_t202" style="position:absolute;left:3992;top:1910;width:578;height:345" filled="f" stroked="f" strokecolor="black [3213]">
              <v:textbox style="mso-next-textbox:#_x0000_s1048">
                <w:txbxContent>
                  <w:p w:rsidR="008703F1" w:rsidRPr="00C66864" w:rsidRDefault="008703F1" w:rsidP="008703F1">
                    <w:pPr>
                      <w:rPr>
                        <w:color w:val="C0504D" w:themeColor="accent2"/>
                      </w:rPr>
                    </w:pPr>
                    <w:r w:rsidRPr="00C66864">
                      <w:rPr>
                        <w:color w:val="C0504D" w:themeColor="accent2"/>
                      </w:rPr>
                      <w:t>CO</w:t>
                    </w:r>
                    <w:r w:rsidRPr="00C66864">
                      <w:rPr>
                        <w:color w:val="C0504D" w:themeColor="accent2"/>
                        <w:vertAlign w:val="subscript"/>
                      </w:rPr>
                      <w:t>2</w:t>
                    </w:r>
                  </w:p>
                </w:txbxContent>
              </v:textbox>
            </v:shape>
            <v:shape id="_x0000_s1049" style="position:absolute;left:3992;top:2378;width:1169;height:1318" coordsize="1473,1661" path="m1215,l,443,118,1661r408,-82l580,692,1473,331,1215,xe" filled="f" strokecolor="#f79646 [3209]">
              <v:path arrowok="t"/>
            </v:shape>
            <v:shape id="_x0000_s1050" type="#_x0000_t32" style="position:absolute;left:4956;top:2212;width:231;height:166;flip:x" o:connectortype="straight" strokecolor="#f79646 [3209]">
              <v:stroke endarrow="block"/>
            </v:shape>
            <v:shape id="_x0000_s1051" type="#_x0000_t32" style="position:absolute;left:5252;top:3079;width:187;height:33;flip:x" o:connectortype="straight" strokecolor="#f90">
              <v:stroke endarrow="block"/>
            </v:shape>
            <v:shape id="_x0000_s1052" type="#_x0000_t32" style="position:absolute;left:5100;top:3780;width:141;height:68;flip:x y" o:connectortype="straight" strokecolor="#9bbb59 [3206]">
              <v:stroke endarrow="block"/>
            </v:shape>
            <v:shape id="_x0000_s1053" type="#_x0000_t32" style="position:absolute;left:3740;top:3885;width:21;height:174;flip:y" o:connectortype="straight" strokecolor="#4f81bd [3204]">
              <v:stroke endarrow="block"/>
            </v:shape>
            <v:line id="_x0000_s1054" style="position:absolute;flip:x" from="3761,2153" to="4067,2487" strokecolor="#c0504d [3205]">
              <v:stroke endarrow="block"/>
            </v:line>
            <w10:wrap type="none"/>
            <w10:anchorlock/>
          </v:group>
        </w:pic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Gln</w:t>
      </w:r>
      <w:proofErr w:type="spellEnd"/>
      <w:r w:rsidRPr="00537940">
        <w:rPr>
          <w:rFonts w:ascii="Times New Roman" w:hAnsi="Times New Roman" w:cs="Times New Roman"/>
          <w:sz w:val="24"/>
          <w:szCs w:val="24"/>
        </w:rPr>
        <w:tab/>
      </w:r>
      <w:r w:rsidRPr="00537940">
        <w:rPr>
          <w:rFonts w:ascii="Times New Roman" w:hAnsi="Times New Roman" w:cs="Times New Roman"/>
          <w:sz w:val="24"/>
          <w:szCs w:val="24"/>
        </w:rPr>
        <w:tab/>
        <w:t>Glu</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57" style="position:absolute;left:0;text-align:left;margin-left:118.6pt;margin-top:.5pt;width:63.2pt;height:18.9pt;z-index:251664384" coordsize="1264,378" path="m,15c211,196,422,378,633,375,844,372,1170,72,1264,e" filled="f" strokecolor="black [3213]">
            <v:stroke endarrow="block"/>
            <v:path arrowok="t"/>
          </v:shape>
        </w:pic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56" type="#_x0000_t32" style="position:absolute;left:0;text-align:left;margin-left:143.65pt;margin-top:11.85pt;width:11.25pt;height:0;flip:x;z-index:251663360" o:connectortype="straight" strokecolor="black [3213]">
            <v:stroke endarrow="block"/>
          </v:shape>
        </w:pict>
      </w:r>
      <w:r w:rsidRPr="00537940">
        <w:rPr>
          <w:rFonts w:ascii="Times New Roman" w:hAnsi="Times New Roman" w:cs="Times New Roman"/>
          <w:noProof/>
          <w:sz w:val="24"/>
          <w:szCs w:val="24"/>
        </w:rPr>
        <w:pict>
          <v:shape id="_x0000_s1055" type="#_x0000_t32" style="position:absolute;left:0;text-align:left;margin-left:114.6pt;margin-top:5.85pt;width:79.7pt;height:0;z-index:251662336" o:connectortype="straight" strokecolor="black [3213]">
            <v:stroke endarrow="block"/>
          </v:shape>
        </w:pict>
      </w:r>
      <w:r w:rsidR="008703F1" w:rsidRPr="00537940">
        <w:rPr>
          <w:rFonts w:ascii="Times New Roman" w:hAnsi="Times New Roman" w:cs="Times New Roman"/>
          <w:sz w:val="24"/>
          <w:szCs w:val="24"/>
        </w:rPr>
        <w:t>PRPP (stéréochimie α)</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5-phosphorybosylamine (PRA, stéréochimie β)</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58" type="#_x0000_t32" style="position:absolute;left:0;text-align:left;margin-left:305.65pt;margin-top:10.4pt;width:42.75pt;height:51.75pt;z-index:251665408"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1</w:t>
      </w:r>
    </w:p>
    <w:p w:rsidR="008703F1" w:rsidRPr="00537940" w:rsidRDefault="00C60453" w:rsidP="00537940">
      <w:pPr>
        <w:pStyle w:val="NoSpacing"/>
        <w:tabs>
          <w:tab w:val="center" w:pos="2977"/>
        </w:tabs>
        <w:rPr>
          <w:rFonts w:ascii="Times New Roman" w:hAnsi="Times New Roman" w:cs="Times New Roman"/>
          <w:sz w:val="24"/>
          <w:szCs w:val="24"/>
        </w:rPr>
      </w:pPr>
      <w:r w:rsidRPr="00537940">
        <w:rPr>
          <w:rFonts w:ascii="Times New Roman" w:hAnsi="Times New Roman" w:cs="Times New Roman"/>
          <w:noProof/>
          <w:sz w:val="24"/>
          <w:szCs w:val="24"/>
        </w:rPr>
        <w:pict>
          <v:shape id="_x0000_s1061" style="position:absolute;left:0;text-align:left;margin-left:331.9pt;margin-top:8.25pt;width:52.5pt;height:20.25pt;z-index:251668480" coordsize="1050,405" path="m1050,c777,56,505,113,330,180,155,247,37,388,,405e" filled="f" strokecolor="black [3213]">
            <v:stroke endarrow="block"/>
            <v:path arrowok="t"/>
          </v:shape>
        </w:pict>
      </w:r>
      <w:r w:rsidRPr="00537940">
        <w:rPr>
          <w:rFonts w:ascii="Times New Roman" w:hAnsi="Times New Roman" w:cs="Times New Roman"/>
          <w:noProof/>
          <w:sz w:val="24"/>
          <w:szCs w:val="24"/>
        </w:rPr>
        <w:pict>
          <v:shape id="_x0000_s1060" style="position:absolute;left:0;text-align:left;margin-left:325.9pt;margin-top:4.5pt;width:54pt;height:30.75pt;z-index:251667456" coordsize="1080,615" path="m450,c225,189,,378,105,480v105,102,810,113,975,135e" filled="f" strokecolor="black [3213]">
            <v:stroke endarrow="block"/>
            <v:path arrowok="t"/>
          </v:shape>
        </w:pict>
      </w:r>
      <w:r w:rsidR="008703F1" w:rsidRPr="00537940">
        <w:rPr>
          <w:rFonts w:ascii="Times New Roman" w:hAnsi="Times New Roman" w:cs="Times New Roman"/>
          <w:sz w:val="24"/>
          <w:szCs w:val="24"/>
        </w:rPr>
        <w:tab/>
      </w:r>
      <w:r w:rsidR="008703F1" w:rsidRPr="00537940">
        <w:rPr>
          <w:rFonts w:ascii="Times New Roman" w:hAnsi="Times New Roman" w:cs="Times New Roman"/>
          <w:color w:val="1F497D" w:themeColor="text2"/>
          <w:sz w:val="24"/>
          <w:szCs w:val="24"/>
        </w:rPr>
        <w:t>Glutamine PRPP amide transférase</w:t>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sz w:val="24"/>
          <w:szCs w:val="24"/>
        </w:rPr>
        <w:t>ATP</w:t>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gly</w:t>
      </w:r>
      <w:proofErr w:type="spellEnd"/>
    </w:p>
    <w:p w:rsidR="008703F1" w:rsidRPr="00537940" w:rsidRDefault="00C60453" w:rsidP="00537940">
      <w:pPr>
        <w:pStyle w:val="NoSpacing"/>
        <w:tabs>
          <w:tab w:val="center" w:pos="2977"/>
          <w:tab w:val="center" w:pos="6096"/>
        </w:tabs>
        <w:rPr>
          <w:rFonts w:ascii="Times New Roman" w:hAnsi="Times New Roman" w:cs="Times New Roman"/>
          <w:color w:val="C0504D" w:themeColor="accent2"/>
          <w:sz w:val="24"/>
          <w:szCs w:val="24"/>
        </w:rPr>
      </w:pPr>
      <w:r w:rsidRPr="00537940">
        <w:rPr>
          <w:rFonts w:ascii="Times New Roman" w:hAnsi="Times New Roman" w:cs="Times New Roman"/>
          <w:noProof/>
          <w:sz w:val="24"/>
          <w:szCs w:val="24"/>
        </w:rPr>
        <w:pict>
          <v:shape id="_x0000_s1059" type="#_x0000_t32" style="position:absolute;left:0;text-align:left;margin-left:313.9pt;margin-top:3.8pt;width:8.25pt;height:11.25pt;flip:x y;z-index:251666432"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color w:val="C0504D" w:themeColor="accent2"/>
          <w:sz w:val="24"/>
          <w:szCs w:val="24"/>
        </w:rPr>
        <w:t>2</w:t>
      </w:r>
      <w:r w:rsidR="008703F1" w:rsidRPr="00537940">
        <w:rPr>
          <w:rFonts w:ascii="Times New Roman" w:hAnsi="Times New Roman" w:cs="Times New Roman"/>
          <w:color w:val="C0504D" w:themeColor="accent2"/>
          <w:sz w:val="24"/>
          <w:szCs w:val="24"/>
          <w:vertAlign w:val="superscript"/>
        </w:rPr>
        <w:t>ème</w:t>
      </w:r>
      <w:r w:rsidR="008703F1" w:rsidRPr="00537940">
        <w:rPr>
          <w:rFonts w:ascii="Times New Roman" w:hAnsi="Times New Roman" w:cs="Times New Roman"/>
          <w:color w:val="C0504D" w:themeColor="accent2"/>
          <w:sz w:val="24"/>
          <w:szCs w:val="24"/>
        </w:rPr>
        <w:t xml:space="preserve"> étape de régulation</w:t>
      </w:r>
      <w:r w:rsidR="008703F1" w:rsidRPr="00537940">
        <w:rPr>
          <w:rFonts w:ascii="Times New Roman" w:hAnsi="Times New Roman" w:cs="Times New Roman"/>
          <w:color w:val="C0504D" w:themeColor="accent2"/>
          <w:sz w:val="24"/>
          <w:szCs w:val="24"/>
        </w:rPr>
        <w:tab/>
      </w:r>
      <w:r w:rsidR="008703F1" w:rsidRPr="00537940">
        <w:rPr>
          <w:rFonts w:ascii="Times New Roman" w:hAnsi="Times New Roman" w:cs="Times New Roman"/>
          <w:sz w:val="24"/>
          <w:szCs w:val="24"/>
        </w:rPr>
        <w:t>2</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color w:val="1F497D" w:themeColor="text2"/>
          <w:sz w:val="24"/>
          <w:szCs w:val="24"/>
        </w:rPr>
        <w:t>GAR synthétase</w:t>
      </w:r>
      <w:r w:rsidRPr="00537940">
        <w:rPr>
          <w:rFonts w:ascii="Times New Roman" w:hAnsi="Times New Roman" w:cs="Times New Roman"/>
          <w:color w:val="1F497D" w:themeColor="text2"/>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ADP</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THF</w:t>
      </w:r>
      <w:r w:rsidRPr="00537940">
        <w:rPr>
          <w:rFonts w:ascii="Times New Roman" w:hAnsi="Times New Roman" w:cs="Times New Roman"/>
          <w:sz w:val="24"/>
          <w:szCs w:val="24"/>
        </w:rPr>
        <w:tab/>
      </w:r>
      <w:r w:rsidRPr="00537940">
        <w:rPr>
          <w:rFonts w:ascii="Times New Roman" w:hAnsi="Times New Roman" w:cs="Times New Roman"/>
          <w:sz w:val="24"/>
          <w:szCs w:val="24"/>
        </w:rPr>
        <w:tab/>
        <w:t>N</w:t>
      </w:r>
      <w:r w:rsidRPr="00537940">
        <w:rPr>
          <w:rFonts w:ascii="Times New Roman" w:hAnsi="Times New Roman" w:cs="Times New Roman"/>
          <w:sz w:val="24"/>
          <w:szCs w:val="24"/>
          <w:vertAlign w:val="subscript"/>
        </w:rPr>
        <w:t>10</w:t>
      </w:r>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formyl</w:t>
      </w:r>
      <w:proofErr w:type="spellEnd"/>
      <w:r w:rsidRPr="00537940">
        <w:rPr>
          <w:rFonts w:ascii="Times New Roman" w:hAnsi="Times New Roman" w:cs="Times New Roman"/>
          <w:sz w:val="24"/>
          <w:szCs w:val="24"/>
        </w:rPr>
        <w:t xml:space="preserve"> THF</w:t>
      </w:r>
    </w:p>
    <w:p w:rsidR="00537940" w:rsidRDefault="00537940" w:rsidP="00537940">
      <w:pPr>
        <w:pStyle w:val="NoSpacing"/>
        <w:rPr>
          <w:rFonts w:ascii="Times New Roman" w:hAnsi="Times New Roman" w:cs="Times New Roman"/>
          <w:sz w:val="24"/>
          <w:szCs w:val="24"/>
        </w:rPr>
      </w:pP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64" style="position:absolute;left:0;text-align:left;margin-left:189.3pt;margin-top:.25pt;width:75.85pt;height:10.1pt;z-index:251671552" coordsize="1517,202" path="m1517,45c1252,123,988,202,735,195,482,188,123,35,,e" filled="f" strokecolor="black [3213]">
            <v:stroke endarrow="block"/>
            <v:path arrowok="t"/>
          </v:shape>
        </w:pict>
      </w:r>
      <w:r w:rsidRPr="00537940">
        <w:rPr>
          <w:rFonts w:ascii="Times New Roman" w:hAnsi="Times New Roman" w:cs="Times New Roman"/>
          <w:noProof/>
          <w:sz w:val="24"/>
          <w:szCs w:val="24"/>
        </w:rPr>
        <w:pict>
          <v:shape id="_x0000_s1062" type="#_x0000_t32" style="position:absolute;left:0;text-align:left;margin-left:189.3pt;margin-top:10pt;width:83.45pt;height:0;flip:x;z-index:251669504" o:connectortype="straight" strokecolor="black [3213]">
            <v:stroke endarrow="block"/>
          </v:shape>
        </w:pict>
      </w:r>
      <w:proofErr w:type="spellStart"/>
      <w:r w:rsidR="008703F1" w:rsidRPr="00537940">
        <w:rPr>
          <w:rFonts w:ascii="Times New Roman" w:hAnsi="Times New Roman" w:cs="Times New Roman"/>
          <w:sz w:val="24"/>
          <w:szCs w:val="24"/>
        </w:rPr>
        <w:t>Formylglycinamide</w:t>
      </w:r>
      <w:proofErr w:type="spell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ribonucléotide</w:t>
      </w:r>
      <w:proofErr w:type="spellEnd"/>
      <w:r w:rsidR="008703F1" w:rsidRPr="00537940">
        <w:rPr>
          <w:rFonts w:ascii="Times New Roman" w:hAnsi="Times New Roman" w:cs="Times New Roman"/>
          <w:sz w:val="24"/>
          <w:szCs w:val="24"/>
        </w:rPr>
        <w:t xml:space="preserve"> (FGAR)</w:t>
      </w:r>
      <w:r w:rsidR="008703F1" w:rsidRPr="00537940">
        <w:rPr>
          <w:rFonts w:ascii="Times New Roman" w:hAnsi="Times New Roman" w:cs="Times New Roman"/>
          <w:sz w:val="24"/>
          <w:szCs w:val="24"/>
        </w:rPr>
        <w:tab/>
        <w:t xml:space="preserve">     3</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Glycinamide</w:t>
      </w:r>
      <w:proofErr w:type="spell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ribonucléotide</w:t>
      </w:r>
      <w:proofErr w:type="spellEnd"/>
      <w:r w:rsidR="008703F1" w:rsidRPr="00537940">
        <w:rPr>
          <w:rFonts w:ascii="Times New Roman" w:hAnsi="Times New Roman" w:cs="Times New Roman"/>
          <w:sz w:val="24"/>
          <w:szCs w:val="24"/>
        </w:rPr>
        <w:t xml:space="preserve"> (GAR)</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65" type="#_x0000_t32" style="position:absolute;left:0;text-align:left;margin-left:88.9pt;margin-top:2.6pt;width:0;height:59.9pt;z-index:251672576" o:connectortype="straight" strokecolor="black [3213]">
            <v:stroke endarrow="block"/>
          </v:shape>
        </w:pict>
      </w:r>
      <w:r w:rsidRPr="00537940">
        <w:rPr>
          <w:rFonts w:ascii="Times New Roman" w:hAnsi="Times New Roman" w:cs="Times New Roman"/>
          <w:noProof/>
          <w:sz w:val="24"/>
          <w:szCs w:val="24"/>
        </w:rPr>
        <w:pict>
          <v:shape id="_x0000_s1063" type="#_x0000_t32" style="position:absolute;left:0;text-align:left;margin-left:220.4pt;margin-top:2.6pt;width:19.35pt;height:0;z-index:251670528" o:connectortype="straight" strokecolor="black [3213]">
            <v:stroke endarrow="block"/>
          </v:shape>
        </w:pict>
      </w:r>
    </w:p>
    <w:p w:rsidR="008703F1" w:rsidRPr="00537940" w:rsidRDefault="00C60453" w:rsidP="00537940">
      <w:pPr>
        <w:pStyle w:val="NoSpacing"/>
        <w:tabs>
          <w:tab w:val="center" w:pos="2835"/>
          <w:tab w:val="center" w:pos="4678"/>
        </w:tabs>
        <w:rPr>
          <w:rFonts w:ascii="Times New Roman" w:hAnsi="Times New Roman" w:cs="Times New Roman"/>
          <w:color w:val="1F497D" w:themeColor="text2"/>
          <w:sz w:val="24"/>
          <w:szCs w:val="24"/>
        </w:rPr>
      </w:pPr>
      <w:r w:rsidRPr="00537940">
        <w:rPr>
          <w:rFonts w:ascii="Times New Roman" w:hAnsi="Times New Roman" w:cs="Times New Roman"/>
          <w:noProof/>
          <w:sz w:val="24"/>
          <w:szCs w:val="24"/>
        </w:rPr>
        <w:pict>
          <v:shape id="_x0000_s1068" type="#_x0000_t32" style="position:absolute;left:0;text-align:left;margin-left:82.65pt;margin-top:6.95pt;width:0;height:24.45pt;flip:y;z-index:251675648" o:connectortype="straight" strokecolor="black [3213]">
            <v:stroke endarrow="block"/>
          </v:shape>
        </w:pict>
      </w:r>
      <w:r w:rsidRPr="00537940">
        <w:rPr>
          <w:rFonts w:ascii="Times New Roman" w:hAnsi="Times New Roman" w:cs="Times New Roman"/>
          <w:noProof/>
          <w:sz w:val="24"/>
          <w:szCs w:val="24"/>
        </w:rPr>
        <w:pict>
          <v:shape id="_x0000_s1067" style="position:absolute;left:0;text-align:left;margin-left:88.9pt;margin-top:6.95pt;width:38.4pt;height:27.85pt;flip:x;z-index:251674624" coordsize="1402,557" path="m,c701,82,1402,165,1402,258,1402,351,701,454,,557e" filled="f" strokecolor="black [3213]">
            <v:stroke endarrow="block"/>
            <v:path arrowok="t"/>
          </v:shape>
        </w:pict>
      </w:r>
      <w:r w:rsidRPr="00537940">
        <w:rPr>
          <w:rFonts w:ascii="Times New Roman" w:hAnsi="Times New Roman" w:cs="Times New Roman"/>
          <w:noProof/>
          <w:sz w:val="24"/>
          <w:szCs w:val="24"/>
        </w:rPr>
        <w:pict>
          <v:shape id="_x0000_s1066" style="position:absolute;left:0;text-align:left;margin-left:18.8pt;margin-top:6.95pt;width:70.1pt;height:27.85pt;z-index:251673600" coordsize="1402,557" path="m,c701,82,1402,165,1402,258,1402,351,701,454,,557e" filled="f" strokecolor="black [3213]">
            <v:stroke endarrow="block"/>
            <v:path arrowok="t"/>
          </v:shape>
        </w:pict>
      </w:r>
      <w:proofErr w:type="spellStart"/>
      <w:r w:rsidR="008703F1" w:rsidRPr="00537940">
        <w:rPr>
          <w:rFonts w:ascii="Times New Roman" w:hAnsi="Times New Roman" w:cs="Times New Roman"/>
          <w:sz w:val="24"/>
          <w:szCs w:val="24"/>
        </w:rPr>
        <w:t>Gln</w:t>
      </w:r>
      <w:proofErr w:type="spellEnd"/>
      <w:r w:rsidR="008703F1" w:rsidRPr="00537940">
        <w:rPr>
          <w:rFonts w:ascii="Times New Roman" w:hAnsi="Times New Roman" w:cs="Times New Roman"/>
          <w:sz w:val="24"/>
          <w:szCs w:val="24"/>
        </w:rPr>
        <w:tab/>
        <w:t>ATP</w:t>
      </w:r>
      <w:r w:rsidR="008703F1" w:rsidRPr="00537940">
        <w:rPr>
          <w:rFonts w:ascii="Times New Roman" w:hAnsi="Times New Roman" w:cs="Times New Roman"/>
          <w:sz w:val="24"/>
          <w:szCs w:val="24"/>
        </w:rPr>
        <w:tab/>
      </w:r>
      <w:r w:rsidR="008703F1" w:rsidRPr="00537940">
        <w:rPr>
          <w:rFonts w:ascii="Times New Roman" w:hAnsi="Times New Roman" w:cs="Times New Roman"/>
          <w:color w:val="1F497D" w:themeColor="text2"/>
          <w:sz w:val="24"/>
          <w:szCs w:val="24"/>
        </w:rPr>
        <w:t xml:space="preserve">GAR </w:t>
      </w:r>
      <w:proofErr w:type="spellStart"/>
      <w:r w:rsidR="008703F1" w:rsidRPr="00537940">
        <w:rPr>
          <w:rFonts w:ascii="Times New Roman" w:hAnsi="Times New Roman" w:cs="Times New Roman"/>
          <w:color w:val="1F497D" w:themeColor="text2"/>
          <w:sz w:val="24"/>
          <w:szCs w:val="24"/>
        </w:rPr>
        <w:t>transformylase</w:t>
      </w:r>
      <w:proofErr w:type="spellEnd"/>
    </w:p>
    <w:p w:rsidR="008703F1" w:rsidRPr="00537940" w:rsidRDefault="008703F1"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t>4</w:t>
      </w:r>
      <w:r w:rsidRPr="00537940">
        <w:rPr>
          <w:rFonts w:ascii="Times New Roman" w:hAnsi="Times New Roman" w:cs="Times New Roman"/>
          <w:sz w:val="24"/>
          <w:szCs w:val="24"/>
        </w:rPr>
        <w:tab/>
      </w:r>
      <w:r w:rsidRPr="00537940">
        <w:rPr>
          <w:rFonts w:ascii="Times New Roman" w:hAnsi="Times New Roman" w:cs="Times New Roman"/>
          <w:color w:val="1F497D" w:themeColor="text2"/>
          <w:sz w:val="24"/>
          <w:szCs w:val="24"/>
        </w:rPr>
        <w:t>FGAM synthétase</w:t>
      </w:r>
    </w:p>
    <w:p w:rsidR="008703F1" w:rsidRPr="00537940" w:rsidRDefault="00C60453" w:rsidP="00537940">
      <w:pPr>
        <w:pStyle w:val="NoSpacing"/>
        <w:tabs>
          <w:tab w:val="center" w:pos="2835"/>
        </w:tabs>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071" style="position:absolute;left:0;text-align:left;margin-left:194.3pt;margin-top:12.05pt;width:66.3pt;height:22.65pt;z-index:251678720" coordsize="1326,453" path="m,c260,221,521,443,742,448,963,453,1233,97,1326,27e" filled="f" strokecolor="black [3213]">
            <v:stroke endarrow="block"/>
            <v:path arrowok="t"/>
          </v:shape>
        </w:pict>
      </w:r>
      <w:proofErr w:type="spellStart"/>
      <w:r w:rsidR="008703F1" w:rsidRPr="00537940">
        <w:rPr>
          <w:rFonts w:ascii="Times New Roman" w:hAnsi="Times New Roman" w:cs="Times New Roman"/>
          <w:sz w:val="24"/>
          <w:szCs w:val="24"/>
          <w:lang w:val="en-US"/>
        </w:rPr>
        <w:t>Glu</w:t>
      </w:r>
      <w:proofErr w:type="spellEnd"/>
      <w:r w:rsidR="008703F1" w:rsidRPr="00537940">
        <w:rPr>
          <w:rFonts w:ascii="Times New Roman" w:hAnsi="Times New Roman" w:cs="Times New Roman"/>
          <w:sz w:val="24"/>
          <w:szCs w:val="24"/>
          <w:lang w:val="en-US"/>
        </w:rPr>
        <w:tab/>
        <w:t>ADP</w:t>
      </w:r>
      <w:r w:rsidR="008703F1" w:rsidRPr="00537940">
        <w:rPr>
          <w:rFonts w:ascii="Times New Roman" w:hAnsi="Times New Roman" w:cs="Times New Roman"/>
          <w:sz w:val="24"/>
          <w:szCs w:val="24"/>
          <w:lang w:val="en-US"/>
        </w:rPr>
        <w:tab/>
        <w:t>ATP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ADP + Pi</w:t>
      </w:r>
    </w:p>
    <w:p w:rsidR="008703F1" w:rsidRPr="00537940" w:rsidRDefault="008703F1" w:rsidP="00537940">
      <w:pPr>
        <w:pStyle w:val="NoSpacing"/>
        <w:tabs>
          <w:tab w:val="center" w:pos="4678"/>
        </w:tabs>
        <w:rPr>
          <w:rFonts w:ascii="Times New Roman" w:hAnsi="Times New Roman" w:cs="Times New Roman"/>
          <w:sz w:val="24"/>
          <w:szCs w:val="24"/>
          <w:lang w:val="en-US"/>
        </w:rPr>
      </w:pPr>
      <w:r w:rsidRPr="00537940">
        <w:rPr>
          <w:rFonts w:ascii="Times New Roman" w:hAnsi="Times New Roman" w:cs="Times New Roman"/>
          <w:sz w:val="24"/>
          <w:szCs w:val="24"/>
          <w:lang w:val="en-US"/>
        </w:rPr>
        <w:tab/>
        <w:t>5</w:t>
      </w:r>
    </w:p>
    <w:p w:rsidR="00537940" w:rsidRDefault="00537940" w:rsidP="00537940">
      <w:pPr>
        <w:pStyle w:val="NoSpacing"/>
        <w:tabs>
          <w:tab w:val="right" w:pos="8789"/>
        </w:tabs>
        <w:rPr>
          <w:rFonts w:ascii="Times New Roman" w:hAnsi="Times New Roman" w:cs="Times New Roman"/>
          <w:sz w:val="24"/>
          <w:szCs w:val="24"/>
        </w:rPr>
      </w:pPr>
    </w:p>
    <w:p w:rsidR="008703F1" w:rsidRPr="00537940" w:rsidRDefault="00C60453" w:rsidP="00537940">
      <w:pPr>
        <w:pStyle w:val="NoSpacing"/>
        <w:tabs>
          <w:tab w:val="right" w:pos="8789"/>
        </w:tabs>
        <w:rPr>
          <w:rFonts w:ascii="Times New Roman" w:hAnsi="Times New Roman" w:cs="Times New Roman"/>
          <w:sz w:val="24"/>
          <w:szCs w:val="24"/>
        </w:rPr>
      </w:pPr>
      <w:r w:rsidRPr="00537940">
        <w:rPr>
          <w:rFonts w:ascii="Times New Roman" w:hAnsi="Times New Roman" w:cs="Times New Roman"/>
          <w:noProof/>
          <w:sz w:val="24"/>
          <w:szCs w:val="24"/>
        </w:rPr>
        <w:pict>
          <v:shape id="_x0000_s1070" type="#_x0000_t32" style="position:absolute;left:0;text-align:left;margin-left:227.35pt;margin-top:2.15pt;width:12.4pt;height:0;flip:x;z-index:251677696" o:connectortype="straight" strokecolor="black [3213]">
            <v:stroke endarrow="block"/>
          </v:shape>
        </w:pict>
      </w:r>
      <w:r w:rsidRPr="00537940">
        <w:rPr>
          <w:rFonts w:ascii="Times New Roman" w:hAnsi="Times New Roman" w:cs="Times New Roman"/>
          <w:noProof/>
          <w:sz w:val="24"/>
          <w:szCs w:val="24"/>
        </w:rPr>
        <w:pict>
          <v:shape id="_x0000_s1069" type="#_x0000_t32" style="position:absolute;left:0;text-align:left;margin-left:199.5pt;margin-top:7.6pt;width:65.65pt;height:0;z-index:251676672" o:connectortype="straight" strokecolor="black [3213]">
            <v:stroke endarrow="block"/>
          </v:shape>
        </w:pict>
      </w:r>
      <w:proofErr w:type="spellStart"/>
      <w:r w:rsidR="008703F1" w:rsidRPr="00537940">
        <w:rPr>
          <w:rFonts w:ascii="Times New Roman" w:hAnsi="Times New Roman" w:cs="Times New Roman"/>
          <w:sz w:val="24"/>
          <w:szCs w:val="24"/>
        </w:rPr>
        <w:t>Formylglycinamidine</w:t>
      </w:r>
      <w:proofErr w:type="spell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ribonucléotide</w:t>
      </w:r>
      <w:proofErr w:type="spellEnd"/>
      <w:r w:rsidR="008703F1" w:rsidRPr="00537940">
        <w:rPr>
          <w:rFonts w:ascii="Times New Roman" w:hAnsi="Times New Roman" w:cs="Times New Roman"/>
          <w:sz w:val="24"/>
          <w:szCs w:val="24"/>
        </w:rPr>
        <w:t xml:space="preserve"> (FGAM)</w:t>
      </w:r>
      <w:r w:rsidR="008703F1" w:rsidRPr="00537940">
        <w:rPr>
          <w:rFonts w:ascii="Times New Roman" w:hAnsi="Times New Roman" w:cs="Times New Roman"/>
          <w:sz w:val="24"/>
          <w:szCs w:val="24"/>
        </w:rPr>
        <w:tab/>
        <w:t xml:space="preserve">5-aminoimidazole </w:t>
      </w:r>
      <w:proofErr w:type="spellStart"/>
      <w:r w:rsidR="008703F1" w:rsidRPr="00537940">
        <w:rPr>
          <w:rFonts w:ascii="Times New Roman" w:hAnsi="Times New Roman" w:cs="Times New Roman"/>
          <w:sz w:val="24"/>
          <w:szCs w:val="24"/>
        </w:rPr>
        <w:t>ribonucléotide</w:t>
      </w:r>
      <w:proofErr w:type="spellEnd"/>
      <w:r w:rsidR="008703F1" w:rsidRPr="00537940">
        <w:rPr>
          <w:rFonts w:ascii="Times New Roman" w:hAnsi="Times New Roman" w:cs="Times New Roman"/>
          <w:sz w:val="24"/>
          <w:szCs w:val="24"/>
        </w:rPr>
        <w:t xml:space="preserve"> (AIR)</w:t>
      </w:r>
    </w:p>
    <w:p w:rsidR="008703F1" w:rsidRPr="00537940" w:rsidRDefault="00C60453" w:rsidP="00537940">
      <w:pPr>
        <w:pStyle w:val="NoSpacing"/>
        <w:tabs>
          <w:tab w:val="center" w:pos="4536"/>
        </w:tabs>
        <w:rPr>
          <w:rFonts w:ascii="Times New Roman" w:hAnsi="Times New Roman" w:cs="Times New Roman"/>
          <w:color w:val="1F497D" w:themeColor="text2"/>
          <w:sz w:val="24"/>
          <w:szCs w:val="24"/>
        </w:rPr>
      </w:pPr>
      <w:r w:rsidRPr="00537940">
        <w:rPr>
          <w:rFonts w:ascii="Times New Roman" w:hAnsi="Times New Roman" w:cs="Times New Roman"/>
          <w:noProof/>
          <w:sz w:val="24"/>
          <w:szCs w:val="24"/>
        </w:rPr>
        <w:pict>
          <v:shape id="_x0000_s1072" type="#_x0000_t32" style="position:absolute;left:0;text-align:left;margin-left:337.75pt;margin-top:9.15pt;width:0;height:54.3pt;z-index:251679744"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color w:val="1F497D" w:themeColor="text2"/>
          <w:sz w:val="24"/>
          <w:szCs w:val="24"/>
        </w:rPr>
        <w:t>AIR synthétase</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075" style="position:absolute;left:0;text-align:left;margin-left:305.65pt;margin-top:7.25pt;width:32.1pt;height:19pt;z-index:251682816" coordsize="642,380" path="m,c209,16,418,32,525,95v107,63,112,174,117,285e" filled="f" strokecolor="black [3213]">
            <v:stroke endarrow="block"/>
            <v:path arrowok="t"/>
          </v:shape>
        </w:pict>
      </w:r>
      <w:r w:rsidRPr="00537940">
        <w:rPr>
          <w:rFonts w:ascii="Times New Roman" w:hAnsi="Times New Roman" w:cs="Times New Roman"/>
          <w:noProof/>
          <w:sz w:val="24"/>
          <w:szCs w:val="24"/>
        </w:rPr>
        <w:pict>
          <v:shape id="_x0000_s1074" style="position:absolute;left:0;text-align:left;margin-left:337.75pt;margin-top:7.25pt;width:10.65pt;height:27.15pt;z-index:251681792" coordsize="213,543" path="m213,c106,104,,209,,299v,90,106,167,213,244e" filled="f" strokecolor="black [3213]">
            <v:stroke endarrow="block"/>
            <v:path arrowok="t"/>
          </v:shape>
        </w:pict>
      </w:r>
      <w:r w:rsidRPr="00537940">
        <w:rPr>
          <w:rFonts w:ascii="Times New Roman" w:hAnsi="Times New Roman" w:cs="Times New Roman"/>
          <w:noProof/>
          <w:sz w:val="24"/>
          <w:szCs w:val="24"/>
        </w:rPr>
        <w:pict>
          <v:shape id="_x0000_s1073" type="#_x0000_t32" style="position:absolute;left:0;text-align:left;margin-left:341.45pt;margin-top:12pt;width:0;height:14.25pt;flip:y;z-index:251680768" o:connectortype="straight" strokecolor="black [3213]">
            <v:stroke endarrow="block"/>
          </v:shape>
        </w:pic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ATP</w:t>
      </w:r>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color w:val="1F497D" w:themeColor="text2"/>
          <w:sz w:val="24"/>
          <w:szCs w:val="24"/>
          <w:lang w:val="en-US"/>
        </w:rPr>
        <w:t>AIR carboxylase</w:t>
      </w:r>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sz w:val="24"/>
          <w:szCs w:val="24"/>
          <w:lang w:val="en-US"/>
        </w:rPr>
        <w:t>6</w:t>
      </w:r>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proofErr w:type="spellStart"/>
      <w:r w:rsidRPr="00537940">
        <w:rPr>
          <w:rFonts w:ascii="Times New Roman" w:hAnsi="Times New Roman" w:cs="Times New Roman"/>
          <w:sz w:val="24"/>
          <w:szCs w:val="24"/>
          <w:lang w:val="en-US"/>
        </w:rPr>
        <w:t>Fumarate</w:t>
      </w:r>
      <w:proofErr w:type="spellEnd"/>
      <w:r w:rsidRPr="00537940">
        <w:rPr>
          <w:rFonts w:ascii="Times New Roman" w:hAnsi="Times New Roman" w:cs="Times New Roman"/>
          <w:sz w:val="24"/>
          <w:szCs w:val="24"/>
          <w:lang w:val="en-US"/>
        </w:rPr>
        <w:tab/>
        <w:t>Asp</w:t>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ADP + Pi</w:t>
      </w:r>
    </w:p>
    <w:p w:rsidR="008703F1" w:rsidRPr="00537940" w:rsidRDefault="00C60453" w:rsidP="00537940">
      <w:pPr>
        <w:pStyle w:val="NoSpacing"/>
        <w:tabs>
          <w:tab w:val="center" w:pos="3686"/>
        </w:tabs>
        <w:rPr>
          <w:rFonts w:ascii="Times New Roman" w:hAnsi="Times New Roman" w:cs="Times New Roman"/>
          <w:sz w:val="24"/>
          <w:szCs w:val="24"/>
        </w:rPr>
      </w:pPr>
      <w:r w:rsidRPr="00537940">
        <w:rPr>
          <w:rFonts w:ascii="Times New Roman" w:hAnsi="Times New Roman" w:cs="Times New Roman"/>
          <w:noProof/>
          <w:sz w:val="24"/>
          <w:szCs w:val="24"/>
        </w:rPr>
        <w:pict>
          <v:shape id="_x0000_s1078" style="position:absolute;left:0;text-align:left;margin-left:156.15pt;margin-top:1.55pt;width:57.75pt;height:20.5pt;z-index:251685888" coordsize="1155,410" path="m1155,14c907,212,659,410,467,408,275,406,137,203,,e" filled="f" strokecolor="black [3213]">
            <v:stroke endarrow="block"/>
            <v:path arrowok="t"/>
          </v:shape>
        </w:pict>
      </w:r>
      <w:r w:rsidR="008703F1" w:rsidRPr="00537940">
        <w:rPr>
          <w:rFonts w:ascii="Times New Roman" w:hAnsi="Times New Roman" w:cs="Times New Roman"/>
          <w:sz w:val="24"/>
          <w:szCs w:val="24"/>
        </w:rPr>
        <w:tab/>
        <w:t>7</w:t>
      </w:r>
    </w:p>
    <w:p w:rsidR="00537940" w:rsidRDefault="00537940" w:rsidP="00537940">
      <w:pPr>
        <w:pStyle w:val="NoSpacing"/>
        <w:tabs>
          <w:tab w:val="right" w:pos="8789"/>
        </w:tabs>
        <w:rPr>
          <w:rFonts w:ascii="Times New Roman" w:hAnsi="Times New Roman" w:cs="Times New Roman"/>
          <w:sz w:val="24"/>
          <w:szCs w:val="24"/>
        </w:rPr>
      </w:pPr>
    </w:p>
    <w:p w:rsidR="008703F1" w:rsidRPr="00537940" w:rsidRDefault="00C60453" w:rsidP="00537940">
      <w:pPr>
        <w:pStyle w:val="NoSpacing"/>
        <w:tabs>
          <w:tab w:val="right" w:pos="8789"/>
        </w:tabs>
        <w:rPr>
          <w:rFonts w:ascii="Times New Roman" w:hAnsi="Times New Roman" w:cs="Times New Roman"/>
          <w:sz w:val="24"/>
          <w:szCs w:val="24"/>
        </w:rPr>
      </w:pPr>
      <w:r w:rsidRPr="00537940">
        <w:rPr>
          <w:rFonts w:ascii="Times New Roman" w:hAnsi="Times New Roman" w:cs="Times New Roman"/>
          <w:noProof/>
          <w:sz w:val="24"/>
          <w:szCs w:val="24"/>
        </w:rPr>
        <w:lastRenderedPageBreak/>
        <w:pict>
          <v:shape id="_x0000_s1077" type="#_x0000_t32" style="position:absolute;left:0;text-align:left;margin-left:176pt;margin-top:12.65pt;width:18.3pt;height:0;z-index:251684864" o:connectortype="straight" strokecolor="black [3213]">
            <v:stroke endarrow="block"/>
          </v:shape>
        </w:pict>
      </w:r>
      <w:r w:rsidRPr="00537940">
        <w:rPr>
          <w:rFonts w:ascii="Times New Roman" w:hAnsi="Times New Roman" w:cs="Times New Roman"/>
          <w:noProof/>
          <w:sz w:val="24"/>
          <w:szCs w:val="24"/>
        </w:rPr>
        <w:pict>
          <v:shape id="_x0000_s1076" type="#_x0000_t32" style="position:absolute;left:0;text-align:left;margin-left:154.9pt;margin-top:8.55pt;width:52.75pt;height:0;flip:x;z-index:251683840" o:connectortype="straight" strokecolor="black [3213]">
            <v:stroke endarrow="block"/>
          </v:shape>
        </w:pict>
      </w:r>
      <w:r w:rsidR="008703F1" w:rsidRPr="00537940">
        <w:rPr>
          <w:rFonts w:ascii="Times New Roman" w:hAnsi="Times New Roman" w:cs="Times New Roman"/>
          <w:sz w:val="24"/>
          <w:szCs w:val="24"/>
        </w:rPr>
        <w:t>5-aminoimidazole-4-carboxamide</w:t>
      </w:r>
      <w:r w:rsidR="008703F1" w:rsidRPr="00537940">
        <w:rPr>
          <w:rFonts w:ascii="Times New Roman" w:hAnsi="Times New Roman" w:cs="Times New Roman"/>
          <w:sz w:val="24"/>
          <w:szCs w:val="24"/>
        </w:rPr>
        <w:tab/>
        <w:t xml:space="preserve">4-carboxy-5-aminoimidazole </w:t>
      </w:r>
      <w:proofErr w:type="spellStart"/>
      <w:r w:rsidR="008703F1" w:rsidRPr="00537940">
        <w:rPr>
          <w:rFonts w:ascii="Times New Roman" w:hAnsi="Times New Roman" w:cs="Times New Roman"/>
          <w:sz w:val="24"/>
          <w:szCs w:val="24"/>
        </w:rPr>
        <w:t>ribonucléotide</w:t>
      </w:r>
      <w:proofErr w:type="spellEnd"/>
      <w:r w:rsidR="008703F1" w:rsidRPr="00537940">
        <w:rPr>
          <w:rFonts w:ascii="Times New Roman" w:hAnsi="Times New Roman" w:cs="Times New Roman"/>
          <w:sz w:val="24"/>
          <w:szCs w:val="24"/>
        </w:rPr>
        <w:t xml:space="preserve"> (CAIR)</w:t>
      </w:r>
    </w:p>
    <w:p w:rsidR="008703F1" w:rsidRPr="00537940" w:rsidRDefault="008703F1" w:rsidP="00537940">
      <w:pPr>
        <w:pStyle w:val="NoSpacing"/>
        <w:rPr>
          <w:rFonts w:ascii="Times New Roman" w:hAnsi="Times New Roman" w:cs="Times New Roman"/>
          <w:sz w:val="24"/>
          <w:szCs w:val="24"/>
        </w:rPr>
      </w:pPr>
      <w:proofErr w:type="spellStart"/>
      <w:r w:rsidRPr="00537940">
        <w:rPr>
          <w:rFonts w:ascii="Times New Roman" w:hAnsi="Times New Roman" w:cs="Times New Roman"/>
          <w:sz w:val="24"/>
          <w:szCs w:val="24"/>
        </w:rPr>
        <w:t>Ribonucléotide</w:t>
      </w:r>
      <w:proofErr w:type="spellEnd"/>
      <w:r w:rsidRPr="00537940">
        <w:rPr>
          <w:rFonts w:ascii="Times New Roman" w:hAnsi="Times New Roman" w:cs="Times New Roman"/>
          <w:sz w:val="24"/>
          <w:szCs w:val="24"/>
        </w:rPr>
        <w:t xml:space="preserve"> (AICAR)</w:t>
      </w:r>
    </w:p>
    <w:p w:rsidR="008703F1" w:rsidRPr="00537940" w:rsidRDefault="00C60453"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noProof/>
          <w:sz w:val="24"/>
          <w:szCs w:val="24"/>
        </w:rPr>
        <w:pict>
          <v:shape id="_x0000_s1079" type="#_x0000_t32" style="position:absolute;left:0;text-align:left;margin-left:71.7pt;margin-top:8.2pt;width:0;height:70.65pt;z-index:251686912"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color w:val="1F497D" w:themeColor="text2"/>
          <w:sz w:val="24"/>
          <w:szCs w:val="24"/>
        </w:rPr>
        <w:t xml:space="preserve">SACAIR synthétase + </w:t>
      </w:r>
      <w:proofErr w:type="spellStart"/>
      <w:r w:rsidR="008703F1" w:rsidRPr="00537940">
        <w:rPr>
          <w:rFonts w:ascii="Times New Roman" w:hAnsi="Times New Roman" w:cs="Times New Roman"/>
          <w:color w:val="1F497D" w:themeColor="text2"/>
          <w:sz w:val="24"/>
          <w:szCs w:val="24"/>
        </w:rPr>
        <w:t>adénylosuccinate</w:t>
      </w:r>
      <w:proofErr w:type="spellEnd"/>
      <w:r w:rsidR="008703F1" w:rsidRPr="00537940">
        <w:rPr>
          <w:rFonts w:ascii="Times New Roman" w:hAnsi="Times New Roman" w:cs="Times New Roman"/>
          <w:color w:val="1F497D" w:themeColor="text2"/>
          <w:sz w:val="24"/>
          <w:szCs w:val="24"/>
        </w:rPr>
        <w:t xml:space="preserve"> lyase</w:t>
      </w:r>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lang w:val="en-US"/>
        </w:rPr>
        <w:t>N</w:t>
      </w:r>
      <w:r w:rsidRPr="00537940">
        <w:rPr>
          <w:rFonts w:ascii="Times New Roman" w:hAnsi="Times New Roman" w:cs="Times New Roman"/>
          <w:sz w:val="24"/>
          <w:szCs w:val="24"/>
          <w:vertAlign w:val="subscript"/>
          <w:lang w:val="en-US"/>
        </w:rPr>
        <w:t>10</w:t>
      </w:r>
      <w:r w:rsidRPr="00537940">
        <w:rPr>
          <w:rFonts w:ascii="Times New Roman" w:hAnsi="Times New Roman" w:cs="Times New Roman"/>
          <w:sz w:val="24"/>
          <w:szCs w:val="24"/>
          <w:lang w:val="en-US"/>
        </w:rPr>
        <w:t xml:space="preserve"> </w:t>
      </w:r>
      <w:proofErr w:type="spellStart"/>
      <w:r w:rsidRPr="00537940">
        <w:rPr>
          <w:rFonts w:ascii="Times New Roman" w:hAnsi="Times New Roman" w:cs="Times New Roman"/>
          <w:sz w:val="24"/>
          <w:szCs w:val="24"/>
          <w:lang w:val="en-US"/>
        </w:rPr>
        <w:t>formyl</w:t>
      </w:r>
      <w:proofErr w:type="spellEnd"/>
      <w:r w:rsidRPr="00537940">
        <w:rPr>
          <w:rFonts w:ascii="Times New Roman" w:hAnsi="Times New Roman" w:cs="Times New Roman"/>
          <w:sz w:val="24"/>
          <w:szCs w:val="24"/>
          <w:lang w:val="en-US"/>
        </w:rPr>
        <w:t xml:space="preserve"> THF</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081" style="position:absolute;left:0;text-align:left;margin-left:18.8pt;margin-top:-.3pt;width:57.8pt;height:35.3pt;z-index:251688960" coordsize="1156,706" path="m965,v5,66,191,289,30,407c834,525,149,661,,706e" filled="f" strokecolor="black [3213]">
            <v:stroke endarrow="block"/>
            <v:path arrowok="t"/>
          </v:shape>
        </w:pict>
      </w:r>
      <w:r w:rsidRPr="00537940">
        <w:rPr>
          <w:rFonts w:ascii="Times New Roman" w:hAnsi="Times New Roman" w:cs="Times New Roman"/>
          <w:noProof/>
          <w:sz w:val="24"/>
          <w:szCs w:val="24"/>
        </w:rPr>
        <w:pict>
          <v:shape id="_x0000_s1080" type="#_x0000_t32" style="position:absolute;left:0;text-align:left;margin-left:78pt;margin-top:6.45pt;width:0;height:13.6pt;flip:y;z-index:251687936" o:connectortype="straight" strokecolor="black [3213]">
            <v:stroke endarrow="block"/>
          </v:shape>
        </w:pict>
      </w:r>
    </w:p>
    <w:p w:rsidR="008703F1" w:rsidRPr="00537940" w:rsidRDefault="008703F1" w:rsidP="00537940">
      <w:pPr>
        <w:pStyle w:val="NoSpacing"/>
        <w:tabs>
          <w:tab w:val="center" w:pos="1701"/>
        </w:tabs>
        <w:rPr>
          <w:rFonts w:ascii="Times New Roman" w:hAnsi="Times New Roman" w:cs="Times New Roman"/>
          <w:sz w:val="24"/>
          <w:szCs w:val="24"/>
          <w:lang w:val="en-US"/>
        </w:rPr>
      </w:pPr>
      <w:r w:rsidRPr="00537940">
        <w:rPr>
          <w:rFonts w:ascii="Times New Roman" w:hAnsi="Times New Roman" w:cs="Times New Roman"/>
          <w:sz w:val="24"/>
          <w:szCs w:val="24"/>
          <w:lang w:val="en-US"/>
        </w:rPr>
        <w:tab/>
        <w:t>8</w:t>
      </w:r>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lang w:val="en-US"/>
        </w:rPr>
        <w:t>THF</w:t>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9</w:t>
      </w:r>
      <w:r w:rsidRPr="00537940">
        <w:rPr>
          <w:rFonts w:ascii="Times New Roman" w:hAnsi="Times New Roman" w:cs="Times New Roman"/>
          <w:sz w:val="24"/>
          <w:szCs w:val="24"/>
          <w:lang w:val="en-US"/>
        </w:rPr>
        <w:tab/>
        <w:t>H</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O</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084" style="position:absolute;left:0;text-align:left;margin-left:207.65pt;margin-top:3.55pt;width:40.75pt;height:16.95pt;z-index:251692032" coordsize="815,339" path="m,339c253,279,506,219,642,163,778,107,796,53,815,e" filled="f" strokecolor="black [3213]">
            <v:stroke endarrow="block"/>
            <v:path arrowok="t"/>
          </v:shape>
        </w:pic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IMP synthase</w:t>
      </w:r>
    </w:p>
    <w:p w:rsidR="008703F1" w:rsidRPr="00537940" w:rsidRDefault="00C60453" w:rsidP="00537940">
      <w:pPr>
        <w:pStyle w:val="NoSpacing"/>
        <w:tabs>
          <w:tab w:val="right" w:pos="8222"/>
        </w:tabs>
        <w:rPr>
          <w:rFonts w:ascii="Times New Roman" w:hAnsi="Times New Roman" w:cs="Times New Roman"/>
          <w:sz w:val="24"/>
          <w:szCs w:val="24"/>
        </w:rPr>
      </w:pPr>
      <w:r w:rsidRPr="00537940">
        <w:rPr>
          <w:rFonts w:ascii="Times New Roman" w:hAnsi="Times New Roman" w:cs="Times New Roman"/>
          <w:noProof/>
          <w:sz w:val="24"/>
          <w:szCs w:val="24"/>
        </w:rPr>
        <w:pict>
          <v:shape id="_x0000_s1082" type="#_x0000_t32" style="position:absolute;left:0;text-align:left;margin-left:135.65pt;margin-top:7.05pt;width:137.1pt;height:0;z-index:251689984" o:connectortype="straight" strokecolor="black [3213]">
            <v:stroke endarrow="block"/>
          </v:shape>
        </w:pict>
      </w:r>
      <w:r w:rsidR="008703F1" w:rsidRPr="00537940">
        <w:rPr>
          <w:rFonts w:ascii="Times New Roman" w:hAnsi="Times New Roman" w:cs="Times New Roman"/>
          <w:sz w:val="24"/>
          <w:szCs w:val="24"/>
        </w:rPr>
        <w:t>N-</w:t>
      </w:r>
      <w:proofErr w:type="spellStart"/>
      <w:r w:rsidR="008703F1" w:rsidRPr="00537940">
        <w:rPr>
          <w:rFonts w:ascii="Times New Roman" w:hAnsi="Times New Roman" w:cs="Times New Roman"/>
          <w:sz w:val="24"/>
          <w:szCs w:val="24"/>
        </w:rPr>
        <w:t>formyl</w:t>
      </w:r>
      <w:proofErr w:type="spell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aminoimidazole</w:t>
      </w:r>
      <w:proofErr w:type="spellEnd"/>
      <w:r w:rsidR="008703F1" w:rsidRPr="00537940">
        <w:rPr>
          <w:rFonts w:ascii="Times New Roman" w:hAnsi="Times New Roman" w:cs="Times New Roman"/>
          <w:sz w:val="24"/>
          <w:szCs w:val="24"/>
        </w:rPr>
        <w:tab/>
        <w:t>IMP (</w:t>
      </w:r>
      <w:proofErr w:type="spellStart"/>
      <w:r w:rsidR="008703F1" w:rsidRPr="00537940">
        <w:rPr>
          <w:rFonts w:ascii="Times New Roman" w:hAnsi="Times New Roman" w:cs="Times New Roman"/>
          <w:sz w:val="24"/>
          <w:szCs w:val="24"/>
        </w:rPr>
        <w:t>inosine</w:t>
      </w:r>
      <w:proofErr w:type="spell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monophosphate</w:t>
      </w:r>
      <w:proofErr w:type="spellEnd"/>
      <w:r w:rsidR="008703F1" w:rsidRPr="00537940">
        <w:rPr>
          <w:rFonts w:ascii="Times New Roman" w:hAnsi="Times New Roman" w:cs="Times New Roman"/>
          <w:sz w:val="24"/>
          <w:szCs w:val="24"/>
        </w:rPr>
        <w:t>)</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083" type="#_x0000_t32" style="position:absolute;left:0;text-align:left;margin-left:194.65pt;margin-top:1.15pt;width:25.75pt;height:0;flip:x;z-index:251691008" o:connectortype="straight" strokecolor="black [3213]">
            <v:stroke endarrow="block"/>
          </v:shape>
        </w:pict>
      </w:r>
      <w:proofErr w:type="spellStart"/>
      <w:proofErr w:type="gramStart"/>
      <w:r w:rsidR="008703F1" w:rsidRPr="00537940">
        <w:rPr>
          <w:rFonts w:ascii="Times New Roman" w:hAnsi="Times New Roman" w:cs="Times New Roman"/>
          <w:sz w:val="24"/>
          <w:szCs w:val="24"/>
        </w:rPr>
        <w:t>carboxamide</w:t>
      </w:r>
      <w:proofErr w:type="spellEnd"/>
      <w:proofErr w:type="gram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ribonucléotide</w:t>
      </w:r>
      <w:proofErr w:type="spellEnd"/>
      <w:r w:rsidR="008703F1" w:rsidRPr="00537940">
        <w:rPr>
          <w:rFonts w:ascii="Times New Roman" w:hAnsi="Times New Roman" w:cs="Times New Roman"/>
          <w:sz w:val="24"/>
          <w:szCs w:val="24"/>
        </w:rPr>
        <w:t xml:space="preserve"> (FAICAR)</w:t>
      </w:r>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pStyle w:val="NoSpacing"/>
        <w:rPr>
          <w:rFonts w:ascii="Times New Roman" w:hAnsi="Times New Roman" w:cs="Times New Roman"/>
          <w:sz w:val="24"/>
          <w:szCs w:val="24"/>
        </w:rPr>
      </w:pP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17" type="#_x0000_t202" style="position:absolute;left:0;text-align:left;margin-left:229.4pt;margin-top:68.75pt;width:18.3pt;height:21.3pt;z-index:251725824" stroked="f" strokecolor="black [3213]">
            <v:textbox style="mso-next-textbox:#_x0000_s1117">
              <w:txbxContent>
                <w:p w:rsidR="008703F1" w:rsidRDefault="008703F1" w:rsidP="008703F1">
                  <w:r>
                    <w:t>O</w:t>
                  </w:r>
                </w:p>
              </w:txbxContent>
            </v:textbox>
          </v:shape>
        </w:pict>
      </w:r>
      <w:r w:rsidRPr="00537940">
        <w:rPr>
          <w:rFonts w:ascii="Times New Roman" w:hAnsi="Times New Roman" w:cs="Times New Roman"/>
          <w:noProof/>
          <w:sz w:val="24"/>
          <w:szCs w:val="24"/>
        </w:rPr>
        <w:pict>
          <v:shape id="_x0000_s1113" type="#_x0000_t202" style="position:absolute;left:0;text-align:left;margin-left:359.1pt;margin-top:12.3pt;width:18.3pt;height:21.3pt;z-index:251721728" stroked="f" strokecolor="black [3213]">
            <v:textbox style="mso-next-textbox:#_x0000_s1113">
              <w:txbxContent>
                <w:p w:rsidR="008703F1" w:rsidRDefault="008703F1" w:rsidP="008703F1">
                  <w:r>
                    <w:t>N</w:t>
                  </w:r>
                </w:p>
              </w:txbxContent>
            </v:textbox>
          </v:shape>
        </w:pict>
      </w:r>
      <w:r w:rsidRPr="00537940">
        <w:rPr>
          <w:rFonts w:ascii="Times New Roman" w:hAnsi="Times New Roman" w:cs="Times New Roman"/>
          <w:noProof/>
          <w:sz w:val="24"/>
          <w:szCs w:val="24"/>
        </w:rPr>
        <w:pict>
          <v:shape id="_x0000_s1107" type="#_x0000_t202" style="position:absolute;left:0;text-align:left;margin-left:288.65pt;margin-top:-19.8pt;width:18.3pt;height:21.3pt;z-index:251715584" stroked="f" strokecolor="black [3213]">
            <v:textbox style="mso-next-textbox:#_x0000_s1107">
              <w:txbxContent>
                <w:p w:rsidR="008703F1" w:rsidRDefault="008703F1" w:rsidP="008703F1">
                  <w:r>
                    <w:t>O</w:t>
                  </w:r>
                </w:p>
              </w:txbxContent>
            </v:textbox>
          </v:shape>
        </w:pict>
      </w:r>
      <w:r w:rsidRPr="00537940">
        <w:rPr>
          <w:rFonts w:ascii="Times New Roman" w:hAnsi="Times New Roman" w:cs="Times New Roman"/>
          <w:noProof/>
          <w:sz w:val="24"/>
          <w:szCs w:val="24"/>
        </w:rPr>
        <w:pict>
          <v:shape id="_x0000_s1106" type="#_x0000_t32" style="position:absolute;left:0;text-align:left;margin-left:327.45pt;margin-top:37.45pt;width:0;height:31.3pt;z-index:251714560" o:connectortype="straight" strokecolor="black [3213]"/>
        </w:pict>
      </w:r>
      <w:r w:rsidRPr="00537940">
        <w:rPr>
          <w:rFonts w:ascii="Times New Roman" w:hAnsi="Times New Roman" w:cs="Times New Roman"/>
          <w:noProof/>
          <w:sz w:val="24"/>
          <w:szCs w:val="24"/>
        </w:rPr>
        <w:pict>
          <v:shape id="_x0000_s1105" type="#_x0000_t202" style="position:absolute;left:0;text-align:left;margin-left:288.65pt;margin-top:81.8pt;width:18.3pt;height:21.3pt;z-index:251713536" stroked="f" strokecolor="black [3213]">
            <v:textbox style="mso-next-textbox:#_x0000_s1105">
              <w:txbxContent>
                <w:p w:rsidR="008703F1" w:rsidRDefault="008703F1" w:rsidP="008703F1">
                  <w:r>
                    <w:t>N</w:t>
                  </w:r>
                </w:p>
              </w:txbxContent>
            </v:textbox>
          </v:shape>
        </w:pict>
      </w:r>
      <w:r w:rsidRPr="00537940">
        <w:rPr>
          <w:rFonts w:ascii="Times New Roman" w:hAnsi="Times New Roman" w:cs="Times New Roman"/>
          <w:noProof/>
          <w:sz w:val="24"/>
          <w:szCs w:val="24"/>
        </w:rPr>
        <w:pict>
          <v:shape id="_x0000_s1104" type="#_x0000_t202" style="position:absolute;left:0;text-align:left;margin-left:255.1pt;margin-top:20.75pt;width:18.3pt;height:21.3pt;z-index:251712512" stroked="f" strokecolor="black [3213]">
            <v:textbox style="mso-next-textbox:#_x0000_s1104">
              <w:txbxContent>
                <w:p w:rsidR="008703F1" w:rsidRDefault="008703F1" w:rsidP="008703F1">
                  <w:r>
                    <w:t>N</w:t>
                  </w:r>
                </w:p>
              </w:txbxContent>
            </v:textbox>
          </v:shape>
        </w:pict>
      </w:r>
      <w:r w:rsidRPr="00537940">
        <w:rPr>
          <w:rFonts w:ascii="Times New Roman" w:hAnsi="Times New Roman" w:cs="Times New Roman"/>
          <w:noProof/>
          <w:sz w:val="24"/>
          <w:szCs w:val="24"/>
        </w:rPr>
        <w:pict>
          <v:shape id="_x0000_s1103" type="#_x0000_t202" style="position:absolute;left:0;text-align:left;margin-left:359.1pt;margin-top:12.3pt;width:18.3pt;height:21.3pt;z-index:251711488" stroked="f" strokecolor="black [3213]">
            <v:textbox style="mso-next-textbox:#_x0000_s1103">
              <w:txbxContent>
                <w:p w:rsidR="008703F1" w:rsidRDefault="008703F1" w:rsidP="008703F1">
                  <w:r>
                    <w:t>N</w:t>
                  </w:r>
                </w:p>
              </w:txbxContent>
            </v:textbox>
          </v:shape>
        </w:pict>
      </w:r>
      <w:r w:rsidRPr="00537940">
        <w:rPr>
          <w:rFonts w:ascii="Times New Roman" w:hAnsi="Times New Roman" w:cs="Times New Roman"/>
          <w:noProof/>
          <w:sz w:val="24"/>
          <w:szCs w:val="24"/>
        </w:rPr>
        <w:pict>
          <v:shape id="_x0000_s1102" type="#_x0000_t32" style="position:absolute;left:0;text-align:left;margin-left:372.7pt;margin-top:37.45pt;width:12.9pt;height:19.75pt;z-index:251710464" o:connectortype="straight" strokecolor="black [3213]"/>
        </w:pict>
      </w:r>
      <w:r w:rsidRPr="00537940">
        <w:rPr>
          <w:rFonts w:ascii="Times New Roman" w:hAnsi="Times New Roman" w:cs="Times New Roman"/>
          <w:noProof/>
          <w:sz w:val="24"/>
          <w:szCs w:val="24"/>
        </w:rPr>
        <w:pict>
          <v:shape id="_x0000_s1101" type="#_x0000_t202" style="position:absolute;left:0;text-align:left;margin-left:359.1pt;margin-top:74.5pt;width:22.65pt;height:44.1pt;z-index:251709440" stroked="f" strokecolor="#9bbb59 [3206]">
            <v:textbox style="mso-next-textbox:#_x0000_s1101">
              <w:txbxContent>
                <w:p w:rsidR="008703F1" w:rsidRDefault="008703F1" w:rsidP="008703F1">
                  <w:pPr>
                    <w:pStyle w:val="NoSpacing"/>
                  </w:pPr>
                  <w:r>
                    <w:t>N</w:t>
                  </w:r>
                </w:p>
                <w:p w:rsidR="008703F1" w:rsidRDefault="008703F1" w:rsidP="008703F1">
                  <w:pPr>
                    <w:pStyle w:val="NoSpacing"/>
                  </w:pPr>
                  <w:r>
                    <w:t xml:space="preserve"> I</w:t>
                  </w:r>
                </w:p>
                <w:p w:rsidR="008703F1" w:rsidRDefault="008703F1" w:rsidP="008703F1">
                  <w:r>
                    <w:t>H</w:t>
                  </w:r>
                </w:p>
              </w:txbxContent>
            </v:textbox>
          </v:shape>
        </w:pict>
      </w:r>
      <w:r w:rsidRPr="00537940">
        <w:rPr>
          <w:rFonts w:ascii="Times New Roman" w:hAnsi="Times New Roman" w:cs="Times New Roman"/>
          <w:noProof/>
          <w:sz w:val="24"/>
          <w:szCs w:val="24"/>
        </w:rPr>
        <w:pict>
          <v:shape id="_x0000_s1100" type="#_x0000_t56" style="position:absolute;left:0;text-align:left;margin-left:327.45pt;margin-top:20.75pt;width:63.2pt;height:61.05pt;rotation:1210443fd;z-index:251708416" filled="f" strokecolor="black [3213]"/>
        </w:pict>
      </w:r>
      <w:r w:rsidRPr="00537940">
        <w:rPr>
          <w:rFonts w:ascii="Times New Roman" w:hAnsi="Times New Roman" w:cs="Times New Roman"/>
          <w:noProof/>
          <w:sz w:val="24"/>
          <w:szCs w:val="24"/>
        </w:rPr>
        <w:pict>
          <v:shape id="_x0000_s1099" type="#_x0000_t9" style="position:absolute;left:0;text-align:left;margin-left:259.05pt;margin-top:20.75pt;width:76.75pt;height:66.4pt;rotation:1964129fd;z-index:251707392" strokecolor="black [3213]">
            <v:textbox style="mso-next-textbox:#_x0000_s1099">
              <w:txbxContent>
                <w:p w:rsidR="008703F1" w:rsidRDefault="008703F1" w:rsidP="008703F1"/>
              </w:txbxContent>
            </v:textbox>
          </v:shape>
        </w:pict>
      </w:r>
      <w:r w:rsidRPr="00537940">
        <w:rPr>
          <w:rFonts w:ascii="Times New Roman" w:hAnsi="Times New Roman" w:cs="Times New Roman"/>
          <w:noProof/>
          <w:sz w:val="24"/>
          <w:szCs w:val="24"/>
        </w:rPr>
        <w:pict>
          <v:shape id="_x0000_s1098" type="#_x0000_t32" style="position:absolute;left:0;text-align:left;margin-left:300pt;margin-top:1.5pt;width:0;height:19.25pt;flip:y;z-index:251706368" o:connectortype="straight" strokecolor="black [3213]"/>
        </w:pict>
      </w:r>
      <w:r w:rsidRPr="00537940">
        <w:rPr>
          <w:rFonts w:ascii="Times New Roman" w:hAnsi="Times New Roman" w:cs="Times New Roman"/>
          <w:noProof/>
          <w:sz w:val="24"/>
          <w:szCs w:val="24"/>
        </w:rPr>
        <w:pict>
          <v:shape id="_x0000_s1097" type="#_x0000_t32" style="position:absolute;left:0;text-align:left;margin-left:295.65pt;margin-top:1.5pt;width:0;height:19.25pt;flip:y;z-index:251705344" o:connectortype="straight" strokecolor="black [3213]"/>
        </w:pict>
      </w:r>
      <w:r w:rsidRPr="00537940">
        <w:rPr>
          <w:rFonts w:ascii="Times New Roman" w:hAnsi="Times New Roman" w:cs="Times New Roman"/>
          <w:noProof/>
          <w:sz w:val="24"/>
          <w:szCs w:val="24"/>
        </w:rPr>
        <w:pict>
          <v:shape id="_x0000_s1086" type="#_x0000_t32" style="position:absolute;left:0;text-align:left;margin-left:91.5pt;margin-top:6.7pt;width:0;height:19.25pt;flip:y;z-index:251694080" o:connectortype="straight" strokecolor="black [3213]"/>
        </w:pict>
      </w:r>
      <w:r w:rsidRPr="00537940">
        <w:rPr>
          <w:rFonts w:ascii="Times New Roman" w:hAnsi="Times New Roman" w:cs="Times New Roman"/>
          <w:noProof/>
          <w:sz w:val="24"/>
          <w:szCs w:val="24"/>
        </w:rPr>
        <w:pict>
          <v:shape id="_x0000_s1085" type="#_x0000_t32" style="position:absolute;left:0;text-align:left;margin-left:87.15pt;margin-top:6.7pt;width:0;height:19.25pt;flip:y;z-index:251693056" o:connectortype="straight" strokecolor="black [3213]"/>
        </w:pic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14" type="#_x0000_t202" style="position:absolute;left:0;text-align:left;margin-left:255.1pt;margin-top:7.35pt;width:18.3pt;height:21.3pt;z-index:251722752" stroked="f" strokecolor="black [3213]">
            <v:textbox style="mso-next-textbox:#_x0000_s1114">
              <w:txbxContent>
                <w:p w:rsidR="008703F1" w:rsidRDefault="008703F1" w:rsidP="008703F1">
                  <w:r>
                    <w:t>N</w:t>
                  </w:r>
                </w:p>
              </w:txbxContent>
            </v:textbox>
          </v:shape>
        </w:pict>
      </w:r>
      <w:r w:rsidRPr="00537940">
        <w:rPr>
          <w:rFonts w:ascii="Times New Roman" w:hAnsi="Times New Roman" w:cs="Times New Roman"/>
          <w:noProof/>
          <w:sz w:val="24"/>
          <w:szCs w:val="24"/>
        </w:rPr>
        <w:pict>
          <v:line id="_x0000_s1110" style="position:absolute;left:0;text-align:left;flip:x;z-index:251658240" from="273.4pt,7.35pt" to="295.65pt,20.2pt" strokecolor="black [3213]"/>
        </w:pict>
      </w:r>
      <w:r w:rsidRPr="00537940">
        <w:rPr>
          <w:rFonts w:ascii="Times New Roman" w:hAnsi="Times New Roman" w:cs="Times New Roman"/>
          <w:noProof/>
          <w:sz w:val="24"/>
          <w:szCs w:val="24"/>
        </w:rPr>
        <w:pict>
          <v:shape id="_x0000_s1096" type="#_x0000_t202" style="position:absolute;left:0;text-align:left;margin-left:80.15pt;margin-top:-28pt;width:18.3pt;height:21.3pt;z-index:251704320" stroked="f" strokecolor="black [3213]">
            <v:textbox style="mso-next-textbox:#_x0000_s1096">
              <w:txbxContent>
                <w:p w:rsidR="008703F1" w:rsidRDefault="008703F1" w:rsidP="008703F1">
                  <w:r>
                    <w:t>O</w:t>
                  </w:r>
                </w:p>
              </w:txbxContent>
            </v:textbox>
          </v:shape>
        </w:pict>
      </w:r>
      <w:r w:rsidRPr="00537940">
        <w:rPr>
          <w:rFonts w:ascii="Times New Roman" w:hAnsi="Times New Roman" w:cs="Times New Roman"/>
          <w:noProof/>
          <w:sz w:val="24"/>
          <w:szCs w:val="24"/>
        </w:rPr>
        <w:pict>
          <v:shape id="_x0000_s1093" type="#_x0000_t202" style="position:absolute;left:0;text-align:left;margin-left:46.6pt;margin-top:12.55pt;width:18.3pt;height:21.3pt;z-index:251701248" stroked="f" strokecolor="black [3213]">
            <v:textbox style="mso-next-textbox:#_x0000_s1093">
              <w:txbxContent>
                <w:p w:rsidR="008703F1" w:rsidRDefault="008703F1" w:rsidP="008703F1">
                  <w:r>
                    <w:t>N</w:t>
                  </w:r>
                </w:p>
              </w:txbxContent>
            </v:textbox>
          </v:shape>
        </w:pict>
      </w:r>
      <w:r w:rsidRPr="00537940">
        <w:rPr>
          <w:rFonts w:ascii="Times New Roman" w:hAnsi="Times New Roman" w:cs="Times New Roman"/>
          <w:noProof/>
          <w:sz w:val="24"/>
          <w:szCs w:val="24"/>
        </w:rPr>
        <w:pict>
          <v:shape id="_x0000_s1092" type="#_x0000_t202" style="position:absolute;left:0;text-align:left;margin-left:150.6pt;margin-top:4.1pt;width:18.3pt;height:21.3pt;z-index:251700224" stroked="f" strokecolor="black [3213]">
            <v:textbox style="mso-next-textbox:#_x0000_s1092">
              <w:txbxContent>
                <w:p w:rsidR="008703F1" w:rsidRDefault="008703F1" w:rsidP="008703F1">
                  <w:r>
                    <w:t>N</w:t>
                  </w:r>
                </w:p>
              </w:txbxContent>
            </v:textbox>
          </v:shape>
        </w:pict>
      </w:r>
      <w:r w:rsidRPr="00537940">
        <w:rPr>
          <w:rFonts w:ascii="Times New Roman" w:hAnsi="Times New Roman" w:cs="Times New Roman"/>
          <w:noProof/>
          <w:sz w:val="24"/>
          <w:szCs w:val="24"/>
        </w:rPr>
        <w:pict>
          <v:shape id="_x0000_s1089" type="#_x0000_t56" style="position:absolute;left:0;text-align:left;margin-left:118.95pt;margin-top:12.55pt;width:63.2pt;height:61.05pt;rotation:1210443fd;z-index:251697152" filled="f" strokecolor="black [3213]"/>
        </w:pict>
      </w:r>
      <w:r w:rsidRPr="00537940">
        <w:rPr>
          <w:rFonts w:ascii="Times New Roman" w:hAnsi="Times New Roman" w:cs="Times New Roman"/>
          <w:noProof/>
          <w:sz w:val="24"/>
          <w:szCs w:val="24"/>
        </w:rPr>
        <w:pict>
          <v:shape id="_x0000_s1087" type="#_x0000_t9" style="position:absolute;left:0;text-align:left;margin-left:50.55pt;margin-top:12.55pt;width:76.75pt;height:66.4pt;rotation:1964129fd;z-index:251695104" strokecolor="black [3213]">
            <v:textbox style="mso-next-textbox:#_x0000_s1087">
              <w:txbxContent>
                <w:p w:rsidR="008703F1" w:rsidRDefault="008703F1" w:rsidP="008703F1"/>
              </w:txbxContent>
            </v:textbox>
          </v:shape>
        </w:pic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16" type="#_x0000_t32" style="position:absolute;left:0;text-align:left;margin-left:327.45pt;margin-top:10.6pt;width:0;height:31.3pt;z-index:251724800" o:connectortype="straight" strokecolor="black [3213]"/>
        </w:pict>
      </w:r>
      <w:r w:rsidRPr="00537940">
        <w:rPr>
          <w:rFonts w:ascii="Times New Roman" w:hAnsi="Times New Roman" w:cs="Times New Roman"/>
          <w:noProof/>
          <w:sz w:val="24"/>
          <w:szCs w:val="24"/>
        </w:rPr>
        <w:pict>
          <v:shape id="_x0000_s1112" type="#_x0000_t32" style="position:absolute;left:0;text-align:left;margin-left:372.7pt;margin-top:10.6pt;width:12.9pt;height:19.75pt;z-index:251720704" o:connectortype="straight" strokecolor="black [3213]"/>
        </w:pic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118" type="#_x0000_t32" style="position:absolute;left:0;text-align:left;margin-left:203.55pt;margin-top:22.15pt;width:25.85pt;height:0;z-index:251726848" o:connectortype="straight" strokecolor="black [3213]">
            <v:stroke endarrow="block"/>
          </v:shape>
        </w:pict>
      </w:r>
      <w:r w:rsidRPr="00537940">
        <w:rPr>
          <w:rFonts w:ascii="Times New Roman" w:hAnsi="Times New Roman" w:cs="Times New Roman"/>
          <w:noProof/>
          <w:sz w:val="24"/>
          <w:szCs w:val="24"/>
        </w:rPr>
        <w:pict>
          <v:shape id="_x0000_s1095" type="#_x0000_t32" style="position:absolute;left:0;text-align:left;margin-left:118.95pt;margin-top:2.4pt;width:0;height:31.3pt;z-index:251703296" o:connectortype="straight" strokecolor="black [3213]"/>
        </w:pict>
      </w:r>
      <w:r w:rsidRPr="00537940">
        <w:rPr>
          <w:rFonts w:ascii="Times New Roman" w:hAnsi="Times New Roman" w:cs="Times New Roman"/>
          <w:noProof/>
          <w:sz w:val="24"/>
          <w:szCs w:val="24"/>
        </w:rPr>
        <w:pict>
          <v:shape id="_x0000_s1091" type="#_x0000_t32" style="position:absolute;left:0;text-align:left;margin-left:164.2pt;margin-top:2.4pt;width:12.9pt;height:19.75pt;z-index:251699200" o:connectortype="straight" strokecolor="black [3213]"/>
        </w:pict>
      </w:r>
    </w:p>
    <w:p w:rsidR="008703F1" w:rsidRPr="00537940" w:rsidRDefault="00537940"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111" type="#_x0000_t202" style="position:absolute;left:0;text-align:left;margin-left:359.1pt;margin-top:8.8pt;width:22.65pt;height:52.5pt;z-index:251719680" stroked="f" strokecolor="#9bbb59 [3206]">
            <v:textbox style="mso-next-textbox:#_x0000_s1111">
              <w:txbxContent>
                <w:p w:rsidR="008703F1" w:rsidRDefault="008703F1" w:rsidP="008703F1">
                  <w:pPr>
                    <w:pStyle w:val="NoSpacing"/>
                  </w:pPr>
                  <w:r>
                    <w:t>N</w:t>
                  </w:r>
                </w:p>
                <w:p w:rsidR="008703F1" w:rsidRDefault="008703F1" w:rsidP="008703F1">
                  <w:pPr>
                    <w:pStyle w:val="NoSpacing"/>
                  </w:pPr>
                  <w:r>
                    <w:t xml:space="preserve"> I</w:t>
                  </w:r>
                </w:p>
                <w:p w:rsidR="008703F1" w:rsidRDefault="008703F1" w:rsidP="008703F1">
                  <w:r>
                    <w:t>H</w:t>
                  </w:r>
                </w:p>
              </w:txbxContent>
            </v:textbox>
          </v:shape>
        </w:pict>
      </w:r>
      <w:r w:rsidR="00C60453" w:rsidRPr="00537940">
        <w:rPr>
          <w:rFonts w:ascii="Times New Roman" w:hAnsi="Times New Roman" w:cs="Times New Roman"/>
          <w:noProof/>
          <w:sz w:val="24"/>
          <w:szCs w:val="24"/>
        </w:rPr>
        <w:pict>
          <v:shape id="_x0000_s1115" type="#_x0000_t202" style="position:absolute;left:0;text-align:left;margin-left:288.65pt;margin-top:14pt;width:18.3pt;height:23.4pt;z-index:251723776" stroked="f" strokecolor="black [3213]">
            <v:textbox style="mso-next-textbox:#_x0000_s1115">
              <w:txbxContent>
                <w:p w:rsidR="008703F1" w:rsidRDefault="008703F1" w:rsidP="008703F1">
                  <w:r>
                    <w:t>N</w:t>
                  </w:r>
                </w:p>
              </w:txbxContent>
            </v:textbox>
          </v:shape>
        </w:pict>
      </w:r>
      <w:r w:rsidR="00C60453" w:rsidRPr="00537940">
        <w:rPr>
          <w:rFonts w:ascii="Times New Roman" w:hAnsi="Times New Roman" w:cs="Times New Roman"/>
          <w:noProof/>
          <w:sz w:val="24"/>
          <w:szCs w:val="24"/>
        </w:rPr>
        <w:pict>
          <v:shape id="_x0000_s1109" type="#_x0000_t32" style="position:absolute;left:0;text-align:left;margin-left:242.3pt;margin-top:7.1pt;width:20.75pt;height:9pt;flip:x;z-index:251717632" o:connectortype="straight" strokecolor="black [3213]"/>
        </w:pict>
      </w:r>
      <w:r w:rsidR="00C60453" w:rsidRPr="00537940">
        <w:rPr>
          <w:rFonts w:ascii="Times New Roman" w:hAnsi="Times New Roman" w:cs="Times New Roman"/>
          <w:noProof/>
          <w:sz w:val="24"/>
          <w:szCs w:val="24"/>
        </w:rPr>
        <w:pict>
          <v:shape id="_x0000_s1108" type="#_x0000_t32" style="position:absolute;left:0;text-align:left;margin-left:242.3pt;margin-top:3.05pt;width:20.75pt;height:9pt;flip:x;z-index:251716608" o:connectortype="straight" strokecolor="black [3213]"/>
        </w:pict>
      </w:r>
      <w:r w:rsidR="00C60453" w:rsidRPr="00537940">
        <w:rPr>
          <w:rFonts w:ascii="Times New Roman" w:hAnsi="Times New Roman" w:cs="Times New Roman"/>
          <w:noProof/>
          <w:sz w:val="24"/>
          <w:szCs w:val="24"/>
        </w:rPr>
        <w:pict>
          <v:shape id="_x0000_s1094" type="#_x0000_t202" style="position:absolute;left:0;text-align:left;margin-left:80.15pt;margin-top:21.3pt;width:18.3pt;height:21.3pt;z-index:251702272" stroked="f" strokecolor="black [3213]">
            <v:textbox style="mso-next-textbox:#_x0000_s1094">
              <w:txbxContent>
                <w:p w:rsidR="008703F1" w:rsidRDefault="008703F1" w:rsidP="008703F1">
                  <w:r>
                    <w:t>N</w:t>
                  </w:r>
                </w:p>
              </w:txbxContent>
            </v:textbox>
          </v:shape>
        </w:pict>
      </w:r>
      <w:r w:rsidR="00C60453" w:rsidRPr="00537940">
        <w:rPr>
          <w:rFonts w:ascii="Times New Roman" w:hAnsi="Times New Roman" w:cs="Times New Roman"/>
          <w:noProof/>
          <w:sz w:val="24"/>
          <w:szCs w:val="24"/>
        </w:rPr>
        <w:pict>
          <v:shape id="_x0000_s1090" type="#_x0000_t202" style="position:absolute;left:0;text-align:left;margin-left:150.6pt;margin-top:14pt;width:22.65pt;height:44.1pt;z-index:251698176" stroked="f" strokecolor="#9bbb59 [3206]">
            <v:textbox style="mso-next-textbox:#_x0000_s1090">
              <w:txbxContent>
                <w:p w:rsidR="008703F1" w:rsidRDefault="008703F1" w:rsidP="008703F1">
                  <w:pPr>
                    <w:pStyle w:val="NoSpacing"/>
                  </w:pPr>
                  <w:r>
                    <w:t>N</w:t>
                  </w:r>
                </w:p>
                <w:p w:rsidR="008703F1" w:rsidRDefault="008703F1" w:rsidP="008703F1">
                  <w:pPr>
                    <w:pStyle w:val="NoSpacing"/>
                  </w:pPr>
                  <w:r>
                    <w:t xml:space="preserve"> I</w:t>
                  </w:r>
                </w:p>
                <w:p w:rsidR="008703F1" w:rsidRDefault="008703F1" w:rsidP="008703F1">
                  <w:r>
                    <w:t>H</w:t>
                  </w:r>
                </w:p>
              </w:txbxContent>
            </v:textbox>
          </v:shape>
        </w:pict>
      </w:r>
      <w:r w:rsidR="00C60453" w:rsidRPr="00537940">
        <w:rPr>
          <w:rFonts w:ascii="Times New Roman" w:hAnsi="Times New Roman" w:cs="Times New Roman"/>
          <w:noProof/>
          <w:sz w:val="24"/>
          <w:szCs w:val="24"/>
        </w:rPr>
        <w:pict>
          <v:line id="_x0000_s1088" style="position:absolute;left:0;text-align:left;z-index:251696128" from="54.55pt,17.25pt" to="75.8pt,30.75pt" strokecolor="black [3213]"/>
        </w:pict>
      </w:r>
    </w:p>
    <w:p w:rsidR="008703F1" w:rsidRPr="00537940" w:rsidRDefault="008703F1" w:rsidP="00537940">
      <w:pPr>
        <w:spacing w:after="0"/>
        <w:rPr>
          <w:rFonts w:ascii="Times New Roman" w:hAnsi="Times New Roman" w:cs="Times New Roman"/>
          <w:sz w:val="24"/>
          <w:szCs w:val="24"/>
        </w:rPr>
      </w:pPr>
    </w:p>
    <w:p w:rsid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p>
    <w:p w:rsidR="008703F1" w:rsidRPr="00537940" w:rsidRDefault="00537940" w:rsidP="0053794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Hypoxanthine</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Xanthine</w:t>
      </w:r>
    </w:p>
    <w:p w:rsidR="00537940" w:rsidRDefault="00537940" w:rsidP="00537940">
      <w:pPr>
        <w:pStyle w:val="Heading1"/>
        <w:spacing w:before="0"/>
        <w:rPr>
          <w:rFonts w:ascii="Times New Roman" w:hAnsi="Times New Roman" w:cs="Times New Roman"/>
          <w:sz w:val="24"/>
          <w:szCs w:val="24"/>
        </w:rPr>
      </w:pPr>
    </w:p>
    <w:p w:rsidR="008703F1" w:rsidRPr="00537940" w:rsidRDefault="008703F1" w:rsidP="00537940">
      <w:pPr>
        <w:pStyle w:val="Heading1"/>
        <w:spacing w:before="0"/>
        <w:rPr>
          <w:rFonts w:ascii="Times New Roman" w:hAnsi="Times New Roman" w:cs="Times New Roman"/>
          <w:sz w:val="24"/>
          <w:szCs w:val="24"/>
        </w:rPr>
      </w:pPr>
      <w:r w:rsidRPr="00537940">
        <w:rPr>
          <w:rFonts w:ascii="Times New Roman" w:hAnsi="Times New Roman" w:cs="Times New Roman"/>
          <w:sz w:val="24"/>
          <w:szCs w:val="24"/>
        </w:rPr>
        <w:t>Dégradation</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42" style="position:absolute;left:0;text-align:left;margin-left:335.8pt;margin-top:9.55pt;width:49.8pt;height:23.85pt;z-index:251751424" coordsize="996,477" path="m,c197,236,395,473,561,475,727,477,861,245,996,13e" filled="f" strokecolor="black [3213]">
            <v:stroke endarrow="block"/>
            <v:path arrowok="t"/>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H</w:t>
      </w:r>
      <w:r w:rsidR="008703F1" w:rsidRPr="00537940">
        <w:rPr>
          <w:rFonts w:ascii="Times New Roman" w:hAnsi="Times New Roman" w:cs="Times New Roman"/>
          <w:sz w:val="24"/>
          <w:szCs w:val="24"/>
          <w:vertAlign w:val="subscript"/>
        </w:rPr>
        <w:t>2</w:t>
      </w:r>
      <w:r w:rsidR="008703F1" w:rsidRPr="00537940">
        <w:rPr>
          <w:rFonts w:ascii="Times New Roman" w:hAnsi="Times New Roman" w:cs="Times New Roman"/>
          <w:sz w:val="24"/>
          <w:szCs w:val="24"/>
        </w:rPr>
        <w:t>O</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Gln</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Glu</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41" style="position:absolute;left:0;text-align:left;margin-left:335.8pt;margin-top:10.35pt;width:54.85pt;height:9.4pt;z-index:251750400" coordsize="1097,188" path="m,c216,87,433,174,616,181v183,7,332,-67,481,-140e" filled="f" strokecolor="black [3213]">
            <v:stroke endarrow="block"/>
            <v:path arrowok="t"/>
          </v:shape>
        </w:pict>
      </w:r>
      <w:r w:rsidRPr="00537940">
        <w:rPr>
          <w:rFonts w:ascii="Times New Roman" w:hAnsi="Times New Roman" w:cs="Times New Roman"/>
          <w:noProof/>
          <w:sz w:val="24"/>
          <w:szCs w:val="24"/>
        </w:rPr>
        <w:pict>
          <v:shape id="_x0000_s1138" style="position:absolute;left:0;text-align:left;margin-left:77.1pt;margin-top:.15pt;width:21.35pt;height:19.25pt;z-index:251747328" coordsize="427,385" path="m61,c30,97,,194,61,258v61,64,213,95,366,127e" filled="f" strokecolor="black [3213]">
            <v:stroke endarrow="block"/>
            <v:path arrowok="t"/>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ATP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ADP</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32" type="#_x0000_t32" style="position:absolute;left:0;text-align:left;margin-left:335.8pt;margin-top:6pt;width:80.35pt;height:.45pt;flip:y;z-index:251741184" o:connectortype="straight" strokecolor="black [3213]">
            <v:stroke endarrow="block"/>
          </v:shape>
        </w:pict>
      </w:r>
      <w:r w:rsidRPr="00537940">
        <w:rPr>
          <w:rFonts w:ascii="Times New Roman" w:hAnsi="Times New Roman" w:cs="Times New Roman"/>
          <w:noProof/>
          <w:sz w:val="24"/>
          <w:szCs w:val="24"/>
        </w:rPr>
        <w:pict>
          <v:shape id="_x0000_s1120" style="position:absolute;left:0;text-align:left;margin-left:60.9pt;margin-top:6pt;width:45.55pt;height:10.65pt;z-index:251728896" coordsize="911,213" path="m,213c186,115,373,18,525,9,677,,794,79,911,159e" filled="f" strokecolor="black [3213]">
            <v:stroke endarrow="block"/>
            <v:path arrowok="t"/>
          </v:shape>
        </w:pict>
      </w:r>
      <w:r w:rsidRPr="00537940">
        <w:rPr>
          <w:rFonts w:ascii="Times New Roman" w:hAnsi="Times New Roman" w:cs="Times New Roman"/>
          <w:noProof/>
          <w:sz w:val="24"/>
          <w:szCs w:val="24"/>
        </w:rPr>
        <w:pict>
          <v:shape id="_x0000_s1119" type="#_x0000_t32" style="position:absolute;left:0;text-align:left;margin-left:36.45pt;margin-top:6.45pt;width:123.65pt;height:0;z-index:251727872" o:connectortype="straight" strokecolor="black [3213]">
            <v:stroke endarrow="block"/>
          </v:shape>
        </w:pict>
      </w:r>
      <w:r w:rsidR="008703F1" w:rsidRPr="00537940">
        <w:rPr>
          <w:rFonts w:ascii="Times New Roman" w:hAnsi="Times New Roman" w:cs="Times New Roman"/>
          <w:sz w:val="24"/>
          <w:szCs w:val="24"/>
        </w:rPr>
        <w:t>IMP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XMP (</w:t>
      </w:r>
      <w:proofErr w:type="spellStart"/>
      <w:r w:rsidR="008703F1" w:rsidRPr="00537940">
        <w:rPr>
          <w:rFonts w:ascii="Times New Roman" w:hAnsi="Times New Roman" w:cs="Times New Roman"/>
          <w:sz w:val="24"/>
          <w:szCs w:val="24"/>
        </w:rPr>
        <w:t>xanthosine</w:t>
      </w:r>
      <w:proofErr w:type="spellEnd"/>
      <w:r w:rsidR="008703F1" w:rsidRPr="00537940">
        <w:rPr>
          <w:rFonts w:ascii="Times New Roman" w:hAnsi="Times New Roman" w:cs="Times New Roman"/>
          <w:sz w:val="24"/>
          <w:szCs w:val="24"/>
        </w:rPr>
        <w:t xml:space="preserve"> </w:t>
      </w:r>
      <w:proofErr w:type="spellStart"/>
      <w:r w:rsidR="008703F1" w:rsidRPr="00537940">
        <w:rPr>
          <w:rFonts w:ascii="Times New Roman" w:hAnsi="Times New Roman" w:cs="Times New Roman"/>
          <w:sz w:val="24"/>
          <w:szCs w:val="24"/>
        </w:rPr>
        <w:t>monophosphate</w:t>
      </w:r>
      <w:proofErr w:type="spellEnd"/>
      <w:r w:rsidR="008703F1" w:rsidRPr="00537940">
        <w:rPr>
          <w:rFonts w:ascii="Times New Roman" w:hAnsi="Times New Roman" w:cs="Times New Roman"/>
          <w:sz w:val="24"/>
          <w:szCs w:val="24"/>
        </w:rPr>
        <w:t>)</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GMP</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33" type="#_x0000_t32" style="position:absolute;left:0;text-align:left;margin-left:434.5pt;margin-top:-.2pt;width:0;height:24.45pt;z-index:251742208" o:connectortype="straight" strokecolor="black [3213]">
            <v:stroke endarrow="block"/>
          </v:shape>
        </w:pict>
      </w:r>
      <w:r w:rsidRPr="00537940">
        <w:rPr>
          <w:rFonts w:ascii="Times New Roman" w:hAnsi="Times New Roman" w:cs="Times New Roman"/>
          <w:noProof/>
          <w:sz w:val="24"/>
          <w:szCs w:val="24"/>
        </w:rPr>
        <w:pict>
          <v:shape id="_x0000_s1121" type="#_x0000_t32" style="position:absolute;left:0;text-align:left;margin-left:7.95pt;margin-top:7.25pt;width:0;height:76.1pt;z-index:251729920" o:connectortype="straight" strokecolor="black [3213]">
            <v:stroke endarrow="block"/>
          </v:shape>
        </w:pict>
      </w:r>
      <w:r w:rsidR="008703F1" w:rsidRPr="00537940">
        <w:rPr>
          <w:rFonts w:ascii="Times New Roman" w:hAnsi="Times New Roman" w:cs="Times New Roman"/>
          <w:sz w:val="24"/>
          <w:szCs w:val="24"/>
        </w:rPr>
        <w:tab/>
        <w:t>NAD</w:t>
      </w:r>
      <w:r w:rsidR="008703F1" w:rsidRPr="00537940">
        <w:rPr>
          <w:rFonts w:ascii="Times New Roman" w:hAnsi="Times New Roman" w:cs="Times New Roman"/>
          <w:sz w:val="24"/>
          <w:szCs w:val="24"/>
          <w:vertAlign w:val="superscript"/>
        </w:rPr>
        <w:t>+</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NADH, H</w:t>
      </w:r>
      <w:r w:rsidR="008703F1" w:rsidRPr="00537940">
        <w:rPr>
          <w:rFonts w:ascii="Times New Roman" w:hAnsi="Times New Roman" w:cs="Times New Roman"/>
          <w:sz w:val="24"/>
          <w:szCs w:val="24"/>
          <w:vertAlign w:val="superscript"/>
        </w:rPr>
        <w:t>+</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color w:val="1F497D" w:themeColor="text2"/>
          <w:sz w:val="24"/>
          <w:szCs w:val="24"/>
        </w:rPr>
        <w:t>GMP synthétase</w:t>
      </w:r>
    </w:p>
    <w:p w:rsidR="008703F1" w:rsidRPr="00537940" w:rsidRDefault="008703F1" w:rsidP="00537940">
      <w:pPr>
        <w:pStyle w:val="NoSpacing"/>
        <w:tabs>
          <w:tab w:val="center" w:pos="1843"/>
        </w:tabs>
        <w:rPr>
          <w:rFonts w:ascii="Times New Roman" w:hAnsi="Times New Roman" w:cs="Times New Roman"/>
          <w:color w:val="1F497D" w:themeColor="text2"/>
          <w:sz w:val="24"/>
          <w:szCs w:val="24"/>
          <w:lang w:val="en-US"/>
        </w:rPr>
      </w:pPr>
      <w:r w:rsidRPr="00537940">
        <w:rPr>
          <w:rFonts w:ascii="Times New Roman" w:hAnsi="Times New Roman" w:cs="Times New Roman"/>
          <w:sz w:val="24"/>
          <w:szCs w:val="24"/>
        </w:rPr>
        <w:tab/>
      </w:r>
      <w:r w:rsidRPr="00537940">
        <w:rPr>
          <w:rFonts w:ascii="Times New Roman" w:hAnsi="Times New Roman" w:cs="Times New Roman"/>
          <w:color w:val="1F497D" w:themeColor="text2"/>
          <w:sz w:val="24"/>
          <w:szCs w:val="24"/>
          <w:lang w:val="en-US"/>
        </w:rPr>
        <w:t xml:space="preserve">IMP </w:t>
      </w:r>
      <w:proofErr w:type="spellStart"/>
      <w:r w:rsidRPr="00537940">
        <w:rPr>
          <w:rFonts w:ascii="Times New Roman" w:hAnsi="Times New Roman" w:cs="Times New Roman"/>
          <w:color w:val="1F497D" w:themeColor="text2"/>
          <w:sz w:val="24"/>
          <w:szCs w:val="24"/>
          <w:lang w:val="en-US"/>
        </w:rPr>
        <w:t>deshydrogénase</w:t>
      </w:r>
      <w:proofErr w:type="spellEnd"/>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40" type="#_x0000_t32" style="position:absolute;left:0;text-align:left;margin-left:306.95pt;margin-top:8.95pt;width:41.95pt;height:0;flip:x;z-index:251749376" o:connectortype="straight" strokecolor="black [3213]">
            <v:stroke endarrow="block"/>
          </v:shape>
        </w:pict>
      </w:r>
      <w:r w:rsidRPr="00537940">
        <w:rPr>
          <w:rFonts w:ascii="Times New Roman" w:hAnsi="Times New Roman" w:cs="Times New Roman"/>
          <w:noProof/>
          <w:sz w:val="24"/>
          <w:szCs w:val="24"/>
        </w:rPr>
        <w:pict>
          <v:shape id="_x0000_s1136" type="#_x0000_t32" style="position:absolute;left:0;text-align:left;margin-left:377.4pt;margin-top:8.95pt;width:38.75pt;height:0;flip:x;z-index:251745280" o:connectortype="straight" strokecolor="black [3213]">
            <v:stroke endarrow="block"/>
          </v:shape>
        </w:pict>
      </w:r>
      <w:r w:rsidRPr="00537940">
        <w:rPr>
          <w:rFonts w:ascii="Times New Roman" w:hAnsi="Times New Roman" w:cs="Times New Roman"/>
          <w:noProof/>
          <w:sz w:val="24"/>
          <w:szCs w:val="24"/>
        </w:rPr>
        <w:pict>
          <v:shape id="_x0000_s1124" style="position:absolute;left:0;text-align:left;margin-left:7.75pt;margin-top:8.95pt;width:57.15pt;height:26.5pt;z-index:251732992" coordsize="1143,530" path="m1143,c571,119,,238,,326v,88,953,190,1143,204e" filled="f" strokecolor="black [3213]">
            <v:stroke endarrow="block"/>
            <v:path arrowok="t"/>
          </v:shape>
        </w:pict>
      </w:r>
      <w:r w:rsidRPr="00537940">
        <w:rPr>
          <w:rFonts w:ascii="Times New Roman" w:hAnsi="Times New Roman" w:cs="Times New Roman"/>
          <w:noProof/>
          <w:sz w:val="24"/>
          <w:szCs w:val="24"/>
        </w:rPr>
        <w:pict>
          <v:shape id="_x0000_s1123" style="position:absolute;left:0;text-align:left;margin-left:7.75pt;margin-top:8.95pt;width:23.95pt;height:39.4pt;z-index:251731968" coordsize="479,788" path="m452,c226,138,,277,4,408,8,539,243,663,479,788e" filled="f" strokecolor="black [3213]">
            <v:stroke endarrow="block"/>
            <v:path arrowok="t"/>
          </v:shape>
        </w:pict>
      </w:r>
      <w:r w:rsidR="008703F1" w:rsidRPr="00537940">
        <w:rPr>
          <w:rFonts w:ascii="Times New Roman" w:hAnsi="Times New Roman" w:cs="Times New Roman"/>
          <w:sz w:val="24"/>
          <w:szCs w:val="24"/>
          <w:lang w:val="en-US"/>
        </w:rPr>
        <w:tab/>
        <w:t>GTP</w:t>
      </w:r>
      <w:r w:rsidR="008703F1" w:rsidRPr="00537940">
        <w:rPr>
          <w:rFonts w:ascii="Times New Roman" w:hAnsi="Times New Roman" w:cs="Times New Roman"/>
          <w:sz w:val="24"/>
          <w:szCs w:val="24"/>
          <w:lang w:val="en-US"/>
        </w:rPr>
        <w:tab/>
        <w:t>Asp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ARN</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GTP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GDP</w:t>
      </w:r>
    </w:p>
    <w:p w:rsidR="008703F1" w:rsidRPr="00537940" w:rsidRDefault="00C60453"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noProof/>
          <w:sz w:val="24"/>
          <w:szCs w:val="24"/>
        </w:rPr>
        <w:pict>
          <v:shape id="_x0000_s1134" type="#_x0000_t32" style="position:absolute;left:0;text-align:left;margin-left:434.5pt;margin-top:1.65pt;width:0;height:14.3pt;z-index:251743232" o:connectortype="straight" strokecolor="black [3213]">
            <v:stroke endarrow="block"/>
          </v:shape>
        </w:pict>
      </w:r>
      <w:r w:rsidRPr="00537940">
        <w:rPr>
          <w:rFonts w:ascii="Times New Roman" w:hAnsi="Times New Roman" w:cs="Times New Roman"/>
          <w:noProof/>
          <w:sz w:val="24"/>
          <w:szCs w:val="24"/>
        </w:rPr>
        <w:pict>
          <v:shape id="_x0000_s1122" type="#_x0000_t32" style="position:absolute;left:0;text-align:left;margin-left:12pt;margin-top:1.65pt;width:0;height:14.3pt;flip:y;z-index:251730944" o:connectortype="straight" strokecolor="black [3213]">
            <v:stroke endarrow="block"/>
          </v:shape>
        </w:pict>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color w:val="1F497D" w:themeColor="text2"/>
          <w:sz w:val="24"/>
          <w:szCs w:val="24"/>
        </w:rPr>
        <w:t>Adénylsuccinate</w:t>
      </w:r>
      <w:proofErr w:type="spellEnd"/>
      <w:r w:rsidR="008703F1" w:rsidRPr="00537940">
        <w:rPr>
          <w:rFonts w:ascii="Times New Roman" w:hAnsi="Times New Roman" w:cs="Times New Roman"/>
          <w:color w:val="1F497D" w:themeColor="text2"/>
          <w:sz w:val="24"/>
          <w:szCs w:val="24"/>
        </w:rPr>
        <w:t xml:space="preserve"> synthétase + </w:t>
      </w:r>
      <w:proofErr w:type="spellStart"/>
      <w:r w:rsidR="008703F1" w:rsidRPr="00537940">
        <w:rPr>
          <w:rFonts w:ascii="Times New Roman" w:hAnsi="Times New Roman" w:cs="Times New Roman"/>
          <w:color w:val="1F497D" w:themeColor="text2"/>
          <w:sz w:val="24"/>
          <w:szCs w:val="24"/>
        </w:rPr>
        <w:t>adénylsuccinate</w:t>
      </w:r>
      <w:proofErr w:type="spellEnd"/>
      <w:r w:rsidR="008703F1" w:rsidRPr="00537940">
        <w:rPr>
          <w:rFonts w:ascii="Times New Roman" w:hAnsi="Times New Roman" w:cs="Times New Roman"/>
          <w:color w:val="1F497D" w:themeColor="text2"/>
          <w:sz w:val="24"/>
          <w:szCs w:val="24"/>
        </w:rPr>
        <w:t xml:space="preserve"> lyase</w:t>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t>réductase</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t>Fumarate</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dGDP</w:t>
      </w:r>
      <w:proofErr w:type="spellEnd"/>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35" type="#_x0000_t32" style="position:absolute;left:0;text-align:left;margin-left:434.5pt;margin-top:1.25pt;width:0;height:10.85pt;z-index:251744256" o:connectortype="straight" strokecolor="black [3213]">
            <v:stroke endarrow="block"/>
          </v:shape>
        </w:pict>
      </w:r>
      <w:r w:rsidR="008703F1" w:rsidRPr="00537940">
        <w:rPr>
          <w:rFonts w:ascii="Times New Roman" w:hAnsi="Times New Roman" w:cs="Times New Roman"/>
          <w:sz w:val="24"/>
          <w:szCs w:val="24"/>
          <w:lang w:val="en-US"/>
        </w:rPr>
        <w:tab/>
        <w:t>GDP + Pi</w:t>
      </w:r>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ATP</w:t>
      </w:r>
      <w:r w:rsidRPr="00537940">
        <w:rPr>
          <w:rFonts w:ascii="Times New Roman" w:hAnsi="Times New Roman" w:cs="Times New Roman"/>
          <w:sz w:val="24"/>
          <w:szCs w:val="24"/>
          <w:lang w:val="en-US"/>
        </w:rPr>
        <w:tab/>
        <w:t>ADP</w:t>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proofErr w:type="spellStart"/>
      <w:r w:rsidRPr="00537940">
        <w:rPr>
          <w:rFonts w:ascii="Times New Roman" w:hAnsi="Times New Roman" w:cs="Times New Roman"/>
          <w:sz w:val="24"/>
          <w:szCs w:val="24"/>
          <w:lang w:val="en-US"/>
        </w:rPr>
        <w:t>dGTP</w:t>
      </w:r>
      <w:proofErr w:type="spellEnd"/>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39" type="#_x0000_t32" style="position:absolute;left:0;text-align:left;margin-left:434.5pt;margin-top:2.25pt;width:.05pt;height:14.25pt;z-index:251748352" o:connectortype="straight" strokecolor="black [3213]">
            <v:stroke endarrow="block"/>
          </v:shape>
        </w:pict>
      </w:r>
      <w:r w:rsidRPr="00537940">
        <w:rPr>
          <w:rFonts w:ascii="Times New Roman" w:hAnsi="Times New Roman" w:cs="Times New Roman"/>
          <w:noProof/>
          <w:sz w:val="24"/>
          <w:szCs w:val="24"/>
        </w:rPr>
        <w:pict>
          <v:shape id="_x0000_s1131" type="#_x0000_t32" style="position:absolute;left:0;text-align:left;margin-left:311.55pt;margin-top:7pt;width:70.2pt;height:0;z-index:251740160" o:connectortype="straight" strokecolor="black [3213]">
            <v:stroke endarrow="block"/>
          </v:shape>
        </w:pict>
      </w:r>
      <w:r w:rsidRPr="00537940">
        <w:rPr>
          <w:rFonts w:ascii="Times New Roman" w:hAnsi="Times New Roman" w:cs="Times New Roman"/>
          <w:noProof/>
          <w:sz w:val="24"/>
          <w:szCs w:val="24"/>
        </w:rPr>
        <w:pict>
          <v:shape id="_x0000_s1130" type="#_x0000_t32" style="position:absolute;left:0;text-align:left;margin-left:203.55pt;margin-top:7pt;width:74.05pt;height:0;z-index:251739136" o:connectortype="straight" strokecolor="black [3213]">
            <v:stroke endarrow="block"/>
          </v:shape>
        </w:pict>
      </w:r>
      <w:r w:rsidRPr="00537940">
        <w:rPr>
          <w:rFonts w:ascii="Times New Roman" w:hAnsi="Times New Roman" w:cs="Times New Roman"/>
          <w:noProof/>
          <w:sz w:val="24"/>
          <w:szCs w:val="24"/>
        </w:rPr>
        <w:pict>
          <v:shape id="_x0000_s1127" type="#_x0000_t32" style="position:absolute;left:0;text-align:left;margin-left:36.45pt;margin-top:10.4pt;width:127.75pt;height:53pt;flip:y;z-index:251736064" o:connectortype="straight" strokecolor="black [3213]">
            <v:stroke endarrow="block"/>
          </v:shape>
        </w:pict>
      </w:r>
      <w:r w:rsidR="008703F1" w:rsidRPr="00537940">
        <w:rPr>
          <w:rFonts w:ascii="Times New Roman" w:hAnsi="Times New Roman" w:cs="Times New Roman"/>
          <w:sz w:val="24"/>
          <w:szCs w:val="24"/>
          <w:lang w:val="en-US"/>
        </w:rPr>
        <w:t>AMP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dADP</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dATP</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ADN</w:t>
      </w:r>
      <w:r w:rsidR="008703F1" w:rsidRPr="00537940">
        <w:rPr>
          <w:rFonts w:ascii="Times New Roman" w:hAnsi="Times New Roman" w:cs="Times New Roman"/>
          <w:sz w:val="24"/>
          <w:szCs w:val="24"/>
          <w:lang w:val="en-US"/>
        </w:rPr>
        <w:tab/>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26" style="position:absolute;left:0;text-align:left;margin-left:7.75pt;margin-top:3.1pt;width:23.95pt;height:30.6pt;z-index:251735040" coordsize="479,612" path="m479,c239,112,,224,,326,,428,399,567,479,612e" filled="f" strokecolor="black [3213]">
            <v:stroke endarrow="block"/>
            <v:path arrowok="t"/>
          </v:shape>
        </w:pict>
      </w:r>
      <w:r w:rsidRPr="00537940">
        <w:rPr>
          <w:rFonts w:ascii="Times New Roman" w:hAnsi="Times New Roman" w:cs="Times New Roman"/>
          <w:noProof/>
          <w:sz w:val="24"/>
          <w:szCs w:val="24"/>
        </w:rPr>
        <w:pict>
          <v:shape id="_x0000_s1125" type="#_x0000_t32" style="position:absolute;left:0;text-align:left;margin-left:7.75pt;margin-top:3.1pt;width:.25pt;height:36.7pt;z-index:251734016" o:connectortype="straight" strokecolor="black [3213]">
            <v:stroke endarrow="block"/>
          </v:shape>
        </w:pict>
      </w:r>
      <w:r w:rsidR="008703F1" w:rsidRPr="00537940">
        <w:rPr>
          <w:rFonts w:ascii="Times New Roman" w:hAnsi="Times New Roman" w:cs="Times New Roman"/>
          <w:sz w:val="24"/>
          <w:szCs w:val="24"/>
          <w:lang w:val="en-US"/>
        </w:rPr>
        <w:tab/>
        <w:t>ATP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NDP kinase</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ADN</w:t>
      </w:r>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sz w:val="24"/>
          <w:szCs w:val="24"/>
          <w:lang w:val="en-US"/>
        </w:rPr>
        <w:tab/>
      </w:r>
      <w:r w:rsidRPr="00537940">
        <w:rPr>
          <w:rFonts w:ascii="Times New Roman" w:hAnsi="Times New Roman" w:cs="Times New Roman"/>
          <w:color w:val="1F497D" w:themeColor="text2"/>
          <w:sz w:val="24"/>
          <w:szCs w:val="24"/>
          <w:lang w:val="en-US"/>
        </w:rPr>
        <w:t>NMP kinase</w:t>
      </w:r>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color w:val="1F497D" w:themeColor="text2"/>
          <w:sz w:val="24"/>
          <w:szCs w:val="24"/>
          <w:lang w:val="en-US"/>
        </w:rPr>
        <w:tab/>
      </w:r>
      <w:proofErr w:type="spellStart"/>
      <w:r w:rsidRPr="00537940">
        <w:rPr>
          <w:rFonts w:ascii="Times New Roman" w:hAnsi="Times New Roman" w:cs="Times New Roman"/>
          <w:color w:val="1F497D" w:themeColor="text2"/>
          <w:sz w:val="24"/>
          <w:szCs w:val="24"/>
          <w:lang w:val="en-US"/>
        </w:rPr>
        <w:t>réductase</w:t>
      </w:r>
      <w:proofErr w:type="spellEnd"/>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lang w:val="en-US"/>
        </w:rPr>
        <w:tab/>
        <w:t>ADP</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37" style="position:absolute;left:0;text-align:left;margin-left:46.6pt;margin-top:10.15pt;width:102.55pt;height:17.2pt;z-index:251746304" coordsize="2051,344" path="m,317c175,265,705,,1047,4v342,4,795,269,1004,340e" filled="f" strokecolor="black [3213]">
            <v:stroke endarrow="block"/>
            <v:path arrowok="t"/>
          </v:shape>
        </w:pict>
      </w:r>
      <w:r w:rsidRPr="00537940">
        <w:rPr>
          <w:rFonts w:ascii="Times New Roman" w:hAnsi="Times New Roman" w:cs="Times New Roman"/>
          <w:noProof/>
          <w:sz w:val="24"/>
          <w:szCs w:val="24"/>
        </w:rPr>
        <w:pict>
          <v:shape id="_x0000_s1129" type="#_x0000_t32" style="position:absolute;left:0;text-align:left;margin-left:203.55pt;margin-top:9.7pt;width:108pt;height:0;z-index:251738112" o:connectortype="straight" strokecolor="black [3213]">
            <v:stroke endarrow="block"/>
          </v:shape>
        </w:pict>
      </w:r>
      <w:r w:rsidRPr="00537940">
        <w:rPr>
          <w:rFonts w:ascii="Times New Roman" w:hAnsi="Times New Roman" w:cs="Times New Roman"/>
          <w:noProof/>
          <w:sz w:val="24"/>
          <w:szCs w:val="24"/>
        </w:rPr>
        <w:pict>
          <v:shape id="_x0000_s1128" type="#_x0000_t32" style="position:absolute;left:0;text-align:left;margin-left:36.45pt;margin-top:9.7pt;width:127.75pt;height:0;z-index:251737088" o:connectortype="straight" strokecolor="black [3213]">
            <v:stroke endarrow="block"/>
          </v:shape>
        </w:pict>
      </w:r>
      <w:r w:rsidR="008703F1" w:rsidRPr="00537940">
        <w:rPr>
          <w:rFonts w:ascii="Times New Roman" w:hAnsi="Times New Roman" w:cs="Times New Roman"/>
          <w:sz w:val="24"/>
          <w:szCs w:val="24"/>
          <w:lang w:val="en-US"/>
        </w:rPr>
        <w:t>ADP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ARN</w:t>
      </w:r>
    </w:p>
    <w:p w:rsidR="008703F1" w:rsidRPr="00537940" w:rsidRDefault="008703F1"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color w:val="1F497D" w:themeColor="text2"/>
          <w:sz w:val="24"/>
          <w:szCs w:val="24"/>
        </w:rPr>
        <w:t>NDP kinase</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t>ATP</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ADP</w:t>
      </w:r>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Recyclage des purines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Synthèse du cycle purique est très couteuse en énergie</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Au cours du catabolisme, les bases (cycles) réapparaissent</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Terme du catabolisme : acide urique (1/5)</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Recyclage (4/5)</w:t>
      </w:r>
    </w:p>
    <w:p w:rsidR="008703F1" w:rsidRPr="00537940" w:rsidRDefault="00C60453" w:rsidP="00537940">
      <w:pPr>
        <w:pStyle w:val="NoSpacing"/>
        <w:tabs>
          <w:tab w:val="left" w:pos="851"/>
          <w:tab w:val="left" w:pos="1843"/>
        </w:tabs>
        <w:rPr>
          <w:rFonts w:ascii="Times New Roman" w:hAnsi="Times New Roman" w:cs="Times New Roman"/>
          <w:sz w:val="24"/>
          <w:szCs w:val="24"/>
        </w:rPr>
      </w:pPr>
      <w:r w:rsidRPr="00537940">
        <w:rPr>
          <w:rFonts w:ascii="Times New Roman" w:hAnsi="Times New Roman" w:cs="Times New Roman"/>
          <w:noProof/>
          <w:sz w:val="24"/>
          <w:szCs w:val="24"/>
        </w:rPr>
        <w:pict>
          <v:shape id="_x0000_s1144" style="position:absolute;left:0;text-align:left;margin-left:54.55pt;margin-top:12.95pt;width:36.95pt;height:8.85pt;z-index:251753472" coordsize="739,177" path="m,c151,88,302,177,425,177,548,177,687,32,739,e" filled="f" strokecolor="black [3213]">
            <v:stroke endarrow="block"/>
            <v:path arrowok="t"/>
          </v:shape>
        </w:pict>
      </w:r>
      <w:r w:rsidR="008703F1" w:rsidRPr="00537940">
        <w:rPr>
          <w:rFonts w:ascii="Times New Roman" w:hAnsi="Times New Roman" w:cs="Times New Roman"/>
          <w:sz w:val="24"/>
          <w:szCs w:val="24"/>
        </w:rPr>
        <w:tab/>
        <w:t>PRPP</w:t>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PPi</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43" type="#_x0000_t32" style="position:absolute;left:0;text-align:left;margin-left:41.25pt;margin-top:8.35pt;width:57.2pt;height:0;z-index:251752448" o:connectortype="straight" strokecolor="black [3213]">
            <v:stroke endarrow="block"/>
          </v:shape>
        </w:pict>
      </w:r>
      <w:proofErr w:type="spellStart"/>
      <w:r w:rsidR="008703F1" w:rsidRPr="00537940">
        <w:rPr>
          <w:rFonts w:ascii="Times New Roman" w:hAnsi="Times New Roman" w:cs="Times New Roman"/>
          <w:sz w:val="24"/>
          <w:szCs w:val="24"/>
        </w:rPr>
        <w:t>Adenine</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AMP</w:t>
      </w:r>
    </w:p>
    <w:p w:rsidR="008703F1" w:rsidRPr="00537940" w:rsidRDefault="008703F1"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color w:val="1F497D" w:themeColor="text2"/>
          <w:sz w:val="24"/>
          <w:szCs w:val="24"/>
        </w:rPr>
        <w:t>APRT (</w:t>
      </w:r>
      <w:proofErr w:type="spellStart"/>
      <w:r w:rsidRPr="00537940">
        <w:rPr>
          <w:rFonts w:ascii="Times New Roman" w:hAnsi="Times New Roman" w:cs="Times New Roman"/>
          <w:color w:val="1F497D" w:themeColor="text2"/>
          <w:sz w:val="24"/>
          <w:szCs w:val="24"/>
        </w:rPr>
        <w:t>adenine</w:t>
      </w:r>
      <w:proofErr w:type="spellEnd"/>
      <w:r w:rsidRPr="00537940">
        <w:rPr>
          <w:rFonts w:ascii="Times New Roman" w:hAnsi="Times New Roman" w:cs="Times New Roman"/>
          <w:color w:val="1F497D" w:themeColor="text2"/>
          <w:sz w:val="24"/>
          <w:szCs w:val="24"/>
        </w:rPr>
        <w:t xml:space="preserve"> </w:t>
      </w:r>
      <w:proofErr w:type="spellStart"/>
      <w:r w:rsidRPr="00537940">
        <w:rPr>
          <w:rFonts w:ascii="Times New Roman" w:hAnsi="Times New Roman" w:cs="Times New Roman"/>
          <w:color w:val="1F497D" w:themeColor="text2"/>
          <w:sz w:val="24"/>
          <w:szCs w:val="24"/>
        </w:rPr>
        <w:t>phosphorybosyl</w:t>
      </w:r>
      <w:proofErr w:type="spellEnd"/>
      <w:r w:rsidRPr="00537940">
        <w:rPr>
          <w:rFonts w:ascii="Times New Roman" w:hAnsi="Times New Roman" w:cs="Times New Roman"/>
          <w:color w:val="1F497D" w:themeColor="text2"/>
          <w:sz w:val="24"/>
          <w:szCs w:val="24"/>
        </w:rPr>
        <w:t xml:space="preserve"> transférase)</w:t>
      </w:r>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pStyle w:val="NoSpacing"/>
        <w:tabs>
          <w:tab w:val="left" w:pos="851"/>
          <w:tab w:val="left" w:pos="1843"/>
        </w:tabs>
        <w:rPr>
          <w:rFonts w:ascii="Times New Roman" w:hAnsi="Times New Roman" w:cs="Times New Roman"/>
          <w:sz w:val="24"/>
          <w:szCs w:val="24"/>
        </w:rPr>
      </w:pPr>
      <w:r w:rsidRPr="00537940">
        <w:rPr>
          <w:rFonts w:ascii="Times New Roman" w:hAnsi="Times New Roman" w:cs="Times New Roman"/>
          <w:sz w:val="24"/>
          <w:szCs w:val="24"/>
        </w:rPr>
        <w:tab/>
        <w:t>PRPP</w:t>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PPi</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46" type="#_x0000_t32" style="position:absolute;left:0;text-align:left;margin-left:127.3pt;margin-top:7.75pt;width:41.6pt;height:0;z-index:251755520" o:connectortype="straight" strokecolor="black [3213]">
            <v:stroke endarrow="block"/>
          </v:shape>
        </w:pict>
      </w:r>
      <w:r w:rsidRPr="00537940">
        <w:rPr>
          <w:rFonts w:ascii="Times New Roman" w:hAnsi="Times New Roman" w:cs="Times New Roman"/>
          <w:noProof/>
          <w:sz w:val="24"/>
          <w:szCs w:val="24"/>
        </w:rPr>
        <w:pict>
          <v:shape id="_x0000_s1145" type="#_x0000_t32" style="position:absolute;left:0;text-align:left;margin-left:46.6pt;margin-top:7.75pt;width:51.85pt;height:0;z-index:251754496" o:connectortype="straight" strokecolor="black [3213]">
            <v:stroke endarrow="block"/>
          </v:shape>
        </w:pict>
      </w:r>
      <w:r w:rsidR="008703F1" w:rsidRPr="00537940">
        <w:rPr>
          <w:rFonts w:ascii="Times New Roman" w:hAnsi="Times New Roman" w:cs="Times New Roman"/>
          <w:sz w:val="24"/>
          <w:szCs w:val="24"/>
        </w:rPr>
        <w:t>Guanine</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IMP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AMP</w:t>
      </w:r>
    </w:p>
    <w:p w:rsidR="008703F1" w:rsidRPr="00537940" w:rsidRDefault="008703F1" w:rsidP="00537940">
      <w:pPr>
        <w:pStyle w:val="NoSpacing"/>
        <w:rPr>
          <w:rFonts w:ascii="Times New Roman" w:hAnsi="Times New Roman" w:cs="Times New Roman"/>
          <w:sz w:val="24"/>
          <w:szCs w:val="24"/>
        </w:rPr>
      </w:pPr>
      <w:proofErr w:type="spellStart"/>
      <w:r w:rsidRPr="00537940">
        <w:rPr>
          <w:rFonts w:ascii="Times New Roman" w:hAnsi="Times New Roman" w:cs="Times New Roman"/>
          <w:sz w:val="24"/>
          <w:szCs w:val="24"/>
        </w:rPr>
        <w:t>Hypoxanthine</w:t>
      </w:r>
      <w:proofErr w:type="spellEnd"/>
      <w:r w:rsidRPr="00537940">
        <w:rPr>
          <w:rFonts w:ascii="Times New Roman" w:hAnsi="Times New Roman" w:cs="Times New Roman"/>
          <w:sz w:val="24"/>
          <w:szCs w:val="24"/>
        </w:rPr>
        <w:tab/>
      </w:r>
      <w:r w:rsidRPr="00537940">
        <w:rPr>
          <w:rFonts w:ascii="Times New Roman" w:hAnsi="Times New Roman" w:cs="Times New Roman"/>
          <w:sz w:val="24"/>
          <w:szCs w:val="24"/>
        </w:rPr>
        <w:tab/>
        <w:t>GMP</w:t>
      </w:r>
    </w:p>
    <w:p w:rsidR="008703F1" w:rsidRPr="00537940" w:rsidRDefault="008703F1"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color w:val="1F497D" w:themeColor="text2"/>
          <w:sz w:val="24"/>
          <w:szCs w:val="24"/>
        </w:rPr>
        <w:t>HGPRT (</w:t>
      </w:r>
      <w:proofErr w:type="spellStart"/>
      <w:r w:rsidRPr="00537940">
        <w:rPr>
          <w:rFonts w:ascii="Times New Roman" w:hAnsi="Times New Roman" w:cs="Times New Roman"/>
          <w:color w:val="1F497D" w:themeColor="text2"/>
          <w:sz w:val="24"/>
          <w:szCs w:val="24"/>
        </w:rPr>
        <w:t>Hypoxanthine</w:t>
      </w:r>
      <w:proofErr w:type="spellEnd"/>
      <w:r w:rsidRPr="00537940">
        <w:rPr>
          <w:rFonts w:ascii="Times New Roman" w:hAnsi="Times New Roman" w:cs="Times New Roman"/>
          <w:color w:val="1F497D" w:themeColor="text2"/>
          <w:sz w:val="24"/>
          <w:szCs w:val="24"/>
        </w:rPr>
        <w:t xml:space="preserve"> guanine </w:t>
      </w:r>
      <w:proofErr w:type="spellStart"/>
      <w:r w:rsidRPr="00537940">
        <w:rPr>
          <w:rFonts w:ascii="Times New Roman" w:hAnsi="Times New Roman" w:cs="Times New Roman"/>
          <w:color w:val="1F497D" w:themeColor="text2"/>
          <w:sz w:val="24"/>
          <w:szCs w:val="24"/>
        </w:rPr>
        <w:t>phosphorybosyl</w:t>
      </w:r>
      <w:proofErr w:type="spellEnd"/>
      <w:r w:rsidRPr="00537940">
        <w:rPr>
          <w:rFonts w:ascii="Times New Roman" w:hAnsi="Times New Roman" w:cs="Times New Roman"/>
          <w:color w:val="1F497D" w:themeColor="text2"/>
          <w:sz w:val="24"/>
          <w:szCs w:val="24"/>
        </w:rPr>
        <w:t xml:space="preserve"> transférase)</w:t>
      </w:r>
    </w:p>
    <w:p w:rsidR="008703F1" w:rsidRPr="00537940" w:rsidRDefault="008703F1" w:rsidP="00537940">
      <w:pPr>
        <w:pStyle w:val="Heading1"/>
        <w:spacing w:before="0"/>
        <w:rPr>
          <w:rFonts w:ascii="Times New Roman" w:hAnsi="Times New Roman" w:cs="Times New Roman"/>
          <w:sz w:val="24"/>
          <w:szCs w:val="24"/>
        </w:rPr>
      </w:pPr>
      <w:r w:rsidRPr="00537940">
        <w:rPr>
          <w:rFonts w:ascii="Times New Roman" w:hAnsi="Times New Roman" w:cs="Times New Roman"/>
          <w:sz w:val="24"/>
          <w:szCs w:val="24"/>
        </w:rPr>
        <w:lastRenderedPageBreak/>
        <w:t>Régulation</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En amont de l’IMP, il y a 2 étapes </w:t>
      </w:r>
      <w:proofErr w:type="spellStart"/>
      <w:r w:rsidRPr="00537940">
        <w:rPr>
          <w:rFonts w:ascii="Times New Roman" w:hAnsi="Times New Roman" w:cs="Times New Roman"/>
          <w:sz w:val="24"/>
          <w:szCs w:val="24"/>
        </w:rPr>
        <w:t>limitantes</w:t>
      </w:r>
      <w:proofErr w:type="spellEnd"/>
      <w:r w:rsidRPr="00537940">
        <w:rPr>
          <w:rFonts w:ascii="Times New Roman" w:hAnsi="Times New Roman" w:cs="Times New Roman"/>
          <w:sz w:val="24"/>
          <w:szCs w:val="24"/>
        </w:rPr>
        <w:t xml:space="preserve"> : synthèse du PRPP (PRPP synthétase) et synthèse de 5-phosphoribosylamine (consommé par glutamine PRPP </w:t>
      </w:r>
      <w:proofErr w:type="spellStart"/>
      <w:r w:rsidRPr="00537940">
        <w:rPr>
          <w:rFonts w:ascii="Times New Roman" w:hAnsi="Times New Roman" w:cs="Times New Roman"/>
          <w:sz w:val="24"/>
          <w:szCs w:val="24"/>
        </w:rPr>
        <w:t>aminotransférase</w:t>
      </w:r>
      <w:proofErr w:type="spellEnd"/>
      <w:r w:rsidRPr="00537940">
        <w:rPr>
          <w:rFonts w:ascii="Times New Roman" w:hAnsi="Times New Roman" w:cs="Times New Roman"/>
          <w:sz w:val="24"/>
          <w:szCs w:val="24"/>
        </w:rPr>
        <w:t xml:space="preserve"> à la 1</w:t>
      </w:r>
      <w:r w:rsidRPr="00537940">
        <w:rPr>
          <w:rFonts w:ascii="Times New Roman" w:hAnsi="Times New Roman" w:cs="Times New Roman"/>
          <w:sz w:val="24"/>
          <w:szCs w:val="24"/>
          <w:vertAlign w:val="superscript"/>
        </w:rPr>
        <w:t>ère</w:t>
      </w:r>
      <w:r w:rsidRPr="00537940">
        <w:rPr>
          <w:rFonts w:ascii="Times New Roman" w:hAnsi="Times New Roman" w:cs="Times New Roman"/>
          <w:sz w:val="24"/>
          <w:szCs w:val="24"/>
        </w:rPr>
        <w:t xml:space="preserve"> étape).</w:t>
      </w:r>
    </w:p>
    <w:p w:rsidR="008703F1" w:rsidRPr="00537940" w:rsidRDefault="008703F1" w:rsidP="00537940">
      <w:pPr>
        <w:spacing w:after="0"/>
        <w:rPr>
          <w:rFonts w:ascii="Times New Roman" w:hAnsi="Times New Roman" w:cs="Times New Roman"/>
          <w:sz w:val="24"/>
          <w:szCs w:val="24"/>
        </w:rPr>
      </w:pP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147" style="position:absolute;left:0;text-align:left;margin-left:80.65pt;margin-top:15.4pt;width:65.25pt;height:30.75pt;z-index:251756544" coordsize="1522,775" path="m1522,517r,258l,775,,e" filled="f" strokecolor="black [3213]">
            <v:stroke endarrow="block"/>
            <v:path arrowok="t"/>
          </v:shape>
        </w:pict>
      </w:r>
      <w:r w:rsidR="008703F1" w:rsidRPr="00537940">
        <w:rPr>
          <w:rFonts w:ascii="Times New Roman" w:hAnsi="Times New Roman" w:cs="Times New Roman"/>
          <w:sz w:val="24"/>
          <w:szCs w:val="24"/>
        </w:rPr>
        <w:t>PRPP synthétase : c’est un inhibiteur allostérique des nucléotides puriques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En aval de l’IMP :</w:t>
      </w:r>
      <w:r w:rsidRPr="00537940">
        <w:rPr>
          <w:rFonts w:ascii="Times New Roman" w:hAnsi="Times New Roman" w:cs="Times New Roman"/>
          <w:sz w:val="24"/>
          <w:szCs w:val="24"/>
        </w:rPr>
        <w:tab/>
        <w:t xml:space="preserve">A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B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C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D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glutamine PRPP </w:t>
      </w:r>
      <w:proofErr w:type="spellStart"/>
      <w:r w:rsidRPr="00537940">
        <w:rPr>
          <w:rFonts w:ascii="Times New Roman" w:hAnsi="Times New Roman" w:cs="Times New Roman"/>
          <w:sz w:val="24"/>
          <w:szCs w:val="24"/>
        </w:rPr>
        <w:t>aminotransférase</w:t>
      </w:r>
      <w:proofErr w:type="spellEnd"/>
      <w:r w:rsidRPr="00537940">
        <w:rPr>
          <w:rFonts w:ascii="Times New Roman" w:hAnsi="Times New Roman" w:cs="Times New Roman"/>
          <w:sz w:val="24"/>
          <w:szCs w:val="24"/>
        </w:rPr>
        <w:t xml:space="preserve"> est un inhibiteur compétitif d’ADP et de GDP. Son activateur allostérique est le PRPP.</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En aval de l’IMP :</w:t>
      </w:r>
    </w:p>
    <w:p w:rsidR="008703F1" w:rsidRPr="00537940" w:rsidRDefault="00C60453" w:rsidP="00537940">
      <w:pPr>
        <w:pStyle w:val="NoSpacing"/>
        <w:tabs>
          <w:tab w:val="left" w:pos="3686"/>
        </w:tabs>
        <w:ind w:firstLine="709"/>
        <w:rPr>
          <w:rFonts w:ascii="Times New Roman" w:hAnsi="Times New Roman" w:cs="Times New Roman"/>
          <w:color w:val="1F497D" w:themeColor="text2"/>
          <w:sz w:val="24"/>
          <w:szCs w:val="24"/>
        </w:rPr>
      </w:pPr>
      <w:r w:rsidRPr="00537940">
        <w:rPr>
          <w:rFonts w:ascii="Times New Roman" w:hAnsi="Times New Roman" w:cs="Times New Roman"/>
          <w:noProof/>
          <w:sz w:val="24"/>
          <w:szCs w:val="24"/>
        </w:rPr>
        <w:pict>
          <v:shape id="_x0000_s1152" style="position:absolute;left:0;text-align:left;margin-left:165.55pt;margin-top:7.25pt;width:25.3pt;height:14.95pt;z-index:251761664" coordsize="506,299" path="m,299c249,256,498,213,502,163,506,113,266,56,27,e" filled="f" strokecolor="black [3213]">
            <v:stroke endarrow="block"/>
            <v:path arrowok="t"/>
          </v:shape>
        </w:pict>
      </w:r>
      <w:proofErr w:type="spellStart"/>
      <w:r w:rsidR="008703F1" w:rsidRPr="00537940">
        <w:rPr>
          <w:rFonts w:ascii="Times New Roman" w:hAnsi="Times New Roman" w:cs="Times New Roman"/>
          <w:color w:val="1F497D" w:themeColor="text2"/>
          <w:sz w:val="24"/>
          <w:szCs w:val="24"/>
        </w:rPr>
        <w:t>Adénylosuccinate</w:t>
      </w:r>
      <w:proofErr w:type="spellEnd"/>
      <w:r w:rsidR="008703F1" w:rsidRPr="00537940">
        <w:rPr>
          <w:rFonts w:ascii="Times New Roman" w:hAnsi="Times New Roman" w:cs="Times New Roman"/>
          <w:color w:val="1F497D" w:themeColor="text2"/>
          <w:sz w:val="24"/>
          <w:szCs w:val="24"/>
        </w:rPr>
        <w:t xml:space="preserve"> synthétase</w:t>
      </w:r>
      <w:r w:rsidR="008703F1" w:rsidRPr="00537940">
        <w:rPr>
          <w:rFonts w:ascii="Times New Roman" w:hAnsi="Times New Roman" w:cs="Times New Roman"/>
          <w:color w:val="1F497D" w:themeColor="text2"/>
          <w:sz w:val="24"/>
          <w:szCs w:val="24"/>
        </w:rPr>
        <w:tab/>
        <w:t>(-)</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80" style="position:absolute;left:0;text-align:left;margin-left:80.65pt;margin-top:8.75pt;width:35.25pt;height:6.8pt;z-index:251790336" coordsize="705,136" path="m,136c77,68,154,,271,,388,,546,68,705,136e" filled="f" strokecolor="#7030a0">
            <v:stroke endarrow="block"/>
            <v:path arrowok="t"/>
          </v:shape>
        </w:pict>
      </w:r>
      <w:r w:rsidRPr="00537940">
        <w:rPr>
          <w:rFonts w:ascii="Times New Roman" w:hAnsi="Times New Roman" w:cs="Times New Roman"/>
          <w:noProof/>
          <w:sz w:val="24"/>
          <w:szCs w:val="24"/>
        </w:rPr>
        <w:pict>
          <v:shape id="_x0000_s1148" type="#_x0000_t32" style="position:absolute;left:0;text-align:left;margin-left:59.55pt;margin-top:8.75pt;width:77.45pt;height:0;z-index:251757568" o:connectortype="straight" strokecolor="black [3213]">
            <v:stroke endarrow="block"/>
          </v:shape>
        </w:pict>
      </w:r>
      <w:r w:rsidR="008703F1" w:rsidRPr="00537940">
        <w:rPr>
          <w:rFonts w:ascii="Times New Roman" w:hAnsi="Times New Roman" w:cs="Times New Roman"/>
          <w:sz w:val="24"/>
          <w:szCs w:val="24"/>
        </w:rPr>
        <w:tab/>
        <w:t>IMP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AMP</w:t>
      </w:r>
    </w:p>
    <w:p w:rsidR="008703F1" w:rsidRPr="00537940" w:rsidRDefault="00C60453" w:rsidP="00537940">
      <w:pPr>
        <w:pStyle w:val="NoSpacing"/>
        <w:rPr>
          <w:rFonts w:ascii="Times New Roman" w:hAnsi="Times New Roman" w:cs="Times New Roman"/>
          <w:color w:val="8064A2" w:themeColor="accent4"/>
          <w:sz w:val="24"/>
          <w:szCs w:val="24"/>
        </w:rPr>
      </w:pPr>
      <w:r w:rsidRPr="00537940">
        <w:rPr>
          <w:rFonts w:ascii="Times New Roman" w:hAnsi="Times New Roman" w:cs="Times New Roman"/>
          <w:noProof/>
          <w:color w:val="8064A2" w:themeColor="accent4"/>
          <w:sz w:val="24"/>
          <w:szCs w:val="24"/>
        </w:rPr>
        <w:pict>
          <v:shape id="_x0000_s1150" type="#_x0000_t32" style="position:absolute;left:0;text-align:left;margin-left:45.3pt;margin-top:55.8pt;width:0;height:39.4pt;z-index:251759616" o:connectortype="straight" strokecolor="black [3213]">
            <v:stroke endarrow="block"/>
          </v:shape>
        </w:pict>
      </w:r>
      <w:r w:rsidRPr="00537940">
        <w:rPr>
          <w:rFonts w:ascii="Times New Roman" w:hAnsi="Times New Roman" w:cs="Times New Roman"/>
          <w:noProof/>
          <w:color w:val="8064A2" w:themeColor="accent4"/>
          <w:sz w:val="24"/>
          <w:szCs w:val="24"/>
        </w:rPr>
        <w:pict>
          <v:shape id="_x0000_s1149" type="#_x0000_t32" style="position:absolute;left:0;text-align:left;margin-left:45.3pt;margin-top:2.15pt;width:0;height:39.4pt;z-index:251758592" o:connectortype="straight" strokecolor="black [3213]">
            <v:stroke endarrow="block"/>
          </v:shape>
        </w:pict>
      </w:r>
      <w:r w:rsidR="008703F1" w:rsidRPr="00537940">
        <w:rPr>
          <w:rFonts w:ascii="Times New Roman" w:hAnsi="Times New Roman" w:cs="Times New Roman"/>
          <w:color w:val="8064A2" w:themeColor="accent4"/>
          <w:sz w:val="24"/>
          <w:szCs w:val="24"/>
        </w:rPr>
        <w:tab/>
      </w:r>
      <w:r w:rsidR="008703F1" w:rsidRPr="00537940">
        <w:rPr>
          <w:rFonts w:ascii="Times New Roman" w:hAnsi="Times New Roman" w:cs="Times New Roman"/>
          <w:color w:val="8064A2" w:themeColor="accent4"/>
          <w:sz w:val="24"/>
          <w:szCs w:val="24"/>
        </w:rPr>
        <w:tab/>
        <w:t>GTP</w:t>
      </w:r>
      <w:r w:rsidR="008703F1" w:rsidRPr="00537940">
        <w:rPr>
          <w:rFonts w:ascii="Times New Roman" w:hAnsi="Times New Roman" w:cs="Times New Roman"/>
          <w:color w:val="8064A2" w:themeColor="accent4"/>
          <w:sz w:val="24"/>
          <w:szCs w:val="24"/>
        </w:rPr>
        <w:tab/>
      </w:r>
      <w:proofErr w:type="spellStart"/>
      <w:r w:rsidR="008703F1" w:rsidRPr="00537940">
        <w:rPr>
          <w:rFonts w:ascii="Times New Roman" w:hAnsi="Times New Roman" w:cs="Times New Roman"/>
          <w:color w:val="8064A2" w:themeColor="accent4"/>
          <w:sz w:val="24"/>
          <w:szCs w:val="24"/>
        </w:rPr>
        <w:t>GDP+Pi</w:t>
      </w:r>
      <w:proofErr w:type="spellEnd"/>
    </w:p>
    <w:p w:rsidR="008703F1" w:rsidRPr="00537940" w:rsidRDefault="008703F1" w:rsidP="00537940">
      <w:pPr>
        <w:pStyle w:val="NoSpacing"/>
        <w:tabs>
          <w:tab w:val="left" w:pos="993"/>
        </w:tabs>
        <w:rPr>
          <w:rFonts w:ascii="Times New Roman" w:hAnsi="Times New Roman" w:cs="Times New Roman"/>
          <w:color w:val="1F497D" w:themeColor="text2"/>
          <w:sz w:val="24"/>
          <w:szCs w:val="24"/>
        </w:rPr>
      </w:pPr>
      <w:r w:rsidRPr="00537940">
        <w:rPr>
          <w:rFonts w:ascii="Times New Roman" w:hAnsi="Times New Roman" w:cs="Times New Roman"/>
          <w:sz w:val="24"/>
          <w:szCs w:val="24"/>
        </w:rPr>
        <w:tab/>
      </w:r>
      <w:r w:rsidRPr="00537940">
        <w:rPr>
          <w:rFonts w:ascii="Times New Roman" w:hAnsi="Times New Roman" w:cs="Times New Roman"/>
          <w:color w:val="1F497D" w:themeColor="text2"/>
          <w:sz w:val="24"/>
          <w:szCs w:val="24"/>
        </w:rPr>
        <w:t>IMP déshydrogénase</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51" style="position:absolute;left:0;text-align:left;margin-left:59.55pt;margin-top:3.8pt;width:34.65pt;height:16.3pt;z-index:251760640" coordsize="693,326" path="m,326c228,299,456,272,571,218,686,164,689,82,693,e" filled="f" strokecolor="black [3213]">
            <v:stroke endarrow="block"/>
            <v:path arrowok="t"/>
          </v:shape>
        </w:pict>
      </w:r>
    </w:p>
    <w:p w:rsidR="008703F1" w:rsidRPr="00537940" w:rsidRDefault="008703F1" w:rsidP="00537940">
      <w:pPr>
        <w:pStyle w:val="NoSpacing"/>
        <w:tabs>
          <w:tab w:val="left" w:pos="709"/>
          <w:tab w:val="left" w:pos="1843"/>
          <w:tab w:val="right" w:pos="9072"/>
        </w:tabs>
        <w:rPr>
          <w:rFonts w:ascii="Times New Roman" w:hAnsi="Times New Roman" w:cs="Times New Roman"/>
          <w:sz w:val="24"/>
          <w:szCs w:val="24"/>
        </w:rPr>
      </w:pPr>
      <w:r w:rsidRPr="00537940">
        <w:rPr>
          <w:rFonts w:ascii="Times New Roman" w:hAnsi="Times New Roman" w:cs="Times New Roman"/>
          <w:sz w:val="24"/>
          <w:szCs w:val="24"/>
        </w:rPr>
        <w:tab/>
        <w:t>XMP</w:t>
      </w:r>
      <w:r w:rsidRPr="00537940">
        <w:rPr>
          <w:rFonts w:ascii="Times New Roman" w:hAnsi="Times New Roman" w:cs="Times New Roman"/>
          <w:sz w:val="24"/>
          <w:szCs w:val="24"/>
        </w:rPr>
        <w:tab/>
        <w:t>(-)</w:t>
      </w:r>
      <w:r w:rsidRPr="00537940">
        <w:rPr>
          <w:rFonts w:ascii="Times New Roman" w:hAnsi="Times New Roman" w:cs="Times New Roman"/>
          <w:sz w:val="24"/>
          <w:szCs w:val="24"/>
        </w:rPr>
        <w:tab/>
        <w:t>C’est la régulation des taux respectifs des nucléotides puriques</w:t>
      </w:r>
    </w:p>
    <w:p w:rsidR="008703F1" w:rsidRPr="00537940" w:rsidRDefault="00C60453" w:rsidP="00537940">
      <w:pPr>
        <w:pStyle w:val="NoSpacing"/>
        <w:rPr>
          <w:rFonts w:ascii="Times New Roman" w:hAnsi="Times New Roman" w:cs="Times New Roman"/>
          <w:color w:val="8064A2" w:themeColor="accent4"/>
          <w:sz w:val="24"/>
          <w:szCs w:val="24"/>
        </w:rPr>
      </w:pPr>
      <w:r w:rsidRPr="00537940">
        <w:rPr>
          <w:rFonts w:ascii="Times New Roman" w:hAnsi="Times New Roman" w:cs="Times New Roman"/>
          <w:noProof/>
          <w:color w:val="8064A2" w:themeColor="accent4"/>
          <w:sz w:val="24"/>
          <w:szCs w:val="24"/>
        </w:rPr>
        <w:pict>
          <v:shape id="_x0000_s1181" style="position:absolute;left:0;text-align:left;margin-left:18.4pt;margin-top:7.45pt;width:27.75pt;height:24.75pt;z-index:251791360" coordsize="555,495" path="m,c260,86,521,173,538,255,555,337,193,455,103,495e" filled="f" strokecolor="#7030a0">
            <v:stroke endarrow="block"/>
            <v:path arrowok="t"/>
          </v:shape>
        </w:pict>
      </w:r>
      <w:r w:rsidR="008703F1" w:rsidRPr="00537940">
        <w:rPr>
          <w:rFonts w:ascii="Times New Roman" w:hAnsi="Times New Roman" w:cs="Times New Roman"/>
          <w:color w:val="8064A2" w:themeColor="accent4"/>
          <w:sz w:val="24"/>
          <w:szCs w:val="24"/>
        </w:rPr>
        <w:t>ATP</w:t>
      </w:r>
    </w:p>
    <w:p w:rsidR="008703F1" w:rsidRPr="00537940" w:rsidRDefault="008703F1" w:rsidP="00537940">
      <w:pPr>
        <w:pStyle w:val="NoSpacing"/>
        <w:tabs>
          <w:tab w:val="left" w:pos="993"/>
        </w:tabs>
        <w:rPr>
          <w:rFonts w:ascii="Times New Roman" w:hAnsi="Times New Roman" w:cs="Times New Roman"/>
          <w:color w:val="1F497D" w:themeColor="text2"/>
          <w:sz w:val="24"/>
          <w:szCs w:val="24"/>
        </w:rPr>
      </w:pPr>
      <w:r w:rsidRPr="00537940">
        <w:rPr>
          <w:rFonts w:ascii="Times New Roman" w:hAnsi="Times New Roman" w:cs="Times New Roman"/>
          <w:sz w:val="24"/>
          <w:szCs w:val="24"/>
        </w:rPr>
        <w:tab/>
      </w:r>
      <w:r w:rsidRPr="00537940">
        <w:rPr>
          <w:rFonts w:ascii="Times New Roman" w:hAnsi="Times New Roman" w:cs="Times New Roman"/>
          <w:color w:val="1F497D" w:themeColor="text2"/>
          <w:sz w:val="24"/>
          <w:szCs w:val="24"/>
        </w:rPr>
        <w:t>GMP synthétase</w:t>
      </w:r>
    </w:p>
    <w:p w:rsidR="008703F1" w:rsidRPr="00537940" w:rsidRDefault="008703F1" w:rsidP="00537940">
      <w:pPr>
        <w:pStyle w:val="NoSpacing"/>
        <w:rPr>
          <w:rFonts w:ascii="Times New Roman" w:hAnsi="Times New Roman" w:cs="Times New Roman"/>
          <w:color w:val="8064A2" w:themeColor="accent4"/>
          <w:sz w:val="24"/>
          <w:szCs w:val="24"/>
        </w:rPr>
      </w:pPr>
      <w:r w:rsidRPr="00537940">
        <w:rPr>
          <w:rFonts w:ascii="Times New Roman" w:hAnsi="Times New Roman" w:cs="Times New Roman"/>
          <w:color w:val="8064A2" w:themeColor="accent4"/>
          <w:sz w:val="24"/>
          <w:szCs w:val="24"/>
        </w:rPr>
        <w:t>ADP</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t>GMP</w:t>
      </w:r>
    </w:p>
    <w:p w:rsidR="008703F1" w:rsidRPr="00537940" w:rsidRDefault="00C60453" w:rsidP="00537940">
      <w:pPr>
        <w:pStyle w:val="Heading1"/>
        <w:spacing w:before="0"/>
        <w:rPr>
          <w:rFonts w:ascii="Times New Roman" w:hAnsi="Times New Roman" w:cs="Times New Roman"/>
          <w:sz w:val="24"/>
          <w:szCs w:val="24"/>
        </w:rPr>
      </w:pPr>
      <w:r w:rsidRPr="00537940">
        <w:rPr>
          <w:rFonts w:ascii="Times New Roman" w:hAnsi="Times New Roman" w:cs="Times New Roman"/>
          <w:noProof/>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56" type="#_x0000_t183" style="position:absolute;left:0;text-align:left;margin-left:241.6pt;margin-top:11.05pt;width:11.55pt;height:11.55pt;z-index:251765760" filled="f" strokecolor="#c0504d [3205]"/>
        </w:pict>
      </w:r>
      <w:r w:rsidR="008703F1" w:rsidRPr="00537940">
        <w:rPr>
          <w:rFonts w:ascii="Times New Roman" w:hAnsi="Times New Roman" w:cs="Times New Roman"/>
          <w:sz w:val="24"/>
          <w:szCs w:val="24"/>
        </w:rPr>
        <w:t>Catabolisme</w:t>
      </w:r>
    </w:p>
    <w:p w:rsidR="008703F1" w:rsidRPr="00537940" w:rsidRDefault="00C60453" w:rsidP="00537940">
      <w:pPr>
        <w:pStyle w:val="NoSpacing"/>
        <w:ind w:firstLine="709"/>
        <w:rPr>
          <w:rFonts w:ascii="Times New Roman" w:hAnsi="Times New Roman" w:cs="Times New Roman"/>
          <w:color w:val="1F497D" w:themeColor="text2"/>
          <w:sz w:val="24"/>
          <w:szCs w:val="24"/>
        </w:rPr>
      </w:pPr>
      <w:r w:rsidRPr="00537940">
        <w:rPr>
          <w:rFonts w:ascii="Times New Roman" w:hAnsi="Times New Roman" w:cs="Times New Roman"/>
          <w:noProof/>
          <w:color w:val="1F497D" w:themeColor="text2"/>
          <w:sz w:val="24"/>
          <w:szCs w:val="24"/>
        </w:rPr>
        <w:pict>
          <v:shape id="_x0000_s1158" style="position:absolute;left:0;text-align:left;margin-left:289.9pt;margin-top:12.4pt;width:63.75pt;height:9.85pt;z-index:251767808" coordsize="1275,197" path="m,c284,93,568,187,780,192v212,5,353,-79,495,-162e" filled="f" strokecolor="black [3213]">
            <v:stroke endarrow="block"/>
            <v:path arrowok="t"/>
          </v:shape>
        </w:pict>
      </w:r>
      <w:r w:rsidR="008703F1" w:rsidRPr="00537940">
        <w:rPr>
          <w:rFonts w:ascii="Times New Roman" w:hAnsi="Times New Roman" w:cs="Times New Roman"/>
          <w:color w:val="1F497D" w:themeColor="text2"/>
          <w:sz w:val="24"/>
          <w:szCs w:val="24"/>
        </w:rPr>
        <w:t xml:space="preserve">5’ </w:t>
      </w:r>
      <w:proofErr w:type="spellStart"/>
      <w:r w:rsidR="008703F1" w:rsidRPr="00537940">
        <w:rPr>
          <w:rFonts w:ascii="Times New Roman" w:hAnsi="Times New Roman" w:cs="Times New Roman"/>
          <w:color w:val="1F497D" w:themeColor="text2"/>
          <w:sz w:val="24"/>
          <w:szCs w:val="24"/>
        </w:rPr>
        <w:t>nucléotidase</w:t>
      </w:r>
      <w:proofErr w:type="spellEnd"/>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t>Adénosine désaminase</w:t>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color w:val="1F497D" w:themeColor="text2"/>
          <w:sz w:val="24"/>
          <w:szCs w:val="24"/>
        </w:rPr>
        <w:tab/>
      </w:r>
      <w:r w:rsidR="008703F1" w:rsidRPr="00537940">
        <w:rPr>
          <w:rFonts w:ascii="Times New Roman" w:hAnsi="Times New Roman" w:cs="Times New Roman"/>
          <w:sz w:val="24"/>
          <w:szCs w:val="24"/>
        </w:rPr>
        <w:t>Pi</w:t>
      </w:r>
      <w:r w:rsidR="008703F1" w:rsidRPr="00537940">
        <w:rPr>
          <w:rFonts w:ascii="Times New Roman" w:hAnsi="Times New Roman" w:cs="Times New Roman"/>
          <w:sz w:val="24"/>
          <w:szCs w:val="24"/>
        </w:rPr>
        <w:tab/>
        <w:t>Ribose-5-phosphate</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64" style="position:absolute;left:0;text-align:left;margin-left:51.4pt;margin-top:100.95pt;width:16.3pt;height:7.55pt;z-index:251773952" coordsize="326,151" path="m,137c54,68,109,,163,2v54,2,136,126,163,149e" filled="f" strokecolor="black [3213]">
            <v:stroke endarrow="block"/>
            <v:path arrowok="t"/>
          </v:shape>
        </w:pict>
      </w:r>
      <w:r w:rsidRPr="00537940">
        <w:rPr>
          <w:rFonts w:ascii="Times New Roman" w:hAnsi="Times New Roman" w:cs="Times New Roman"/>
          <w:noProof/>
          <w:sz w:val="24"/>
          <w:szCs w:val="24"/>
        </w:rPr>
        <w:pict>
          <v:shape id="_x0000_s1163" type="#_x0000_t32" style="position:absolute;left:0;text-align:left;margin-left:23.55pt;margin-top:101.05pt;width:78.15pt;height:0;z-index:251772928" o:connectortype="straight" strokecolor="black [3213]">
            <v:stroke endarrow="block"/>
          </v:shape>
        </w:pict>
      </w:r>
      <w:r w:rsidRPr="00537940">
        <w:rPr>
          <w:rFonts w:ascii="Times New Roman" w:hAnsi="Times New Roman" w:cs="Times New Roman"/>
          <w:noProof/>
          <w:sz w:val="24"/>
          <w:szCs w:val="24"/>
        </w:rPr>
        <w:pict>
          <v:shape id="_x0000_s1165" type="#_x0000_t32" style="position:absolute;left:0;text-align:left;margin-left:157.4pt;margin-top:101.05pt;width:84.2pt;height:0;z-index:251774976" o:connectortype="straight" strokecolor="black [3213]">
            <v:stroke endarrow="block"/>
          </v:shape>
        </w:pict>
      </w:r>
      <w:r w:rsidRPr="00537940">
        <w:rPr>
          <w:rFonts w:ascii="Times New Roman" w:hAnsi="Times New Roman" w:cs="Times New Roman"/>
          <w:noProof/>
          <w:sz w:val="24"/>
          <w:szCs w:val="24"/>
        </w:rPr>
        <w:pict>
          <v:shape id="_x0000_s1157" type="#_x0000_t32" style="position:absolute;left:0;text-align:left;margin-left:286.15pt;margin-top:8.65pt;width:96.75pt;height:0;z-index:251766784" o:connectortype="straight" strokecolor="black [3213]">
            <v:stroke endarrow="block"/>
          </v:shape>
        </w:pict>
      </w:r>
      <w:r w:rsidRPr="00537940">
        <w:rPr>
          <w:rFonts w:ascii="Times New Roman" w:hAnsi="Times New Roman" w:cs="Times New Roman"/>
          <w:noProof/>
          <w:sz w:val="24"/>
          <w:szCs w:val="24"/>
        </w:rPr>
        <w:pict>
          <v:shape id="_x0000_s1155" type="#_x0000_t32" style="position:absolute;left:0;text-align:left;margin-left:157.4pt;margin-top:8.65pt;width:84.2pt;height:0;z-index:251764736" o:connectortype="straight" strokecolor="black [3213]">
            <v:stroke endarrow="block"/>
          </v:shape>
        </w:pict>
      </w:r>
      <w:r w:rsidRPr="00537940">
        <w:rPr>
          <w:rFonts w:ascii="Times New Roman" w:hAnsi="Times New Roman" w:cs="Times New Roman"/>
          <w:noProof/>
          <w:sz w:val="24"/>
          <w:szCs w:val="24"/>
        </w:rPr>
        <w:pict>
          <v:shape id="_x0000_s1154" style="position:absolute;left:0;text-align:left;margin-left:51.4pt;margin-top:8.55pt;width:16.3pt;height:7.55pt;z-index:251763712" coordsize="326,151" path="m,137c54,68,109,,163,2v54,2,136,126,163,149e" filled="f" strokecolor="black [3213]">
            <v:stroke endarrow="block"/>
            <v:path arrowok="t"/>
          </v:shape>
        </w:pict>
      </w:r>
      <w:r w:rsidRPr="00537940">
        <w:rPr>
          <w:rFonts w:ascii="Times New Roman" w:hAnsi="Times New Roman" w:cs="Times New Roman"/>
          <w:noProof/>
          <w:sz w:val="24"/>
          <w:szCs w:val="24"/>
        </w:rPr>
        <w:pict>
          <v:shape id="_x0000_s1153" type="#_x0000_t32" style="position:absolute;left:0;text-align:left;margin-left:23.55pt;margin-top:8.65pt;width:78.15pt;height:0;z-index:251762688" o:connectortype="straight" strokecolor="black [3213]">
            <v:stroke endarrow="block"/>
          </v:shape>
        </w:pict>
      </w:r>
      <w:r w:rsidR="008703F1" w:rsidRPr="00537940">
        <w:rPr>
          <w:rFonts w:ascii="Times New Roman" w:hAnsi="Times New Roman" w:cs="Times New Roman"/>
          <w:sz w:val="24"/>
          <w:szCs w:val="24"/>
          <w:lang w:val="en-US"/>
        </w:rPr>
        <w:t>AMP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Adénosine</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Inosine</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Hypoxanthine</w:t>
      </w:r>
    </w:p>
    <w:p w:rsidR="008703F1" w:rsidRPr="00537940" w:rsidRDefault="00C60453" w:rsidP="00537940">
      <w:pPr>
        <w:pStyle w:val="NoSpacing"/>
        <w:tabs>
          <w:tab w:val="left" w:pos="709"/>
          <w:tab w:val="left" w:pos="1418"/>
          <w:tab w:val="left" w:pos="3261"/>
          <w:tab w:val="left" w:pos="4395"/>
          <w:tab w:val="right" w:pos="9072"/>
        </w:tabs>
        <w:ind w:firstLine="709"/>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60" style="position:absolute;left:0;text-align:left;margin-left:404.65pt;margin-top:6.5pt;width:21.75pt;height:24.75pt;z-index:251769856" coordsize="435,495" path="m165,c82,86,,173,45,255v45,82,217,161,390,240e" filled="f" strokecolor="black [3213]">
            <v:stroke endarrow="block"/>
            <v:path arrowok="t"/>
          </v:shape>
        </w:pict>
      </w:r>
      <w:r w:rsidRPr="00537940">
        <w:rPr>
          <w:rFonts w:ascii="Times New Roman" w:hAnsi="Times New Roman" w:cs="Times New Roman"/>
          <w:noProof/>
          <w:sz w:val="24"/>
          <w:szCs w:val="24"/>
        </w:rPr>
        <w:pict>
          <v:shape id="_x0000_s1159" type="#_x0000_t32" style="position:absolute;left:0;text-align:left;margin-left:406.9pt;margin-top:6.5pt;width:0;height:31.5pt;z-index:251768832" o:connectortype="straight" strokecolor="black [3213]">
            <v:stroke endarrow="block"/>
          </v:shape>
        </w:pict>
      </w:r>
      <w:r w:rsidR="008703F1" w:rsidRPr="00537940">
        <w:rPr>
          <w:rFonts w:ascii="Times New Roman" w:hAnsi="Times New Roman" w:cs="Times New Roman"/>
          <w:sz w:val="24"/>
          <w:szCs w:val="24"/>
          <w:lang w:val="en-US"/>
        </w:rPr>
        <w:t>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O</w:t>
      </w:r>
      <w:r w:rsidR="008703F1" w:rsidRPr="00537940">
        <w:rPr>
          <w:rFonts w:ascii="Times New Roman" w:hAnsi="Times New Roman" w:cs="Times New Roman"/>
          <w:sz w:val="24"/>
          <w:szCs w:val="24"/>
          <w:lang w:val="en-US"/>
        </w:rPr>
        <w:tab/>
        <w:t>Pi</w:t>
      </w:r>
      <w:r w:rsidR="008703F1" w:rsidRPr="00537940">
        <w:rPr>
          <w:rFonts w:ascii="Times New Roman" w:hAnsi="Times New Roman" w:cs="Times New Roman"/>
          <w:sz w:val="24"/>
          <w:szCs w:val="24"/>
          <w:lang w:val="en-US"/>
        </w:rPr>
        <w:tab/>
        <w:t>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O</w:t>
      </w:r>
      <w:r w:rsidR="008703F1" w:rsidRPr="00537940">
        <w:rPr>
          <w:rFonts w:ascii="Times New Roman" w:hAnsi="Times New Roman" w:cs="Times New Roman"/>
          <w:sz w:val="24"/>
          <w:szCs w:val="24"/>
          <w:lang w:val="en-US"/>
        </w:rPr>
        <w:tab/>
        <w:t>NH</w:t>
      </w:r>
      <w:r w:rsidR="008703F1" w:rsidRPr="00537940">
        <w:rPr>
          <w:rFonts w:ascii="Times New Roman" w:hAnsi="Times New Roman" w:cs="Times New Roman"/>
          <w:sz w:val="24"/>
          <w:szCs w:val="24"/>
          <w:vertAlign w:val="subscript"/>
          <w:lang w:val="en-US"/>
        </w:rPr>
        <w:t>3</w:t>
      </w:r>
      <w:r w:rsidR="008703F1" w:rsidRPr="00537940">
        <w:rPr>
          <w:rFonts w:ascii="Times New Roman" w:hAnsi="Times New Roman" w:cs="Times New Roman"/>
          <w:sz w:val="24"/>
          <w:szCs w:val="24"/>
          <w:lang w:val="en-US"/>
        </w:rPr>
        <w:tab/>
        <w:t>O</w:t>
      </w:r>
      <w:r w:rsidR="008703F1" w:rsidRPr="00537940">
        <w:rPr>
          <w:rFonts w:ascii="Times New Roman" w:hAnsi="Times New Roman" w:cs="Times New Roman"/>
          <w:sz w:val="24"/>
          <w:szCs w:val="24"/>
          <w:vertAlign w:val="subscript"/>
          <w:lang w:val="en-US"/>
        </w:rPr>
        <w:t xml:space="preserve">2 </w:t>
      </w:r>
      <w:r w:rsidR="008703F1" w:rsidRPr="00537940">
        <w:rPr>
          <w:rFonts w:ascii="Times New Roman" w:hAnsi="Times New Roman" w:cs="Times New Roman"/>
          <w:sz w:val="24"/>
          <w:szCs w:val="24"/>
          <w:lang w:val="en-US"/>
        </w:rPr>
        <w:t>+ 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O</w:t>
      </w:r>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color w:val="1F497D" w:themeColor="text2"/>
          <w:sz w:val="24"/>
          <w:szCs w:val="24"/>
          <w:lang w:val="en-US"/>
        </w:rPr>
        <w:t xml:space="preserve">Xanthine </w:t>
      </w:r>
      <w:proofErr w:type="spellStart"/>
      <w:r w:rsidRPr="00537940">
        <w:rPr>
          <w:rFonts w:ascii="Times New Roman" w:hAnsi="Times New Roman" w:cs="Times New Roman"/>
          <w:color w:val="1F497D" w:themeColor="text2"/>
          <w:sz w:val="24"/>
          <w:szCs w:val="24"/>
          <w:lang w:val="en-US"/>
        </w:rPr>
        <w:t>oxydase</w:t>
      </w:r>
      <w:proofErr w:type="spellEnd"/>
    </w:p>
    <w:p w:rsidR="008703F1" w:rsidRPr="00537940" w:rsidRDefault="008703F1" w:rsidP="00537940">
      <w:pPr>
        <w:pStyle w:val="NoSpacing"/>
        <w:tabs>
          <w:tab w:val="left" w:pos="6096"/>
          <w:tab w:val="left" w:pos="7088"/>
          <w:tab w:val="right" w:pos="9072"/>
        </w:tabs>
        <w:rPr>
          <w:rFonts w:ascii="Times New Roman" w:hAnsi="Times New Roman" w:cs="Times New Roman"/>
          <w:sz w:val="24"/>
          <w:szCs w:val="24"/>
          <w:lang w:val="en-US"/>
        </w:rPr>
      </w:pPr>
      <w:r w:rsidRPr="00537940">
        <w:rPr>
          <w:rFonts w:ascii="Times New Roman" w:hAnsi="Times New Roman" w:cs="Times New Roman"/>
          <w:sz w:val="24"/>
          <w:szCs w:val="24"/>
          <w:lang w:val="en-US"/>
        </w:rPr>
        <w:tab/>
        <w:t>H</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O</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ab/>
        <w:t>O</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 xml:space="preserve"> + H</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O</w:t>
      </w:r>
      <w:r w:rsidRPr="00537940">
        <w:rPr>
          <w:rFonts w:ascii="Times New Roman" w:hAnsi="Times New Roman" w:cs="Times New Roman"/>
          <w:sz w:val="24"/>
          <w:szCs w:val="24"/>
          <w:lang w:val="en-US"/>
        </w:rPr>
        <w:tab/>
        <w:t>H</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O</w:t>
      </w:r>
      <w:r w:rsidRPr="00537940">
        <w:rPr>
          <w:rFonts w:ascii="Times New Roman" w:hAnsi="Times New Roman" w:cs="Times New Roman"/>
          <w:sz w:val="24"/>
          <w:szCs w:val="24"/>
          <w:vertAlign w:val="subscript"/>
          <w:lang w:val="en-US"/>
        </w:rPr>
        <w:t>2</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62" style="position:absolute;left:0;text-align:left;margin-left:327.4pt;margin-top:2.25pt;width:42.75pt;height:4.6pt;z-index:251771904" coordsize="855,92" path="m855,c678,44,502,88,360,90,218,92,55,28,,15e" filled="f" strokecolor="black [3213]">
            <v:stroke endarrow="block"/>
            <v:path arrowok="t"/>
          </v:shape>
        </w:pict>
      </w:r>
      <w:r w:rsidRPr="00537940">
        <w:rPr>
          <w:rFonts w:ascii="Times New Roman" w:hAnsi="Times New Roman" w:cs="Times New Roman"/>
          <w:noProof/>
          <w:sz w:val="24"/>
          <w:szCs w:val="24"/>
        </w:rPr>
        <w:pict>
          <v:shape id="_x0000_s1161" type="#_x0000_t32" style="position:absolute;left:0;text-align:left;margin-left:310.9pt;margin-top:6.75pt;width:1in;height:0;flip:x;z-index:251770880" o:connectortype="straight" strokecolor="black [3213]">
            <v:stroke endarrow="block"/>
          </v:shape>
        </w:pic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Acide</w:t>
      </w:r>
      <w:proofErr w:type="spellEnd"/>
      <w:r w:rsidR="008703F1" w:rsidRPr="00537940">
        <w:rPr>
          <w:rFonts w:ascii="Times New Roman" w:hAnsi="Times New Roman" w:cs="Times New Roman"/>
          <w:sz w:val="24"/>
          <w:szCs w:val="24"/>
          <w:lang w:val="en-US"/>
        </w:rPr>
        <w:t xml:space="preserve"> </w:t>
      </w:r>
      <w:proofErr w:type="spellStart"/>
      <w:r w:rsidR="008703F1" w:rsidRPr="00537940">
        <w:rPr>
          <w:rFonts w:ascii="Times New Roman" w:hAnsi="Times New Roman" w:cs="Times New Roman"/>
          <w:sz w:val="24"/>
          <w:szCs w:val="24"/>
          <w:lang w:val="en-US"/>
        </w:rPr>
        <w:t>urique</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Xanthine</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66" style="position:absolute;left:0;text-align:left;margin-left:289.9pt;margin-top:5.3pt;width:117pt;height:28.6pt;z-index:251776000" coordsize="2445,572" path="m,572r2445,l2445,e" filled="f" strokecolor="black [3213]">
            <v:stroke endarrow="block"/>
            <v:path arrowok="t"/>
          </v:shape>
        </w:pict>
      </w:r>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color w:val="1F497D" w:themeColor="text2"/>
          <w:sz w:val="24"/>
          <w:szCs w:val="24"/>
          <w:lang w:val="en-US"/>
        </w:rPr>
        <w:tab/>
        <w:t xml:space="preserve">5’ </w:t>
      </w:r>
      <w:proofErr w:type="spellStart"/>
      <w:r w:rsidRPr="00537940">
        <w:rPr>
          <w:rFonts w:ascii="Times New Roman" w:hAnsi="Times New Roman" w:cs="Times New Roman"/>
          <w:color w:val="1F497D" w:themeColor="text2"/>
          <w:sz w:val="24"/>
          <w:szCs w:val="24"/>
          <w:lang w:val="en-US"/>
        </w:rPr>
        <w:t>nucléotidase</w:t>
      </w:r>
      <w:proofErr w:type="spellEnd"/>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color w:val="1F497D" w:themeColor="text2"/>
          <w:sz w:val="24"/>
          <w:szCs w:val="24"/>
          <w:lang w:val="en-US"/>
        </w:rPr>
        <w:tab/>
        <w:t xml:space="preserve">Purine </w:t>
      </w:r>
      <w:proofErr w:type="spellStart"/>
      <w:r w:rsidRPr="00537940">
        <w:rPr>
          <w:rFonts w:ascii="Times New Roman" w:hAnsi="Times New Roman" w:cs="Times New Roman"/>
          <w:color w:val="1F497D" w:themeColor="text2"/>
          <w:sz w:val="24"/>
          <w:szCs w:val="24"/>
          <w:lang w:val="en-US"/>
        </w:rPr>
        <w:t>nucléoside</w:t>
      </w:r>
      <w:proofErr w:type="spellEnd"/>
      <w:r w:rsidRPr="00537940">
        <w:rPr>
          <w:rFonts w:ascii="Times New Roman" w:hAnsi="Times New Roman" w:cs="Times New Roman"/>
          <w:color w:val="1F497D" w:themeColor="text2"/>
          <w:sz w:val="24"/>
          <w:szCs w:val="24"/>
          <w:lang w:val="en-US"/>
        </w:rPr>
        <w:t xml:space="preserve"> </w:t>
      </w:r>
      <w:proofErr w:type="spellStart"/>
      <w:r w:rsidRPr="00537940">
        <w:rPr>
          <w:rFonts w:ascii="Times New Roman" w:hAnsi="Times New Roman" w:cs="Times New Roman"/>
          <w:color w:val="1F497D" w:themeColor="text2"/>
          <w:sz w:val="24"/>
          <w:szCs w:val="24"/>
          <w:lang w:val="en-US"/>
        </w:rPr>
        <w:t>phosphorylase</w:t>
      </w:r>
      <w:proofErr w:type="spellEnd"/>
      <w:r w:rsidRPr="00537940">
        <w:rPr>
          <w:rFonts w:ascii="Times New Roman" w:hAnsi="Times New Roman" w:cs="Times New Roman"/>
          <w:color w:val="1F497D" w:themeColor="text2"/>
          <w:sz w:val="24"/>
          <w:szCs w:val="24"/>
          <w:lang w:val="en-US"/>
        </w:rPr>
        <w:tab/>
        <w:t xml:space="preserve">Guanine </w:t>
      </w:r>
      <w:proofErr w:type="spellStart"/>
      <w:r w:rsidRPr="00537940">
        <w:rPr>
          <w:rFonts w:ascii="Times New Roman" w:hAnsi="Times New Roman" w:cs="Times New Roman"/>
          <w:color w:val="1F497D" w:themeColor="text2"/>
          <w:sz w:val="24"/>
          <w:szCs w:val="24"/>
          <w:lang w:val="en-US"/>
        </w:rPr>
        <w:t>désaminase</w:t>
      </w:r>
      <w:proofErr w:type="spellEnd"/>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168" style="position:absolute;left:0;text-align:left;margin-left:335.65pt;margin-top:7.05pt;width:47.25pt;height:7.55pt;z-index:251778048" coordsize="945,151" path="m,151c153,75,307,,464,,621,,783,75,945,151e" filled="f" strokecolor="black [3213]">
            <v:stroke endarrow="block"/>
            <v:path arrowok="t"/>
          </v:shape>
        </w:pict>
      </w:r>
      <w:r w:rsidRPr="00537940">
        <w:rPr>
          <w:rFonts w:ascii="Times New Roman" w:hAnsi="Times New Roman" w:cs="Times New Roman"/>
          <w:noProof/>
          <w:sz w:val="24"/>
          <w:szCs w:val="24"/>
        </w:rPr>
        <w:pict>
          <v:shape id="_x0000_s1167" style="position:absolute;left:0;text-align:left;margin-left:172.9pt;margin-top:6.95pt;width:47.25pt;height:7.55pt;z-index:251777024" coordsize="945,151" path="m,151c153,75,307,,464,,621,,783,75,945,151e" filled="f" strokecolor="black [3213]">
            <v:stroke endarrow="block"/>
            <v:path arrowok="t"/>
          </v:shape>
        </w:pict>
      </w:r>
      <w:r w:rsidR="008703F1" w:rsidRPr="00537940">
        <w:rPr>
          <w:rFonts w:ascii="Times New Roman" w:hAnsi="Times New Roman" w:cs="Times New Roman"/>
          <w:sz w:val="24"/>
          <w:szCs w:val="24"/>
          <w:lang w:val="en-US"/>
        </w:rPr>
        <w:t>GMP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Guanosine</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Guanine</w:t>
      </w:r>
    </w:p>
    <w:p w:rsidR="008703F1" w:rsidRPr="00537940" w:rsidRDefault="008703F1" w:rsidP="00537940">
      <w:pPr>
        <w:pStyle w:val="NoSpacing"/>
        <w:tabs>
          <w:tab w:val="left" w:pos="993"/>
          <w:tab w:val="left" w:pos="1418"/>
          <w:tab w:val="left" w:pos="3261"/>
          <w:tab w:val="left" w:pos="4395"/>
        </w:tabs>
        <w:rPr>
          <w:rFonts w:ascii="Times New Roman" w:hAnsi="Times New Roman" w:cs="Times New Roman"/>
          <w:sz w:val="24"/>
          <w:szCs w:val="24"/>
          <w:lang w:val="en-US"/>
        </w:rPr>
      </w:pPr>
      <w:r w:rsidRPr="00537940">
        <w:rPr>
          <w:rFonts w:ascii="Times New Roman" w:hAnsi="Times New Roman" w:cs="Times New Roman"/>
          <w:sz w:val="24"/>
          <w:szCs w:val="24"/>
          <w:lang w:val="en-US"/>
        </w:rPr>
        <w:tab/>
        <w:t>H</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O</w:t>
      </w:r>
      <w:r w:rsidRPr="00537940">
        <w:rPr>
          <w:rFonts w:ascii="Times New Roman" w:hAnsi="Times New Roman" w:cs="Times New Roman"/>
          <w:sz w:val="24"/>
          <w:szCs w:val="24"/>
          <w:lang w:val="en-US"/>
        </w:rPr>
        <w:tab/>
        <w:t>Pi</w:t>
      </w:r>
      <w:r w:rsidRPr="00537940">
        <w:rPr>
          <w:rFonts w:ascii="Times New Roman" w:hAnsi="Times New Roman" w:cs="Times New Roman"/>
          <w:sz w:val="24"/>
          <w:szCs w:val="24"/>
          <w:lang w:val="en-US"/>
        </w:rPr>
        <w:tab/>
      </w:r>
      <w:proofErr w:type="spellStart"/>
      <w:r w:rsidRPr="00537940">
        <w:rPr>
          <w:rFonts w:ascii="Times New Roman" w:hAnsi="Times New Roman" w:cs="Times New Roman"/>
          <w:sz w:val="24"/>
          <w:szCs w:val="24"/>
          <w:lang w:val="en-US"/>
        </w:rPr>
        <w:t>Pi</w:t>
      </w:r>
      <w:proofErr w:type="spellEnd"/>
      <w:r w:rsidRPr="00537940">
        <w:rPr>
          <w:rFonts w:ascii="Times New Roman" w:hAnsi="Times New Roman" w:cs="Times New Roman"/>
          <w:sz w:val="24"/>
          <w:szCs w:val="24"/>
          <w:lang w:val="en-US"/>
        </w:rPr>
        <w:tab/>
        <w:t>R</w:t>
      </w:r>
      <w:r w:rsidRPr="00537940">
        <w:rPr>
          <w:rFonts w:ascii="Times New Roman" w:hAnsi="Times New Roman" w:cs="Times New Roman"/>
          <w:sz w:val="24"/>
          <w:szCs w:val="24"/>
          <w:vertAlign w:val="subscript"/>
          <w:lang w:val="en-US"/>
        </w:rPr>
        <w:t>1</w:t>
      </w:r>
      <w:r w:rsidRPr="00537940">
        <w:rPr>
          <w:rFonts w:ascii="Times New Roman" w:hAnsi="Times New Roman" w:cs="Times New Roman"/>
          <w:sz w:val="24"/>
          <w:szCs w:val="24"/>
          <w:lang w:val="en-US"/>
        </w:rPr>
        <w:t>P</w:t>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H</w:t>
      </w:r>
      <w:r w:rsidRPr="00537940">
        <w:rPr>
          <w:rFonts w:ascii="Times New Roman" w:hAnsi="Times New Roman" w:cs="Times New Roman"/>
          <w:sz w:val="24"/>
          <w:szCs w:val="24"/>
          <w:vertAlign w:val="subscript"/>
          <w:lang w:val="en-US"/>
        </w:rPr>
        <w:t>2</w:t>
      </w:r>
      <w:r w:rsidRPr="00537940">
        <w:rPr>
          <w:rFonts w:ascii="Times New Roman" w:hAnsi="Times New Roman" w:cs="Times New Roman"/>
          <w:sz w:val="24"/>
          <w:szCs w:val="24"/>
          <w:lang w:val="en-US"/>
        </w:rPr>
        <w:t>O</w:t>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NH</w:t>
      </w:r>
      <w:r w:rsidRPr="00537940">
        <w:rPr>
          <w:rFonts w:ascii="Times New Roman" w:hAnsi="Times New Roman" w:cs="Times New Roman"/>
          <w:sz w:val="24"/>
          <w:szCs w:val="24"/>
          <w:vertAlign w:val="subscript"/>
          <w:lang w:val="en-US"/>
        </w:rPr>
        <w:t>3</w:t>
      </w:r>
    </w:p>
    <w:p w:rsidR="008703F1" w:rsidRPr="00537940" w:rsidRDefault="008703F1" w:rsidP="00537940">
      <w:pPr>
        <w:pStyle w:val="Heading1"/>
        <w:spacing w:before="0"/>
        <w:rPr>
          <w:rFonts w:ascii="Times New Roman" w:hAnsi="Times New Roman" w:cs="Times New Roman"/>
          <w:sz w:val="24"/>
          <w:szCs w:val="24"/>
        </w:rPr>
      </w:pPr>
      <w:r w:rsidRPr="00537940">
        <w:rPr>
          <w:rFonts w:ascii="Times New Roman" w:hAnsi="Times New Roman" w:cs="Times New Roman"/>
          <w:sz w:val="24"/>
          <w:szCs w:val="24"/>
        </w:rPr>
        <w:t>Pathologies liées à l’accumulation d’acide urique</w:t>
      </w:r>
    </w:p>
    <w:p w:rsidR="008703F1" w:rsidRPr="00537940" w:rsidRDefault="008703F1" w:rsidP="00537940">
      <w:pPr>
        <w:pStyle w:val="NoSpacing"/>
        <w:tabs>
          <w:tab w:val="center" w:pos="1134"/>
          <w:tab w:val="center" w:pos="3686"/>
        </w:tabs>
        <w:rPr>
          <w:rFonts w:ascii="Times New Roman" w:hAnsi="Times New Roman" w:cs="Times New Roman"/>
          <w:color w:val="1F497D" w:themeColor="text2"/>
          <w:sz w:val="24"/>
          <w:szCs w:val="24"/>
        </w:rPr>
      </w:pPr>
      <w:r w:rsidRPr="00537940">
        <w:rPr>
          <w:rFonts w:ascii="Times New Roman" w:hAnsi="Times New Roman" w:cs="Times New Roman"/>
          <w:color w:val="1F497D" w:themeColor="text2"/>
          <w:sz w:val="24"/>
          <w:szCs w:val="24"/>
        </w:rPr>
        <w:tab/>
        <w:t>1 : PRPP synthétase</w:t>
      </w:r>
      <w:r w:rsidRPr="00537940">
        <w:rPr>
          <w:rFonts w:ascii="Times New Roman" w:hAnsi="Times New Roman" w:cs="Times New Roman"/>
          <w:color w:val="1F497D" w:themeColor="text2"/>
          <w:sz w:val="24"/>
          <w:szCs w:val="24"/>
        </w:rPr>
        <w:tab/>
        <w:t xml:space="preserve">2 : PRPP </w:t>
      </w:r>
      <w:proofErr w:type="spellStart"/>
      <w:r w:rsidRPr="00537940">
        <w:rPr>
          <w:rFonts w:ascii="Times New Roman" w:hAnsi="Times New Roman" w:cs="Times New Roman"/>
          <w:color w:val="1F497D" w:themeColor="text2"/>
          <w:sz w:val="24"/>
          <w:szCs w:val="24"/>
        </w:rPr>
        <w:t>amido</w:t>
      </w:r>
      <w:proofErr w:type="spellEnd"/>
      <w:r w:rsidRPr="00537940">
        <w:rPr>
          <w:rFonts w:ascii="Times New Roman" w:hAnsi="Times New Roman" w:cs="Times New Roman"/>
          <w:color w:val="1F497D" w:themeColor="text2"/>
          <w:sz w:val="24"/>
          <w:szCs w:val="24"/>
        </w:rPr>
        <w:t xml:space="preserve"> transférase</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70" type="#_x0000_t32" style="position:absolute;left:0;text-align:left;margin-left:137pt;margin-top:7.85pt;width:104.6pt;height:0;z-index:251780096" o:connectortype="straight" strokecolor="black [3213]">
            <v:stroke endarrow="block"/>
          </v:shape>
        </w:pict>
      </w:r>
      <w:r w:rsidRPr="00537940">
        <w:rPr>
          <w:rFonts w:ascii="Times New Roman" w:hAnsi="Times New Roman" w:cs="Times New Roman"/>
          <w:noProof/>
          <w:sz w:val="24"/>
          <w:szCs w:val="24"/>
        </w:rPr>
        <w:pict>
          <v:shape id="_x0000_s1169" type="#_x0000_t32" style="position:absolute;left:0;text-align:left;margin-left:18.4pt;margin-top:7.85pt;width:83.3pt;height:0;z-index:251779072" o:connectortype="straight" strokecolor="black [3213]">
            <v:stroke endarrow="block"/>
          </v:shape>
        </w:pict>
      </w:r>
      <w:r w:rsidR="008703F1" w:rsidRPr="00537940">
        <w:rPr>
          <w:rFonts w:ascii="Times New Roman" w:hAnsi="Times New Roman" w:cs="Times New Roman"/>
          <w:sz w:val="24"/>
          <w:szCs w:val="24"/>
        </w:rPr>
        <w:t>RSP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PRPP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phosphoribosylamine</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71" type="#_x0000_t32" style="position:absolute;left:0;text-align:left;margin-left:253.15pt;margin-top:5.65pt;width:0;height:33pt;z-index:251781120" o:connectortype="straight" strokecolor="black [3213]">
            <v:stroke endarrow="block"/>
          </v:shape>
        </w:pict>
      </w:r>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pStyle w:val="NoSpacing"/>
        <w:rPr>
          <w:rFonts w:ascii="Times New Roman" w:hAnsi="Times New Roman" w:cs="Times New Roman"/>
          <w:sz w:val="24"/>
          <w:szCs w:val="24"/>
        </w:rPr>
      </w:pP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73" type="#_x0000_t32" style="position:absolute;left:0;text-align:left;margin-left:133.15pt;margin-top:6.65pt;width:108.45pt;height:0;flip:x;z-index:251783168" o:connectortype="straight" strokecolor="black [3213]">
            <v:stroke endarrow="block"/>
          </v:shape>
        </w:pict>
      </w:r>
      <w:r w:rsidRPr="00537940">
        <w:rPr>
          <w:rFonts w:ascii="Times New Roman" w:hAnsi="Times New Roman" w:cs="Times New Roman"/>
          <w:noProof/>
          <w:sz w:val="24"/>
          <w:szCs w:val="24"/>
        </w:rPr>
        <w:pict>
          <v:shape id="_x0000_s1172" type="#_x0000_t32" style="position:absolute;left:0;text-align:left;margin-left:270.4pt;margin-top:6.65pt;width:112.5pt;height:0;z-index:251782144"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AMP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IMP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GMP</w:t>
      </w:r>
    </w:p>
    <w:p w:rsidR="008703F1" w:rsidRPr="00537940" w:rsidRDefault="00C60453" w:rsidP="00537940">
      <w:pPr>
        <w:pStyle w:val="NoSpacing"/>
        <w:tabs>
          <w:tab w:val="left" w:pos="3119"/>
          <w:tab w:val="right" w:pos="7371"/>
        </w:tabs>
        <w:rPr>
          <w:rFonts w:ascii="Times New Roman" w:hAnsi="Times New Roman" w:cs="Times New Roman"/>
          <w:color w:val="1F497D" w:themeColor="text2"/>
          <w:sz w:val="24"/>
          <w:szCs w:val="24"/>
        </w:rPr>
      </w:pPr>
      <w:r w:rsidRPr="00537940">
        <w:rPr>
          <w:rFonts w:ascii="Times New Roman" w:hAnsi="Times New Roman" w:cs="Times New Roman"/>
          <w:noProof/>
          <w:color w:val="1F497D" w:themeColor="text2"/>
          <w:sz w:val="24"/>
          <w:szCs w:val="24"/>
        </w:rPr>
        <w:pict>
          <v:shape id="_x0000_s1179" type="#_x0000_t32" style="position:absolute;left:0;text-align:left;margin-left:362.65pt;margin-top:.7pt;width:25.5pt;height:17.25pt;flip:y;z-index:251789312" o:connectortype="straight" strokecolor="black [3213]">
            <v:stroke endarrow="block"/>
          </v:shape>
        </w:pict>
      </w:r>
      <w:r w:rsidRPr="00537940">
        <w:rPr>
          <w:rFonts w:ascii="Times New Roman" w:hAnsi="Times New Roman" w:cs="Times New Roman"/>
          <w:noProof/>
          <w:color w:val="1F497D" w:themeColor="text2"/>
          <w:sz w:val="24"/>
          <w:szCs w:val="24"/>
        </w:rPr>
        <w:pict>
          <v:shape id="_x0000_s1177" type="#_x0000_t32" style="position:absolute;left:0;text-align:left;margin-left:125.65pt;margin-top:.7pt;width:47.25pt;height:17.25pt;flip:x y;z-index:251787264" o:connectortype="straight" strokecolor="black [3213]">
            <v:stroke endarrow="block"/>
          </v:shape>
        </w:pict>
      </w:r>
      <w:r w:rsidRPr="00537940">
        <w:rPr>
          <w:rFonts w:ascii="Times New Roman" w:hAnsi="Times New Roman" w:cs="Times New Roman"/>
          <w:noProof/>
          <w:color w:val="1F497D" w:themeColor="text2"/>
          <w:sz w:val="24"/>
          <w:szCs w:val="24"/>
        </w:rPr>
        <w:pict>
          <v:shape id="_x0000_s1175" type="#_x0000_t32" style="position:absolute;left:0;text-align:left;margin-left:400.9pt;margin-top:.7pt;width:0;height:37.5pt;z-index:251785216" o:connectortype="straight" strokecolor="black [3213]">
            <v:stroke endarrow="block"/>
          </v:shape>
        </w:pict>
      </w:r>
      <w:r w:rsidRPr="00537940">
        <w:rPr>
          <w:rFonts w:ascii="Times New Roman" w:hAnsi="Times New Roman" w:cs="Times New Roman"/>
          <w:noProof/>
          <w:color w:val="1F497D" w:themeColor="text2"/>
          <w:sz w:val="24"/>
          <w:szCs w:val="24"/>
        </w:rPr>
        <w:pict>
          <v:shape id="_x0000_s1174" type="#_x0000_t32" style="position:absolute;left:0;text-align:left;margin-left:115.9pt;margin-top:.7pt;width:0;height:37.5pt;z-index:251784192" o:connectortype="straight" strokecolor="black [3213]">
            <v:stroke endarrow="block"/>
          </v:shape>
        </w:pict>
      </w:r>
      <w:r w:rsidR="008703F1" w:rsidRPr="00537940">
        <w:rPr>
          <w:rFonts w:ascii="Times New Roman" w:hAnsi="Times New Roman" w:cs="Times New Roman"/>
          <w:color w:val="1F497D" w:themeColor="text2"/>
          <w:sz w:val="24"/>
          <w:szCs w:val="24"/>
        </w:rPr>
        <w:tab/>
        <w:t>APRT</w:t>
      </w:r>
      <w:r w:rsidR="008703F1" w:rsidRPr="00537940">
        <w:rPr>
          <w:rFonts w:ascii="Times New Roman" w:hAnsi="Times New Roman" w:cs="Times New Roman"/>
          <w:color w:val="1F497D" w:themeColor="text2"/>
          <w:sz w:val="24"/>
          <w:szCs w:val="24"/>
        </w:rPr>
        <w:tab/>
        <w:t>3 : HGPRT</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Adénine</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Guanine</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178" type="#_x0000_t32" style="position:absolute;left:0;text-align:left;margin-left:362.65pt;margin-top:6.1pt;width:20.25pt;height:15pt;flip:x y;z-index:251788288" o:connectortype="straight" strokecolor="black [3213]">
            <v:stroke endarrow="block"/>
          </v:shape>
        </w:pict>
      </w:r>
      <w:r w:rsidRPr="00537940">
        <w:rPr>
          <w:rFonts w:ascii="Times New Roman" w:hAnsi="Times New Roman" w:cs="Times New Roman"/>
          <w:noProof/>
          <w:sz w:val="24"/>
          <w:szCs w:val="24"/>
        </w:rPr>
        <w:pict>
          <v:shape id="_x0000_s1176" type="#_x0000_t32" style="position:absolute;left:0;text-align:left;margin-left:172.9pt;margin-top:6.1pt;width:17.95pt;height:15pt;flip:y;z-index:251786240" o:connectortype="straight" strokecolor="black [3213]">
            <v:stroke endarrow="block"/>
          </v:shape>
        </w:pic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Acide urique</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Acide urique</w:t>
      </w:r>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1 : Taux élevé de PRPP synthétase</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 xml:space="preserve">2 : Modification de la structure de la PRPP </w:t>
      </w:r>
      <w:proofErr w:type="spellStart"/>
      <w:r w:rsidRPr="00537940">
        <w:rPr>
          <w:rFonts w:ascii="Times New Roman" w:hAnsi="Times New Roman" w:cs="Times New Roman"/>
          <w:sz w:val="24"/>
          <w:szCs w:val="24"/>
        </w:rPr>
        <w:t>aminotransférase</w:t>
      </w:r>
      <w:proofErr w:type="spellEnd"/>
    </w:p>
    <w:p w:rsidR="008703F1"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3 : Déficience en HGPRT</w:t>
      </w:r>
    </w:p>
    <w:p w:rsidR="00537940" w:rsidRP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Nucléotides pyrimidiques</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pStyle w:val="Heading1"/>
        <w:spacing w:before="0"/>
        <w:rPr>
          <w:rFonts w:ascii="Times New Roman" w:hAnsi="Times New Roman" w:cs="Times New Roman"/>
          <w:sz w:val="24"/>
          <w:szCs w:val="24"/>
        </w:rPr>
      </w:pPr>
      <w:bookmarkStart w:id="5" w:name="_Toc187140219"/>
      <w:r w:rsidRPr="00537940">
        <w:rPr>
          <w:rFonts w:ascii="Times New Roman" w:hAnsi="Times New Roman" w:cs="Times New Roman"/>
          <w:sz w:val="24"/>
          <w:szCs w:val="24"/>
        </w:rPr>
        <w:lastRenderedPageBreak/>
        <w:t>Nucléotides pyrimidiques</w:t>
      </w:r>
      <w:bookmarkEnd w:id="5"/>
    </w:p>
    <w:p w:rsidR="008703F1" w:rsidRPr="00537940" w:rsidRDefault="008703F1" w:rsidP="00537940">
      <w:pPr>
        <w:pStyle w:val="Heading2"/>
        <w:spacing w:before="0"/>
        <w:rPr>
          <w:rFonts w:ascii="Times New Roman" w:hAnsi="Times New Roman" w:cs="Times New Roman"/>
          <w:sz w:val="24"/>
          <w:szCs w:val="24"/>
        </w:rPr>
      </w:pPr>
      <w:r w:rsidRPr="00537940">
        <w:rPr>
          <w:rFonts w:ascii="Times New Roman" w:hAnsi="Times New Roman" w:cs="Times New Roman"/>
          <w:sz w:val="24"/>
          <w:szCs w:val="24"/>
        </w:rPr>
        <w:t>Biosynthèse : régulation (</w:t>
      </w:r>
      <w:proofErr w:type="spellStart"/>
      <w:r w:rsidRPr="00537940">
        <w:rPr>
          <w:rFonts w:ascii="Times New Roman" w:hAnsi="Times New Roman" w:cs="Times New Roman"/>
          <w:sz w:val="24"/>
          <w:szCs w:val="24"/>
        </w:rPr>
        <w:t>Ribonucléotides</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Ce qui est caractéristique des pyrimidiques est que la synthèse de la base est très complexe, la base est synthétisée à part du sucre. La synthèse du ribose est commune aux métabolismes purique et pyrimidique.</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group id="_x0000_s1213" editas="canvas" style="position:absolute;left:0;text-align:left;margin-left:274.95pt;margin-top:3.3pt;width:128.65pt;height:92.15pt;z-index:251799552" coordorigin="2362,1905" coordsize="2042,1463">
            <o:lock v:ext="edit" aspectratio="t"/>
            <v:shape id="_x0000_s1214" type="#_x0000_t75" style="position:absolute;left:2362;top:1905;width:2042;height:1463" o:preferrelative="f">
              <v:fill o:detectmouseclick="t"/>
              <v:path o:extrusionok="t" o:connecttype="none"/>
              <o:lock v:ext="edit" text="t"/>
            </v:shape>
            <v:shape id="_x0000_s1215" style="position:absolute;left:2757;top:2303;width:1036;height: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05,766" path="m645,l,372,227,766r883,l1305,391,645,xe" filled="f" strokecolor="black [3213]">
              <v:path arrowok="t"/>
            </v:shape>
            <v:oval id="_x0000_s1216" style="position:absolute;left:3210;top:2232;width:113;height:155" fillcolor="white [3212]" strokecolor="black [3213]">
              <v:textbox style="mso-next-textbox:#_x0000_s1216">
                <w:txbxContent>
                  <w:p w:rsidR="008703F1" w:rsidRDefault="008703F1" w:rsidP="008703F1"/>
                </w:txbxContent>
              </v:textbox>
            </v:oval>
            <v:shape id="_x0000_s1217" type="#_x0000_t202" style="position:absolute;left:2362;top:2161;width:782;height:321" filled="f" fillcolor="white [3212]" stroked="f" strokecolor="black [3213]">
              <v:textbox style="mso-next-textbox:#_x0000_s1217">
                <w:txbxContent>
                  <w:p w:rsidR="008703F1" w:rsidRPr="00200D74" w:rsidRDefault="008703F1" w:rsidP="008703F1">
                    <w:r>
                      <w:t>POCH</w:t>
                    </w:r>
                    <w:r>
                      <w:rPr>
                        <w:vertAlign w:val="subscript"/>
                      </w:rPr>
                      <w:t>2</w:t>
                    </w:r>
                  </w:p>
                </w:txbxContent>
              </v:textbox>
            </v:shape>
            <v:line id="_x0000_s1218" style="position:absolute;flip:y" from="2757,2387" to="2758,2596" strokecolor="black [3213]"/>
            <v:shape id="_x0000_s1219" type="#_x0000_t202" style="position:absolute;left:2757;top:2973;width:507;height:321" filled="f" fillcolor="white [3212]" stroked="f" strokecolor="black [3213]">
              <v:textbox style="mso-next-textbox:#_x0000_s1219">
                <w:txbxContent>
                  <w:p w:rsidR="008703F1" w:rsidRPr="00200D74" w:rsidRDefault="008703F1" w:rsidP="008703F1">
                    <w:r>
                      <w:t>OH</w:t>
                    </w:r>
                  </w:p>
                </w:txbxContent>
              </v:textbox>
            </v:shape>
            <v:shape id="_x0000_s1220" type="#_x0000_t202" style="position:absolute;left:3460;top:2973;width:508;height:321" filled="f" fillcolor="white [3212]" stroked="f" strokecolor="black [3213]">
              <v:textbox style="mso-next-textbox:#_x0000_s1220">
                <w:txbxContent>
                  <w:p w:rsidR="008703F1" w:rsidRPr="00200D74" w:rsidRDefault="008703F1" w:rsidP="008703F1">
                    <w:r>
                      <w:t>OH</w:t>
                    </w:r>
                  </w:p>
                </w:txbxContent>
              </v:textbox>
            </v:shape>
            <v:line id="_x0000_s1221" style="position:absolute" from="2933,2911" to="2937,3056" strokecolor="black [3213]"/>
            <v:line id="_x0000_s1222" style="position:absolute" from="3631,2911" to="3636,3056" strokecolor="black [3213]"/>
            <v:line id="_x0000_s1223" style="position:absolute" from="3793,2622" to="3798,2767" strokecolor="black [3213]"/>
            <v:shape id="_x0000_s1224" type="#_x0000_t202" style="position:absolute;left:3631;top:2704;width:648;height:323" filled="f" fillcolor="white [3212]" stroked="f" strokecolor="black [3213]">
              <v:textbox style="mso-next-textbox:#_x0000_s1224">
                <w:txbxContent>
                  <w:p w:rsidR="008703F1" w:rsidRPr="00200D74" w:rsidRDefault="008703F1" w:rsidP="008703F1">
                    <w:r>
                      <w:t>OPP</w:t>
                    </w:r>
                  </w:p>
                </w:txbxContent>
              </v:textbox>
            </v:shape>
            <w10:wrap type="square"/>
          </v:group>
        </w:pict>
      </w:r>
      <w:r w:rsidRPr="00537940">
        <w:rPr>
          <w:rFonts w:ascii="Times New Roman" w:hAnsi="Times New Roman" w:cs="Times New Roman"/>
          <w:noProof/>
          <w:sz w:val="24"/>
          <w:szCs w:val="24"/>
        </w:rPr>
        <w:pict>
          <v:shape id="_x0000_s1211" style="position:absolute;left:0;text-align:left;margin-left:192.95pt;margin-top:23.9pt;width:34.55pt;height:24.55pt;z-index:2517975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691,491" path="m,c61,82,249,491,364,491,479,491,585,238,691,e" filled="f" strokecolor="black [3213]">
            <v:stroke endarrow="block"/>
            <v:path arrowok="t"/>
          </v:shape>
        </w:pict>
      </w:r>
      <w:r w:rsidRPr="00537940">
        <w:rPr>
          <w:rFonts w:ascii="Times New Roman" w:hAnsi="Times New Roman" w:cs="Times New Roman"/>
          <w:noProof/>
          <w:sz w:val="24"/>
          <w:szCs w:val="24"/>
        </w:rPr>
        <w:pict>
          <v:shape id="_x0000_s1210" type="#_x0000_t202" style="position:absolute;left:0;text-align:left;margin-left:217.25pt;margin-top:8.1pt;width:31.95pt;height:20.25pt;z-index:251796480" filled="f" fillcolor="white [3212]" stroked="f" strokecolor="black [3213]">
            <v:textbox style="mso-next-textbox:#_x0000_s1210">
              <w:txbxContent>
                <w:p w:rsidR="008703F1" w:rsidRPr="00200D74" w:rsidRDefault="008703F1" w:rsidP="008703F1">
                  <w:r>
                    <w:t>AMP</w:t>
                  </w:r>
                </w:p>
              </w:txbxContent>
            </v:textbox>
          </v:shape>
        </w:pict>
      </w:r>
      <w:r w:rsidRPr="00537940">
        <w:rPr>
          <w:rFonts w:ascii="Times New Roman" w:hAnsi="Times New Roman" w:cs="Times New Roman"/>
          <w:noProof/>
          <w:sz w:val="24"/>
          <w:szCs w:val="24"/>
        </w:rPr>
        <w:pict>
          <v:shape id="_x0000_s1209" type="#_x0000_t202" style="position:absolute;left:0;text-align:left;margin-left:179.2pt;margin-top:8.1pt;width:31.95pt;height:20.25pt;z-index:251795456" filled="f" fillcolor="white [3212]" stroked="f" strokecolor="black [3213]">
            <v:textbox style="mso-next-textbox:#_x0000_s1209">
              <w:txbxContent>
                <w:p w:rsidR="008703F1" w:rsidRPr="00200D74" w:rsidRDefault="008703F1" w:rsidP="008703F1">
                  <w:r>
                    <w:t>ATP</w:t>
                  </w:r>
                </w:p>
              </w:txbxContent>
            </v:textbox>
          </v:shape>
        </w:pict>
      </w:r>
      <w:r w:rsidRPr="00537940">
        <w:rPr>
          <w:rFonts w:ascii="Times New Roman" w:hAnsi="Times New Roman" w:cs="Times New Roman"/>
          <w:noProof/>
          <w:sz w:val="24"/>
          <w:szCs w:val="24"/>
        </w:rPr>
        <w:pict>
          <v:group id="_x0000_s1196" editas="canvas" style="position:absolute;left:0;text-align:left;margin-left:50.55pt;margin-top:3.3pt;width:128.65pt;height:92.15pt;z-index:251793408" coordorigin="2362,1905" coordsize="2042,1463">
            <o:lock v:ext="edit" aspectratio="t"/>
            <v:shape id="_x0000_s1197" type="#_x0000_t75" style="position:absolute;left:2362;top:1905;width:2042;height:1463" o:preferrelative="f">
              <v:fill o:detectmouseclick="t"/>
              <v:path o:extrusionok="t" o:connecttype="none"/>
              <o:lock v:ext="edit" text="t"/>
            </v:shape>
            <v:shape id="_x0000_s1198" style="position:absolute;left:2757;top:2303;width:1036;height:6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05,766" path="m645,l,372,227,766r883,l1305,391,645,xe" filled="f" strokecolor="black [3213]">
              <v:path arrowok="t"/>
            </v:shape>
            <v:oval id="_x0000_s1199" style="position:absolute;left:3210;top:2232;width:113;height:155" fillcolor="white [3212]" strokecolor="black [3213]">
              <v:textbox style="mso-next-textbox:#_x0000_s1199">
                <w:txbxContent>
                  <w:p w:rsidR="008703F1" w:rsidRDefault="008703F1" w:rsidP="008703F1"/>
                </w:txbxContent>
              </v:textbox>
            </v:oval>
            <v:shape id="_x0000_s1200" type="#_x0000_t202" style="position:absolute;left:2362;top:2161;width:782;height:321" filled="f" fillcolor="white [3212]" stroked="f" strokecolor="black [3213]">
              <v:textbox style="mso-next-textbox:#_x0000_s1200">
                <w:txbxContent>
                  <w:p w:rsidR="008703F1" w:rsidRPr="00200D74" w:rsidRDefault="008703F1" w:rsidP="008703F1">
                    <w:r>
                      <w:t>POCH</w:t>
                    </w:r>
                    <w:r>
                      <w:rPr>
                        <w:vertAlign w:val="subscript"/>
                      </w:rPr>
                      <w:t>2</w:t>
                    </w:r>
                  </w:p>
                </w:txbxContent>
              </v:textbox>
            </v:shape>
            <v:line id="_x0000_s1201" style="position:absolute;flip:y" from="2757,2387" to="2758,2596" strokecolor="black [3213]"/>
            <v:shape id="_x0000_s1202" type="#_x0000_t202" style="position:absolute;left:2757;top:2973;width:507;height:321" filled="f" fillcolor="white [3212]" stroked="f" strokecolor="black [3213]">
              <v:textbox style="mso-next-textbox:#_x0000_s1202">
                <w:txbxContent>
                  <w:p w:rsidR="008703F1" w:rsidRPr="00200D74" w:rsidRDefault="008703F1" w:rsidP="008703F1">
                    <w:r>
                      <w:t>OH</w:t>
                    </w:r>
                  </w:p>
                </w:txbxContent>
              </v:textbox>
            </v:shape>
            <v:shape id="_x0000_s1203" type="#_x0000_t202" style="position:absolute;left:3460;top:2973;width:508;height:321" filled="f" fillcolor="white [3212]" stroked="f" strokecolor="black [3213]">
              <v:textbox style="mso-next-textbox:#_x0000_s1203">
                <w:txbxContent>
                  <w:p w:rsidR="008703F1" w:rsidRPr="00200D74" w:rsidRDefault="008703F1" w:rsidP="008703F1">
                    <w:r>
                      <w:t>OH</w:t>
                    </w:r>
                  </w:p>
                </w:txbxContent>
              </v:textbox>
            </v:shape>
            <v:line id="_x0000_s1204" style="position:absolute" from="2933,2911" to="2937,3056" strokecolor="black [3213]"/>
            <v:line id="_x0000_s1205" style="position:absolute" from="3631,2911" to="3636,3056" strokecolor="black [3213]"/>
            <v:line id="_x0000_s1206" style="position:absolute" from="3793,2622" to="3798,2767" strokecolor="black [3213]"/>
            <v:shape id="_x0000_s1207" type="#_x0000_t202" style="position:absolute;left:3631;top:2704;width:508;height:323" filled="f" fillcolor="white [3212]" stroked="f" strokecolor="black [3213]">
              <v:textbox style="mso-next-textbox:#_x0000_s1207">
                <w:txbxContent>
                  <w:p w:rsidR="008703F1" w:rsidRPr="00200D74" w:rsidRDefault="008703F1" w:rsidP="008703F1">
                    <w:r>
                      <w:t>OH</w:t>
                    </w:r>
                  </w:p>
                </w:txbxContent>
              </v:textbox>
            </v:shape>
            <w10:wrap type="square"/>
          </v:group>
        </w:pic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208" type="#_x0000_t32" style="position:absolute;left:0;text-align:left;margin-left:187.75pt;margin-top:23pt;width:49.55pt;height:0;z-index:251794432" o:connectortype="straight" strokecolor="black [3213]">
            <v:stroke endarrow="block"/>
          </v:shape>
        </w:pic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212" type="#_x0000_t202" style="position:absolute;left:0;text-align:left;margin-left:179.2pt;margin-top:4.65pt;width:70pt;height:43.5pt;z-index:251798528" filled="f" fillcolor="white [3212]" stroked="f" strokecolor="black [3213]">
            <v:textbox>
              <w:txbxContent>
                <w:p w:rsidR="008703F1" w:rsidRPr="00200D74" w:rsidRDefault="008703F1" w:rsidP="008703F1">
                  <w:r>
                    <w:t>PRPP synthétase</w:t>
                  </w:r>
                </w:p>
              </w:txbxContent>
            </v:textbox>
          </v:shape>
        </w:pict>
      </w:r>
      <w:r w:rsidR="008703F1" w:rsidRPr="00537940">
        <w:rPr>
          <w:rFonts w:ascii="Times New Roman" w:hAnsi="Times New Roman" w:cs="Times New Roman"/>
          <w:sz w:val="24"/>
          <w:szCs w:val="24"/>
        </w:rPr>
        <w:t xml:space="preserve">Glucose : </w:t>
      </w: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ab/>
      </w:r>
      <w:r w:rsidRPr="00537940">
        <w:rPr>
          <w:rFonts w:ascii="Times New Roman" w:hAnsi="Times New Roman" w:cs="Times New Roman"/>
          <w:sz w:val="24"/>
          <w:szCs w:val="24"/>
        </w:rPr>
        <w:tab/>
        <w:t>Ribose 5 phosphate</w:t>
      </w:r>
      <w:r w:rsidRPr="00537940">
        <w:rPr>
          <w:rFonts w:ascii="Times New Roman" w:hAnsi="Times New Roman" w:cs="Times New Roman"/>
          <w:sz w:val="24"/>
          <w:szCs w:val="24"/>
        </w:rPr>
        <w:tab/>
      </w:r>
      <w:r w:rsidRPr="00537940">
        <w:rPr>
          <w:rFonts w:ascii="Times New Roman" w:hAnsi="Times New Roman" w:cs="Times New Roman"/>
          <w:color w:val="C0504D" w:themeColor="accent2"/>
          <w:sz w:val="24"/>
          <w:szCs w:val="24"/>
        </w:rPr>
        <w:t xml:space="preserve">étape </w:t>
      </w:r>
      <w:proofErr w:type="spellStart"/>
      <w:r w:rsidRPr="00537940">
        <w:rPr>
          <w:rFonts w:ascii="Times New Roman" w:hAnsi="Times New Roman" w:cs="Times New Roman"/>
          <w:color w:val="C0504D" w:themeColor="accent2"/>
          <w:sz w:val="24"/>
          <w:szCs w:val="24"/>
        </w:rPr>
        <w:t>limitante</w:t>
      </w:r>
      <w:proofErr w:type="spellEnd"/>
      <w:r w:rsidRPr="00537940">
        <w:rPr>
          <w:rFonts w:ascii="Times New Roman" w:hAnsi="Times New Roman" w:cs="Times New Roman"/>
          <w:sz w:val="24"/>
          <w:szCs w:val="24"/>
        </w:rPr>
        <w:t xml:space="preserve"> </w:t>
      </w:r>
      <w:r w:rsidRPr="00537940">
        <w:rPr>
          <w:rFonts w:ascii="Times New Roman" w:hAnsi="Times New Roman" w:cs="Times New Roman"/>
          <w:sz w:val="24"/>
          <w:szCs w:val="24"/>
        </w:rPr>
        <w:tab/>
        <w:t>5 phosphoribosyl-1-pyrophosphate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Schématisation de la construction du noyau pyrimidique :</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182" editas="canvas" style="width:173.35pt;height:146.85pt;mso-position-horizontal-relative:char;mso-position-vertical-relative:line" coordorigin="2355,1855" coordsize="2752,2331">
            <o:lock v:ext="edit" aspectratio="t"/>
            <v:shape id="_x0000_s1183" type="#_x0000_t75" style="position:absolute;left:2355;top:1855;width:2752;height:2331" o:preferrelative="f">
              <v:fill o:detectmouseclick="t"/>
              <v:path o:extrusionok="t" o:connecttype="none"/>
              <o:lock v:ext="edit" text="t"/>
            </v:shape>
            <v:shape id="_x0000_s1184" type="#_x0000_t9" style="position:absolute;left:3152;top:2577;width:1218;height:1054;rotation:1964129fd" strokecolor="black [3213]">
              <v:textbox>
                <w:txbxContent>
                  <w:p w:rsidR="008703F1" w:rsidRDefault="008703F1" w:rsidP="008703F1"/>
                </w:txbxContent>
              </v:textbox>
            </v:shape>
            <v:shape id="_x0000_s1185" type="#_x0000_t202" style="position:absolute;left:3088;top:2641;width:292;height:338" stroked="f" strokecolor="black [3213]">
              <v:textbox>
                <w:txbxContent>
                  <w:p w:rsidR="008703F1" w:rsidRDefault="008703F1" w:rsidP="008703F1">
                    <w:r>
                      <w:t>N</w:t>
                    </w:r>
                  </w:p>
                </w:txbxContent>
              </v:textbox>
            </v:shape>
            <v:shape id="_x0000_s1186" type="#_x0000_t202" style="position:absolute;left:3588;top:3546;width:346;height:338" stroked="f" strokecolor="black [3213]">
              <v:textbox>
                <w:txbxContent>
                  <w:p w:rsidR="008703F1" w:rsidRDefault="008703F1" w:rsidP="008703F1">
                    <w:pPr>
                      <w:jc w:val="center"/>
                    </w:pPr>
                    <w:r>
                      <w:t>N</w:t>
                    </w:r>
                  </w:p>
                </w:txbxContent>
              </v:textbox>
            </v:shape>
            <v:line id="_x0000_s1187" style="position:absolute" from="4174,2842" to="4175,3336" strokecolor="black [3213]"/>
            <v:line id="_x0000_s1188" style="position:absolute;flip:x" from="3380,2577" to="3733,2781" strokecolor="black [3213]"/>
            <v:line id="_x0000_s1189" style="position:absolute" from="3215,3482" to="3553,3696" strokecolor="black [3213]"/>
            <v:shape id="_x0000_s1190" type="#_x0000_t202" style="position:absolute;left:2648;top:2330;width:504;height:311" stroked="f" strokecolor="black [3213]">
              <v:textbox>
                <w:txbxContent>
                  <w:p w:rsidR="008703F1" w:rsidRDefault="008703F1" w:rsidP="008703F1">
                    <w:proofErr w:type="spellStart"/>
                    <w:r>
                      <w:t>Gln</w:t>
                    </w:r>
                    <w:proofErr w:type="spellEnd"/>
                  </w:p>
                </w:txbxContent>
              </v:textbox>
            </v:shape>
            <v:shape id="_x0000_s1191" type="#_x0000_t202" style="position:absolute;left:2648;top:3696;width:504;height:490" stroked="f" strokecolor="black [3213]">
              <v:textbox>
                <w:txbxContent>
                  <w:p w:rsidR="008703F1" w:rsidRPr="00403E48" w:rsidRDefault="008703F1" w:rsidP="008703F1">
                    <w:r>
                      <w:t>CO</w:t>
                    </w:r>
                    <w:r>
                      <w:rPr>
                        <w:vertAlign w:val="subscript"/>
                      </w:rPr>
                      <w:t>2</w:t>
                    </w:r>
                  </w:p>
                </w:txbxContent>
              </v:textbox>
            </v:shape>
            <v:shape id="_x0000_s1192" type="#_x0000_t202" style="position:absolute;left:4497;top:3235;width:504;height:311" stroked="f" strokecolor="black [3213]">
              <v:textbox>
                <w:txbxContent>
                  <w:p w:rsidR="008703F1" w:rsidRDefault="008703F1" w:rsidP="008703F1">
                    <w:proofErr w:type="spellStart"/>
                    <w:r>
                      <w:t>Asp</w:t>
                    </w:r>
                    <w:proofErr w:type="spellEnd"/>
                  </w:p>
                </w:txbxContent>
              </v:textbox>
            </v:shape>
            <v:shape id="_x0000_s1193" type="#_x0000_t32" style="position:absolute;left:4289;top:3391;width:208;height:17;flip:x" o:connectortype="straight" strokecolor="black [3213]">
              <v:stroke endarrow="block"/>
            </v:shape>
            <v:shape id="_x0000_s1194" type="#_x0000_t32" style="position:absolute;left:2900;top:3482;width:315;height:214;flip:y" o:connectortype="straight" strokecolor="black [3213]">
              <v:stroke endarrow="block"/>
            </v:shape>
            <v:shape id="_x0000_s1195" type="#_x0000_t32" style="position:absolute;left:2900;top:2641;width:333;height:158" o:connectortype="straight" strokecolor="black [3213]">
              <v:stroke endarrow="block"/>
            </v:shape>
            <w10:wrap type="none"/>
            <w10:anchorlock/>
          </v:group>
        </w:pic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Synthèse :</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Gln</w:t>
      </w:r>
      <w:proofErr w:type="spellEnd"/>
      <w:r w:rsidRPr="00537940">
        <w:rPr>
          <w:rFonts w:ascii="Times New Roman" w:hAnsi="Times New Roman" w:cs="Times New Roman"/>
          <w:sz w:val="24"/>
          <w:szCs w:val="24"/>
        </w:rPr>
        <w:tab/>
        <w:t>Glu</w:t>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Asp</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29" style="position:absolute;left:0;text-align:left;margin-left:221.65pt;margin-top:1.6pt;width:27.55pt;height:19.6pt;z-index:2518046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51,392" path="m,c12,80,25,160,117,225v92,65,263,116,434,167e" filled="f" strokecolor="black [3213]">
            <v:stroke endarrow="block"/>
            <v:path arrowok="t"/>
          </v:shape>
        </w:pict>
      </w:r>
      <w:r w:rsidRPr="00537940">
        <w:rPr>
          <w:rFonts w:ascii="Times New Roman" w:hAnsi="Times New Roman" w:cs="Times New Roman"/>
          <w:noProof/>
          <w:sz w:val="24"/>
          <w:szCs w:val="24"/>
        </w:rPr>
        <w:pict>
          <v:shape id="_x0000_s1226" style="position:absolute;left:0;text-align:left;margin-left:46.5pt;margin-top:1.6pt;width:31.5pt;height:19.6pt;z-index:2518016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30,392" path="m,c39,194,78,388,183,390,288,392,459,203,630,15e" filled="f" strokecolor="black [3213]">
            <v:stroke endarrow="block"/>
            <v:path arrowok="t"/>
          </v:shape>
        </w:pic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28" type="#_x0000_t32" style="position:absolute;left:0;text-align:left;margin-left:201.95pt;margin-top:7.65pt;width:81pt;height:0;z-index:251803648" o:connectortype="straight" strokecolor="black [3213]">
            <v:stroke endarrow="block"/>
          </v:shape>
        </w:pict>
      </w:r>
      <w:r w:rsidRPr="00537940">
        <w:rPr>
          <w:rFonts w:ascii="Times New Roman" w:hAnsi="Times New Roman" w:cs="Times New Roman"/>
          <w:noProof/>
          <w:sz w:val="24"/>
          <w:szCs w:val="24"/>
        </w:rPr>
        <w:pict>
          <v:shape id="_x0000_s1227" style="position:absolute;left:0;text-align:left;margin-left:46.5pt;margin-top:7.75pt;width:31.5pt;height:19.6pt;flip:y;z-index:25180262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30,392" path="m,c39,194,78,388,183,390,288,392,459,203,630,15e" filled="f" strokecolor="black [3213]">
            <v:stroke endarrow="block"/>
            <v:path arrowok="t"/>
          </v:shape>
        </w:pict>
      </w:r>
      <w:r w:rsidRPr="00537940">
        <w:rPr>
          <w:rFonts w:ascii="Times New Roman" w:hAnsi="Times New Roman" w:cs="Times New Roman"/>
          <w:noProof/>
          <w:sz w:val="24"/>
          <w:szCs w:val="24"/>
        </w:rPr>
        <w:pict>
          <v:shape id="_x0000_s1225" type="#_x0000_t32" style="position:absolute;left:0;text-align:left;margin-left:18.8pt;margin-top:7.65pt;width:81pt;height:0;z-index:251800576" o:connectortype="straight" strokecolor="black [3213]">
            <v:stroke endarrow="block"/>
          </v:shape>
        </w:pict>
      </w:r>
      <w:r w:rsidR="008703F1" w:rsidRPr="00537940">
        <w:rPr>
          <w:rFonts w:ascii="Times New Roman" w:hAnsi="Times New Roman" w:cs="Times New Roman"/>
          <w:sz w:val="24"/>
          <w:szCs w:val="24"/>
        </w:rPr>
        <w:t>CO</w:t>
      </w:r>
      <w:r w:rsidR="008703F1" w:rsidRPr="00537940">
        <w:rPr>
          <w:rFonts w:ascii="Times New Roman" w:hAnsi="Times New Roman" w:cs="Times New Roman"/>
          <w:sz w:val="24"/>
          <w:szCs w:val="24"/>
          <w:vertAlign w:val="subscript"/>
        </w:rPr>
        <w:t>2</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carbanoylphosphate</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N-</w:t>
      </w:r>
      <w:proofErr w:type="spellStart"/>
      <w:r w:rsidR="008703F1" w:rsidRPr="00537940">
        <w:rPr>
          <w:rFonts w:ascii="Times New Roman" w:hAnsi="Times New Roman" w:cs="Times New Roman"/>
          <w:sz w:val="24"/>
          <w:szCs w:val="24"/>
        </w:rPr>
        <w:t>carbanoyl</w:t>
      </w:r>
      <w:proofErr w:type="spellEnd"/>
      <w:r w:rsidR="008703F1" w:rsidRPr="00537940">
        <w:rPr>
          <w:rFonts w:ascii="Times New Roman" w:hAnsi="Times New Roman" w:cs="Times New Roman"/>
          <w:sz w:val="24"/>
          <w:szCs w:val="24"/>
        </w:rPr>
        <w:t>-</w:t>
      </w:r>
      <w:proofErr w:type="spellStart"/>
      <w:r w:rsidR="008703F1" w:rsidRPr="00537940">
        <w:rPr>
          <w:rFonts w:ascii="Times New Roman" w:hAnsi="Times New Roman" w:cs="Times New Roman"/>
          <w:sz w:val="24"/>
          <w:szCs w:val="24"/>
        </w:rPr>
        <w:t>aspartate</w:t>
      </w:r>
      <w:proofErr w:type="spellEnd"/>
    </w:p>
    <w:p w:rsidR="008703F1" w:rsidRPr="00537940" w:rsidRDefault="00C60453"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noProof/>
          <w:sz w:val="24"/>
          <w:szCs w:val="24"/>
        </w:rPr>
        <w:pict>
          <v:shape id="_x0000_s1230" type="#_x0000_t32" style="position:absolute;left:0;text-align:left;margin-left:344.15pt;margin-top:4.75pt;width:38pt;height:33pt;z-index:251805696"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color w:val="1F497D" w:themeColor="text2"/>
          <w:sz w:val="24"/>
          <w:szCs w:val="24"/>
        </w:rPr>
        <w:t>Aspartate</w:t>
      </w:r>
      <w:proofErr w:type="spellEnd"/>
      <w:r w:rsidR="008703F1" w:rsidRPr="00537940">
        <w:rPr>
          <w:rFonts w:ascii="Times New Roman" w:hAnsi="Times New Roman" w:cs="Times New Roman"/>
          <w:color w:val="1F497D" w:themeColor="text2"/>
          <w:sz w:val="24"/>
          <w:szCs w:val="24"/>
        </w:rPr>
        <w:t xml:space="preserve"> </w:t>
      </w:r>
      <w:proofErr w:type="spellStart"/>
      <w:r w:rsidR="008703F1" w:rsidRPr="00537940">
        <w:rPr>
          <w:rFonts w:ascii="Times New Roman" w:hAnsi="Times New Roman" w:cs="Times New Roman"/>
          <w:color w:val="1F497D" w:themeColor="text2"/>
          <w:sz w:val="24"/>
          <w:szCs w:val="24"/>
        </w:rPr>
        <w:t>transcarboxylase</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31" type="#_x0000_t32" style="position:absolute;left:0;text-align:left;margin-left:355.2pt;margin-top:.5pt;width:26.95pt;height:6.55pt;z-index:251806720" o:connectortype="straight" strokecolor="black [3213]">
            <v:stroke endarrow="block"/>
          </v:shape>
        </w:pict>
      </w:r>
      <w:r w:rsidR="008703F1" w:rsidRPr="00537940">
        <w:rPr>
          <w:rFonts w:ascii="Times New Roman" w:hAnsi="Times New Roman" w:cs="Times New Roman"/>
          <w:sz w:val="24"/>
          <w:szCs w:val="24"/>
        </w:rPr>
        <w:tab/>
        <w:t>2 ATP</w:t>
      </w:r>
      <w:r w:rsidR="008703F1" w:rsidRPr="00537940">
        <w:rPr>
          <w:rFonts w:ascii="Times New Roman" w:hAnsi="Times New Roman" w:cs="Times New Roman"/>
          <w:sz w:val="24"/>
          <w:szCs w:val="24"/>
        </w:rPr>
        <w:tab/>
        <w:t xml:space="preserve">2 </w:t>
      </w:r>
      <w:proofErr w:type="spellStart"/>
      <w:r w:rsidR="008703F1" w:rsidRPr="00537940">
        <w:rPr>
          <w:rFonts w:ascii="Times New Roman" w:hAnsi="Times New Roman" w:cs="Times New Roman"/>
          <w:sz w:val="24"/>
          <w:szCs w:val="24"/>
        </w:rPr>
        <w:t>ADP+Pi</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H</w:t>
      </w:r>
      <w:r w:rsidR="008703F1" w:rsidRPr="00537940">
        <w:rPr>
          <w:rFonts w:ascii="Times New Roman" w:hAnsi="Times New Roman" w:cs="Times New Roman"/>
          <w:sz w:val="24"/>
          <w:szCs w:val="24"/>
          <w:vertAlign w:val="subscript"/>
        </w:rPr>
        <w:t>2</w:t>
      </w:r>
      <w:r w:rsidR="008703F1" w:rsidRPr="00537940">
        <w:rPr>
          <w:rFonts w:ascii="Times New Roman" w:hAnsi="Times New Roman" w:cs="Times New Roman"/>
          <w:sz w:val="24"/>
          <w:szCs w:val="24"/>
        </w:rPr>
        <w:t>O</w:t>
      </w:r>
    </w:p>
    <w:p w:rsidR="008703F1" w:rsidRPr="00537940" w:rsidRDefault="008703F1" w:rsidP="00537940">
      <w:pPr>
        <w:pStyle w:val="NoSpacing"/>
        <w:rPr>
          <w:rFonts w:ascii="Times New Roman" w:hAnsi="Times New Roman" w:cs="Times New Roman"/>
          <w:color w:val="1F497D" w:themeColor="text2"/>
          <w:sz w:val="24"/>
          <w:szCs w:val="24"/>
        </w:rPr>
      </w:pPr>
      <w:proofErr w:type="spellStart"/>
      <w:r w:rsidRPr="00537940">
        <w:rPr>
          <w:rFonts w:ascii="Times New Roman" w:hAnsi="Times New Roman" w:cs="Times New Roman"/>
          <w:color w:val="1F497D" w:themeColor="text2"/>
          <w:sz w:val="24"/>
          <w:szCs w:val="24"/>
        </w:rPr>
        <w:t>Carbanoylphosphate</w:t>
      </w:r>
      <w:proofErr w:type="spellEnd"/>
      <w:r w:rsidRPr="00537940">
        <w:rPr>
          <w:rFonts w:ascii="Times New Roman" w:hAnsi="Times New Roman" w:cs="Times New Roman"/>
          <w:color w:val="1F497D" w:themeColor="text2"/>
          <w:sz w:val="24"/>
          <w:szCs w:val="24"/>
        </w:rPr>
        <w:t xml:space="preserve"> synthétase II </w:t>
      </w:r>
      <w:proofErr w:type="spellStart"/>
      <w:r w:rsidRPr="00537940">
        <w:rPr>
          <w:rFonts w:ascii="Times New Roman" w:hAnsi="Times New Roman" w:cs="Times New Roman"/>
          <w:color w:val="1F497D" w:themeColor="text2"/>
          <w:sz w:val="24"/>
          <w:szCs w:val="24"/>
        </w:rPr>
        <w:t>cytosolique</w:t>
      </w:r>
      <w:proofErr w:type="spellEnd"/>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r w:rsidRPr="00537940">
        <w:rPr>
          <w:rFonts w:ascii="Times New Roman" w:hAnsi="Times New Roman" w:cs="Times New Roman"/>
          <w:color w:val="1F497D" w:themeColor="text2"/>
          <w:sz w:val="24"/>
          <w:szCs w:val="24"/>
        </w:rPr>
        <w:tab/>
      </w:r>
      <w:proofErr w:type="spellStart"/>
      <w:r w:rsidRPr="00537940">
        <w:rPr>
          <w:rFonts w:ascii="Times New Roman" w:hAnsi="Times New Roman" w:cs="Times New Roman"/>
          <w:sz w:val="24"/>
          <w:szCs w:val="24"/>
        </w:rPr>
        <w:t>Dihydroorotate</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33" style="position:absolute;left:0;text-align:left;margin-left:317.65pt;margin-top:8.75pt;width:30.9pt;height:16.5pt;z-index:2518087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18,330" path="m530,v44,120,88,240,,285c442,330,221,300,,270e" filled="f" strokecolor="black [3213]">
            <v:stroke endarrow="block"/>
            <v:path arrowok="t"/>
          </v:shape>
        </w:pict>
      </w:r>
      <w:r w:rsidRPr="00537940">
        <w:rPr>
          <w:rFonts w:ascii="Times New Roman" w:hAnsi="Times New Roman" w:cs="Times New Roman"/>
          <w:noProof/>
          <w:sz w:val="24"/>
          <w:szCs w:val="24"/>
        </w:rPr>
        <w:pict>
          <v:shape id="_x0000_s1232" type="#_x0000_t32" style="position:absolute;left:0;text-align:left;margin-left:324.2pt;margin-top:3.5pt;width:51.95pt;height:29.25pt;flip:x;z-index:251807744" o:connectortype="straight" strokecolor="black [3213]">
            <v:stroke endarrow="block"/>
          </v:shape>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FMN</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37" style="position:absolute;left:0;text-align:left;margin-left:186.35pt;margin-top:11.85pt;width:41.15pt;height:8.75pt;z-index:2518128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23,175" path="m823,150v-280,12,-559,25,-691,c,125,14,62,28,e" filled="f" strokecolor="black [3213]">
            <v:stroke endarrow="block"/>
            <v:path arrowok="t"/>
          </v:shape>
        </w:pict>
      </w:r>
      <w:r w:rsidRPr="00537940">
        <w:rPr>
          <w:rFonts w:ascii="Times New Roman" w:hAnsi="Times New Roman" w:cs="Times New Roman"/>
          <w:noProof/>
          <w:sz w:val="24"/>
          <w:szCs w:val="24"/>
        </w:rPr>
        <w:pict>
          <v:shape id="_x0000_s1236" style="position:absolute;left:0;text-align:left;margin-left:186.35pt;margin-top:11.85pt;width:41.15pt;height:8.75pt;z-index:2518118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23,175" path="m823,150v-280,12,-559,25,-691,c,125,14,62,28,e" filled="f" strokecolor="black [3213]">
            <v:stroke endarrow="block"/>
            <v:path arrowok="t"/>
          </v:shape>
        </w:pict>
      </w:r>
      <w:r w:rsidR="008703F1" w:rsidRPr="00537940">
        <w:rPr>
          <w:rFonts w:ascii="Times New Roman" w:hAnsi="Times New Roman" w:cs="Times New Roman"/>
          <w:sz w:val="24"/>
          <w:szCs w:val="24"/>
        </w:rPr>
        <w:tab/>
      </w:r>
      <w:r w:rsidR="008703F1" w:rsidRPr="00537940">
        <w:rPr>
          <w:rFonts w:ascii="Times New Roman" w:hAnsi="Times New Roman" w:cs="Times New Roman"/>
          <w:color w:val="1F497D" w:themeColor="text2"/>
          <w:sz w:val="24"/>
          <w:szCs w:val="24"/>
        </w:rPr>
        <w:t>OMP décarboxylase</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PPi</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FMNH</w:t>
      </w:r>
      <w:r w:rsidR="008703F1" w:rsidRPr="00537940">
        <w:rPr>
          <w:rFonts w:ascii="Times New Roman" w:hAnsi="Times New Roman" w:cs="Times New Roman"/>
          <w:sz w:val="24"/>
          <w:szCs w:val="24"/>
          <w:vertAlign w:val="subscript"/>
        </w:rPr>
        <w:t>2</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color w:val="1F497D" w:themeColor="text2"/>
          <w:sz w:val="24"/>
          <w:szCs w:val="24"/>
        </w:rPr>
        <w:t>dihydroxyoorotate</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38" style="position:absolute;left:0;text-align:left;margin-left:231.4pt;margin-top:5.9pt;width:21.35pt;height:7.6pt;z-index:2518138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27,152" path="m427,152v,-15,,-30,-71,-55c285,72,57,16,,e" filled="f" strokecolor="black [3213]">
            <v:stroke endarrow="block"/>
            <v:path arrowok="t"/>
          </v:shape>
        </w:pict>
      </w:r>
      <w:r w:rsidRPr="00537940">
        <w:rPr>
          <w:rFonts w:ascii="Times New Roman" w:hAnsi="Times New Roman" w:cs="Times New Roman"/>
          <w:noProof/>
          <w:sz w:val="24"/>
          <w:szCs w:val="24"/>
        </w:rPr>
        <w:pict>
          <v:shape id="_x0000_s1235" type="#_x0000_t32" style="position:absolute;left:0;text-align:left;margin-left:28.9pt;margin-top:5.9pt;width:106.4pt;height:0;flip:x;z-index:251810816" o:connectortype="straight" strokecolor="black [3213]">
            <v:stroke endarrow="block"/>
          </v:shape>
        </w:pict>
      </w:r>
      <w:r w:rsidRPr="00537940">
        <w:rPr>
          <w:rFonts w:ascii="Times New Roman" w:hAnsi="Times New Roman" w:cs="Times New Roman"/>
          <w:noProof/>
          <w:sz w:val="24"/>
          <w:szCs w:val="24"/>
        </w:rPr>
        <w:pict>
          <v:shape id="_x0000_s1234" type="#_x0000_t32" style="position:absolute;left:0;text-align:left;margin-left:173.7pt;margin-top:5.9pt;width:109.25pt;height:0;flip:x;z-index:251809792" o:connectortype="straight" strokecolor="black [3213]">
            <v:stroke endarrow="block"/>
          </v:shape>
        </w:pict>
      </w:r>
      <w:r w:rsidR="008703F1" w:rsidRPr="00537940">
        <w:rPr>
          <w:rFonts w:ascii="Times New Roman" w:hAnsi="Times New Roman" w:cs="Times New Roman"/>
          <w:sz w:val="24"/>
          <w:szCs w:val="24"/>
        </w:rPr>
        <w:t>UMP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OMP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Orotate</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color w:val="1F497D" w:themeColor="text2"/>
          <w:sz w:val="24"/>
          <w:szCs w:val="24"/>
        </w:rPr>
        <w:t>deshydrogénase</w:t>
      </w:r>
      <w:proofErr w:type="spellEnd"/>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239" type="#_x0000_t32" style="position:absolute;left:0;text-align:left;margin-left:9.3pt;margin-top:5.2pt;width:0;height:33.3pt;z-index:251814912" o:connectortype="straight" strokecolor="black [3213]">
            <v:stroke endarrow="block"/>
          </v:shape>
        </w:pict>
      </w:r>
      <w:r w:rsidR="008703F1" w:rsidRPr="00537940">
        <w:rPr>
          <w:rFonts w:ascii="Times New Roman" w:hAnsi="Times New Roman" w:cs="Times New Roman"/>
          <w:sz w:val="24"/>
          <w:szCs w:val="24"/>
          <w:lang w:val="en-US"/>
        </w:rPr>
        <w:t xml:space="preserve">     ATP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PRPP</w:t>
      </w:r>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sz w:val="24"/>
          <w:szCs w:val="24"/>
          <w:lang w:val="en-US"/>
        </w:rPr>
        <w:t xml:space="preserve">       </w:t>
      </w:r>
      <w:r w:rsidRPr="00537940">
        <w:rPr>
          <w:rFonts w:ascii="Times New Roman" w:hAnsi="Times New Roman" w:cs="Times New Roman"/>
          <w:color w:val="1F497D" w:themeColor="text2"/>
          <w:sz w:val="24"/>
          <w:szCs w:val="24"/>
          <w:lang w:val="en-US"/>
        </w:rPr>
        <w:t>NMP kinase</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244" style="position:absolute;left:0;text-align:left;margin-left:331.8pt;margin-top:11.65pt;width:23.4pt;height:9.5pt;z-index:2518200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68,190" path="m,c84,95,169,190,247,190,325,190,396,95,468,e" filled="f" strokecolor="black [3213]">
            <v:stroke endarrow="block"/>
            <v:path arrowok="t"/>
          </v:shape>
        </w:pict>
      </w:r>
      <w:r w:rsidRPr="00537940">
        <w:rPr>
          <w:rFonts w:ascii="Times New Roman" w:hAnsi="Times New Roman" w:cs="Times New Roman"/>
          <w:noProof/>
          <w:sz w:val="24"/>
          <w:szCs w:val="24"/>
        </w:rPr>
        <w:pict>
          <v:shape id="_x0000_s1243" style="position:absolute;left:0;text-align:left;margin-left:187.75pt;margin-top:11.65pt;width:61.45pt;height:9.5pt;z-index:2518190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229,190" path="m,c236,95,473,190,678,190,883,190,1056,95,1229,e" filled="f" strokecolor="black [3213]">
            <v:stroke endarrow="block"/>
            <v:path arrowok="t"/>
          </v:shape>
        </w:pict>
      </w:r>
      <w:r w:rsidR="008703F1" w:rsidRPr="00537940">
        <w:rPr>
          <w:rFonts w:ascii="Times New Roman" w:hAnsi="Times New Roman" w:cs="Times New Roman"/>
          <w:sz w:val="24"/>
          <w:szCs w:val="24"/>
          <w:lang w:val="en-US"/>
        </w:rPr>
        <w:t xml:space="preserve">     ADP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Gln</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Glu</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O</w:t>
      </w:r>
      <w:r w:rsidR="008703F1" w:rsidRPr="00537940">
        <w:rPr>
          <w:rFonts w:ascii="Times New Roman" w:hAnsi="Times New Roman" w:cs="Times New Roman"/>
          <w:sz w:val="24"/>
          <w:szCs w:val="24"/>
          <w:lang w:val="en-US"/>
        </w:rPr>
        <w:tab/>
        <w:t>Pi</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242" type="#_x0000_t32" style="position:absolute;left:0;text-align:left;margin-left:303.45pt;margin-top:7.7pt;width:82.15pt;height:0;z-index:251817984" o:connectortype="straight" strokecolor="black [3213]">
            <v:stroke endarrow="block"/>
          </v:shape>
        </w:pict>
      </w:r>
      <w:r w:rsidRPr="00537940">
        <w:rPr>
          <w:rFonts w:ascii="Times New Roman" w:hAnsi="Times New Roman" w:cs="Times New Roman"/>
          <w:noProof/>
          <w:sz w:val="24"/>
          <w:szCs w:val="24"/>
        </w:rPr>
        <w:pict>
          <v:shape id="_x0000_s1241" type="#_x0000_t32" style="position:absolute;left:0;text-align:left;margin-left:167pt;margin-top:7.7pt;width:110.4pt;height:0;z-index:251816960" o:connectortype="straight" strokecolor="black [3213]">
            <v:stroke endarrow="block"/>
          </v:shape>
        </w:pict>
      </w:r>
      <w:r w:rsidRPr="00537940">
        <w:rPr>
          <w:rFonts w:ascii="Times New Roman" w:hAnsi="Times New Roman" w:cs="Times New Roman"/>
          <w:noProof/>
          <w:sz w:val="24"/>
          <w:szCs w:val="24"/>
        </w:rPr>
        <w:pict>
          <v:shape id="_x0000_s1240" type="#_x0000_t32" style="position:absolute;left:0;text-align:left;margin-left:24.9pt;margin-top:7.7pt;width:110.4pt;height:0;z-index:251815936" o:connectortype="straight" strokecolor="black [3213]">
            <v:stroke endarrow="block"/>
          </v:shape>
        </w:pict>
      </w:r>
      <w:r w:rsidR="008703F1" w:rsidRPr="00537940">
        <w:rPr>
          <w:rFonts w:ascii="Times New Roman" w:hAnsi="Times New Roman" w:cs="Times New Roman"/>
          <w:sz w:val="24"/>
          <w:szCs w:val="24"/>
          <w:lang w:val="en-US"/>
        </w:rPr>
        <w:t>UDP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UTP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CTP</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CDP</w:t>
      </w:r>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color w:val="1F497D" w:themeColor="text2"/>
          <w:sz w:val="24"/>
          <w:szCs w:val="24"/>
          <w:lang w:val="en-US"/>
        </w:rPr>
        <w:tab/>
        <w:t>NDP kinase</w:t>
      </w:r>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color w:val="1F497D" w:themeColor="text2"/>
          <w:sz w:val="24"/>
          <w:szCs w:val="24"/>
          <w:lang w:val="en-US"/>
        </w:rPr>
        <w:tab/>
        <w:t xml:space="preserve">CTP </w:t>
      </w:r>
      <w:proofErr w:type="spellStart"/>
      <w:r w:rsidRPr="00537940">
        <w:rPr>
          <w:rFonts w:ascii="Times New Roman" w:hAnsi="Times New Roman" w:cs="Times New Roman"/>
          <w:color w:val="1F497D" w:themeColor="text2"/>
          <w:sz w:val="24"/>
          <w:szCs w:val="24"/>
          <w:lang w:val="en-US"/>
        </w:rPr>
        <w:t>synthétase</w:t>
      </w:r>
      <w:proofErr w:type="spellEnd"/>
      <w:r w:rsidRPr="00537940">
        <w:rPr>
          <w:rFonts w:ascii="Times New Roman" w:hAnsi="Times New Roman" w:cs="Times New Roman"/>
          <w:color w:val="1F497D" w:themeColor="text2"/>
          <w:sz w:val="24"/>
          <w:szCs w:val="24"/>
          <w:lang w:val="en-US"/>
        </w:rPr>
        <w:tab/>
      </w:r>
      <w:r w:rsidRPr="00537940">
        <w:rPr>
          <w:rFonts w:ascii="Times New Roman" w:hAnsi="Times New Roman" w:cs="Times New Roman"/>
          <w:color w:val="1F497D" w:themeColor="text2"/>
          <w:sz w:val="24"/>
          <w:szCs w:val="24"/>
          <w:lang w:val="en-US"/>
        </w:rPr>
        <w:tab/>
        <w:t xml:space="preserve">             phosphatase</w:t>
      </w:r>
    </w:p>
    <w:p w:rsidR="008703F1" w:rsidRPr="00537940" w:rsidRDefault="008703F1" w:rsidP="00537940">
      <w:pPr>
        <w:pStyle w:val="NoSpacing"/>
        <w:rPr>
          <w:rFonts w:ascii="Times New Roman" w:hAnsi="Times New Roman" w:cs="Times New Roman"/>
          <w:sz w:val="24"/>
          <w:szCs w:val="24"/>
          <w:lang w:val="en-US"/>
        </w:rPr>
      </w:pPr>
    </w:p>
    <w:p w:rsidR="008703F1" w:rsidRPr="00537940" w:rsidRDefault="008703F1" w:rsidP="00537940">
      <w:pPr>
        <w:pStyle w:val="NoSpacing"/>
        <w:rPr>
          <w:rFonts w:ascii="Times New Roman" w:hAnsi="Times New Roman" w:cs="Times New Roman"/>
          <w:sz w:val="24"/>
          <w:szCs w:val="24"/>
          <w:lang w:val="en-US"/>
        </w:rPr>
      </w:pP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51" type="#_x0000_t32" style="position:absolute;left:0;text-align:left;margin-left:75.8pt;margin-top:123.6pt;width:0;height:12.95pt;z-index:251827200" o:connectortype="straight" strokecolor="black [3213]">
            <v:stroke endarrow="block"/>
          </v:shape>
        </w:pict>
      </w:r>
      <w:r w:rsidRPr="00537940">
        <w:rPr>
          <w:rFonts w:ascii="Times New Roman" w:hAnsi="Times New Roman" w:cs="Times New Roman"/>
          <w:noProof/>
          <w:sz w:val="24"/>
          <w:szCs w:val="24"/>
        </w:rPr>
        <w:pict>
          <v:shape id="_x0000_s1250" type="#_x0000_t32" style="position:absolute;left:0;text-align:left;margin-left:75.45pt;margin-top:95.1pt;width:0;height:12.95pt;z-index:251826176" o:connectortype="straight" strokecolor="black [3213]">
            <v:stroke endarrow="block"/>
          </v:shape>
        </w:pict>
      </w:r>
      <w:r w:rsidRPr="00537940">
        <w:rPr>
          <w:rFonts w:ascii="Times New Roman" w:hAnsi="Times New Roman" w:cs="Times New Roman"/>
          <w:noProof/>
          <w:sz w:val="24"/>
          <w:szCs w:val="24"/>
        </w:rPr>
        <w:pict>
          <v:shape id="_x0000_s1249" type="#_x0000_t32" style="position:absolute;left:0;text-align:left;margin-left:75.45pt;margin-top:40.75pt;width:0;height:12.95pt;z-index:251825152" o:connectortype="straight" strokecolor="black [3213]">
            <v:stroke endarrow="block"/>
          </v:shape>
        </w:pict>
      </w:r>
      <w:r w:rsidRPr="00537940">
        <w:rPr>
          <w:rFonts w:ascii="Times New Roman" w:hAnsi="Times New Roman" w:cs="Times New Roman"/>
          <w:noProof/>
          <w:sz w:val="24"/>
          <w:szCs w:val="24"/>
        </w:rPr>
        <w:pict>
          <v:shape id="_x0000_s1248" type="#_x0000_t32" style="position:absolute;left:0;text-align:left;margin-left:75.45pt;margin-top:12.9pt;width:0;height:12.95pt;z-index:251824128" o:connectortype="straight" strokecolor="black [3213]">
            <v:stroke endarrow="block"/>
          </v:shape>
        </w:pict>
      </w:r>
      <w:r w:rsidRPr="00537940">
        <w:rPr>
          <w:rFonts w:ascii="Times New Roman" w:hAnsi="Times New Roman" w:cs="Times New Roman"/>
          <w:noProof/>
          <w:sz w:val="24"/>
          <w:szCs w:val="24"/>
        </w:rPr>
        <w:pict>
          <v:shape id="_x0000_s1247" type="#_x0000_t32" style="position:absolute;left:0;text-align:left;margin-left:9.3pt;margin-top:69.95pt;width:0;height:12.95pt;z-index:251823104" o:connectortype="straight" strokecolor="black [3213]">
            <v:stroke endarrow="block"/>
          </v:shape>
        </w:pict>
      </w:r>
      <w:r w:rsidRPr="00537940">
        <w:rPr>
          <w:rFonts w:ascii="Times New Roman" w:hAnsi="Times New Roman" w:cs="Times New Roman"/>
          <w:noProof/>
          <w:sz w:val="24"/>
          <w:szCs w:val="24"/>
        </w:rPr>
        <w:pict>
          <v:shape id="_x0000_s1246" type="#_x0000_t32" style="position:absolute;left:0;text-align:left;margin-left:9.3pt;margin-top:40.75pt;width:0;height:12.95pt;z-index:251822080" o:connectortype="straight" strokecolor="black [3213]">
            <v:stroke endarrow="block"/>
          </v:shape>
        </w:pict>
      </w:r>
      <w:r w:rsidRPr="00537940">
        <w:rPr>
          <w:rFonts w:ascii="Times New Roman" w:hAnsi="Times New Roman" w:cs="Times New Roman"/>
          <w:noProof/>
          <w:sz w:val="24"/>
          <w:szCs w:val="24"/>
        </w:rPr>
        <w:pict>
          <v:shape id="_x0000_s1245" type="#_x0000_t32" style="position:absolute;left:0;text-align:left;margin-left:9.3pt;margin-top:12.9pt;width:0;height:12.95pt;z-index:251821056" o:connectortype="straight" strokecolor="black [3213]">
            <v:stroke endarrow="block"/>
          </v:shape>
        </w:pict>
      </w:r>
      <w:r w:rsidR="008703F1" w:rsidRPr="00537940">
        <w:rPr>
          <w:rFonts w:ascii="Times New Roman" w:hAnsi="Times New Roman" w:cs="Times New Roman"/>
          <w:sz w:val="24"/>
          <w:szCs w:val="24"/>
        </w:rPr>
        <w:t>UDP</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CDP</w:t>
      </w:r>
    </w:p>
    <w:p w:rsidR="008703F1" w:rsidRPr="00537940" w:rsidRDefault="008703F1"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color w:val="1F497D" w:themeColor="text2"/>
          <w:sz w:val="24"/>
          <w:szCs w:val="24"/>
        </w:rPr>
        <w:t xml:space="preserve">     </w:t>
      </w:r>
      <w:proofErr w:type="spellStart"/>
      <w:r w:rsidRPr="00537940">
        <w:rPr>
          <w:rFonts w:ascii="Times New Roman" w:hAnsi="Times New Roman" w:cs="Times New Roman"/>
          <w:color w:val="1F497D" w:themeColor="text2"/>
          <w:sz w:val="24"/>
          <w:szCs w:val="24"/>
        </w:rPr>
        <w:t>Ribonucléotide</w:t>
      </w:r>
      <w:proofErr w:type="spellEnd"/>
      <w:r w:rsidRPr="00537940">
        <w:rPr>
          <w:rFonts w:ascii="Times New Roman" w:hAnsi="Times New Roman" w:cs="Times New Roman"/>
          <w:color w:val="1F497D" w:themeColor="text2"/>
          <w:sz w:val="24"/>
          <w:szCs w:val="24"/>
        </w:rPr>
        <w:t xml:space="preserve"> réductase</w:t>
      </w:r>
    </w:p>
    <w:p w:rsidR="008703F1" w:rsidRPr="00537940" w:rsidRDefault="008703F1" w:rsidP="00537940">
      <w:pPr>
        <w:pStyle w:val="NoSpacing"/>
        <w:rPr>
          <w:rFonts w:ascii="Times New Roman" w:hAnsi="Times New Roman" w:cs="Times New Roman"/>
          <w:sz w:val="24"/>
          <w:szCs w:val="24"/>
        </w:rPr>
      </w:pPr>
      <w:proofErr w:type="spellStart"/>
      <w:proofErr w:type="gramStart"/>
      <w:r w:rsidRPr="00537940">
        <w:rPr>
          <w:rFonts w:ascii="Times New Roman" w:hAnsi="Times New Roman" w:cs="Times New Roman"/>
          <w:sz w:val="24"/>
          <w:szCs w:val="24"/>
        </w:rPr>
        <w:t>dUDP</w:t>
      </w:r>
      <w:proofErr w:type="spellEnd"/>
      <w:proofErr w:type="gramEnd"/>
      <w:r w:rsidRPr="00537940">
        <w:rPr>
          <w:rFonts w:ascii="Times New Roman" w:hAnsi="Times New Roman" w:cs="Times New Roman"/>
          <w:sz w:val="24"/>
          <w:szCs w:val="24"/>
        </w:rPr>
        <w:tab/>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dCDP</w:t>
      </w:r>
      <w:proofErr w:type="spellEnd"/>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color w:val="1F497D" w:themeColor="text2"/>
          <w:sz w:val="24"/>
          <w:szCs w:val="24"/>
        </w:rPr>
        <w:t xml:space="preserve">     </w:t>
      </w:r>
      <w:r w:rsidRPr="00537940">
        <w:rPr>
          <w:rFonts w:ascii="Times New Roman" w:hAnsi="Times New Roman" w:cs="Times New Roman"/>
          <w:color w:val="1F497D" w:themeColor="text2"/>
          <w:sz w:val="24"/>
          <w:szCs w:val="24"/>
          <w:lang w:val="en-US"/>
        </w:rPr>
        <w:t>Kinase</w:t>
      </w:r>
    </w:p>
    <w:p w:rsidR="008703F1" w:rsidRPr="00537940" w:rsidRDefault="008703F1" w:rsidP="00537940">
      <w:pPr>
        <w:pStyle w:val="NoSpacing"/>
        <w:rPr>
          <w:rFonts w:ascii="Times New Roman" w:hAnsi="Times New Roman" w:cs="Times New Roman"/>
          <w:sz w:val="24"/>
          <w:szCs w:val="24"/>
          <w:lang w:val="en-US"/>
        </w:rPr>
      </w:pPr>
      <w:proofErr w:type="spellStart"/>
      <w:proofErr w:type="gramStart"/>
      <w:r w:rsidRPr="00537940">
        <w:rPr>
          <w:rFonts w:ascii="Times New Roman" w:hAnsi="Times New Roman" w:cs="Times New Roman"/>
          <w:sz w:val="24"/>
          <w:szCs w:val="24"/>
          <w:lang w:val="en-US"/>
        </w:rPr>
        <w:t>dUTP</w:t>
      </w:r>
      <w:proofErr w:type="spellEnd"/>
      <w:proofErr w:type="gramEnd"/>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proofErr w:type="spellStart"/>
      <w:r w:rsidRPr="00537940">
        <w:rPr>
          <w:rFonts w:ascii="Times New Roman" w:hAnsi="Times New Roman" w:cs="Times New Roman"/>
          <w:sz w:val="24"/>
          <w:szCs w:val="24"/>
          <w:lang w:val="en-US"/>
        </w:rPr>
        <w:t>dCTP</w:t>
      </w:r>
      <w:proofErr w:type="spellEnd"/>
    </w:p>
    <w:p w:rsidR="008703F1" w:rsidRPr="00537940" w:rsidRDefault="008703F1" w:rsidP="00537940">
      <w:pPr>
        <w:pStyle w:val="NoSpacing"/>
        <w:rPr>
          <w:rFonts w:ascii="Times New Roman" w:hAnsi="Times New Roman" w:cs="Times New Roman"/>
          <w:color w:val="1F497D" w:themeColor="text2"/>
          <w:sz w:val="24"/>
          <w:szCs w:val="24"/>
          <w:lang w:val="en-US"/>
        </w:rPr>
      </w:pPr>
      <w:r w:rsidRPr="00537940">
        <w:rPr>
          <w:rFonts w:ascii="Times New Roman" w:hAnsi="Times New Roman" w:cs="Times New Roman"/>
          <w:color w:val="1F497D" w:themeColor="text2"/>
          <w:sz w:val="24"/>
          <w:szCs w:val="24"/>
          <w:lang w:val="en-US"/>
        </w:rPr>
        <w:t xml:space="preserve">     Phosphatase</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252" type="#_x0000_t32" style="position:absolute;left:0;text-align:left;margin-left:28.9pt;margin-top:7.75pt;width:36pt;height:0;z-index:251828224" o:connectortype="straight" strokecolor="black [3213]">
            <v:stroke endarrow="block"/>
          </v:shape>
        </w:pict>
      </w:r>
      <w:proofErr w:type="spellStart"/>
      <w:proofErr w:type="gramStart"/>
      <w:r w:rsidR="008703F1" w:rsidRPr="00537940">
        <w:rPr>
          <w:rFonts w:ascii="Times New Roman" w:hAnsi="Times New Roman" w:cs="Times New Roman"/>
          <w:sz w:val="24"/>
          <w:szCs w:val="24"/>
          <w:lang w:val="en-US"/>
        </w:rPr>
        <w:t>dUMP</w:t>
      </w:r>
      <w:proofErr w:type="spellEnd"/>
      <w:proofErr w:type="gram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dTMP</w:t>
      </w:r>
      <w:proofErr w:type="spellEnd"/>
    </w:p>
    <w:p w:rsidR="008703F1" w:rsidRPr="00537940" w:rsidRDefault="008703F1" w:rsidP="00537940">
      <w:pPr>
        <w:pStyle w:val="NoSpacing"/>
        <w:rPr>
          <w:rFonts w:ascii="Times New Roman" w:hAnsi="Times New Roman" w:cs="Times New Roman"/>
          <w:color w:val="1F497D" w:themeColor="text2"/>
          <w:sz w:val="24"/>
          <w:szCs w:val="24"/>
          <w:lang w:val="en-US"/>
        </w:rPr>
      </w:pPr>
      <w:proofErr w:type="spellStart"/>
      <w:r w:rsidRPr="00537940">
        <w:rPr>
          <w:rFonts w:ascii="Times New Roman" w:hAnsi="Times New Roman" w:cs="Times New Roman"/>
          <w:color w:val="1F497D" w:themeColor="text2"/>
          <w:sz w:val="24"/>
          <w:szCs w:val="24"/>
          <w:lang w:val="en-US"/>
        </w:rPr>
        <w:t>Thymidylate</w:t>
      </w:r>
      <w:proofErr w:type="spellEnd"/>
      <w:r w:rsidRPr="00537940">
        <w:rPr>
          <w:rFonts w:ascii="Times New Roman" w:hAnsi="Times New Roman" w:cs="Times New Roman"/>
          <w:color w:val="1F497D" w:themeColor="text2"/>
          <w:sz w:val="24"/>
          <w:szCs w:val="24"/>
          <w:lang w:val="en-US"/>
        </w:rPr>
        <w:t xml:space="preserve"> synthase</w:t>
      </w:r>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proofErr w:type="spellStart"/>
      <w:proofErr w:type="gramStart"/>
      <w:r w:rsidRPr="00537940">
        <w:rPr>
          <w:rFonts w:ascii="Times New Roman" w:hAnsi="Times New Roman" w:cs="Times New Roman"/>
          <w:sz w:val="24"/>
          <w:szCs w:val="24"/>
        </w:rPr>
        <w:t>dTDP</w:t>
      </w:r>
      <w:proofErr w:type="spellEnd"/>
      <w:proofErr w:type="gramEnd"/>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pStyle w:val="NoSpacing"/>
        <w:ind w:left="709" w:firstLine="709"/>
        <w:rPr>
          <w:rFonts w:ascii="Times New Roman" w:hAnsi="Times New Roman" w:cs="Times New Roman"/>
          <w:sz w:val="24"/>
          <w:szCs w:val="24"/>
        </w:rPr>
      </w:pPr>
      <w:proofErr w:type="spellStart"/>
      <w:proofErr w:type="gramStart"/>
      <w:r w:rsidRPr="00537940">
        <w:rPr>
          <w:rFonts w:ascii="Times New Roman" w:hAnsi="Times New Roman" w:cs="Times New Roman"/>
          <w:sz w:val="24"/>
          <w:szCs w:val="24"/>
        </w:rPr>
        <w:t>dTTP</w:t>
      </w:r>
      <w:proofErr w:type="spellEnd"/>
      <w:proofErr w:type="gramEnd"/>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lastRenderedPageBreak/>
        <w:t xml:space="preserve">Détail de la réaction catalysée par la </w:t>
      </w:r>
      <w:proofErr w:type="spellStart"/>
      <w:r w:rsidRPr="00537940">
        <w:rPr>
          <w:rFonts w:ascii="Times New Roman" w:hAnsi="Times New Roman" w:cs="Times New Roman"/>
          <w:sz w:val="24"/>
          <w:szCs w:val="24"/>
        </w:rPr>
        <w:t>thymidylate</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synthase</w:t>
      </w:r>
      <w:proofErr w:type="spellEnd"/>
      <w:r w:rsidRPr="00537940">
        <w:rPr>
          <w:rFonts w:ascii="Times New Roman" w:hAnsi="Times New Roman" w:cs="Times New Roman"/>
          <w:sz w:val="24"/>
          <w:szCs w:val="24"/>
        </w:rPr>
        <w:t> :</w:t>
      </w:r>
    </w:p>
    <w:p w:rsidR="008703F1" w:rsidRPr="00537940" w:rsidRDefault="008703F1" w:rsidP="00537940">
      <w:pPr>
        <w:pStyle w:val="NoSpacing"/>
        <w:rPr>
          <w:rFonts w:ascii="Times New Roman" w:hAnsi="Times New Roman" w:cs="Times New Roman"/>
          <w:color w:val="1F497D" w:themeColor="text2"/>
          <w:sz w:val="24"/>
          <w:szCs w:val="24"/>
        </w:rPr>
      </w:pPr>
      <w:r w:rsidRPr="00537940">
        <w:rPr>
          <w:rFonts w:ascii="Times New Roman" w:hAnsi="Times New Roman" w:cs="Times New Roman"/>
          <w:color w:val="1F497D" w:themeColor="text2"/>
          <w:sz w:val="24"/>
          <w:szCs w:val="24"/>
        </w:rPr>
        <w:tab/>
      </w:r>
      <w:proofErr w:type="spellStart"/>
      <w:r w:rsidRPr="00537940">
        <w:rPr>
          <w:rFonts w:ascii="Times New Roman" w:hAnsi="Times New Roman" w:cs="Times New Roman"/>
          <w:color w:val="1F497D" w:themeColor="text2"/>
          <w:sz w:val="24"/>
          <w:szCs w:val="24"/>
        </w:rPr>
        <w:t>Thymidylate</w:t>
      </w:r>
      <w:proofErr w:type="spellEnd"/>
      <w:r w:rsidRPr="00537940">
        <w:rPr>
          <w:rFonts w:ascii="Times New Roman" w:hAnsi="Times New Roman" w:cs="Times New Roman"/>
          <w:color w:val="1F497D" w:themeColor="text2"/>
          <w:sz w:val="24"/>
          <w:szCs w:val="24"/>
        </w:rPr>
        <w:t xml:space="preserve"> </w:t>
      </w:r>
      <w:proofErr w:type="spellStart"/>
      <w:r w:rsidRPr="00537940">
        <w:rPr>
          <w:rFonts w:ascii="Times New Roman" w:hAnsi="Times New Roman" w:cs="Times New Roman"/>
          <w:color w:val="1F497D" w:themeColor="text2"/>
          <w:sz w:val="24"/>
          <w:szCs w:val="24"/>
        </w:rPr>
        <w:t>synthase</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254" style="position:absolute;left:0;text-align:left;margin-left:56.65pt;margin-top:8pt;width:66pt;height:7.6pt;z-index:251830272" coordsize="1320,152" path="m,152c205,81,410,10,630,5,850,,1085,61,1320,122e" filled="f">
            <v:stroke endarrow="block"/>
            <v:path arrowok="t"/>
          </v:shape>
        </w:pict>
      </w:r>
      <w:r w:rsidRPr="00537940">
        <w:rPr>
          <w:rFonts w:ascii="Times New Roman" w:hAnsi="Times New Roman" w:cs="Times New Roman"/>
          <w:noProof/>
          <w:sz w:val="24"/>
          <w:szCs w:val="24"/>
        </w:rPr>
        <w:pict>
          <v:shape id="_x0000_s1253" type="#_x0000_t32" style="position:absolute;left:0;text-align:left;margin-left:33.75pt;margin-top:8.25pt;width:103.25pt;height:0;z-index:251829248" o:connectortype="straight" strokecolor="black [3213]">
            <v:stroke endarrow="block"/>
          </v:shape>
        </w:pict>
      </w:r>
      <w:proofErr w:type="spellStart"/>
      <w:proofErr w:type="gramStart"/>
      <w:r w:rsidR="008703F1" w:rsidRPr="00537940">
        <w:rPr>
          <w:rFonts w:ascii="Times New Roman" w:hAnsi="Times New Roman" w:cs="Times New Roman"/>
          <w:sz w:val="24"/>
          <w:szCs w:val="24"/>
        </w:rPr>
        <w:t>dUMP</w:t>
      </w:r>
      <w:proofErr w:type="spellEnd"/>
      <w:proofErr w:type="gram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dTMP</w:t>
      </w:r>
      <w:proofErr w:type="spellEnd"/>
    </w:p>
    <w:p w:rsidR="008703F1" w:rsidRPr="00537940" w:rsidRDefault="008703F1" w:rsidP="00537940">
      <w:pPr>
        <w:pStyle w:val="NoSpacing"/>
        <w:rPr>
          <w:rFonts w:ascii="Times New Roman" w:hAnsi="Times New Roman" w:cs="Times New Roman"/>
          <w:sz w:val="24"/>
          <w:szCs w:val="24"/>
        </w:rPr>
      </w:pPr>
      <w:r w:rsidRPr="00537940">
        <w:rPr>
          <w:rFonts w:ascii="Times New Roman" w:hAnsi="Times New Roman" w:cs="Times New Roman"/>
          <w:sz w:val="24"/>
          <w:szCs w:val="24"/>
        </w:rPr>
        <w:t>N</w:t>
      </w:r>
      <w:r w:rsidRPr="00537940">
        <w:rPr>
          <w:rFonts w:ascii="Times New Roman" w:hAnsi="Times New Roman" w:cs="Times New Roman"/>
          <w:sz w:val="24"/>
          <w:szCs w:val="24"/>
          <w:vertAlign w:val="subscript"/>
        </w:rPr>
        <w:t>5</w:t>
      </w:r>
      <w:r w:rsidRPr="00537940">
        <w:rPr>
          <w:rFonts w:ascii="Times New Roman" w:hAnsi="Times New Roman" w:cs="Times New Roman"/>
          <w:sz w:val="24"/>
          <w:szCs w:val="24"/>
        </w:rPr>
        <w:t>-N</w:t>
      </w:r>
      <w:r w:rsidRPr="00537940">
        <w:rPr>
          <w:rFonts w:ascii="Times New Roman" w:hAnsi="Times New Roman" w:cs="Times New Roman"/>
          <w:sz w:val="24"/>
          <w:szCs w:val="24"/>
          <w:vertAlign w:val="subscript"/>
        </w:rPr>
        <w:t>10</w:t>
      </w:r>
      <w:r w:rsidRPr="00537940">
        <w:rPr>
          <w:rFonts w:ascii="Times New Roman" w:hAnsi="Times New Roman" w:cs="Times New Roman"/>
          <w:sz w:val="24"/>
          <w:szCs w:val="24"/>
        </w:rPr>
        <w:t xml:space="preserve"> méthylène</w:t>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dihydrofolate</w:t>
      </w:r>
      <w:proofErr w:type="spellEnd"/>
    </w:p>
    <w:p w:rsidR="008703F1" w:rsidRPr="00537940" w:rsidRDefault="008703F1" w:rsidP="00537940">
      <w:pPr>
        <w:pStyle w:val="NoSpacing"/>
        <w:rPr>
          <w:rFonts w:ascii="Times New Roman" w:hAnsi="Times New Roman" w:cs="Times New Roman"/>
          <w:sz w:val="24"/>
          <w:szCs w:val="24"/>
        </w:rPr>
      </w:pPr>
      <w:proofErr w:type="spellStart"/>
      <w:proofErr w:type="gramStart"/>
      <w:r w:rsidRPr="00537940">
        <w:rPr>
          <w:rFonts w:ascii="Times New Roman" w:hAnsi="Times New Roman" w:cs="Times New Roman"/>
          <w:sz w:val="24"/>
          <w:szCs w:val="24"/>
        </w:rPr>
        <w:t>tétrahydrofolate</w:t>
      </w:r>
      <w:proofErr w:type="spellEnd"/>
      <w:proofErr w:type="gramEnd"/>
    </w:p>
    <w:p w:rsidR="008703F1" w:rsidRPr="00537940" w:rsidRDefault="008703F1" w:rsidP="00537940">
      <w:pPr>
        <w:pStyle w:val="Heading2"/>
        <w:spacing w:before="0"/>
        <w:rPr>
          <w:rFonts w:ascii="Times New Roman" w:hAnsi="Times New Roman" w:cs="Times New Roman"/>
          <w:sz w:val="24"/>
          <w:szCs w:val="24"/>
        </w:rPr>
      </w:pPr>
      <w:r w:rsidRPr="00537940">
        <w:rPr>
          <w:rFonts w:ascii="Times New Roman" w:hAnsi="Times New Roman" w:cs="Times New Roman"/>
          <w:sz w:val="24"/>
          <w:szCs w:val="24"/>
        </w:rPr>
        <w:t>Dégradation</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Exemple : UMP</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L’UMP est dégradé en </w:t>
      </w:r>
      <w:proofErr w:type="spellStart"/>
      <w:r w:rsidRPr="00537940">
        <w:rPr>
          <w:rFonts w:ascii="Times New Roman" w:hAnsi="Times New Roman" w:cs="Times New Roman"/>
          <w:sz w:val="24"/>
          <w:szCs w:val="24"/>
        </w:rPr>
        <w:t>uridine</w:t>
      </w:r>
      <w:proofErr w:type="spellEnd"/>
      <w:r w:rsidRPr="00537940">
        <w:rPr>
          <w:rFonts w:ascii="Times New Roman" w:hAnsi="Times New Roman" w:cs="Times New Roman"/>
          <w:sz w:val="24"/>
          <w:szCs w:val="24"/>
        </w:rPr>
        <w:t>, qui perd son sucre dans une réaction catalysée par une phosphorylase, le ribose donne du ribose-1-phosphate qui servira à autre chose, et on obtient de l’uracile. L’enzyme n’est pas spécifique, c’est une pyrimidine nucléoside phosphorylase.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L’uracile peut alors être soit dégradé, c’est la suite du catabolisme, soit recyclé. Pourquoi recycler les bases ? Car leur synthèse est couteuse en énergie. La synthèse des bases pyrimidiques est cependant moins couteuse que celle des bases puriques. Comme le catabolisme régénère transitoirement les bases, la cellule les recycle. Si la base est </w:t>
      </w:r>
      <w:proofErr w:type="gramStart"/>
      <w:r w:rsidRPr="00537940">
        <w:rPr>
          <w:rFonts w:ascii="Times New Roman" w:hAnsi="Times New Roman" w:cs="Times New Roman"/>
          <w:sz w:val="24"/>
          <w:szCs w:val="24"/>
        </w:rPr>
        <w:t>toute</w:t>
      </w:r>
      <w:proofErr w:type="gramEnd"/>
      <w:r w:rsidRPr="00537940">
        <w:rPr>
          <w:rFonts w:ascii="Times New Roman" w:hAnsi="Times New Roman" w:cs="Times New Roman"/>
          <w:sz w:val="24"/>
          <w:szCs w:val="24"/>
        </w:rPr>
        <w:t xml:space="preserve"> faite, on ne va pas la refaire. Donc l’uracile est condensée sur du PRPP pour donner de l’UMP (« neuve »). Cette réaction est catalysée par l’UTPRT.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Dans le contexte normal, la suite du catabolisme, il y a d’abord réduction de l’interaction 5-6, catalysée par une </w:t>
      </w:r>
      <w:proofErr w:type="spellStart"/>
      <w:r w:rsidRPr="00537940">
        <w:rPr>
          <w:rFonts w:ascii="Times New Roman" w:hAnsi="Times New Roman" w:cs="Times New Roman"/>
          <w:sz w:val="24"/>
          <w:szCs w:val="24"/>
        </w:rPr>
        <w:t>dihydro</w:t>
      </w:r>
      <w:proofErr w:type="spellEnd"/>
      <w:r w:rsidRPr="00537940">
        <w:rPr>
          <w:rFonts w:ascii="Times New Roman" w:hAnsi="Times New Roman" w:cs="Times New Roman"/>
          <w:sz w:val="24"/>
          <w:szCs w:val="24"/>
        </w:rPr>
        <w:t>-uracile déshydrogénase et passage de NADHP,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en NADP</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Ensuite, il y a hydratation, catalysée par une </w:t>
      </w:r>
      <w:proofErr w:type="spellStart"/>
      <w:r w:rsidRPr="00537940">
        <w:rPr>
          <w:rFonts w:ascii="Times New Roman" w:hAnsi="Times New Roman" w:cs="Times New Roman"/>
          <w:sz w:val="24"/>
          <w:szCs w:val="24"/>
        </w:rPr>
        <w:t>Dihydropyrimidine</w:t>
      </w:r>
      <w:proofErr w:type="spellEnd"/>
      <w:r w:rsidRPr="00537940">
        <w:rPr>
          <w:rFonts w:ascii="Times New Roman" w:hAnsi="Times New Roman" w:cs="Times New Roman"/>
          <w:sz w:val="24"/>
          <w:szCs w:val="24"/>
        </w:rPr>
        <w:t xml:space="preserve"> hydratase. On retrouve le </w:t>
      </w:r>
      <w:proofErr w:type="spellStart"/>
      <w:r w:rsidRPr="00537940">
        <w:rPr>
          <w:rFonts w:ascii="Times New Roman" w:hAnsi="Times New Roman" w:cs="Times New Roman"/>
          <w:sz w:val="24"/>
          <w:szCs w:val="24"/>
        </w:rPr>
        <w:t>carbanoyl</w:t>
      </w:r>
      <w:proofErr w:type="spellEnd"/>
      <w:r w:rsidRPr="00537940">
        <w:rPr>
          <w:rFonts w:ascii="Times New Roman" w:hAnsi="Times New Roman" w:cs="Times New Roman"/>
          <w:sz w:val="24"/>
          <w:szCs w:val="24"/>
        </w:rPr>
        <w:t xml:space="preserve"> et la β-alanine, qui forment le N-</w:t>
      </w:r>
      <w:proofErr w:type="spellStart"/>
      <w:r w:rsidRPr="00537940">
        <w:rPr>
          <w:rFonts w:ascii="Times New Roman" w:hAnsi="Times New Roman" w:cs="Times New Roman"/>
          <w:sz w:val="24"/>
          <w:szCs w:val="24"/>
        </w:rPr>
        <w:t>carbanoyl</w:t>
      </w:r>
      <w:proofErr w:type="spellEnd"/>
      <w:r w:rsidRPr="00537940">
        <w:rPr>
          <w:rFonts w:ascii="Times New Roman" w:hAnsi="Times New Roman" w:cs="Times New Roman"/>
          <w:sz w:val="24"/>
          <w:szCs w:val="24"/>
        </w:rPr>
        <w:t>-β-alanine, dégradée en ammoniac et en CO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pour donner du CO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de l’ammoniac, et par hydratation par la </w:t>
      </w:r>
      <w:proofErr w:type="spellStart"/>
      <w:r w:rsidRPr="00537940">
        <w:rPr>
          <w:rFonts w:ascii="Times New Roman" w:hAnsi="Times New Roman" w:cs="Times New Roman"/>
          <w:sz w:val="24"/>
          <w:szCs w:val="24"/>
        </w:rPr>
        <w:t>carbanoyl-propionase</w:t>
      </w:r>
      <w:proofErr w:type="spellEnd"/>
      <w:r w:rsidRPr="00537940">
        <w:rPr>
          <w:rFonts w:ascii="Times New Roman" w:hAnsi="Times New Roman" w:cs="Times New Roman"/>
          <w:sz w:val="24"/>
          <w:szCs w:val="24"/>
        </w:rPr>
        <w:t>, on obtient la β-alanine. Et par passage de α-</w:t>
      </w:r>
      <w:proofErr w:type="spellStart"/>
      <w:r w:rsidRPr="00537940">
        <w:rPr>
          <w:rFonts w:ascii="Times New Roman" w:hAnsi="Times New Roman" w:cs="Times New Roman"/>
          <w:sz w:val="24"/>
          <w:szCs w:val="24"/>
        </w:rPr>
        <w:t>cétoglutarate</w:t>
      </w:r>
      <w:proofErr w:type="spellEnd"/>
      <w:r w:rsidRPr="00537940">
        <w:rPr>
          <w:rFonts w:ascii="Times New Roman" w:hAnsi="Times New Roman" w:cs="Times New Roman"/>
          <w:sz w:val="24"/>
          <w:szCs w:val="24"/>
        </w:rPr>
        <w:t xml:space="preserve"> en glutamate grâce à la transaminase, on obtient du </w:t>
      </w:r>
      <w:proofErr w:type="spellStart"/>
      <w:r w:rsidRPr="00537940">
        <w:rPr>
          <w:rFonts w:ascii="Times New Roman" w:hAnsi="Times New Roman" w:cs="Times New Roman"/>
          <w:sz w:val="24"/>
          <w:szCs w:val="24"/>
        </w:rPr>
        <w:t>Malonate</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semialdéhyde</w:t>
      </w:r>
      <w:proofErr w:type="spellEnd"/>
      <w:r w:rsidRPr="00537940">
        <w:rPr>
          <w:rFonts w:ascii="Times New Roman" w:hAnsi="Times New Roman" w:cs="Times New Roman"/>
          <w:sz w:val="24"/>
          <w:szCs w:val="24"/>
        </w:rPr>
        <w:t>, et enfin l’acétylcoenzyme A. Pour cela, il y a entrée de coenzyme A, sortie de CO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et passage de NAD</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en</w:t>
      </w:r>
      <w:r w:rsidRPr="00537940">
        <w:rPr>
          <w:rFonts w:ascii="Times New Roman" w:hAnsi="Times New Roman" w:cs="Times New Roman"/>
          <w:sz w:val="24"/>
          <w:szCs w:val="24"/>
          <w:vertAlign w:val="superscript"/>
        </w:rPr>
        <w:t xml:space="preserve"> </w:t>
      </w:r>
      <w:r w:rsidRPr="00537940">
        <w:rPr>
          <w:rFonts w:ascii="Times New Roman" w:hAnsi="Times New Roman" w:cs="Times New Roman"/>
          <w:sz w:val="24"/>
          <w:szCs w:val="24"/>
        </w:rPr>
        <w:t>NADH,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Régulation de la synthèse des nucléotides pyrimidiques :</w:t>
      </w:r>
    </w:p>
    <w:p w:rsidR="008703F1"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Elle dépend de la disponibilité en PRPP, dont la synthèse dépend de l’activité d’une enzyme très sensible : PRPP synthétase. C’est l’étape </w:t>
      </w:r>
      <w:proofErr w:type="spellStart"/>
      <w:r w:rsidRPr="00537940">
        <w:rPr>
          <w:rFonts w:ascii="Times New Roman" w:hAnsi="Times New Roman" w:cs="Times New Roman"/>
          <w:sz w:val="24"/>
          <w:szCs w:val="24"/>
        </w:rPr>
        <w:t>limitante</w:t>
      </w:r>
      <w:proofErr w:type="spellEnd"/>
      <w:r w:rsidRPr="00537940">
        <w:rPr>
          <w:rFonts w:ascii="Times New Roman" w:hAnsi="Times New Roman" w:cs="Times New Roman"/>
          <w:sz w:val="24"/>
          <w:szCs w:val="24"/>
        </w:rPr>
        <w:t xml:space="preserve"> mais elle n’est pas régulée par les nucléotides pyrimidiques). La régulation se fait au niveau de la </w:t>
      </w:r>
      <w:proofErr w:type="spellStart"/>
      <w:r w:rsidRPr="00537940">
        <w:rPr>
          <w:rFonts w:ascii="Times New Roman" w:hAnsi="Times New Roman" w:cs="Times New Roman"/>
          <w:sz w:val="24"/>
          <w:szCs w:val="24"/>
        </w:rPr>
        <w:t>carbanoylphosphate</w:t>
      </w:r>
      <w:proofErr w:type="spellEnd"/>
      <w:r w:rsidRPr="00537940">
        <w:rPr>
          <w:rFonts w:ascii="Times New Roman" w:hAnsi="Times New Roman" w:cs="Times New Roman"/>
          <w:sz w:val="24"/>
          <w:szCs w:val="24"/>
        </w:rPr>
        <w:t xml:space="preserve"> synthétase </w:t>
      </w:r>
      <w:proofErr w:type="spellStart"/>
      <w:r w:rsidRPr="00537940">
        <w:rPr>
          <w:rFonts w:ascii="Times New Roman" w:hAnsi="Times New Roman" w:cs="Times New Roman"/>
          <w:sz w:val="24"/>
          <w:szCs w:val="24"/>
        </w:rPr>
        <w:t>cytosolique</w:t>
      </w:r>
      <w:proofErr w:type="spellEnd"/>
      <w:r w:rsidRPr="00537940">
        <w:rPr>
          <w:rFonts w:ascii="Times New Roman" w:hAnsi="Times New Roman" w:cs="Times New Roman"/>
          <w:sz w:val="24"/>
          <w:szCs w:val="24"/>
        </w:rPr>
        <w:t>. Il y a contrôle allostérique. Les inhibiteurs sont l’UMP et l’UDP. Les activateurs sont l’ATP et le PRPP (c’est la molécule sur laquelle se condense l’</w:t>
      </w:r>
      <w:proofErr w:type="spellStart"/>
      <w:r w:rsidRPr="00537940">
        <w:rPr>
          <w:rFonts w:ascii="Times New Roman" w:hAnsi="Times New Roman" w:cs="Times New Roman"/>
          <w:sz w:val="24"/>
          <w:szCs w:val="24"/>
        </w:rPr>
        <w:t>orotate</w:t>
      </w:r>
      <w:proofErr w:type="spellEnd"/>
      <w:r w:rsidRPr="00537940">
        <w:rPr>
          <w:rFonts w:ascii="Times New Roman" w:hAnsi="Times New Roman" w:cs="Times New Roman"/>
          <w:sz w:val="24"/>
          <w:szCs w:val="24"/>
        </w:rPr>
        <w:t>, donc pour éviter que ça bouchonne, il peut donner un coup d’accélérateur à sa synthèse).</w:t>
      </w:r>
    </w:p>
    <w:p w:rsidR="00537940" w:rsidRPr="00537940" w:rsidRDefault="00537940" w:rsidP="00537940">
      <w:pPr>
        <w:spacing w:after="0"/>
        <w:rPr>
          <w:rFonts w:ascii="Times New Roman" w:hAnsi="Times New Roman" w:cs="Times New Roman"/>
          <w:b/>
          <w:sz w:val="24"/>
          <w:szCs w:val="24"/>
          <w:u w:val="single"/>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Situation pathologique</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pStyle w:val="Heading1"/>
        <w:numPr>
          <w:ilvl w:val="0"/>
          <w:numId w:val="4"/>
        </w:numPr>
        <w:spacing w:before="0"/>
        <w:jc w:val="left"/>
        <w:rPr>
          <w:rFonts w:ascii="Times New Roman" w:hAnsi="Times New Roman" w:cs="Times New Roman"/>
          <w:sz w:val="24"/>
          <w:szCs w:val="24"/>
        </w:rPr>
      </w:pPr>
      <w:r w:rsidRPr="00537940">
        <w:rPr>
          <w:rFonts w:ascii="Times New Roman" w:hAnsi="Times New Roman" w:cs="Times New Roman"/>
          <w:sz w:val="24"/>
          <w:szCs w:val="24"/>
        </w:rPr>
        <w:t>Situation pathologique, jeune non-physiologique court (inférieur à 1 semaine)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Fin de la glycogénolyse, augmentation de la néoglucogenèse à partir du glycérol et des acides aminés glucoformateurs (protéolyse musculaire), induit par le cortisol. Cétogenèse hépatique. Lipolyse du tissu adipeux (déclenché par le glucagon). Les réserves sont sous forme de glycogène, qui est très rapidement épuisée (environ 20h), de triglycérides et de protéines.</w:t>
      </w:r>
    </w:p>
    <w:p w:rsidR="008703F1" w:rsidRPr="00537940" w:rsidRDefault="008703F1" w:rsidP="00537940">
      <w:pPr>
        <w:pStyle w:val="Heading1"/>
        <w:numPr>
          <w:ilvl w:val="0"/>
          <w:numId w:val="4"/>
        </w:numPr>
        <w:spacing w:before="0"/>
        <w:jc w:val="left"/>
        <w:rPr>
          <w:rFonts w:ascii="Times New Roman" w:hAnsi="Times New Roman" w:cs="Times New Roman"/>
          <w:sz w:val="24"/>
          <w:szCs w:val="24"/>
        </w:rPr>
      </w:pPr>
      <w:r w:rsidRPr="00537940">
        <w:rPr>
          <w:rFonts w:ascii="Times New Roman" w:hAnsi="Times New Roman" w:cs="Times New Roman"/>
          <w:sz w:val="24"/>
          <w:szCs w:val="24"/>
        </w:rPr>
        <w:t>Situation pathologique, jeune non-physiologique long (supérieur à 1 semaine)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Les triglycérides, à l’impact de synthèse de glucagon subit la dégradation en acides gras et en glycérol. Les acides gras sont mobilisables sur place à des fins énergétiques, et pour former des corps cétoniques. Le glycérol va alimenter la néoglucogenèse pour alimenter les tissus strictement </w:t>
      </w:r>
      <w:proofErr w:type="spellStart"/>
      <w:r w:rsidRPr="00537940">
        <w:rPr>
          <w:rFonts w:ascii="Times New Roman" w:hAnsi="Times New Roman" w:cs="Times New Roman"/>
          <w:sz w:val="24"/>
          <w:szCs w:val="24"/>
        </w:rPr>
        <w:t>glucodépendants</w:t>
      </w:r>
      <w:proofErr w:type="spellEnd"/>
      <w:r w:rsidRPr="00537940">
        <w:rPr>
          <w:rFonts w:ascii="Times New Roman" w:hAnsi="Times New Roman" w:cs="Times New Roman"/>
          <w:sz w:val="24"/>
          <w:szCs w:val="24"/>
        </w:rPr>
        <w:t>, le cerveau et les globules rouges.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protéines par protéolyse forment des acides aminés qui entrent dans la néoglucogenèse.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La protéolyse fait fondre la masse musculaire, qui soutient les tissus, et notamment le tissu cardiaque. Donc il ne faut pas trop qu’elle se fasse, et donc au bout d’un temps, elle diminue, ralentie, et il y a basculement des ressources de la protéolyse au profit de la lipolyse. Elle fournit alors des acides gras pour le besoin énergétique et les corps cétoniques, et le glycérol pour la néoglucogenèse.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lastRenderedPageBreak/>
        <w:t xml:space="preserve">Dans le cas de situations extrêmes, où les réserves en triglycérides sont épuisées, </w:t>
      </w:r>
      <w:proofErr w:type="gramStart"/>
      <w:r w:rsidRPr="00537940">
        <w:rPr>
          <w:rFonts w:ascii="Times New Roman" w:hAnsi="Times New Roman" w:cs="Times New Roman"/>
          <w:sz w:val="24"/>
          <w:szCs w:val="24"/>
        </w:rPr>
        <w:t>tout</w:t>
      </w:r>
      <w:proofErr w:type="gramEnd"/>
      <w:r w:rsidRPr="00537940">
        <w:rPr>
          <w:rFonts w:ascii="Times New Roman" w:hAnsi="Times New Roman" w:cs="Times New Roman"/>
          <w:sz w:val="24"/>
          <w:szCs w:val="24"/>
        </w:rPr>
        <w:t xml:space="preserve"> bascule sur les muscles, la protéolyse reprend de l’importance, pour former l’acétylcoenzyme A qui donne l’énergie et les intermédiaires de la néoglucogenèse.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Glucides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rapidement mobilisés et épuisés, à travers le glycogène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Lipides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mobilisés plus tardivement mais beaucoup plus susceptibles de gérer une carence alimentaire à long terme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Protides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mobilisés aussi plus tardivement, en principe ce ne sont pas des réserves énergétiques, mais peuvent être mobilisables.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L’équilibre de la consommation en lipides et protides dépend du temps.</w:t>
      </w:r>
    </w:p>
    <w:p w:rsidR="008703F1" w:rsidRPr="00537940" w:rsidRDefault="008703F1" w:rsidP="00537940">
      <w:pPr>
        <w:spacing w:after="0"/>
        <w:rPr>
          <w:rFonts w:ascii="Times New Roman" w:hAnsi="Times New Roman" w:cs="Times New Roman"/>
          <w:color w:val="FF0000"/>
          <w:sz w:val="24"/>
          <w:szCs w:val="24"/>
        </w:rPr>
      </w:pPr>
      <w:proofErr w:type="gramStart"/>
      <w:r w:rsidRPr="00537940">
        <w:rPr>
          <w:rFonts w:ascii="Times New Roman" w:hAnsi="Times New Roman" w:cs="Times New Roman"/>
          <w:color w:val="FF0000"/>
          <w:sz w:val="24"/>
          <w:szCs w:val="24"/>
        </w:rPr>
        <w:t>stocks</w:t>
      </w:r>
      <w:proofErr w:type="gramEnd"/>
      <w:r w:rsidRPr="00537940">
        <w:rPr>
          <w:rFonts w:ascii="Times New Roman" w:hAnsi="Times New Roman" w:cs="Times New Roman"/>
          <w:color w:val="FF0000"/>
          <w:sz w:val="24"/>
          <w:szCs w:val="24"/>
        </w:rPr>
        <w:t xml:space="preserve"> exigences et flux énergétiques entre les différents tissus animaux</w:t>
      </w:r>
    </w:p>
    <w:p w:rsidR="008703F1" w:rsidRPr="00537940" w:rsidRDefault="008703F1" w:rsidP="00537940">
      <w:pPr>
        <w:pStyle w:val="Subtitle"/>
        <w:spacing w:after="0"/>
        <w:rPr>
          <w:rFonts w:ascii="Times New Roman" w:hAnsi="Times New Roman" w:cs="Times New Roman"/>
        </w:rPr>
      </w:pPr>
      <w:bookmarkStart w:id="6" w:name="_Toc187140192"/>
      <w:r w:rsidRPr="00537940">
        <w:rPr>
          <w:rFonts w:ascii="Times New Roman" w:hAnsi="Times New Roman" w:cs="Times New Roman"/>
        </w:rPr>
        <w:t>Intégration métabolique tissulaire prend tout en compte : glucides, lipides et protides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Tissus fondamentaux impliqués : intestin (produits qui viennent de l’extérieur), le foie (carte centrale), le tissu adipeux, tous les muscles de l’organisme (muscle cardiaque = myocarde), le cerveau et les globules rouges.</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301" editas="canvas" style="width:453.6pt;height:158.9pt;mso-position-horizontal-relative:char;mso-position-vertical-relative:line" coordorigin="2778,3177" coordsize="7200,2523">
            <o:lock v:ext="edit" aspectratio="t"/>
            <v:shape id="_x0000_s1302" type="#_x0000_t75" style="position:absolute;left:2778;top:3177;width:7200;height:2523" o:preferrelative="f">
              <v:fill o:detectmouseclick="t"/>
              <v:path o:extrusionok="t" o:connecttype="none"/>
              <o:lock v:ext="edit" text="t"/>
            </v:shape>
            <v:oval id="_x0000_s1303" style="position:absolute;left:5438;top:4028;width:1509;height:883" filled="f" strokecolor="black [3213]"/>
            <v:shape id="_x0000_s1304" type="#_x0000_t202" style="position:absolute;left:5567;top:4286;width:1197;height:387" filled="f" stroked="f" strokecolor="black [3213]">
              <v:textbox style="mso-next-textbox:#_x0000_s1304">
                <w:txbxContent>
                  <w:p w:rsidR="008703F1" w:rsidRDefault="008703F1" w:rsidP="008703F1">
                    <w:pPr>
                      <w:jc w:val="center"/>
                    </w:pPr>
                    <w:r>
                      <w:t>Foie</w:t>
                    </w:r>
                  </w:p>
                </w:txbxContent>
              </v:textbox>
            </v:shape>
            <v:shape id="_x0000_s1305" type="#_x0000_t202" style="position:absolute;left:5241;top:3177;width:1887;height:345" filled="f" strokecolor="black [3213]">
              <v:textbox style="mso-next-textbox:#_x0000_s1305">
                <w:txbxContent>
                  <w:p w:rsidR="008703F1" w:rsidRDefault="008703F1" w:rsidP="008703F1">
                    <w:pPr>
                      <w:jc w:val="center"/>
                    </w:pPr>
                    <w:r>
                      <w:t>Intestin</w:t>
                    </w:r>
                  </w:p>
                </w:txbxContent>
              </v:textbox>
            </v:shape>
            <v:shape id="_x0000_s1306" type="#_x0000_t202" style="position:absolute;left:3119;top:3522;width:1887;height:344" filled="f" strokecolor="black [3213]">
              <v:textbox style="mso-next-textbox:#_x0000_s1306">
                <w:txbxContent>
                  <w:p w:rsidR="008703F1" w:rsidRPr="00871BAE" w:rsidRDefault="008703F1" w:rsidP="008703F1">
                    <w:pPr>
                      <w:jc w:val="center"/>
                    </w:pPr>
                    <w:r>
                      <w:t>Cerveau</w:t>
                    </w:r>
                  </w:p>
                </w:txbxContent>
              </v:textbox>
            </v:shape>
            <v:shape id="_x0000_s1307" type="#_x0000_t202" style="position:absolute;left:7292;top:3522;width:1887;height:344" filled="f" strokecolor="black [3213]">
              <v:textbox style="mso-next-textbox:#_x0000_s1307">
                <w:txbxContent>
                  <w:p w:rsidR="008703F1" w:rsidRPr="00871BAE" w:rsidRDefault="008703F1" w:rsidP="008703F1">
                    <w:pPr>
                      <w:jc w:val="center"/>
                    </w:pPr>
                    <w:r>
                      <w:t>Globules rouges</w:t>
                    </w:r>
                  </w:p>
                </w:txbxContent>
              </v:textbox>
            </v:shape>
            <v:oval id="_x0000_s1308" style="position:absolute;left:7128;top:4763;width:1510;height:884" filled="f" strokecolor="black [3213]"/>
            <v:shape id="_x0000_s1309" type="#_x0000_t202" style="position:absolute;left:7257;top:4911;width:1196;height:736" filled="f" stroked="f" strokecolor="black [3213]">
              <v:textbox style="mso-next-textbox:#_x0000_s1309">
                <w:txbxContent>
                  <w:p w:rsidR="008703F1" w:rsidRDefault="008703F1" w:rsidP="008703F1">
                    <w:pPr>
                      <w:jc w:val="center"/>
                    </w:pPr>
                    <w:r>
                      <w:t>Muscles myocarde</w:t>
                    </w:r>
                  </w:p>
                </w:txbxContent>
              </v:textbox>
            </v:shape>
            <v:oval id="_x0000_s1310" style="position:absolute;left:3861;top:4815;width:1510;height:885" filled="f" strokecolor="black [3213]"/>
            <v:shape id="_x0000_s1311" type="#_x0000_t202" style="position:absolute;left:3990;top:5073;width:1197;height:387" filled="f" stroked="f" strokecolor="black [3213]">
              <v:textbox style="mso-next-textbox:#_x0000_s1311">
                <w:txbxContent>
                  <w:p w:rsidR="008703F1" w:rsidRDefault="008703F1" w:rsidP="008703F1">
                    <w:pPr>
                      <w:jc w:val="center"/>
                    </w:pPr>
                    <w:r>
                      <w:t>Tissu adipeux</w:t>
                    </w:r>
                  </w:p>
                </w:txbxContent>
              </v:textbox>
            </v:shape>
            <w10:wrap type="none"/>
            <w10:anchorlock/>
          </v:group>
        </w:pic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Nous allons voir les nécessités des différents tissus, les états des réserves et les flux entre tissus. Nous verrons aussi l’adaptation aux différentes situations métaboliques (état postprandial, état de carence alimentaire physiologique (à distance des prises alimentaires) ou non-physiologique (imposé par des contraintes extérieures, court = &lt; 1 semaine, long = &gt; 1 semaine), effort musculaire).</w:t>
      </w:r>
    </w:p>
    <w:p w:rsidR="008703F1" w:rsidRPr="00537940" w:rsidRDefault="008703F1" w:rsidP="00537940">
      <w:pPr>
        <w:pStyle w:val="Heading3"/>
        <w:spacing w:before="0"/>
        <w:rPr>
          <w:rFonts w:ascii="Times New Roman" w:hAnsi="Times New Roman" w:cs="Times New Roman"/>
          <w:sz w:val="24"/>
          <w:szCs w:val="24"/>
        </w:rPr>
      </w:pPr>
      <w:bookmarkStart w:id="7" w:name="_Toc187140189"/>
      <w:r w:rsidRPr="00537940">
        <w:rPr>
          <w:rFonts w:ascii="Times New Roman" w:hAnsi="Times New Roman" w:cs="Times New Roman"/>
          <w:sz w:val="24"/>
          <w:szCs w:val="24"/>
        </w:rPr>
        <w:t>Les exigences tissulaires</w:t>
      </w:r>
      <w:bookmarkEnd w:id="7"/>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Dans une situation normale, l’essentiel des exigences sera couvert par les apports extérieurs. Appelons </w:t>
      </w:r>
      <w:r w:rsidRPr="00537940">
        <w:rPr>
          <w:rFonts w:ascii="Times New Roman" w:hAnsi="Times New Roman" w:cs="Times New Roman"/>
          <w:color w:val="C0504D" w:themeColor="accent2"/>
          <w:sz w:val="24"/>
          <w:szCs w:val="24"/>
        </w:rPr>
        <w:t>G le glucose</w:t>
      </w:r>
      <w:r w:rsidRPr="00537940">
        <w:rPr>
          <w:rFonts w:ascii="Times New Roman" w:hAnsi="Times New Roman" w:cs="Times New Roman"/>
          <w:sz w:val="24"/>
          <w:szCs w:val="24"/>
        </w:rPr>
        <w:t xml:space="preserve">, </w:t>
      </w:r>
      <w:r w:rsidRPr="00537940">
        <w:rPr>
          <w:rFonts w:ascii="Times New Roman" w:hAnsi="Times New Roman" w:cs="Times New Roman"/>
          <w:color w:val="9BBB59" w:themeColor="accent3"/>
          <w:sz w:val="24"/>
          <w:szCs w:val="24"/>
        </w:rPr>
        <w:t>AG les acides gras</w:t>
      </w:r>
      <w:r w:rsidRPr="00537940">
        <w:rPr>
          <w:rFonts w:ascii="Times New Roman" w:hAnsi="Times New Roman" w:cs="Times New Roman"/>
          <w:sz w:val="24"/>
          <w:szCs w:val="24"/>
        </w:rPr>
        <w:t xml:space="preserve">, </w:t>
      </w:r>
      <w:r w:rsidRPr="00537940">
        <w:rPr>
          <w:rFonts w:ascii="Times New Roman" w:hAnsi="Times New Roman" w:cs="Times New Roman"/>
          <w:color w:val="4F81BD" w:themeColor="accent1"/>
          <w:sz w:val="24"/>
          <w:szCs w:val="24"/>
        </w:rPr>
        <w:t>AA les acides aminés</w:t>
      </w:r>
      <w:r w:rsidRPr="00537940">
        <w:rPr>
          <w:rFonts w:ascii="Times New Roman" w:hAnsi="Times New Roman" w:cs="Times New Roman"/>
          <w:sz w:val="24"/>
          <w:szCs w:val="24"/>
        </w:rPr>
        <w:t>,</w:t>
      </w:r>
      <w:r w:rsidRPr="00537940">
        <w:rPr>
          <w:rFonts w:ascii="Times New Roman" w:hAnsi="Times New Roman" w:cs="Times New Roman"/>
          <w:color w:val="4F81BD" w:themeColor="accent1"/>
          <w:sz w:val="24"/>
          <w:szCs w:val="24"/>
        </w:rPr>
        <w:t xml:space="preserve"> </w:t>
      </w:r>
      <w:r w:rsidRPr="00537940">
        <w:rPr>
          <w:rFonts w:ascii="Times New Roman" w:hAnsi="Times New Roman" w:cs="Times New Roman"/>
          <w:color w:val="F79646" w:themeColor="accent6"/>
          <w:sz w:val="24"/>
          <w:szCs w:val="24"/>
        </w:rPr>
        <w:t>CC les corps cétoniques</w:t>
      </w:r>
      <w:r w:rsidRPr="00537940">
        <w:rPr>
          <w:rFonts w:ascii="Times New Roman" w:hAnsi="Times New Roman" w:cs="Times New Roman"/>
          <w:color w:val="4F81BD" w:themeColor="accent1"/>
          <w:sz w:val="24"/>
          <w:szCs w:val="24"/>
        </w:rPr>
        <w:t>.</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290" editas="canvas" style="width:407.9pt;height:188.3pt;mso-position-horizontal-relative:char;mso-position-vertical-relative:line" coordorigin="2974,2890" coordsize="6475,2989">
            <o:lock v:ext="edit" aspectratio="t"/>
            <v:shape id="_x0000_s1291" type="#_x0000_t75" style="position:absolute;left:2974;top:2890;width:6475;height:2989" o:preferrelative="f">
              <v:fill o:detectmouseclick="t"/>
              <v:path o:extrusionok="t" o:connecttype="none"/>
              <o:lock v:ext="edit" text="t"/>
            </v:shape>
            <v:oval id="_x0000_s1292" style="position:absolute;left:5438;top:4170;width:1509;height:883" filled="f" strokecolor="black [3213]"/>
            <v:shape id="_x0000_s1293" type="#_x0000_t202" style="position:absolute;left:5254;top:2989;width:1887;height:749" filled="f" strokecolor="black [3213]">
              <v:textbox style="mso-next-textbox:#_x0000_s1293">
                <w:txbxContent>
                  <w:p w:rsidR="008703F1" w:rsidRDefault="008703F1" w:rsidP="008703F1">
                    <w:pPr>
                      <w:jc w:val="center"/>
                    </w:pPr>
                    <w:r>
                      <w:t>Intestin</w:t>
                    </w:r>
                  </w:p>
                  <w:p w:rsidR="008703F1" w:rsidRDefault="008703F1" w:rsidP="008703F1">
                    <w:pPr>
                      <w:jc w:val="center"/>
                    </w:pPr>
                    <w:r w:rsidRPr="00871BAE">
                      <w:rPr>
                        <w:color w:val="C0504D" w:themeColor="accent2"/>
                      </w:rPr>
                      <w:t>G</w:t>
                    </w:r>
                    <w:r>
                      <w:t xml:space="preserve"> – </w:t>
                    </w:r>
                    <w:r w:rsidRPr="00871BAE">
                      <w:rPr>
                        <w:color w:val="9BBB59" w:themeColor="accent3"/>
                      </w:rPr>
                      <w:t>AG</w:t>
                    </w:r>
                    <w:r>
                      <w:t xml:space="preserve"> – </w:t>
                    </w:r>
                    <w:r w:rsidRPr="00871BAE">
                      <w:rPr>
                        <w:color w:val="4F81BD" w:themeColor="accent1"/>
                      </w:rPr>
                      <w:t>AA</w:t>
                    </w:r>
                    <w:r>
                      <w:t xml:space="preserve"> </w:t>
                    </w:r>
                  </w:p>
                </w:txbxContent>
              </v:textbox>
            </v:shape>
            <v:shape id="_x0000_s1294" type="#_x0000_t202" style="position:absolute;left:3119;top:3522;width:1887;height:777" filled="f" strokecolor="black [3213]">
              <v:textbox style="mso-next-textbox:#_x0000_s1294">
                <w:txbxContent>
                  <w:p w:rsidR="008703F1" w:rsidRDefault="008703F1" w:rsidP="008703F1">
                    <w:pPr>
                      <w:jc w:val="center"/>
                    </w:pPr>
                    <w:r>
                      <w:t>Cerveau</w:t>
                    </w:r>
                  </w:p>
                  <w:p w:rsidR="008703F1" w:rsidRDefault="008703F1" w:rsidP="008703F1">
                    <w:pPr>
                      <w:jc w:val="center"/>
                    </w:pPr>
                    <w:r w:rsidRPr="00871BAE">
                      <w:rPr>
                        <w:color w:val="C0504D" w:themeColor="accent2"/>
                      </w:rPr>
                      <w:t>G</w:t>
                    </w:r>
                    <w:r>
                      <w:t xml:space="preserve"> – </w:t>
                    </w:r>
                    <w:r w:rsidRPr="004F7DA9">
                      <w:rPr>
                        <w:color w:val="F79646" w:themeColor="accent6"/>
                      </w:rPr>
                      <w:t>CC</w:t>
                    </w:r>
                  </w:p>
                  <w:p w:rsidR="008703F1" w:rsidRPr="00871BAE" w:rsidRDefault="008703F1" w:rsidP="008703F1">
                    <w:pPr>
                      <w:jc w:val="center"/>
                    </w:pPr>
                  </w:p>
                </w:txbxContent>
              </v:textbox>
            </v:shape>
            <v:shape id="_x0000_s1295" type="#_x0000_t202" style="position:absolute;left:7292;top:3522;width:1887;height:701" filled="f" strokecolor="black [3213]">
              <v:textbox style="mso-next-textbox:#_x0000_s1295">
                <w:txbxContent>
                  <w:p w:rsidR="008703F1" w:rsidRDefault="008703F1" w:rsidP="008703F1">
                    <w:pPr>
                      <w:jc w:val="center"/>
                    </w:pPr>
                    <w:r>
                      <w:t>Globules rouges</w:t>
                    </w:r>
                  </w:p>
                  <w:p w:rsidR="008703F1" w:rsidRPr="00871BAE" w:rsidRDefault="008703F1" w:rsidP="008703F1">
                    <w:pPr>
                      <w:jc w:val="center"/>
                    </w:pPr>
                    <w:r w:rsidRPr="00871BAE">
                      <w:rPr>
                        <w:color w:val="C0504D" w:themeColor="accent2"/>
                      </w:rPr>
                      <w:t>G</w:t>
                    </w:r>
                  </w:p>
                </w:txbxContent>
              </v:textbox>
            </v:shape>
            <v:oval id="_x0000_s1296" style="position:absolute;left:7141;top:4897;width:1509;height:884" filled="f" strokecolor="black [3213]"/>
            <v:shape id="_x0000_s1297" type="#_x0000_t202" style="position:absolute;left:7141;top:5045;width:1578;height:834" filled="f" stroked="f" strokecolor="black [3213]">
              <v:textbox style="mso-next-textbox:#_x0000_s1297">
                <w:txbxContent>
                  <w:p w:rsidR="008703F1" w:rsidRDefault="008703F1" w:rsidP="008703F1">
                    <w:pPr>
                      <w:jc w:val="center"/>
                    </w:pPr>
                    <w:r>
                      <w:t>Muscles myocarde</w:t>
                    </w:r>
                  </w:p>
                  <w:p w:rsidR="008703F1" w:rsidRDefault="008703F1" w:rsidP="008703F1">
                    <w:pPr>
                      <w:jc w:val="center"/>
                    </w:pPr>
                    <w:r w:rsidRPr="00871BAE">
                      <w:rPr>
                        <w:color w:val="C0504D" w:themeColor="accent2"/>
                      </w:rPr>
                      <w:t>G</w:t>
                    </w:r>
                    <w:r>
                      <w:t xml:space="preserve"> – </w:t>
                    </w:r>
                    <w:r w:rsidRPr="00871BAE">
                      <w:rPr>
                        <w:color w:val="9BBB59" w:themeColor="accent3"/>
                      </w:rPr>
                      <w:t>AG</w:t>
                    </w:r>
                    <w:r w:rsidRPr="004F7DA9">
                      <w:t xml:space="preserve"> –</w:t>
                    </w:r>
                    <w:r>
                      <w:rPr>
                        <w:color w:val="9BBB59" w:themeColor="accent3"/>
                      </w:rPr>
                      <w:t xml:space="preserve"> </w:t>
                    </w:r>
                    <w:r w:rsidRPr="004F7DA9">
                      <w:rPr>
                        <w:color w:val="F79646" w:themeColor="accent6"/>
                      </w:rPr>
                      <w:t>CC</w:t>
                    </w:r>
                    <w:r w:rsidRPr="004F7DA9">
                      <w:t xml:space="preserve"> –</w:t>
                    </w:r>
                    <w:r>
                      <w:rPr>
                        <w:color w:val="9BBB59" w:themeColor="accent3"/>
                      </w:rPr>
                      <w:t xml:space="preserve"> </w:t>
                    </w:r>
                    <w:r w:rsidRPr="004F7DA9">
                      <w:rPr>
                        <w:color w:val="4F81BD" w:themeColor="accent1"/>
                      </w:rPr>
                      <w:t>AA</w:t>
                    </w:r>
                    <w:r>
                      <w:rPr>
                        <w:color w:val="9BBB59" w:themeColor="accent3"/>
                      </w:rPr>
                      <w:t xml:space="preserve"> </w:t>
                    </w:r>
                  </w:p>
                  <w:p w:rsidR="008703F1" w:rsidRDefault="008703F1" w:rsidP="008703F1">
                    <w:pPr>
                      <w:jc w:val="center"/>
                    </w:pPr>
                  </w:p>
                </w:txbxContent>
              </v:textbox>
            </v:shape>
            <v:oval id="_x0000_s1298" style="position:absolute;left:3821;top:4897;width:1509;height:884" filled="f" strokecolor="black [3213]"/>
            <v:shape id="_x0000_s1299" type="#_x0000_t202" style="position:absolute;left:3949;top:5045;width:1197;height:724" filled="f" stroked="f" strokecolor="black [3213]">
              <v:textbox style="mso-next-textbox:#_x0000_s1299">
                <w:txbxContent>
                  <w:p w:rsidR="008703F1" w:rsidRDefault="008703F1" w:rsidP="008703F1">
                    <w:pPr>
                      <w:jc w:val="center"/>
                    </w:pPr>
                    <w:r>
                      <w:t>Tissu adipeux</w:t>
                    </w:r>
                  </w:p>
                  <w:p w:rsidR="008703F1" w:rsidRDefault="008703F1" w:rsidP="008703F1">
                    <w:pPr>
                      <w:jc w:val="center"/>
                    </w:pPr>
                    <w:r w:rsidRPr="00871BAE">
                      <w:rPr>
                        <w:color w:val="C0504D" w:themeColor="accent2"/>
                      </w:rPr>
                      <w:t>G</w:t>
                    </w:r>
                    <w:r>
                      <w:t xml:space="preserve"> – </w:t>
                    </w:r>
                    <w:r w:rsidRPr="00871BAE">
                      <w:rPr>
                        <w:color w:val="9BBB59" w:themeColor="accent3"/>
                      </w:rPr>
                      <w:t>AG</w:t>
                    </w:r>
                  </w:p>
                  <w:p w:rsidR="008703F1" w:rsidRDefault="008703F1" w:rsidP="008703F1">
                    <w:pPr>
                      <w:jc w:val="center"/>
                    </w:pPr>
                  </w:p>
                </w:txbxContent>
              </v:textbox>
            </v:shape>
            <v:shape id="_x0000_s1300" type="#_x0000_t202" style="position:absolute;left:5567;top:4223;width:1197;height:830" filled="f" stroked="f" strokecolor="black [3213]">
              <v:textbox style="mso-next-textbox:#_x0000_s1300">
                <w:txbxContent>
                  <w:p w:rsidR="008703F1" w:rsidRDefault="008703F1" w:rsidP="008703F1">
                    <w:pPr>
                      <w:jc w:val="center"/>
                    </w:pPr>
                    <w:r>
                      <w:t>Foie</w:t>
                    </w:r>
                  </w:p>
                  <w:p w:rsidR="008703F1" w:rsidRDefault="008703F1" w:rsidP="008703F1">
                    <w:pPr>
                      <w:jc w:val="center"/>
                    </w:pPr>
                    <w:r w:rsidRPr="00871BAE">
                      <w:rPr>
                        <w:color w:val="C0504D" w:themeColor="accent2"/>
                      </w:rPr>
                      <w:t>G</w:t>
                    </w:r>
                    <w:r>
                      <w:t xml:space="preserve"> – </w:t>
                    </w:r>
                    <w:r w:rsidRPr="00871BAE">
                      <w:rPr>
                        <w:color w:val="9BBB59" w:themeColor="accent3"/>
                      </w:rPr>
                      <w:t>AG</w:t>
                    </w:r>
                  </w:p>
                </w:txbxContent>
              </v:textbox>
            </v:shape>
            <w10:wrap type="none"/>
            <w10:anchorlock/>
          </v:group>
        </w:pict>
      </w:r>
    </w:p>
    <w:p w:rsidR="008703F1" w:rsidRPr="00537940" w:rsidRDefault="008703F1" w:rsidP="00537940">
      <w:pPr>
        <w:pStyle w:val="Heading3"/>
        <w:spacing w:before="0"/>
        <w:rPr>
          <w:rFonts w:ascii="Times New Roman" w:hAnsi="Times New Roman" w:cs="Times New Roman"/>
          <w:sz w:val="24"/>
          <w:szCs w:val="24"/>
        </w:rPr>
      </w:pPr>
      <w:bookmarkStart w:id="8" w:name="_Toc187140190"/>
      <w:r w:rsidRPr="00537940">
        <w:rPr>
          <w:rFonts w:ascii="Times New Roman" w:hAnsi="Times New Roman" w:cs="Times New Roman"/>
          <w:sz w:val="24"/>
          <w:szCs w:val="24"/>
        </w:rPr>
        <w:lastRenderedPageBreak/>
        <w:t>Réserves</w:t>
      </w:r>
      <w:bookmarkEnd w:id="8"/>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279" editas="canvas" style="width:407.9pt;height:188.3pt;mso-position-horizontal-relative:char;mso-position-vertical-relative:line" coordorigin="2974,2890" coordsize="6475,2989">
            <o:lock v:ext="edit" aspectratio="t"/>
            <v:shape id="_x0000_s1280" type="#_x0000_t75" style="position:absolute;left:2974;top:2890;width:6475;height:2989" o:preferrelative="f">
              <v:fill o:detectmouseclick="t"/>
              <v:path o:extrusionok="t" o:connecttype="none"/>
              <o:lock v:ext="edit" text="t"/>
            </v:shape>
            <v:oval id="_x0000_s1281" style="position:absolute;left:5438;top:4170;width:1509;height:883" filled="f" strokecolor="black [3213]"/>
            <v:shape id="_x0000_s1282" type="#_x0000_t202" style="position:absolute;left:5254;top:2989;width:1887;height:336" filled="f" strokecolor="black [3213]">
              <v:textbox style="mso-next-textbox:#_x0000_s1282">
                <w:txbxContent>
                  <w:p w:rsidR="008703F1" w:rsidRDefault="008703F1" w:rsidP="008703F1">
                    <w:pPr>
                      <w:jc w:val="center"/>
                    </w:pPr>
                    <w:r>
                      <w:t>Intestin</w:t>
                    </w:r>
                  </w:p>
                </w:txbxContent>
              </v:textbox>
            </v:shape>
            <v:shape id="_x0000_s1283" type="#_x0000_t202" style="position:absolute;left:3119;top:3522;width:1887;height:331" filled="f" strokecolor="black [3213]">
              <v:textbox style="mso-next-textbox:#_x0000_s1283">
                <w:txbxContent>
                  <w:p w:rsidR="008703F1" w:rsidRPr="00871BAE" w:rsidRDefault="008703F1" w:rsidP="008703F1">
                    <w:pPr>
                      <w:jc w:val="center"/>
                    </w:pPr>
                    <w:r>
                      <w:t>Cerveau</w:t>
                    </w:r>
                  </w:p>
                </w:txbxContent>
              </v:textbox>
            </v:shape>
            <v:shape id="_x0000_s1284" type="#_x0000_t202" style="position:absolute;left:7292;top:3522;width:1887;height:331" filled="f" strokecolor="black [3213]">
              <v:textbox style="mso-next-textbox:#_x0000_s1284">
                <w:txbxContent>
                  <w:p w:rsidR="008703F1" w:rsidRPr="00871BAE" w:rsidRDefault="008703F1" w:rsidP="008703F1">
                    <w:pPr>
                      <w:jc w:val="center"/>
                    </w:pPr>
                    <w:r>
                      <w:t>Globules rouges</w:t>
                    </w:r>
                  </w:p>
                </w:txbxContent>
              </v:textbox>
            </v:shape>
            <v:oval id="_x0000_s1285" style="position:absolute;left:7141;top:4897;width:1509;height:884" filled="f" strokecolor="black [3213]"/>
            <v:shape id="_x0000_s1286" type="#_x0000_t202" style="position:absolute;left:6947;top:5045;width:1912;height:834" filled="f" stroked="f" strokecolor="black [3213]">
              <v:textbox style="mso-next-textbox:#_x0000_s1286">
                <w:txbxContent>
                  <w:p w:rsidR="008703F1" w:rsidRDefault="008703F1" w:rsidP="008703F1">
                    <w:pPr>
                      <w:jc w:val="center"/>
                    </w:pPr>
                    <w:r>
                      <w:t>Muscles myocarde</w:t>
                    </w:r>
                  </w:p>
                  <w:p w:rsidR="008703F1" w:rsidRDefault="008703F1" w:rsidP="008703F1">
                    <w:pPr>
                      <w:jc w:val="center"/>
                    </w:pPr>
                    <w:r>
                      <w:rPr>
                        <w:color w:val="C0504D" w:themeColor="accent2"/>
                      </w:rPr>
                      <w:t>Glycogène, protéines</w:t>
                    </w:r>
                    <w:r>
                      <w:rPr>
                        <w:color w:val="9BBB59" w:themeColor="accent3"/>
                      </w:rPr>
                      <w:t xml:space="preserve"> </w:t>
                    </w:r>
                  </w:p>
                  <w:p w:rsidR="008703F1" w:rsidRDefault="008703F1" w:rsidP="008703F1">
                    <w:pPr>
                      <w:jc w:val="center"/>
                    </w:pPr>
                  </w:p>
                </w:txbxContent>
              </v:textbox>
            </v:shape>
            <v:oval id="_x0000_s1287" style="position:absolute;left:3821;top:4897;width:1509;height:884" filled="f" strokecolor="black [3213]"/>
            <v:shape id="_x0000_s1288" type="#_x0000_t202" style="position:absolute;left:3949;top:5045;width:1197;height:724" filled="f" stroked="f" strokecolor="black [3213]">
              <v:textbox style="mso-next-textbox:#_x0000_s1288">
                <w:txbxContent>
                  <w:p w:rsidR="008703F1" w:rsidRDefault="008703F1" w:rsidP="008703F1">
                    <w:pPr>
                      <w:jc w:val="center"/>
                    </w:pPr>
                    <w:r>
                      <w:t>Tissu adipeux</w:t>
                    </w:r>
                  </w:p>
                  <w:p w:rsidR="008703F1" w:rsidRDefault="008703F1" w:rsidP="008703F1">
                    <w:pPr>
                      <w:jc w:val="center"/>
                    </w:pPr>
                    <w:r>
                      <w:rPr>
                        <w:color w:val="C0504D" w:themeColor="accent2"/>
                      </w:rPr>
                      <w:t>Triglycérides</w:t>
                    </w:r>
                  </w:p>
                  <w:p w:rsidR="008703F1" w:rsidRDefault="008703F1" w:rsidP="008703F1">
                    <w:pPr>
                      <w:jc w:val="center"/>
                    </w:pPr>
                  </w:p>
                </w:txbxContent>
              </v:textbox>
            </v:shape>
            <v:shape id="_x0000_s1289" type="#_x0000_t202" style="position:absolute;left:5254;top:4101;width:1887;height:1029" filled="f" stroked="f" strokecolor="black [3213]">
              <v:textbox style="mso-next-textbox:#_x0000_s1289">
                <w:txbxContent>
                  <w:p w:rsidR="008703F1" w:rsidRDefault="008703F1" w:rsidP="008703F1">
                    <w:pPr>
                      <w:jc w:val="center"/>
                    </w:pPr>
                    <w:r>
                      <w:t>Foie</w:t>
                    </w:r>
                  </w:p>
                  <w:p w:rsidR="008703F1" w:rsidRDefault="008703F1" w:rsidP="008703F1">
                    <w:pPr>
                      <w:jc w:val="center"/>
                    </w:pPr>
                    <w:r>
                      <w:rPr>
                        <w:color w:val="C0504D" w:themeColor="accent2"/>
                      </w:rPr>
                      <w:t>Glycogène et triglycérides</w:t>
                    </w:r>
                  </w:p>
                </w:txbxContent>
              </v:textbox>
            </v:shape>
            <w10:wrap type="none"/>
            <w10:anchorlock/>
          </v:group>
        </w:pict>
      </w:r>
    </w:p>
    <w:p w:rsidR="008703F1" w:rsidRPr="00537940" w:rsidRDefault="008703F1" w:rsidP="00537940">
      <w:pPr>
        <w:pStyle w:val="Heading3"/>
        <w:spacing w:before="0"/>
        <w:rPr>
          <w:rFonts w:ascii="Times New Roman" w:hAnsi="Times New Roman" w:cs="Times New Roman"/>
          <w:sz w:val="24"/>
          <w:szCs w:val="24"/>
        </w:rPr>
      </w:pPr>
      <w:bookmarkStart w:id="9" w:name="_Toc187140191"/>
      <w:r w:rsidRPr="00537940">
        <w:rPr>
          <w:rFonts w:ascii="Times New Roman" w:hAnsi="Times New Roman" w:cs="Times New Roman"/>
          <w:color w:val="F79646" w:themeColor="accent6"/>
          <w:sz w:val="24"/>
          <w:szCs w:val="24"/>
        </w:rPr>
        <w:t xml:space="preserve">Flux </w:t>
      </w:r>
      <w:r w:rsidRPr="00537940">
        <w:rPr>
          <w:rFonts w:ascii="Times New Roman" w:hAnsi="Times New Roman" w:cs="Times New Roman"/>
          <w:sz w:val="24"/>
          <w:szCs w:val="24"/>
        </w:rPr>
        <w:t>de distribution</w:t>
      </w:r>
      <w:bookmarkEnd w:id="9"/>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Tient compte de l’apport alimentaire et de la gestion des réserves énergétiques.</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255" editas="canvas" style="width:407.9pt;height:188.3pt;mso-position-horizontal-relative:char;mso-position-vertical-relative:line" coordorigin="2974,2890" coordsize="6475,2989">
            <o:lock v:ext="edit" aspectratio="t"/>
            <v:shape id="_x0000_s1256" type="#_x0000_t75" style="position:absolute;left:2974;top:2890;width:6475;height:2989" o:preferrelative="f">
              <v:fill o:detectmouseclick="t"/>
              <v:path o:extrusionok="t" o:connecttype="none"/>
              <o:lock v:ext="edit" text="t"/>
            </v:shape>
            <v:oval id="_x0000_s1257" style="position:absolute;left:5438;top:4170;width:1509;height:883" filled="f" strokecolor="black [3213]"/>
            <v:shape id="_x0000_s1258" type="#_x0000_t202" style="position:absolute;left:5254;top:2989;width:1887;height:749" filled="f" strokecolor="black [3213]">
              <v:textbox style="mso-next-textbox:#_x0000_s1258">
                <w:txbxContent>
                  <w:p w:rsidR="008703F1" w:rsidRDefault="008703F1" w:rsidP="008703F1">
                    <w:pPr>
                      <w:jc w:val="center"/>
                    </w:pPr>
                    <w:r>
                      <w:t>Intestin</w:t>
                    </w:r>
                  </w:p>
                  <w:p w:rsidR="008703F1" w:rsidRDefault="008703F1" w:rsidP="008703F1">
                    <w:pPr>
                      <w:jc w:val="center"/>
                    </w:pPr>
                    <w:r w:rsidRPr="00871BAE">
                      <w:rPr>
                        <w:color w:val="C0504D" w:themeColor="accent2"/>
                      </w:rPr>
                      <w:t>G</w:t>
                    </w:r>
                    <w:r>
                      <w:t xml:space="preserve"> – </w:t>
                    </w:r>
                    <w:r w:rsidRPr="00871BAE">
                      <w:rPr>
                        <w:color w:val="9BBB59" w:themeColor="accent3"/>
                      </w:rPr>
                      <w:t>AG</w:t>
                    </w:r>
                  </w:p>
                </w:txbxContent>
              </v:textbox>
            </v:shape>
            <v:shape id="_x0000_s1259" type="#_x0000_t202" style="position:absolute;left:3114;top:3606;width:1886;height:348" filled="f" strokecolor="black [3213]">
              <v:textbox style="mso-next-textbox:#_x0000_s1259">
                <w:txbxContent>
                  <w:p w:rsidR="008703F1" w:rsidRPr="00871BAE" w:rsidRDefault="008703F1" w:rsidP="008703F1">
                    <w:pPr>
                      <w:jc w:val="center"/>
                    </w:pPr>
                    <w:r>
                      <w:t>Cerveau</w:t>
                    </w:r>
                  </w:p>
                </w:txbxContent>
              </v:textbox>
            </v:shape>
            <v:shape id="_x0000_s1260" type="#_x0000_t202" style="position:absolute;left:7292;top:3606;width:1887;height:344" filled="f" strokecolor="black [3213]">
              <v:textbox style="mso-next-textbox:#_x0000_s1260">
                <w:txbxContent>
                  <w:p w:rsidR="008703F1" w:rsidRPr="00871BAE" w:rsidRDefault="008703F1" w:rsidP="008703F1">
                    <w:pPr>
                      <w:jc w:val="center"/>
                    </w:pPr>
                    <w:r>
                      <w:t>Globules rouges</w:t>
                    </w:r>
                  </w:p>
                </w:txbxContent>
              </v:textbox>
            </v:shape>
            <v:oval id="_x0000_s1261" style="position:absolute;left:7141;top:4897;width:1509;height:884" filled="f" strokecolor="black [3213]"/>
            <v:shape id="_x0000_s1262" type="#_x0000_t202" style="position:absolute;left:7135;top:5159;width:1579;height:385" filled="f" stroked="f" strokecolor="black [3213]">
              <v:textbox style="mso-next-textbox:#_x0000_s1262">
                <w:txbxContent>
                  <w:p w:rsidR="008703F1" w:rsidRDefault="008703F1" w:rsidP="008703F1">
                    <w:pPr>
                      <w:jc w:val="center"/>
                    </w:pPr>
                    <w:r>
                      <w:t>Muscles myocarde</w:t>
                    </w:r>
                  </w:p>
                </w:txbxContent>
              </v:textbox>
            </v:shape>
            <v:oval id="_x0000_s1263" style="position:absolute;left:3821;top:4897;width:1509;height:884" filled="f" strokecolor="black [3213]"/>
            <v:shape id="_x0000_s1264" type="#_x0000_t202" style="position:absolute;left:3949;top:5159;width:1197;height:307" filled="f" stroked="f" strokecolor="black [3213]">
              <v:textbox style="mso-next-textbox:#_x0000_s1264">
                <w:txbxContent>
                  <w:p w:rsidR="008703F1" w:rsidRDefault="008703F1" w:rsidP="008703F1">
                    <w:pPr>
                      <w:jc w:val="center"/>
                    </w:pPr>
                    <w:r>
                      <w:t>Tissu adipeux</w:t>
                    </w:r>
                  </w:p>
                </w:txbxContent>
              </v:textbox>
            </v:shape>
            <v:shape id="_x0000_s1265" type="#_x0000_t202" style="position:absolute;left:5567;top:4390;width:1197;height:829" filled="f" stroked="f" strokecolor="black [3213]">
              <v:textbox style="mso-next-textbox:#_x0000_s1265">
                <w:txbxContent>
                  <w:p w:rsidR="008703F1" w:rsidRDefault="008703F1" w:rsidP="008703F1">
                    <w:pPr>
                      <w:jc w:val="center"/>
                    </w:pPr>
                    <w:r>
                      <w:t>Foie</w:t>
                    </w:r>
                  </w:p>
                </w:txbxContent>
              </v:textbox>
            </v:shape>
            <v:shape id="_x0000_s1266" type="#_x0000_t32" style="position:absolute;left:5109;top:3364;width:145;height:1663;flip:x" o:connectortype="straight" strokecolor="#9bbb59 [3206]">
              <v:stroke endarrow="block"/>
            </v:shape>
            <v:shape id="_x0000_s1267" type="#_x0000_t32" style="position:absolute;left:7141;top:3364;width:221;height:1663" o:connectortype="straight" strokecolor="#9bbb59 [3206]">
              <v:stroke endarrow="block"/>
            </v:shape>
            <v:shape id="_x0000_s1268" type="#_x0000_t32" style="position:absolute;left:5109;top:3336;width:145;height:1664;flip:x" o:connectortype="straight" strokecolor="#c0504d [3205]">
              <v:stroke dashstyle="dash"/>
            </v:shape>
            <v:shape id="_x0000_s1269" type="#_x0000_t32" style="position:absolute;left:7141;top:3364;width:221;height:1663" o:connectortype="straight" strokecolor="#c0504d [3205]">
              <v:stroke dashstyle="dash"/>
            </v:shape>
            <v:shape id="_x0000_s1270" type="#_x0000_t32" style="position:absolute;left:6192;top:3738;width:6;height:432;flip:x" o:connectortype="straight" strokecolor="#9bbb59 [3206]">
              <v:stroke endarrow="block"/>
            </v:shape>
            <v:shape id="_x0000_s1271" type="#_x0000_t32" style="position:absolute;left:6192;top:3738;width:6;height:432;flip:x" o:connectortype="straight" strokecolor="#c0504d [3205]">
              <v:stroke dashstyle="dash"/>
            </v:shape>
            <v:shape id="_x0000_s1272" type="#_x0000_t32" style="position:absolute;left:6947;top:3950;width:1288;height:661;flip:y" o:connectortype="straight" strokecolor="#c0504d [3205]">
              <v:stroke endarrow="block"/>
            </v:shape>
            <v:shape id="_x0000_s1273" type="#_x0000_t32" style="position:absolute;left:4057;top:3954;width:1381;height:657;flip:x y" o:connectortype="straight" strokecolor="#c0504d [3205]">
              <v:stroke endarrow="block"/>
            </v:shape>
            <v:shape id="_x0000_s1274" type="#_x0000_t32" style="position:absolute;left:4057;top:3954;width:1381;height:657;flip:x y" o:connectortype="straight" strokecolor="#f79646 [3209]">
              <v:stroke dashstyle="dash"/>
            </v:shape>
            <v:shape id="_x0000_s1275" type="#_x0000_t32" style="position:absolute;left:5330;top:4923;width:329;height:416;flip:x" o:connectortype="straight" strokecolor="#9bbb59 [3206]">
              <v:stroke endarrow="block"/>
            </v:shape>
            <v:shape id="_x0000_s1276" type="#_x0000_t32" style="position:absolute;left:5109;top:5652;width:2253;height:1" o:connectortype="straight" strokecolor="#9bbb59 [3206]">
              <v:stroke endarrow="block"/>
            </v:shape>
            <v:shape id="_x0000_s1277" type="#_x0000_t32" style="position:absolute;left:6726;top:4923;width:409;height:429" o:connectortype="straight" strokecolor="#9bbb59 [3206]">
              <v:stroke endarrow="block"/>
            </v:shape>
            <v:shape id="_x0000_s1278" type="#_x0000_t32" style="position:absolute;left:6726;top:4923;width:409;height:429" o:connectortype="straight" strokecolor="#f79646 [3209]">
              <v:stroke dashstyle="dash"/>
            </v:shape>
            <w10:wrap type="none"/>
            <w10:anchorlock/>
          </v:group>
        </w:pict>
      </w:r>
    </w:p>
    <w:p w:rsidR="008703F1" w:rsidRPr="00537940" w:rsidRDefault="008703F1" w:rsidP="00537940">
      <w:pPr>
        <w:pStyle w:val="Heading3"/>
        <w:spacing w:before="0"/>
        <w:rPr>
          <w:rFonts w:ascii="Times New Roman" w:hAnsi="Times New Roman" w:cs="Times New Roman"/>
          <w:sz w:val="24"/>
          <w:szCs w:val="24"/>
        </w:rPr>
      </w:pPr>
      <w:r w:rsidRPr="00537940">
        <w:rPr>
          <w:rFonts w:ascii="Times New Roman" w:hAnsi="Times New Roman" w:cs="Times New Roman"/>
          <w:sz w:val="24"/>
          <w:szCs w:val="24"/>
        </w:rPr>
        <w:t>Métabolisme en situation</w:t>
      </w:r>
      <w:bookmarkEnd w:id="6"/>
    </w:p>
    <w:p w:rsidR="008703F1" w:rsidRPr="00537940" w:rsidRDefault="008703F1" w:rsidP="00537940">
      <w:pPr>
        <w:pStyle w:val="Heading4"/>
        <w:spacing w:before="0"/>
        <w:rPr>
          <w:rFonts w:ascii="Times New Roman" w:hAnsi="Times New Roman" w:cs="Times New Roman"/>
          <w:sz w:val="24"/>
          <w:szCs w:val="24"/>
        </w:rPr>
      </w:pPr>
      <w:r w:rsidRPr="00537940">
        <w:rPr>
          <w:rFonts w:ascii="Times New Roman" w:hAnsi="Times New Roman" w:cs="Times New Roman"/>
          <w:sz w:val="24"/>
          <w:szCs w:val="24"/>
        </w:rPr>
        <w:t>Situation postprandiale</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Apport en glucides et en lipides</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Augmentation du rapport insuline/glucagon</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Mise en route de tous les processus anaboliques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Synthèse de glycogène (foie, muscles)</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Synthèse de triglycérides (foie, tissus adipeux)</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Synthèses de protéines (muscles)</w:t>
      </w:r>
    </w:p>
    <w:p w:rsidR="008703F1" w:rsidRPr="00537940" w:rsidRDefault="008703F1" w:rsidP="00537940">
      <w:pPr>
        <w:spacing w:after="0"/>
        <w:rPr>
          <w:rFonts w:ascii="Times New Roman" w:hAnsi="Times New Roman" w:cs="Times New Roman"/>
          <w:b/>
          <w:sz w:val="24"/>
          <w:szCs w:val="24"/>
          <w:u w:val="single"/>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Synthèse des acides aminés</w:t>
      </w:r>
    </w:p>
    <w:p w:rsidR="008703F1" w:rsidRPr="00537940" w:rsidRDefault="008703F1" w:rsidP="00537940">
      <w:pPr>
        <w:pStyle w:val="Heading1"/>
        <w:spacing w:before="0"/>
        <w:rPr>
          <w:rFonts w:ascii="Times New Roman" w:hAnsi="Times New Roman" w:cs="Times New Roman"/>
          <w:sz w:val="24"/>
          <w:szCs w:val="24"/>
        </w:rPr>
      </w:pPr>
      <w:bookmarkStart w:id="10" w:name="_Toc187140211"/>
      <w:r w:rsidRPr="00537940">
        <w:rPr>
          <w:rFonts w:ascii="Times New Roman" w:hAnsi="Times New Roman" w:cs="Times New Roman"/>
          <w:sz w:val="24"/>
          <w:szCs w:val="24"/>
        </w:rPr>
        <w:t>Synthèse d’acides aminés</w:t>
      </w:r>
      <w:bookmarkEnd w:id="10"/>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acides aminés essentiels ne sont pas synthétisés par l’homme, alors que les acides aminés non-essentiels le sont.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Acides aminés essentiels : Leu, </w:t>
      </w:r>
      <w:proofErr w:type="spellStart"/>
      <w:r w:rsidRPr="00537940">
        <w:rPr>
          <w:rFonts w:ascii="Times New Roman" w:hAnsi="Times New Roman" w:cs="Times New Roman"/>
          <w:sz w:val="24"/>
          <w:szCs w:val="24"/>
        </w:rPr>
        <w:t>Thr</w:t>
      </w:r>
      <w:proofErr w:type="spellEnd"/>
      <w:r w:rsidRPr="00537940">
        <w:rPr>
          <w:rFonts w:ascii="Times New Roman" w:hAnsi="Times New Roman" w:cs="Times New Roman"/>
          <w:sz w:val="24"/>
          <w:szCs w:val="24"/>
        </w:rPr>
        <w:t xml:space="preserve">, Lys, </w:t>
      </w:r>
      <w:proofErr w:type="spellStart"/>
      <w:r w:rsidRPr="00537940">
        <w:rPr>
          <w:rFonts w:ascii="Times New Roman" w:hAnsi="Times New Roman" w:cs="Times New Roman"/>
          <w:sz w:val="24"/>
          <w:szCs w:val="24"/>
        </w:rPr>
        <w:t>Trp</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Phe</w:t>
      </w:r>
      <w:proofErr w:type="spellEnd"/>
      <w:r w:rsidRPr="00537940">
        <w:rPr>
          <w:rFonts w:ascii="Times New Roman" w:hAnsi="Times New Roman" w:cs="Times New Roman"/>
          <w:sz w:val="24"/>
          <w:szCs w:val="24"/>
        </w:rPr>
        <w:t>, Val, Met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Acides aminés non essentiels : Ile, </w:t>
      </w:r>
      <w:proofErr w:type="spellStart"/>
      <w:r w:rsidRPr="00537940">
        <w:rPr>
          <w:rFonts w:ascii="Times New Roman" w:hAnsi="Times New Roman" w:cs="Times New Roman"/>
          <w:sz w:val="24"/>
          <w:szCs w:val="24"/>
        </w:rPr>
        <w:t>His</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Arg</w:t>
      </w:r>
      <w:proofErr w:type="spellEnd"/>
      <w:r w:rsidRPr="00537940">
        <w:rPr>
          <w:rFonts w:ascii="Times New Roman" w:hAnsi="Times New Roman" w:cs="Times New Roman"/>
          <w:sz w:val="24"/>
          <w:szCs w:val="24"/>
        </w:rPr>
        <w:t xml:space="preserve"> et les autres.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L’Histidine et l’arginine sont qualifiés de semi-essentiels. On peut synthétiser l’histidine, mais à faible taux.</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Synthèse des acides aminés non essentiels :</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sz w:val="24"/>
          <w:szCs w:val="24"/>
        </w:rPr>
      </w:r>
      <w:r w:rsidRPr="00537940">
        <w:rPr>
          <w:rFonts w:ascii="Times New Roman" w:hAnsi="Times New Roman" w:cs="Times New Roman"/>
          <w:sz w:val="24"/>
          <w:szCs w:val="24"/>
        </w:rPr>
        <w:pict>
          <v:group id="_x0000_s1312" editas="canvas" style="width:453.6pt;height:272.15pt;mso-position-horizontal-relative:char;mso-position-vertical-relative:line" coordorigin="2362,4762" coordsize="7200,4320">
            <o:lock v:ext="edit" aspectratio="t"/>
            <v:shape id="_x0000_s1313" type="#_x0000_t75" style="position:absolute;left:2362;top:4762;width:7200;height:4320" o:preferrelative="f">
              <v:fill o:detectmouseclick="t"/>
              <v:path o:extrusionok="t" o:connecttype="none"/>
              <o:lock v:ext="edit" text="t"/>
            </v:shape>
            <v:shape id="_x0000_s1314" type="#_x0000_t202" style="position:absolute;left:2737;top:5075;width:810;height:345" filled="f" stroked="f" strokecolor="black [3213]">
              <v:textbox>
                <w:txbxContent>
                  <w:p w:rsidR="008703F1" w:rsidRDefault="008703F1" w:rsidP="008703F1">
                    <w:pPr>
                      <w:jc w:val="center"/>
                    </w:pPr>
                    <w:proofErr w:type="gramStart"/>
                    <w:r>
                      <w:t>glucose</w:t>
                    </w:r>
                    <w:proofErr w:type="gramEnd"/>
                  </w:p>
                </w:txbxContent>
              </v:textbox>
            </v:shape>
            <v:shape id="_x0000_s1315" type="#_x0000_t202" style="position:absolute;left:2642;top:5789;width:1941;height:346" filled="f" stroked="f" strokecolor="black [3213]">
              <v:textbox>
                <w:txbxContent>
                  <w:p w:rsidR="008703F1" w:rsidRDefault="008703F1" w:rsidP="008703F1">
                    <w:pPr>
                      <w:jc w:val="center"/>
                    </w:pPr>
                    <w:r>
                      <w:t>3-phosphoglycérate</w:t>
                    </w:r>
                  </w:p>
                </w:txbxContent>
              </v:textbox>
            </v:shape>
            <v:shape id="_x0000_s1316" type="#_x0000_t202" style="position:absolute;left:3142;top:6575;width:1060;height:345" filled="f" stroked="f" strokecolor="black [3213]">
              <v:textbox>
                <w:txbxContent>
                  <w:p w:rsidR="008703F1" w:rsidRDefault="008703F1" w:rsidP="008703F1">
                    <w:pPr>
                      <w:jc w:val="center"/>
                    </w:pPr>
                    <w:proofErr w:type="gramStart"/>
                    <w:r>
                      <w:t>pyruvate</w:t>
                    </w:r>
                    <w:proofErr w:type="gramEnd"/>
                  </w:p>
                </w:txbxContent>
              </v:textbox>
            </v:shape>
            <v:shape id="_x0000_s1317" type="#_x0000_t202" style="position:absolute;left:3297;top:7349;width:1155;height:345" filled="f" stroked="f" strokecolor="black [3213]">
              <v:textbox>
                <w:txbxContent>
                  <w:p w:rsidR="008703F1" w:rsidRDefault="008703F1" w:rsidP="008703F1">
                    <w:pPr>
                      <w:jc w:val="center"/>
                    </w:pPr>
                    <w:proofErr w:type="spellStart"/>
                    <w:proofErr w:type="gramStart"/>
                    <w:r>
                      <w:t>oxaloacétate</w:t>
                    </w:r>
                    <w:proofErr w:type="spellEnd"/>
                    <w:proofErr w:type="gramEnd"/>
                  </w:p>
                </w:txbxContent>
              </v:textbox>
            </v:shape>
            <v:shape id="_x0000_s1318" type="#_x0000_t202" style="position:absolute;left:4404;top:8087;width:1393;height:343" filled="f" stroked="f" strokecolor="black [3213]">
              <v:textbox>
                <w:txbxContent>
                  <w:p w:rsidR="008703F1" w:rsidRDefault="008703F1" w:rsidP="008703F1">
                    <w:pPr>
                      <w:jc w:val="center"/>
                    </w:pPr>
                    <w:r>
                      <w:t>α-</w:t>
                    </w:r>
                    <w:proofErr w:type="spellStart"/>
                    <w:r>
                      <w:t>cétoglutarate</w:t>
                    </w:r>
                    <w:proofErr w:type="spellEnd"/>
                  </w:p>
                </w:txbxContent>
              </v:textbox>
            </v:shape>
            <v:shape id="_x0000_s1319" type="#_x0000_t202" style="position:absolute;left:5190;top:5075;width:1939;height:345" filled="f" stroked="f" strokecolor="black [3213]">
              <v:textbox>
                <w:txbxContent>
                  <w:p w:rsidR="008703F1" w:rsidRDefault="008703F1" w:rsidP="008703F1">
                    <w:pPr>
                      <w:jc w:val="center"/>
                    </w:pPr>
                    <w:r>
                      <w:t>Ribose-5-phosphate</w:t>
                    </w:r>
                  </w:p>
                </w:txbxContent>
              </v:textbox>
            </v:shape>
            <v:shape id="_x0000_s1320" type="#_x0000_t32" style="position:absolute;left:3547;top:5248;width:1643;height:1" o:connectortype="straight" strokecolor="black [3213]">
              <v:stroke endarrow="block"/>
            </v:shape>
            <v:shape id="_x0000_s1321" type="#_x0000_t32" style="position:absolute;left:3142;top:5420;width:471;height:369" o:connectortype="straight" strokecolor="black [3213]">
              <v:stroke endarrow="block"/>
            </v:shape>
            <v:shape id="_x0000_s1322" type="#_x0000_t32" style="position:absolute;left:3613;top:6135;width:59;height:440" o:connectortype="straight" strokecolor="black [3213]">
              <v:stroke endarrow="block"/>
            </v:shape>
            <v:shape id="_x0000_s1323" type="#_x0000_t32" style="position:absolute;left:3672;top:6920;width:203;height:429" o:connectortype="straight" strokecolor="black [3213]">
              <v:stroke endarrow="block"/>
            </v:shape>
            <v:shape id="_x0000_s1324" type="#_x0000_t32" style="position:absolute;left:4452;top:7522;width:649;height:565" o:connectortype="straight" strokecolor="black [3213]">
              <v:stroke endarrow="block"/>
            </v:shape>
            <v:shape id="_x0000_s1325" type="#_x0000_t32" style="position:absolute;left:3875;top:7694;width:529;height:565;flip:x y" o:connectortype="straight" strokecolor="black [3213]">
              <v:stroke endarrow="block"/>
            </v:shape>
            <v:shape id="_x0000_s1326" type="#_x0000_t202" style="position:absolute;left:3411;top:4902;width:1861;height:346" filled="f" stroked="f" strokecolor="black [3213]">
              <v:textbox>
                <w:txbxContent>
                  <w:p w:rsidR="008703F1" w:rsidRDefault="008703F1" w:rsidP="008703F1">
                    <w:pPr>
                      <w:jc w:val="center"/>
                    </w:pPr>
                    <w:r>
                      <w:t>Voie des pentoses</w:t>
                    </w:r>
                  </w:p>
                </w:txbxContent>
              </v:textbox>
            </v:shape>
            <v:shape id="_x0000_s1327" type="#_x0000_t202" style="position:absolute;left:5272;top:5789;width:465;height:346" filled="f" stroked="f" strokecolor="black [3213]">
              <v:textbox>
                <w:txbxContent>
                  <w:p w:rsidR="008703F1" w:rsidRDefault="008703F1" w:rsidP="008703F1">
                    <w:pPr>
                      <w:jc w:val="center"/>
                    </w:pPr>
                    <w:proofErr w:type="spellStart"/>
                    <w:r>
                      <w:t>Ser</w:t>
                    </w:r>
                    <w:proofErr w:type="spellEnd"/>
                  </w:p>
                </w:txbxContent>
              </v:textbox>
            </v:shape>
            <v:shape id="_x0000_s1328" type="#_x0000_t202" style="position:absolute;left:5797;top:5968;width:654;height:346" filled="f" stroked="f" strokecolor="black [3213]">
              <v:textbox>
                <w:txbxContent>
                  <w:p w:rsidR="008703F1" w:rsidRDefault="008703F1" w:rsidP="008703F1">
                    <w:pPr>
                      <w:jc w:val="center"/>
                    </w:pPr>
                    <w:proofErr w:type="spellStart"/>
                    <w:r>
                      <w:t>Cys</w:t>
                    </w:r>
                    <w:proofErr w:type="spellEnd"/>
                  </w:p>
                </w:txbxContent>
              </v:textbox>
            </v:shape>
            <v:shape id="_x0000_s1329" type="#_x0000_t202" style="position:absolute;left:5797;top:5622;width:654;height:346" filled="f" stroked="f" strokecolor="black [3213]">
              <v:textbox>
                <w:txbxContent>
                  <w:p w:rsidR="008703F1" w:rsidRDefault="008703F1" w:rsidP="008703F1">
                    <w:pPr>
                      <w:jc w:val="center"/>
                    </w:pPr>
                    <w:proofErr w:type="spellStart"/>
                    <w:r>
                      <w:t>Gly</w:t>
                    </w:r>
                    <w:proofErr w:type="spellEnd"/>
                  </w:p>
                </w:txbxContent>
              </v:textbox>
            </v:shape>
            <v:shape id="_x0000_s1330" type="#_x0000_t202" style="position:absolute;left:7422;top:5349;width:1220;height:549" filled="f" stroked="f" strokecolor="black [3213]">
              <v:textbox>
                <w:txbxContent>
                  <w:p w:rsidR="008703F1" w:rsidRDefault="008703F1" w:rsidP="008703F1">
                    <w:pPr>
                      <w:jc w:val="center"/>
                    </w:pPr>
                    <w:proofErr w:type="spellStart"/>
                    <w:r>
                      <w:t>His</w:t>
                    </w:r>
                    <w:proofErr w:type="spellEnd"/>
                    <w:r>
                      <w:t xml:space="preserve"> (semi non essentiel)</w:t>
                    </w:r>
                  </w:p>
                </w:txbxContent>
              </v:textbox>
            </v:shape>
            <v:shape id="_x0000_s1331" type="#_x0000_t202" style="position:absolute;left:7129;top:4762;width:1939;height:345" filled="f" stroked="f" strokecolor="black [3213]">
              <v:textbox>
                <w:txbxContent>
                  <w:p w:rsidR="008703F1" w:rsidRDefault="008703F1" w:rsidP="008703F1">
                    <w:pPr>
                      <w:jc w:val="center"/>
                    </w:pPr>
                    <w:r>
                      <w:t>Faible taux de synthèse</w:t>
                    </w:r>
                  </w:p>
                </w:txbxContent>
              </v:textbox>
            </v:shape>
            <v:shape id="_x0000_s1332" type="#_x0000_t202" style="position:absolute;left:2452;top:6575;width:465;height:346" filled="f" stroked="f" strokecolor="black [3213]">
              <v:textbox>
                <w:txbxContent>
                  <w:p w:rsidR="008703F1" w:rsidRDefault="008703F1" w:rsidP="008703F1">
                    <w:pPr>
                      <w:jc w:val="center"/>
                    </w:pPr>
                    <w:proofErr w:type="spellStart"/>
                    <w:r>
                      <w:t>Ala</w:t>
                    </w:r>
                    <w:proofErr w:type="spellEnd"/>
                  </w:p>
                </w:txbxContent>
              </v:textbox>
            </v:shape>
            <v:shape id="_x0000_s1333" type="#_x0000_t202" style="position:absolute;left:2362;top:7349;width:555;height:346" filled="f" stroked="f" strokecolor="black [3213]">
              <v:textbox>
                <w:txbxContent>
                  <w:p w:rsidR="008703F1" w:rsidRDefault="008703F1" w:rsidP="008703F1">
                    <w:pPr>
                      <w:jc w:val="center"/>
                    </w:pPr>
                    <w:proofErr w:type="spellStart"/>
                    <w:r>
                      <w:t>Asp</w:t>
                    </w:r>
                    <w:proofErr w:type="spellEnd"/>
                  </w:p>
                </w:txbxContent>
              </v:textbox>
            </v:shape>
            <v:shape id="_x0000_s1334" type="#_x0000_t202" style="position:absolute;left:2362;top:7814;width:555;height:345" filled="f" stroked="f" strokecolor="black [3213]">
              <v:textbox>
                <w:txbxContent>
                  <w:p w:rsidR="008703F1" w:rsidRDefault="008703F1" w:rsidP="008703F1">
                    <w:pPr>
                      <w:jc w:val="center"/>
                    </w:pPr>
                    <w:proofErr w:type="spellStart"/>
                    <w:r>
                      <w:t>Asn</w:t>
                    </w:r>
                    <w:proofErr w:type="spellEnd"/>
                  </w:p>
                </w:txbxContent>
              </v:textbox>
            </v:shape>
            <v:shape id="_x0000_s1335" type="#_x0000_t202" style="position:absolute;left:6166;top:8087;width:654;height:345" filled="f" stroked="f" strokecolor="black [3213]">
              <v:textbox>
                <w:txbxContent>
                  <w:p w:rsidR="008703F1" w:rsidRDefault="008703F1" w:rsidP="008703F1">
                    <w:pPr>
                      <w:jc w:val="center"/>
                    </w:pPr>
                    <w:r>
                      <w:t>Glu</w:t>
                    </w:r>
                  </w:p>
                </w:txbxContent>
              </v:textbox>
            </v:shape>
            <v:shape id="_x0000_s1336" type="#_x0000_t202" style="position:absolute;left:7035;top:8088;width:654;height:346" filled="f" stroked="f" strokecolor="black [3213]">
              <v:textbox>
                <w:txbxContent>
                  <w:p w:rsidR="008703F1" w:rsidRDefault="008703F1" w:rsidP="008703F1">
                    <w:pPr>
                      <w:jc w:val="center"/>
                    </w:pPr>
                    <w:proofErr w:type="spellStart"/>
                    <w:r>
                      <w:t>Gln</w:t>
                    </w:r>
                    <w:proofErr w:type="spellEnd"/>
                  </w:p>
                </w:txbxContent>
              </v:textbox>
            </v:shape>
            <v:shape id="_x0000_s1337" type="#_x0000_t202" style="position:absolute;left:6820;top:7522;width:654;height:346" filled="f" stroked="f" strokecolor="black [3213]">
              <v:textbox>
                <w:txbxContent>
                  <w:p w:rsidR="008703F1" w:rsidRDefault="008703F1" w:rsidP="008703F1">
                    <w:pPr>
                      <w:jc w:val="center"/>
                    </w:pPr>
                    <w:r>
                      <w:t>Pro</w:t>
                    </w:r>
                  </w:p>
                </w:txbxContent>
              </v:textbox>
            </v:shape>
            <v:shape id="_x0000_s1338" type="#_x0000_t202" style="position:absolute;left:6106;top:7176;width:654;height:346" filled="f" stroked="f" strokecolor="black [3213]">
              <v:textbox>
                <w:txbxContent>
                  <w:p w:rsidR="008703F1" w:rsidRDefault="008703F1" w:rsidP="008703F1">
                    <w:pPr>
                      <w:jc w:val="center"/>
                    </w:pPr>
                    <w:proofErr w:type="spellStart"/>
                    <w:r>
                      <w:t>Arg</w:t>
                    </w:r>
                    <w:proofErr w:type="spellEnd"/>
                  </w:p>
                </w:txbxContent>
              </v:textbox>
            </v:shape>
            <v:shape id="_x0000_s1339" type="#_x0000_t32" style="position:absolute;left:4583;top:5962;width:689;height:1" o:connectortype="straight" strokecolor="black [3213]">
              <v:stroke endarrow="block"/>
            </v:shape>
            <v:shape id="_x0000_s1340" type="#_x0000_t32" style="position:absolute;left:5737;top:5795;width:60;height:167;flip:y" o:connectortype="straight" strokecolor="black [3213]">
              <v:stroke endarrow="block"/>
            </v:shape>
            <v:shape id="_x0000_s1341" type="#_x0000_t32" style="position:absolute;left:5737;top:5962;width:60;height:179" o:connectortype="straight" strokecolor="black [3213]">
              <v:stroke endarrow="block"/>
            </v:shape>
            <v:shape id="_x0000_s1342" type="#_x0000_t32" style="position:absolute;left:2917;top:6748;width:225;height:1;flip:x" o:connectortype="straight" strokecolor="black [3213]">
              <v:stroke endarrow="block"/>
            </v:shape>
            <v:shape id="_x0000_s1343" type="#_x0000_t32" style="position:absolute;left:2917;top:7522;width:380;height:1;flip:x" o:connectortype="straight" strokecolor="black [3213]">
              <v:stroke endarrow="block"/>
            </v:shape>
            <v:shape id="_x0000_s1344" type="#_x0000_t32" style="position:absolute;left:2640;top:7695;width:1;height:119" o:connectortype="straight" strokecolor="black [3213]">
              <v:stroke endarrow="block"/>
            </v:shape>
            <v:shape id="_x0000_s1345" type="#_x0000_t32" style="position:absolute;left:5797;top:8259;width:369;height:1" o:connectortype="straight" strokecolor="black [3213]">
              <v:stroke endarrow="block"/>
            </v:shape>
            <v:shape id="_x0000_s1346" type="#_x0000_t32" style="position:absolute;left:6433;top:7522;width:60;height:565;flip:x y" o:connectortype="straight" strokecolor="black [3213]">
              <v:stroke endarrow="block"/>
            </v:shape>
            <v:shape id="_x0000_s1347" type="#_x0000_t32" style="position:absolute;left:6493;top:7695;width:327;height:392;flip:y" o:connectortype="straight" strokecolor="black [3213]">
              <v:stroke endarrow="block"/>
            </v:shape>
            <v:shape id="_x0000_s1348" type="#_x0000_t32" style="position:absolute;left:6493;top:8087;width:542;height:174" o:connectortype="straight" strokecolor="black [3213]">
              <v:stroke endarrow="block"/>
            </v:shape>
            <v:shape id="_x0000_s1349" type="#_x0000_t32" style="position:absolute;left:7129;top:5248;width:293;height:376" o:connectortype="straight" strokecolor="black [3213]">
              <v:stroke endarrow="block"/>
            </v:shape>
            <v:shape id="_x0000_s1350" type="#_x0000_t32" style="position:absolute;left:8033;top:5107;width:66;height:242;flip:x" o:connectortype="straight" strokecolor="black [3213]">
              <v:stroke endarrow="block"/>
            </v:shape>
            <v:shape id="_x0000_s1351" type="#_x0000_t202" style="position:absolute;left:5272;top:8434;width:1393;height:344" filled="f" stroked="f" strokecolor="black [3213]">
              <v:textbox>
                <w:txbxContent>
                  <w:p w:rsidR="008703F1" w:rsidRPr="00CF4E2A" w:rsidRDefault="008703F1" w:rsidP="008703F1">
                    <w:pPr>
                      <w:jc w:val="center"/>
                      <w:rPr>
                        <w:color w:val="1F497D" w:themeColor="text2"/>
                      </w:rPr>
                    </w:pPr>
                    <w:r w:rsidRPr="00CF4E2A">
                      <w:rPr>
                        <w:color w:val="1F497D" w:themeColor="text2"/>
                      </w:rPr>
                      <w:t>Transaminase</w:t>
                    </w:r>
                  </w:p>
                </w:txbxContent>
              </v:textbox>
            </v:shape>
            <w10:wrap type="none"/>
            <w10:anchorlock/>
          </v:group>
        </w:pic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352" type="#_x0000_t32" style="position:absolute;left:0;text-align:left;margin-left:95.3pt;margin-top:13pt;width:9.35pt;height:6pt;z-index:251832320" o:connectortype="straight" strokecolor="black [3213]"/>
        </w:pict>
      </w:r>
      <w:r w:rsidR="008703F1" w:rsidRPr="00537940">
        <w:rPr>
          <w:rFonts w:ascii="Times New Roman" w:hAnsi="Times New Roman" w:cs="Times New Roman"/>
          <w:sz w:val="24"/>
          <w:szCs w:val="24"/>
          <w:lang w:val="en-US"/>
        </w:rPr>
        <w:t>HO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C – CH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 xml:space="preserve"> – CH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 xml:space="preserve"> – CH – 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H</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roofErr w:type="spellStart"/>
      <w:r w:rsidR="008703F1" w:rsidRPr="00537940">
        <w:rPr>
          <w:rFonts w:ascii="Times New Roman" w:hAnsi="Times New Roman" w:cs="Times New Roman"/>
          <w:sz w:val="24"/>
          <w:szCs w:val="24"/>
          <w:lang w:val="en-US"/>
        </w:rPr>
        <w:t>glu</w:t>
      </w:r>
      <w:proofErr w:type="spellEnd"/>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r>
    </w:p>
    <w:p w:rsidR="008703F1" w:rsidRPr="00537940" w:rsidRDefault="00C60453" w:rsidP="00537940">
      <w:pPr>
        <w:pStyle w:val="NoSpacing"/>
        <w:ind w:left="1418" w:firstLine="709"/>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356" type="#_x0000_t32" style="position:absolute;left:0;text-align:left;margin-left:66.1pt;margin-top:43.75pt;width:0;height:21pt;z-index:251836416" o:connectortype="straight" strokecolor="black [3213]">
            <v:stroke endarrow="block"/>
          </v:shape>
        </w:pict>
      </w:r>
      <w:r w:rsidRPr="00537940">
        <w:rPr>
          <w:rFonts w:ascii="Times New Roman" w:hAnsi="Times New Roman" w:cs="Times New Roman"/>
          <w:noProof/>
          <w:sz w:val="24"/>
          <w:szCs w:val="24"/>
        </w:rPr>
        <w:pict>
          <v:shape id="_x0000_s1355" type="#_x0000_t32" style="position:absolute;left:0;text-align:left;margin-left:66.1pt;margin-top:5.6pt;width:0;height:21pt;z-index:251835392" o:connectortype="straight" strokecolor="black [3213]">
            <v:stroke endarrow="block"/>
          </v:shape>
        </w:pict>
      </w:r>
      <w:r w:rsidR="008703F1" w:rsidRPr="00537940">
        <w:rPr>
          <w:rFonts w:ascii="Times New Roman" w:hAnsi="Times New Roman" w:cs="Times New Roman"/>
          <w:sz w:val="24"/>
          <w:szCs w:val="24"/>
          <w:lang w:val="en-US"/>
        </w:rPr>
        <w:t>NH</w:t>
      </w:r>
      <w:r w:rsidR="008703F1" w:rsidRPr="00537940">
        <w:rPr>
          <w:rFonts w:ascii="Times New Roman" w:hAnsi="Times New Roman" w:cs="Times New Roman"/>
          <w:sz w:val="24"/>
          <w:szCs w:val="24"/>
          <w:vertAlign w:val="subscript"/>
          <w:lang w:val="en-US"/>
        </w:rPr>
        <w:t>2</w:t>
      </w:r>
    </w:p>
    <w:p w:rsidR="008703F1" w:rsidRPr="00537940" w:rsidRDefault="008703F1" w:rsidP="00537940">
      <w:pPr>
        <w:pStyle w:val="NoSpacing"/>
        <w:ind w:left="1418" w:firstLine="709"/>
        <w:rPr>
          <w:rFonts w:ascii="Times New Roman" w:hAnsi="Times New Roman" w:cs="Times New Roman"/>
          <w:color w:val="1F497D" w:themeColor="text2"/>
          <w:sz w:val="24"/>
          <w:szCs w:val="24"/>
          <w:lang w:val="en-US"/>
        </w:rPr>
      </w:pPr>
      <w:r w:rsidRPr="00537940">
        <w:rPr>
          <w:rFonts w:ascii="Times New Roman" w:hAnsi="Times New Roman" w:cs="Times New Roman"/>
          <w:color w:val="1F497D" w:themeColor="text2"/>
          <w:sz w:val="24"/>
          <w:szCs w:val="24"/>
          <w:lang w:val="en-US"/>
        </w:rPr>
        <w:t>Glutamate kinase</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353" type="#_x0000_t32" style="position:absolute;left:0;text-align:left;margin-left:95.3pt;margin-top:10.9pt;width:9.35pt;height:6pt;z-index:251833344" o:connectortype="straight" strokecolor="black [3213]"/>
        </w:pict>
      </w:r>
      <w:r w:rsidR="008703F1" w:rsidRPr="00537940">
        <w:rPr>
          <w:rFonts w:ascii="Times New Roman" w:hAnsi="Times New Roman" w:cs="Times New Roman"/>
          <w:sz w:val="24"/>
          <w:szCs w:val="24"/>
          <w:lang w:val="en-US"/>
        </w:rPr>
        <w:t>PO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C – CH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 xml:space="preserve"> – CH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 xml:space="preserve"> – CH – 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H</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6-Glutamylphosphate</w:t>
      </w:r>
    </w:p>
    <w:p w:rsidR="008703F1" w:rsidRPr="00537940" w:rsidRDefault="008703F1" w:rsidP="00537940">
      <w:pPr>
        <w:pStyle w:val="NoSpacing"/>
        <w:rPr>
          <w:rFonts w:ascii="Times New Roman" w:hAnsi="Times New Roman" w:cs="Times New Roman"/>
          <w:sz w:val="24"/>
          <w:szCs w:val="24"/>
          <w:vertAlign w:val="subscript"/>
          <w:lang w:val="en-US"/>
        </w:rPr>
      </w:pP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t>NNH</w:t>
      </w:r>
      <w:r w:rsidRPr="00537940">
        <w:rPr>
          <w:rFonts w:ascii="Times New Roman" w:hAnsi="Times New Roman" w:cs="Times New Roman"/>
          <w:sz w:val="24"/>
          <w:szCs w:val="24"/>
          <w:vertAlign w:val="subscript"/>
          <w:lang w:val="en-US"/>
        </w:rPr>
        <w:t>2</w:t>
      </w:r>
    </w:p>
    <w:p w:rsidR="008703F1" w:rsidRPr="00537940" w:rsidRDefault="008703F1" w:rsidP="00537940">
      <w:pPr>
        <w:pStyle w:val="NoSpacing"/>
        <w:rPr>
          <w:rFonts w:ascii="Times New Roman" w:hAnsi="Times New Roman" w:cs="Times New Roman"/>
          <w:sz w:val="24"/>
          <w:szCs w:val="24"/>
          <w:lang w:val="en-US"/>
        </w:rPr>
      </w:pPr>
      <w:r w:rsidRPr="00537940">
        <w:rPr>
          <w:rFonts w:ascii="Times New Roman" w:hAnsi="Times New Roman" w:cs="Times New Roman"/>
          <w:sz w:val="24"/>
          <w:szCs w:val="24"/>
          <w:vertAlign w:val="subscript"/>
          <w:lang w:val="en-US"/>
        </w:rPr>
        <w:tab/>
      </w:r>
      <w:r w:rsidRPr="00537940">
        <w:rPr>
          <w:rFonts w:ascii="Times New Roman" w:hAnsi="Times New Roman" w:cs="Times New Roman"/>
          <w:sz w:val="24"/>
          <w:szCs w:val="24"/>
          <w:lang w:val="en-US"/>
        </w:rPr>
        <w:tab/>
      </w:r>
      <w:r w:rsidRPr="00537940">
        <w:rPr>
          <w:rFonts w:ascii="Times New Roman" w:hAnsi="Times New Roman" w:cs="Times New Roman"/>
          <w:sz w:val="24"/>
          <w:szCs w:val="24"/>
          <w:lang w:val="en-US"/>
        </w:rPr>
        <w:tab/>
      </w:r>
      <w:proofErr w:type="spellStart"/>
      <w:r w:rsidRPr="00537940">
        <w:rPr>
          <w:rFonts w:ascii="Times New Roman" w:hAnsi="Times New Roman" w:cs="Times New Roman"/>
          <w:color w:val="1F497D" w:themeColor="text2"/>
          <w:sz w:val="24"/>
          <w:szCs w:val="24"/>
          <w:lang w:val="en-US"/>
        </w:rPr>
        <w:t>Déshydrogénase</w:t>
      </w:r>
      <w:proofErr w:type="spellEnd"/>
      <w:r w:rsidRPr="00537940">
        <w:rPr>
          <w:rFonts w:ascii="Times New Roman" w:hAnsi="Times New Roman" w:cs="Times New Roman"/>
          <w:sz w:val="24"/>
          <w:szCs w:val="24"/>
          <w:lang w:val="en-US"/>
        </w:rPr>
        <w:t xml:space="preserve"> (NADPH, H</w:t>
      </w:r>
      <w:r w:rsidRPr="00537940">
        <w:rPr>
          <w:rFonts w:ascii="Times New Roman" w:hAnsi="Times New Roman" w:cs="Times New Roman"/>
          <w:sz w:val="24"/>
          <w:szCs w:val="24"/>
          <w:vertAlign w:val="superscript"/>
          <w:lang w:val="en-US"/>
        </w:rPr>
        <w:t>+</w:t>
      </w:r>
      <w:r w:rsidRPr="00537940">
        <w:rPr>
          <w:rFonts w:ascii="Times New Roman" w:hAnsi="Times New Roman" w:cs="Times New Roman"/>
          <w:sz w:val="24"/>
          <w:szCs w:val="24"/>
          <w:lang w:val="en-US"/>
        </w:rPr>
        <w:t xml:space="preserv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lang w:val="en-US"/>
        </w:rPr>
        <w:t xml:space="preserve"> NADP</w:t>
      </w:r>
      <w:r w:rsidRPr="00537940">
        <w:rPr>
          <w:rFonts w:ascii="Times New Roman" w:hAnsi="Times New Roman" w:cs="Times New Roman"/>
          <w:sz w:val="24"/>
          <w:szCs w:val="24"/>
          <w:vertAlign w:val="superscript"/>
          <w:lang w:val="en-US"/>
        </w:rPr>
        <w:t>+</w:t>
      </w:r>
      <w:r w:rsidRPr="00537940">
        <w:rPr>
          <w:rFonts w:ascii="Times New Roman" w:hAnsi="Times New Roman" w:cs="Times New Roman"/>
          <w:sz w:val="24"/>
          <w:szCs w:val="24"/>
          <w:lang w:val="en-US"/>
        </w:rPr>
        <w:t>)</w:t>
      </w:r>
    </w:p>
    <w:p w:rsidR="008703F1" w:rsidRPr="00537940" w:rsidRDefault="00C60453" w:rsidP="00537940">
      <w:pPr>
        <w:pStyle w:val="NoSpacing"/>
        <w:rPr>
          <w:rFonts w:ascii="Times New Roman" w:hAnsi="Times New Roman" w:cs="Times New Roman"/>
          <w:sz w:val="24"/>
          <w:szCs w:val="24"/>
          <w:lang w:val="en-US"/>
        </w:rPr>
      </w:pPr>
      <w:r w:rsidRPr="00537940">
        <w:rPr>
          <w:rFonts w:ascii="Times New Roman" w:hAnsi="Times New Roman" w:cs="Times New Roman"/>
          <w:noProof/>
          <w:sz w:val="24"/>
          <w:szCs w:val="24"/>
        </w:rPr>
        <w:pict>
          <v:shape id="_x0000_s1363" type="#_x0000_t202" style="position:absolute;left:0;text-align:left;margin-left:149.7pt;margin-top:10.45pt;width:1in;height:21.75pt;z-index:251843584" filled="f" stroked="f" strokecolor="black [3213]">
            <v:textbox>
              <w:txbxContent>
                <w:p w:rsidR="008703F1" w:rsidRPr="0025134B" w:rsidRDefault="008703F1" w:rsidP="008703F1">
                  <w:pPr>
                    <w:rPr>
                      <w:color w:val="1F497D" w:themeColor="text2"/>
                    </w:rPr>
                  </w:pPr>
                  <w:r w:rsidRPr="0025134B">
                    <w:rPr>
                      <w:color w:val="1F497D" w:themeColor="text2"/>
                    </w:rPr>
                    <w:t>Spontanée</w:t>
                  </w:r>
                </w:p>
              </w:txbxContent>
            </v:textbox>
          </v:shape>
        </w:pict>
      </w:r>
      <w:r w:rsidR="008703F1" w:rsidRPr="00537940">
        <w:rPr>
          <w:rFonts w:ascii="Times New Roman" w:hAnsi="Times New Roman" w:cs="Times New Roman"/>
          <w:sz w:val="24"/>
          <w:szCs w:val="24"/>
          <w:lang w:val="en-US"/>
        </w:rPr>
        <w:t>CHO – CH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 xml:space="preserve"> – CH</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 xml:space="preserve"> – CH – CO</w:t>
      </w:r>
      <w:r w:rsidR="008703F1" w:rsidRPr="00537940">
        <w:rPr>
          <w:rFonts w:ascii="Times New Roman" w:hAnsi="Times New Roman" w:cs="Times New Roman"/>
          <w:sz w:val="24"/>
          <w:szCs w:val="24"/>
          <w:vertAlign w:val="subscript"/>
          <w:lang w:val="en-US"/>
        </w:rPr>
        <w:t>2</w:t>
      </w:r>
      <w:r w:rsidR="008703F1" w:rsidRPr="00537940">
        <w:rPr>
          <w:rFonts w:ascii="Times New Roman" w:hAnsi="Times New Roman" w:cs="Times New Roman"/>
          <w:sz w:val="24"/>
          <w:szCs w:val="24"/>
          <w:lang w:val="en-US"/>
        </w:rPr>
        <w:t>H</w:t>
      </w:r>
      <w:r w:rsidR="008703F1" w:rsidRPr="00537940">
        <w:rPr>
          <w:rFonts w:ascii="Times New Roman" w:hAnsi="Times New Roman" w:cs="Times New Roman"/>
          <w:sz w:val="24"/>
          <w:szCs w:val="24"/>
          <w:lang w:val="en-US"/>
        </w:rPr>
        <w:tab/>
      </w:r>
      <w:r w:rsidR="008703F1" w:rsidRPr="00537940">
        <w:rPr>
          <w:rFonts w:ascii="Times New Roman" w:hAnsi="Times New Roman" w:cs="Times New Roman"/>
          <w:sz w:val="24"/>
          <w:szCs w:val="24"/>
          <w:lang w:val="en-US"/>
        </w:rPr>
        <w:tab/>
        <w:t>Glutamate-</w:t>
      </w:r>
      <w:proofErr w:type="spellStart"/>
      <w:r w:rsidR="008703F1" w:rsidRPr="00537940">
        <w:rPr>
          <w:rFonts w:ascii="Times New Roman" w:hAnsi="Times New Roman" w:cs="Times New Roman"/>
          <w:sz w:val="24"/>
          <w:szCs w:val="24"/>
          <w:lang w:val="en-US"/>
        </w:rPr>
        <w:t>semialdéhyde</w:t>
      </w:r>
      <w:proofErr w:type="spellEnd"/>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361" type="#_x0000_t32" style="position:absolute;left:0;text-align:left;margin-left:128.65pt;margin-top:.75pt;width:43.9pt;height:18pt;z-index:251841536" o:connectortype="straight" strokecolor="black [3213]">
            <v:stroke endarrow="block"/>
          </v:shape>
        </w:pict>
      </w:r>
      <w:r w:rsidRPr="00537940">
        <w:rPr>
          <w:rFonts w:ascii="Times New Roman" w:hAnsi="Times New Roman" w:cs="Times New Roman"/>
          <w:noProof/>
          <w:sz w:val="24"/>
          <w:szCs w:val="24"/>
        </w:rPr>
        <w:pict>
          <v:shape id="_x0000_s1360" type="#_x0000_t32" style="position:absolute;left:0;text-align:left;margin-left:66.1pt;margin-top:81.75pt;width:0;height:14.25pt;z-index:251840512" o:connectortype="straight" strokecolor="black [3213]">
            <v:stroke endarrow="block"/>
          </v:shape>
        </w:pict>
      </w:r>
      <w:r w:rsidRPr="00537940">
        <w:rPr>
          <w:rFonts w:ascii="Times New Roman" w:hAnsi="Times New Roman" w:cs="Times New Roman"/>
          <w:noProof/>
          <w:sz w:val="24"/>
          <w:szCs w:val="24"/>
        </w:rPr>
        <w:pict>
          <v:shape id="_x0000_s1359" type="#_x0000_t32" style="position:absolute;left:0;text-align:left;margin-left:66.1pt;margin-top:57pt;width:0;height:14.25pt;z-index:251839488" o:connectortype="straight" strokecolor="black [3213]">
            <v:stroke endarrow="block"/>
          </v:shape>
        </w:pict>
      </w:r>
      <w:r w:rsidRPr="00537940">
        <w:rPr>
          <w:rFonts w:ascii="Times New Roman" w:hAnsi="Times New Roman" w:cs="Times New Roman"/>
          <w:noProof/>
          <w:sz w:val="24"/>
          <w:szCs w:val="24"/>
        </w:rPr>
        <w:pict>
          <v:shape id="_x0000_s1358" type="#_x0000_t32" style="position:absolute;left:0;text-align:left;margin-left:66.1pt;margin-top:30.75pt;width:0;height:14.25pt;z-index:251838464" o:connectortype="straight" strokecolor="black [3213]">
            <v:stroke endarrow="block"/>
          </v:shape>
        </w:pict>
      </w:r>
      <w:r w:rsidRPr="00537940">
        <w:rPr>
          <w:rFonts w:ascii="Times New Roman" w:hAnsi="Times New Roman" w:cs="Times New Roman"/>
          <w:noProof/>
          <w:sz w:val="24"/>
          <w:szCs w:val="24"/>
        </w:rPr>
        <w:pict>
          <v:shape id="_x0000_s1357" type="#_x0000_t32" style="position:absolute;left:0;text-align:left;margin-left:66.1pt;margin-top:.75pt;width:0;height:14.25pt;z-index:251837440" o:connectortype="straight" strokecolor="black [3213]">
            <v:stroke endarrow="block"/>
          </v:shape>
        </w:pict>
      </w:r>
      <w:r w:rsidRPr="00537940">
        <w:rPr>
          <w:rFonts w:ascii="Times New Roman" w:hAnsi="Times New Roman" w:cs="Times New Roman"/>
          <w:noProof/>
          <w:sz w:val="24"/>
          <w:szCs w:val="24"/>
        </w:rPr>
        <w:pict>
          <v:shape id="_x0000_s1354" type="#_x0000_t32" style="position:absolute;left:0;text-align:left;margin-left:95.3pt;margin-top:.75pt;width:9.35pt;height:6pt;z-index:251834368" o:connectortype="straight" strokecolor="black [3213]"/>
        </w:pic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NH</w:t>
      </w:r>
      <w:r w:rsidR="008703F1" w:rsidRPr="00537940">
        <w:rPr>
          <w:rFonts w:ascii="Times New Roman" w:hAnsi="Times New Roman" w:cs="Times New Roman"/>
          <w:sz w:val="24"/>
          <w:szCs w:val="24"/>
          <w:vertAlign w:val="subscript"/>
        </w:rPr>
        <w:t>2</w:t>
      </w:r>
    </w:p>
    <w:p w:rsidR="008703F1" w:rsidRPr="00537940" w:rsidRDefault="00C60453" w:rsidP="00537940">
      <w:pPr>
        <w:pStyle w:val="NoSpacing"/>
        <w:tabs>
          <w:tab w:val="center" w:pos="1276"/>
        </w:tabs>
        <w:rPr>
          <w:rFonts w:ascii="Times New Roman" w:hAnsi="Times New Roman" w:cs="Times New Roman"/>
          <w:sz w:val="24"/>
          <w:szCs w:val="24"/>
        </w:rPr>
      </w:pPr>
      <w:r w:rsidRPr="00537940">
        <w:rPr>
          <w:rFonts w:ascii="Times New Roman" w:hAnsi="Times New Roman" w:cs="Times New Roman"/>
          <w:noProof/>
          <w:sz w:val="24"/>
          <w:szCs w:val="24"/>
        </w:rPr>
        <w:pict>
          <v:shape id="_x0000_s1364" type="#_x0000_t202" style="position:absolute;left:0;text-align:left;margin-left:189.4pt;margin-top:9.85pt;width:91.45pt;height:21.75pt;z-index:251844608" filled="f" stroked="f" strokecolor="black [3213]">
            <v:textbox>
              <w:txbxContent>
                <w:p w:rsidR="008703F1" w:rsidRPr="0025134B" w:rsidRDefault="008703F1" w:rsidP="008703F1">
                  <w:pPr>
                    <w:rPr>
                      <w:color w:val="1F497D" w:themeColor="text2"/>
                    </w:rPr>
                  </w:pPr>
                  <w:r>
                    <w:rPr>
                      <w:color w:val="1F497D" w:themeColor="text2"/>
                    </w:rPr>
                    <w:t>P5C réductase</w:t>
                  </w:r>
                </w:p>
              </w:txbxContent>
            </v:textbox>
          </v:shape>
        </w:pict>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Ornithine</w:t>
      </w:r>
      <w:proofErr w:type="spellEnd"/>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pyroline-5-carboxylate</w:t>
      </w:r>
    </w:p>
    <w:p w:rsidR="008703F1" w:rsidRPr="00537940" w:rsidRDefault="00C60453" w:rsidP="00537940">
      <w:pPr>
        <w:pStyle w:val="NoSpacing"/>
        <w:rPr>
          <w:rFonts w:ascii="Times New Roman" w:hAnsi="Times New Roman" w:cs="Times New Roman"/>
          <w:sz w:val="24"/>
          <w:szCs w:val="24"/>
        </w:rPr>
      </w:pPr>
      <w:r w:rsidRPr="00537940">
        <w:rPr>
          <w:rFonts w:ascii="Times New Roman" w:hAnsi="Times New Roman" w:cs="Times New Roman"/>
          <w:noProof/>
          <w:sz w:val="24"/>
          <w:szCs w:val="24"/>
        </w:rPr>
        <w:pict>
          <v:shape id="_x0000_s1362" type="#_x0000_t32" style="position:absolute;left:0;text-align:left;margin-left:194.65pt;margin-top:3.9pt;width:0;height:10.5pt;z-index:251842560" o:connectortype="straight" strokecolor="black [3213]">
            <v:stroke endarrow="block"/>
          </v:shape>
        </w:pict>
      </w:r>
    </w:p>
    <w:p w:rsidR="008703F1" w:rsidRPr="00537940" w:rsidRDefault="008703F1" w:rsidP="00537940">
      <w:pPr>
        <w:pStyle w:val="NoSpacing"/>
        <w:tabs>
          <w:tab w:val="center" w:pos="1276"/>
        </w:tabs>
        <w:rPr>
          <w:rFonts w:ascii="Times New Roman" w:hAnsi="Times New Roman" w:cs="Times New Roman"/>
          <w:sz w:val="24"/>
          <w:szCs w:val="24"/>
        </w:rPr>
      </w:pP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Citruline</w:t>
      </w:r>
      <w:proofErr w:type="spellEnd"/>
      <w:r w:rsidRPr="00537940">
        <w:rPr>
          <w:rFonts w:ascii="Times New Roman" w:hAnsi="Times New Roman" w:cs="Times New Roman"/>
          <w:sz w:val="24"/>
          <w:szCs w:val="24"/>
        </w:rPr>
        <w:tab/>
      </w:r>
      <w:r w:rsidRPr="00537940">
        <w:rPr>
          <w:rFonts w:ascii="Times New Roman" w:hAnsi="Times New Roman" w:cs="Times New Roman"/>
          <w:sz w:val="24"/>
          <w:szCs w:val="24"/>
        </w:rPr>
        <w:tab/>
      </w:r>
      <w:r w:rsidRPr="00537940">
        <w:rPr>
          <w:rFonts w:ascii="Times New Roman" w:hAnsi="Times New Roman" w:cs="Times New Roman"/>
          <w:sz w:val="24"/>
          <w:szCs w:val="24"/>
        </w:rPr>
        <w:tab/>
        <w:t>Proline</w:t>
      </w:r>
    </w:p>
    <w:p w:rsidR="008703F1" w:rsidRPr="00537940" w:rsidRDefault="008703F1" w:rsidP="00537940">
      <w:pPr>
        <w:pStyle w:val="NoSpacing"/>
        <w:rPr>
          <w:rFonts w:ascii="Times New Roman" w:hAnsi="Times New Roman" w:cs="Times New Roman"/>
          <w:sz w:val="24"/>
          <w:szCs w:val="24"/>
        </w:rPr>
      </w:pPr>
    </w:p>
    <w:p w:rsidR="008703F1" w:rsidRPr="00537940" w:rsidRDefault="008703F1" w:rsidP="00537940">
      <w:pPr>
        <w:pStyle w:val="NoSpacing"/>
        <w:tabs>
          <w:tab w:val="center" w:pos="1276"/>
        </w:tabs>
        <w:rPr>
          <w:rFonts w:ascii="Times New Roman" w:hAnsi="Times New Roman" w:cs="Times New Roman"/>
          <w:sz w:val="24"/>
          <w:szCs w:val="24"/>
        </w:rPr>
      </w:pPr>
      <w:r w:rsidRPr="00537940">
        <w:rPr>
          <w:rFonts w:ascii="Times New Roman" w:hAnsi="Times New Roman" w:cs="Times New Roman"/>
          <w:sz w:val="24"/>
          <w:szCs w:val="24"/>
        </w:rPr>
        <w:tab/>
        <w:t xml:space="preserve">Arginine </w:t>
      </w:r>
      <w:proofErr w:type="spellStart"/>
      <w:r w:rsidRPr="00537940">
        <w:rPr>
          <w:rFonts w:ascii="Times New Roman" w:hAnsi="Times New Roman" w:cs="Times New Roman"/>
          <w:sz w:val="24"/>
          <w:szCs w:val="24"/>
        </w:rPr>
        <w:t>succinate</w:t>
      </w:r>
      <w:proofErr w:type="spellEnd"/>
    </w:p>
    <w:p w:rsidR="008703F1" w:rsidRPr="00537940" w:rsidRDefault="008703F1" w:rsidP="00537940">
      <w:pPr>
        <w:pStyle w:val="NoSpacing"/>
        <w:rPr>
          <w:rFonts w:ascii="Times New Roman" w:hAnsi="Times New Roman" w:cs="Times New Roman"/>
          <w:sz w:val="24"/>
          <w:szCs w:val="24"/>
        </w:rPr>
      </w:pPr>
    </w:p>
    <w:p w:rsidR="008703F1" w:rsidRDefault="008703F1" w:rsidP="00537940">
      <w:pPr>
        <w:tabs>
          <w:tab w:val="center" w:pos="1276"/>
        </w:tabs>
        <w:spacing w:after="0"/>
        <w:rPr>
          <w:rFonts w:ascii="Times New Roman" w:hAnsi="Times New Roman" w:cs="Times New Roman"/>
          <w:sz w:val="24"/>
          <w:szCs w:val="24"/>
        </w:rPr>
      </w:pP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Arg</w:t>
      </w:r>
      <w:proofErr w:type="spellEnd"/>
    </w:p>
    <w:p w:rsidR="00537940" w:rsidRPr="00537940" w:rsidRDefault="00537940" w:rsidP="00537940">
      <w:pPr>
        <w:tabs>
          <w:tab w:val="center" w:pos="1276"/>
        </w:tabs>
        <w:spacing w:after="0"/>
        <w:rPr>
          <w:rFonts w:ascii="Times New Roman" w:hAnsi="Times New Roman" w:cs="Times New Roman"/>
          <w:b/>
          <w:sz w:val="24"/>
          <w:szCs w:val="24"/>
          <w:u w:val="single"/>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t>Synthèse du cholestérol</w:t>
      </w:r>
    </w:p>
    <w:p w:rsidR="00537940" w:rsidRPr="00537940" w:rsidRDefault="00537940" w:rsidP="00537940">
      <w:pPr>
        <w:spacing w:after="0"/>
        <w:rPr>
          <w:rFonts w:ascii="Times New Roman" w:hAnsi="Times New Roman" w:cs="Times New Roman"/>
          <w:color w:val="FF0000"/>
          <w:sz w:val="24"/>
          <w:szCs w:val="24"/>
        </w:rPr>
      </w:pPr>
    </w:p>
    <w:p w:rsidR="008703F1" w:rsidRPr="00537940" w:rsidRDefault="008703F1" w:rsidP="00537940">
      <w:pPr>
        <w:pStyle w:val="Heading1"/>
        <w:spacing w:before="0"/>
        <w:rPr>
          <w:rFonts w:ascii="Times New Roman" w:hAnsi="Times New Roman" w:cs="Times New Roman"/>
          <w:sz w:val="24"/>
          <w:szCs w:val="24"/>
        </w:rPr>
      </w:pPr>
      <w:bookmarkStart w:id="11" w:name="_Toc187140198"/>
      <w:r w:rsidRPr="00537940">
        <w:rPr>
          <w:rFonts w:ascii="Times New Roman" w:hAnsi="Times New Roman" w:cs="Times New Roman"/>
          <w:sz w:val="24"/>
          <w:szCs w:val="24"/>
        </w:rPr>
        <w:t>Synthèse du cholestérol</w:t>
      </w:r>
      <w:bookmarkEnd w:id="11"/>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Pour synthétiser le cholestérol, il faut du pouvoir réducteur. Le point de départ est l’acétylcoenzyme A. L’acétylcoenzyme A contient 2 atomes de carbone, et il faut aller jusqu’à un composé à 27 atomes de carbone. Cette synthèse a lieu dans le cytosol. Essentiellement dans les cellules du foie et dans l’intestin. Les premières étapes sont des étapes de condensation de l’acétylcoenzyme A sur lui-même. On forme ainsi l’</w:t>
      </w:r>
      <w:proofErr w:type="spellStart"/>
      <w:r w:rsidRPr="00537940">
        <w:rPr>
          <w:rFonts w:ascii="Times New Roman" w:hAnsi="Times New Roman" w:cs="Times New Roman"/>
          <w:sz w:val="24"/>
          <w:szCs w:val="24"/>
        </w:rPr>
        <w:t>acétoacétylcoenzyme</w:t>
      </w:r>
      <w:proofErr w:type="spellEnd"/>
      <w:r w:rsidRPr="00537940">
        <w:rPr>
          <w:rFonts w:ascii="Times New Roman" w:hAnsi="Times New Roman" w:cs="Times New Roman"/>
          <w:sz w:val="24"/>
          <w:szCs w:val="24"/>
        </w:rPr>
        <w:t xml:space="preserve"> A. On récupère une molécule de coenzyme A qui sera réutilisée par la suite. Cette réaction est une β-</w:t>
      </w:r>
      <w:proofErr w:type="spellStart"/>
      <w:r w:rsidRPr="00537940">
        <w:rPr>
          <w:rFonts w:ascii="Times New Roman" w:hAnsi="Times New Roman" w:cs="Times New Roman"/>
          <w:sz w:val="24"/>
          <w:szCs w:val="24"/>
        </w:rPr>
        <w:t>cétothiolase</w:t>
      </w:r>
      <w:proofErr w:type="spellEnd"/>
      <w:r w:rsidRPr="00537940">
        <w:rPr>
          <w:rFonts w:ascii="Times New Roman" w:hAnsi="Times New Roman" w:cs="Times New Roman"/>
          <w:sz w:val="24"/>
          <w:szCs w:val="24"/>
        </w:rPr>
        <w:t>. On utilise ensuite une 3</w:t>
      </w:r>
      <w:r w:rsidRPr="00537940">
        <w:rPr>
          <w:rFonts w:ascii="Times New Roman" w:hAnsi="Times New Roman" w:cs="Times New Roman"/>
          <w:sz w:val="24"/>
          <w:szCs w:val="24"/>
          <w:vertAlign w:val="superscript"/>
        </w:rPr>
        <w:t>ème</w:t>
      </w:r>
      <w:r w:rsidRPr="00537940">
        <w:rPr>
          <w:rFonts w:ascii="Times New Roman" w:hAnsi="Times New Roman" w:cs="Times New Roman"/>
          <w:sz w:val="24"/>
          <w:szCs w:val="24"/>
        </w:rPr>
        <w:t xml:space="preserve"> molécule d’acétylcoenzyme A pour donner le 3-hydroxy-3-méthylglutarylcoenzyme A. L’enzyme est l’</w:t>
      </w:r>
      <w:proofErr w:type="spellStart"/>
      <w:r w:rsidRPr="00537940">
        <w:rPr>
          <w:rFonts w:ascii="Times New Roman" w:hAnsi="Times New Roman" w:cs="Times New Roman"/>
          <w:sz w:val="24"/>
          <w:szCs w:val="24"/>
        </w:rPr>
        <w:t>hydroxyméthylglutaryl</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synthase</w:t>
      </w:r>
      <w:proofErr w:type="spellEnd"/>
      <w:r w:rsidRPr="00537940">
        <w:rPr>
          <w:rFonts w:ascii="Times New Roman" w:hAnsi="Times New Roman" w:cs="Times New Roman"/>
          <w:sz w:val="24"/>
          <w:szCs w:val="24"/>
        </w:rPr>
        <w:t>. Ce sont des réactions qui ont lieu dans ce sens, mais sont relativement réversibles.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L’étape la plus importante est la suivante, qui est une réduction de cette fonction </w:t>
      </w:r>
      <w:proofErr w:type="spellStart"/>
      <w:r w:rsidRPr="00537940">
        <w:rPr>
          <w:rFonts w:ascii="Times New Roman" w:hAnsi="Times New Roman" w:cs="Times New Roman"/>
          <w:sz w:val="24"/>
          <w:szCs w:val="24"/>
        </w:rPr>
        <w:t>thioester</w:t>
      </w:r>
      <w:proofErr w:type="spellEnd"/>
      <w:r w:rsidRPr="00537940">
        <w:rPr>
          <w:rFonts w:ascii="Times New Roman" w:hAnsi="Times New Roman" w:cs="Times New Roman"/>
          <w:sz w:val="24"/>
          <w:szCs w:val="24"/>
        </w:rPr>
        <w:t xml:space="preserve">. On obtient du </w:t>
      </w:r>
      <w:proofErr w:type="spellStart"/>
      <w:r w:rsidRPr="00537940">
        <w:rPr>
          <w:rFonts w:ascii="Times New Roman" w:hAnsi="Times New Roman" w:cs="Times New Roman"/>
          <w:sz w:val="24"/>
          <w:szCs w:val="24"/>
        </w:rPr>
        <w:t>Mévalonate</w:t>
      </w:r>
      <w:proofErr w:type="spellEnd"/>
      <w:r w:rsidRPr="00537940">
        <w:rPr>
          <w:rFonts w:ascii="Times New Roman" w:hAnsi="Times New Roman" w:cs="Times New Roman"/>
          <w:sz w:val="24"/>
          <w:szCs w:val="24"/>
        </w:rPr>
        <w:t>. On libère du coenzyme A, on consomme 2 molécules de NADPH,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et du NADP</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est 2 fois libéré. C’est l’étape importante, la HMG coenzyme A réductase est soumise à régulation, et cible des médicaments anti-cholestérolémie. Les biochimistes se sont interrogés sur la question « pourquoi cette étape est similaire à la synthèse des corps cétoniques ? ». Il semblerait que les premières étapes de la synthèse des corps cétoniques se </w:t>
      </w:r>
      <w:r w:rsidRPr="00537940">
        <w:rPr>
          <w:rFonts w:ascii="Times New Roman" w:hAnsi="Times New Roman" w:cs="Times New Roman"/>
          <w:sz w:val="24"/>
          <w:szCs w:val="24"/>
        </w:rPr>
        <w:lastRenderedPageBreak/>
        <w:t>soient calquées sur cette synthèse, l’organisme aurait cherché à économiser les gènes codant pour ces 2 réactions.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Il faut ensuite arriver aux 27 carbones. Il faut que les molécules de </w:t>
      </w:r>
      <w:proofErr w:type="spellStart"/>
      <w:r w:rsidRPr="00537940">
        <w:rPr>
          <w:rFonts w:ascii="Times New Roman" w:hAnsi="Times New Roman" w:cs="Times New Roman"/>
          <w:sz w:val="24"/>
          <w:szCs w:val="24"/>
        </w:rPr>
        <w:t>Mévalonate</w:t>
      </w:r>
      <w:proofErr w:type="spellEnd"/>
      <w:r w:rsidRPr="00537940">
        <w:rPr>
          <w:rFonts w:ascii="Times New Roman" w:hAnsi="Times New Roman" w:cs="Times New Roman"/>
          <w:sz w:val="24"/>
          <w:szCs w:val="24"/>
        </w:rPr>
        <w:t xml:space="preserve"> se condensent sur elles-mêmes. Le </w:t>
      </w:r>
      <w:proofErr w:type="spellStart"/>
      <w:r w:rsidRPr="00537940">
        <w:rPr>
          <w:rFonts w:ascii="Times New Roman" w:hAnsi="Times New Roman" w:cs="Times New Roman"/>
          <w:sz w:val="24"/>
          <w:szCs w:val="24"/>
        </w:rPr>
        <w:t>Mévalonate</w:t>
      </w:r>
      <w:proofErr w:type="spellEnd"/>
      <w:r w:rsidRPr="00537940">
        <w:rPr>
          <w:rFonts w:ascii="Times New Roman" w:hAnsi="Times New Roman" w:cs="Times New Roman"/>
          <w:sz w:val="24"/>
          <w:szCs w:val="24"/>
        </w:rPr>
        <w:t xml:space="preserve"> est d’abord activé en </w:t>
      </w:r>
      <w:proofErr w:type="spellStart"/>
      <w:r w:rsidRPr="00537940">
        <w:rPr>
          <w:rFonts w:ascii="Times New Roman" w:hAnsi="Times New Roman" w:cs="Times New Roman"/>
          <w:sz w:val="24"/>
          <w:szCs w:val="24"/>
        </w:rPr>
        <w:t>pyrophosphoMévalonate</w:t>
      </w:r>
      <w:proofErr w:type="spellEnd"/>
      <w:r w:rsidRPr="00537940">
        <w:rPr>
          <w:rFonts w:ascii="Times New Roman" w:hAnsi="Times New Roman" w:cs="Times New Roman"/>
          <w:sz w:val="24"/>
          <w:szCs w:val="24"/>
        </w:rPr>
        <w:t xml:space="preserve"> par double phosphorylation. En effet, cette réaction libère un carbocation. On obtient alors du 5-pyrophosphoMévalonate. 2 ATP sont </w:t>
      </w:r>
      <w:proofErr w:type="gramStart"/>
      <w:r w:rsidRPr="00537940">
        <w:rPr>
          <w:rFonts w:ascii="Times New Roman" w:hAnsi="Times New Roman" w:cs="Times New Roman"/>
          <w:sz w:val="24"/>
          <w:szCs w:val="24"/>
        </w:rPr>
        <w:t>utilisés</w:t>
      </w:r>
      <w:proofErr w:type="gramEnd"/>
      <w:r w:rsidRPr="00537940">
        <w:rPr>
          <w:rFonts w:ascii="Times New Roman" w:hAnsi="Times New Roman" w:cs="Times New Roman"/>
          <w:sz w:val="24"/>
          <w:szCs w:val="24"/>
        </w:rPr>
        <w:t xml:space="preserve">, 2 ADP libérés. L’enzyme catalysant cette réaction est la </w:t>
      </w:r>
      <w:proofErr w:type="spellStart"/>
      <w:r w:rsidRPr="00537940">
        <w:rPr>
          <w:rFonts w:ascii="Times New Roman" w:hAnsi="Times New Roman" w:cs="Times New Roman"/>
          <w:sz w:val="24"/>
          <w:szCs w:val="24"/>
        </w:rPr>
        <w:t>Mévalonate</w:t>
      </w:r>
      <w:proofErr w:type="spellEnd"/>
      <w:r w:rsidRPr="00537940">
        <w:rPr>
          <w:rFonts w:ascii="Times New Roman" w:hAnsi="Times New Roman" w:cs="Times New Roman"/>
          <w:sz w:val="24"/>
          <w:szCs w:val="24"/>
        </w:rPr>
        <w:t xml:space="preserve"> kinase.</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375" style="position:absolute;left:0;text-align:left;margin-left:-43.1pt;margin-top:75.45pt;width:351pt;height:98pt;z-index:251856896" coordsize="7020,1960" path="m7020,490c4587,220,2190,,1095,190,,380,375,1335,450,1630v75,295,867,261,1095,330e" filled="f" strokecolor="black [3213]">
            <v:stroke endarrow="block"/>
            <v:path arrowok="t"/>
          </v:shape>
        </w:pict>
      </w:r>
      <w:r w:rsidR="008703F1" w:rsidRPr="00537940">
        <w:rPr>
          <w:rFonts w:ascii="Times New Roman" w:hAnsi="Times New Roman" w:cs="Times New Roman"/>
          <w:sz w:val="24"/>
          <w:szCs w:val="24"/>
        </w:rPr>
        <w:t>Il y a ensuite décarboxylation, perte du COOH, en CO</w:t>
      </w:r>
      <w:r w:rsidR="008703F1" w:rsidRPr="00537940">
        <w:rPr>
          <w:rFonts w:ascii="Times New Roman" w:hAnsi="Times New Roman" w:cs="Times New Roman"/>
          <w:sz w:val="24"/>
          <w:szCs w:val="24"/>
          <w:vertAlign w:val="subscript"/>
        </w:rPr>
        <w:t>2</w:t>
      </w:r>
      <w:r w:rsidR="008703F1" w:rsidRPr="00537940">
        <w:rPr>
          <w:rFonts w:ascii="Times New Roman" w:hAnsi="Times New Roman" w:cs="Times New Roman"/>
          <w:sz w:val="24"/>
          <w:szCs w:val="24"/>
        </w:rPr>
        <w:t xml:space="preserve"> qui est libéré. Cette réaction est catalysée par une décarboxylase. De l’H</w:t>
      </w:r>
      <w:r w:rsidR="008703F1" w:rsidRPr="00537940">
        <w:rPr>
          <w:rFonts w:ascii="Times New Roman" w:hAnsi="Times New Roman" w:cs="Times New Roman"/>
          <w:sz w:val="24"/>
          <w:szCs w:val="24"/>
          <w:vertAlign w:val="subscript"/>
        </w:rPr>
        <w:t>2</w:t>
      </w:r>
      <w:r w:rsidR="008703F1" w:rsidRPr="00537940">
        <w:rPr>
          <w:rFonts w:ascii="Times New Roman" w:hAnsi="Times New Roman" w:cs="Times New Roman"/>
          <w:sz w:val="24"/>
          <w:szCs w:val="24"/>
        </w:rPr>
        <w:t xml:space="preserve">O est aussi libéré. On obtient du Δ3-isopenténylpyrophosphate (5C). On consomme 1 ATP et on libère 1 </w:t>
      </w:r>
      <w:proofErr w:type="spellStart"/>
      <w:r w:rsidR="008703F1" w:rsidRPr="00537940">
        <w:rPr>
          <w:rFonts w:ascii="Times New Roman" w:hAnsi="Times New Roman" w:cs="Times New Roman"/>
          <w:sz w:val="24"/>
          <w:szCs w:val="24"/>
        </w:rPr>
        <w:t>ADP+Pi</w:t>
      </w:r>
      <w:proofErr w:type="spellEnd"/>
      <w:r w:rsidR="008703F1" w:rsidRPr="00537940">
        <w:rPr>
          <w:rFonts w:ascii="Times New Roman" w:hAnsi="Times New Roman" w:cs="Times New Roman"/>
          <w:sz w:val="24"/>
          <w:szCs w:val="24"/>
        </w:rPr>
        <w:t xml:space="preserve">. On a ensuite une isomérisation, catalysée par une isomérase, pour donner un autre composé à 5 carbones : le </w:t>
      </w:r>
      <w:proofErr w:type="spellStart"/>
      <w:r w:rsidR="008703F1" w:rsidRPr="00537940">
        <w:rPr>
          <w:rFonts w:ascii="Times New Roman" w:hAnsi="Times New Roman" w:cs="Times New Roman"/>
          <w:sz w:val="24"/>
          <w:szCs w:val="24"/>
        </w:rPr>
        <w:t>diméthylallylpyrophosphate</w:t>
      </w:r>
      <w:proofErr w:type="spellEnd"/>
      <w:r w:rsidR="008703F1" w:rsidRPr="00537940">
        <w:rPr>
          <w:rFonts w:ascii="Times New Roman" w:hAnsi="Times New Roman" w:cs="Times New Roman"/>
          <w:sz w:val="24"/>
          <w:szCs w:val="24"/>
        </w:rPr>
        <w:t xml:space="preserve">. Ces 2 composés réagissent entre eux. On veut encore passer du 5C à 30 (le </w:t>
      </w:r>
      <w:proofErr w:type="spellStart"/>
      <w:r w:rsidR="008703F1" w:rsidRPr="00537940">
        <w:rPr>
          <w:rFonts w:ascii="Times New Roman" w:hAnsi="Times New Roman" w:cs="Times New Roman"/>
          <w:sz w:val="24"/>
          <w:szCs w:val="24"/>
        </w:rPr>
        <w:t>lanostérol</w:t>
      </w:r>
      <w:proofErr w:type="spellEnd"/>
      <w:r w:rsidR="008703F1" w:rsidRPr="00537940">
        <w:rPr>
          <w:rFonts w:ascii="Times New Roman" w:hAnsi="Times New Roman" w:cs="Times New Roman"/>
          <w:sz w:val="24"/>
          <w:szCs w:val="24"/>
        </w:rPr>
        <w:t>).</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371" type="#_x0000_t32" style="position:absolute;left:0;text-align:left;margin-left:314.65pt;margin-top:51pt;width:28.5pt;height:0;z-index:251852800" o:connectortype="straight" strokecolor="black [3213]"/>
        </w:pict>
      </w:r>
      <w:r w:rsidRPr="00537940">
        <w:rPr>
          <w:rFonts w:ascii="Times New Roman" w:hAnsi="Times New Roman" w:cs="Times New Roman"/>
          <w:noProof/>
          <w:sz w:val="24"/>
          <w:szCs w:val="24"/>
        </w:rPr>
        <w:pict>
          <v:shape id="_x0000_s1370" type="#_x0000_t32" style="position:absolute;left:0;text-align:left;margin-left:314.65pt;margin-top:17.25pt;width:0;height:67.5pt;z-index:251851776" o:connectortype="straight" strokecolor="black [3213]"/>
        </w:pict>
      </w:r>
      <w:r w:rsidRPr="00537940">
        <w:rPr>
          <w:rFonts w:ascii="Times New Roman" w:hAnsi="Times New Roman" w:cs="Times New Roman"/>
          <w:noProof/>
          <w:sz w:val="24"/>
          <w:szCs w:val="24"/>
        </w:rPr>
        <w:pict>
          <v:shape id="_x0000_s1373" type="#_x0000_t32" style="position:absolute;left:0;text-align:left;margin-left:343.15pt;margin-top:84.75pt;width:27.75pt;height:0;z-index:251854848" o:connectortype="straight" strokecolor="black [3213]"/>
        </w:pict>
      </w:r>
      <w:r w:rsidRPr="00537940">
        <w:rPr>
          <w:rFonts w:ascii="Times New Roman" w:hAnsi="Times New Roman" w:cs="Times New Roman"/>
          <w:noProof/>
          <w:sz w:val="24"/>
          <w:szCs w:val="24"/>
        </w:rPr>
        <w:pict>
          <v:shape id="_x0000_s1372" type="#_x0000_t32" style="position:absolute;left:0;text-align:left;margin-left:343.15pt;margin-top:51pt;width:0;height:33.75pt;z-index:251853824" o:connectortype="straight" strokecolor="black [3213]"/>
        </w:pict>
      </w:r>
      <w:r w:rsidRPr="00537940">
        <w:rPr>
          <w:rFonts w:ascii="Times New Roman" w:hAnsi="Times New Roman" w:cs="Times New Roman"/>
          <w:noProof/>
          <w:sz w:val="24"/>
          <w:szCs w:val="24"/>
        </w:rPr>
        <w:pict>
          <v:shape id="_x0000_s1366" type="#_x0000_t32" style="position:absolute;left:0;text-align:left;margin-left:42.4pt;margin-top:17.25pt;width:0;height:67.5pt;z-index:251847680" o:connectortype="straight" strokecolor="black [3213]"/>
        </w:pict>
      </w:r>
      <w:r w:rsidRPr="00537940">
        <w:rPr>
          <w:rFonts w:ascii="Times New Roman" w:hAnsi="Times New Roman" w:cs="Times New Roman"/>
          <w:noProof/>
          <w:sz w:val="24"/>
          <w:szCs w:val="24"/>
        </w:rPr>
        <w:pict>
          <v:shape id="_x0000_s1368" type="#_x0000_t32" style="position:absolute;left:0;text-align:left;margin-left:70.9pt;margin-top:51pt;width:0;height:33.75pt;z-index:251849728" o:connectortype="straight" strokecolor="black [3213]"/>
        </w:pict>
      </w:r>
      <w:r w:rsidRPr="00537940">
        <w:rPr>
          <w:rFonts w:ascii="Times New Roman" w:hAnsi="Times New Roman" w:cs="Times New Roman"/>
          <w:noProof/>
          <w:sz w:val="24"/>
          <w:szCs w:val="24"/>
        </w:rPr>
        <w:pict>
          <v:shape id="_x0000_s1365" type="#_x0000_t32" style="position:absolute;left:0;text-align:left;margin-left:34.15pt;margin-top:17.25pt;width:0;height:33.75pt;z-index:251846656" o:connectortype="straight" strokecolor="black [3213]"/>
        </w:pict>
      </w:r>
    </w:p>
    <w:p w:rsidR="008703F1" w:rsidRPr="00537940" w:rsidRDefault="008703F1" w:rsidP="00537940">
      <w:pPr>
        <w:spacing w:after="0"/>
        <w:rPr>
          <w:rFonts w:ascii="Times New Roman" w:hAnsi="Times New Roman" w:cs="Times New Roman"/>
          <w:sz w:val="24"/>
          <w:szCs w:val="24"/>
        </w:rPr>
      </w:pP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377" style="position:absolute;left:0;text-align:left;margin-left:15.4pt;margin-top:-33.65pt;width:13.5pt;height:28.5pt;z-index:251858944" coordsize="270,570" path="m270,570c135,490,,410,,315,,220,135,110,270,e" filled="f" strokecolor="black [3213]">
            <v:stroke endarrow="block"/>
            <v:path arrowok="t"/>
          </v:shape>
        </w:pict>
      </w:r>
      <w:r w:rsidRPr="00537940">
        <w:rPr>
          <w:rFonts w:ascii="Times New Roman" w:hAnsi="Times New Roman" w:cs="Times New Roman"/>
          <w:noProof/>
          <w:sz w:val="24"/>
          <w:szCs w:val="24"/>
        </w:rPr>
        <w:pict>
          <v:shape id="_x0000_s1376" style="position:absolute;left:0;text-align:left;margin-left:20.65pt;margin-top:5.35pt;width:13.5pt;height:28.5pt;z-index:251857920" coordsize="270,570" path="m270,570c135,490,,410,,315,,220,135,110,270,e" filled="f" strokecolor="black [3213]">
            <v:stroke endarrow="block"/>
            <v:path arrowok="t"/>
          </v:shape>
        </w:pict>
      </w:r>
      <w:r w:rsidRPr="00537940">
        <w:rPr>
          <w:rFonts w:ascii="Times New Roman" w:hAnsi="Times New Roman" w:cs="Times New Roman"/>
          <w:noProof/>
          <w:sz w:val="24"/>
          <w:szCs w:val="24"/>
        </w:rPr>
        <w:pict>
          <v:shape id="_x0000_s1374" type="#_x0000_t32" style="position:absolute;left:0;text-align:left;margin-left:314.65pt;margin-top:5.35pt;width:28.5pt;height:0;z-index:251855872" o:connectortype="straight" strokecolor="black [3213]"/>
        </w:pict>
      </w:r>
      <w:r w:rsidRPr="00537940">
        <w:rPr>
          <w:rFonts w:ascii="Times New Roman" w:hAnsi="Times New Roman" w:cs="Times New Roman"/>
          <w:noProof/>
          <w:sz w:val="24"/>
          <w:szCs w:val="24"/>
        </w:rPr>
        <w:pict>
          <v:shape id="_x0000_s1367" type="#_x0000_t32" style="position:absolute;left:0;text-align:left;margin-left:42.4pt;margin-top:.1pt;width:28.5pt;height:0;z-index:251848704" o:connectortype="straight" strokecolor="black [3213]"/>
        </w:pict>
      </w:r>
    </w:p>
    <w:p w:rsidR="008703F1" w:rsidRPr="00537940" w:rsidRDefault="00C60453" w:rsidP="00537940">
      <w:pPr>
        <w:tabs>
          <w:tab w:val="left" w:pos="2130"/>
          <w:tab w:val="left" w:pos="7485"/>
        </w:tabs>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369" type="#_x0000_t32" style="position:absolute;left:0;text-align:left;margin-left:70.9pt;margin-top:8.45pt;width:27.75pt;height:0;z-index:251850752" o:connectortype="straight" strokecolor="black [3213]"/>
        </w:pict>
      </w:r>
      <w:r w:rsidR="008703F1" w:rsidRPr="00537940">
        <w:rPr>
          <w:rFonts w:ascii="Times New Roman" w:hAnsi="Times New Roman" w:cs="Times New Roman"/>
          <w:sz w:val="24"/>
          <w:szCs w:val="24"/>
        </w:rPr>
        <w:tab/>
        <w:t>PP</w:t>
      </w:r>
      <w:r w:rsidR="008703F1" w:rsidRPr="00537940">
        <w:rPr>
          <w:rFonts w:ascii="Times New Roman" w:hAnsi="Times New Roman" w:cs="Times New Roman"/>
          <w:sz w:val="24"/>
          <w:szCs w:val="24"/>
        </w:rPr>
        <w:tab/>
      </w:r>
      <w:proofErr w:type="spellStart"/>
      <w:r w:rsidR="008703F1" w:rsidRPr="00537940">
        <w:rPr>
          <w:rFonts w:ascii="Times New Roman" w:hAnsi="Times New Roman" w:cs="Times New Roman"/>
          <w:sz w:val="24"/>
          <w:szCs w:val="24"/>
        </w:rPr>
        <w:t>PP</w:t>
      </w:r>
      <w:proofErr w:type="spellEnd"/>
    </w:p>
    <w:p w:rsidR="008703F1" w:rsidRPr="00537940" w:rsidRDefault="008703F1" w:rsidP="00537940">
      <w:pPr>
        <w:tabs>
          <w:tab w:val="left" w:pos="5685"/>
        </w:tabs>
        <w:spacing w:after="0"/>
        <w:rPr>
          <w:rFonts w:ascii="Times New Roman" w:hAnsi="Times New Roman" w:cs="Times New Roman"/>
          <w:sz w:val="24"/>
          <w:szCs w:val="24"/>
        </w:rPr>
      </w:pPr>
      <w:r w:rsidRPr="00537940">
        <w:rPr>
          <w:rFonts w:ascii="Times New Roman" w:hAnsi="Times New Roman" w:cs="Times New Roman"/>
          <w:sz w:val="24"/>
          <w:szCs w:val="24"/>
        </w:rPr>
        <w:t>Δ3-isopenténylpyrophosphate</w:t>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diméthylallylpyrophosphate</w:t>
      </w:r>
      <w:proofErr w:type="spellEnd"/>
    </w:p>
    <w:p w:rsid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Par unité de 5 carbones, 2 NADPH,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et 3 ATP sont utilisés.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Du Δ3-isopenténylpyrophosphate, on obtient le </w:t>
      </w:r>
      <w:proofErr w:type="spellStart"/>
      <w:r w:rsidRPr="00537940">
        <w:rPr>
          <w:rFonts w:ascii="Times New Roman" w:hAnsi="Times New Roman" w:cs="Times New Roman"/>
          <w:sz w:val="24"/>
          <w:szCs w:val="24"/>
        </w:rPr>
        <w:t>squalène</w:t>
      </w:r>
      <w:proofErr w:type="spellEnd"/>
      <w:r w:rsidRPr="00537940">
        <w:rPr>
          <w:rFonts w:ascii="Times New Roman" w:hAnsi="Times New Roman" w:cs="Times New Roman"/>
          <w:sz w:val="24"/>
          <w:szCs w:val="24"/>
        </w:rPr>
        <w:t xml:space="preserve"> (30 C), puis le </w:t>
      </w:r>
      <w:proofErr w:type="spellStart"/>
      <w:r w:rsidRPr="00537940">
        <w:rPr>
          <w:rFonts w:ascii="Times New Roman" w:hAnsi="Times New Roman" w:cs="Times New Roman"/>
          <w:sz w:val="24"/>
          <w:szCs w:val="24"/>
        </w:rPr>
        <w:t>lanostérol</w:t>
      </w:r>
      <w:proofErr w:type="spellEnd"/>
      <w:r w:rsidRPr="00537940">
        <w:rPr>
          <w:rFonts w:ascii="Times New Roman" w:hAnsi="Times New Roman" w:cs="Times New Roman"/>
          <w:sz w:val="24"/>
          <w:szCs w:val="24"/>
        </w:rPr>
        <w:t xml:space="preserve"> (30 C) et enfin le cholestérol (27 C).</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Une molécule de Δ3-isopenténylpyrophosphate se condense avec une molécule de </w:t>
      </w:r>
      <w:proofErr w:type="spellStart"/>
      <w:r w:rsidRPr="00537940">
        <w:rPr>
          <w:rFonts w:ascii="Times New Roman" w:hAnsi="Times New Roman" w:cs="Times New Roman"/>
          <w:sz w:val="24"/>
          <w:szCs w:val="24"/>
        </w:rPr>
        <w:t>diméthylallylpyrophosphate</w:t>
      </w:r>
      <w:proofErr w:type="spellEnd"/>
      <w:r w:rsidRPr="00537940">
        <w:rPr>
          <w:rFonts w:ascii="Times New Roman" w:hAnsi="Times New Roman" w:cs="Times New Roman"/>
          <w:sz w:val="24"/>
          <w:szCs w:val="24"/>
        </w:rPr>
        <w:t xml:space="preserve">. La condensation est une condensation tête à queue. On obtient un composé à 2 chaises : le </w:t>
      </w:r>
      <w:proofErr w:type="spellStart"/>
      <w:r w:rsidRPr="00537940">
        <w:rPr>
          <w:rFonts w:ascii="Times New Roman" w:hAnsi="Times New Roman" w:cs="Times New Roman"/>
          <w:sz w:val="24"/>
          <w:szCs w:val="24"/>
        </w:rPr>
        <w:t>géranylpyrophosphate</w:t>
      </w:r>
      <w:proofErr w:type="spellEnd"/>
      <w:r w:rsidRPr="00537940">
        <w:rPr>
          <w:rFonts w:ascii="Times New Roman" w:hAnsi="Times New Roman" w:cs="Times New Roman"/>
          <w:sz w:val="24"/>
          <w:szCs w:val="24"/>
        </w:rPr>
        <w:t xml:space="preserve">. On libère un </w:t>
      </w:r>
      <w:proofErr w:type="spellStart"/>
      <w:r w:rsidRPr="00537940">
        <w:rPr>
          <w:rFonts w:ascii="Times New Roman" w:hAnsi="Times New Roman" w:cs="Times New Roman"/>
          <w:sz w:val="24"/>
          <w:szCs w:val="24"/>
        </w:rPr>
        <w:t>PPi</w:t>
      </w:r>
      <w:proofErr w:type="spellEnd"/>
      <w:r w:rsidRPr="00537940">
        <w:rPr>
          <w:rFonts w:ascii="Times New Roman" w:hAnsi="Times New Roman" w:cs="Times New Roman"/>
          <w:sz w:val="24"/>
          <w:szCs w:val="24"/>
        </w:rPr>
        <w:t>. C’est un composé à 10 carbones.</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385" type="#_x0000_t32" style="position:absolute;left:0;text-align:left;margin-left:137.65pt;margin-top:51.15pt;width:0;height:33.75pt;z-index:251867136" o:connectortype="straight" strokecolor="black [3213]"/>
        </w:pict>
      </w:r>
      <w:r w:rsidRPr="00537940">
        <w:rPr>
          <w:rFonts w:ascii="Times New Roman" w:hAnsi="Times New Roman" w:cs="Times New Roman"/>
          <w:noProof/>
          <w:sz w:val="24"/>
          <w:szCs w:val="24"/>
        </w:rPr>
        <w:pict>
          <v:shape id="_x0000_s1384" type="#_x0000_t32" style="position:absolute;left:0;text-align:left;margin-left:109.15pt;margin-top:51.15pt;width:28.5pt;height:0;z-index:251866112" o:connectortype="straight" strokecolor="black [3213]"/>
        </w:pict>
      </w:r>
      <w:r w:rsidRPr="00537940">
        <w:rPr>
          <w:rFonts w:ascii="Times New Roman" w:hAnsi="Times New Roman" w:cs="Times New Roman"/>
          <w:noProof/>
          <w:sz w:val="24"/>
          <w:szCs w:val="24"/>
        </w:rPr>
        <w:pict>
          <v:shape id="_x0000_s1383" type="#_x0000_t32" style="position:absolute;left:0;text-align:left;margin-left:109.15pt;margin-top:17.4pt;width:0;height:67.5pt;z-index:251865088" o:connectortype="straight" strokecolor="black [3213]"/>
        </w:pict>
      </w:r>
      <w:r w:rsidRPr="00537940">
        <w:rPr>
          <w:rFonts w:ascii="Times New Roman" w:hAnsi="Times New Roman" w:cs="Times New Roman"/>
          <w:noProof/>
          <w:sz w:val="24"/>
          <w:szCs w:val="24"/>
        </w:rPr>
        <w:pict>
          <v:shape id="_x0000_s1387" type="#_x0000_t32" style="position:absolute;left:0;text-align:left;margin-left:109.15pt;margin-top:56.4pt;width:28.5pt;height:0;z-index:251869184" o:connectortype="straight" strokecolor="black [3213]"/>
        </w:pict>
      </w:r>
      <w:r w:rsidRPr="00537940">
        <w:rPr>
          <w:rFonts w:ascii="Times New Roman" w:hAnsi="Times New Roman" w:cs="Times New Roman"/>
          <w:noProof/>
          <w:sz w:val="24"/>
          <w:szCs w:val="24"/>
        </w:rPr>
        <w:pict>
          <v:shape id="_x0000_s1381" type="#_x0000_t32" style="position:absolute;left:0;text-align:left;margin-left:80.65pt;margin-top:84.9pt;width:27.75pt;height:0;z-index:251863040" o:connectortype="straight" strokecolor="black [3213]"/>
        </w:pict>
      </w:r>
      <w:r w:rsidRPr="00537940">
        <w:rPr>
          <w:rFonts w:ascii="Times New Roman" w:hAnsi="Times New Roman" w:cs="Times New Roman"/>
          <w:noProof/>
          <w:sz w:val="24"/>
          <w:szCs w:val="24"/>
        </w:rPr>
        <w:pict>
          <v:shape id="_x0000_s1380" type="#_x0000_t32" style="position:absolute;left:0;text-align:left;margin-left:80.65pt;margin-top:51.15pt;width:0;height:33.75pt;z-index:251862016" o:connectortype="straight" strokecolor="black [3213]"/>
        </w:pict>
      </w:r>
      <w:r w:rsidRPr="00537940">
        <w:rPr>
          <w:rFonts w:ascii="Times New Roman" w:hAnsi="Times New Roman" w:cs="Times New Roman"/>
          <w:noProof/>
          <w:sz w:val="24"/>
          <w:szCs w:val="24"/>
        </w:rPr>
        <w:pict>
          <v:shape id="_x0000_s1379" type="#_x0000_t32" style="position:absolute;left:0;text-align:left;margin-left:52.15pt;margin-top:51.15pt;width:28.5pt;height:0;z-index:251860992" o:connectortype="straight" strokecolor="black [3213]"/>
        </w:pict>
      </w:r>
      <w:r w:rsidRPr="00537940">
        <w:rPr>
          <w:rFonts w:ascii="Times New Roman" w:hAnsi="Times New Roman" w:cs="Times New Roman"/>
          <w:noProof/>
          <w:sz w:val="24"/>
          <w:szCs w:val="24"/>
        </w:rPr>
        <w:pict>
          <v:shape id="_x0000_s1378" type="#_x0000_t32" style="position:absolute;left:0;text-align:left;margin-left:52.15pt;margin-top:17.4pt;width:0;height:67.5pt;z-index:251859968" o:connectortype="straight" strokecolor="black [3213]"/>
        </w:pict>
      </w:r>
      <w:r w:rsidRPr="00537940">
        <w:rPr>
          <w:rFonts w:ascii="Times New Roman" w:hAnsi="Times New Roman" w:cs="Times New Roman"/>
          <w:noProof/>
          <w:sz w:val="24"/>
          <w:szCs w:val="24"/>
        </w:rPr>
        <w:pict>
          <v:shape id="_x0000_s1382" type="#_x0000_t32" style="position:absolute;left:0;text-align:left;margin-left:52.15pt;margin-top:56.4pt;width:28.5pt;height:0;z-index:251864064" o:connectortype="straight" strokecolor="black [3213]"/>
        </w:pict>
      </w:r>
      <w:r w:rsidRPr="00537940">
        <w:rPr>
          <w:rFonts w:ascii="Times New Roman" w:hAnsi="Times New Roman" w:cs="Times New Roman"/>
          <w:noProof/>
          <w:sz w:val="24"/>
          <w:szCs w:val="24"/>
        </w:rPr>
        <w:pict>
          <v:shape id="_x0000_s1386" type="#_x0000_t32" style="position:absolute;left:0;text-align:left;margin-left:137.65pt;margin-top:84.9pt;width:27.75pt;height:0;z-index:251868160" o:connectortype="straight" strokecolor="black [3213]"/>
        </w:pict>
      </w: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tabs>
          <w:tab w:val="left" w:pos="3495"/>
        </w:tabs>
        <w:spacing w:after="0"/>
        <w:rPr>
          <w:rFonts w:ascii="Times New Roman" w:hAnsi="Times New Roman" w:cs="Times New Roman"/>
          <w:sz w:val="24"/>
          <w:szCs w:val="24"/>
        </w:rPr>
      </w:pPr>
      <w:r w:rsidRPr="00537940">
        <w:rPr>
          <w:rFonts w:ascii="Times New Roman" w:hAnsi="Times New Roman" w:cs="Times New Roman"/>
          <w:sz w:val="24"/>
          <w:szCs w:val="24"/>
        </w:rPr>
        <w:tab/>
        <w:t>PP</w:t>
      </w:r>
    </w:p>
    <w:p w:rsidR="00537940" w:rsidRDefault="00537940"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On fait ensuite un composé à 15 C :</w:t>
      </w:r>
      <w:r w:rsidR="00C60453" w:rsidRPr="00537940">
        <w:rPr>
          <w:rFonts w:ascii="Times New Roman" w:hAnsi="Times New Roman" w:cs="Times New Roman"/>
          <w:noProof/>
          <w:sz w:val="24"/>
          <w:szCs w:val="24"/>
        </w:rPr>
        <w:pict>
          <v:shape id="_x0000_s1417" type="#_x0000_t32" style="position:absolute;left:0;text-align:left;margin-left:397.9pt;margin-top:82.15pt;width:27.75pt;height:0;z-index:251899904;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6" type="#_x0000_t32" style="position:absolute;left:0;text-align:left;margin-left:397.9pt;margin-top:48.4pt;width:0;height:33.75pt;z-index:251898880;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5" type="#_x0000_t32" style="position:absolute;left:0;text-align:left;margin-left:369.4pt;margin-top:48.4pt;width:28.5pt;height:0;z-index:251897856;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4" type="#_x0000_t32" style="position:absolute;left:0;text-align:left;margin-left:369.4pt;margin-top:14.65pt;width:0;height:67.5pt;z-index:251896832;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8" type="#_x0000_t32" style="position:absolute;left:0;text-align:left;margin-left:369.4pt;margin-top:53.65pt;width:28.5pt;height:0;z-index:251900928;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2" type="#_x0000_t32" style="position:absolute;left:0;text-align:left;margin-left:342.4pt;margin-top:82.15pt;width:27.75pt;height:0;z-index:251894784;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1" type="#_x0000_t32" style="position:absolute;left:0;text-align:left;margin-left:342.4pt;margin-top:48.4pt;width:0;height:33.75pt;z-index:251893760;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0" type="#_x0000_t32" style="position:absolute;left:0;text-align:left;margin-left:313.9pt;margin-top:48.4pt;width:28.5pt;height:0;z-index:251892736;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9" type="#_x0000_t32" style="position:absolute;left:0;text-align:left;margin-left:313.9pt;margin-top:14.65pt;width:0;height:67.5pt;z-index:251891712;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8" type="#_x0000_t32" style="position:absolute;left:0;text-align:left;margin-left:256.9pt;margin-top:53.65pt;width:28.5pt;height:0;z-index:251890688;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7" type="#_x0000_t32" style="position:absolute;left:0;text-align:left;margin-left:285.4pt;margin-top:82.15pt;width:27.75pt;height:0;z-index:251889664;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6" type="#_x0000_t32" style="position:absolute;left:0;text-align:left;margin-left:285.4pt;margin-top:48.4pt;width:0;height:33.75pt;z-index:251888640;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5" type="#_x0000_t32" style="position:absolute;left:0;text-align:left;margin-left:256.9pt;margin-top:48.4pt;width:28.5pt;height:0;z-index:251887616;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13" type="#_x0000_t32" style="position:absolute;left:0;text-align:left;margin-left:313.9pt;margin-top:53.65pt;width:28.5pt;height:0;z-index:251895808;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4" type="#_x0000_t32" style="position:absolute;left:0;text-align:left;margin-left:256.15pt;margin-top:14.65pt;width:0;height:67.5pt;z-index:251886592;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7" type="#_x0000_t32" style="position:absolute;left:0;text-align:left;margin-left:153.4pt;margin-top:53.65pt;width:28.5pt;height:0;z-index:251879424;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6" type="#_x0000_t32" style="position:absolute;left:0;text-align:left;margin-left:181.9pt;margin-top:82.15pt;width:27.75pt;height:0;z-index:251878400;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5" type="#_x0000_t32" style="position:absolute;left:0;text-align:left;margin-left:181.9pt;margin-top:48.4pt;width:0;height:33.75pt;z-index:251877376;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4" type="#_x0000_t32" style="position:absolute;left:0;text-align:left;margin-left:153.4pt;margin-top:48.4pt;width:28.5pt;height:0;z-index:251876352;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3" type="#_x0000_t32" style="position:absolute;left:0;text-align:left;margin-left:153.4pt;margin-top:14.65pt;width:0;height:67.5pt;z-index:251875328;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2" type="#_x0000_t32" style="position:absolute;left:0;text-align:left;margin-left:96.4pt;margin-top:53.65pt;width:28.5pt;height:0;z-index:251874304;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1" type="#_x0000_t32" style="position:absolute;left:0;text-align:left;margin-left:124.9pt;margin-top:82.15pt;width:27.75pt;height:0;z-index:251873280;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0" type="#_x0000_t32" style="position:absolute;left:0;text-align:left;margin-left:124.9pt;margin-top:48.4pt;width:0;height:33.75pt;z-index:251872256;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89" type="#_x0000_t32" style="position:absolute;left:0;text-align:left;margin-left:96.4pt;margin-top:48.4pt;width:28.5pt;height:0;z-index:251871232;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88" type="#_x0000_t32" style="position:absolute;left:0;text-align:left;margin-left:96.4pt;margin-top:14.65pt;width:0;height:67.5pt;z-index:251870208;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1" type="#_x0000_t32" style="position:absolute;left:0;text-align:left;margin-left:25.9pt;margin-top:48.4pt;width:0;height:33.75pt;z-index:251883520;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0" type="#_x0000_t32" style="position:absolute;left:0;text-align:left;margin-left:-2.6pt;margin-top:48.4pt;width:28.5pt;height:0;z-index:251882496;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9" type="#_x0000_t32" style="position:absolute;left:0;text-align:left;margin-left:-2.6pt;margin-top:14.65pt;width:0;height:67.5pt;z-index:251881472;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398" type="#_x0000_t32" style="position:absolute;left:0;text-align:left;margin-left:-10.85pt;margin-top:14.65pt;width:0;height:33.75pt;z-index:251880448;mso-position-horizontal-relative:text;mso-position-vertical-relative:text" o:connectortype="straight" strokecolor="black [3213]"/>
        </w:pict>
      </w:r>
      <w:r w:rsidR="00C60453" w:rsidRPr="00537940">
        <w:rPr>
          <w:rFonts w:ascii="Times New Roman" w:hAnsi="Times New Roman" w:cs="Times New Roman"/>
          <w:noProof/>
          <w:sz w:val="24"/>
          <w:szCs w:val="24"/>
        </w:rPr>
        <w:pict>
          <v:shape id="_x0000_s1402" type="#_x0000_t32" style="position:absolute;left:0;text-align:left;margin-left:25.9pt;margin-top:82.15pt;width:27.75pt;height:0;z-index:251884544;mso-position-horizontal-relative:text;mso-position-vertical-relative:text" o:connectortype="straight" strokecolor="black [3213]"/>
        </w:pict>
      </w:r>
    </w:p>
    <w:p w:rsidR="008703F1" w:rsidRPr="00537940" w:rsidRDefault="008703F1" w:rsidP="00537940">
      <w:pPr>
        <w:spacing w:after="0"/>
        <w:rPr>
          <w:rFonts w:ascii="Times New Roman" w:hAnsi="Times New Roman" w:cs="Times New Roman"/>
          <w:sz w:val="24"/>
          <w:szCs w:val="24"/>
        </w:rPr>
      </w:pP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403" type="#_x0000_t32" style="position:absolute;left:0;text-align:left;margin-left:199.9pt;margin-top:10.25pt;width:40.5pt;height:0;z-index:251885568" o:connectortype="straight" strokecolor="black [3213]">
            <v:stroke endarrow="block"/>
          </v:shape>
        </w:pict>
      </w:r>
    </w:p>
    <w:p w:rsidR="008703F1" w:rsidRPr="00537940" w:rsidRDefault="008703F1" w:rsidP="00537940">
      <w:pPr>
        <w:tabs>
          <w:tab w:val="left" w:pos="1134"/>
          <w:tab w:val="left" w:pos="4253"/>
          <w:tab w:val="left" w:pos="8505"/>
        </w:tabs>
        <w:spacing w:after="0"/>
        <w:rPr>
          <w:rFonts w:ascii="Times New Roman" w:hAnsi="Times New Roman" w:cs="Times New Roman"/>
          <w:sz w:val="24"/>
          <w:szCs w:val="24"/>
        </w:rPr>
      </w:pPr>
      <w:r w:rsidRPr="00537940">
        <w:rPr>
          <w:rFonts w:ascii="Times New Roman" w:hAnsi="Times New Roman" w:cs="Times New Roman"/>
          <w:sz w:val="24"/>
          <w:szCs w:val="24"/>
        </w:rPr>
        <w:tab/>
        <w:t>OPP</w:t>
      </w:r>
      <w:r w:rsidRPr="00537940">
        <w:rPr>
          <w:rFonts w:ascii="Times New Roman" w:hAnsi="Times New Roman" w:cs="Times New Roman"/>
          <w:sz w:val="24"/>
          <w:szCs w:val="24"/>
        </w:rPr>
        <w:tab/>
        <w:t>PP</w:t>
      </w:r>
      <w:r w:rsidRPr="00537940">
        <w:rPr>
          <w:rFonts w:ascii="Times New Roman" w:hAnsi="Times New Roman" w:cs="Times New Roman"/>
          <w:sz w:val="24"/>
          <w:szCs w:val="24"/>
        </w:rPr>
        <w:tab/>
      </w:r>
      <w:proofErr w:type="spellStart"/>
      <w:r w:rsidRPr="00537940">
        <w:rPr>
          <w:rFonts w:ascii="Times New Roman" w:hAnsi="Times New Roman" w:cs="Times New Roman"/>
          <w:sz w:val="24"/>
          <w:szCs w:val="24"/>
        </w:rPr>
        <w:t>PP</w:t>
      </w:r>
      <w:proofErr w:type="spellEnd"/>
    </w:p>
    <w:p w:rsidR="00537940" w:rsidRDefault="00537940" w:rsidP="00537940">
      <w:pPr>
        <w:tabs>
          <w:tab w:val="left" w:pos="1134"/>
          <w:tab w:val="left" w:pos="4253"/>
          <w:tab w:val="left" w:pos="8505"/>
        </w:tabs>
        <w:spacing w:after="0"/>
        <w:rPr>
          <w:rFonts w:ascii="Times New Roman" w:hAnsi="Times New Roman" w:cs="Times New Roman"/>
          <w:sz w:val="24"/>
          <w:szCs w:val="24"/>
        </w:rPr>
      </w:pPr>
    </w:p>
    <w:p w:rsidR="00537940" w:rsidRDefault="00537940" w:rsidP="00537940">
      <w:pPr>
        <w:tabs>
          <w:tab w:val="left" w:pos="1134"/>
          <w:tab w:val="left" w:pos="4253"/>
          <w:tab w:val="left" w:pos="8505"/>
        </w:tabs>
        <w:spacing w:after="0"/>
        <w:rPr>
          <w:rFonts w:ascii="Times New Roman" w:hAnsi="Times New Roman" w:cs="Times New Roman"/>
          <w:sz w:val="24"/>
          <w:szCs w:val="24"/>
        </w:rPr>
      </w:pPr>
    </w:p>
    <w:p w:rsidR="00537940" w:rsidRDefault="00537940" w:rsidP="00537940">
      <w:pPr>
        <w:tabs>
          <w:tab w:val="left" w:pos="1134"/>
          <w:tab w:val="left" w:pos="4253"/>
          <w:tab w:val="left" w:pos="8505"/>
        </w:tabs>
        <w:spacing w:after="0"/>
        <w:rPr>
          <w:rFonts w:ascii="Times New Roman" w:hAnsi="Times New Roman" w:cs="Times New Roman"/>
          <w:sz w:val="24"/>
          <w:szCs w:val="24"/>
        </w:rPr>
      </w:pPr>
    </w:p>
    <w:p w:rsidR="008703F1" w:rsidRPr="00537940" w:rsidRDefault="008703F1" w:rsidP="00537940">
      <w:pPr>
        <w:tabs>
          <w:tab w:val="left" w:pos="1134"/>
          <w:tab w:val="left" w:pos="4253"/>
          <w:tab w:val="left" w:pos="8505"/>
        </w:tabs>
        <w:spacing w:after="0"/>
        <w:rPr>
          <w:rFonts w:ascii="Times New Roman" w:hAnsi="Times New Roman" w:cs="Times New Roman"/>
          <w:sz w:val="24"/>
          <w:szCs w:val="24"/>
        </w:rPr>
      </w:pPr>
      <w:r w:rsidRPr="00537940">
        <w:rPr>
          <w:rFonts w:ascii="Times New Roman" w:hAnsi="Times New Roman" w:cs="Times New Roman"/>
          <w:sz w:val="24"/>
          <w:szCs w:val="24"/>
        </w:rPr>
        <w:t xml:space="preserve">On obtient le </w:t>
      </w:r>
      <w:proofErr w:type="spellStart"/>
      <w:r w:rsidRPr="00537940">
        <w:rPr>
          <w:rFonts w:ascii="Times New Roman" w:hAnsi="Times New Roman" w:cs="Times New Roman"/>
          <w:sz w:val="24"/>
          <w:szCs w:val="24"/>
        </w:rPr>
        <w:t>Faranesylpyrophosphate</w:t>
      </w:r>
      <w:proofErr w:type="spellEnd"/>
      <w:r w:rsidRPr="00537940">
        <w:rPr>
          <w:rFonts w:ascii="Times New Roman" w:hAnsi="Times New Roman" w:cs="Times New Roman"/>
          <w:sz w:val="24"/>
          <w:szCs w:val="24"/>
        </w:rPr>
        <w:t xml:space="preserve">. On prend ensuite 2 </w:t>
      </w:r>
      <w:proofErr w:type="spellStart"/>
      <w:r w:rsidRPr="00537940">
        <w:rPr>
          <w:rFonts w:ascii="Times New Roman" w:hAnsi="Times New Roman" w:cs="Times New Roman"/>
          <w:sz w:val="24"/>
          <w:szCs w:val="24"/>
        </w:rPr>
        <w:t>Faranesylpyrophosphates</w:t>
      </w:r>
      <w:proofErr w:type="spellEnd"/>
      <w:r w:rsidRPr="00537940">
        <w:rPr>
          <w:rFonts w:ascii="Times New Roman" w:hAnsi="Times New Roman" w:cs="Times New Roman"/>
          <w:sz w:val="24"/>
          <w:szCs w:val="24"/>
        </w:rPr>
        <w:t>, qui se condensent en tête à tête :</w:t>
      </w:r>
    </w:p>
    <w:p w:rsidR="008703F1" w:rsidRPr="00537940" w:rsidRDefault="00C60453" w:rsidP="00537940">
      <w:pPr>
        <w:tabs>
          <w:tab w:val="left" w:pos="1134"/>
          <w:tab w:val="left" w:pos="4253"/>
          <w:tab w:val="left" w:pos="8505"/>
        </w:tabs>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432" type="#_x0000_t32" style="position:absolute;left:0;text-align:left;margin-left:170.65pt;margin-top:68pt;width:27.75pt;height:0;z-index:251915264" o:connectortype="straight" strokecolor="black [3213]"/>
        </w:pict>
      </w:r>
      <w:r w:rsidRPr="00537940">
        <w:rPr>
          <w:rFonts w:ascii="Times New Roman" w:hAnsi="Times New Roman" w:cs="Times New Roman"/>
          <w:noProof/>
          <w:sz w:val="24"/>
          <w:szCs w:val="24"/>
        </w:rPr>
        <w:pict>
          <v:shape id="_x0000_s1431" type="#_x0000_t32" style="position:absolute;left:0;text-align:left;margin-left:170.65pt;margin-top:34.25pt;width:0;height:33.75pt;z-index:251914240" o:connectortype="straight" strokecolor="black [3213]"/>
        </w:pict>
      </w:r>
      <w:r w:rsidRPr="00537940">
        <w:rPr>
          <w:rFonts w:ascii="Times New Roman" w:hAnsi="Times New Roman" w:cs="Times New Roman"/>
          <w:noProof/>
          <w:sz w:val="24"/>
          <w:szCs w:val="24"/>
        </w:rPr>
        <w:pict>
          <v:shape id="_x0000_s1430" type="#_x0000_t32" style="position:absolute;left:0;text-align:left;margin-left:142.15pt;margin-top:34.25pt;width:28.5pt;height:0;z-index:251913216" o:connectortype="straight" strokecolor="black [3213]"/>
        </w:pict>
      </w:r>
      <w:r w:rsidRPr="00537940">
        <w:rPr>
          <w:rFonts w:ascii="Times New Roman" w:hAnsi="Times New Roman" w:cs="Times New Roman"/>
          <w:noProof/>
          <w:sz w:val="24"/>
          <w:szCs w:val="24"/>
        </w:rPr>
        <w:pict>
          <v:shape id="_x0000_s1429" type="#_x0000_t32" style="position:absolute;left:0;text-align:left;margin-left:142.15pt;margin-top:.5pt;width:0;height:67.5pt;z-index:251912192" o:connectortype="straight" strokecolor="black [3213]"/>
        </w:pict>
      </w:r>
      <w:r w:rsidRPr="00537940">
        <w:rPr>
          <w:rFonts w:ascii="Times New Roman" w:hAnsi="Times New Roman" w:cs="Times New Roman"/>
          <w:noProof/>
          <w:sz w:val="24"/>
          <w:szCs w:val="24"/>
        </w:rPr>
        <w:pict>
          <v:shape id="_x0000_s1428" type="#_x0000_t32" style="position:absolute;left:0;text-align:left;margin-left:86.65pt;margin-top:39.5pt;width:28.5pt;height:0;z-index:251911168" o:connectortype="straight" strokecolor="black [3213]"/>
        </w:pict>
      </w:r>
      <w:r w:rsidRPr="00537940">
        <w:rPr>
          <w:rFonts w:ascii="Times New Roman" w:hAnsi="Times New Roman" w:cs="Times New Roman"/>
          <w:noProof/>
          <w:sz w:val="24"/>
          <w:szCs w:val="24"/>
        </w:rPr>
        <w:pict>
          <v:shape id="_x0000_s1427" type="#_x0000_t32" style="position:absolute;left:0;text-align:left;margin-left:115.15pt;margin-top:68pt;width:27.75pt;height:0;z-index:251910144" o:connectortype="straight" strokecolor="black [3213]"/>
        </w:pict>
      </w:r>
      <w:r w:rsidRPr="00537940">
        <w:rPr>
          <w:rFonts w:ascii="Times New Roman" w:hAnsi="Times New Roman" w:cs="Times New Roman"/>
          <w:noProof/>
          <w:sz w:val="24"/>
          <w:szCs w:val="24"/>
        </w:rPr>
        <w:pict>
          <v:shape id="_x0000_s1426" type="#_x0000_t32" style="position:absolute;left:0;text-align:left;margin-left:115.15pt;margin-top:34.25pt;width:0;height:33.75pt;z-index:251909120" o:connectortype="straight" strokecolor="black [3213]"/>
        </w:pict>
      </w:r>
      <w:r w:rsidRPr="00537940">
        <w:rPr>
          <w:rFonts w:ascii="Times New Roman" w:hAnsi="Times New Roman" w:cs="Times New Roman"/>
          <w:noProof/>
          <w:sz w:val="24"/>
          <w:szCs w:val="24"/>
        </w:rPr>
        <w:pict>
          <v:shape id="_x0000_s1425" type="#_x0000_t32" style="position:absolute;left:0;text-align:left;margin-left:86.65pt;margin-top:34.25pt;width:28.5pt;height:0;z-index:251908096" o:connectortype="straight" strokecolor="black [3213]"/>
        </w:pict>
      </w:r>
      <w:r w:rsidRPr="00537940">
        <w:rPr>
          <w:rFonts w:ascii="Times New Roman" w:hAnsi="Times New Roman" w:cs="Times New Roman"/>
          <w:noProof/>
          <w:sz w:val="24"/>
          <w:szCs w:val="24"/>
        </w:rPr>
        <w:pict>
          <v:shape id="_x0000_s1424" type="#_x0000_t32" style="position:absolute;left:0;text-align:left;margin-left:86.65pt;margin-top:.5pt;width:0;height:67.5pt;z-index:251907072" o:connectortype="straight" strokecolor="black [3213]"/>
        </w:pict>
      </w:r>
      <w:r w:rsidRPr="00537940">
        <w:rPr>
          <w:rFonts w:ascii="Times New Roman" w:hAnsi="Times New Roman" w:cs="Times New Roman"/>
          <w:noProof/>
          <w:sz w:val="24"/>
          <w:szCs w:val="24"/>
        </w:rPr>
        <w:pict>
          <v:shape id="_x0000_s1423" type="#_x0000_t32" style="position:absolute;left:0;text-align:left;margin-left:29.65pt;margin-top:39.5pt;width:28.5pt;height:0;z-index:251906048" o:connectortype="straight" strokecolor="black [3213]"/>
        </w:pict>
      </w:r>
      <w:r w:rsidRPr="00537940">
        <w:rPr>
          <w:rFonts w:ascii="Times New Roman" w:hAnsi="Times New Roman" w:cs="Times New Roman"/>
          <w:noProof/>
          <w:sz w:val="24"/>
          <w:szCs w:val="24"/>
        </w:rPr>
        <w:pict>
          <v:shape id="_x0000_s1422" type="#_x0000_t32" style="position:absolute;left:0;text-align:left;margin-left:58.15pt;margin-top:68pt;width:27.75pt;height:0;z-index:251905024" o:connectortype="straight" strokecolor="black [3213]"/>
        </w:pict>
      </w:r>
      <w:r w:rsidRPr="00537940">
        <w:rPr>
          <w:rFonts w:ascii="Times New Roman" w:hAnsi="Times New Roman" w:cs="Times New Roman"/>
          <w:noProof/>
          <w:sz w:val="24"/>
          <w:szCs w:val="24"/>
        </w:rPr>
        <w:pict>
          <v:shape id="_x0000_s1421" type="#_x0000_t32" style="position:absolute;left:0;text-align:left;margin-left:58.15pt;margin-top:34.25pt;width:0;height:33.75pt;z-index:251904000" o:connectortype="straight" strokecolor="black [3213]"/>
        </w:pict>
      </w:r>
      <w:r w:rsidRPr="00537940">
        <w:rPr>
          <w:rFonts w:ascii="Times New Roman" w:hAnsi="Times New Roman" w:cs="Times New Roman"/>
          <w:noProof/>
          <w:sz w:val="24"/>
          <w:szCs w:val="24"/>
        </w:rPr>
        <w:pict>
          <v:shape id="_x0000_s1420" type="#_x0000_t32" style="position:absolute;left:0;text-align:left;margin-left:29.65pt;margin-top:34.25pt;width:28.5pt;height:0;z-index:251902976" o:connectortype="straight" strokecolor="black [3213]"/>
        </w:pict>
      </w:r>
      <w:r w:rsidRPr="00537940">
        <w:rPr>
          <w:rFonts w:ascii="Times New Roman" w:hAnsi="Times New Roman" w:cs="Times New Roman"/>
          <w:noProof/>
          <w:sz w:val="24"/>
          <w:szCs w:val="24"/>
        </w:rPr>
        <w:pict>
          <v:shape id="_x0000_s1419" type="#_x0000_t32" style="position:absolute;left:0;text-align:left;margin-left:28.9pt;margin-top:.5pt;width:0;height:67.5pt;z-index:251901952" o:connectortype="straight" strokecolor="black [3213]"/>
        </w:pict>
      </w:r>
      <w:r w:rsidRPr="00537940">
        <w:rPr>
          <w:rFonts w:ascii="Times New Roman" w:hAnsi="Times New Roman" w:cs="Times New Roman"/>
          <w:noProof/>
          <w:sz w:val="24"/>
          <w:szCs w:val="24"/>
        </w:rPr>
        <w:pict>
          <v:shape id="_x0000_s1433" type="#_x0000_t32" style="position:absolute;left:0;text-align:left;margin-left:142.15pt;margin-top:39.5pt;width:28.5pt;height:0;z-index:251916288" o:connectortype="straight" strokecolor="black [3213]"/>
        </w:pict>
      </w:r>
      <w:r w:rsidRPr="00537940">
        <w:rPr>
          <w:rFonts w:ascii="Times New Roman" w:hAnsi="Times New Roman" w:cs="Times New Roman"/>
          <w:noProof/>
          <w:sz w:val="24"/>
          <w:szCs w:val="24"/>
        </w:rPr>
        <w:pict>
          <v:group id="_x0000_s1434" style="position:absolute;left:0;text-align:left;margin-left:199.15pt;margin-top:.5pt;width:169.5pt;height:67.5pt;flip:x;z-index:251917312" coordorigin="5520,4605" coordsize="3390,1350">
            <v:shape id="_x0000_s1435" type="#_x0000_t32" style="position:absolute;left:5520;top:4605;width:0;height:1350" o:connectortype="straight" strokecolor="black [3213]"/>
            <v:shape id="_x0000_s1436" type="#_x0000_t32" style="position:absolute;left:5535;top:5280;width:570;height:0" o:connectortype="straight" strokecolor="black [3213]"/>
            <v:shape id="_x0000_s1437" type="#_x0000_t32" style="position:absolute;left:6105;top:5280;width:0;height:675" o:connectortype="straight" strokecolor="black [3213]"/>
            <v:shape id="_x0000_s1438" type="#_x0000_t32" style="position:absolute;left:6105;top:5955;width:555;height:0" o:connectortype="straight" strokecolor="black [3213]"/>
            <v:shape id="_x0000_s1439" type="#_x0000_t32" style="position:absolute;left:5535;top:5385;width:570;height:0" o:connectortype="straight" strokecolor="black [3213]"/>
            <v:shape id="_x0000_s1440" type="#_x0000_t32" style="position:absolute;left:6675;top:4605;width:0;height:1350" o:connectortype="straight" strokecolor="black [3213]"/>
            <v:shape id="_x0000_s1441" type="#_x0000_t32" style="position:absolute;left:6675;top:5280;width:570;height:0" o:connectortype="straight" strokecolor="black [3213]"/>
            <v:shape id="_x0000_s1442" type="#_x0000_t32" style="position:absolute;left:7245;top:5280;width:0;height:675" o:connectortype="straight" strokecolor="black [3213]"/>
            <v:shape id="_x0000_s1443" type="#_x0000_t32" style="position:absolute;left:7245;top:5955;width:555;height:0" o:connectortype="straight" strokecolor="black [3213]"/>
            <v:shape id="_x0000_s1444" type="#_x0000_t32" style="position:absolute;left:6675;top:5385;width:570;height:0" o:connectortype="straight" strokecolor="black [3213]"/>
            <v:shape id="_x0000_s1445" type="#_x0000_t32" style="position:absolute;left:7785;top:4605;width:0;height:1350" o:connectortype="straight" strokecolor="black [3213]"/>
            <v:shape id="_x0000_s1446" type="#_x0000_t32" style="position:absolute;left:7785;top:5280;width:570;height:0" o:connectortype="straight" strokecolor="black [3213]"/>
            <v:shape id="_x0000_s1447" type="#_x0000_t32" style="position:absolute;left:8355;top:5280;width:0;height:675" o:connectortype="straight" strokecolor="black [3213]"/>
            <v:shape id="_x0000_s1448" type="#_x0000_t32" style="position:absolute;left:8355;top:5955;width:555;height:0" o:connectortype="straight" strokecolor="black [3213]"/>
            <v:shape id="_x0000_s1449" type="#_x0000_t32" style="position:absolute;left:7785;top:5385;width:570;height:0" o:connectortype="straight" strokecolor="black [3213]"/>
          </v:group>
        </w:pict>
      </w:r>
    </w:p>
    <w:p w:rsidR="008703F1" w:rsidRPr="00537940" w:rsidRDefault="008703F1" w:rsidP="00537940">
      <w:pPr>
        <w:tabs>
          <w:tab w:val="left" w:pos="1134"/>
          <w:tab w:val="left" w:pos="4253"/>
          <w:tab w:val="left" w:pos="8505"/>
        </w:tabs>
        <w:spacing w:after="0"/>
        <w:rPr>
          <w:rFonts w:ascii="Times New Roman" w:hAnsi="Times New Roman" w:cs="Times New Roman"/>
          <w:sz w:val="24"/>
          <w:szCs w:val="24"/>
        </w:rPr>
      </w:pPr>
    </w:p>
    <w:p w:rsidR="008703F1" w:rsidRPr="00537940" w:rsidRDefault="008703F1" w:rsidP="00537940">
      <w:pPr>
        <w:tabs>
          <w:tab w:val="left" w:pos="1134"/>
          <w:tab w:val="left" w:pos="4253"/>
          <w:tab w:val="left" w:pos="8505"/>
        </w:tabs>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On obtient le </w:t>
      </w:r>
      <w:proofErr w:type="spellStart"/>
      <w:r w:rsidRPr="00537940">
        <w:rPr>
          <w:rFonts w:ascii="Times New Roman" w:hAnsi="Times New Roman" w:cs="Times New Roman"/>
          <w:sz w:val="24"/>
          <w:szCs w:val="24"/>
        </w:rPr>
        <w:t>Squalène</w:t>
      </w:r>
      <w:proofErr w:type="spellEnd"/>
      <w:r w:rsidRPr="00537940">
        <w:rPr>
          <w:rFonts w:ascii="Times New Roman" w:hAnsi="Times New Roman" w:cs="Times New Roman"/>
          <w:sz w:val="24"/>
          <w:szCs w:val="24"/>
        </w:rPr>
        <w:t xml:space="preserve">. On libère 2 </w:t>
      </w:r>
      <w:proofErr w:type="spellStart"/>
      <w:r w:rsidRPr="00537940">
        <w:rPr>
          <w:rFonts w:ascii="Times New Roman" w:hAnsi="Times New Roman" w:cs="Times New Roman"/>
          <w:sz w:val="24"/>
          <w:szCs w:val="24"/>
        </w:rPr>
        <w:t>PPi</w:t>
      </w:r>
      <w:proofErr w:type="spellEnd"/>
      <w:r w:rsidRPr="00537940">
        <w:rPr>
          <w:rFonts w:ascii="Times New Roman" w:hAnsi="Times New Roman" w:cs="Times New Roman"/>
          <w:sz w:val="24"/>
          <w:szCs w:val="24"/>
        </w:rPr>
        <w:t xml:space="preserve">. Ensuite, à partir de </w:t>
      </w:r>
      <w:proofErr w:type="spellStart"/>
      <w:r w:rsidRPr="00537940">
        <w:rPr>
          <w:rFonts w:ascii="Times New Roman" w:hAnsi="Times New Roman" w:cs="Times New Roman"/>
          <w:sz w:val="24"/>
          <w:szCs w:val="24"/>
        </w:rPr>
        <w:t>Squalène</w:t>
      </w:r>
      <w:proofErr w:type="spellEnd"/>
      <w:r w:rsidRPr="00537940">
        <w:rPr>
          <w:rFonts w:ascii="Times New Roman" w:hAnsi="Times New Roman" w:cs="Times New Roman"/>
          <w:sz w:val="24"/>
          <w:szCs w:val="24"/>
        </w:rPr>
        <w:t>, on va obtenir, grâce à la réduction d’une molécule d’oxygène, lorsque la nature veut utiliser un oxygène, elle utilise 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l’oxygène gazeux atmosphérique. Mais elle ne veut qu’un O. Donc il y a réduction de l’O</w:t>
      </w:r>
      <w:r w:rsidRPr="00537940">
        <w:rPr>
          <w:rFonts w:ascii="Times New Roman" w:hAnsi="Times New Roman" w:cs="Times New Roman"/>
          <w:sz w:val="24"/>
          <w:szCs w:val="24"/>
          <w:vertAlign w:val="subscript"/>
        </w:rPr>
        <w:t>2</w:t>
      </w:r>
      <w:r w:rsidRPr="00537940">
        <w:rPr>
          <w:rFonts w:ascii="Times New Roman" w:hAnsi="Times New Roman" w:cs="Times New Roman"/>
          <w:sz w:val="24"/>
          <w:szCs w:val="24"/>
        </w:rPr>
        <w:t xml:space="preserve"> et formation d’eau. La réduction nécessite un coenzyme d’oxydo-réduction, qui va être oxydé en NADP</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2 enzymes : une </w:t>
      </w:r>
      <w:proofErr w:type="spellStart"/>
      <w:r w:rsidRPr="00537940">
        <w:rPr>
          <w:rFonts w:ascii="Times New Roman" w:hAnsi="Times New Roman" w:cs="Times New Roman"/>
          <w:sz w:val="24"/>
          <w:szCs w:val="24"/>
        </w:rPr>
        <w:t>Squalène</w:t>
      </w:r>
      <w:proofErr w:type="spellEnd"/>
      <w:r w:rsidRPr="00537940">
        <w:rPr>
          <w:rFonts w:ascii="Times New Roman" w:hAnsi="Times New Roman" w:cs="Times New Roman"/>
          <w:sz w:val="24"/>
          <w:szCs w:val="24"/>
        </w:rPr>
        <w:t xml:space="preserve"> oxydase et une </w:t>
      </w:r>
      <w:proofErr w:type="spellStart"/>
      <w:r w:rsidRPr="00537940">
        <w:rPr>
          <w:rFonts w:ascii="Times New Roman" w:hAnsi="Times New Roman" w:cs="Times New Roman"/>
          <w:sz w:val="24"/>
          <w:szCs w:val="24"/>
        </w:rPr>
        <w:t>Squalène</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cyclase</w:t>
      </w:r>
      <w:proofErr w:type="spellEnd"/>
      <w:r w:rsidRPr="00537940">
        <w:rPr>
          <w:rFonts w:ascii="Times New Roman" w:hAnsi="Times New Roman" w:cs="Times New Roman"/>
          <w:sz w:val="24"/>
          <w:szCs w:val="24"/>
        </w:rPr>
        <w:t xml:space="preserve">. On n’obtient pour </w:t>
      </w:r>
      <w:r w:rsidRPr="00537940">
        <w:rPr>
          <w:rFonts w:ascii="Times New Roman" w:hAnsi="Times New Roman" w:cs="Times New Roman"/>
          <w:sz w:val="24"/>
          <w:szCs w:val="24"/>
        </w:rPr>
        <w:lastRenderedPageBreak/>
        <w:t xml:space="preserve">l’instant que le </w:t>
      </w:r>
      <w:proofErr w:type="spellStart"/>
      <w:r w:rsidRPr="00537940">
        <w:rPr>
          <w:rFonts w:ascii="Times New Roman" w:hAnsi="Times New Roman" w:cs="Times New Roman"/>
          <w:sz w:val="24"/>
          <w:szCs w:val="24"/>
        </w:rPr>
        <w:t>lanostérol</w:t>
      </w:r>
      <w:proofErr w:type="spellEnd"/>
      <w:r w:rsidRPr="00537940">
        <w:rPr>
          <w:rFonts w:ascii="Times New Roman" w:hAnsi="Times New Roman" w:cs="Times New Roman"/>
          <w:sz w:val="24"/>
          <w:szCs w:val="24"/>
        </w:rPr>
        <w:t>, qui ressemble au cholestérol. Il y a ensuite perte de 3 méthyl, saturation de la double liaison, et déplacement de l’autre double liaison, pour donner le cholestérol.</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On a donc consommé en plus 1 NADPH,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et donc pour la synthèse d’une molécule de cholestérol, on consomme 12 NADPH,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18 ATP et 1 NADPH,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Donc 13 NADPH, H</w:t>
      </w:r>
      <w:r w:rsidRPr="00537940">
        <w:rPr>
          <w:rFonts w:ascii="Times New Roman" w:hAnsi="Times New Roman" w:cs="Times New Roman"/>
          <w:sz w:val="24"/>
          <w:szCs w:val="24"/>
          <w:vertAlign w:val="superscript"/>
        </w:rPr>
        <w:t>+</w:t>
      </w:r>
      <w:r w:rsidRPr="00537940">
        <w:rPr>
          <w:rFonts w:ascii="Times New Roman" w:hAnsi="Times New Roman" w:cs="Times New Roman"/>
          <w:sz w:val="24"/>
          <w:szCs w:val="24"/>
        </w:rPr>
        <w:t xml:space="preserve"> et 18 ATP. C’est donc très couteux. Il y a donc une grande régulation. Il n’y a qu’une étape qui est régulée, mais il y a 2 niveaux de régulation.</w:t>
      </w:r>
    </w:p>
    <w:p w:rsidR="008703F1" w:rsidRPr="00537940" w:rsidRDefault="008703F1" w:rsidP="00537940">
      <w:pPr>
        <w:pStyle w:val="Heading1"/>
        <w:spacing w:before="0"/>
        <w:rPr>
          <w:rFonts w:ascii="Times New Roman" w:hAnsi="Times New Roman" w:cs="Times New Roman"/>
          <w:sz w:val="24"/>
          <w:szCs w:val="24"/>
        </w:rPr>
      </w:pPr>
      <w:bookmarkStart w:id="12" w:name="_Toc187140199"/>
      <w:r w:rsidRPr="00537940">
        <w:rPr>
          <w:rFonts w:ascii="Times New Roman" w:hAnsi="Times New Roman" w:cs="Times New Roman"/>
          <w:sz w:val="24"/>
          <w:szCs w:val="24"/>
        </w:rPr>
        <w:t>Régulation à court terme (Foie) de la synthèse du cholestérol</w:t>
      </w:r>
      <w:bookmarkEnd w:id="12"/>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Régulation de l’activité de l’enzyme qui catalyse l’étape déterminante de la synthèse. La HMG coenzyme A réductase est la cible. Il y a donc régulation à court terme. Il y a éventuellement compétition, mais c’est rarement utilisé dans les cellules. Il y a aussi régulation allostérique. La régulation se fait sur l’enzyme, sur la molécule. L’enzyme est faite à un certain taux, c’est sur les protéines présentes que la régulation se fait. La synthèse du cholestérol se fait en contexte de pléthore de pouvoir réducteur et d’énergie. Il y a un contrôle hormonal très simple et très logique de l’hydroxy </w:t>
      </w:r>
      <w:proofErr w:type="spellStart"/>
      <w:r w:rsidRPr="00537940">
        <w:rPr>
          <w:rFonts w:ascii="Times New Roman" w:hAnsi="Times New Roman" w:cs="Times New Roman"/>
          <w:sz w:val="24"/>
          <w:szCs w:val="24"/>
        </w:rPr>
        <w:t>méthylglutarylcoenzyme</w:t>
      </w:r>
      <w:proofErr w:type="spellEnd"/>
      <w:r w:rsidRPr="00537940">
        <w:rPr>
          <w:rFonts w:ascii="Times New Roman" w:hAnsi="Times New Roman" w:cs="Times New Roman"/>
          <w:sz w:val="24"/>
          <w:szCs w:val="24"/>
        </w:rPr>
        <w:t xml:space="preserve"> A réductase. Elle existe sous 2 états, un non-phosphorylé actif et un phosphorylé inactif. Cette enzyme est en équilibre entre 2 états, un non-phosphorylé actif, et un phosphorylé inactif.</w:t>
      </w:r>
    </w:p>
    <w:p w:rsidR="008703F1" w:rsidRPr="00537940" w:rsidRDefault="008703F1" w:rsidP="00537940">
      <w:pPr>
        <w:spacing w:after="0"/>
        <w:rPr>
          <w:rFonts w:ascii="Times New Roman" w:hAnsi="Times New Roman" w:cs="Times New Roman"/>
          <w:sz w:val="24"/>
          <w:szCs w:val="24"/>
        </w:rPr>
      </w:pP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group id="_x0000_s1450" style="position:absolute;left:0;text-align:left;margin-left:7.9pt;margin-top:19.9pt;width:399pt;height:128.25pt;z-index:251918336" coordorigin="1635,13560" coordsize="7980,2565">
            <v:shape id="_x0000_s1451" type="#_x0000_t202" style="position:absolute;left:1635;top:14415;width:2190;height:855" fillcolor="white [3201]" strokecolor="#c0504d [3205]" strokeweight="2.5pt">
              <v:shadow color="#868686"/>
              <v:textbox style="mso-next-textbox:#_x0000_s1451">
                <w:txbxContent>
                  <w:p w:rsidR="008703F1" w:rsidRDefault="008703F1" w:rsidP="008703F1">
                    <w:pPr>
                      <w:jc w:val="center"/>
                    </w:pPr>
                    <w:r>
                      <w:t>HMG coenzyme A réductase</w:t>
                    </w:r>
                  </w:p>
                </w:txbxContent>
              </v:textbox>
            </v:shape>
            <v:shape id="_x0000_s1452" type="#_x0000_t202" style="position:absolute;left:7290;top:14415;width:2190;height:855" strokecolor="black [3213]">
              <v:textbox style="mso-next-textbox:#_x0000_s1452">
                <w:txbxContent>
                  <w:p w:rsidR="008703F1" w:rsidRDefault="008703F1" w:rsidP="008703F1">
                    <w:pPr>
                      <w:jc w:val="center"/>
                    </w:pPr>
                    <w:r>
                      <w:t>HMG coenzyme A réductase</w:t>
                    </w:r>
                  </w:p>
                </w:txbxContent>
              </v:textbox>
            </v:shape>
            <v:shape id="_x0000_s1453" type="#_x0000_t202" style="position:absolute;left:4200;top:13560;width:2745;height:855" stroked="f" strokecolor="black [3213]">
              <v:textbox style="mso-next-textbox:#_x0000_s1453">
                <w:txbxContent>
                  <w:p w:rsidR="008703F1" w:rsidRDefault="008703F1" w:rsidP="008703F1">
                    <w:pPr>
                      <w:jc w:val="center"/>
                    </w:pPr>
                    <w:r>
                      <w:t>HMG coenzyme A réductase phosphatase</w:t>
                    </w:r>
                  </w:p>
                </w:txbxContent>
              </v:textbox>
            </v:shape>
            <v:shape id="_x0000_s1454" type="#_x0000_t202" style="position:absolute;left:9045;top:14100;width:570;height:420" strokecolor="black [3213]">
              <v:textbox style="mso-next-textbox:#_x0000_s1454">
                <w:txbxContent>
                  <w:p w:rsidR="008703F1" w:rsidRDefault="008703F1" w:rsidP="008703F1">
                    <w:pPr>
                      <w:jc w:val="center"/>
                    </w:pPr>
                    <w:r>
                      <w:t>P</w:t>
                    </w:r>
                  </w:p>
                </w:txbxContent>
              </v:textbox>
            </v:shape>
            <v:shape id="_x0000_s1455" type="#_x0000_t202" style="position:absolute;left:4200;top:15270;width:2745;height:855" stroked="f" strokecolor="black [3213]">
              <v:textbox style="mso-next-textbox:#_x0000_s1455">
                <w:txbxContent>
                  <w:p w:rsidR="008703F1" w:rsidRDefault="008703F1" w:rsidP="008703F1">
                    <w:pPr>
                      <w:jc w:val="center"/>
                    </w:pPr>
                    <w:r>
                      <w:t>HMG coenzyme A réductase kinase</w:t>
                    </w:r>
                  </w:p>
                </w:txbxContent>
              </v:textbox>
            </v:shape>
            <v:shape id="_x0000_s1456" type="#_x0000_t32" style="position:absolute;left:4035;top:15180;width:3045;height:0" o:connectortype="straight" strokecolor="black [3213]">
              <v:stroke endarrow="block"/>
            </v:shape>
            <v:shape id="_x0000_s1457" type="#_x0000_t32" style="position:absolute;left:4035;top:14520;width:3045;height:0;flip:x" o:connectortype="straight" strokecolor="black [3213]">
              <v:stroke endarrow="block"/>
            </v:shape>
            <v:shape id="_x0000_s1458" type="#_x0000_t202" style="position:absolute;left:7080;top:15525;width:1635;height:480" stroked="f" strokecolor="black [3213]">
              <v:textbox style="mso-next-textbox:#_x0000_s1458">
                <w:txbxContent>
                  <w:p w:rsidR="008703F1" w:rsidRDefault="008703F1" w:rsidP="008703F1">
                    <w:pPr>
                      <w:jc w:val="center"/>
                    </w:pPr>
                    <w:r>
                      <w:t>Glucagon</w:t>
                    </w:r>
                  </w:p>
                </w:txbxContent>
              </v:textbox>
            </v:shape>
            <v:shape id="_x0000_s1459" type="#_x0000_t32" style="position:absolute;left:6390;top:15690;width:900;height:75;flip:x y" o:connectortype="straight" strokecolor="black [3213]">
              <v:stroke endarrow="block"/>
            </v:shape>
            <v:shape id="_x0000_s1460" type="#_x0000_t202" style="position:absolute;left:2565;top:13560;width:1635;height:480" stroked="f" strokecolor="black [3213]">
              <v:textbox style="mso-next-textbox:#_x0000_s1460">
                <w:txbxContent>
                  <w:p w:rsidR="008703F1" w:rsidRDefault="008703F1" w:rsidP="008703F1">
                    <w:pPr>
                      <w:jc w:val="center"/>
                    </w:pPr>
                    <w:r>
                      <w:t>Insuline</w:t>
                    </w:r>
                  </w:p>
                </w:txbxContent>
              </v:textbox>
            </v:shape>
            <v:shape id="_x0000_s1461" type="#_x0000_t32" style="position:absolute;left:3825;top:13755;width:660;height:120" o:connectortype="straight" strokecolor="black [3213]">
              <v:stroke endarrow="block"/>
            </v:shape>
          </v:group>
        </w:pict>
      </w: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La Statine est un inhibiteur compétitif de la HMG coenzyme A réductase. C’est donc un contrôle hexogène, par inhibition de l’enzyme développée par les statines. On voit ainsi le taux de cholestérol diminuer.</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Cependant, il faut développer la régulation à long terme.</w:t>
      </w:r>
    </w:p>
    <w:p w:rsidR="008703F1" w:rsidRPr="00537940" w:rsidRDefault="008703F1" w:rsidP="00537940">
      <w:pPr>
        <w:pStyle w:val="Heading1"/>
        <w:spacing w:before="0"/>
        <w:rPr>
          <w:rFonts w:ascii="Times New Roman" w:hAnsi="Times New Roman" w:cs="Times New Roman"/>
          <w:sz w:val="24"/>
          <w:szCs w:val="24"/>
        </w:rPr>
      </w:pPr>
      <w:bookmarkStart w:id="13" w:name="_Toc187140200"/>
      <w:r w:rsidRPr="00537940">
        <w:rPr>
          <w:rFonts w:ascii="Times New Roman" w:hAnsi="Times New Roman" w:cs="Times New Roman"/>
          <w:sz w:val="24"/>
          <w:szCs w:val="24"/>
        </w:rPr>
        <w:t>Régulation à long terme</w:t>
      </w:r>
      <w:bookmarkEnd w:id="13"/>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Ici interviennent des hormones, notamment les corticoïdes, en contrôlant le taux de transcription du gène de l’enzyme. On peut aussi trouver une régulation, pas tellement dans le foie, mais dans les tissus périphériques. Le cholestérol arrive sous forme d’ester, porté par les LDL. Les LDL sont perçus par des récepteurs de LDL. Ils sont très importants. Le récepteur du LDL permet l’internalisation du cholestérol. Les ester de cholestérol sont alors hydrolysés en cholestérol libre, qui a plusieurs avenirs : soit il est incorporé dans les membranes, soit dans le placenta, les gonades, etc. il donne des stéroïdes, soit il est stocké après ré-estérification. Cette ré-estérification cellulaire est catalysée par une enzyme appelée ACAT (</w:t>
      </w:r>
      <w:proofErr w:type="spellStart"/>
      <w:r w:rsidRPr="00537940">
        <w:rPr>
          <w:rFonts w:ascii="Times New Roman" w:hAnsi="Times New Roman" w:cs="Times New Roman"/>
          <w:sz w:val="24"/>
          <w:szCs w:val="24"/>
        </w:rPr>
        <w:t>acylcoenzyme</w:t>
      </w:r>
      <w:proofErr w:type="spellEnd"/>
      <w:r w:rsidRPr="00537940">
        <w:rPr>
          <w:rFonts w:ascii="Times New Roman" w:hAnsi="Times New Roman" w:cs="Times New Roman"/>
          <w:sz w:val="24"/>
          <w:szCs w:val="24"/>
        </w:rPr>
        <w:t xml:space="preserve"> A cholestérol </w:t>
      </w:r>
      <w:proofErr w:type="spellStart"/>
      <w:r w:rsidRPr="00537940">
        <w:rPr>
          <w:rFonts w:ascii="Times New Roman" w:hAnsi="Times New Roman" w:cs="Times New Roman"/>
          <w:sz w:val="24"/>
          <w:szCs w:val="24"/>
        </w:rPr>
        <w:t>acyltransférase</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régulation à long terme est développée par le cholestérol lui-même. Il rétro-inhibe l’expression du gène de l’hydroxy </w:t>
      </w:r>
      <w:proofErr w:type="spellStart"/>
      <w:r w:rsidRPr="00537940">
        <w:rPr>
          <w:rFonts w:ascii="Times New Roman" w:hAnsi="Times New Roman" w:cs="Times New Roman"/>
          <w:sz w:val="24"/>
          <w:szCs w:val="24"/>
        </w:rPr>
        <w:t>méthylglutarylcoenzyme</w:t>
      </w:r>
      <w:proofErr w:type="spellEnd"/>
      <w:r w:rsidRPr="00537940">
        <w:rPr>
          <w:rFonts w:ascii="Times New Roman" w:hAnsi="Times New Roman" w:cs="Times New Roman"/>
          <w:sz w:val="24"/>
          <w:szCs w:val="24"/>
        </w:rPr>
        <w:t xml:space="preserve"> A réductase. Le cholestérol lui-même contrôle la rétro-inhibition du gène du récepteur de LDL. Si les besoins sont remplis, il faut le stocker. Le cholestérol va donc activer l’enzyme qui le stocke, activation de l’expression du gène de l’ACAT.</w:t>
      </w:r>
    </w:p>
    <w:p w:rsidR="008703F1" w:rsidRPr="00537940" w:rsidRDefault="008703F1" w:rsidP="00537940">
      <w:pPr>
        <w:spacing w:after="0"/>
        <w:rPr>
          <w:rFonts w:ascii="Times New Roman" w:hAnsi="Times New Roman" w:cs="Times New Roman"/>
          <w:sz w:val="24"/>
          <w:szCs w:val="24"/>
        </w:rPr>
      </w:pPr>
      <w:proofErr w:type="spellStart"/>
      <w:r w:rsidRPr="00537940">
        <w:rPr>
          <w:rFonts w:ascii="Times New Roman" w:hAnsi="Times New Roman" w:cs="Times New Roman"/>
          <w:sz w:val="24"/>
          <w:szCs w:val="24"/>
        </w:rPr>
        <w:t>Ca</w:t>
      </w:r>
      <w:proofErr w:type="spellEnd"/>
      <w:r w:rsidRPr="00537940">
        <w:rPr>
          <w:rFonts w:ascii="Times New Roman" w:hAnsi="Times New Roman" w:cs="Times New Roman"/>
          <w:sz w:val="24"/>
          <w:szCs w:val="24"/>
        </w:rPr>
        <w:t xml:space="preserve"> pose un problème d’un point de vue thérapeutique, car si l’on utilise les statines, elles inhibent les protéines d’HMG coenzyme A réductase. Il y a réduction de cette enzyme, donc inhibition de la synthèse de cholestérol. Oui, mais à long terme, l’inhibition qui existe sur l’HMG coenzyme A réductase est levée, donc la synthèse de HMG coenzyme A réductase est </w:t>
      </w:r>
      <w:r w:rsidRPr="00537940">
        <w:rPr>
          <w:rFonts w:ascii="Times New Roman" w:hAnsi="Times New Roman" w:cs="Times New Roman"/>
          <w:sz w:val="24"/>
          <w:szCs w:val="24"/>
        </w:rPr>
        <w:lastRenderedPageBreak/>
        <w:t xml:space="preserve">activée. Cependant, ça marche quand même, mais on ne sait pas pourquoi. On pense qu’en excès de statines, une partie des molécules </w:t>
      </w:r>
      <w:proofErr w:type="spellStart"/>
      <w:r w:rsidRPr="00537940">
        <w:rPr>
          <w:rFonts w:ascii="Times New Roman" w:hAnsi="Times New Roman" w:cs="Times New Roman"/>
          <w:sz w:val="24"/>
          <w:szCs w:val="24"/>
        </w:rPr>
        <w:t>néosynthétisées</w:t>
      </w:r>
      <w:proofErr w:type="spellEnd"/>
      <w:r w:rsidRPr="00537940">
        <w:rPr>
          <w:rFonts w:ascii="Times New Roman" w:hAnsi="Times New Roman" w:cs="Times New Roman"/>
          <w:sz w:val="24"/>
          <w:szCs w:val="24"/>
        </w:rPr>
        <w:t xml:space="preserve"> seront confrontées aux statines, mais pas toutes.</w:t>
      </w:r>
    </w:p>
    <w:p w:rsidR="008703F1" w:rsidRPr="00537940" w:rsidRDefault="008703F1" w:rsidP="00537940">
      <w:pPr>
        <w:pStyle w:val="Heading1"/>
        <w:spacing w:before="0"/>
        <w:rPr>
          <w:rFonts w:ascii="Times New Roman" w:hAnsi="Times New Roman" w:cs="Times New Roman"/>
          <w:sz w:val="24"/>
          <w:szCs w:val="24"/>
        </w:rPr>
      </w:pPr>
      <w:bookmarkStart w:id="14" w:name="_Toc187140201"/>
      <w:r w:rsidRPr="00537940">
        <w:rPr>
          <w:rFonts w:ascii="Times New Roman" w:hAnsi="Times New Roman" w:cs="Times New Roman"/>
          <w:sz w:val="24"/>
          <w:szCs w:val="24"/>
        </w:rPr>
        <w:t>Catabolisme du cholestérol</w:t>
      </w:r>
      <w:bookmarkEnd w:id="14"/>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La seule façon d’éliminer le cholestérol est dans les intestins, sous forme de cholestérol libre ou de cholestérol biliaire.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Pour éliminer le cholestérol, il y a plusieurs possibilités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Elimination physique du cholestérol du corps</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Elimination chimique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Pour éliminer une molécule hydrophobe de l’organisme, il faut la transformer en molécule hydrophile. Donc pour l’éliminer, on doit le rendre le plus hydrophile possible. Il l’est un tout petit peu, mais ce n’est pas suffisant. Les acides biliaires permettent l’élimination du cholestérol via son hydro solubilisation. Le plus simple est de lui ajouter des OH. On fait donc une hydroxylation du cholestérol.</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Le foie sécrète de la bile, qui se déverse dans l’intestin. La bile sécrète des acides biliaires dérivés du cholestérol, et des pigments biliaires dérivés de l’Hème. Le cholestérol est transformé en acide biliaire, déversé dans la bile, déversée dans l’intestin. Grâce à la veine porte, il y a une circulation </w:t>
      </w:r>
      <w:proofErr w:type="spellStart"/>
      <w:r w:rsidRPr="00537940">
        <w:rPr>
          <w:rFonts w:ascii="Times New Roman" w:hAnsi="Times New Roman" w:cs="Times New Roman"/>
          <w:sz w:val="24"/>
          <w:szCs w:val="24"/>
        </w:rPr>
        <w:t>entérohépatique</w:t>
      </w:r>
      <w:proofErr w:type="spellEnd"/>
      <w:r w:rsidRPr="00537940">
        <w:rPr>
          <w:rFonts w:ascii="Times New Roman" w:hAnsi="Times New Roman" w:cs="Times New Roman"/>
          <w:sz w:val="24"/>
          <w:szCs w:val="24"/>
        </w:rPr>
        <w:t>. 90% de ce qui passe dans la bile et dans l’intestin va y retourner. Les 10% qui restent sont excrétés.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La synthèse d’acides biliaires se fait en 2 temps. A partir du cholestérol, un certain nombre d’étapes et d’enzymes permettent la synthèse primaire d’acides biliaires. Il y a des modifications de la chaine latérale, transformée en </w:t>
      </w:r>
      <w:proofErr w:type="spellStart"/>
      <w:r w:rsidRPr="00537940">
        <w:rPr>
          <w:rFonts w:ascii="Times New Roman" w:hAnsi="Times New Roman" w:cs="Times New Roman"/>
          <w:sz w:val="24"/>
          <w:szCs w:val="24"/>
        </w:rPr>
        <w:t>acylcoenzyme</w:t>
      </w:r>
      <w:proofErr w:type="spellEnd"/>
      <w:r w:rsidRPr="00537940">
        <w:rPr>
          <w:rFonts w:ascii="Times New Roman" w:hAnsi="Times New Roman" w:cs="Times New Roman"/>
          <w:sz w:val="24"/>
          <w:szCs w:val="24"/>
        </w:rPr>
        <w:t xml:space="preserve"> A, et hydroxylations. On obtient du </w:t>
      </w:r>
      <w:proofErr w:type="spellStart"/>
      <w:r w:rsidRPr="00537940">
        <w:rPr>
          <w:rFonts w:ascii="Times New Roman" w:hAnsi="Times New Roman" w:cs="Times New Roman"/>
          <w:sz w:val="24"/>
          <w:szCs w:val="24"/>
        </w:rPr>
        <w:t>cholylcoenzyme</w:t>
      </w:r>
      <w:proofErr w:type="spellEnd"/>
      <w:r w:rsidRPr="00537940">
        <w:rPr>
          <w:rFonts w:ascii="Times New Roman" w:hAnsi="Times New Roman" w:cs="Times New Roman"/>
          <w:sz w:val="24"/>
          <w:szCs w:val="24"/>
        </w:rPr>
        <w:t xml:space="preserve"> A. Une autre version </w:t>
      </w:r>
      <w:proofErr w:type="spellStart"/>
      <w:r w:rsidRPr="00537940">
        <w:rPr>
          <w:rFonts w:ascii="Times New Roman" w:hAnsi="Times New Roman" w:cs="Times New Roman"/>
          <w:sz w:val="24"/>
          <w:szCs w:val="24"/>
        </w:rPr>
        <w:t>déshydroxylée</w:t>
      </w:r>
      <w:proofErr w:type="spellEnd"/>
      <w:r w:rsidRPr="00537940">
        <w:rPr>
          <w:rFonts w:ascii="Times New Roman" w:hAnsi="Times New Roman" w:cs="Times New Roman"/>
          <w:sz w:val="24"/>
          <w:szCs w:val="24"/>
        </w:rPr>
        <w:t xml:space="preserve"> en position 12 existe : le </w:t>
      </w:r>
      <w:proofErr w:type="spellStart"/>
      <w:r w:rsidRPr="00537940">
        <w:rPr>
          <w:rFonts w:ascii="Times New Roman" w:hAnsi="Times New Roman" w:cs="Times New Roman"/>
          <w:sz w:val="24"/>
          <w:szCs w:val="24"/>
        </w:rPr>
        <w:t>chenodesoxycholylcoenzyme</w:t>
      </w:r>
      <w:proofErr w:type="spellEnd"/>
      <w:r w:rsidRPr="00537940">
        <w:rPr>
          <w:rFonts w:ascii="Times New Roman" w:hAnsi="Times New Roman" w:cs="Times New Roman"/>
          <w:sz w:val="24"/>
          <w:szCs w:val="24"/>
        </w:rPr>
        <w:t xml:space="preserve"> A primaire. Pour passer dans la bile, il faut que les dérivés du cholestérol soient parfaitement solubles dans l’eau. La nature a amené une nouvelle fonction : l’</w:t>
      </w:r>
      <w:proofErr w:type="spellStart"/>
      <w:r w:rsidRPr="00537940">
        <w:rPr>
          <w:rFonts w:ascii="Times New Roman" w:hAnsi="Times New Roman" w:cs="Times New Roman"/>
          <w:sz w:val="24"/>
          <w:szCs w:val="24"/>
        </w:rPr>
        <w:t>acylcoenzyme</w:t>
      </w:r>
      <w:proofErr w:type="spellEnd"/>
      <w:r w:rsidRPr="00537940">
        <w:rPr>
          <w:rFonts w:ascii="Times New Roman" w:hAnsi="Times New Roman" w:cs="Times New Roman"/>
          <w:sz w:val="24"/>
          <w:szCs w:val="24"/>
        </w:rPr>
        <w:t xml:space="preserve"> A peut agir soit avec la glycine pour former une liaison amide. Tout ça est bien soluble dans la bile. Une autre partie réagit avec la taurine, et forme un dérivé taurique, soluble dans la bile (pour 1/3 des cas). Arrivé dans l’intestin, taurine et glycine ne sont plus nécessaires, il y a </w:t>
      </w:r>
      <w:proofErr w:type="spellStart"/>
      <w:r w:rsidRPr="00537940">
        <w:rPr>
          <w:rFonts w:ascii="Times New Roman" w:hAnsi="Times New Roman" w:cs="Times New Roman"/>
          <w:sz w:val="24"/>
          <w:szCs w:val="24"/>
        </w:rPr>
        <w:t>déconjuguaison</w:t>
      </w:r>
      <w:proofErr w:type="spellEnd"/>
      <w:r w:rsidRPr="00537940">
        <w:rPr>
          <w:rFonts w:ascii="Times New Roman" w:hAnsi="Times New Roman" w:cs="Times New Roman"/>
          <w:sz w:val="24"/>
          <w:szCs w:val="24"/>
        </w:rPr>
        <w:t xml:space="preserve">. On obtient alors l’acide </w:t>
      </w:r>
      <w:proofErr w:type="spellStart"/>
      <w:r w:rsidRPr="00537940">
        <w:rPr>
          <w:rFonts w:ascii="Times New Roman" w:hAnsi="Times New Roman" w:cs="Times New Roman"/>
          <w:sz w:val="24"/>
          <w:szCs w:val="24"/>
        </w:rPr>
        <w:t>lithocholique</w:t>
      </w:r>
      <w:proofErr w:type="spellEnd"/>
      <w:r w:rsidRPr="00537940">
        <w:rPr>
          <w:rFonts w:ascii="Times New Roman" w:hAnsi="Times New Roman" w:cs="Times New Roman"/>
          <w:sz w:val="24"/>
          <w:szCs w:val="24"/>
        </w:rPr>
        <w:t xml:space="preserve"> et les acides biliaires secondaires.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acides biliaires secondaires ont 3 fonctions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Elimination du cholestérol libre</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Elimination du cholestérol sous forme d’acides biliaires (10-20%)</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Cholérétiques : induction de la sécrétion de bile par le foie</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Propriétés émulsifiantes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Remarque : l’essentiel des acides biliaires subit un cycle </w:t>
      </w:r>
      <w:proofErr w:type="spellStart"/>
      <w:r w:rsidRPr="00537940">
        <w:rPr>
          <w:rFonts w:ascii="Times New Roman" w:hAnsi="Times New Roman" w:cs="Times New Roman"/>
          <w:sz w:val="24"/>
          <w:szCs w:val="24"/>
        </w:rPr>
        <w:t>entérohépatique</w:t>
      </w:r>
      <w:proofErr w:type="spellEnd"/>
      <w:r w:rsidRPr="00537940">
        <w:rPr>
          <w:rFonts w:ascii="Times New Roman" w:hAnsi="Times New Roman" w:cs="Times New Roman"/>
          <w:sz w:val="24"/>
          <w:szCs w:val="24"/>
        </w:rPr>
        <w:t xml:space="preserve"> (80-90%).</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Donc les acides biliaires tournent. Pour une petite quantité d’acides biliaires produite, il faut en continu un apport en acides biliaires. Les cholérétiques induisent la sécrétion de bile par le foie, en dépit d’une faible quantité d’acides biliaires formés.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Pour vivre on forme des triglycérides, qui sont hydrophobes, et circulent dans les lipoprotéines. Les triglycérides exogènes produits par les intestins au cours de la digestion sont découpés par la lipase pancréatique en glycérol et acides gras, pour faire une ré-estérification dans les entérocytes, par les chylomicrons, qui entrent dans les tissus adipeux et les cellules musculaires.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Les triglycérides sont des molécules hydrophobes. La lipase est une protéine globulaire soluble dans l’eau. Or les réactions se font en eau, et le substrat est impossible. C’est théoriquement impossible. Cependant on y arrive. Les molécules sont donc dispersées dans l’intestin. Chaque molécule de triglycéride n’est pas solubilisée dans l’eau, mais émulsifiée.</w:t>
      </w:r>
    </w:p>
    <w:p w:rsidR="008703F1"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En présence d’acides biliaires, il y a </w:t>
      </w:r>
      <w:proofErr w:type="spellStart"/>
      <w:r w:rsidRPr="00537940">
        <w:rPr>
          <w:rFonts w:ascii="Times New Roman" w:hAnsi="Times New Roman" w:cs="Times New Roman"/>
          <w:sz w:val="24"/>
          <w:szCs w:val="24"/>
        </w:rPr>
        <w:t>émulsification</w:t>
      </w:r>
      <w:proofErr w:type="spellEnd"/>
      <w:r w:rsidRPr="00537940">
        <w:rPr>
          <w:rFonts w:ascii="Times New Roman" w:hAnsi="Times New Roman" w:cs="Times New Roman"/>
          <w:sz w:val="24"/>
          <w:szCs w:val="24"/>
        </w:rPr>
        <w:t xml:space="preserve"> des triglycérides et création d’interface permettant l’action de lipase.</w:t>
      </w:r>
    </w:p>
    <w:p w:rsidR="00537940" w:rsidRP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b/>
          <w:color w:val="FF0000"/>
          <w:sz w:val="24"/>
          <w:szCs w:val="24"/>
          <w:u w:val="single"/>
        </w:rPr>
      </w:pPr>
      <w:r w:rsidRPr="00537940">
        <w:rPr>
          <w:rFonts w:ascii="Times New Roman" w:hAnsi="Times New Roman" w:cs="Times New Roman"/>
          <w:b/>
          <w:color w:val="FF0000"/>
          <w:sz w:val="24"/>
          <w:szCs w:val="24"/>
          <w:u w:val="single"/>
        </w:rPr>
        <w:lastRenderedPageBreak/>
        <w:t xml:space="preserve">Trafic </w:t>
      </w:r>
      <w:proofErr w:type="spellStart"/>
      <w:r w:rsidRPr="00537940">
        <w:rPr>
          <w:rFonts w:ascii="Times New Roman" w:hAnsi="Times New Roman" w:cs="Times New Roman"/>
          <w:b/>
          <w:color w:val="FF0000"/>
          <w:sz w:val="24"/>
          <w:szCs w:val="24"/>
          <w:u w:val="single"/>
        </w:rPr>
        <w:t>intratissulaire</w:t>
      </w:r>
      <w:proofErr w:type="spellEnd"/>
      <w:r w:rsidRPr="00537940">
        <w:rPr>
          <w:rFonts w:ascii="Times New Roman" w:hAnsi="Times New Roman" w:cs="Times New Roman"/>
          <w:b/>
          <w:color w:val="FF0000"/>
          <w:sz w:val="24"/>
          <w:szCs w:val="24"/>
          <w:u w:val="single"/>
        </w:rPr>
        <w:t xml:space="preserve"> des triglycérides et du cholestérol</w:t>
      </w:r>
    </w:p>
    <w:p w:rsidR="00537940" w:rsidRPr="00537940" w:rsidRDefault="00537940" w:rsidP="00537940">
      <w:pPr>
        <w:spacing w:after="0"/>
        <w:rPr>
          <w:rFonts w:ascii="Times New Roman" w:hAnsi="Times New Roman" w:cs="Times New Roman"/>
          <w:color w:val="FF0000"/>
          <w:sz w:val="24"/>
          <w:szCs w:val="24"/>
        </w:rPr>
      </w:pPr>
    </w:p>
    <w:p w:rsidR="008703F1" w:rsidRPr="00537940" w:rsidRDefault="008703F1" w:rsidP="00537940">
      <w:pPr>
        <w:pStyle w:val="Heading1"/>
        <w:spacing w:before="0"/>
        <w:rPr>
          <w:rFonts w:ascii="Times New Roman" w:hAnsi="Times New Roman" w:cs="Times New Roman"/>
          <w:sz w:val="24"/>
          <w:szCs w:val="24"/>
        </w:rPr>
      </w:pPr>
      <w:bookmarkStart w:id="15" w:name="_Toc187140195"/>
      <w:r w:rsidRPr="00537940">
        <w:rPr>
          <w:rFonts w:ascii="Times New Roman" w:hAnsi="Times New Roman" w:cs="Times New Roman"/>
          <w:sz w:val="24"/>
          <w:szCs w:val="24"/>
        </w:rPr>
        <w:t>Trafic intra-tissulaire</w:t>
      </w:r>
      <w:bookmarkEnd w:id="15"/>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Le métabolisme du cholestérol, en termes de trafic intra-tissulaire, est couplé au métabolisme des triglycérides. Le cholestérol est </w:t>
      </w:r>
      <w:proofErr w:type="spellStart"/>
      <w:r w:rsidRPr="00537940">
        <w:rPr>
          <w:rFonts w:ascii="Times New Roman" w:hAnsi="Times New Roman" w:cs="Times New Roman"/>
          <w:sz w:val="24"/>
          <w:szCs w:val="24"/>
        </w:rPr>
        <w:t>amphipatique</w:t>
      </w:r>
      <w:proofErr w:type="spellEnd"/>
      <w:r w:rsidRPr="00537940">
        <w:rPr>
          <w:rFonts w:ascii="Times New Roman" w:hAnsi="Times New Roman" w:cs="Times New Roman"/>
          <w:sz w:val="24"/>
          <w:szCs w:val="24"/>
        </w:rPr>
        <w:t xml:space="preserve"> est </w:t>
      </w:r>
      <w:proofErr w:type="spellStart"/>
      <w:r w:rsidRPr="00537940">
        <w:rPr>
          <w:rFonts w:ascii="Times New Roman" w:hAnsi="Times New Roman" w:cs="Times New Roman"/>
          <w:sz w:val="24"/>
          <w:szCs w:val="24"/>
        </w:rPr>
        <w:t>ressemble</w:t>
      </w:r>
      <w:proofErr w:type="spellEnd"/>
      <w:r w:rsidRPr="00537940">
        <w:rPr>
          <w:rFonts w:ascii="Times New Roman" w:hAnsi="Times New Roman" w:cs="Times New Roman"/>
          <w:sz w:val="24"/>
          <w:szCs w:val="24"/>
        </w:rPr>
        <w:t xml:space="preserve"> aux acides gras. Il est véhiculé comme les acides gras, sous forme d’esters, tout comme </w:t>
      </w:r>
      <w:proofErr w:type="spellStart"/>
      <w:r w:rsidRPr="00537940">
        <w:rPr>
          <w:rFonts w:ascii="Times New Roman" w:hAnsi="Times New Roman" w:cs="Times New Roman"/>
          <w:sz w:val="24"/>
          <w:szCs w:val="24"/>
        </w:rPr>
        <w:t>sont</w:t>
      </w:r>
      <w:proofErr w:type="spellEnd"/>
      <w:r w:rsidRPr="00537940">
        <w:rPr>
          <w:rFonts w:ascii="Times New Roman" w:hAnsi="Times New Roman" w:cs="Times New Roman"/>
          <w:sz w:val="24"/>
          <w:szCs w:val="24"/>
        </w:rPr>
        <w:t xml:space="preserve"> stockage. La fonction hydroxyle est estérifiée par un acide gras. L’ester de cholestérol est hydrophobe. Donc le métabolisme du cholestérol et celui des triglycérides sont couplés.</w:t>
      </w:r>
    </w:p>
    <w:p w:rsidR="008703F1" w:rsidRPr="00537940" w:rsidRDefault="008703F1" w:rsidP="00537940">
      <w:pPr>
        <w:pStyle w:val="Heading1"/>
        <w:spacing w:before="0"/>
        <w:rPr>
          <w:rFonts w:ascii="Times New Roman" w:hAnsi="Times New Roman" w:cs="Times New Roman"/>
          <w:sz w:val="24"/>
          <w:szCs w:val="24"/>
        </w:rPr>
      </w:pPr>
      <w:bookmarkStart w:id="16" w:name="_Toc187140196"/>
      <w:r w:rsidRPr="00537940">
        <w:rPr>
          <w:rFonts w:ascii="Times New Roman" w:hAnsi="Times New Roman" w:cs="Times New Roman"/>
          <w:sz w:val="24"/>
          <w:szCs w:val="24"/>
        </w:rPr>
        <w:t>Trafic intracellulaire</w:t>
      </w:r>
      <w:bookmarkEnd w:id="16"/>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 trafic intracellulaire des esters de cholestérol et celui des triglycérides sont médiatisés par les lipoprotéines.</w:t>
      </w:r>
    </w:p>
    <w:p w:rsidR="008703F1" w:rsidRPr="00537940" w:rsidRDefault="00C60453" w:rsidP="00537940">
      <w:pPr>
        <w:spacing w:after="0"/>
        <w:ind w:left="1418" w:firstLine="709"/>
        <w:rPr>
          <w:rFonts w:ascii="Times New Roman" w:hAnsi="Times New Roman" w:cs="Times New Roman"/>
          <w:sz w:val="24"/>
          <w:szCs w:val="24"/>
        </w:rPr>
      </w:pPr>
      <w:r w:rsidRPr="00537940">
        <w:rPr>
          <w:rFonts w:ascii="Times New Roman" w:hAnsi="Times New Roman" w:cs="Times New Roman"/>
          <w:noProof/>
          <w:sz w:val="24"/>
          <w:szCs w:val="24"/>
        </w:rPr>
        <w:pict>
          <v:shape id="_x0000_s1467" type="#_x0000_t32" style="position:absolute;left:0;text-align:left;margin-left:124.05pt;margin-top:15.75pt;width:0;height:10.5pt;z-index:251925504" o:connectortype="straight" strokecolor="black [3213]">
            <v:stroke endarrow="block"/>
          </v:shape>
        </w:pict>
      </w:r>
      <w:proofErr w:type="spellStart"/>
      <w:r w:rsidR="008703F1" w:rsidRPr="00537940">
        <w:rPr>
          <w:rFonts w:ascii="Times New Roman" w:hAnsi="Times New Roman" w:cs="Times New Roman"/>
          <w:sz w:val="24"/>
          <w:szCs w:val="24"/>
        </w:rPr>
        <w:t>Apolipoprotéine</w:t>
      </w:r>
      <w:proofErr w:type="spellEnd"/>
      <w:r w:rsidR="008703F1" w:rsidRPr="00537940">
        <w:rPr>
          <w:rFonts w:ascii="Times New Roman" w:hAnsi="Times New Roman" w:cs="Times New Roman"/>
          <w:sz w:val="24"/>
          <w:szCs w:val="24"/>
        </w:rPr>
        <w:t> : reconnue par des récepteurs spécifiques</w:t>
      </w:r>
    </w:p>
    <w:p w:rsidR="008703F1" w:rsidRPr="00537940" w:rsidRDefault="00C60453" w:rsidP="00537940">
      <w:pPr>
        <w:tabs>
          <w:tab w:val="left" w:pos="3360"/>
        </w:tabs>
        <w:spacing w:after="0"/>
        <w:rPr>
          <w:rFonts w:ascii="Times New Roman" w:hAnsi="Times New Roman" w:cs="Times New Roman"/>
          <w:sz w:val="24"/>
          <w:szCs w:val="24"/>
        </w:rPr>
      </w:pPr>
      <w:r w:rsidRPr="00537940">
        <w:rPr>
          <w:rFonts w:ascii="Times New Roman" w:hAnsi="Times New Roman" w:cs="Times New Roman"/>
          <w:noProof/>
          <w:sz w:val="24"/>
          <w:szCs w:val="24"/>
        </w:rPr>
        <w:pict>
          <v:rect id="_x0000_s1466" style="position:absolute;left:0;text-align:left;margin-left:119.3pt;margin-top:.85pt;width:7.15pt;height:20.15pt;z-index:251924480" fillcolor="white [3201]" strokecolor="#d99594 [1941]" strokeweight="1pt">
            <v:fill color2="#e5b8b7 [1301]" focusposition="1" focussize="" focus="100%" type="gradient"/>
            <v:shadow on="t" type="perspective" color="#622423 [1605]" opacity=".5" offset="1pt" offset2="-3pt"/>
          </v:rect>
        </w:pict>
      </w:r>
      <w:r w:rsidRPr="00537940">
        <w:rPr>
          <w:rFonts w:ascii="Times New Roman" w:hAnsi="Times New Roman" w:cs="Times New Roman"/>
          <w:noProof/>
          <w:sz w:val="24"/>
          <w:szCs w:val="24"/>
        </w:rPr>
        <w:pict>
          <v:shape id="_x0000_s1465" type="#_x0000_t32" style="position:absolute;left:0;text-align:left;margin-left:153.5pt;margin-top:11.25pt;width:8.55pt;height:9.75pt;flip:x;z-index:251923456" o:connectortype="straight" strokecolor="black [3213]">
            <v:stroke endarrow="block"/>
          </v:shape>
        </w:pict>
      </w:r>
      <w:r w:rsidRPr="00537940">
        <w:rPr>
          <w:rFonts w:ascii="Times New Roman" w:hAnsi="Times New Roman" w:cs="Times New Roman"/>
          <w:noProof/>
          <w:sz w:val="24"/>
          <w:szCs w:val="24"/>
        </w:rPr>
        <w:pict>
          <v:oval id="_x0000_s1462" style="position:absolute;left:0;text-align:left;margin-left:85.45pt;margin-top:11.25pt;width:80.7pt;height:80.7pt;z-index:251920384" strokecolor="black [3213]"/>
        </w:pict>
      </w:r>
      <w:r w:rsidR="008703F1" w:rsidRPr="00537940">
        <w:rPr>
          <w:rFonts w:ascii="Times New Roman" w:hAnsi="Times New Roman" w:cs="Times New Roman"/>
          <w:sz w:val="24"/>
          <w:szCs w:val="24"/>
        </w:rPr>
        <w:tab/>
        <w:t>1 seul feuillet de phospholipides</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oval id="_x0000_s1463" style="position:absolute;left:0;text-align:left;margin-left:103.35pt;margin-top:3.75pt;width:44.9pt;height:44.9pt;z-index:251921408" fillcolor="white [3201]" strokecolor="#c2d69b [1942]" strokeweight="1pt">
            <v:fill color2="#d6e3bc [1302]" focusposition="1" focussize="" focus="100%" type="gradient"/>
            <v:shadow on="t" type="perspective" color="#4e6128 [1606]" opacity=".5" offset="1pt" offset2="-3pt"/>
          </v:oval>
        </w:pict>
      </w:r>
      <w:r w:rsidR="008703F1" w:rsidRPr="00537940">
        <w:rPr>
          <w:rFonts w:ascii="Times New Roman" w:hAnsi="Times New Roman" w:cs="Times New Roman"/>
          <w:sz w:val="24"/>
          <w:szCs w:val="24"/>
        </w:rPr>
        <w:tab/>
        <w:t>Sang</w:t>
      </w:r>
    </w:p>
    <w:p w:rsidR="008703F1" w:rsidRPr="00537940" w:rsidRDefault="00C60453" w:rsidP="00537940">
      <w:pPr>
        <w:tabs>
          <w:tab w:val="left" w:pos="3690"/>
        </w:tabs>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464" type="#_x0000_t32" style="position:absolute;left:0;text-align:left;margin-left:133.9pt;margin-top:3.9pt;width:42.95pt;height:2.25pt;flip:x y;z-index:251922432" o:connectortype="straight" strokecolor="black [3213]">
            <v:stroke endarrow="block"/>
          </v:shape>
        </w:pict>
      </w:r>
      <w:r w:rsidR="008703F1" w:rsidRPr="00537940">
        <w:rPr>
          <w:rFonts w:ascii="Times New Roman" w:hAnsi="Times New Roman" w:cs="Times New Roman"/>
          <w:sz w:val="24"/>
          <w:szCs w:val="24"/>
        </w:rPr>
        <w:tab/>
        <w:t>Triglycérides + ester de cholestérol</w:t>
      </w:r>
    </w:p>
    <w:p w:rsidR="008703F1" w:rsidRDefault="008703F1" w:rsidP="00537940">
      <w:pPr>
        <w:spacing w:after="0"/>
        <w:rPr>
          <w:rFonts w:ascii="Times New Roman" w:hAnsi="Times New Roman" w:cs="Times New Roman"/>
          <w:sz w:val="24"/>
          <w:szCs w:val="24"/>
        </w:rPr>
      </w:pPr>
    </w:p>
    <w:p w:rsidR="00537940" w:rsidRDefault="00537940" w:rsidP="00537940">
      <w:pPr>
        <w:spacing w:after="0"/>
        <w:rPr>
          <w:rFonts w:ascii="Times New Roman" w:hAnsi="Times New Roman" w:cs="Times New Roman"/>
          <w:sz w:val="24"/>
          <w:szCs w:val="24"/>
        </w:rPr>
      </w:pPr>
    </w:p>
    <w:p w:rsidR="00537940" w:rsidRP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On différentie les lipoprotéines en fonction de leur densité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 xml:space="preserve">Triglycérides ou cholestérols alimentaires : chylomicrons, deviennent des </w:t>
      </w:r>
      <w:proofErr w:type="spellStart"/>
      <w:r w:rsidRPr="00537940">
        <w:rPr>
          <w:rFonts w:ascii="Times New Roman" w:hAnsi="Times New Roman" w:cs="Times New Roman"/>
          <w:sz w:val="24"/>
          <w:szCs w:val="24"/>
        </w:rPr>
        <w:t>remnants</w:t>
      </w:r>
      <w:proofErr w:type="spellEnd"/>
      <w:r w:rsidRPr="00537940">
        <w:rPr>
          <w:rFonts w:ascii="Times New Roman" w:hAnsi="Times New Roman" w:cs="Times New Roman"/>
          <w:sz w:val="24"/>
          <w:szCs w:val="24"/>
        </w:rPr>
        <w:t xml:space="preserve"> en perdant des triglycérides</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 xml:space="preserve">Triglycérides et cholestérol endogène : </w:t>
      </w:r>
    </w:p>
    <w:p w:rsidR="008703F1" w:rsidRPr="00537940" w:rsidRDefault="00C60453"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68" type="#_x0000_t88" style="position:absolute;left:0;text-align:left;margin-left:94.9pt;margin-top:.65pt;width:7.15pt;height:41.25pt;z-index:251926528" adj=",11206" strokecolor="black [3213]"/>
        </w:pict>
      </w:r>
      <w:r w:rsidR="008703F1" w:rsidRPr="00537940">
        <w:rPr>
          <w:rFonts w:ascii="Times New Roman" w:hAnsi="Times New Roman" w:cs="Times New Roman"/>
          <w:sz w:val="24"/>
          <w:szCs w:val="24"/>
        </w:rPr>
        <w:t>VLDL</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LDL</w:t>
      </w:r>
      <w:r w:rsidRPr="00537940">
        <w:rPr>
          <w:rFonts w:ascii="Times New Roman" w:hAnsi="Times New Roman" w:cs="Times New Roman"/>
          <w:sz w:val="24"/>
          <w:szCs w:val="24"/>
        </w:rPr>
        <w:tab/>
        <w:t>Triglycérides</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IDL</w:t>
      </w:r>
    </w:p>
    <w:p w:rsidR="008703F1" w:rsidRPr="00537940" w:rsidRDefault="00C60453"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pict>
          <v:group id="_x0000_s1470" editas="canvas" style="position:absolute;left:0;text-align:left;margin-left:.35pt;margin-top:42.05pt;width:466.55pt;height:307.1pt;z-index:251928576" coordorigin="2778,3177" coordsize="7405,4876">
            <o:lock v:ext="edit" aspectratio="t"/>
            <v:shape id="_x0000_s1471" type="#_x0000_t75" style="position:absolute;left:2778;top:3177;width:7405;height:4876" o:preferrelative="f">
              <v:fill o:detectmouseclick="t"/>
              <v:path o:extrusionok="t" o:connecttype="none"/>
              <o:lock v:ext="edit" text="t"/>
            </v:shape>
            <v:oval id="_x0000_s1472" style="position:absolute;left:5438;top:5258;width:1509;height:883" filled="f" strokecolor="black [3213]"/>
            <v:shape id="_x0000_s1473" type="#_x0000_t202" style="position:absolute;left:5567;top:5516;width:1197;height:386" filled="f" stroked="f" strokecolor="black [3213]">
              <v:textbox style="mso-next-textbox:#_x0000_s1473">
                <w:txbxContent>
                  <w:p w:rsidR="008703F1" w:rsidRDefault="008703F1" w:rsidP="008703F1">
                    <w:pPr>
                      <w:jc w:val="center"/>
                    </w:pPr>
                    <w:r>
                      <w:t>Foie</w:t>
                    </w:r>
                  </w:p>
                </w:txbxContent>
              </v:textbox>
            </v:shape>
            <v:shape id="_x0000_s1474" type="#_x0000_t202" style="position:absolute;left:5241;top:3177;width:1887;height:345" filled="f" strokecolor="black [3213]">
              <v:textbox style="mso-next-textbox:#_x0000_s1474">
                <w:txbxContent>
                  <w:p w:rsidR="008703F1" w:rsidRDefault="008703F1" w:rsidP="008703F1">
                    <w:pPr>
                      <w:jc w:val="center"/>
                    </w:pPr>
                    <w:r>
                      <w:t>Intestin</w:t>
                    </w:r>
                  </w:p>
                </w:txbxContent>
              </v:textbox>
            </v:shape>
            <v:oval id="_x0000_s1475" style="position:absolute;left:8149;top:5902;width:1510;height:883" filled="f" strokecolor="black [3213]"/>
            <v:shape id="_x0000_s1476" type="#_x0000_t202" style="position:absolute;left:8278;top:6051;width:1196;height:734" filled="f" stroked="f" strokecolor="black [3213]">
              <v:textbox style="mso-next-textbox:#_x0000_s1476">
                <w:txbxContent>
                  <w:p w:rsidR="008703F1" w:rsidRDefault="008703F1" w:rsidP="008703F1">
                    <w:pPr>
                      <w:jc w:val="center"/>
                    </w:pPr>
                    <w:r>
                      <w:t>Muscles myocarde</w:t>
                    </w:r>
                  </w:p>
                </w:txbxContent>
              </v:textbox>
            </v:shape>
            <v:oval id="_x0000_s1477" style="position:absolute;left:2883;top:5902;width:1509;height:886" filled="f" strokecolor="black [3213]"/>
            <v:shape id="_x0000_s1478" type="#_x0000_t202" style="position:absolute;left:3011;top:6160;width:1198;height:389" filled="f" stroked="f" strokecolor="black [3213]">
              <v:textbox style="mso-next-textbox:#_x0000_s1478">
                <w:txbxContent>
                  <w:p w:rsidR="008703F1" w:rsidRDefault="008703F1" w:rsidP="008703F1">
                    <w:pPr>
                      <w:jc w:val="center"/>
                    </w:pPr>
                    <w:r>
                      <w:t>Tissu adipeux</w:t>
                    </w:r>
                  </w:p>
                </w:txbxContent>
              </v:textbox>
            </v:shape>
            <v:shape id="_x0000_s1479" type="#_x0000_t32" style="position:absolute;left:6185;top:3522;width:8;height:1736" o:connectortype="straight" strokecolor="#c0504d [3205]">
              <v:stroke endarrow="block"/>
            </v:shape>
            <v:shape id="_x0000_s1480" type="#_x0000_t32" style="position:absolute;left:3637;top:3522;width:2548;height:2380;flip:x" o:connectortype="straight" strokecolor="#c0504d [3205]">
              <v:stroke endarrow="block"/>
            </v:shape>
            <v:shape id="_x0000_s1481" type="#_x0000_t32" style="position:absolute;left:6185;top:3522;width:2720;height:2380" o:connectortype="straight" strokecolor="#c0504d [3205]">
              <v:stroke endarrow="block"/>
            </v:shape>
            <v:shape id="_x0000_s1482" type="#_x0000_t32" style="position:absolute;left:4171;top:6012;width:1488;height:20;flip:y" o:connectortype="straight" strokecolor="#9bbb59 [3206]">
              <v:stroke endarrow="block"/>
            </v:shape>
            <v:shape id="_x0000_s1483" type="#_x0000_t32" style="position:absolute;left:6726;top:6012;width:1644;height:20;flip:x y" o:connectortype="straight" strokecolor="#9bbb59 [3206]">
              <v:stroke endarrow="block"/>
            </v:shape>
            <v:shape id="_x0000_s1484" type="#_x0000_t32" style="position:absolute;left:6726;top:6012;width:1423;height:332;flip:x y" o:connectortype="straight" strokecolor="#4f81bd [3204]">
              <v:stroke endarrow="block"/>
            </v:shape>
            <v:oval id="_x0000_s1485" style="position:absolute;left:5438;top:7050;width:1511;height:882" filled="f" strokecolor="black [3213]"/>
            <v:shape id="_x0000_s1486" type="#_x0000_t202" style="position:absolute;left:5438;top:7170;width:1511;height:627" filled="f" stroked="f" strokecolor="black [3213]">
              <v:textbox style="mso-next-textbox:#_x0000_s1486">
                <w:txbxContent>
                  <w:p w:rsidR="008703F1" w:rsidRDefault="008703F1" w:rsidP="008703F1">
                    <w:pPr>
                      <w:jc w:val="center"/>
                    </w:pPr>
                    <w:r>
                      <w:t>Tissus Périphériques</w:t>
                    </w:r>
                  </w:p>
                </w:txbxContent>
              </v:textbox>
            </v:shape>
            <v:shape id="_x0000_s1487" type="#_x0000_t32" style="position:absolute;left:6193;top:6141;width:1;height:909;flip:x y" o:connectortype="straight" strokecolor="#4f81bd [3204]">
              <v:stroke endarrow="block"/>
            </v:shape>
            <v:shape id="_x0000_s1488" type="#_x0000_t32" style="position:absolute;left:4392;top:6012;width:1267;height:333;flip:y" o:connectortype="straight" strokecolor="#f79646 [3209]">
              <v:stroke endarrow="block"/>
            </v:shape>
            <v:shape id="_x0000_s1489" type="#_x0000_t32" style="position:absolute;left:6726;top:6051;width:1423;height:332" o:connectortype="straight" strokecolor="#17365d [2415]">
              <v:stroke endarrow="block"/>
            </v:shape>
            <v:shape id="_x0000_s1490" type="#_x0000_t32" style="position:absolute;left:4392;top:6032;width:1267;height:333;flip:x" o:connectortype="straight" strokecolor="#17365d [2415]">
              <v:stroke endarrow="block"/>
            </v:shape>
            <v:shape id="_x0000_s1491" type="#_x0000_t32" style="position:absolute;left:6949;top:6656;width:1421;height:836;flip:x" o:connectortype="straight" strokecolor="#17365d [2415]">
              <v:stroke endarrow="block"/>
            </v:shape>
            <v:shape id="_x0000_s1492" type="#_x0000_t32" style="position:absolute;left:4171;top:6659;width:1267;height:833" o:connectortype="straight" strokecolor="#17365d [2415]">
              <v:stroke endarrow="block"/>
            </v:shape>
            <v:shape id="_x0000_s1493" type="#_x0000_t202" style="position:absolute;left:3011;top:7426;width:1511;height:627" filled="f" stroked="f" strokecolor="black [3213]">
              <v:textbox style="mso-next-textbox:#_x0000_s1493">
                <w:txbxContent>
                  <w:p w:rsidR="008703F1" w:rsidRDefault="008703F1" w:rsidP="008703F1">
                    <w:pPr>
                      <w:jc w:val="center"/>
                    </w:pPr>
                    <w:r>
                      <w:t>Capture par les macrophages</w:t>
                    </w:r>
                  </w:p>
                </w:txbxContent>
              </v:textbox>
            </v:shape>
            <v:shape id="_x0000_s1494" type="#_x0000_t32" style="position:absolute;left:3767;top:6976;width:881;height:450;flip:x" o:connectortype="straight" strokecolor="black [3213]">
              <v:stroke dashstyle="dash" endarrow="block"/>
            </v:shape>
            <v:shape id="_x0000_s1495" type="#_x0000_t32" style="position:absolute;left:6279;top:3522;width:7;height:1736" o:connectortype="straight" strokecolor="#c0504d [3205]">
              <v:stroke startarrow="block"/>
            </v:shape>
            <v:shape id="_x0000_s1496" type="#_x0000_t202" style="position:absolute;left:8149;top:3177;width:2034;height:1342" filled="f" stroked="f">
              <v:textbox>
                <w:txbxContent>
                  <w:p w:rsidR="008703F1" w:rsidRDefault="008703F1" w:rsidP="008703F1">
                    <w:pPr>
                      <w:ind w:firstLine="708"/>
                    </w:pPr>
                    <w:r w:rsidRPr="00E47743">
                      <w:rPr>
                        <w:color w:val="C0504D" w:themeColor="accent2"/>
                      </w:rPr>
                      <w:t>Chylomicrons</w:t>
                    </w:r>
                    <w:r w:rsidRPr="00E47743">
                      <w:tab/>
                    </w:r>
                    <w:proofErr w:type="spellStart"/>
                    <w:r w:rsidRPr="00E47743">
                      <w:rPr>
                        <w:color w:val="9BBB59" w:themeColor="accent3"/>
                      </w:rPr>
                      <w:t>Remnants</w:t>
                    </w:r>
                    <w:proofErr w:type="spellEnd"/>
                    <w:r w:rsidRPr="00E47743">
                      <w:tab/>
                    </w:r>
                    <w:r w:rsidRPr="00E47743">
                      <w:rPr>
                        <w:color w:val="4F81BD" w:themeColor="accent1"/>
                      </w:rPr>
                      <w:t>HDL, LDL, IDL</w:t>
                    </w:r>
                    <w:r w:rsidRPr="00E47743">
                      <w:tab/>
                    </w:r>
                    <w:r w:rsidRPr="00E47743">
                      <w:rPr>
                        <w:color w:val="F79646" w:themeColor="accent6"/>
                      </w:rPr>
                      <w:t>LDL, IDL</w:t>
                    </w:r>
                    <w:r w:rsidRPr="00E47743">
                      <w:tab/>
                    </w:r>
                    <w:r w:rsidRPr="00E47743">
                      <w:tab/>
                    </w:r>
                    <w:r w:rsidRPr="00E47743">
                      <w:rPr>
                        <w:color w:val="1F497D" w:themeColor="text2"/>
                      </w:rPr>
                      <w:t>VLDL</w:t>
                    </w:r>
                  </w:p>
                </w:txbxContent>
              </v:textbox>
            </v:shape>
            <w10:wrap type="square"/>
          </v:group>
        </w:pict>
      </w:r>
      <w:r w:rsidRPr="00537940">
        <w:rPr>
          <w:rFonts w:ascii="Times New Roman" w:hAnsi="Times New Roman" w:cs="Times New Roman"/>
          <w:noProof/>
          <w:sz w:val="24"/>
          <w:szCs w:val="24"/>
        </w:rPr>
        <w:pict>
          <v:shape id="_x0000_s1469" type="#_x0000_t202" style="position:absolute;left:0;text-align:left;margin-left:109.5pt;margin-top:23.3pt;width:219.6pt;height:18.75pt;z-index:251927552" stroked="f">
            <v:textbox style="mso-next-textbox:#_x0000_s1469" inset="0,0,0,0">
              <w:txbxContent>
                <w:p w:rsidR="008703F1" w:rsidRDefault="008703F1" w:rsidP="008703F1">
                  <w:pPr>
                    <w:pStyle w:val="Caption"/>
                    <w:jc w:val="center"/>
                  </w:pPr>
                  <w:r>
                    <w:t xml:space="preserve">Figure </w:t>
                  </w:r>
                  <w:fldSimple w:instr=" SEQ Figure \* ARABIC ">
                    <w:r>
                      <w:rPr>
                        <w:noProof/>
                      </w:rPr>
                      <w:t>1</w:t>
                    </w:r>
                  </w:fldSimple>
                  <w:r>
                    <w:t xml:space="preserve"> : </w:t>
                  </w:r>
                  <w:r>
                    <w:rPr>
                      <w:noProof/>
                    </w:rPr>
                    <w:t>Schéma de trafic intratissulaire du cholestérol</w:t>
                  </w:r>
                </w:p>
              </w:txbxContent>
            </v:textbox>
          </v:shape>
        </w:pict>
      </w:r>
      <w:r w:rsidR="008703F1" w:rsidRPr="00537940">
        <w:rPr>
          <w:rFonts w:ascii="Times New Roman" w:hAnsi="Times New Roman" w:cs="Times New Roman"/>
          <w:sz w:val="24"/>
          <w:szCs w:val="24"/>
        </w:rPr>
        <w:t>HDL</w:t>
      </w:r>
    </w:p>
    <w:p w:rsid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Détail des lieux de métabolisme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Intestin : récupération du cholestérol alimentaire</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Cholestérol alimentaire (entérocytes : cellules intestinales)</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Cholestérol endogène : ester de cholestérol incorporé dans les chylomicrons</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lastRenderedPageBreak/>
        <w:t xml:space="preserve">Foie : </w:t>
      </w:r>
      <w:r w:rsidRPr="00537940">
        <w:rPr>
          <w:rFonts w:ascii="Times New Roman" w:hAnsi="Times New Roman" w:cs="Times New Roman"/>
          <w:sz w:val="24"/>
          <w:szCs w:val="24"/>
        </w:rPr>
        <w:tab/>
        <w:t>cholestérol a 3 origines :</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Métabolisme des VLDL (IDL puis LDL)</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Cholestérol des LDL</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Cholestérol endogène (synthèse à partir d’acétylcoenzyme A)</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Le cholestérol a 3 destinations :</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25% sont éliminés dans la bile (cholestérol libre)</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50% sont transformés en acides biliaires</w:t>
      </w:r>
    </w:p>
    <w:p w:rsidR="008703F1" w:rsidRPr="00537940" w:rsidRDefault="008703F1" w:rsidP="00537940">
      <w:pPr>
        <w:pStyle w:val="ListParagraph"/>
        <w:numPr>
          <w:ilvl w:val="1"/>
          <w:numId w:val="3"/>
        </w:numPr>
        <w:spacing w:after="0"/>
        <w:rPr>
          <w:rFonts w:ascii="Times New Roman" w:hAnsi="Times New Roman" w:cs="Times New Roman"/>
          <w:sz w:val="24"/>
          <w:szCs w:val="24"/>
        </w:rPr>
      </w:pPr>
      <w:r w:rsidRPr="00537940">
        <w:rPr>
          <w:rFonts w:ascii="Times New Roman" w:hAnsi="Times New Roman" w:cs="Times New Roman"/>
          <w:sz w:val="24"/>
          <w:szCs w:val="24"/>
        </w:rPr>
        <w:t>25% sont incorporés dans les VLDL</w:t>
      </w:r>
    </w:p>
    <w:p w:rsidR="008703F1" w:rsidRPr="00537940" w:rsidRDefault="00C60453" w:rsidP="00537940">
      <w:pPr>
        <w:spacing w:after="0"/>
        <w:ind w:left="709"/>
        <w:rPr>
          <w:rFonts w:ascii="Times New Roman" w:hAnsi="Times New Roman" w:cs="Times New Roman"/>
          <w:sz w:val="24"/>
          <w:szCs w:val="24"/>
        </w:rPr>
      </w:pPr>
      <w:r w:rsidRPr="00537940">
        <w:rPr>
          <w:rFonts w:ascii="Times New Roman" w:hAnsi="Times New Roman" w:cs="Times New Roman"/>
          <w:noProof/>
          <w:sz w:val="24"/>
          <w:szCs w:val="24"/>
        </w:rPr>
        <w:pict>
          <v:shape id="_x0000_s1499" type="#_x0000_t32" style="position:absolute;left:0;text-align:left;margin-left:35.65pt;margin-top:16.2pt;width:27pt;height:15.75pt;flip:y;z-index:251931648" o:connectortype="straight" strokecolor="black [3213]">
            <v:stroke endarrow="block"/>
          </v:shape>
        </w:pict>
      </w:r>
      <w:r w:rsidR="008703F1" w:rsidRPr="00537940">
        <w:rPr>
          <w:rFonts w:ascii="Times New Roman" w:hAnsi="Times New Roman" w:cs="Times New Roman"/>
          <w:sz w:val="24"/>
          <w:szCs w:val="24"/>
        </w:rPr>
        <w:t>Triglycérides</w:t>
      </w:r>
    </w:p>
    <w:p w:rsidR="008703F1" w:rsidRPr="00537940" w:rsidRDefault="00C60453" w:rsidP="00537940">
      <w:pPr>
        <w:spacing w:after="0"/>
        <w:rPr>
          <w:rFonts w:ascii="Times New Roman" w:hAnsi="Times New Roman" w:cs="Times New Roman"/>
          <w:sz w:val="24"/>
          <w:szCs w:val="24"/>
        </w:rPr>
      </w:pPr>
      <w:r w:rsidRPr="00537940">
        <w:rPr>
          <w:rFonts w:ascii="Times New Roman" w:hAnsi="Times New Roman" w:cs="Times New Roman"/>
          <w:noProof/>
          <w:sz w:val="24"/>
          <w:szCs w:val="24"/>
        </w:rPr>
        <w:pict>
          <v:shape id="_x0000_s1498" type="#_x0000_t32" style="position:absolute;left:0;text-align:left;margin-left:86.65pt;margin-top:6.5pt;width:16.5pt;height:0;z-index:251930624" o:connectortype="straight" strokecolor="black [3213]">
            <v:stroke endarrow="block"/>
          </v:shape>
        </w:pict>
      </w:r>
      <w:r w:rsidRPr="00537940">
        <w:rPr>
          <w:rFonts w:ascii="Times New Roman" w:hAnsi="Times New Roman" w:cs="Times New Roman"/>
          <w:noProof/>
          <w:sz w:val="24"/>
          <w:szCs w:val="24"/>
        </w:rPr>
        <w:pict>
          <v:shape id="_x0000_s1497" type="#_x0000_t32" style="position:absolute;left:0;text-align:left;margin-left:25.9pt;margin-top:6.5pt;width:42pt;height:0;z-index:251929600" o:connectortype="straight" strokecolor="black [3213]">
            <v:stroke endarrow="block"/>
          </v:shape>
        </w:pict>
      </w:r>
      <w:r w:rsidR="008703F1" w:rsidRPr="00537940">
        <w:rPr>
          <w:rFonts w:ascii="Times New Roman" w:hAnsi="Times New Roman" w:cs="Times New Roman"/>
          <w:sz w:val="24"/>
          <w:szCs w:val="24"/>
        </w:rPr>
        <w:t>VLDL</w:t>
      </w:r>
      <w:r w:rsidR="008703F1" w:rsidRPr="00537940">
        <w:rPr>
          <w:rFonts w:ascii="Times New Roman" w:hAnsi="Times New Roman" w:cs="Times New Roman"/>
          <w:sz w:val="24"/>
          <w:szCs w:val="24"/>
        </w:rPr>
        <w:tab/>
      </w:r>
      <w:r w:rsidR="008703F1" w:rsidRPr="00537940">
        <w:rPr>
          <w:rFonts w:ascii="Times New Roman" w:hAnsi="Times New Roman" w:cs="Times New Roman"/>
          <w:sz w:val="24"/>
          <w:szCs w:val="24"/>
        </w:rPr>
        <w:tab/>
        <w:t>IDL</w:t>
      </w:r>
      <w:r w:rsidR="008703F1" w:rsidRPr="00537940">
        <w:rPr>
          <w:rFonts w:ascii="Times New Roman" w:hAnsi="Times New Roman" w:cs="Times New Roman"/>
          <w:sz w:val="24"/>
          <w:szCs w:val="24"/>
        </w:rPr>
        <w:tab/>
        <w:t>LDL :</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1/3 retourne au foie</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1/3 est internalisé par les tissus périphériques</w:t>
      </w:r>
    </w:p>
    <w:p w:rsidR="008703F1" w:rsidRPr="00537940" w:rsidRDefault="008703F1" w:rsidP="00537940">
      <w:pPr>
        <w:pStyle w:val="ListParagraph"/>
        <w:numPr>
          <w:ilvl w:val="0"/>
          <w:numId w:val="3"/>
        </w:numPr>
        <w:spacing w:after="0"/>
        <w:rPr>
          <w:rFonts w:ascii="Times New Roman" w:hAnsi="Times New Roman" w:cs="Times New Roman"/>
          <w:sz w:val="24"/>
          <w:szCs w:val="24"/>
        </w:rPr>
      </w:pPr>
      <w:r w:rsidRPr="00537940">
        <w:rPr>
          <w:rFonts w:ascii="Times New Roman" w:hAnsi="Times New Roman" w:cs="Times New Roman"/>
          <w:sz w:val="24"/>
          <w:szCs w:val="24"/>
        </w:rPr>
        <w:t>1/3 est capté par les macrophages</w:t>
      </w:r>
    </w:p>
    <w:p w:rsidR="00537940" w:rsidRDefault="00537940" w:rsidP="00537940">
      <w:pPr>
        <w:spacing w:after="0"/>
        <w:rPr>
          <w:rFonts w:ascii="Times New Roman" w:hAnsi="Times New Roman" w:cs="Times New Roman"/>
          <w:sz w:val="24"/>
          <w:szCs w:val="24"/>
        </w:rPr>
      </w:pPr>
    </w:p>
    <w:p w:rsidR="008703F1" w:rsidRPr="00537940" w:rsidRDefault="008703F1" w:rsidP="00537940">
      <w:pPr>
        <w:spacing w:after="0"/>
        <w:rPr>
          <w:rFonts w:ascii="Times New Roman" w:hAnsi="Times New Roman" w:cs="Times New Roman"/>
          <w:sz w:val="24"/>
          <w:szCs w:val="24"/>
        </w:rPr>
      </w:pPr>
      <w:bookmarkStart w:id="17" w:name="_GoBack"/>
      <w:bookmarkEnd w:id="17"/>
      <w:r w:rsidRPr="00537940">
        <w:rPr>
          <w:rFonts w:ascii="Times New Roman" w:hAnsi="Times New Roman" w:cs="Times New Roman"/>
          <w:sz w:val="24"/>
          <w:szCs w:val="24"/>
        </w:rPr>
        <w:t>Dans ces 3 types cellulaires, présence de récepteurs de LDL.</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Le LDL est la vésicule d’alimentation en cholestérol des tissus périphériques.</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Récupération du cholestérol à partir des tissus périphériques par les HDL : tissus périphériques vers Foie.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Dans les tissus périphériques, les ester de cholestérol sont apportés par les LDL, hydrolyse, et incorporation dans les membranes. Il y a alors soit synthèse d’hormones stéroïdes, soit estérification et stockage. Si le cholestérol est excédentaire, il est réincorporé, après estérification, dans les HDL, vers le foie.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LDL : Foie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Tissus périphériques</w:t>
      </w:r>
      <w:r w:rsidRPr="00537940">
        <w:rPr>
          <w:rFonts w:ascii="Times New Roman" w:hAnsi="Times New Roman" w:cs="Times New Roman"/>
          <w:sz w:val="24"/>
          <w:szCs w:val="24"/>
        </w:rPr>
        <w:tab/>
      </w:r>
      <w:r w:rsidRPr="00537940">
        <w:rPr>
          <w:rFonts w:ascii="Times New Roman" w:hAnsi="Times New Roman" w:cs="Times New Roman"/>
          <w:sz w:val="24"/>
          <w:szCs w:val="24"/>
        </w:rPr>
        <w:tab/>
        <w:t xml:space="preserve">HDL : Tissus périphériques </w:t>
      </w:r>
      <w:r w:rsidRPr="00537940">
        <w:rPr>
          <w:rFonts w:ascii="Times New Roman" w:hAnsi="Times New Roman" w:cs="Times New Roman"/>
          <w:sz w:val="24"/>
          <w:szCs w:val="24"/>
        </w:rPr>
        <w:sym w:font="Wingdings" w:char="F0E0"/>
      </w:r>
      <w:r w:rsidRPr="00537940">
        <w:rPr>
          <w:rFonts w:ascii="Times New Roman" w:hAnsi="Times New Roman" w:cs="Times New Roman"/>
          <w:sz w:val="24"/>
          <w:szCs w:val="24"/>
        </w:rPr>
        <w:t xml:space="preserve"> Foie</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 xml:space="preserve">Echange de triglycérides entre les VLDL et chylomicrons et les HDL, par les Triglycérides dans le premier sens, par des esters de cholestérol dans l’autre. Le catalyseur de ces échanges est la CETP (cholestérol </w:t>
      </w:r>
      <w:proofErr w:type="spellStart"/>
      <w:r w:rsidRPr="00537940">
        <w:rPr>
          <w:rFonts w:ascii="Times New Roman" w:hAnsi="Times New Roman" w:cs="Times New Roman"/>
          <w:sz w:val="24"/>
          <w:szCs w:val="24"/>
        </w:rPr>
        <w:t>transfer</w:t>
      </w:r>
      <w:proofErr w:type="spellEnd"/>
      <w:r w:rsidRPr="00537940">
        <w:rPr>
          <w:rFonts w:ascii="Times New Roman" w:hAnsi="Times New Roman" w:cs="Times New Roman"/>
          <w:sz w:val="24"/>
          <w:szCs w:val="24"/>
        </w:rPr>
        <w:t xml:space="preserve"> </w:t>
      </w:r>
      <w:proofErr w:type="spellStart"/>
      <w:r w:rsidRPr="00537940">
        <w:rPr>
          <w:rFonts w:ascii="Times New Roman" w:hAnsi="Times New Roman" w:cs="Times New Roman"/>
          <w:sz w:val="24"/>
          <w:szCs w:val="24"/>
        </w:rPr>
        <w:t>protein</w:t>
      </w:r>
      <w:proofErr w:type="spellEnd"/>
      <w:r w:rsidRPr="00537940">
        <w:rPr>
          <w:rFonts w:ascii="Times New Roman" w:hAnsi="Times New Roman" w:cs="Times New Roman"/>
          <w:sz w:val="24"/>
          <w:szCs w:val="24"/>
        </w:rPr>
        <w:t>).</w:t>
      </w:r>
    </w:p>
    <w:p w:rsidR="008703F1" w:rsidRPr="00537940" w:rsidRDefault="008703F1" w:rsidP="00537940">
      <w:pPr>
        <w:spacing w:after="0"/>
        <w:rPr>
          <w:rFonts w:ascii="Times New Roman" w:hAnsi="Times New Roman" w:cs="Times New Roman"/>
          <w:sz w:val="24"/>
          <w:szCs w:val="24"/>
        </w:rPr>
      </w:pPr>
      <w:r w:rsidRPr="00537940">
        <w:rPr>
          <w:rFonts w:ascii="Times New Roman" w:hAnsi="Times New Roman" w:cs="Times New Roman"/>
          <w:sz w:val="24"/>
          <w:szCs w:val="24"/>
        </w:rPr>
        <w:t>En ce qui concerne les LDL, ils circulent dans le sang, et soit retournent au foie, soit alimentent les tissus périphériques, soit sont capturés par les macrophages. La vocation des LDL est d’amener aux tissus périphériques du cholestérol. Donc les LDL circulent dans le sang, jusqu’à ce qu’ils soient reconnus par un récepteur de LDL. S’agissant du foie et des tissus périphériques, il n’y a pas de pathologie associée, hors erreur de synthèse de LDL. Mais si on a un problème de déficience en récepteurs LDL, c'est-à-dire l’hypercholestérolémie familiale. Déficience en récepteurs de LDL : augmentation du temps de vie dans le sang des LDL. Il y a alors capture par les macrophages. La capture se fait par un processus d’oxydation. Il y a alors dépôt de cholestérol sur la paroi des vaisseaux sanguins, car les macrophages cristallisent le cholestérol.</w:t>
      </w:r>
    </w:p>
    <w:p w:rsidR="008703F1" w:rsidRPr="00537940" w:rsidRDefault="008703F1" w:rsidP="00537940">
      <w:pPr>
        <w:spacing w:after="0"/>
        <w:rPr>
          <w:rFonts w:ascii="Times New Roman" w:hAnsi="Times New Roman" w:cs="Times New Roman"/>
          <w:color w:val="FF0000"/>
          <w:sz w:val="24"/>
          <w:szCs w:val="24"/>
        </w:rPr>
      </w:pPr>
    </w:p>
    <w:p w:rsidR="008703F1" w:rsidRPr="00537940" w:rsidRDefault="008703F1" w:rsidP="00537940">
      <w:pPr>
        <w:spacing w:after="0"/>
        <w:rPr>
          <w:rFonts w:ascii="Times New Roman" w:hAnsi="Times New Roman" w:cs="Times New Roman"/>
          <w:color w:val="FF0000"/>
          <w:sz w:val="24"/>
          <w:szCs w:val="24"/>
        </w:rPr>
      </w:pPr>
    </w:p>
    <w:sectPr w:rsidR="008703F1" w:rsidRPr="00537940" w:rsidSect="00537940">
      <w:headerReference w:type="default" r:id="rId8"/>
      <w:pgSz w:w="11906" w:h="16838"/>
      <w:pgMar w:top="142"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53" w:rsidRDefault="00C60453" w:rsidP="00F07467">
      <w:pPr>
        <w:spacing w:after="0" w:line="240" w:lineRule="auto"/>
      </w:pPr>
      <w:r>
        <w:separator/>
      </w:r>
    </w:p>
  </w:endnote>
  <w:endnote w:type="continuationSeparator" w:id="0">
    <w:p w:rsidR="00C60453" w:rsidRDefault="00C60453" w:rsidP="00F0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53" w:rsidRDefault="00C60453" w:rsidP="00F07467">
      <w:pPr>
        <w:spacing w:after="0" w:line="240" w:lineRule="auto"/>
      </w:pPr>
      <w:r>
        <w:separator/>
      </w:r>
    </w:p>
  </w:footnote>
  <w:footnote w:type="continuationSeparator" w:id="0">
    <w:p w:rsidR="00C60453" w:rsidRDefault="00C60453" w:rsidP="00F0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67" w:rsidRDefault="00F07467" w:rsidP="00537940">
    <w:pPr>
      <w:pStyle w:val="Header"/>
      <w:tabs>
        <w:tab w:val="left" w:pos="3420"/>
      </w:tabs>
    </w:pPr>
    <w:r>
      <w:tab/>
    </w:r>
    <w:r w:rsidR="005379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1E5"/>
    <w:multiLevelType w:val="hybridMultilevel"/>
    <w:tmpl w:val="F940BA38"/>
    <w:lvl w:ilvl="0" w:tplc="4FFE2D1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5BCF6FE1"/>
    <w:multiLevelType w:val="hybridMultilevel"/>
    <w:tmpl w:val="C9263572"/>
    <w:lvl w:ilvl="0" w:tplc="4FFE2D1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C4201C"/>
    <w:multiLevelType w:val="multilevel"/>
    <w:tmpl w:val="A92204C6"/>
    <w:lvl w:ilvl="0">
      <w:start w:val="1"/>
      <w:numFmt w:val="upperRoman"/>
      <w:lvlText w:val="%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7467"/>
    <w:rsid w:val="001F7658"/>
    <w:rsid w:val="00395F5E"/>
    <w:rsid w:val="003B7854"/>
    <w:rsid w:val="004A3482"/>
    <w:rsid w:val="004F2016"/>
    <w:rsid w:val="00511333"/>
    <w:rsid w:val="00537940"/>
    <w:rsid w:val="007D2DC0"/>
    <w:rsid w:val="008703F1"/>
    <w:rsid w:val="00A91F81"/>
    <w:rsid w:val="00B26170"/>
    <w:rsid w:val="00C60453"/>
    <w:rsid w:val="00DB3A69"/>
    <w:rsid w:val="00F07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00"/>
    <o:shapelayout v:ext="edit">
      <o:idmap v:ext="edit" data="1"/>
      <o:rules v:ext="edit">
        <o:r id="V:Rule1" type="connector" idref="#_x0000_s1070"/>
        <o:r id="V:Rule2" type="connector" idref="#_x0000_s1390"/>
        <o:r id="V:Rule3" type="connector" idref="#_x0000_s1235"/>
        <o:r id="V:Rule4" type="connector" idref="#_x0000_s1402"/>
        <o:r id="V:Rule5" type="connector" idref="#_x0000_s1397"/>
        <o:r id="V:Rule6" type="connector" idref="#_x0000_s1173"/>
        <o:r id="V:Rule7" type="connector" idref="#_x0000_s1345">
          <o:proxy start="" idref="#_x0000_s1318" connectloc="3"/>
          <o:proxy end="" idref="#_x0000_s1335" connectloc="1"/>
        </o:r>
        <o:r id="V:Rule8" type="connector" idref="#_x0000_s1063"/>
        <o:r id="V:Rule9" type="connector" idref="#_x0000_s1494">
          <o:proxy end="" idref="#_x0000_s1493" connectloc="0"/>
        </o:r>
        <o:r id="V:Rule10" type="connector" idref="#_x0000_s1195">
          <o:proxy start="" idref="#_x0000_s1190" connectloc="2"/>
          <o:proxy end="" idref="#_x0000_s1184" connectloc="1"/>
        </o:r>
        <o:r id="V:Rule11" type="connector" idref="#_x0000_s1368"/>
        <o:r id="V:Rule12" type="connector" idref="#_x0000_s1374"/>
        <o:r id="V:Rule13" type="connector" idref="#_x0000_s1065"/>
        <o:r id="V:Rule14" type="connector" idref="#_x0000_s1321">
          <o:proxy start="" idref="#_x0000_s1314" connectloc="2"/>
          <o:proxy end="" idref="#_x0000_s1315" connectloc="0"/>
        </o:r>
        <o:r id="V:Rule15" type="connector" idref="#_x0000_s1491">
          <o:proxy start="" idref="#_x0000_s1475" connectloc="3"/>
          <o:proxy end="" idref="#_x0000_s1485" connectloc="6"/>
        </o:r>
        <o:r id="V:Rule16" type="connector" idref="#_x0000_s1415"/>
        <o:r id="V:Rule17" type="connector" idref="#_x0000_s1252"/>
        <o:r id="V:Rule18" type="connector" idref="#_x0000_s1395"/>
        <o:r id="V:Rule19" type="connector" idref="#_x0000_s1366"/>
        <o:r id="V:Rule20" type="connector" idref="#_x0000_s1241"/>
        <o:r id="V:Rule21" type="connector" idref="#_x0000_s1140"/>
        <o:r id="V:Rule22" type="connector" idref="#_x0000_s1026"/>
        <o:r id="V:Rule23" type="connector" idref="#_x0000_s1439"/>
        <o:r id="V:Rule24" type="connector" idref="#_x0000_s1062"/>
        <o:r id="V:Rule25" type="connector" idref="#_x0000_s1411"/>
        <o:r id="V:Rule26" type="connector" idref="#_x0000_s1483">
          <o:proxy start="" idref="#_x0000_s1475" connectloc="1"/>
          <o:proxy end="" idref="#_x0000_s1472" connectloc="5"/>
        </o:r>
        <o:r id="V:Rule27" type="connector" idref="#_x0000_s1091"/>
        <o:r id="V:Rule28" type="connector" idref="#_x0000_s1361"/>
        <o:r id="V:Rule29" type="connector" idref="#_x0000_s1429"/>
        <o:r id="V:Rule30" type="connector" idref="#_x0000_s1373"/>
        <o:r id="V:Rule31" type="connector" idref="#_x0000_s1404"/>
        <o:r id="V:Rule32" type="connector" idref="#_x0000_s1231"/>
        <o:r id="V:Rule33" type="connector" idref="#_x0000_s1418"/>
        <o:r id="V:Rule34" type="connector" idref="#_x0000_s1194">
          <o:proxy start="" idref="#_x0000_s1191" connectloc="0"/>
          <o:proxy end="" idref="#_x0000_s1189" connectloc="0"/>
        </o:r>
        <o:r id="V:Rule35" type="connector" idref="#_x0000_s1169"/>
        <o:r id="V:Rule36" type="connector" idref="#_x0000_s1246"/>
        <o:r id="V:Rule37" type="connector" idref="#_x0000_s1098"/>
        <o:r id="V:Rule38" type="connector" idref="#_x0000_s1432"/>
        <o:r id="V:Rule39" type="connector" idref="#_x0000_s1106"/>
        <o:r id="V:Rule40" type="connector" idref="#_x0000_s1407"/>
        <o:r id="V:Rule41" type="connector" idref="#_x0000_s1179"/>
        <o:r id="V:Rule42" type="connector" idref="#_x0000_s1370"/>
        <o:r id="V:Rule43" type="connector" idref="#_x0000_s1240"/>
        <o:r id="V:Rule44" type="connector" idref="#_x0000_s1228"/>
        <o:r id="V:Rule45" type="connector" idref="#_x0000_s1437"/>
        <o:r id="V:Rule46" type="connector" idref="#_x0000_s1050">
          <o:proxy start="" idref="#_x0000_s1047" connectloc="2"/>
          <o:proxy end="" idref="#_x0000_s1049" connectloc="6"/>
        </o:r>
        <o:r id="V:Rule47" type="connector" idref="#_x0000_s1433"/>
        <o:r id="V:Rule48" type="connector" idref="#_x0000_s1153"/>
        <o:r id="V:Rule49" type="connector" idref="#_x0000_s1488">
          <o:proxy start="" idref="#_x0000_s1477" connectloc="6"/>
          <o:proxy end="" idref="#_x0000_s1472" connectloc="3"/>
        </o:r>
        <o:r id="V:Rule50" type="connector" idref="#_x0000_s1357"/>
        <o:r id="V:Rule51" type="connector" idref="#_x0000_s1112"/>
        <o:r id="V:Rule52" type="connector" idref="#_x0000_s1443"/>
        <o:r id="V:Rule53" type="connector" idref="#_x0000_s1459"/>
        <o:r id="V:Rule54" type="connector" idref="#_x0000_s1239"/>
        <o:r id="V:Rule55" type="connector" idref="#_x0000_s1438"/>
        <o:r id="V:Rule56" type="connector" idref="#_x0000_s1431"/>
        <o:r id="V:Rule57" type="connector" idref="#_x0000_s1320">
          <o:proxy start="" idref="#_x0000_s1314" connectloc="3"/>
          <o:proxy end="" idref="#_x0000_s1319" connectloc="1"/>
        </o:r>
        <o:r id="V:Rule58" type="connector" idref="#_x0000_s1456"/>
        <o:r id="V:Rule59" type="connector" idref="#_x0000_s1234"/>
        <o:r id="V:Rule60" type="connector" idref="#_x0000_s1172"/>
        <o:r id="V:Rule61" type="connector" idref="#_x0000_s1499"/>
        <o:r id="V:Rule62" type="connector" idref="#_x0000_s1072"/>
        <o:r id="V:Rule63" type="connector" idref="#_x0000_s1360"/>
        <o:r id="V:Rule64" type="connector" idref="#_x0000_s1131"/>
        <o:r id="V:Rule65" type="connector" idref="#_x0000_s1419"/>
        <o:r id="V:Rule66" type="connector" idref="#_x0000_s1322">
          <o:proxy start="" idref="#_x0000_s1315" connectloc="2"/>
          <o:proxy end="" idref="#_x0000_s1316" connectloc="0"/>
        </o:r>
        <o:r id="V:Rule67" type="connector" idref="#_x0000_s1174"/>
        <o:r id="V:Rule68" type="connector" idref="#_x0000_s1436"/>
        <o:r id="V:Rule69" type="connector" idref="#_x0000_s1266">
          <o:proxy start="" idref="#_x0000_s1258" connectloc="1"/>
          <o:proxy end="" idref="#_x0000_s1263" connectloc="7"/>
        </o:r>
        <o:r id="V:Rule70" type="connector" idref="#_x0000_s1412"/>
        <o:r id="V:Rule71" type="connector" idref="#_x0000_s1143"/>
        <o:r id="V:Rule72" type="connector" idref="#_x0000_s1129"/>
        <o:r id="V:Rule73" type="connector" idref="#_x0000_s1379"/>
        <o:r id="V:Rule74" type="connector" idref="#_x0000_s1157"/>
        <o:r id="V:Rule75" type="connector" idref="#_x0000_s1428"/>
        <o:r id="V:Rule76" type="connector" idref="#_x0000_s1340">
          <o:proxy start="" idref="#_x0000_s1327" connectloc="3"/>
          <o:proxy end="" idref="#_x0000_s1329" connectloc="1"/>
        </o:r>
        <o:r id="V:Rule77" type="connector" idref="#_x0000_s1052">
          <o:proxy start="" idref="#_x0000_s1045" connectloc="1"/>
          <o:proxy end="" idref="#_x0000_s1042" connectloc="3"/>
        </o:r>
        <o:r id="V:Rule78" type="connector" idref="#_x0000_s1122"/>
        <o:r id="V:Rule79" type="connector" idref="#_x0000_s1269"/>
        <o:r id="V:Rule80" type="connector" idref="#_x0000_s1408"/>
        <o:r id="V:Rule81" type="connector" idref="#_x0000_s1051">
          <o:proxy start="" idref="#_x0000_s1046" connectloc="1"/>
          <o:proxy end="" idref="#_x0000_s1040" connectloc="5"/>
        </o:r>
        <o:r id="V:Rule82" type="connector" idref="#_x0000_s1354"/>
        <o:r id="V:Rule83" type="connector" idref="#_x0000_s1393"/>
        <o:r id="V:Rule84" type="connector" idref="#_x0000_s1245"/>
        <o:r id="V:Rule85" type="connector" idref="#_x0000_s1365"/>
        <o:r id="V:Rule86" type="connector" idref="#_x0000_s1495"/>
        <o:r id="V:Rule87" type="connector" idref="#_x0000_s1038">
          <o:proxy start="" idref="#_x0000_s1037" connectloc="0"/>
          <o:proxy end="" idref="#_x0000_s1035" connectloc="0"/>
        </o:r>
        <o:r id="V:Rule88" type="connector" idref="#_x0000_s1342">
          <o:proxy start="" idref="#_x0000_s1316" connectloc="1"/>
          <o:proxy end="" idref="#_x0000_s1332" connectloc="3"/>
        </o:r>
        <o:r id="V:Rule89" type="connector" idref="#_x0000_s1076"/>
        <o:r id="V:Rule90" type="connector" idref="#_x0000_s1159"/>
        <o:r id="V:Rule91" type="connector" idref="#_x0000_s1441"/>
        <o:r id="V:Rule92" type="connector" idref="#_x0000_s1139"/>
        <o:r id="V:Rule93" type="connector" idref="#_x0000_s1367"/>
        <o:r id="V:Rule94" type="connector" idref="#_x0000_s1121"/>
        <o:r id="V:Rule95" type="connector" idref="#_x0000_s1405"/>
        <o:r id="V:Rule96" type="connector" idref="#_x0000_s1427"/>
        <o:r id="V:Rule97" type="connector" idref="#_x0000_s1149"/>
        <o:r id="V:Rule98" type="connector" idref="#_x0000_s1271"/>
        <o:r id="V:Rule99" type="connector" idref="#_x0000_s1426"/>
        <o:r id="V:Rule100" type="connector" idref="#_x0000_s1242"/>
        <o:r id="V:Rule101" type="connector" idref="#_x0000_s1425"/>
        <o:r id="V:Rule102" type="connector" idref="#_x0000_s1079"/>
        <o:r id="V:Rule103" type="connector" idref="#_x0000_s1409"/>
        <o:r id="V:Rule104" type="connector" idref="#_x0000_s1346">
          <o:proxy start="" idref="#_x0000_s1335" connectloc="0"/>
          <o:proxy end="" idref="#_x0000_s1338" connectloc="2"/>
        </o:r>
        <o:r id="V:Rule105" type="connector" idref="#_x0000_s1489"/>
        <o:r id="V:Rule106" type="connector" idref="#_x0000_s1145"/>
        <o:r id="V:Rule107" type="connector" idref="#_x0000_s1467"/>
        <o:r id="V:Rule108" type="connector" idref="#_x0000_s1457"/>
        <o:r id="V:Rule109" type="connector" idref="#_x0000_s1401"/>
        <o:r id="V:Rule110" type="connector" idref="#_x0000_s1250"/>
        <o:r id="V:Rule111" type="connector" idref="#_x0000_s1444"/>
        <o:r id="V:Rule112" type="connector" idref="#_x0000_s1056"/>
        <o:r id="V:Rule113" type="connector" idref="#_x0000_s1163"/>
        <o:r id="V:Rule114" type="connector" idref="#_x0000_s1498"/>
        <o:r id="V:Rule115" type="connector" idref="#_x0000_s1324">
          <o:proxy start="" idref="#_x0000_s1317" connectloc="3"/>
          <o:proxy end="" idref="#_x0000_s1318" connectloc="0"/>
        </o:r>
        <o:r id="V:Rule116" type="connector" idref="#_x0000_s1417"/>
        <o:r id="V:Rule117" type="connector" idref="#_x0000_s1490"/>
        <o:r id="V:Rule118" type="connector" idref="#_x0000_s1086"/>
        <o:r id="V:Rule119" type="connector" idref="#_x0000_s1403"/>
        <o:r id="V:Rule120" type="connector" idref="#_x0000_s1132"/>
        <o:r id="V:Rule121" type="connector" idref="#_x0000_s1085"/>
        <o:r id="V:Rule122" type="connector" idref="#_x0000_s1394"/>
        <o:r id="V:Rule123" type="connector" idref="#_x0000_s1380"/>
        <o:r id="V:Rule124" type="connector" idref="#_x0000_s1270">
          <o:proxy start="" idref="#_x0000_s1258" connectloc="2"/>
          <o:proxy end="" idref="#_x0000_s1257" connectloc="0"/>
        </o:r>
        <o:r id="V:Rule125" type="connector" idref="#_x0000_s1449"/>
        <o:r id="V:Rule126" type="connector" idref="#_x0000_s1108"/>
        <o:r id="V:Rule127" type="connector" idref="#_x0000_s1384"/>
        <o:r id="V:Rule128" type="connector" idref="#_x0000_s1464"/>
        <o:r id="V:Rule129" type="connector" idref="#_x0000_s1348">
          <o:proxy start="" idref="#_x0000_s1335" connectloc="0"/>
          <o:proxy end="" idref="#_x0000_s1336" connectloc="1"/>
        </o:r>
        <o:r id="V:Rule130" type="connector" idref="#_x0000_s1053">
          <o:proxy start="" idref="#_x0000_s1044" connectloc="0"/>
          <o:proxy end="" idref="#_x0000_s1032" connectloc="2"/>
        </o:r>
        <o:r id="V:Rule131" type="connector" idref="#_x0000_s1440"/>
        <o:r id="V:Rule132" type="connector" idref="#_x0000_s1381"/>
        <o:r id="V:Rule133" type="connector" idref="#_x0000_s1134"/>
        <o:r id="V:Rule134" type="connector" idref="#_x0000_s1247"/>
        <o:r id="V:Rule135" type="connector" idref="#_x0000_s1420"/>
        <o:r id="V:Rule136" type="connector" idref="#_x0000_s1097"/>
        <o:r id="V:Rule137" type="connector" idref="#_x0000_s1399"/>
        <o:r id="V:Rule138" type="connector" idref="#_x0000_s1278">
          <o:proxy start="" idref="#_x0000_s1257" connectloc="5"/>
          <o:proxy end="" idref="#_x0000_s1262" connectloc="1"/>
        </o:r>
        <o:r id="V:Rule139" type="connector" idref="#_x0000_s1230"/>
        <o:r id="V:Rule140" type="connector" idref="#_x0000_s1325">
          <o:proxy start="" idref="#_x0000_s1318" connectloc="1"/>
          <o:proxy end="" idref="#_x0000_s1317" connectloc="2"/>
        </o:r>
        <o:r id="V:Rule141" type="connector" idref="#_x0000_s1127"/>
        <o:r id="V:Rule142" type="connector" idref="#_x0000_s1487">
          <o:proxy start="" idref="#_x0000_s1485" connectloc="0"/>
          <o:proxy end="" idref="#_x0000_s1472" connectloc="4"/>
        </o:r>
        <o:r id="V:Rule143" type="connector" idref="#_x0000_s1392"/>
        <o:r id="V:Rule144" type="connector" idref="#_x0000_s1273">
          <o:proxy start="" idref="#_x0000_s1257" connectloc="2"/>
          <o:proxy end="" idref="#_x0000_s1259" connectloc="2"/>
        </o:r>
        <o:r id="V:Rule145" type="connector" idref="#_x0000_s1161"/>
        <o:r id="V:Rule146" type="connector" idref="#_x0000_s1249"/>
        <o:r id="V:Rule147" type="connector" idref="#_x0000_s1125"/>
        <o:r id="V:Rule148" type="connector" idref="#_x0000_s1353"/>
        <o:r id="V:Rule149" type="connector" idref="#_x0000_s1484">
          <o:proxy start="" idref="#_x0000_s1475" connectloc="2"/>
          <o:proxy end="" idref="#_x0000_s1472" connectloc="5"/>
        </o:r>
        <o:r id="V:Rule150" type="connector" idref="#_x0000_s1116"/>
        <o:r id="V:Rule151" type="connector" idref="#_x0000_s1344">
          <o:proxy start="" idref="#_x0000_s1333" connectloc="2"/>
          <o:proxy end="" idref="#_x0000_s1334" connectloc="0"/>
        </o:r>
        <o:r id="V:Rule152" type="connector" idref="#_x0000_s1372"/>
        <o:r id="V:Rule153" type="connector" idref="#_x0000_s1421"/>
        <o:r id="V:Rule154" type="connector" idref="#_x0000_s1371"/>
        <o:r id="V:Rule155" type="connector" idref="#_x0000_s1175"/>
        <o:r id="V:Rule156" type="connector" idref="#_x0000_s1193">
          <o:proxy start="" idref="#_x0000_s1192" connectloc="1"/>
          <o:proxy end="" idref="#_x0000_s1184" connectloc="3"/>
        </o:r>
        <o:r id="V:Rule157" type="connector" idref="#_x0000_s1448"/>
        <o:r id="V:Rule158" type="connector" idref="#_x0000_s1275">
          <o:proxy start="" idref="#_x0000_s1257" connectloc="3"/>
          <o:proxy end="" idref="#_x0000_s1263" connectloc="6"/>
        </o:r>
        <o:r id="V:Rule159" type="connector" idref="#_x0000_s1150"/>
        <o:r id="V:Rule160" type="connector" idref="#_x0000_s1385"/>
        <o:r id="V:Rule161" type="connector" idref="#_x0000_s1136"/>
        <o:r id="V:Rule162" type="connector" idref="#_x0000_s1350">
          <o:proxy start="" idref="#_x0000_s1331" connectloc="2"/>
          <o:proxy end="" idref="#_x0000_s1330" connectloc="0"/>
        </o:r>
        <o:r id="V:Rule163" type="connector" idref="#_x0000_s1109"/>
        <o:r id="V:Rule164" type="connector" idref="#_x0000_s1358"/>
        <o:r id="V:Rule165" type="connector" idref="#_x0000_s1382"/>
        <o:r id="V:Rule166" type="connector" idref="#_x0000_s1077"/>
        <o:r id="V:Rule167" type="connector" idref="#_x0000_s1253"/>
        <o:r id="V:Rule168" type="connector" idref="#_x0000_s1389"/>
        <o:r id="V:Rule169" type="connector" idref="#_x0000_s1355"/>
        <o:r id="V:Rule170" type="connector" idref="#_x0000_s1148"/>
        <o:r id="V:Rule171" type="connector" idref="#_x0000_s1171"/>
        <o:r id="V:Rule172" type="connector" idref="#_x0000_s1251"/>
        <o:r id="V:Rule173" type="connector" idref="#_x0000_s1442"/>
        <o:r id="V:Rule174" type="connector" idref="#_x0000_s1447"/>
        <o:r id="V:Rule175" type="connector" idref="#_x0000_s1073"/>
        <o:r id="V:Rule176" type="connector" idref="#_x0000_s1410"/>
        <o:r id="V:Rule177" type="connector" idref="#_x0000_s1274">
          <o:proxy start="" idref="#_x0000_s1257" connectloc="2"/>
          <o:proxy end="" idref="#_x0000_s1259" connectloc="2"/>
        </o:r>
        <o:r id="V:Rule178" type="connector" idref="#_x0000_s1497"/>
        <o:r id="V:Rule179" type="connector" idref="#_x0000_s1356"/>
        <o:r id="V:Rule180" type="connector" idref="#_x0000_s1119"/>
        <o:r id="V:Rule181" type="connector" idref="#_x0000_s1102"/>
        <o:r id="V:Rule182" type="connector" idref="#_x0000_s1482">
          <o:proxy start="" idref="#_x0000_s1477" connectloc="7"/>
          <o:proxy end="" idref="#_x0000_s1472" connectloc="3"/>
        </o:r>
        <o:r id="V:Rule183" type="connector" idref="#_x0000_s1177"/>
        <o:r id="V:Rule184" type="connector" idref="#_x0000_s1352"/>
        <o:r id="V:Rule185" type="connector" idref="#_x0000_s1369"/>
        <o:r id="V:Rule186" type="connector" idref="#_x0000_s1349">
          <o:proxy start="" idref="#_x0000_s1319" connectloc="3"/>
          <o:proxy end="" idref="#_x0000_s1330" connectloc="1"/>
        </o:r>
        <o:r id="V:Rule187" type="connector" idref="#_x0000_s1386"/>
        <o:r id="V:Rule188" type="connector" idref="#_x0000_s1391"/>
        <o:r id="V:Rule189" type="connector" idref="#_x0000_s1039">
          <o:proxy start="" idref="#_x0000_s1036" connectloc="2"/>
          <o:proxy end="" idref="#_x0000_s1030" connectloc="1"/>
        </o:r>
        <o:r id="V:Rule190" type="connector" idref="#_x0000_s1378"/>
        <o:r id="V:Rule191" type="connector" idref="#_x0000_s1208"/>
        <o:r id="V:Rule192" type="connector" idref="#_x0000_s1128"/>
        <o:r id="V:Rule193" type="connector" idref="#_x0000_s1068"/>
        <o:r id="V:Rule194" type="connector" idref="#_x0000_s1414"/>
        <o:r id="V:Rule195" type="connector" idref="#_x0000_s1430"/>
        <o:r id="V:Rule196" type="connector" idref="#_x0000_s1080"/>
        <o:r id="V:Rule197" type="connector" idref="#_x0000_s1059"/>
        <o:r id="V:Rule198" type="connector" idref="#_x0000_s1362"/>
        <o:r id="V:Rule199" type="connector" idref="#_x0000_s1383"/>
        <o:r id="V:Rule200" type="connector" idref="#_x0000_s1232"/>
        <o:r id="V:Rule201" type="connector" idref="#_x0000_s1170"/>
        <o:r id="V:Rule202" type="connector" idref="#_x0000_s1406"/>
        <o:r id="V:Rule203" type="connector" idref="#_x0000_s1435"/>
        <o:r id="V:Rule204" type="connector" idref="#_x0000_s1165"/>
        <o:r id="V:Rule205" type="connector" idref="#_x0000_s1155"/>
        <o:r id="V:Rule206" type="connector" idref="#_x0000_s1339">
          <o:proxy start="" idref="#_x0000_s1315" connectloc="3"/>
          <o:proxy end="" idref="#_x0000_s1327" connectloc="1"/>
        </o:r>
        <o:r id="V:Rule207" type="connector" idref="#_x0000_s1055"/>
        <o:r id="V:Rule208" type="connector" idref="#_x0000_s1398"/>
        <o:r id="V:Rule209" type="connector" idref="#_x0000_s1445"/>
        <o:r id="V:Rule210" type="connector" idref="#_x0000_s1481">
          <o:proxy start="" idref="#_x0000_s1474" connectloc="2"/>
          <o:proxy end="" idref="#_x0000_s1475" connectloc="0"/>
        </o:r>
        <o:r id="V:Rule211" type="connector" idref="#_x0000_s1146"/>
        <o:r id="V:Rule212" type="connector" idref="#_x0000_s1323">
          <o:proxy start="" idref="#_x0000_s1316" connectloc="2"/>
          <o:proxy end="" idref="#_x0000_s1317" connectloc="0"/>
        </o:r>
        <o:r id="V:Rule213" type="connector" idref="#_x0000_s1176"/>
        <o:r id="V:Rule214" type="connector" idref="#_x0000_s1396"/>
        <o:r id="V:Rule215" type="connector" idref="#_x0000_s1118"/>
        <o:r id="V:Rule216" type="connector" idref="#_x0000_s1446"/>
        <o:r id="V:Rule217" type="connector" idref="#_x0000_s1268"/>
        <o:r id="V:Rule218" type="connector" idref="#_x0000_s1388"/>
        <o:r id="V:Rule219" type="connector" idref="#_x0000_s1272">
          <o:proxy start="" idref="#_x0000_s1257" connectloc="6"/>
          <o:proxy end="" idref="#_x0000_s1260" connectloc="2"/>
        </o:r>
        <o:r id="V:Rule220" type="connector" idref="#_x0000_s1422"/>
        <o:r id="V:Rule221" type="connector" idref="#_x0000_s1248"/>
        <o:r id="V:Rule222" type="connector" idref="#_x0000_s1058"/>
        <o:r id="V:Rule223" type="connector" idref="#_x0000_s1416"/>
        <o:r id="V:Rule224" type="connector" idref="#_x0000_s1043"/>
        <o:r id="V:Rule225" type="connector" idref="#_x0000_s1347">
          <o:proxy start="" idref="#_x0000_s1335" connectloc="0"/>
          <o:proxy end="" idref="#_x0000_s1337" connectloc="1"/>
        </o:r>
        <o:r id="V:Rule226" type="connector" idref="#_x0000_s1135"/>
        <o:r id="V:Rule227" type="connector" idref="#_x0000_s1424"/>
        <o:r id="V:Rule228" type="connector" idref="#_x0000_s1465"/>
        <o:r id="V:Rule229" type="connector" idref="#_x0000_s1095"/>
        <o:r id="V:Rule230" type="connector" idref="#_x0000_s1479">
          <o:proxy start="" idref="#_x0000_s1474" connectloc="2"/>
          <o:proxy end="" idref="#_x0000_s1472" connectloc="0"/>
        </o:r>
        <o:r id="V:Rule231" type="connector" idref="#_x0000_s1341">
          <o:proxy start="" idref="#_x0000_s1327" connectloc="3"/>
          <o:proxy end="" idref="#_x0000_s1328" connectloc="1"/>
        </o:r>
        <o:r id="V:Rule232" type="connector" idref="#_x0000_s1130"/>
        <o:r id="V:Rule233" type="connector" idref="#_x0000_s1267">
          <o:proxy start="" idref="#_x0000_s1258" connectloc="3"/>
          <o:proxy end="" idref="#_x0000_s1261" connectloc="1"/>
        </o:r>
        <o:r id="V:Rule234" type="connector" idref="#_x0000_s1413"/>
        <o:r id="V:Rule235" type="connector" idref="#_x0000_s1082"/>
        <o:r id="V:Rule236" type="connector" idref="#_x0000_s1492">
          <o:proxy start="" idref="#_x0000_s1477" connectloc="5"/>
          <o:proxy end="" idref="#_x0000_s1485" connectloc="2"/>
        </o:r>
        <o:r id="V:Rule237" type="connector" idref="#_x0000_s1461"/>
        <o:r id="V:Rule238" type="connector" idref="#_x0000_s1359"/>
        <o:r id="V:Rule239" type="connector" idref="#_x0000_s1480">
          <o:proxy start="" idref="#_x0000_s1474" connectloc="2"/>
          <o:proxy end="" idref="#_x0000_s1477" connectloc="0"/>
        </o:r>
        <o:r id="V:Rule240" type="connector" idref="#_x0000_s1277">
          <o:proxy start="" idref="#_x0000_s1257" connectloc="5"/>
          <o:proxy end="" idref="#_x0000_s1262" connectloc="1"/>
        </o:r>
        <o:r id="V:Rule241" type="connector" idref="#_x0000_s1387"/>
        <o:r id="V:Rule242" type="connector" idref="#_x0000_s1178"/>
        <o:r id="V:Rule243" type="connector" idref="#_x0000_s1423"/>
        <o:r id="V:Rule244" type="connector" idref="#_x0000_s1276">
          <o:proxy start="" idref="#_x0000_s1263" connectloc="5"/>
          <o:proxy end="" idref="#_x0000_s1261" connectloc="3"/>
        </o:r>
        <o:r id="V:Rule245" type="connector" idref="#_x0000_s1400"/>
        <o:r id="V:Rule246" type="connector" idref="#_x0000_s1225"/>
        <o:r id="V:Rule247" type="connector" idref="#_x0000_s1133"/>
        <o:r id="V:Rule248" type="connector" idref="#_x0000_s1083"/>
        <o:r id="V:Rule249" type="connector" idref="#_x0000_s1069"/>
        <o:r id="V:Rule250" type="connector" idref="#_x0000_s1343">
          <o:proxy start="" idref="#_x0000_s1317" connectloc="1"/>
          <o:proxy end="" idref="#_x0000_s1333"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67"/>
    <w:pPr>
      <w:jc w:val="both"/>
    </w:pPr>
    <w:rPr>
      <w:rFonts w:eastAsiaTheme="minorEastAsia"/>
      <w:lang w:eastAsia="fr-FR"/>
    </w:rPr>
  </w:style>
  <w:style w:type="paragraph" w:styleId="Heading1">
    <w:name w:val="heading 1"/>
    <w:basedOn w:val="Normal"/>
    <w:next w:val="Normal"/>
    <w:link w:val="Heading1Char"/>
    <w:uiPriority w:val="9"/>
    <w:qFormat/>
    <w:rsid w:val="00F074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74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4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74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74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74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74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74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74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467"/>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rsid w:val="00F0746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F07467"/>
    <w:rPr>
      <w:rFonts w:asciiTheme="majorHAnsi" w:eastAsiaTheme="majorEastAsia" w:hAnsiTheme="majorHAnsi" w:cstheme="majorBidi"/>
      <w:b/>
      <w:bCs/>
      <w:color w:val="4F81BD" w:themeColor="accent1"/>
      <w:lang w:eastAsia="fr-FR"/>
    </w:rPr>
  </w:style>
  <w:style w:type="character" w:customStyle="1" w:styleId="Heading4Char">
    <w:name w:val="Heading 4 Char"/>
    <w:basedOn w:val="DefaultParagraphFont"/>
    <w:link w:val="Heading4"/>
    <w:uiPriority w:val="9"/>
    <w:rsid w:val="00F07467"/>
    <w:rPr>
      <w:rFonts w:asciiTheme="majorHAnsi" w:eastAsiaTheme="majorEastAsia" w:hAnsiTheme="majorHAnsi" w:cstheme="majorBidi"/>
      <w:b/>
      <w:bCs/>
      <w:i/>
      <w:iCs/>
      <w:color w:val="4F81BD" w:themeColor="accent1"/>
      <w:lang w:eastAsia="fr-FR"/>
    </w:rPr>
  </w:style>
  <w:style w:type="character" w:customStyle="1" w:styleId="Heading5Char">
    <w:name w:val="Heading 5 Char"/>
    <w:basedOn w:val="DefaultParagraphFont"/>
    <w:link w:val="Heading5"/>
    <w:uiPriority w:val="9"/>
    <w:rsid w:val="00F07467"/>
    <w:rPr>
      <w:rFonts w:asciiTheme="majorHAnsi" w:eastAsiaTheme="majorEastAsia" w:hAnsiTheme="majorHAnsi" w:cstheme="majorBidi"/>
      <w:color w:val="243F60" w:themeColor="accent1" w:themeShade="7F"/>
      <w:lang w:eastAsia="fr-FR"/>
    </w:rPr>
  </w:style>
  <w:style w:type="character" w:customStyle="1" w:styleId="Heading6Char">
    <w:name w:val="Heading 6 Char"/>
    <w:basedOn w:val="DefaultParagraphFont"/>
    <w:link w:val="Heading6"/>
    <w:uiPriority w:val="9"/>
    <w:semiHidden/>
    <w:rsid w:val="00F07467"/>
    <w:rPr>
      <w:rFonts w:asciiTheme="majorHAnsi" w:eastAsiaTheme="majorEastAsia" w:hAnsiTheme="majorHAnsi" w:cstheme="majorBidi"/>
      <w:i/>
      <w:iCs/>
      <w:color w:val="243F60" w:themeColor="accent1" w:themeShade="7F"/>
      <w:lang w:eastAsia="fr-FR"/>
    </w:rPr>
  </w:style>
  <w:style w:type="character" w:customStyle="1" w:styleId="Heading7Char">
    <w:name w:val="Heading 7 Char"/>
    <w:basedOn w:val="DefaultParagraphFont"/>
    <w:link w:val="Heading7"/>
    <w:uiPriority w:val="9"/>
    <w:semiHidden/>
    <w:rsid w:val="00F07467"/>
    <w:rPr>
      <w:rFonts w:asciiTheme="majorHAnsi" w:eastAsiaTheme="majorEastAsia" w:hAnsiTheme="majorHAnsi" w:cstheme="majorBidi"/>
      <w:i/>
      <w:iCs/>
      <w:color w:val="404040" w:themeColor="text1" w:themeTint="BF"/>
      <w:lang w:eastAsia="fr-FR"/>
    </w:rPr>
  </w:style>
  <w:style w:type="character" w:customStyle="1" w:styleId="Heading8Char">
    <w:name w:val="Heading 8 Char"/>
    <w:basedOn w:val="DefaultParagraphFont"/>
    <w:link w:val="Heading8"/>
    <w:uiPriority w:val="9"/>
    <w:semiHidden/>
    <w:rsid w:val="00F0746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F07467"/>
    <w:rPr>
      <w:rFonts w:asciiTheme="majorHAnsi" w:eastAsiaTheme="majorEastAsia" w:hAnsiTheme="majorHAnsi" w:cstheme="majorBidi"/>
      <w:i/>
      <w:iCs/>
      <w:color w:val="404040" w:themeColor="text1" w:themeTint="BF"/>
      <w:sz w:val="20"/>
      <w:szCs w:val="20"/>
      <w:lang w:eastAsia="fr-FR"/>
    </w:rPr>
  </w:style>
  <w:style w:type="paragraph" w:styleId="Header">
    <w:name w:val="header"/>
    <w:basedOn w:val="Normal"/>
    <w:link w:val="HeaderChar"/>
    <w:uiPriority w:val="99"/>
    <w:unhideWhenUsed/>
    <w:rsid w:val="00F07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467"/>
    <w:rPr>
      <w:rFonts w:eastAsiaTheme="minorEastAsia"/>
      <w:lang w:eastAsia="fr-FR"/>
    </w:rPr>
  </w:style>
  <w:style w:type="paragraph" w:styleId="Footer">
    <w:name w:val="footer"/>
    <w:basedOn w:val="Normal"/>
    <w:link w:val="FooterChar"/>
    <w:uiPriority w:val="99"/>
    <w:unhideWhenUsed/>
    <w:rsid w:val="00F07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7467"/>
    <w:rPr>
      <w:rFonts w:eastAsiaTheme="minorEastAsia"/>
      <w:lang w:eastAsia="fr-FR"/>
    </w:rPr>
  </w:style>
  <w:style w:type="paragraph" w:styleId="ListParagraph">
    <w:name w:val="List Paragraph"/>
    <w:basedOn w:val="Normal"/>
    <w:uiPriority w:val="34"/>
    <w:qFormat/>
    <w:rsid w:val="008703F1"/>
    <w:pPr>
      <w:ind w:left="720"/>
      <w:contextualSpacing/>
    </w:pPr>
    <w:rPr>
      <w:rFonts w:eastAsiaTheme="minorHAnsi"/>
      <w:lang w:eastAsia="en-US"/>
    </w:rPr>
  </w:style>
  <w:style w:type="paragraph" w:styleId="NoSpacing">
    <w:name w:val="No Spacing"/>
    <w:uiPriority w:val="1"/>
    <w:qFormat/>
    <w:rsid w:val="008703F1"/>
    <w:pPr>
      <w:spacing w:after="0" w:line="240" w:lineRule="auto"/>
      <w:jc w:val="both"/>
    </w:pPr>
    <w:rPr>
      <w:rFonts w:eastAsiaTheme="minorEastAsia"/>
      <w:lang w:eastAsia="fr-FR"/>
    </w:rPr>
  </w:style>
  <w:style w:type="paragraph" w:styleId="Subtitle">
    <w:name w:val="Subtitle"/>
    <w:basedOn w:val="Normal"/>
    <w:next w:val="Normal"/>
    <w:link w:val="SubtitleChar"/>
    <w:uiPriority w:val="11"/>
    <w:qFormat/>
    <w:rsid w:val="008703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3F1"/>
    <w:rPr>
      <w:rFonts w:asciiTheme="majorHAnsi" w:eastAsiaTheme="majorEastAsia" w:hAnsiTheme="majorHAnsi" w:cstheme="majorBidi"/>
      <w:i/>
      <w:iCs/>
      <w:color w:val="4F81BD" w:themeColor="accent1"/>
      <w:spacing w:val="15"/>
      <w:sz w:val="24"/>
      <w:szCs w:val="24"/>
      <w:lang w:eastAsia="fr-FR"/>
    </w:rPr>
  </w:style>
  <w:style w:type="paragraph" w:styleId="Caption">
    <w:name w:val="caption"/>
    <w:basedOn w:val="Normal"/>
    <w:next w:val="Normal"/>
    <w:uiPriority w:val="35"/>
    <w:unhideWhenUsed/>
    <w:qFormat/>
    <w:rsid w:val="008703F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6906</Words>
  <Characters>37986</Characters>
  <Application>Microsoft Office Word</Application>
  <DocSecurity>0</DocSecurity>
  <Lines>316</Lines>
  <Paragraphs>89</Paragraphs>
  <ScaleCrop>false</ScaleCrop>
  <Company>Chateigner &amp; Co.</Company>
  <LinksUpToDate>false</LinksUpToDate>
  <CharactersWithSpaces>44803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2008-01-13T14:27:00Z</dcterms:created>
  <dcterms:modified xsi:type="dcterms:W3CDTF">2013-04-12T07:56:00Z</dcterms:modified>
</cp:coreProperties>
</file>