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95" w:rsidRPr="00012795" w:rsidRDefault="00012795">
      <w:pPr>
        <w:pStyle w:val="Heading2"/>
        <w:rPr>
          <w:color w:val="FF0000"/>
        </w:rPr>
      </w:pPr>
      <w:r w:rsidRPr="00012795">
        <w:rPr>
          <w:color w:val="FF0000"/>
        </w:rPr>
        <w:t>Math Logic Test</w:t>
      </w:r>
    </w:p>
    <w:p w:rsidR="00121680" w:rsidRDefault="00923B98">
      <w:pPr>
        <w:pStyle w:val="Heading2"/>
      </w:pPr>
      <w:r>
        <w:t>Partial Answers to Practice Questions for Test 1</w:t>
      </w:r>
    </w:p>
    <w:p w:rsidR="00121680" w:rsidRDefault="00121680">
      <w:pPr>
        <w:jc w:val="center"/>
      </w:pPr>
    </w:p>
    <w:p w:rsidR="00121680" w:rsidRDefault="00923B98">
      <w:r>
        <w:rPr>
          <w:b/>
        </w:rPr>
        <w:t>1.</w:t>
      </w:r>
      <w:r>
        <w:t xml:space="preserve"> Categorize the following data according to level: nominal, ordinal, interval, or ratio.</w:t>
      </w:r>
    </w:p>
    <w:p w:rsidR="00121680" w:rsidRDefault="00121680">
      <w:pPr>
        <w:pStyle w:val="Footer"/>
        <w:tabs>
          <w:tab w:val="clear" w:pos="4320"/>
          <w:tab w:val="clear" w:pos="8640"/>
        </w:tabs>
      </w:pPr>
    </w:p>
    <w:p w:rsidR="00121680" w:rsidRDefault="00923B98">
      <w:r>
        <w:t>(a) Time of first class.</w:t>
      </w:r>
    </w:p>
    <w:p w:rsidR="00121680" w:rsidRDefault="00121680"/>
    <w:p w:rsidR="00121680" w:rsidRDefault="00923B98">
      <w:r>
        <w:rPr>
          <w:b/>
        </w:rPr>
        <w:t>ANS:</w:t>
      </w:r>
      <w:r>
        <w:t xml:space="preserve"> Interval---differences in time are meaningful, but ratios are not. For example, a first class at 3:00pm is not 1.5 times later than a first class at 2:00pm.</w:t>
      </w:r>
    </w:p>
    <w:p w:rsidR="00121680" w:rsidRDefault="00121680"/>
    <w:p w:rsidR="00121680" w:rsidRDefault="00923B98">
      <w:r>
        <w:t>(b) Length of time to complete an exam.</w:t>
      </w:r>
    </w:p>
    <w:p w:rsidR="00121680" w:rsidRDefault="00121680"/>
    <w:p w:rsidR="00121680" w:rsidRDefault="00923B98">
      <w:r>
        <w:rPr>
          <w:b/>
        </w:rPr>
        <w:t>ANS:</w:t>
      </w:r>
      <w:r>
        <w:t xml:space="preserve"> Ratio---differences in time make sense as do ratios. For example, if Student A takes 50 minutes and Student B takes 100 minutes, it makes sense to say that Student B took twice as long as Student A.</w:t>
      </w:r>
    </w:p>
    <w:p w:rsidR="00121680" w:rsidRDefault="00121680"/>
    <w:p w:rsidR="00121680" w:rsidRDefault="00121680"/>
    <w:p w:rsidR="00121680" w:rsidRDefault="00923B98">
      <w:r>
        <w:t>(c) Course evaluation scale: poor, acceptable, good.</w:t>
      </w:r>
    </w:p>
    <w:p w:rsidR="00121680" w:rsidRDefault="00121680"/>
    <w:p w:rsidR="00121680" w:rsidRDefault="00923B98">
      <w:r>
        <w:rPr>
          <w:b/>
        </w:rPr>
        <w:t>ANS:</w:t>
      </w:r>
      <w:r>
        <w:t xml:space="preserve"> Ordinal---the categories can be ranked, but differences between ranks do not make sense.</w:t>
      </w:r>
    </w:p>
    <w:p w:rsidR="00121680" w:rsidRDefault="00121680"/>
    <w:p w:rsidR="00121680" w:rsidRDefault="00923B98">
      <w:r>
        <w:rPr>
          <w:b/>
        </w:rPr>
        <w:t>2.</w:t>
      </w:r>
      <w:r>
        <w:t xml:space="preserve"> To estimate the average GPA of all La Sierra Students, President Geraty computed the average GPA obtained in his Advanced Hebrew Grammar class.</w:t>
      </w:r>
    </w:p>
    <w:p w:rsidR="00121680" w:rsidRDefault="00121680"/>
    <w:p w:rsidR="00121680" w:rsidRDefault="00923B98">
      <w:r>
        <w:t>(a) Identify the variable?</w:t>
      </w:r>
    </w:p>
    <w:p w:rsidR="00121680" w:rsidRDefault="00121680"/>
    <w:p w:rsidR="00121680" w:rsidRDefault="00923B98">
      <w:pPr>
        <w:pStyle w:val="Footer"/>
        <w:tabs>
          <w:tab w:val="clear" w:pos="4320"/>
          <w:tab w:val="clear" w:pos="8640"/>
        </w:tabs>
      </w:pPr>
      <w:r>
        <w:rPr>
          <w:b/>
        </w:rPr>
        <w:t>ANS:</w:t>
      </w:r>
      <w:r>
        <w:t xml:space="preserve"> GPA</w:t>
      </w:r>
    </w:p>
    <w:p w:rsidR="00121680" w:rsidRDefault="00121680"/>
    <w:p w:rsidR="00121680" w:rsidRDefault="00923B98">
      <w:r>
        <w:t>(b) What is the implied population?</w:t>
      </w:r>
    </w:p>
    <w:p w:rsidR="00121680" w:rsidRDefault="00121680"/>
    <w:p w:rsidR="00121680" w:rsidRDefault="00923B98">
      <w:r>
        <w:rPr>
          <w:b/>
        </w:rPr>
        <w:t>ANS:</w:t>
      </w:r>
      <w:r>
        <w:t xml:space="preserve"> The GPA's of all La Sierra University Students.</w:t>
      </w:r>
    </w:p>
    <w:p w:rsidR="00121680" w:rsidRDefault="00121680"/>
    <w:p w:rsidR="00121680" w:rsidRDefault="00923B98">
      <w:r>
        <w:t>(c) What is the sample?</w:t>
      </w:r>
    </w:p>
    <w:p w:rsidR="00121680" w:rsidRDefault="00121680"/>
    <w:p w:rsidR="00121680" w:rsidRDefault="00923B98">
      <w:r>
        <w:rPr>
          <w:b/>
        </w:rPr>
        <w:t>ANS:</w:t>
      </w:r>
      <w:r>
        <w:t xml:space="preserve"> The GPA's of all students in Dr. Geraty's Advanced Hebrew Grammar class.</w:t>
      </w:r>
    </w:p>
    <w:p w:rsidR="00121680" w:rsidRDefault="00121680"/>
    <w:p w:rsidR="00121680" w:rsidRDefault="00923B98">
      <w:r>
        <w:t>(d) What type of sample was this?</w:t>
      </w:r>
    </w:p>
    <w:p w:rsidR="00121680" w:rsidRDefault="00121680"/>
    <w:p w:rsidR="00121680" w:rsidRDefault="00923B98">
      <w:r>
        <w:rPr>
          <w:b/>
        </w:rPr>
        <w:t>ANS:</w:t>
      </w:r>
      <w:r>
        <w:t xml:space="preserve"> This is a sample of convenience.</w:t>
      </w:r>
    </w:p>
    <w:p w:rsidR="00121680" w:rsidRDefault="00121680"/>
    <w:p w:rsidR="00121680" w:rsidRDefault="00121680">
      <w:pPr>
        <w:rPr>
          <w:u w:val="single"/>
        </w:rPr>
      </w:pPr>
    </w:p>
    <w:p w:rsidR="00121680" w:rsidRDefault="00923B98">
      <w:r>
        <w:rPr>
          <w:b/>
        </w:rPr>
        <w:t>3.</w:t>
      </w:r>
      <w:r>
        <w:t xml:space="preserve"> (a) If your instructor were to compute the class mean of this test when it is graded, and use it to estimate the average for all tests taken by this class this quarter, would this be an example of descriptive or inferential statistics? Explain.</w:t>
      </w:r>
    </w:p>
    <w:p w:rsidR="00121680" w:rsidRDefault="00121680"/>
    <w:p w:rsidR="00121680" w:rsidRDefault="00923B98">
      <w:r>
        <w:rPr>
          <w:b/>
        </w:rPr>
        <w:t>ANS:</w:t>
      </w:r>
      <w:r>
        <w:t xml:space="preserve"> Inferential – using a sample mean (one test) to estimate the population (all tests, quizzes and assignments) mean.</w:t>
      </w:r>
    </w:p>
    <w:p w:rsidR="00012795" w:rsidRDefault="00012795"/>
    <w:p w:rsidR="00121680" w:rsidRDefault="00923B98">
      <w:bookmarkStart w:id="0" w:name="_GoBack"/>
      <w:bookmarkEnd w:id="0"/>
      <w:r>
        <w:t>(b) A study on attitudes about smoking is conducted at a college. The students are divided by class, and then a random sample is selected from each class. What type of sampling technique is this (e.g. simple random, convenient, stratified, systematic, cluster)? Explain why this type of sample is not a simple random sample.</w:t>
      </w:r>
    </w:p>
    <w:p w:rsidR="00121680" w:rsidRDefault="00121680"/>
    <w:p w:rsidR="00121680" w:rsidRDefault="00923B98">
      <w:r>
        <w:rPr>
          <w:b/>
        </w:rPr>
        <w:lastRenderedPageBreak/>
        <w:t xml:space="preserve">ANS: </w:t>
      </w:r>
      <w:r>
        <w:t>Stratified – a random sample is taken from each class (strata). This cannot be a simple random sample because it requires elements from each class. A simple random sample need not have representation from each class.</w:t>
      </w:r>
    </w:p>
    <w:p w:rsidR="00121680" w:rsidRDefault="00121680"/>
    <w:p w:rsidR="00121680" w:rsidRDefault="00923B98">
      <w:r>
        <w:t>(c) A politician wishes to determine the reading level of 5</w:t>
      </w:r>
      <w:r>
        <w:rPr>
          <w:vertAlign w:val="superscript"/>
        </w:rPr>
        <w:t>th</w:t>
      </w:r>
      <w:r>
        <w:t xml:space="preserve"> graders in her State. She does not have funding to test all 5</w:t>
      </w:r>
      <w:r>
        <w:rPr>
          <w:vertAlign w:val="superscript"/>
        </w:rPr>
        <w:t>th</w:t>
      </w:r>
      <w:r>
        <w:t xml:space="preserve"> graders in her state, so she randomly selects some of the schools in her state and tests every 5</w:t>
      </w:r>
      <w:r>
        <w:rPr>
          <w:vertAlign w:val="superscript"/>
        </w:rPr>
        <w:t>th</w:t>
      </w:r>
      <w:r>
        <w:t xml:space="preserve"> grader in those schools. What type of a sample is this?</w:t>
      </w:r>
    </w:p>
    <w:p w:rsidR="00121680" w:rsidRDefault="00121680"/>
    <w:p w:rsidR="00121680" w:rsidRDefault="00923B98">
      <w:r>
        <w:rPr>
          <w:b/>
        </w:rPr>
        <w:t>ANS:</w:t>
      </w:r>
      <w:r>
        <w:t xml:space="preserve"> Cluster—the population is divided into groups, some of the groups are selected randomly and everyone in those groups is tested.</w:t>
      </w:r>
    </w:p>
    <w:p w:rsidR="00121680" w:rsidRDefault="00121680"/>
    <w:p w:rsidR="00121680" w:rsidRDefault="00923B98">
      <w:r>
        <w:rPr>
          <w:b/>
        </w:rPr>
        <w:t>4.</w:t>
      </w:r>
      <w:r>
        <w:t xml:space="preserve"> Explain how you could use the table of random numbers in your text to help design a true false test of 10 questions so that the pattern of answers is random. </w:t>
      </w:r>
    </w:p>
    <w:p w:rsidR="00121680" w:rsidRDefault="00121680"/>
    <w:p w:rsidR="00121680" w:rsidRDefault="00923B98">
      <w:r>
        <w:rPr>
          <w:b/>
        </w:rPr>
        <w:t xml:space="preserve">ANS: </w:t>
      </w:r>
      <w:r>
        <w:t>Randomly select a starting spot in the table. If the digit is odd, make a question with a false answer, if the digit is even make a question with a true answer. Proceed along the row for 10 such digits. For example, if the starting point had been the beginning of the 3</w:t>
      </w:r>
      <w:r>
        <w:rPr>
          <w:vertAlign w:val="superscript"/>
        </w:rPr>
        <w:t>rd</w:t>
      </w:r>
      <w:r>
        <w:t xml:space="preserve"> row, the digits are: 59654 71966 which leads to answers of F F T F T F F F T T</w:t>
      </w:r>
    </w:p>
    <w:p w:rsidR="00121680" w:rsidRDefault="00121680"/>
    <w:p w:rsidR="00121680" w:rsidRDefault="00923B98">
      <w:r>
        <w:rPr>
          <w:b/>
        </w:rPr>
        <w:t>5.</w:t>
      </w:r>
      <w:r>
        <w:t xml:space="preserve"> How would you use a randomized two-treatment experiment in the following setting. Is placebo being used or not? Explain.</w:t>
      </w:r>
    </w:p>
    <w:p w:rsidR="00121680" w:rsidRDefault="00121680">
      <w:pPr>
        <w:pStyle w:val="Footer"/>
        <w:tabs>
          <w:tab w:val="clear" w:pos="4320"/>
          <w:tab w:val="clear" w:pos="8640"/>
        </w:tabs>
      </w:pPr>
    </w:p>
    <w:p w:rsidR="00121680" w:rsidRDefault="00923B98">
      <w:r>
        <w:t>A veterinarian wants to test a strain of antibiotic on calves to determine their resistance to common infection. In a pasture are 22 newborn calves. There is enough vaccine for 10 calves. However, blood tests to determine resistance to infection can be done on all calves.</w:t>
      </w:r>
    </w:p>
    <w:p w:rsidR="00121680" w:rsidRDefault="00121680"/>
    <w:p w:rsidR="00121680" w:rsidRDefault="00923B98">
      <w:r>
        <w:rPr>
          <w:b/>
        </w:rPr>
        <w:t>ANS:</w:t>
      </w:r>
      <w:r>
        <w:t xml:space="preserve"> There is no placebo being used, as a ``fake" vaccine is not administered to the control group calves. To randomize, number the calves 1 to 22 and put those numbers in a hat, and select the calves corresponding to the first ten numbers chosen; alternatively, use a suitable random number generator to select the ten numbers.</w:t>
      </w:r>
    </w:p>
    <w:p w:rsidR="00121680" w:rsidRDefault="00121680"/>
    <w:p w:rsidR="00121680" w:rsidRDefault="00121680"/>
    <w:p w:rsidR="00121680" w:rsidRDefault="00923B98">
      <w:r>
        <w:rPr>
          <w:b/>
        </w:rPr>
        <w:t>6.</w:t>
      </w:r>
      <w:r>
        <w:t xml:space="preserve"> Consider the data (which are systolic blood pressures of 50 subjects): </w:t>
      </w:r>
    </w:p>
    <w:p w:rsidR="00121680" w:rsidRDefault="00923B98">
      <w:r>
        <w:t>100,102,104,108,108,110,110,112,112,112,115,116,116,118,118,</w:t>
      </w:r>
    </w:p>
    <w:p w:rsidR="00121680" w:rsidRDefault="00923B98">
      <w:r>
        <w:t>118,118,120,120,126,126,126,128,128,128,130,130,130,130,130,</w:t>
      </w:r>
    </w:p>
    <w:p w:rsidR="00121680" w:rsidRDefault="00923B98">
      <w:r>
        <w:t>132,132,134,134,136,136,138,140,140,146,148,152,152,152,156,</w:t>
      </w:r>
    </w:p>
    <w:p w:rsidR="00121680" w:rsidRDefault="00923B98">
      <w:r>
        <w:t>160,190,200,208,208</w:t>
      </w:r>
    </w:p>
    <w:p w:rsidR="00121680" w:rsidRDefault="00121680"/>
    <w:p w:rsidR="00121680" w:rsidRDefault="00923B98">
      <w:r>
        <w:t>(a) What class width should be chosen if you would like to have 6 classes.</w:t>
      </w:r>
    </w:p>
    <w:p w:rsidR="00121680" w:rsidRDefault="00121680"/>
    <w:p w:rsidR="00121680" w:rsidRDefault="00923B98">
      <w:r>
        <w:rPr>
          <w:b/>
        </w:rPr>
        <w:t xml:space="preserve">ANS:   </w:t>
      </w:r>
      <w:r>
        <w:t>(208 – 100)/6 = 18. Go to the next higher whole number to ensure that all of the data is covered. Thus a class width of 19 would be suitable.</w:t>
      </w:r>
    </w:p>
    <w:p w:rsidR="00121680" w:rsidRDefault="00121680"/>
    <w:p w:rsidR="00121680" w:rsidRDefault="00923B98">
      <w:r>
        <w:br w:type="page"/>
      </w:r>
    </w:p>
    <w:p w:rsidR="00121680" w:rsidRDefault="00923B98">
      <w:r>
        <w:lastRenderedPageBreak/>
        <w:t>(b) Suppose you don’t want a class width of 19, but would like a class width of 15 irrespective of how many classes that would give you. Complete the following table for this data.</w:t>
      </w:r>
    </w:p>
    <w:p w:rsidR="00121680" w:rsidRDefault="00121680">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1113"/>
        <w:gridCol w:w="1189"/>
        <w:gridCol w:w="1189"/>
        <w:gridCol w:w="1173"/>
        <w:gridCol w:w="1229"/>
        <w:gridCol w:w="1336"/>
        <w:gridCol w:w="1229"/>
      </w:tblGrid>
      <w:tr w:rsidR="00121680">
        <w:trPr>
          <w:trHeight w:val="432"/>
        </w:trPr>
        <w:tc>
          <w:tcPr>
            <w:tcW w:w="1145" w:type="dxa"/>
          </w:tcPr>
          <w:p w:rsidR="00121680" w:rsidRDefault="00923B98">
            <w:pPr>
              <w:jc w:val="center"/>
            </w:pPr>
            <w:r>
              <w:t>Lower</w:t>
            </w:r>
          </w:p>
          <w:p w:rsidR="00121680" w:rsidRDefault="00923B98">
            <w:pPr>
              <w:pStyle w:val="Heading1"/>
              <w:jc w:val="center"/>
              <w:rPr>
                <w:b w:val="0"/>
                <w:u w:val="single"/>
              </w:rPr>
            </w:pPr>
            <w:r>
              <w:rPr>
                <w:b w:val="0"/>
                <w:u w:val="single"/>
              </w:rPr>
              <w:t>Limit</w:t>
            </w:r>
          </w:p>
        </w:tc>
        <w:tc>
          <w:tcPr>
            <w:tcW w:w="1142" w:type="dxa"/>
          </w:tcPr>
          <w:p w:rsidR="00121680" w:rsidRDefault="00923B98">
            <w:pPr>
              <w:jc w:val="center"/>
            </w:pPr>
            <w:r>
              <w:t>Upper</w:t>
            </w:r>
          </w:p>
          <w:p w:rsidR="00121680" w:rsidRDefault="00923B98">
            <w:pPr>
              <w:pStyle w:val="Heading1"/>
              <w:jc w:val="center"/>
            </w:pPr>
            <w:r>
              <w:rPr>
                <w:b w:val="0"/>
                <w:u w:val="single"/>
              </w:rPr>
              <w:t>Limit</w:t>
            </w:r>
          </w:p>
        </w:tc>
        <w:tc>
          <w:tcPr>
            <w:tcW w:w="1191" w:type="dxa"/>
          </w:tcPr>
          <w:p w:rsidR="00121680" w:rsidRDefault="00923B98">
            <w:pPr>
              <w:jc w:val="center"/>
            </w:pPr>
            <w:r>
              <w:t xml:space="preserve">Lower </w:t>
            </w:r>
            <w:r>
              <w:rPr>
                <w:u w:val="single"/>
              </w:rPr>
              <w:t>Boundary</w:t>
            </w:r>
          </w:p>
        </w:tc>
        <w:tc>
          <w:tcPr>
            <w:tcW w:w="1191" w:type="dxa"/>
          </w:tcPr>
          <w:p w:rsidR="00121680" w:rsidRDefault="00923B98">
            <w:pPr>
              <w:jc w:val="center"/>
            </w:pPr>
            <w:r>
              <w:t xml:space="preserve">Upper </w:t>
            </w:r>
            <w:r>
              <w:rPr>
                <w:u w:val="single"/>
              </w:rPr>
              <w:t>Boundary</w:t>
            </w:r>
          </w:p>
        </w:tc>
        <w:tc>
          <w:tcPr>
            <w:tcW w:w="1179" w:type="dxa"/>
          </w:tcPr>
          <w:p w:rsidR="00121680" w:rsidRDefault="00121680">
            <w:pPr>
              <w:jc w:val="center"/>
            </w:pPr>
          </w:p>
          <w:p w:rsidR="00121680" w:rsidRDefault="00923B98">
            <w:pPr>
              <w:pStyle w:val="Heading3"/>
            </w:pPr>
            <w:r>
              <w:t>Midpoint</w:t>
            </w:r>
          </w:p>
        </w:tc>
        <w:tc>
          <w:tcPr>
            <w:tcW w:w="1216" w:type="dxa"/>
          </w:tcPr>
          <w:p w:rsidR="00121680" w:rsidRDefault="00121680">
            <w:pPr>
              <w:jc w:val="center"/>
            </w:pPr>
          </w:p>
          <w:p w:rsidR="00121680" w:rsidRDefault="00923B98">
            <w:pPr>
              <w:pStyle w:val="Heading1"/>
              <w:rPr>
                <w:b w:val="0"/>
                <w:u w:val="single"/>
              </w:rPr>
            </w:pPr>
            <w:r>
              <w:rPr>
                <w:b w:val="0"/>
                <w:u w:val="single"/>
              </w:rPr>
              <w:t>Frequency</w:t>
            </w:r>
          </w:p>
        </w:tc>
        <w:tc>
          <w:tcPr>
            <w:tcW w:w="1296" w:type="dxa"/>
          </w:tcPr>
          <w:p w:rsidR="00121680" w:rsidRDefault="00923B98">
            <w:pPr>
              <w:jc w:val="center"/>
            </w:pPr>
            <w:r>
              <w:t>Cumulative</w:t>
            </w:r>
          </w:p>
          <w:p w:rsidR="00121680" w:rsidRDefault="00923B98">
            <w:pPr>
              <w:pStyle w:val="Heading3"/>
            </w:pPr>
            <w:r>
              <w:t>Frequency</w:t>
            </w:r>
          </w:p>
        </w:tc>
        <w:tc>
          <w:tcPr>
            <w:tcW w:w="1216" w:type="dxa"/>
          </w:tcPr>
          <w:p w:rsidR="00121680" w:rsidRDefault="00923B98">
            <w:pPr>
              <w:jc w:val="center"/>
            </w:pPr>
            <w:r>
              <w:t xml:space="preserve">Relative </w:t>
            </w:r>
            <w:r>
              <w:rPr>
                <w:u w:val="single"/>
              </w:rPr>
              <w:t>Frequency</w:t>
            </w:r>
          </w:p>
        </w:tc>
      </w:tr>
      <w:tr w:rsidR="00121680">
        <w:trPr>
          <w:trHeight w:val="432"/>
        </w:trPr>
        <w:tc>
          <w:tcPr>
            <w:tcW w:w="1145" w:type="dxa"/>
            <w:vAlign w:val="center"/>
          </w:tcPr>
          <w:p w:rsidR="00121680" w:rsidRDefault="00923B98">
            <w:pPr>
              <w:jc w:val="center"/>
            </w:pPr>
            <w:r>
              <w:t>100</w:t>
            </w:r>
          </w:p>
        </w:tc>
        <w:tc>
          <w:tcPr>
            <w:tcW w:w="1142" w:type="dxa"/>
            <w:vAlign w:val="center"/>
          </w:tcPr>
          <w:p w:rsidR="00121680" w:rsidRDefault="00923B98">
            <w:pPr>
              <w:jc w:val="center"/>
            </w:pPr>
            <w:r>
              <w:t>114</w:t>
            </w:r>
          </w:p>
        </w:tc>
        <w:tc>
          <w:tcPr>
            <w:tcW w:w="1191" w:type="dxa"/>
            <w:vAlign w:val="center"/>
          </w:tcPr>
          <w:p w:rsidR="00121680" w:rsidRDefault="00923B98">
            <w:pPr>
              <w:jc w:val="center"/>
            </w:pPr>
            <w:r>
              <w:t>99.5</w:t>
            </w:r>
          </w:p>
        </w:tc>
        <w:tc>
          <w:tcPr>
            <w:tcW w:w="1191" w:type="dxa"/>
            <w:vAlign w:val="center"/>
          </w:tcPr>
          <w:p w:rsidR="00121680" w:rsidRDefault="00923B98">
            <w:pPr>
              <w:jc w:val="center"/>
            </w:pPr>
            <w:r>
              <w:t>114.5</w:t>
            </w:r>
          </w:p>
        </w:tc>
        <w:tc>
          <w:tcPr>
            <w:tcW w:w="1179" w:type="dxa"/>
            <w:vAlign w:val="center"/>
          </w:tcPr>
          <w:p w:rsidR="00121680" w:rsidRDefault="00923B98">
            <w:pPr>
              <w:jc w:val="center"/>
            </w:pPr>
            <w:r>
              <w:t>107</w:t>
            </w:r>
          </w:p>
        </w:tc>
        <w:tc>
          <w:tcPr>
            <w:tcW w:w="1216" w:type="dxa"/>
            <w:vAlign w:val="center"/>
          </w:tcPr>
          <w:p w:rsidR="00121680" w:rsidRDefault="00923B98">
            <w:pPr>
              <w:jc w:val="center"/>
            </w:pPr>
            <w:r>
              <w:t>10</w:t>
            </w:r>
          </w:p>
        </w:tc>
        <w:tc>
          <w:tcPr>
            <w:tcW w:w="1296" w:type="dxa"/>
            <w:vAlign w:val="center"/>
          </w:tcPr>
          <w:p w:rsidR="00121680" w:rsidRDefault="00923B98">
            <w:pPr>
              <w:jc w:val="center"/>
            </w:pPr>
            <w:r>
              <w:t>10</w:t>
            </w:r>
          </w:p>
        </w:tc>
        <w:tc>
          <w:tcPr>
            <w:tcW w:w="1216" w:type="dxa"/>
            <w:vAlign w:val="center"/>
          </w:tcPr>
          <w:p w:rsidR="00121680" w:rsidRDefault="00923B98">
            <w:pPr>
              <w:jc w:val="center"/>
            </w:pPr>
            <w:r>
              <w:t>.20</w:t>
            </w:r>
          </w:p>
        </w:tc>
      </w:tr>
      <w:tr w:rsidR="00121680">
        <w:trPr>
          <w:trHeight w:val="432"/>
        </w:trPr>
        <w:tc>
          <w:tcPr>
            <w:tcW w:w="1145" w:type="dxa"/>
            <w:vAlign w:val="center"/>
          </w:tcPr>
          <w:p w:rsidR="00121680" w:rsidRDefault="00923B98">
            <w:pPr>
              <w:jc w:val="center"/>
            </w:pPr>
            <w:r>
              <w:t>115</w:t>
            </w:r>
          </w:p>
        </w:tc>
        <w:tc>
          <w:tcPr>
            <w:tcW w:w="1142" w:type="dxa"/>
            <w:vAlign w:val="center"/>
          </w:tcPr>
          <w:p w:rsidR="00121680" w:rsidRDefault="00923B98">
            <w:pPr>
              <w:jc w:val="center"/>
            </w:pPr>
            <w:r>
              <w:t>129</w:t>
            </w:r>
          </w:p>
        </w:tc>
        <w:tc>
          <w:tcPr>
            <w:tcW w:w="1191" w:type="dxa"/>
            <w:vAlign w:val="center"/>
          </w:tcPr>
          <w:p w:rsidR="00121680" w:rsidRDefault="00923B98">
            <w:pPr>
              <w:jc w:val="center"/>
            </w:pPr>
            <w:r>
              <w:t>114.5</w:t>
            </w:r>
          </w:p>
        </w:tc>
        <w:tc>
          <w:tcPr>
            <w:tcW w:w="1191" w:type="dxa"/>
            <w:vAlign w:val="center"/>
          </w:tcPr>
          <w:p w:rsidR="00121680" w:rsidRDefault="00923B98">
            <w:pPr>
              <w:jc w:val="center"/>
            </w:pPr>
            <w:r>
              <w:t>129.5</w:t>
            </w:r>
          </w:p>
        </w:tc>
        <w:tc>
          <w:tcPr>
            <w:tcW w:w="1179" w:type="dxa"/>
            <w:vAlign w:val="center"/>
          </w:tcPr>
          <w:p w:rsidR="00121680" w:rsidRDefault="00923B98">
            <w:pPr>
              <w:jc w:val="center"/>
            </w:pPr>
            <w:r>
              <w:t>122</w:t>
            </w:r>
          </w:p>
        </w:tc>
        <w:tc>
          <w:tcPr>
            <w:tcW w:w="1216" w:type="dxa"/>
            <w:vAlign w:val="center"/>
          </w:tcPr>
          <w:p w:rsidR="00121680" w:rsidRDefault="00923B98">
            <w:pPr>
              <w:jc w:val="center"/>
            </w:pPr>
            <w:r>
              <w:t>15</w:t>
            </w:r>
          </w:p>
        </w:tc>
        <w:tc>
          <w:tcPr>
            <w:tcW w:w="1296" w:type="dxa"/>
            <w:vAlign w:val="center"/>
          </w:tcPr>
          <w:p w:rsidR="00121680" w:rsidRDefault="00923B98">
            <w:pPr>
              <w:jc w:val="center"/>
            </w:pPr>
            <w:r>
              <w:t>25</w:t>
            </w:r>
          </w:p>
        </w:tc>
        <w:tc>
          <w:tcPr>
            <w:tcW w:w="1216" w:type="dxa"/>
            <w:vAlign w:val="center"/>
          </w:tcPr>
          <w:p w:rsidR="00121680" w:rsidRDefault="00923B98">
            <w:pPr>
              <w:jc w:val="center"/>
            </w:pPr>
            <w:r>
              <w:t>.30</w:t>
            </w:r>
          </w:p>
        </w:tc>
      </w:tr>
      <w:tr w:rsidR="00121680">
        <w:trPr>
          <w:trHeight w:val="432"/>
        </w:trPr>
        <w:tc>
          <w:tcPr>
            <w:tcW w:w="1145" w:type="dxa"/>
            <w:vAlign w:val="center"/>
          </w:tcPr>
          <w:p w:rsidR="00121680" w:rsidRDefault="00923B98">
            <w:pPr>
              <w:jc w:val="center"/>
            </w:pPr>
            <w:r>
              <w:t>130</w:t>
            </w:r>
          </w:p>
        </w:tc>
        <w:tc>
          <w:tcPr>
            <w:tcW w:w="1142" w:type="dxa"/>
            <w:vAlign w:val="center"/>
          </w:tcPr>
          <w:p w:rsidR="00121680" w:rsidRDefault="00923B98">
            <w:pPr>
              <w:jc w:val="center"/>
            </w:pPr>
            <w:r>
              <w:t>144</w:t>
            </w:r>
          </w:p>
        </w:tc>
        <w:tc>
          <w:tcPr>
            <w:tcW w:w="1191" w:type="dxa"/>
            <w:vAlign w:val="center"/>
          </w:tcPr>
          <w:p w:rsidR="00121680" w:rsidRDefault="00923B98">
            <w:pPr>
              <w:jc w:val="center"/>
            </w:pPr>
            <w:r>
              <w:t>129.5</w:t>
            </w:r>
          </w:p>
        </w:tc>
        <w:tc>
          <w:tcPr>
            <w:tcW w:w="1191" w:type="dxa"/>
            <w:vAlign w:val="center"/>
          </w:tcPr>
          <w:p w:rsidR="00121680" w:rsidRDefault="00923B98">
            <w:pPr>
              <w:jc w:val="center"/>
            </w:pPr>
            <w:r>
              <w:t>144.5</w:t>
            </w:r>
          </w:p>
        </w:tc>
        <w:tc>
          <w:tcPr>
            <w:tcW w:w="1179" w:type="dxa"/>
            <w:vAlign w:val="center"/>
          </w:tcPr>
          <w:p w:rsidR="00121680" w:rsidRDefault="00923B98">
            <w:pPr>
              <w:jc w:val="center"/>
            </w:pPr>
            <w:r>
              <w:t>137</w:t>
            </w:r>
          </w:p>
        </w:tc>
        <w:tc>
          <w:tcPr>
            <w:tcW w:w="1216" w:type="dxa"/>
            <w:vAlign w:val="center"/>
          </w:tcPr>
          <w:p w:rsidR="00121680" w:rsidRDefault="00923B98">
            <w:pPr>
              <w:jc w:val="center"/>
            </w:pPr>
            <w:r>
              <w:t>14</w:t>
            </w:r>
          </w:p>
        </w:tc>
        <w:tc>
          <w:tcPr>
            <w:tcW w:w="1296" w:type="dxa"/>
            <w:vAlign w:val="center"/>
          </w:tcPr>
          <w:p w:rsidR="00121680" w:rsidRDefault="00923B98">
            <w:pPr>
              <w:jc w:val="center"/>
            </w:pPr>
            <w:r>
              <w:t>39</w:t>
            </w:r>
          </w:p>
        </w:tc>
        <w:tc>
          <w:tcPr>
            <w:tcW w:w="1216" w:type="dxa"/>
            <w:vAlign w:val="center"/>
          </w:tcPr>
          <w:p w:rsidR="00121680" w:rsidRDefault="00923B98">
            <w:pPr>
              <w:jc w:val="center"/>
            </w:pPr>
            <w:r>
              <w:t>.28</w:t>
            </w:r>
          </w:p>
        </w:tc>
      </w:tr>
      <w:tr w:rsidR="00121680">
        <w:trPr>
          <w:trHeight w:val="432"/>
        </w:trPr>
        <w:tc>
          <w:tcPr>
            <w:tcW w:w="1145" w:type="dxa"/>
            <w:vAlign w:val="center"/>
          </w:tcPr>
          <w:p w:rsidR="00121680" w:rsidRDefault="00923B98">
            <w:pPr>
              <w:jc w:val="center"/>
            </w:pPr>
            <w:r>
              <w:t>145</w:t>
            </w:r>
          </w:p>
        </w:tc>
        <w:tc>
          <w:tcPr>
            <w:tcW w:w="1142" w:type="dxa"/>
            <w:vAlign w:val="center"/>
          </w:tcPr>
          <w:p w:rsidR="00121680" w:rsidRDefault="00923B98">
            <w:pPr>
              <w:jc w:val="center"/>
            </w:pPr>
            <w:r>
              <w:t>159</w:t>
            </w:r>
          </w:p>
        </w:tc>
        <w:tc>
          <w:tcPr>
            <w:tcW w:w="1191" w:type="dxa"/>
            <w:vAlign w:val="center"/>
          </w:tcPr>
          <w:p w:rsidR="00121680" w:rsidRDefault="00923B98">
            <w:pPr>
              <w:jc w:val="center"/>
            </w:pPr>
            <w:r>
              <w:t>144.5</w:t>
            </w:r>
          </w:p>
        </w:tc>
        <w:tc>
          <w:tcPr>
            <w:tcW w:w="1191" w:type="dxa"/>
            <w:vAlign w:val="center"/>
          </w:tcPr>
          <w:p w:rsidR="00121680" w:rsidRDefault="00923B98">
            <w:pPr>
              <w:jc w:val="center"/>
            </w:pPr>
            <w:r>
              <w:t>159.5</w:t>
            </w:r>
          </w:p>
        </w:tc>
        <w:tc>
          <w:tcPr>
            <w:tcW w:w="1179" w:type="dxa"/>
            <w:vAlign w:val="center"/>
          </w:tcPr>
          <w:p w:rsidR="00121680" w:rsidRDefault="00923B98">
            <w:pPr>
              <w:jc w:val="center"/>
            </w:pPr>
            <w:r>
              <w:t>152</w:t>
            </w:r>
          </w:p>
        </w:tc>
        <w:tc>
          <w:tcPr>
            <w:tcW w:w="1216" w:type="dxa"/>
            <w:vAlign w:val="center"/>
          </w:tcPr>
          <w:p w:rsidR="00121680" w:rsidRDefault="00923B98">
            <w:pPr>
              <w:jc w:val="center"/>
            </w:pPr>
            <w:r>
              <w:t>6</w:t>
            </w:r>
          </w:p>
        </w:tc>
        <w:tc>
          <w:tcPr>
            <w:tcW w:w="1296" w:type="dxa"/>
            <w:vAlign w:val="center"/>
          </w:tcPr>
          <w:p w:rsidR="00121680" w:rsidRDefault="00923B98">
            <w:pPr>
              <w:jc w:val="center"/>
            </w:pPr>
            <w:r>
              <w:t>45</w:t>
            </w:r>
          </w:p>
        </w:tc>
        <w:tc>
          <w:tcPr>
            <w:tcW w:w="1216" w:type="dxa"/>
            <w:vAlign w:val="center"/>
          </w:tcPr>
          <w:p w:rsidR="00121680" w:rsidRDefault="00923B98">
            <w:pPr>
              <w:jc w:val="center"/>
            </w:pPr>
            <w:r>
              <w:t>.12</w:t>
            </w:r>
          </w:p>
        </w:tc>
      </w:tr>
      <w:tr w:rsidR="00121680">
        <w:trPr>
          <w:trHeight w:val="432"/>
        </w:trPr>
        <w:tc>
          <w:tcPr>
            <w:tcW w:w="1145" w:type="dxa"/>
            <w:vAlign w:val="center"/>
          </w:tcPr>
          <w:p w:rsidR="00121680" w:rsidRDefault="00923B98">
            <w:pPr>
              <w:jc w:val="center"/>
            </w:pPr>
            <w:r>
              <w:t>160</w:t>
            </w:r>
          </w:p>
        </w:tc>
        <w:tc>
          <w:tcPr>
            <w:tcW w:w="1142" w:type="dxa"/>
            <w:vAlign w:val="center"/>
          </w:tcPr>
          <w:p w:rsidR="00121680" w:rsidRDefault="00923B98">
            <w:pPr>
              <w:jc w:val="center"/>
            </w:pPr>
            <w:r>
              <w:t>174</w:t>
            </w:r>
          </w:p>
        </w:tc>
        <w:tc>
          <w:tcPr>
            <w:tcW w:w="1191" w:type="dxa"/>
            <w:vAlign w:val="center"/>
          </w:tcPr>
          <w:p w:rsidR="00121680" w:rsidRDefault="00923B98">
            <w:pPr>
              <w:jc w:val="center"/>
            </w:pPr>
            <w:r>
              <w:t>159.5</w:t>
            </w:r>
          </w:p>
        </w:tc>
        <w:tc>
          <w:tcPr>
            <w:tcW w:w="1191" w:type="dxa"/>
            <w:vAlign w:val="center"/>
          </w:tcPr>
          <w:p w:rsidR="00121680" w:rsidRDefault="00923B98">
            <w:pPr>
              <w:jc w:val="center"/>
            </w:pPr>
            <w:r>
              <w:t>174.5</w:t>
            </w:r>
          </w:p>
        </w:tc>
        <w:tc>
          <w:tcPr>
            <w:tcW w:w="1179" w:type="dxa"/>
            <w:vAlign w:val="center"/>
          </w:tcPr>
          <w:p w:rsidR="00121680" w:rsidRDefault="00923B98">
            <w:pPr>
              <w:jc w:val="center"/>
            </w:pPr>
            <w:r>
              <w:t>167</w:t>
            </w:r>
          </w:p>
        </w:tc>
        <w:tc>
          <w:tcPr>
            <w:tcW w:w="1216" w:type="dxa"/>
            <w:vAlign w:val="center"/>
          </w:tcPr>
          <w:p w:rsidR="00121680" w:rsidRDefault="00923B98">
            <w:pPr>
              <w:jc w:val="center"/>
            </w:pPr>
            <w:r>
              <w:t>1</w:t>
            </w:r>
          </w:p>
        </w:tc>
        <w:tc>
          <w:tcPr>
            <w:tcW w:w="1296" w:type="dxa"/>
            <w:vAlign w:val="center"/>
          </w:tcPr>
          <w:p w:rsidR="00121680" w:rsidRDefault="00923B98">
            <w:pPr>
              <w:jc w:val="center"/>
            </w:pPr>
            <w:r>
              <w:t>46</w:t>
            </w:r>
          </w:p>
        </w:tc>
        <w:tc>
          <w:tcPr>
            <w:tcW w:w="1216" w:type="dxa"/>
            <w:vAlign w:val="center"/>
          </w:tcPr>
          <w:p w:rsidR="00121680" w:rsidRDefault="00923B98">
            <w:pPr>
              <w:jc w:val="center"/>
            </w:pPr>
            <w:r>
              <w:t>.02</w:t>
            </w:r>
          </w:p>
        </w:tc>
      </w:tr>
      <w:tr w:rsidR="00121680">
        <w:trPr>
          <w:trHeight w:val="432"/>
        </w:trPr>
        <w:tc>
          <w:tcPr>
            <w:tcW w:w="1145" w:type="dxa"/>
            <w:vAlign w:val="center"/>
          </w:tcPr>
          <w:p w:rsidR="00121680" w:rsidRDefault="00923B98">
            <w:pPr>
              <w:jc w:val="center"/>
            </w:pPr>
            <w:r>
              <w:t>175</w:t>
            </w:r>
          </w:p>
        </w:tc>
        <w:tc>
          <w:tcPr>
            <w:tcW w:w="1142" w:type="dxa"/>
            <w:vAlign w:val="center"/>
          </w:tcPr>
          <w:p w:rsidR="00121680" w:rsidRDefault="00923B98">
            <w:pPr>
              <w:jc w:val="center"/>
            </w:pPr>
            <w:r>
              <w:t>189</w:t>
            </w:r>
          </w:p>
        </w:tc>
        <w:tc>
          <w:tcPr>
            <w:tcW w:w="1191" w:type="dxa"/>
            <w:vAlign w:val="center"/>
          </w:tcPr>
          <w:p w:rsidR="00121680" w:rsidRDefault="00923B98">
            <w:pPr>
              <w:jc w:val="center"/>
            </w:pPr>
            <w:r>
              <w:t>174.5</w:t>
            </w:r>
          </w:p>
        </w:tc>
        <w:tc>
          <w:tcPr>
            <w:tcW w:w="1191" w:type="dxa"/>
            <w:vAlign w:val="center"/>
          </w:tcPr>
          <w:p w:rsidR="00121680" w:rsidRDefault="00923B98">
            <w:pPr>
              <w:jc w:val="center"/>
            </w:pPr>
            <w:r>
              <w:t>189.5</w:t>
            </w:r>
          </w:p>
        </w:tc>
        <w:tc>
          <w:tcPr>
            <w:tcW w:w="1179" w:type="dxa"/>
            <w:vAlign w:val="center"/>
          </w:tcPr>
          <w:p w:rsidR="00121680" w:rsidRDefault="00923B98">
            <w:pPr>
              <w:jc w:val="center"/>
            </w:pPr>
            <w:r>
              <w:t>182</w:t>
            </w:r>
          </w:p>
        </w:tc>
        <w:tc>
          <w:tcPr>
            <w:tcW w:w="1216" w:type="dxa"/>
            <w:vAlign w:val="center"/>
          </w:tcPr>
          <w:p w:rsidR="00121680" w:rsidRDefault="00923B98">
            <w:pPr>
              <w:jc w:val="center"/>
            </w:pPr>
            <w:r>
              <w:t>0</w:t>
            </w:r>
          </w:p>
        </w:tc>
        <w:tc>
          <w:tcPr>
            <w:tcW w:w="1296" w:type="dxa"/>
            <w:vAlign w:val="center"/>
          </w:tcPr>
          <w:p w:rsidR="00121680" w:rsidRDefault="00923B98">
            <w:pPr>
              <w:jc w:val="center"/>
            </w:pPr>
            <w:r>
              <w:t>46</w:t>
            </w:r>
          </w:p>
        </w:tc>
        <w:tc>
          <w:tcPr>
            <w:tcW w:w="1216" w:type="dxa"/>
            <w:vAlign w:val="center"/>
          </w:tcPr>
          <w:p w:rsidR="00121680" w:rsidRDefault="00923B98">
            <w:pPr>
              <w:jc w:val="center"/>
            </w:pPr>
            <w:r>
              <w:t>.00</w:t>
            </w:r>
          </w:p>
        </w:tc>
      </w:tr>
      <w:tr w:rsidR="00121680">
        <w:trPr>
          <w:trHeight w:val="432"/>
        </w:trPr>
        <w:tc>
          <w:tcPr>
            <w:tcW w:w="1145" w:type="dxa"/>
            <w:vAlign w:val="center"/>
          </w:tcPr>
          <w:p w:rsidR="00121680" w:rsidRDefault="00923B98">
            <w:pPr>
              <w:jc w:val="center"/>
            </w:pPr>
            <w:r>
              <w:t>190</w:t>
            </w:r>
          </w:p>
        </w:tc>
        <w:tc>
          <w:tcPr>
            <w:tcW w:w="1142" w:type="dxa"/>
            <w:vAlign w:val="center"/>
          </w:tcPr>
          <w:p w:rsidR="00121680" w:rsidRDefault="00923B98">
            <w:pPr>
              <w:jc w:val="center"/>
            </w:pPr>
            <w:r>
              <w:t>204</w:t>
            </w:r>
          </w:p>
        </w:tc>
        <w:tc>
          <w:tcPr>
            <w:tcW w:w="1191" w:type="dxa"/>
            <w:vAlign w:val="center"/>
          </w:tcPr>
          <w:p w:rsidR="00121680" w:rsidRDefault="00923B98">
            <w:pPr>
              <w:jc w:val="center"/>
            </w:pPr>
            <w:r>
              <w:t>189.5</w:t>
            </w:r>
          </w:p>
        </w:tc>
        <w:tc>
          <w:tcPr>
            <w:tcW w:w="1191" w:type="dxa"/>
            <w:vAlign w:val="center"/>
          </w:tcPr>
          <w:p w:rsidR="00121680" w:rsidRDefault="00923B98">
            <w:pPr>
              <w:jc w:val="center"/>
            </w:pPr>
            <w:r>
              <w:t>204.5</w:t>
            </w:r>
          </w:p>
        </w:tc>
        <w:tc>
          <w:tcPr>
            <w:tcW w:w="1179" w:type="dxa"/>
            <w:vAlign w:val="center"/>
          </w:tcPr>
          <w:p w:rsidR="00121680" w:rsidRDefault="00923B98">
            <w:pPr>
              <w:jc w:val="center"/>
            </w:pPr>
            <w:r>
              <w:t>197</w:t>
            </w:r>
          </w:p>
        </w:tc>
        <w:tc>
          <w:tcPr>
            <w:tcW w:w="1216" w:type="dxa"/>
            <w:vAlign w:val="center"/>
          </w:tcPr>
          <w:p w:rsidR="00121680" w:rsidRDefault="00923B98">
            <w:pPr>
              <w:jc w:val="center"/>
            </w:pPr>
            <w:r>
              <w:t>2</w:t>
            </w:r>
          </w:p>
        </w:tc>
        <w:tc>
          <w:tcPr>
            <w:tcW w:w="1296" w:type="dxa"/>
            <w:vAlign w:val="center"/>
          </w:tcPr>
          <w:p w:rsidR="00121680" w:rsidRDefault="00923B98">
            <w:pPr>
              <w:jc w:val="center"/>
            </w:pPr>
            <w:r>
              <w:t>48</w:t>
            </w:r>
          </w:p>
        </w:tc>
        <w:tc>
          <w:tcPr>
            <w:tcW w:w="1216" w:type="dxa"/>
            <w:vAlign w:val="center"/>
          </w:tcPr>
          <w:p w:rsidR="00121680" w:rsidRDefault="00923B98">
            <w:pPr>
              <w:jc w:val="center"/>
            </w:pPr>
            <w:r>
              <w:t>.04</w:t>
            </w:r>
          </w:p>
        </w:tc>
      </w:tr>
      <w:tr w:rsidR="00121680">
        <w:trPr>
          <w:trHeight w:val="432"/>
        </w:trPr>
        <w:tc>
          <w:tcPr>
            <w:tcW w:w="1145" w:type="dxa"/>
            <w:vAlign w:val="center"/>
          </w:tcPr>
          <w:p w:rsidR="00121680" w:rsidRDefault="00923B98">
            <w:pPr>
              <w:jc w:val="center"/>
            </w:pPr>
            <w:r>
              <w:t>205</w:t>
            </w:r>
          </w:p>
        </w:tc>
        <w:tc>
          <w:tcPr>
            <w:tcW w:w="1142" w:type="dxa"/>
            <w:vAlign w:val="center"/>
          </w:tcPr>
          <w:p w:rsidR="00121680" w:rsidRDefault="00923B98">
            <w:pPr>
              <w:jc w:val="center"/>
            </w:pPr>
            <w:r>
              <w:t>219</w:t>
            </w:r>
          </w:p>
        </w:tc>
        <w:tc>
          <w:tcPr>
            <w:tcW w:w="1191" w:type="dxa"/>
            <w:vAlign w:val="center"/>
          </w:tcPr>
          <w:p w:rsidR="00121680" w:rsidRDefault="00923B98">
            <w:pPr>
              <w:jc w:val="center"/>
            </w:pPr>
            <w:r>
              <w:t>204.5</w:t>
            </w:r>
          </w:p>
        </w:tc>
        <w:tc>
          <w:tcPr>
            <w:tcW w:w="1191" w:type="dxa"/>
            <w:vAlign w:val="center"/>
          </w:tcPr>
          <w:p w:rsidR="00121680" w:rsidRDefault="00923B98">
            <w:pPr>
              <w:jc w:val="center"/>
            </w:pPr>
            <w:r>
              <w:t>219.5</w:t>
            </w:r>
          </w:p>
        </w:tc>
        <w:tc>
          <w:tcPr>
            <w:tcW w:w="1179" w:type="dxa"/>
            <w:vAlign w:val="center"/>
          </w:tcPr>
          <w:p w:rsidR="00121680" w:rsidRDefault="00923B98">
            <w:pPr>
              <w:jc w:val="center"/>
            </w:pPr>
            <w:r>
              <w:t>212</w:t>
            </w:r>
          </w:p>
        </w:tc>
        <w:tc>
          <w:tcPr>
            <w:tcW w:w="1216" w:type="dxa"/>
            <w:vAlign w:val="center"/>
          </w:tcPr>
          <w:p w:rsidR="00121680" w:rsidRDefault="00923B98">
            <w:pPr>
              <w:jc w:val="center"/>
            </w:pPr>
            <w:r>
              <w:t>2</w:t>
            </w:r>
          </w:p>
        </w:tc>
        <w:tc>
          <w:tcPr>
            <w:tcW w:w="1296" w:type="dxa"/>
            <w:vAlign w:val="center"/>
          </w:tcPr>
          <w:p w:rsidR="00121680" w:rsidRDefault="00923B98">
            <w:pPr>
              <w:jc w:val="center"/>
            </w:pPr>
            <w:r>
              <w:t>50</w:t>
            </w:r>
          </w:p>
        </w:tc>
        <w:tc>
          <w:tcPr>
            <w:tcW w:w="1216" w:type="dxa"/>
            <w:vAlign w:val="center"/>
          </w:tcPr>
          <w:p w:rsidR="00121680" w:rsidRDefault="00923B98">
            <w:pPr>
              <w:jc w:val="center"/>
            </w:pPr>
            <w:r>
              <w:t>.04</w:t>
            </w:r>
          </w:p>
        </w:tc>
      </w:tr>
    </w:tbl>
    <w:p w:rsidR="00121680" w:rsidRDefault="00121680"/>
    <w:p w:rsidR="00121680" w:rsidRDefault="00121680"/>
    <w:p w:rsidR="00121680" w:rsidRDefault="00923B98">
      <w:r>
        <w:t>(c) Draw a frequency histogram using the table in (b).</w:t>
      </w:r>
    </w:p>
    <w:p w:rsidR="00121680" w:rsidRDefault="00121680"/>
    <w:p w:rsidR="00121680" w:rsidRDefault="0048632F">
      <w:r>
        <w:rPr>
          <w:noProof/>
          <w:lang w:val="fr-FR"/>
        </w:rPr>
        <w:drawing>
          <wp:inline distT="0" distB="0" distL="0" distR="0">
            <wp:extent cx="4953000" cy="37242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1680" w:rsidRDefault="00121680"/>
    <w:p w:rsidR="00121680" w:rsidRDefault="00923B98">
      <w:r>
        <w:br w:type="page"/>
      </w:r>
    </w:p>
    <w:p w:rsidR="00121680" w:rsidRDefault="00923B98">
      <w:r>
        <w:lastRenderedPageBreak/>
        <w:t>(d) Draw a frequency polygon using the table in (b).</w:t>
      </w:r>
    </w:p>
    <w:p w:rsidR="00121680" w:rsidRDefault="00121680"/>
    <w:p w:rsidR="00121680" w:rsidRDefault="00121680"/>
    <w:p w:rsidR="00121680" w:rsidRDefault="0048632F">
      <w:r>
        <w:rPr>
          <w:noProof/>
          <w:lang w:val="fr-FR"/>
        </w:rPr>
        <w:drawing>
          <wp:inline distT="0" distB="0" distL="0" distR="0">
            <wp:extent cx="4362450" cy="28860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1680" w:rsidRDefault="00121680"/>
    <w:p w:rsidR="00121680" w:rsidRDefault="00121680"/>
    <w:p w:rsidR="00121680" w:rsidRDefault="00923B98">
      <w:r>
        <w:t>(e) Draw an Ogive using the table in (b).</w:t>
      </w:r>
    </w:p>
    <w:p w:rsidR="00121680" w:rsidRDefault="00121680"/>
    <w:p w:rsidR="00121680" w:rsidRDefault="0048632F">
      <w:r>
        <w:rPr>
          <w:noProof/>
          <w:lang w:val="fr-FR"/>
        </w:rPr>
        <w:drawing>
          <wp:inline distT="0" distB="0" distL="0" distR="0">
            <wp:extent cx="4438650" cy="32670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1680" w:rsidRDefault="00121680"/>
    <w:p w:rsidR="00121680" w:rsidRDefault="00923B98">
      <w:r>
        <w:br w:type="page"/>
      </w:r>
    </w:p>
    <w:p w:rsidR="00121680" w:rsidRDefault="00923B98">
      <w:r>
        <w:rPr>
          <w:b/>
        </w:rPr>
        <w:lastRenderedPageBreak/>
        <w:t xml:space="preserve">7. </w:t>
      </w:r>
      <w:r>
        <w:t>For this question, consider the ogive that is displayed below for winning times for the Kentucky Derby.</w:t>
      </w:r>
    </w:p>
    <w:p w:rsidR="00121680" w:rsidRDefault="00121680"/>
    <w:p w:rsidR="00121680" w:rsidRDefault="0048632F">
      <w:pPr>
        <w:rPr>
          <w:b/>
        </w:rPr>
      </w:pPr>
      <w:r>
        <w:rPr>
          <w:noProof/>
          <w:lang w:val="fr-FR"/>
        </w:rPr>
        <w:drawing>
          <wp:inline distT="0" distB="0" distL="0" distR="0">
            <wp:extent cx="4914900" cy="37433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1680" w:rsidRDefault="00121680"/>
    <w:p w:rsidR="00121680" w:rsidRDefault="00121680"/>
    <w:p w:rsidR="00121680" w:rsidRDefault="00923B98">
      <w:r>
        <w:t>(a)   How many races had winning times under 2:05.15?</w:t>
      </w:r>
    </w:p>
    <w:p w:rsidR="00121680" w:rsidRDefault="00121680"/>
    <w:p w:rsidR="00121680" w:rsidRDefault="00923B98">
      <w:r>
        <w:rPr>
          <w:b/>
        </w:rPr>
        <w:t>ANS:</w:t>
      </w:r>
      <w:r>
        <w:t xml:space="preserve">  75</w:t>
      </w:r>
    </w:p>
    <w:p w:rsidR="00121680" w:rsidRDefault="00121680"/>
    <w:p w:rsidR="00121680" w:rsidRDefault="00923B98">
      <w:r>
        <w:t>(b)  What percentages of the races had winning times between 2:01.15 and 2:03.15?</w:t>
      </w:r>
    </w:p>
    <w:p w:rsidR="00121680" w:rsidRDefault="00121680"/>
    <w:p w:rsidR="00121680" w:rsidRDefault="00923B98">
      <w:r>
        <w:rPr>
          <w:b/>
        </w:rPr>
        <w:t>ANS:</w:t>
      </w:r>
      <w:r>
        <w:t xml:space="preserve"> There were a total of 48-12 = 36 races with such winning times, hence 36 out of 101 totals gives us 35.64%.</w:t>
      </w:r>
    </w:p>
    <w:p w:rsidR="00121680" w:rsidRDefault="00121680">
      <w:pPr>
        <w:pStyle w:val="Footer"/>
        <w:tabs>
          <w:tab w:val="clear" w:pos="4320"/>
          <w:tab w:val="clear" w:pos="8640"/>
        </w:tabs>
      </w:pPr>
    </w:p>
    <w:p w:rsidR="00121680" w:rsidRDefault="00923B98">
      <w:r>
        <w:t>(c)  How many races had winning times of more than 2:03.15?</w:t>
      </w:r>
    </w:p>
    <w:p w:rsidR="00121680" w:rsidRDefault="00121680"/>
    <w:p w:rsidR="00121680" w:rsidRDefault="00923B98">
      <w:r>
        <w:rPr>
          <w:b/>
        </w:rPr>
        <w:t>ANS:</w:t>
      </w:r>
      <w:r>
        <w:t xml:space="preserve">  101 – 48 = 53.</w:t>
      </w:r>
    </w:p>
    <w:p w:rsidR="00121680" w:rsidRDefault="00121680"/>
    <w:p w:rsidR="00121680" w:rsidRDefault="00923B98">
      <w:r>
        <w:rPr>
          <w:b/>
        </w:rPr>
        <w:t xml:space="preserve">8. </w:t>
      </w:r>
      <w:r>
        <w:t>The following represent the high temperatures in Celsius in Minneapolis over a 12 day period in January: -10, -8,-7,-7,-7,-4,-3,-3,-2,0,1,5</w:t>
      </w:r>
    </w:p>
    <w:p w:rsidR="00121680" w:rsidRDefault="00923B98">
      <w:r>
        <w:t xml:space="preserve">Find the mean, median and mode of these temperatures. Note </w:t>
      </w:r>
      <w:r>
        <w:sym w:font="Symbol" w:char="F0E5"/>
      </w:r>
      <w:r>
        <w:t xml:space="preserve"> x = -45.</w:t>
      </w:r>
    </w:p>
    <w:p w:rsidR="00121680" w:rsidRDefault="00121680"/>
    <w:p w:rsidR="00121680" w:rsidRDefault="00923B98">
      <w:pPr>
        <w:rPr>
          <w:b/>
        </w:rPr>
      </w:pPr>
      <w:r>
        <w:rPr>
          <w:b/>
        </w:rPr>
        <w:t>ANSWERS:</w:t>
      </w:r>
    </w:p>
    <w:p w:rsidR="00121680" w:rsidRDefault="00121680"/>
    <w:p w:rsidR="00121680" w:rsidRDefault="00923B98">
      <w:r>
        <w:t xml:space="preserve">Mean = -45/12 = </w:t>
      </w:r>
      <w:r>
        <w:rPr>
          <w:b/>
        </w:rPr>
        <w:t>-3.75</w:t>
      </w:r>
      <w:r>
        <w:t xml:space="preserve">             Median = (-4 + -3)/2 = </w:t>
      </w:r>
      <w:r>
        <w:rPr>
          <w:b/>
        </w:rPr>
        <w:t>-3.5</w:t>
      </w:r>
      <w:r>
        <w:t xml:space="preserve">               Mode = </w:t>
      </w:r>
      <w:r>
        <w:rPr>
          <w:b/>
        </w:rPr>
        <w:t>- 7</w:t>
      </w:r>
    </w:p>
    <w:p w:rsidR="00121680" w:rsidRDefault="00121680"/>
    <w:p w:rsidR="00121680" w:rsidRDefault="00923B98">
      <w:pPr>
        <w:rPr>
          <w:u w:val="single"/>
        </w:rPr>
      </w:pPr>
      <w:r>
        <w:rPr>
          <w:b/>
        </w:rPr>
        <w:br w:type="page"/>
      </w:r>
      <w:r>
        <w:rPr>
          <w:b/>
        </w:rPr>
        <w:lastRenderedPageBreak/>
        <w:t xml:space="preserve">9. </w:t>
      </w:r>
      <w:r>
        <w:t xml:space="preserve">(a) Find the median of the sample:  5,6,8,9,11,1400,1401,2000,4837.  </w:t>
      </w:r>
      <w:r>
        <w:rPr>
          <w:b/>
        </w:rPr>
        <w:t>ANS:</w:t>
      </w:r>
      <w:r>
        <w:t xml:space="preserve"> </w:t>
      </w:r>
      <w:r>
        <w:rPr>
          <w:u w:val="single"/>
        </w:rPr>
        <w:t xml:space="preserve">    </w:t>
      </w:r>
      <w:r>
        <w:rPr>
          <w:b/>
          <w:u w:val="single"/>
        </w:rPr>
        <w:t>11</w:t>
      </w:r>
      <w:r>
        <w:rPr>
          <w:u w:val="single"/>
        </w:rPr>
        <w:t xml:space="preserve">    .</w:t>
      </w:r>
    </w:p>
    <w:p w:rsidR="00121680" w:rsidRDefault="00121680"/>
    <w:p w:rsidR="00121680" w:rsidRDefault="00923B98">
      <w:r>
        <w:t>(b) In what place (or average of which places) would the median be given a sample size of:</w:t>
      </w:r>
    </w:p>
    <w:p w:rsidR="00121680" w:rsidRDefault="00121680">
      <w:pPr>
        <w:pStyle w:val="Footer"/>
        <w:tabs>
          <w:tab w:val="clear" w:pos="4320"/>
          <w:tab w:val="clear" w:pos="8640"/>
        </w:tabs>
      </w:pPr>
    </w:p>
    <w:p w:rsidR="00121680" w:rsidRDefault="00923B98">
      <w:r>
        <w:t xml:space="preserve">(i) 1000                 </w:t>
      </w:r>
      <w:r>
        <w:tab/>
      </w:r>
      <w:r>
        <w:tab/>
      </w:r>
      <w:r>
        <w:tab/>
      </w:r>
      <w:r>
        <w:tab/>
        <w:t>(ii)  2125</w:t>
      </w:r>
    </w:p>
    <w:p w:rsidR="00121680" w:rsidRDefault="00121680">
      <w:pPr>
        <w:rPr>
          <w:b/>
        </w:rPr>
      </w:pPr>
    </w:p>
    <w:p w:rsidR="00121680" w:rsidRDefault="00923B98">
      <w:r>
        <w:rPr>
          <w:b/>
        </w:rPr>
        <w:t>ANS:</w:t>
      </w:r>
      <w:r>
        <w:t xml:space="preserve">  The average of the 500</w:t>
      </w:r>
      <w:r>
        <w:rPr>
          <w:vertAlign w:val="superscript"/>
        </w:rPr>
        <w:t>th</w:t>
      </w:r>
      <w:r>
        <w:t xml:space="preserve"> and 501</w:t>
      </w:r>
      <w:r>
        <w:rPr>
          <w:vertAlign w:val="superscript"/>
        </w:rPr>
        <w:t>st</w:t>
      </w:r>
      <w:r>
        <w:t xml:space="preserve"> </w:t>
      </w:r>
      <w:r>
        <w:tab/>
      </w:r>
      <w:r>
        <w:rPr>
          <w:b/>
        </w:rPr>
        <w:t>ANS:</w:t>
      </w:r>
      <w:r>
        <w:t xml:space="preserve"> </w:t>
      </w:r>
      <w:r>
        <w:tab/>
        <w:t>The (2125+1)/2 = 1063</w:t>
      </w:r>
      <w:r>
        <w:rPr>
          <w:vertAlign w:val="superscript"/>
        </w:rPr>
        <w:t>rd</w:t>
      </w:r>
      <w:r>
        <w:t xml:space="preserve"> data in the ordered data in the ordered list.</w:t>
      </w:r>
      <w:r>
        <w:tab/>
      </w:r>
      <w:r>
        <w:tab/>
      </w:r>
      <w:r>
        <w:tab/>
      </w:r>
      <w:r>
        <w:tab/>
        <w:t>list.</w:t>
      </w:r>
    </w:p>
    <w:p w:rsidR="00121680" w:rsidRDefault="00121680">
      <w:pPr>
        <w:rPr>
          <w:b/>
        </w:rPr>
      </w:pPr>
    </w:p>
    <w:p w:rsidR="00121680" w:rsidRDefault="00121680">
      <w:pPr>
        <w:rPr>
          <w:b/>
        </w:rPr>
      </w:pPr>
    </w:p>
    <w:p w:rsidR="00121680" w:rsidRDefault="00923B98">
      <w:r>
        <w:t>(c) Given a set of data of size at least 3, how does increasing the largest number affect the median? How would it affect the mean?</w:t>
      </w:r>
    </w:p>
    <w:p w:rsidR="00121680" w:rsidRDefault="00121680"/>
    <w:p w:rsidR="00121680" w:rsidRDefault="00923B98">
      <w:r>
        <w:rPr>
          <w:b/>
        </w:rPr>
        <w:t>ANS:</w:t>
      </w:r>
      <w:r>
        <w:t xml:space="preserve"> The median would not change, the mean would increase.</w:t>
      </w:r>
    </w:p>
    <w:p w:rsidR="00121680" w:rsidRDefault="00121680">
      <w:pPr>
        <w:rPr>
          <w:b/>
        </w:rPr>
      </w:pPr>
    </w:p>
    <w:p w:rsidR="00121680" w:rsidRDefault="00121680">
      <w:pPr>
        <w:rPr>
          <w:b/>
        </w:rPr>
      </w:pPr>
    </w:p>
    <w:p w:rsidR="00121680" w:rsidRDefault="00923B98">
      <w:r>
        <w:rPr>
          <w:b/>
        </w:rPr>
        <w:t>10.</w:t>
      </w:r>
      <w:r>
        <w:t xml:space="preserve">  (a)  Make a stem and leaf display for the following data.</w:t>
      </w:r>
    </w:p>
    <w:p w:rsidR="00121680" w:rsidRDefault="00121680"/>
    <w:p w:rsidR="00121680" w:rsidRDefault="00923B98">
      <w:pPr>
        <w:pStyle w:val="Footer"/>
        <w:tabs>
          <w:tab w:val="clear" w:pos="4320"/>
          <w:tab w:val="clear" w:pos="8640"/>
        </w:tabs>
      </w:pPr>
      <w:r>
        <w:t>58</w:t>
      </w:r>
      <w:r>
        <w:tab/>
        <w:t>52</w:t>
      </w:r>
      <w:r>
        <w:tab/>
        <w:t>68</w:t>
      </w:r>
      <w:r>
        <w:tab/>
        <w:t>86</w:t>
      </w:r>
      <w:r>
        <w:tab/>
        <w:t>72</w:t>
      </w:r>
      <w:r>
        <w:tab/>
        <w:t>66</w:t>
      </w:r>
      <w:r>
        <w:tab/>
        <w:t>97</w:t>
      </w:r>
      <w:r>
        <w:tab/>
        <w:t>89</w:t>
      </w:r>
      <w:r>
        <w:tab/>
        <w:t>84</w:t>
      </w:r>
      <w:r>
        <w:tab/>
        <w:t>91</w:t>
      </w:r>
      <w:r>
        <w:tab/>
        <w:t>91</w:t>
      </w:r>
      <w:r>
        <w:tab/>
      </w:r>
    </w:p>
    <w:p w:rsidR="00121680" w:rsidRDefault="00923B98">
      <w:r>
        <w:t>92</w:t>
      </w:r>
      <w:r>
        <w:tab/>
        <w:t>66</w:t>
      </w:r>
      <w:r>
        <w:tab/>
        <w:t>68</w:t>
      </w:r>
      <w:r>
        <w:tab/>
        <w:t>87</w:t>
      </w:r>
      <w:r>
        <w:tab/>
        <w:t>86</w:t>
      </w:r>
      <w:r>
        <w:tab/>
        <w:t>73</w:t>
      </w:r>
      <w:r>
        <w:tab/>
        <w:t>61</w:t>
      </w:r>
      <w:r>
        <w:tab/>
        <w:t>70</w:t>
      </w:r>
      <w:r>
        <w:tab/>
        <w:t>75</w:t>
      </w:r>
      <w:r>
        <w:tab/>
        <w:t>72</w:t>
      </w:r>
      <w:r>
        <w:tab/>
        <w:t>73</w:t>
      </w:r>
    </w:p>
    <w:p w:rsidR="00121680" w:rsidRDefault="00923B98">
      <w:r>
        <w:t>85</w:t>
      </w:r>
      <w:r>
        <w:tab/>
        <w:t>84</w:t>
      </w:r>
      <w:r>
        <w:tab/>
        <w:t>90</w:t>
      </w:r>
      <w:r>
        <w:tab/>
        <w:t>57</w:t>
      </w:r>
      <w:r>
        <w:tab/>
        <w:t>77</w:t>
      </w:r>
      <w:r>
        <w:tab/>
        <w:t>76</w:t>
      </w:r>
      <w:r>
        <w:tab/>
        <w:t>84</w:t>
      </w:r>
      <w:r>
        <w:tab/>
        <w:t>93</w:t>
      </w:r>
      <w:r>
        <w:tab/>
        <w:t>58</w:t>
      </w:r>
      <w:r>
        <w:tab/>
        <w:t>47</w:t>
      </w:r>
    </w:p>
    <w:p w:rsidR="00121680" w:rsidRDefault="00121680">
      <w:pPr>
        <w:pStyle w:val="Footer"/>
        <w:tabs>
          <w:tab w:val="clear" w:pos="4320"/>
          <w:tab w:val="clear" w:pos="8640"/>
        </w:tabs>
      </w:pPr>
    </w:p>
    <w:p w:rsidR="00121680" w:rsidRDefault="00923B98">
      <w:pPr>
        <w:pStyle w:val="Footer"/>
        <w:tabs>
          <w:tab w:val="clear" w:pos="4320"/>
          <w:tab w:val="clear" w:pos="8640"/>
        </w:tabs>
        <w:rPr>
          <w:b/>
        </w:rPr>
      </w:pPr>
      <w:r>
        <w:rPr>
          <w:b/>
        </w:rPr>
        <w:t xml:space="preserve">ANS: </w:t>
      </w:r>
      <w:r>
        <w:t>(not exactly a stem and leaf display, but a similar table</w:t>
      </w:r>
      <w:r>
        <w:rPr>
          <w:b/>
        </w:rPr>
        <w:t>)</w:t>
      </w:r>
    </w:p>
    <w:p w:rsidR="00121680" w:rsidRDefault="00121680">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4230"/>
      </w:tblGrid>
      <w:tr w:rsidR="00121680">
        <w:tc>
          <w:tcPr>
            <w:tcW w:w="1278" w:type="dxa"/>
          </w:tcPr>
          <w:p w:rsidR="00121680" w:rsidRDefault="00923B98">
            <w:pPr>
              <w:pStyle w:val="Footer"/>
              <w:tabs>
                <w:tab w:val="clear" w:pos="4320"/>
                <w:tab w:val="clear" w:pos="8640"/>
              </w:tabs>
              <w:jc w:val="right"/>
            </w:pPr>
            <w:r>
              <w:t>4</w:t>
            </w:r>
          </w:p>
          <w:p w:rsidR="00121680" w:rsidRDefault="00923B98">
            <w:pPr>
              <w:pStyle w:val="Footer"/>
              <w:tabs>
                <w:tab w:val="clear" w:pos="4320"/>
                <w:tab w:val="clear" w:pos="8640"/>
              </w:tabs>
              <w:jc w:val="right"/>
            </w:pPr>
            <w:r>
              <w:t>5</w:t>
            </w:r>
          </w:p>
          <w:p w:rsidR="00121680" w:rsidRDefault="00923B98">
            <w:pPr>
              <w:pStyle w:val="Footer"/>
              <w:tabs>
                <w:tab w:val="clear" w:pos="4320"/>
                <w:tab w:val="clear" w:pos="8640"/>
              </w:tabs>
              <w:jc w:val="right"/>
            </w:pPr>
            <w:r>
              <w:t>6</w:t>
            </w:r>
          </w:p>
          <w:p w:rsidR="00121680" w:rsidRDefault="00923B98">
            <w:pPr>
              <w:pStyle w:val="Footer"/>
              <w:tabs>
                <w:tab w:val="clear" w:pos="4320"/>
                <w:tab w:val="clear" w:pos="8640"/>
              </w:tabs>
              <w:jc w:val="right"/>
            </w:pPr>
            <w:r>
              <w:t>7</w:t>
            </w:r>
          </w:p>
          <w:p w:rsidR="00121680" w:rsidRDefault="00923B98">
            <w:pPr>
              <w:pStyle w:val="Footer"/>
              <w:tabs>
                <w:tab w:val="clear" w:pos="4320"/>
                <w:tab w:val="clear" w:pos="8640"/>
              </w:tabs>
              <w:jc w:val="right"/>
            </w:pPr>
            <w:r>
              <w:t>8</w:t>
            </w:r>
          </w:p>
          <w:p w:rsidR="00121680" w:rsidRDefault="00923B98">
            <w:pPr>
              <w:pStyle w:val="Footer"/>
              <w:tabs>
                <w:tab w:val="clear" w:pos="4320"/>
                <w:tab w:val="clear" w:pos="8640"/>
              </w:tabs>
              <w:jc w:val="right"/>
            </w:pPr>
            <w:r>
              <w:t>9</w:t>
            </w:r>
          </w:p>
        </w:tc>
        <w:tc>
          <w:tcPr>
            <w:tcW w:w="4230" w:type="dxa"/>
          </w:tcPr>
          <w:p w:rsidR="00121680" w:rsidRDefault="00923B98">
            <w:pPr>
              <w:pStyle w:val="Footer"/>
              <w:tabs>
                <w:tab w:val="clear" w:pos="4320"/>
                <w:tab w:val="clear" w:pos="8640"/>
              </w:tabs>
            </w:pPr>
            <w:r>
              <w:t>7</w:t>
            </w:r>
          </w:p>
          <w:p w:rsidR="00121680" w:rsidRDefault="00923B98">
            <w:pPr>
              <w:pStyle w:val="Footer"/>
              <w:tabs>
                <w:tab w:val="clear" w:pos="4320"/>
                <w:tab w:val="clear" w:pos="8640"/>
              </w:tabs>
            </w:pPr>
            <w:r>
              <w:t>2 7 8 8</w:t>
            </w:r>
          </w:p>
          <w:p w:rsidR="00121680" w:rsidRDefault="00923B98">
            <w:pPr>
              <w:pStyle w:val="Footer"/>
              <w:tabs>
                <w:tab w:val="clear" w:pos="4320"/>
                <w:tab w:val="clear" w:pos="8640"/>
              </w:tabs>
            </w:pPr>
            <w:r>
              <w:t>1 6 6 8 8</w:t>
            </w:r>
          </w:p>
          <w:p w:rsidR="00121680" w:rsidRDefault="00923B98">
            <w:pPr>
              <w:pStyle w:val="Footer"/>
              <w:tabs>
                <w:tab w:val="clear" w:pos="4320"/>
                <w:tab w:val="clear" w:pos="8640"/>
              </w:tabs>
            </w:pPr>
            <w:r>
              <w:t>0 2 2 3 3 5 6 7</w:t>
            </w:r>
          </w:p>
          <w:p w:rsidR="00121680" w:rsidRDefault="00923B98">
            <w:pPr>
              <w:pStyle w:val="Footer"/>
              <w:tabs>
                <w:tab w:val="clear" w:pos="4320"/>
                <w:tab w:val="clear" w:pos="8640"/>
              </w:tabs>
            </w:pPr>
            <w:r>
              <w:t>4 4 4 5 6 6 7 9</w:t>
            </w:r>
          </w:p>
          <w:p w:rsidR="00121680" w:rsidRDefault="00923B98">
            <w:pPr>
              <w:pStyle w:val="Footer"/>
              <w:tabs>
                <w:tab w:val="clear" w:pos="4320"/>
                <w:tab w:val="clear" w:pos="8640"/>
              </w:tabs>
            </w:pPr>
            <w:r>
              <w:t>0 1 1 2 3 7                                  4|7 = 47</w:t>
            </w:r>
          </w:p>
        </w:tc>
      </w:tr>
    </w:tbl>
    <w:p w:rsidR="00121680" w:rsidRDefault="00121680">
      <w:pPr>
        <w:pStyle w:val="Footer"/>
        <w:tabs>
          <w:tab w:val="clear" w:pos="4320"/>
          <w:tab w:val="clear" w:pos="8640"/>
        </w:tabs>
      </w:pPr>
    </w:p>
    <w:p w:rsidR="00121680" w:rsidRDefault="00121680">
      <w:pPr>
        <w:pStyle w:val="Footer"/>
        <w:tabs>
          <w:tab w:val="clear" w:pos="4320"/>
          <w:tab w:val="clear" w:pos="8640"/>
        </w:tabs>
      </w:pPr>
    </w:p>
    <w:p w:rsidR="00121680" w:rsidRDefault="00121680">
      <w:pPr>
        <w:pStyle w:val="Footer"/>
        <w:tabs>
          <w:tab w:val="clear" w:pos="4320"/>
          <w:tab w:val="clear" w:pos="8640"/>
        </w:tabs>
      </w:pPr>
    </w:p>
    <w:p w:rsidR="00121680" w:rsidRDefault="00923B98">
      <w:r>
        <w:t>(b) After making the display, find the median of the data.</w:t>
      </w:r>
    </w:p>
    <w:p w:rsidR="00121680" w:rsidRDefault="00121680"/>
    <w:p w:rsidR="00121680" w:rsidRDefault="00923B98">
      <w:r>
        <w:rPr>
          <w:b/>
        </w:rPr>
        <w:t>ANS:</w:t>
      </w:r>
      <w:r>
        <w:t xml:space="preserve"> The median is the average of the 16</w:t>
      </w:r>
      <w:r>
        <w:rPr>
          <w:vertAlign w:val="superscript"/>
        </w:rPr>
        <w:t>th</w:t>
      </w:r>
      <w:r>
        <w:t xml:space="preserve"> and 17</w:t>
      </w:r>
      <w:r>
        <w:rPr>
          <w:vertAlign w:val="superscript"/>
        </w:rPr>
        <w:t>th</w:t>
      </w:r>
      <w:r>
        <w:t xml:space="preserve"> places which is 75.5</w:t>
      </w:r>
    </w:p>
    <w:p w:rsidR="00121680" w:rsidRDefault="00121680">
      <w:pPr>
        <w:pStyle w:val="Footer"/>
        <w:tabs>
          <w:tab w:val="clear" w:pos="4320"/>
          <w:tab w:val="clear" w:pos="8640"/>
        </w:tabs>
      </w:pPr>
    </w:p>
    <w:p w:rsidR="00121680" w:rsidRDefault="00923B98">
      <w:r>
        <w:rPr>
          <w:b/>
        </w:rPr>
        <w:t>11.</w:t>
      </w:r>
      <w:r>
        <w:t xml:space="preserve"> Consider the two populations as follows:</w:t>
      </w:r>
    </w:p>
    <w:p w:rsidR="00121680" w:rsidRDefault="00121680"/>
    <w:p w:rsidR="00121680" w:rsidRDefault="00923B98">
      <w:r>
        <w:t>Population 1: -5,-2,3,5,7,10,15,17,19,23,25,26,28,30,33,37,43,48,50, 56</w:t>
      </w:r>
    </w:p>
    <w:p w:rsidR="00121680" w:rsidRDefault="00923B98">
      <w:r>
        <w:t>Population 2: -9,4,8,13,18,22,25,30,38,39,42,51,58,70,78,79,97,106,108,119</w:t>
      </w:r>
    </w:p>
    <w:p w:rsidR="00121680" w:rsidRDefault="00121680"/>
    <w:p w:rsidR="00121680" w:rsidRDefault="00923B98">
      <w:r>
        <w:t>(a) Which population do you think has a larger standard deviation? Why?</w:t>
      </w:r>
    </w:p>
    <w:p w:rsidR="00121680" w:rsidRDefault="00121680"/>
    <w:p w:rsidR="00121680" w:rsidRDefault="00923B98">
      <w:r>
        <w:rPr>
          <w:b/>
        </w:rPr>
        <w:t xml:space="preserve">ANS:  </w:t>
      </w:r>
      <w:r>
        <w:t>Population 2 because the data appear to be more spread out.</w:t>
      </w:r>
    </w:p>
    <w:p w:rsidR="00121680" w:rsidRDefault="00121680"/>
    <w:p w:rsidR="00121680" w:rsidRDefault="00121680"/>
    <w:p w:rsidR="00121680" w:rsidRDefault="00923B98">
      <w:r>
        <w:br w:type="page"/>
      </w:r>
      <w:r>
        <w:lastRenderedPageBreak/>
        <w:t>(b)</w:t>
      </w:r>
      <w:r>
        <w:rPr>
          <w:b/>
        </w:rPr>
        <w:t xml:space="preserve"> </w:t>
      </w:r>
      <w:r>
        <w:t xml:space="preserve">Given that </w:t>
      </w:r>
      <w:r>
        <w:sym w:font="Symbol" w:char="F053"/>
      </w:r>
      <w:r>
        <w:t xml:space="preserve"> x = 468 and </w:t>
      </w:r>
      <w:r>
        <w:sym w:font="Symbol" w:char="F053"/>
      </w:r>
      <w:r>
        <w:t xml:space="preserve"> (x-</w:t>
      </w:r>
      <w:r>
        <w:sym w:font="Symbol" w:char="F06D"/>
      </w:r>
      <w:r>
        <w:t>)</w:t>
      </w:r>
      <w:r>
        <w:rPr>
          <w:vertAlign w:val="superscript"/>
        </w:rPr>
        <w:t>2</w:t>
      </w:r>
      <w:r>
        <w:t xml:space="preserve">= 5896.8  for Population 1, compute its standard deviation. </w:t>
      </w:r>
    </w:p>
    <w:p w:rsidR="00121680" w:rsidRDefault="00121680"/>
    <w:p w:rsidR="00121680" w:rsidRDefault="00923B98">
      <w:r>
        <w:rPr>
          <w:b/>
        </w:rPr>
        <w:t>ANS:</w:t>
      </w:r>
      <w:r>
        <w:t xml:space="preserve">  </w:t>
      </w:r>
      <w:r>
        <w:sym w:font="Symbol" w:char="F073"/>
      </w:r>
      <w:r>
        <w:sym w:font="Symbol" w:char="F03D"/>
      </w:r>
      <w:r>
        <w:t>(5896.8</w:t>
      </w:r>
      <w:r>
        <w:sym w:font="Symbol" w:char="F0B8"/>
      </w:r>
      <w:r>
        <w:t>20)</w:t>
      </w:r>
      <w:r>
        <w:rPr>
          <w:vertAlign w:val="superscript"/>
        </w:rPr>
        <w:t>1/2</w:t>
      </w:r>
      <w:r>
        <w:t xml:space="preserve"> = 17.171</w:t>
      </w:r>
    </w:p>
    <w:p w:rsidR="00121680" w:rsidRDefault="00121680"/>
    <w:p w:rsidR="00121680" w:rsidRDefault="00121680"/>
    <w:p w:rsidR="00121680" w:rsidRDefault="00923B98">
      <w:r>
        <w:t xml:space="preserve">(c) Given that </w:t>
      </w:r>
      <w:r>
        <w:sym w:font="Symbol" w:char="F053"/>
      </w:r>
      <w:r>
        <w:t xml:space="preserve"> x = 996 and </w:t>
      </w:r>
      <w:r>
        <w:sym w:font="Symbol" w:char="F053"/>
      </w:r>
      <w:r>
        <w:t xml:space="preserve"> x</w:t>
      </w:r>
      <w:r>
        <w:rPr>
          <w:vertAlign w:val="superscript"/>
        </w:rPr>
        <w:t>2</w:t>
      </w:r>
      <w:r>
        <w:t xml:space="preserve">= 77052 for Population 2, compute its standard deviation. </w:t>
      </w:r>
    </w:p>
    <w:p w:rsidR="00121680" w:rsidRDefault="00121680">
      <w:pPr>
        <w:pStyle w:val="Footer"/>
        <w:tabs>
          <w:tab w:val="clear" w:pos="4320"/>
          <w:tab w:val="clear" w:pos="8640"/>
        </w:tabs>
      </w:pPr>
    </w:p>
    <w:p w:rsidR="00121680" w:rsidRDefault="00923B98">
      <w:pPr>
        <w:pStyle w:val="Footer"/>
        <w:tabs>
          <w:tab w:val="clear" w:pos="4320"/>
          <w:tab w:val="clear" w:pos="8640"/>
        </w:tabs>
      </w:pPr>
      <w:r>
        <w:rPr>
          <w:b/>
        </w:rPr>
        <w:t>ANS:</w:t>
      </w:r>
      <w:r>
        <w:t xml:space="preserve"> </w:t>
      </w:r>
      <w:r>
        <w:sym w:font="Symbol" w:char="F073"/>
      </w:r>
      <w:r>
        <w:rPr>
          <w:vertAlign w:val="superscript"/>
        </w:rPr>
        <w:t>2</w:t>
      </w:r>
      <w:r>
        <w:t xml:space="preserve"> = (77052 – 996</w:t>
      </w:r>
      <w:r>
        <w:rPr>
          <w:vertAlign w:val="superscript"/>
        </w:rPr>
        <w:t>2</w:t>
      </w:r>
      <w:r>
        <w:t xml:space="preserve">/20)/20 = 27451.2 </w:t>
      </w:r>
      <w:r>
        <w:sym w:font="Symbol" w:char="F0B8"/>
      </w:r>
      <w:r>
        <w:t xml:space="preserve"> 20 = 1372.56, therefore the standard deviation is</w:t>
      </w:r>
    </w:p>
    <w:p w:rsidR="00121680" w:rsidRDefault="00923B98">
      <w:pPr>
        <w:pStyle w:val="Footer"/>
        <w:tabs>
          <w:tab w:val="clear" w:pos="4320"/>
          <w:tab w:val="clear" w:pos="8640"/>
        </w:tabs>
      </w:pPr>
      <w:r>
        <w:t xml:space="preserve">            </w:t>
      </w:r>
      <w:r>
        <w:sym w:font="Symbol" w:char="F073"/>
      </w:r>
      <w:r>
        <w:t xml:space="preserve"> = 37.048</w:t>
      </w:r>
    </w:p>
    <w:p w:rsidR="00121680" w:rsidRDefault="00121680">
      <w:pPr>
        <w:pStyle w:val="Footer"/>
        <w:tabs>
          <w:tab w:val="clear" w:pos="4320"/>
          <w:tab w:val="clear" w:pos="8640"/>
        </w:tabs>
      </w:pPr>
    </w:p>
    <w:p w:rsidR="00121680" w:rsidRDefault="00923B98">
      <w:pPr>
        <w:pStyle w:val="Footer"/>
        <w:tabs>
          <w:tab w:val="clear" w:pos="4320"/>
          <w:tab w:val="clear" w:pos="8640"/>
        </w:tabs>
      </w:pPr>
      <w:r>
        <w:t>(d) Assuming Population 1 is merely a sample, compute the standard deviation:</w:t>
      </w:r>
    </w:p>
    <w:p w:rsidR="00121680" w:rsidRDefault="00121680">
      <w:pPr>
        <w:pStyle w:val="Footer"/>
        <w:tabs>
          <w:tab w:val="clear" w:pos="4320"/>
          <w:tab w:val="clear" w:pos="8640"/>
        </w:tabs>
      </w:pPr>
    </w:p>
    <w:p w:rsidR="00121680" w:rsidRDefault="00923B98">
      <w:pPr>
        <w:pStyle w:val="Footer"/>
        <w:tabs>
          <w:tab w:val="clear" w:pos="4320"/>
          <w:tab w:val="clear" w:pos="8640"/>
        </w:tabs>
      </w:pPr>
      <w:r>
        <w:rPr>
          <w:b/>
        </w:rPr>
        <w:t>ANS:</w:t>
      </w:r>
      <w:r>
        <w:t xml:space="preserve"> s</w:t>
      </w:r>
      <w:r>
        <w:rPr>
          <w:vertAlign w:val="superscript"/>
        </w:rPr>
        <w:t>2</w:t>
      </w:r>
      <w:r>
        <w:t xml:space="preserve"> = (77052 – 996</w:t>
      </w:r>
      <w:r>
        <w:rPr>
          <w:vertAlign w:val="superscript"/>
        </w:rPr>
        <w:t>2</w:t>
      </w:r>
      <w:r>
        <w:t xml:space="preserve">/20)/29 = 27451.2 </w:t>
      </w:r>
      <w:r>
        <w:sym w:font="Symbol" w:char="F0B8"/>
      </w:r>
      <w:r>
        <w:t xml:space="preserve"> 19 = 1444.8, therefore the standard deviation is </w:t>
      </w:r>
    </w:p>
    <w:p w:rsidR="00121680" w:rsidRDefault="00923B98">
      <w:pPr>
        <w:pStyle w:val="Footer"/>
        <w:tabs>
          <w:tab w:val="clear" w:pos="4320"/>
          <w:tab w:val="clear" w:pos="8640"/>
        </w:tabs>
      </w:pPr>
      <w:r>
        <w:t xml:space="preserve">           s = 38.011</w:t>
      </w:r>
    </w:p>
    <w:p w:rsidR="00121680" w:rsidRDefault="00121680"/>
    <w:p w:rsidR="00121680" w:rsidRDefault="00923B98">
      <w:r>
        <w:t>(e) According to Chebyshev’s theorem, what proportion of the data in Population 2 should lie within 3 standard deviations of the mean.  Compute the interval for Population 2 that is within 3 standard deviations of its mean.</w:t>
      </w:r>
    </w:p>
    <w:p w:rsidR="00121680" w:rsidRDefault="00121680"/>
    <w:p w:rsidR="00121680" w:rsidRDefault="00923B98">
      <w:r>
        <w:t>At least (1 – 1/8), i.e. at least 8/9 of data should lie within 3 standard deviations of the mean.</w:t>
      </w:r>
    </w:p>
    <w:p w:rsidR="00121680" w:rsidRDefault="00121680"/>
    <w:p w:rsidR="00121680" w:rsidRDefault="00121680"/>
    <w:p w:rsidR="00121680" w:rsidRDefault="00923B98">
      <w:r>
        <w:rPr>
          <w:b/>
        </w:rPr>
        <w:t>12.</w:t>
      </w:r>
      <w:r>
        <w:t xml:space="preserve"> Consider the following data of 26 numbers.</w:t>
      </w:r>
    </w:p>
    <w:p w:rsidR="00121680" w:rsidRDefault="00121680"/>
    <w:p w:rsidR="00121680" w:rsidRDefault="00923B98">
      <w:r>
        <w:t xml:space="preserve">8 </w:t>
      </w:r>
      <w:r>
        <w:tab/>
        <w:t xml:space="preserve">35 </w:t>
      </w:r>
      <w:r>
        <w:tab/>
        <w:t xml:space="preserve">47 </w:t>
      </w:r>
      <w:r>
        <w:tab/>
        <w:t xml:space="preserve">48 </w:t>
      </w:r>
      <w:r>
        <w:tab/>
        <w:t xml:space="preserve">51 </w:t>
      </w:r>
      <w:r>
        <w:tab/>
        <w:t xml:space="preserve">57 </w:t>
      </w:r>
      <w:r>
        <w:tab/>
        <w:t>60</w:t>
      </w:r>
      <w:r>
        <w:tab/>
        <w:t xml:space="preserve">64 </w:t>
      </w:r>
      <w:r>
        <w:tab/>
        <w:t xml:space="preserve">64 </w:t>
      </w:r>
      <w:r>
        <w:tab/>
        <w:t xml:space="preserve">65  </w:t>
      </w:r>
      <w:r>
        <w:tab/>
      </w:r>
    </w:p>
    <w:p w:rsidR="00121680" w:rsidRDefault="00923B98">
      <w:r>
        <w:t xml:space="preserve">66 </w:t>
      </w:r>
      <w:r>
        <w:tab/>
        <w:t xml:space="preserve">70 </w:t>
      </w:r>
      <w:r>
        <w:tab/>
        <w:t xml:space="preserve">72 </w:t>
      </w:r>
      <w:r>
        <w:tab/>
        <w:t>76</w:t>
      </w:r>
      <w:r>
        <w:tab/>
        <w:t xml:space="preserve">78 </w:t>
      </w:r>
      <w:r>
        <w:tab/>
        <w:t xml:space="preserve">80  </w:t>
      </w:r>
      <w:r>
        <w:tab/>
        <w:t xml:space="preserve">82 </w:t>
      </w:r>
      <w:r>
        <w:tab/>
        <w:t xml:space="preserve">84 </w:t>
      </w:r>
      <w:r>
        <w:tab/>
        <w:t xml:space="preserve">85 </w:t>
      </w:r>
      <w:r>
        <w:tab/>
        <w:t xml:space="preserve">89 </w:t>
      </w:r>
    </w:p>
    <w:p w:rsidR="00121680" w:rsidRDefault="00923B98">
      <w:r>
        <w:t xml:space="preserve">90 </w:t>
      </w:r>
      <w:r>
        <w:tab/>
        <w:t xml:space="preserve">90 </w:t>
      </w:r>
      <w:r>
        <w:tab/>
        <w:t>93</w:t>
      </w:r>
      <w:r>
        <w:tab/>
        <w:t>94</w:t>
      </w:r>
      <w:r>
        <w:tab/>
        <w:t>96</w:t>
      </w:r>
      <w:r>
        <w:tab/>
        <w:t>111</w:t>
      </w:r>
    </w:p>
    <w:p w:rsidR="00121680" w:rsidRDefault="00923B98">
      <w:r>
        <w:t xml:space="preserve"> </w:t>
      </w:r>
    </w:p>
    <w:p w:rsidR="00121680" w:rsidRDefault="00923B98">
      <w:r>
        <w:t>(a) Find the median of the data.</w:t>
      </w:r>
    </w:p>
    <w:p w:rsidR="00121680" w:rsidRDefault="00121680"/>
    <w:p w:rsidR="00121680" w:rsidRDefault="00923B98">
      <w:r>
        <w:rPr>
          <w:b/>
        </w:rPr>
        <w:t>ANS:</w:t>
      </w:r>
      <w:r>
        <w:t xml:space="preserve"> Because 26 is even, the median is the average of the 26/2 = 13</w:t>
      </w:r>
      <w:r>
        <w:rPr>
          <w:vertAlign w:val="superscript"/>
        </w:rPr>
        <w:t>th</w:t>
      </w:r>
      <w:r>
        <w:t xml:space="preserve"> place and the 14</w:t>
      </w:r>
      <w:r>
        <w:rPr>
          <w:vertAlign w:val="superscript"/>
        </w:rPr>
        <w:t>th</w:t>
      </w:r>
      <w:r>
        <w:t xml:space="preserve"> place, therefore the median is (72+76)/2 = 74</w:t>
      </w:r>
    </w:p>
    <w:p w:rsidR="00121680" w:rsidRDefault="00121680"/>
    <w:p w:rsidR="00121680" w:rsidRDefault="00923B98">
      <w:r>
        <w:t>(b) (4 pts) Find Q</w:t>
      </w:r>
      <w:r>
        <w:rPr>
          <w:vertAlign w:val="subscript"/>
        </w:rPr>
        <w:t>1</w:t>
      </w:r>
      <w:r>
        <w:t>, Q</w:t>
      </w:r>
      <w:r>
        <w:rPr>
          <w:vertAlign w:val="subscript"/>
        </w:rPr>
        <w:t>3</w:t>
      </w:r>
      <w:r>
        <w:t xml:space="preserve"> and the IQR. Construct a box and whisker plot for the data.</w:t>
      </w:r>
    </w:p>
    <w:p w:rsidR="00121680" w:rsidRDefault="00121680"/>
    <w:p w:rsidR="00121680" w:rsidRDefault="00923B98">
      <w:r>
        <w:rPr>
          <w:b/>
        </w:rPr>
        <w:t>ANS:</w:t>
      </w:r>
      <w:r>
        <w:t xml:space="preserve"> The first quartile is the median of the 13 numbers below the median 74 of the entire set. Hence the first quartile is Q</w:t>
      </w:r>
      <w:r>
        <w:rPr>
          <w:vertAlign w:val="subscript"/>
        </w:rPr>
        <w:t>1</w:t>
      </w:r>
      <w:r>
        <w:t>=60  and the third quartile is the median of the 13 numbers above 74. Therefore the third quartile is Q</w:t>
      </w:r>
      <w:r>
        <w:rPr>
          <w:vertAlign w:val="subscript"/>
        </w:rPr>
        <w:t>3</w:t>
      </w:r>
      <w:r>
        <w:t>=89.</w:t>
      </w:r>
    </w:p>
    <w:p w:rsidR="00121680" w:rsidRDefault="00121680"/>
    <w:p w:rsidR="00121680" w:rsidRDefault="00923B98">
      <w:r>
        <w:t>The IQR is the inter quartile range, IQR = Q</w:t>
      </w:r>
      <w:r>
        <w:rPr>
          <w:vertAlign w:val="subscript"/>
        </w:rPr>
        <w:t>3</w:t>
      </w:r>
      <w:r>
        <w:t xml:space="preserve"> - Q</w:t>
      </w:r>
      <w:r>
        <w:rPr>
          <w:vertAlign w:val="subscript"/>
        </w:rPr>
        <w:t xml:space="preserve">1 </w:t>
      </w:r>
      <w:r>
        <w:t>= 89 – 60 = 29.</w:t>
      </w:r>
    </w:p>
    <w:p w:rsidR="00121680" w:rsidRDefault="00121680"/>
    <w:p w:rsidR="00121680" w:rsidRDefault="00923B98">
      <w:r>
        <w:t>See section 3.4 in the text for construction of the box and whisker plot. .</w:t>
      </w:r>
    </w:p>
    <w:p w:rsidR="00121680" w:rsidRDefault="00923B98">
      <w:r>
        <w:t>Note the lower whisker will go down to 33, the bottom of the box will start at 60, the line in the box will be at 74, the top of the box will be at 89, the upper whisker will go to 97.</w:t>
      </w:r>
    </w:p>
    <w:p w:rsidR="00121680" w:rsidRDefault="00923B98">
      <w:r>
        <w:br w:type="page"/>
      </w:r>
      <w:r>
        <w:lastRenderedPageBreak/>
        <w:t>(c) Compute the interval (Q</w:t>
      </w:r>
      <w:r>
        <w:rPr>
          <w:vertAlign w:val="subscript"/>
        </w:rPr>
        <w:t>1</w:t>
      </w:r>
      <w:r>
        <w:t xml:space="preserve"> - 1.5</w:t>
      </w:r>
      <w:r>
        <w:sym w:font="Symbol" w:char="F0D7"/>
      </w:r>
      <w:r>
        <w:t>IQR, Q</w:t>
      </w:r>
      <w:r>
        <w:rPr>
          <w:vertAlign w:val="subscript"/>
        </w:rPr>
        <w:t>3</w:t>
      </w:r>
      <w:r>
        <w:t xml:space="preserve"> + 1.5</w:t>
      </w:r>
      <w:r>
        <w:sym w:font="Symbol" w:char="F0D7"/>
      </w:r>
      <w:r>
        <w:t>IQR).  Data outside of this interval are identified as suspected outliers. Are there any suspected outliers in the above data?</w:t>
      </w:r>
    </w:p>
    <w:p w:rsidR="00121680" w:rsidRDefault="00121680"/>
    <w:p w:rsidR="00121680" w:rsidRDefault="00923B98">
      <w:r>
        <w:rPr>
          <w:b/>
        </w:rPr>
        <w:t xml:space="preserve">ANS: </w:t>
      </w:r>
      <w:r>
        <w:t>The interval is</w:t>
      </w:r>
      <w:r>
        <w:rPr>
          <w:b/>
        </w:rPr>
        <w:t xml:space="preserve"> </w:t>
      </w:r>
      <w:r>
        <w:t>(16.6,132.5), so 8 is a suspected outlier.</w:t>
      </w:r>
    </w:p>
    <w:p w:rsidR="00121680" w:rsidRDefault="00121680"/>
    <w:p w:rsidR="00121680" w:rsidRDefault="00121680"/>
    <w:p w:rsidR="00121680" w:rsidRDefault="00923B98">
      <w:r>
        <w:rPr>
          <w:b/>
        </w:rPr>
        <w:t xml:space="preserve">13. </w:t>
      </w:r>
      <w:r>
        <w:t>The following are ground water depths for a sample of 20 wells.</w:t>
      </w:r>
    </w:p>
    <w:p w:rsidR="00121680" w:rsidRDefault="001216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948"/>
      </w:tblGrid>
      <w:tr w:rsidR="00121680">
        <w:trPr>
          <w:trHeight w:val="432"/>
        </w:trPr>
        <w:tc>
          <w:tcPr>
            <w:tcW w:w="2628" w:type="dxa"/>
            <w:vAlign w:val="center"/>
          </w:tcPr>
          <w:p w:rsidR="00121680" w:rsidRDefault="00923B98">
            <w:r>
              <w:t>Distance from ground to water level (ft), x</w:t>
            </w:r>
          </w:p>
        </w:tc>
        <w:tc>
          <w:tcPr>
            <w:tcW w:w="6948" w:type="dxa"/>
            <w:vAlign w:val="center"/>
          </w:tcPr>
          <w:p w:rsidR="00121680" w:rsidRDefault="00923B98">
            <w:r>
              <w:t xml:space="preserve"> 12—14          15—17          18—20          21—23         24—26 </w:t>
            </w:r>
          </w:p>
        </w:tc>
      </w:tr>
      <w:tr w:rsidR="00121680">
        <w:trPr>
          <w:trHeight w:val="432"/>
        </w:trPr>
        <w:tc>
          <w:tcPr>
            <w:tcW w:w="2628" w:type="dxa"/>
            <w:vAlign w:val="center"/>
          </w:tcPr>
          <w:p w:rsidR="00121680" w:rsidRDefault="00923B98">
            <w:r>
              <w:t>Number of wells, f</w:t>
            </w:r>
          </w:p>
        </w:tc>
        <w:tc>
          <w:tcPr>
            <w:tcW w:w="6948" w:type="dxa"/>
            <w:vAlign w:val="center"/>
          </w:tcPr>
          <w:p w:rsidR="00121680" w:rsidRDefault="00923B98">
            <w:r>
              <w:t xml:space="preserve">      1                    3                    8                    2                    6 </w:t>
            </w:r>
          </w:p>
        </w:tc>
      </w:tr>
    </w:tbl>
    <w:p w:rsidR="00121680" w:rsidRDefault="00121680"/>
    <w:p w:rsidR="00121680" w:rsidRDefault="00923B98">
      <w:r>
        <w:t>Using the midpoints of the intervals, estimate the mean depth, the standard deviation, and the coefficient of variation.  (This is Problem 4, on p. 119).</w:t>
      </w:r>
    </w:p>
    <w:p w:rsidR="00121680" w:rsidRDefault="00121680"/>
    <w:p w:rsidR="00121680" w:rsidRDefault="00923B98">
      <w:r>
        <w:rPr>
          <w:b/>
        </w:rPr>
        <w:t xml:space="preserve">ANS:  </w:t>
      </w:r>
      <w:r>
        <w:t xml:space="preserve">For the mean, use the formula  </w:t>
      </w:r>
      <w:r>
        <w:rPr>
          <w:position w:val="-22"/>
        </w:rPr>
        <w:object w:dxaOrig="9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9.25pt" o:ole="">
            <v:imagedata r:id="rId10" o:title=""/>
          </v:shape>
          <o:OLEObject Type="Embed" ProgID="Equation.3" ShapeID="_x0000_i1025" DrawAspect="Content" ObjectID="_1513943609" r:id="rId11"/>
        </w:object>
      </w:r>
      <w:r>
        <w:t xml:space="preserve"> so we compute:</w:t>
      </w:r>
    </w:p>
    <w:p w:rsidR="00121680" w:rsidRDefault="00923B98">
      <w:r>
        <w:sym w:font="Symbol" w:char="F0E5"/>
      </w:r>
      <w:r>
        <w:t>xf =  (13</w:t>
      </w:r>
      <w:r>
        <w:sym w:font="Symbol" w:char="F0D7"/>
      </w:r>
      <w:r>
        <w:t>1 + 16</w:t>
      </w:r>
      <w:r>
        <w:sym w:font="Symbol" w:char="F0D7"/>
      </w:r>
      <w:r>
        <w:t>3+19</w:t>
      </w:r>
      <w:r>
        <w:sym w:font="Symbol" w:char="F0D7"/>
      </w:r>
      <w:r>
        <w:t>8 + 22</w:t>
      </w:r>
      <w:r>
        <w:sym w:font="Symbol" w:char="F0D7"/>
      </w:r>
      <w:r>
        <w:t>2+25</w:t>
      </w:r>
      <w:r>
        <w:sym w:font="Symbol" w:char="F0D7"/>
      </w:r>
      <w:r>
        <w:t xml:space="preserve">6) = 407. </w:t>
      </w:r>
    </w:p>
    <w:p w:rsidR="00121680" w:rsidRDefault="00923B98">
      <w:r>
        <w:t>Thus the mean is approximately 407/20 = 20.35.</w:t>
      </w:r>
    </w:p>
    <w:p w:rsidR="00121680" w:rsidRDefault="00121680"/>
    <w:p w:rsidR="00121680" w:rsidRDefault="00923B98">
      <w:r>
        <w:t xml:space="preserve">For the standard deviation, we use formula (7) on p. 114. </w:t>
      </w:r>
    </w:p>
    <w:p w:rsidR="00121680" w:rsidRDefault="00121680"/>
    <w:p w:rsidR="00121680" w:rsidRDefault="00923B98">
      <w:r>
        <w:t>SS</w:t>
      </w:r>
      <w:r>
        <w:rPr>
          <w:vertAlign w:val="subscript"/>
        </w:rPr>
        <w:t>x</w:t>
      </w:r>
      <w:r>
        <w:t>= 13</w:t>
      </w:r>
      <w:r>
        <w:rPr>
          <w:vertAlign w:val="superscript"/>
        </w:rPr>
        <w:t>2</w:t>
      </w:r>
      <w:r>
        <w:sym w:font="Symbol" w:char="F0D7"/>
      </w:r>
      <w:r>
        <w:t>1 + 16</w:t>
      </w:r>
      <w:r>
        <w:rPr>
          <w:vertAlign w:val="superscript"/>
        </w:rPr>
        <w:t>2</w:t>
      </w:r>
      <w:r>
        <w:sym w:font="Symbol" w:char="F0D7"/>
      </w:r>
      <w:r>
        <w:t>3 +19</w:t>
      </w:r>
      <w:r>
        <w:rPr>
          <w:vertAlign w:val="superscript"/>
        </w:rPr>
        <w:t>2</w:t>
      </w:r>
      <w:r>
        <w:sym w:font="Symbol" w:char="F0D7"/>
      </w:r>
      <w:r>
        <w:t>8 +22</w:t>
      </w:r>
      <w:r>
        <w:rPr>
          <w:vertAlign w:val="superscript"/>
        </w:rPr>
        <w:t>2</w:t>
      </w:r>
      <w:r>
        <w:sym w:font="Symbol" w:char="F0D7"/>
      </w:r>
      <w:r>
        <w:t>2 +25</w:t>
      </w:r>
      <w:r>
        <w:rPr>
          <w:vertAlign w:val="superscript"/>
        </w:rPr>
        <w:t>2</w:t>
      </w:r>
      <w:r>
        <w:sym w:font="Symbol" w:char="F0D7"/>
      </w:r>
      <w:r>
        <w:t>6  - 407</w:t>
      </w:r>
      <w:r>
        <w:rPr>
          <w:vertAlign w:val="superscript"/>
        </w:rPr>
        <w:t>2</w:t>
      </w:r>
      <w:r>
        <w:sym w:font="Symbol" w:char="F0B8"/>
      </w:r>
      <w:r>
        <w:t>20 = 260.55</w:t>
      </w:r>
    </w:p>
    <w:p w:rsidR="00121680" w:rsidRDefault="00121680"/>
    <w:p w:rsidR="00121680" w:rsidRDefault="00923B98">
      <w:r>
        <w:t xml:space="preserve">Hence, the standard deviation is approximately the square root of (260.55/19) </w:t>
      </w:r>
      <w:r>
        <w:sym w:font="Symbol" w:char="F0BB"/>
      </w:r>
      <w:r>
        <w:t xml:space="preserve"> 3.703.</w:t>
      </w:r>
    </w:p>
    <w:p w:rsidR="00121680" w:rsidRDefault="00121680"/>
    <w:p w:rsidR="00121680" w:rsidRDefault="00923B98">
      <w:r>
        <w:t>The coefficient of variation is approximately  (3.703/20.35)</w:t>
      </w:r>
      <w:r>
        <w:sym w:font="Symbol" w:char="F0D7"/>
      </w:r>
      <w:r>
        <w:t>100% = 18.2%.</w:t>
      </w:r>
    </w:p>
    <w:p w:rsidR="00121680" w:rsidRDefault="00121680"/>
    <w:p w:rsidR="00121680" w:rsidRDefault="00121680"/>
    <w:p w:rsidR="00121680" w:rsidRDefault="00923B98">
      <w:r>
        <w:rPr>
          <w:b/>
        </w:rPr>
        <w:t xml:space="preserve">14. </w:t>
      </w:r>
      <w:r>
        <w:t xml:space="preserve"> (a) If you are among 8000 people that took a test and you scored at the 79</w:t>
      </w:r>
      <w:r>
        <w:rPr>
          <w:vertAlign w:val="superscript"/>
        </w:rPr>
        <w:t>th</w:t>
      </w:r>
      <w:r>
        <w:t xml:space="preserve"> percentile, approximately how many people scored at your score or lower? Approximately how many people scored at your score or higher?</w:t>
      </w:r>
    </w:p>
    <w:p w:rsidR="00121680" w:rsidRDefault="00923B98">
      <w:r>
        <w:t xml:space="preserve"> </w:t>
      </w:r>
    </w:p>
    <w:p w:rsidR="00121680" w:rsidRDefault="00923B98">
      <w:r>
        <w:rPr>
          <w:b/>
        </w:rPr>
        <w:t>ANS:</w:t>
      </w:r>
      <w:r>
        <w:t xml:space="preserve"> Approximately .79</w:t>
      </w:r>
      <w:r>
        <w:sym w:font="Symbol" w:char="F0D7"/>
      </w:r>
      <w:r>
        <w:t xml:space="preserve">8000 = 6320 scores were less than or equal to your score, and approximately 1680 were greater than or equal to your score. </w:t>
      </w:r>
    </w:p>
    <w:p w:rsidR="00121680" w:rsidRDefault="00121680"/>
    <w:p w:rsidR="00121680" w:rsidRDefault="00923B98">
      <w:r>
        <w:t>(b) If you are among 4000 students taking the MCAT, and you wish to score at least the 95</w:t>
      </w:r>
      <w:r>
        <w:rPr>
          <w:vertAlign w:val="superscript"/>
        </w:rPr>
        <w:t>th</w:t>
      </w:r>
      <w:r>
        <w:t xml:space="preserve"> percentile, what is the maximum number of students that can score at least as well or better than you?</w:t>
      </w:r>
    </w:p>
    <w:p w:rsidR="00121680" w:rsidRDefault="00121680"/>
    <w:p w:rsidR="00923B98" w:rsidRDefault="00923B98">
      <w:r>
        <w:rPr>
          <w:b/>
        </w:rPr>
        <w:t xml:space="preserve">ANS:  </w:t>
      </w:r>
      <w:r>
        <w:t>Not more than 5% of 4000, or 200 can score as well or  better than you if you are to achieve the 95</w:t>
      </w:r>
      <w:r>
        <w:rPr>
          <w:vertAlign w:val="superscript"/>
        </w:rPr>
        <w:t xml:space="preserve">th </w:t>
      </w:r>
      <w:r>
        <w:t xml:space="preserve">percentile, or better. </w:t>
      </w:r>
    </w:p>
    <w:sectPr w:rsidR="00923B98" w:rsidSect="00012795">
      <w:pgSz w:w="12240" w:h="15840"/>
      <w:pgMar w:top="426"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F5C"/>
    <w:multiLevelType w:val="hybridMultilevel"/>
    <w:tmpl w:val="F424AD38"/>
    <w:lvl w:ilvl="0" w:tplc="084EDD16">
      <w:start w:val="4"/>
      <w:numFmt w:val="lowerLetter"/>
      <w:lvlText w:val="(%1)"/>
      <w:lvlJc w:val="left"/>
      <w:pPr>
        <w:tabs>
          <w:tab w:val="num" w:pos="720"/>
        </w:tabs>
        <w:ind w:left="720" w:hanging="360"/>
      </w:pPr>
      <w:rPr>
        <w:rFonts w:hint="default"/>
      </w:rPr>
    </w:lvl>
    <w:lvl w:ilvl="1" w:tplc="36360592" w:tentative="1">
      <w:start w:val="1"/>
      <w:numFmt w:val="lowerLetter"/>
      <w:lvlText w:val="%2."/>
      <w:lvlJc w:val="left"/>
      <w:pPr>
        <w:tabs>
          <w:tab w:val="num" w:pos="1440"/>
        </w:tabs>
        <w:ind w:left="1440" w:hanging="360"/>
      </w:pPr>
    </w:lvl>
    <w:lvl w:ilvl="2" w:tplc="07941BE8" w:tentative="1">
      <w:start w:val="1"/>
      <w:numFmt w:val="lowerRoman"/>
      <w:lvlText w:val="%3."/>
      <w:lvlJc w:val="right"/>
      <w:pPr>
        <w:tabs>
          <w:tab w:val="num" w:pos="2160"/>
        </w:tabs>
        <w:ind w:left="2160" w:hanging="180"/>
      </w:pPr>
    </w:lvl>
    <w:lvl w:ilvl="3" w:tplc="0840E92A" w:tentative="1">
      <w:start w:val="1"/>
      <w:numFmt w:val="decimal"/>
      <w:lvlText w:val="%4."/>
      <w:lvlJc w:val="left"/>
      <w:pPr>
        <w:tabs>
          <w:tab w:val="num" w:pos="2880"/>
        </w:tabs>
        <w:ind w:left="2880" w:hanging="360"/>
      </w:pPr>
    </w:lvl>
    <w:lvl w:ilvl="4" w:tplc="735AAB14" w:tentative="1">
      <w:start w:val="1"/>
      <w:numFmt w:val="lowerLetter"/>
      <w:lvlText w:val="%5."/>
      <w:lvlJc w:val="left"/>
      <w:pPr>
        <w:tabs>
          <w:tab w:val="num" w:pos="3600"/>
        </w:tabs>
        <w:ind w:left="3600" w:hanging="360"/>
      </w:pPr>
    </w:lvl>
    <w:lvl w:ilvl="5" w:tplc="8E84DEF2" w:tentative="1">
      <w:start w:val="1"/>
      <w:numFmt w:val="lowerRoman"/>
      <w:lvlText w:val="%6."/>
      <w:lvlJc w:val="right"/>
      <w:pPr>
        <w:tabs>
          <w:tab w:val="num" w:pos="4320"/>
        </w:tabs>
        <w:ind w:left="4320" w:hanging="180"/>
      </w:pPr>
    </w:lvl>
    <w:lvl w:ilvl="6" w:tplc="7D9A08B2" w:tentative="1">
      <w:start w:val="1"/>
      <w:numFmt w:val="decimal"/>
      <w:lvlText w:val="%7."/>
      <w:lvlJc w:val="left"/>
      <w:pPr>
        <w:tabs>
          <w:tab w:val="num" w:pos="5040"/>
        </w:tabs>
        <w:ind w:left="5040" w:hanging="360"/>
      </w:pPr>
    </w:lvl>
    <w:lvl w:ilvl="7" w:tplc="F9D8A078" w:tentative="1">
      <w:start w:val="1"/>
      <w:numFmt w:val="lowerLetter"/>
      <w:lvlText w:val="%8."/>
      <w:lvlJc w:val="left"/>
      <w:pPr>
        <w:tabs>
          <w:tab w:val="num" w:pos="5760"/>
        </w:tabs>
        <w:ind w:left="5760" w:hanging="360"/>
      </w:pPr>
    </w:lvl>
    <w:lvl w:ilvl="8" w:tplc="C46ACDB6" w:tentative="1">
      <w:start w:val="1"/>
      <w:numFmt w:val="lowerRoman"/>
      <w:lvlText w:val="%9."/>
      <w:lvlJc w:val="right"/>
      <w:pPr>
        <w:tabs>
          <w:tab w:val="num" w:pos="6480"/>
        </w:tabs>
        <w:ind w:left="6480" w:hanging="180"/>
      </w:pPr>
    </w:lvl>
  </w:abstractNum>
  <w:abstractNum w:abstractNumId="1">
    <w:nsid w:val="0385375C"/>
    <w:multiLevelType w:val="hybridMultilevel"/>
    <w:tmpl w:val="694E32EA"/>
    <w:lvl w:ilvl="0" w:tplc="7E88CBBE">
      <w:start w:val="4"/>
      <w:numFmt w:val="lowerLetter"/>
      <w:lvlText w:val="(%1)"/>
      <w:lvlJc w:val="left"/>
      <w:pPr>
        <w:tabs>
          <w:tab w:val="num" w:pos="1480"/>
        </w:tabs>
        <w:ind w:left="1480" w:hanging="1120"/>
      </w:pPr>
      <w:rPr>
        <w:rFonts w:hint="default"/>
      </w:rPr>
    </w:lvl>
    <w:lvl w:ilvl="1" w:tplc="BFF8049E" w:tentative="1">
      <w:start w:val="1"/>
      <w:numFmt w:val="lowerLetter"/>
      <w:lvlText w:val="%2."/>
      <w:lvlJc w:val="left"/>
      <w:pPr>
        <w:tabs>
          <w:tab w:val="num" w:pos="1440"/>
        </w:tabs>
        <w:ind w:left="1440" w:hanging="360"/>
      </w:pPr>
    </w:lvl>
    <w:lvl w:ilvl="2" w:tplc="869EC6AA" w:tentative="1">
      <w:start w:val="1"/>
      <w:numFmt w:val="lowerRoman"/>
      <w:lvlText w:val="%3."/>
      <w:lvlJc w:val="right"/>
      <w:pPr>
        <w:tabs>
          <w:tab w:val="num" w:pos="2160"/>
        </w:tabs>
        <w:ind w:left="2160" w:hanging="180"/>
      </w:pPr>
    </w:lvl>
    <w:lvl w:ilvl="3" w:tplc="1F707C72" w:tentative="1">
      <w:start w:val="1"/>
      <w:numFmt w:val="decimal"/>
      <w:lvlText w:val="%4."/>
      <w:lvlJc w:val="left"/>
      <w:pPr>
        <w:tabs>
          <w:tab w:val="num" w:pos="2880"/>
        </w:tabs>
        <w:ind w:left="2880" w:hanging="360"/>
      </w:pPr>
    </w:lvl>
    <w:lvl w:ilvl="4" w:tplc="A8D463D6" w:tentative="1">
      <w:start w:val="1"/>
      <w:numFmt w:val="lowerLetter"/>
      <w:lvlText w:val="%5."/>
      <w:lvlJc w:val="left"/>
      <w:pPr>
        <w:tabs>
          <w:tab w:val="num" w:pos="3600"/>
        </w:tabs>
        <w:ind w:left="3600" w:hanging="360"/>
      </w:pPr>
    </w:lvl>
    <w:lvl w:ilvl="5" w:tplc="974818BC" w:tentative="1">
      <w:start w:val="1"/>
      <w:numFmt w:val="lowerRoman"/>
      <w:lvlText w:val="%6."/>
      <w:lvlJc w:val="right"/>
      <w:pPr>
        <w:tabs>
          <w:tab w:val="num" w:pos="4320"/>
        </w:tabs>
        <w:ind w:left="4320" w:hanging="180"/>
      </w:pPr>
    </w:lvl>
    <w:lvl w:ilvl="6" w:tplc="47805546" w:tentative="1">
      <w:start w:val="1"/>
      <w:numFmt w:val="decimal"/>
      <w:lvlText w:val="%7."/>
      <w:lvlJc w:val="left"/>
      <w:pPr>
        <w:tabs>
          <w:tab w:val="num" w:pos="5040"/>
        </w:tabs>
        <w:ind w:left="5040" w:hanging="360"/>
      </w:pPr>
    </w:lvl>
    <w:lvl w:ilvl="7" w:tplc="DEE488A0" w:tentative="1">
      <w:start w:val="1"/>
      <w:numFmt w:val="lowerLetter"/>
      <w:lvlText w:val="%8."/>
      <w:lvlJc w:val="left"/>
      <w:pPr>
        <w:tabs>
          <w:tab w:val="num" w:pos="5760"/>
        </w:tabs>
        <w:ind w:left="5760" w:hanging="360"/>
      </w:pPr>
    </w:lvl>
    <w:lvl w:ilvl="8" w:tplc="D55A72E8" w:tentative="1">
      <w:start w:val="1"/>
      <w:numFmt w:val="lowerRoman"/>
      <w:lvlText w:val="%9."/>
      <w:lvlJc w:val="right"/>
      <w:pPr>
        <w:tabs>
          <w:tab w:val="num" w:pos="6480"/>
        </w:tabs>
        <w:ind w:left="6480" w:hanging="180"/>
      </w:pPr>
    </w:lvl>
  </w:abstractNum>
  <w:abstractNum w:abstractNumId="2">
    <w:nsid w:val="1E50081C"/>
    <w:multiLevelType w:val="hybridMultilevel"/>
    <w:tmpl w:val="43F6C296"/>
    <w:lvl w:ilvl="0" w:tplc="5B380B12">
      <w:start w:val="4"/>
      <w:numFmt w:val="decimal"/>
      <w:lvlText w:val="%1."/>
      <w:lvlJc w:val="left"/>
      <w:pPr>
        <w:tabs>
          <w:tab w:val="num" w:pos="720"/>
        </w:tabs>
        <w:ind w:left="720" w:hanging="360"/>
      </w:pPr>
      <w:rPr>
        <w:rFonts w:hint="default"/>
        <w:b/>
      </w:rPr>
    </w:lvl>
    <w:lvl w:ilvl="1" w:tplc="339423CC" w:tentative="1">
      <w:start w:val="1"/>
      <w:numFmt w:val="lowerLetter"/>
      <w:lvlText w:val="%2."/>
      <w:lvlJc w:val="left"/>
      <w:pPr>
        <w:tabs>
          <w:tab w:val="num" w:pos="1440"/>
        </w:tabs>
        <w:ind w:left="1440" w:hanging="360"/>
      </w:pPr>
    </w:lvl>
    <w:lvl w:ilvl="2" w:tplc="B1AA3850" w:tentative="1">
      <w:start w:val="1"/>
      <w:numFmt w:val="lowerRoman"/>
      <w:lvlText w:val="%3."/>
      <w:lvlJc w:val="right"/>
      <w:pPr>
        <w:tabs>
          <w:tab w:val="num" w:pos="2160"/>
        </w:tabs>
        <w:ind w:left="2160" w:hanging="180"/>
      </w:pPr>
    </w:lvl>
    <w:lvl w:ilvl="3" w:tplc="B52CEC8E" w:tentative="1">
      <w:start w:val="1"/>
      <w:numFmt w:val="decimal"/>
      <w:lvlText w:val="%4."/>
      <w:lvlJc w:val="left"/>
      <w:pPr>
        <w:tabs>
          <w:tab w:val="num" w:pos="2880"/>
        </w:tabs>
        <w:ind w:left="2880" w:hanging="360"/>
      </w:pPr>
    </w:lvl>
    <w:lvl w:ilvl="4" w:tplc="9FFAA028" w:tentative="1">
      <w:start w:val="1"/>
      <w:numFmt w:val="lowerLetter"/>
      <w:lvlText w:val="%5."/>
      <w:lvlJc w:val="left"/>
      <w:pPr>
        <w:tabs>
          <w:tab w:val="num" w:pos="3600"/>
        </w:tabs>
        <w:ind w:left="3600" w:hanging="360"/>
      </w:pPr>
    </w:lvl>
    <w:lvl w:ilvl="5" w:tplc="BA000482" w:tentative="1">
      <w:start w:val="1"/>
      <w:numFmt w:val="lowerRoman"/>
      <w:lvlText w:val="%6."/>
      <w:lvlJc w:val="right"/>
      <w:pPr>
        <w:tabs>
          <w:tab w:val="num" w:pos="4320"/>
        </w:tabs>
        <w:ind w:left="4320" w:hanging="180"/>
      </w:pPr>
    </w:lvl>
    <w:lvl w:ilvl="6" w:tplc="65BEC164" w:tentative="1">
      <w:start w:val="1"/>
      <w:numFmt w:val="decimal"/>
      <w:lvlText w:val="%7."/>
      <w:lvlJc w:val="left"/>
      <w:pPr>
        <w:tabs>
          <w:tab w:val="num" w:pos="5040"/>
        </w:tabs>
        <w:ind w:left="5040" w:hanging="360"/>
      </w:pPr>
    </w:lvl>
    <w:lvl w:ilvl="7" w:tplc="D340DB94" w:tentative="1">
      <w:start w:val="1"/>
      <w:numFmt w:val="lowerLetter"/>
      <w:lvlText w:val="%8."/>
      <w:lvlJc w:val="left"/>
      <w:pPr>
        <w:tabs>
          <w:tab w:val="num" w:pos="5760"/>
        </w:tabs>
        <w:ind w:left="5760" w:hanging="360"/>
      </w:pPr>
    </w:lvl>
    <w:lvl w:ilvl="8" w:tplc="4516AB0A" w:tentative="1">
      <w:start w:val="1"/>
      <w:numFmt w:val="lowerRoman"/>
      <w:lvlText w:val="%9."/>
      <w:lvlJc w:val="right"/>
      <w:pPr>
        <w:tabs>
          <w:tab w:val="num" w:pos="6480"/>
        </w:tabs>
        <w:ind w:left="6480" w:hanging="180"/>
      </w:pPr>
    </w:lvl>
  </w:abstractNum>
  <w:abstractNum w:abstractNumId="3">
    <w:nsid w:val="288A6E37"/>
    <w:multiLevelType w:val="hybridMultilevel"/>
    <w:tmpl w:val="9440CD4C"/>
    <w:lvl w:ilvl="0" w:tplc="A8625712">
      <w:start w:val="1"/>
      <w:numFmt w:val="lowerLetter"/>
      <w:lvlText w:val="(%1)"/>
      <w:lvlJc w:val="left"/>
      <w:pPr>
        <w:tabs>
          <w:tab w:val="num" w:pos="720"/>
        </w:tabs>
        <w:ind w:left="720" w:hanging="360"/>
      </w:pPr>
      <w:rPr>
        <w:rFonts w:hint="default"/>
      </w:rPr>
    </w:lvl>
    <w:lvl w:ilvl="1" w:tplc="C61A4C34" w:tentative="1">
      <w:start w:val="1"/>
      <w:numFmt w:val="lowerLetter"/>
      <w:lvlText w:val="%2."/>
      <w:lvlJc w:val="left"/>
      <w:pPr>
        <w:tabs>
          <w:tab w:val="num" w:pos="1440"/>
        </w:tabs>
        <w:ind w:left="1440" w:hanging="360"/>
      </w:pPr>
    </w:lvl>
    <w:lvl w:ilvl="2" w:tplc="E592D14E" w:tentative="1">
      <w:start w:val="1"/>
      <w:numFmt w:val="lowerRoman"/>
      <w:lvlText w:val="%3."/>
      <w:lvlJc w:val="right"/>
      <w:pPr>
        <w:tabs>
          <w:tab w:val="num" w:pos="2160"/>
        </w:tabs>
        <w:ind w:left="2160" w:hanging="180"/>
      </w:pPr>
    </w:lvl>
    <w:lvl w:ilvl="3" w:tplc="5274BEC2" w:tentative="1">
      <w:start w:val="1"/>
      <w:numFmt w:val="decimal"/>
      <w:lvlText w:val="%4."/>
      <w:lvlJc w:val="left"/>
      <w:pPr>
        <w:tabs>
          <w:tab w:val="num" w:pos="2880"/>
        </w:tabs>
        <w:ind w:left="2880" w:hanging="360"/>
      </w:pPr>
    </w:lvl>
    <w:lvl w:ilvl="4" w:tplc="C576EEF0" w:tentative="1">
      <w:start w:val="1"/>
      <w:numFmt w:val="lowerLetter"/>
      <w:lvlText w:val="%5."/>
      <w:lvlJc w:val="left"/>
      <w:pPr>
        <w:tabs>
          <w:tab w:val="num" w:pos="3600"/>
        </w:tabs>
        <w:ind w:left="3600" w:hanging="360"/>
      </w:pPr>
    </w:lvl>
    <w:lvl w:ilvl="5" w:tplc="104A4160" w:tentative="1">
      <w:start w:val="1"/>
      <w:numFmt w:val="lowerRoman"/>
      <w:lvlText w:val="%6."/>
      <w:lvlJc w:val="right"/>
      <w:pPr>
        <w:tabs>
          <w:tab w:val="num" w:pos="4320"/>
        </w:tabs>
        <w:ind w:left="4320" w:hanging="180"/>
      </w:pPr>
    </w:lvl>
    <w:lvl w:ilvl="6" w:tplc="591A8E32" w:tentative="1">
      <w:start w:val="1"/>
      <w:numFmt w:val="decimal"/>
      <w:lvlText w:val="%7."/>
      <w:lvlJc w:val="left"/>
      <w:pPr>
        <w:tabs>
          <w:tab w:val="num" w:pos="5040"/>
        </w:tabs>
        <w:ind w:left="5040" w:hanging="360"/>
      </w:pPr>
    </w:lvl>
    <w:lvl w:ilvl="7" w:tplc="837CBC2A" w:tentative="1">
      <w:start w:val="1"/>
      <w:numFmt w:val="lowerLetter"/>
      <w:lvlText w:val="%8."/>
      <w:lvlJc w:val="left"/>
      <w:pPr>
        <w:tabs>
          <w:tab w:val="num" w:pos="5760"/>
        </w:tabs>
        <w:ind w:left="5760" w:hanging="360"/>
      </w:pPr>
    </w:lvl>
    <w:lvl w:ilvl="8" w:tplc="1BDAE462" w:tentative="1">
      <w:start w:val="1"/>
      <w:numFmt w:val="lowerRoman"/>
      <w:lvlText w:val="%9."/>
      <w:lvlJc w:val="right"/>
      <w:pPr>
        <w:tabs>
          <w:tab w:val="num" w:pos="6480"/>
        </w:tabs>
        <w:ind w:left="6480" w:hanging="180"/>
      </w:pPr>
    </w:lvl>
  </w:abstractNum>
  <w:abstractNum w:abstractNumId="4">
    <w:nsid w:val="3CD336B1"/>
    <w:multiLevelType w:val="hybridMultilevel"/>
    <w:tmpl w:val="A15E1A76"/>
    <w:lvl w:ilvl="0" w:tplc="1C4E317A">
      <w:start w:val="3"/>
      <w:numFmt w:val="lowerLetter"/>
      <w:lvlText w:val="(%1)"/>
      <w:lvlJc w:val="left"/>
      <w:pPr>
        <w:tabs>
          <w:tab w:val="num" w:pos="1340"/>
        </w:tabs>
        <w:ind w:left="1340" w:hanging="980"/>
      </w:pPr>
      <w:rPr>
        <w:rFonts w:hint="default"/>
      </w:rPr>
    </w:lvl>
    <w:lvl w:ilvl="1" w:tplc="A5BA3C86" w:tentative="1">
      <w:start w:val="1"/>
      <w:numFmt w:val="lowerLetter"/>
      <w:lvlText w:val="%2."/>
      <w:lvlJc w:val="left"/>
      <w:pPr>
        <w:tabs>
          <w:tab w:val="num" w:pos="1440"/>
        </w:tabs>
        <w:ind w:left="1440" w:hanging="360"/>
      </w:pPr>
    </w:lvl>
    <w:lvl w:ilvl="2" w:tplc="500C7556" w:tentative="1">
      <w:start w:val="1"/>
      <w:numFmt w:val="lowerRoman"/>
      <w:lvlText w:val="%3."/>
      <w:lvlJc w:val="right"/>
      <w:pPr>
        <w:tabs>
          <w:tab w:val="num" w:pos="2160"/>
        </w:tabs>
        <w:ind w:left="2160" w:hanging="180"/>
      </w:pPr>
    </w:lvl>
    <w:lvl w:ilvl="3" w:tplc="D16A5FEC" w:tentative="1">
      <w:start w:val="1"/>
      <w:numFmt w:val="decimal"/>
      <w:lvlText w:val="%4."/>
      <w:lvlJc w:val="left"/>
      <w:pPr>
        <w:tabs>
          <w:tab w:val="num" w:pos="2880"/>
        </w:tabs>
        <w:ind w:left="2880" w:hanging="360"/>
      </w:pPr>
    </w:lvl>
    <w:lvl w:ilvl="4" w:tplc="49DE3624" w:tentative="1">
      <w:start w:val="1"/>
      <w:numFmt w:val="lowerLetter"/>
      <w:lvlText w:val="%5."/>
      <w:lvlJc w:val="left"/>
      <w:pPr>
        <w:tabs>
          <w:tab w:val="num" w:pos="3600"/>
        </w:tabs>
        <w:ind w:left="3600" w:hanging="360"/>
      </w:pPr>
    </w:lvl>
    <w:lvl w:ilvl="5" w:tplc="645C8DFC" w:tentative="1">
      <w:start w:val="1"/>
      <w:numFmt w:val="lowerRoman"/>
      <w:lvlText w:val="%6."/>
      <w:lvlJc w:val="right"/>
      <w:pPr>
        <w:tabs>
          <w:tab w:val="num" w:pos="4320"/>
        </w:tabs>
        <w:ind w:left="4320" w:hanging="180"/>
      </w:pPr>
    </w:lvl>
    <w:lvl w:ilvl="6" w:tplc="73980012" w:tentative="1">
      <w:start w:val="1"/>
      <w:numFmt w:val="decimal"/>
      <w:lvlText w:val="%7."/>
      <w:lvlJc w:val="left"/>
      <w:pPr>
        <w:tabs>
          <w:tab w:val="num" w:pos="5040"/>
        </w:tabs>
        <w:ind w:left="5040" w:hanging="360"/>
      </w:pPr>
    </w:lvl>
    <w:lvl w:ilvl="7" w:tplc="311C6108" w:tentative="1">
      <w:start w:val="1"/>
      <w:numFmt w:val="lowerLetter"/>
      <w:lvlText w:val="%8."/>
      <w:lvlJc w:val="left"/>
      <w:pPr>
        <w:tabs>
          <w:tab w:val="num" w:pos="5760"/>
        </w:tabs>
        <w:ind w:left="5760" w:hanging="360"/>
      </w:pPr>
    </w:lvl>
    <w:lvl w:ilvl="8" w:tplc="ECA64792" w:tentative="1">
      <w:start w:val="1"/>
      <w:numFmt w:val="lowerRoman"/>
      <w:lvlText w:val="%9."/>
      <w:lvlJc w:val="right"/>
      <w:pPr>
        <w:tabs>
          <w:tab w:val="num" w:pos="6480"/>
        </w:tabs>
        <w:ind w:left="6480" w:hanging="180"/>
      </w:pPr>
    </w:lvl>
  </w:abstractNum>
  <w:abstractNum w:abstractNumId="5">
    <w:nsid w:val="45C72CB3"/>
    <w:multiLevelType w:val="hybridMultilevel"/>
    <w:tmpl w:val="5304126C"/>
    <w:lvl w:ilvl="0" w:tplc="F7F6424C">
      <w:start w:val="4"/>
      <w:numFmt w:val="lowerLetter"/>
      <w:lvlText w:val="(%1)"/>
      <w:lvlJc w:val="left"/>
      <w:pPr>
        <w:tabs>
          <w:tab w:val="num" w:pos="1300"/>
        </w:tabs>
        <w:ind w:left="1300" w:hanging="940"/>
      </w:pPr>
      <w:rPr>
        <w:rFonts w:hint="default"/>
      </w:rPr>
    </w:lvl>
    <w:lvl w:ilvl="1" w:tplc="BB4AAE5A" w:tentative="1">
      <w:start w:val="1"/>
      <w:numFmt w:val="lowerLetter"/>
      <w:lvlText w:val="%2."/>
      <w:lvlJc w:val="left"/>
      <w:pPr>
        <w:tabs>
          <w:tab w:val="num" w:pos="1440"/>
        </w:tabs>
        <w:ind w:left="1440" w:hanging="360"/>
      </w:pPr>
    </w:lvl>
    <w:lvl w:ilvl="2" w:tplc="6734BC72" w:tentative="1">
      <w:start w:val="1"/>
      <w:numFmt w:val="lowerRoman"/>
      <w:lvlText w:val="%3."/>
      <w:lvlJc w:val="right"/>
      <w:pPr>
        <w:tabs>
          <w:tab w:val="num" w:pos="2160"/>
        </w:tabs>
        <w:ind w:left="2160" w:hanging="180"/>
      </w:pPr>
    </w:lvl>
    <w:lvl w:ilvl="3" w:tplc="06A8C5E6" w:tentative="1">
      <w:start w:val="1"/>
      <w:numFmt w:val="decimal"/>
      <w:lvlText w:val="%4."/>
      <w:lvlJc w:val="left"/>
      <w:pPr>
        <w:tabs>
          <w:tab w:val="num" w:pos="2880"/>
        </w:tabs>
        <w:ind w:left="2880" w:hanging="360"/>
      </w:pPr>
    </w:lvl>
    <w:lvl w:ilvl="4" w:tplc="AB50BF30" w:tentative="1">
      <w:start w:val="1"/>
      <w:numFmt w:val="lowerLetter"/>
      <w:lvlText w:val="%5."/>
      <w:lvlJc w:val="left"/>
      <w:pPr>
        <w:tabs>
          <w:tab w:val="num" w:pos="3600"/>
        </w:tabs>
        <w:ind w:left="3600" w:hanging="360"/>
      </w:pPr>
    </w:lvl>
    <w:lvl w:ilvl="5" w:tplc="0C4E8514" w:tentative="1">
      <w:start w:val="1"/>
      <w:numFmt w:val="lowerRoman"/>
      <w:lvlText w:val="%6."/>
      <w:lvlJc w:val="right"/>
      <w:pPr>
        <w:tabs>
          <w:tab w:val="num" w:pos="4320"/>
        </w:tabs>
        <w:ind w:left="4320" w:hanging="180"/>
      </w:pPr>
    </w:lvl>
    <w:lvl w:ilvl="6" w:tplc="EADEE53A" w:tentative="1">
      <w:start w:val="1"/>
      <w:numFmt w:val="decimal"/>
      <w:lvlText w:val="%7."/>
      <w:lvlJc w:val="left"/>
      <w:pPr>
        <w:tabs>
          <w:tab w:val="num" w:pos="5040"/>
        </w:tabs>
        <w:ind w:left="5040" w:hanging="360"/>
      </w:pPr>
    </w:lvl>
    <w:lvl w:ilvl="7" w:tplc="862A74AA" w:tentative="1">
      <w:start w:val="1"/>
      <w:numFmt w:val="lowerLetter"/>
      <w:lvlText w:val="%8."/>
      <w:lvlJc w:val="left"/>
      <w:pPr>
        <w:tabs>
          <w:tab w:val="num" w:pos="5760"/>
        </w:tabs>
        <w:ind w:left="5760" w:hanging="360"/>
      </w:pPr>
    </w:lvl>
    <w:lvl w:ilvl="8" w:tplc="0EA06B8A" w:tentative="1">
      <w:start w:val="1"/>
      <w:numFmt w:val="lowerRoman"/>
      <w:lvlText w:val="%9."/>
      <w:lvlJc w:val="right"/>
      <w:pPr>
        <w:tabs>
          <w:tab w:val="num" w:pos="6480"/>
        </w:tabs>
        <w:ind w:left="6480" w:hanging="180"/>
      </w:pPr>
    </w:lvl>
  </w:abstractNum>
  <w:abstractNum w:abstractNumId="6">
    <w:nsid w:val="68641D7F"/>
    <w:multiLevelType w:val="hybridMultilevel"/>
    <w:tmpl w:val="419A1AA8"/>
    <w:lvl w:ilvl="0" w:tplc="0E2E72E0">
      <w:start w:val="4"/>
      <w:numFmt w:val="lowerLetter"/>
      <w:lvlText w:val="(%1)"/>
      <w:lvlJc w:val="left"/>
      <w:pPr>
        <w:tabs>
          <w:tab w:val="num" w:pos="1420"/>
        </w:tabs>
        <w:ind w:left="1420" w:hanging="1060"/>
      </w:pPr>
      <w:rPr>
        <w:rFonts w:hint="default"/>
      </w:rPr>
    </w:lvl>
    <w:lvl w:ilvl="1" w:tplc="5BB21032" w:tentative="1">
      <w:start w:val="1"/>
      <w:numFmt w:val="lowerLetter"/>
      <w:lvlText w:val="%2."/>
      <w:lvlJc w:val="left"/>
      <w:pPr>
        <w:tabs>
          <w:tab w:val="num" w:pos="1440"/>
        </w:tabs>
        <w:ind w:left="1440" w:hanging="360"/>
      </w:pPr>
    </w:lvl>
    <w:lvl w:ilvl="2" w:tplc="D2DCF23A" w:tentative="1">
      <w:start w:val="1"/>
      <w:numFmt w:val="lowerRoman"/>
      <w:lvlText w:val="%3."/>
      <w:lvlJc w:val="right"/>
      <w:pPr>
        <w:tabs>
          <w:tab w:val="num" w:pos="2160"/>
        </w:tabs>
        <w:ind w:left="2160" w:hanging="180"/>
      </w:pPr>
    </w:lvl>
    <w:lvl w:ilvl="3" w:tplc="42668FF0" w:tentative="1">
      <w:start w:val="1"/>
      <w:numFmt w:val="decimal"/>
      <w:lvlText w:val="%4."/>
      <w:lvlJc w:val="left"/>
      <w:pPr>
        <w:tabs>
          <w:tab w:val="num" w:pos="2880"/>
        </w:tabs>
        <w:ind w:left="2880" w:hanging="360"/>
      </w:pPr>
    </w:lvl>
    <w:lvl w:ilvl="4" w:tplc="769CA810" w:tentative="1">
      <w:start w:val="1"/>
      <w:numFmt w:val="lowerLetter"/>
      <w:lvlText w:val="%5."/>
      <w:lvlJc w:val="left"/>
      <w:pPr>
        <w:tabs>
          <w:tab w:val="num" w:pos="3600"/>
        </w:tabs>
        <w:ind w:left="3600" w:hanging="360"/>
      </w:pPr>
    </w:lvl>
    <w:lvl w:ilvl="5" w:tplc="1BBA0BAC" w:tentative="1">
      <w:start w:val="1"/>
      <w:numFmt w:val="lowerRoman"/>
      <w:lvlText w:val="%6."/>
      <w:lvlJc w:val="right"/>
      <w:pPr>
        <w:tabs>
          <w:tab w:val="num" w:pos="4320"/>
        </w:tabs>
        <w:ind w:left="4320" w:hanging="180"/>
      </w:pPr>
    </w:lvl>
    <w:lvl w:ilvl="6" w:tplc="0E7C08F8" w:tentative="1">
      <w:start w:val="1"/>
      <w:numFmt w:val="decimal"/>
      <w:lvlText w:val="%7."/>
      <w:lvlJc w:val="left"/>
      <w:pPr>
        <w:tabs>
          <w:tab w:val="num" w:pos="5040"/>
        </w:tabs>
        <w:ind w:left="5040" w:hanging="360"/>
      </w:pPr>
    </w:lvl>
    <w:lvl w:ilvl="7" w:tplc="7AC699D2" w:tentative="1">
      <w:start w:val="1"/>
      <w:numFmt w:val="lowerLetter"/>
      <w:lvlText w:val="%8."/>
      <w:lvlJc w:val="left"/>
      <w:pPr>
        <w:tabs>
          <w:tab w:val="num" w:pos="5760"/>
        </w:tabs>
        <w:ind w:left="5760" w:hanging="360"/>
      </w:pPr>
    </w:lvl>
    <w:lvl w:ilvl="8" w:tplc="981CD70C"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2F"/>
    <w:rsid w:val="00012795"/>
    <w:rsid w:val="00121680"/>
    <w:rsid w:val="0048632F"/>
    <w:rsid w:val="00923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w:hAnsi="Courier"/>
    </w:rPr>
  </w:style>
  <w:style w:type="paragraph" w:styleId="BalloonText">
    <w:name w:val="Balloon Text"/>
    <w:basedOn w:val="Normal"/>
    <w:link w:val="BalloonTextChar"/>
    <w:uiPriority w:val="99"/>
    <w:semiHidden/>
    <w:unhideWhenUsed/>
    <w:rsid w:val="00012795"/>
    <w:rPr>
      <w:rFonts w:ascii="Tahoma" w:hAnsi="Tahoma" w:cs="Tahoma"/>
      <w:sz w:val="16"/>
      <w:szCs w:val="16"/>
    </w:rPr>
  </w:style>
  <w:style w:type="character" w:customStyle="1" w:styleId="BalloonTextChar">
    <w:name w:val="Balloon Text Char"/>
    <w:basedOn w:val="DefaultParagraphFont"/>
    <w:link w:val="BalloonText"/>
    <w:uiPriority w:val="99"/>
    <w:semiHidden/>
    <w:rsid w:val="0001279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w:hAnsi="Courier"/>
    </w:rPr>
  </w:style>
  <w:style w:type="paragraph" w:styleId="BalloonText">
    <w:name w:val="Balloon Text"/>
    <w:basedOn w:val="Normal"/>
    <w:link w:val="BalloonTextChar"/>
    <w:uiPriority w:val="99"/>
    <w:semiHidden/>
    <w:unhideWhenUsed/>
    <w:rsid w:val="00012795"/>
    <w:rPr>
      <w:rFonts w:ascii="Tahoma" w:hAnsi="Tahoma" w:cs="Tahoma"/>
      <w:sz w:val="16"/>
      <w:szCs w:val="16"/>
    </w:rPr>
  </w:style>
  <w:style w:type="character" w:customStyle="1" w:styleId="BalloonTextChar">
    <w:name w:val="Balloon Text Char"/>
    <w:basedOn w:val="DefaultParagraphFont"/>
    <w:link w:val="BalloonText"/>
    <w:uiPriority w:val="99"/>
    <w:semiHidden/>
    <w:rsid w:val="0001279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title>
      <c:tx>
        <c:rich>
          <a:bodyPr/>
          <a:lstStyle/>
          <a:p>
            <a:pPr>
              <a:defRPr sz="1175" b="1" i="0" u="none" strike="noStrike" baseline="0">
                <a:solidFill>
                  <a:srgbClr val="000000"/>
                </a:solidFill>
                <a:latin typeface="Geneva"/>
                <a:ea typeface="Geneva"/>
                <a:cs typeface="Geneva"/>
              </a:defRPr>
            </a:pPr>
            <a:r>
              <a:rPr lang="fr-FR"/>
              <a:t>Histogram</a:t>
            </a:r>
          </a:p>
        </c:rich>
      </c:tx>
      <c:layout>
        <c:manualLayout>
          <c:xMode val="edge"/>
          <c:yMode val="edge"/>
          <c:x val="0.41617357001972388"/>
          <c:y val="2.0710059171597635E-2"/>
        </c:manualLayout>
      </c:layout>
      <c:overlay val="1"/>
      <c:spPr>
        <a:noFill/>
        <a:ln w="25401">
          <a:noFill/>
        </a:ln>
      </c:spPr>
    </c:title>
    <c:autoTitleDeleted val="0"/>
    <c:plotArea>
      <c:layout>
        <c:manualLayout>
          <c:layoutTarget val="inner"/>
          <c:xMode val="edge"/>
          <c:yMode val="edge"/>
          <c:x val="0.11834319526627218"/>
          <c:y val="0.19230769230769232"/>
          <c:w val="0.70216962524654836"/>
          <c:h val="0.58284023668639051"/>
        </c:manualLayout>
      </c:layout>
      <c:barChart>
        <c:barDir val="col"/>
        <c:grouping val="clustered"/>
        <c:varyColors val="1"/>
        <c:ser>
          <c:idx val="0"/>
          <c:order val="0"/>
          <c:tx>
            <c:v>Frequency</c:v>
          </c:tx>
          <c:spPr>
            <a:solidFill>
              <a:srgbClr val="9999FF"/>
            </a:solidFill>
            <a:ln w="12700">
              <a:solidFill>
                <a:srgbClr val="000000"/>
              </a:solidFill>
              <a:prstDash val="solid"/>
            </a:ln>
          </c:spPr>
          <c:invertIfNegative val="1"/>
          <c:cat>
            <c:numRef>
              <c:f>Histograms!$A$33:$A$42</c:f>
              <c:numCache>
                <c:formatCode>General</c:formatCode>
                <c:ptCount val="10"/>
                <c:pt idx="0">
                  <c:v>99.5</c:v>
                </c:pt>
                <c:pt idx="1">
                  <c:v>114.5</c:v>
                </c:pt>
                <c:pt idx="2">
                  <c:v>129.5</c:v>
                </c:pt>
                <c:pt idx="3">
                  <c:v>144.5</c:v>
                </c:pt>
                <c:pt idx="4">
                  <c:v>159.5</c:v>
                </c:pt>
                <c:pt idx="5">
                  <c:v>174.5</c:v>
                </c:pt>
                <c:pt idx="6">
                  <c:v>189.5</c:v>
                </c:pt>
                <c:pt idx="7">
                  <c:v>204.5</c:v>
                </c:pt>
                <c:pt idx="8">
                  <c:v>219.5</c:v>
                </c:pt>
              </c:numCache>
            </c:numRef>
          </c:cat>
          <c:val>
            <c:numRef>
              <c:f>Histograms!$B$33:$B$42</c:f>
              <c:numCache>
                <c:formatCode>General</c:formatCode>
                <c:ptCount val="10"/>
                <c:pt idx="0">
                  <c:v>0</c:v>
                </c:pt>
                <c:pt idx="1">
                  <c:v>10</c:v>
                </c:pt>
                <c:pt idx="2">
                  <c:v>15</c:v>
                </c:pt>
                <c:pt idx="3">
                  <c:v>14</c:v>
                </c:pt>
                <c:pt idx="4">
                  <c:v>6</c:v>
                </c:pt>
                <c:pt idx="5">
                  <c:v>1</c:v>
                </c:pt>
                <c:pt idx="6">
                  <c:v>0</c:v>
                </c:pt>
                <c:pt idx="7">
                  <c:v>2</c:v>
                </c:pt>
                <c:pt idx="8">
                  <c:v>2</c:v>
                </c:pt>
                <c:pt idx="9">
                  <c:v>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0"/>
        <c:axId val="129813888"/>
        <c:axId val="130242048"/>
      </c:barChart>
      <c:catAx>
        <c:axId val="129813888"/>
        <c:scaling>
          <c:orientation val="minMax"/>
        </c:scaling>
        <c:delete val="1"/>
        <c:axPos val="b"/>
        <c:title>
          <c:tx>
            <c:rich>
              <a:bodyPr/>
              <a:lstStyle/>
              <a:p>
                <a:pPr>
                  <a:defRPr sz="900" b="1" i="0" u="none" strike="noStrike" baseline="0">
                    <a:solidFill>
                      <a:srgbClr val="000000"/>
                    </a:solidFill>
                    <a:latin typeface="Geneva"/>
                    <a:ea typeface="Geneva"/>
                    <a:cs typeface="Geneva"/>
                  </a:defRPr>
                </a:pPr>
                <a:r>
                  <a:rPr lang="fr-FR"/>
                  <a:t>Systolic Blood Pressure</a:t>
                </a:r>
              </a:p>
            </c:rich>
          </c:tx>
          <c:layout>
            <c:manualLayout>
              <c:xMode val="edge"/>
              <c:yMode val="edge"/>
              <c:x val="0.32938856015779094"/>
              <c:y val="0.90236686390532539"/>
            </c:manualLayout>
          </c:layout>
          <c:overlay val="1"/>
          <c:spPr>
            <a:noFill/>
            <a:ln w="25401">
              <a:noFill/>
            </a:ln>
          </c:spPr>
        </c:title>
        <c:numFmt formatCode="General" sourceLinked="1"/>
        <c:majorTickMark val="cross"/>
        <c:minorTickMark val="cross"/>
        <c:tickLblPos val="nextTo"/>
        <c:crossAx val="130242048"/>
        <c:crosses val="autoZero"/>
        <c:auto val="1"/>
        <c:lblAlgn val="ctr"/>
        <c:lblOffset val="20"/>
        <c:tickLblSkip val="1"/>
        <c:tickMarkSkip val="1"/>
        <c:noMultiLvlLbl val="1"/>
      </c:catAx>
      <c:valAx>
        <c:axId val="130242048"/>
        <c:scaling>
          <c:orientation val="minMax"/>
        </c:scaling>
        <c:delete val="1"/>
        <c:axPos val="l"/>
        <c:title>
          <c:tx>
            <c:rich>
              <a:bodyPr/>
              <a:lstStyle/>
              <a:p>
                <a:pPr>
                  <a:defRPr sz="900" b="1" i="0" u="none" strike="noStrike" baseline="0">
                    <a:solidFill>
                      <a:srgbClr val="000000"/>
                    </a:solidFill>
                    <a:latin typeface="Geneva"/>
                    <a:ea typeface="Geneva"/>
                    <a:cs typeface="Geneva"/>
                  </a:defRPr>
                </a:pPr>
                <a:r>
                  <a:rPr lang="fr-FR"/>
                  <a:t>Frequency</a:t>
                </a:r>
              </a:p>
            </c:rich>
          </c:tx>
          <c:layout>
            <c:manualLayout>
              <c:xMode val="edge"/>
              <c:yMode val="edge"/>
              <c:x val="2.1696252465483234E-2"/>
              <c:y val="0.3875739644970414"/>
            </c:manualLayout>
          </c:layout>
          <c:overlay val="1"/>
          <c:spPr>
            <a:noFill/>
            <a:ln w="25401">
              <a:noFill/>
            </a:ln>
          </c:spPr>
        </c:title>
        <c:numFmt formatCode="General" sourceLinked="1"/>
        <c:majorTickMark val="cross"/>
        <c:minorTickMark val="cross"/>
        <c:tickLblPos val="nextTo"/>
        <c:crossAx val="129813888"/>
        <c:crosses val="autoZero"/>
        <c:crossBetween val="between"/>
      </c:valAx>
      <c:spPr>
        <a:solidFill>
          <a:srgbClr val="C0C0C0"/>
        </a:solidFill>
        <a:ln w="12700">
          <a:solidFill>
            <a:srgbClr val="808080"/>
          </a:solidFill>
          <a:prstDash val="solid"/>
        </a:ln>
      </c:spPr>
    </c:plotArea>
    <c:legend>
      <c:legendPos val="r"/>
      <c:layout>
        <c:manualLayout>
          <c:xMode val="edge"/>
          <c:yMode val="edge"/>
          <c:x val="0.84023668639053251"/>
          <c:y val="0.44970414201183434"/>
          <c:w val="0.15187376725838264"/>
          <c:h val="6.2130177514792898E-2"/>
        </c:manualLayout>
      </c:layout>
      <c:overlay val="1"/>
      <c:spPr>
        <a:solidFill>
          <a:srgbClr val="FFFFFF"/>
        </a:solidFill>
        <a:ln w="3175">
          <a:solidFill>
            <a:srgbClr val="000000"/>
          </a:solidFill>
          <a:prstDash val="solid"/>
        </a:ln>
      </c:spPr>
      <c:txPr>
        <a:bodyPr/>
        <a:lstStyle/>
        <a:p>
          <a:pPr>
            <a:defRPr sz="825" b="0" i="0" u="none" strike="noStrike" baseline="0">
              <a:solidFill>
                <a:srgbClr val="000000"/>
              </a:solidFill>
              <a:latin typeface="Geneva"/>
              <a:ea typeface="Geneva"/>
              <a:cs typeface="Geneva"/>
            </a:defRPr>
          </a:pPr>
          <a:endParaRPr lang="fr-FR"/>
        </a:p>
      </c:txPr>
    </c:legend>
    <c:plotVisOnly val="1"/>
    <c:dispBlanksAs val="gap"/>
    <c:showDLblsOverMax val="1"/>
  </c:chart>
  <c:spPr>
    <a:solidFill>
      <a:srgbClr val="FFFFFF"/>
    </a:solidFill>
    <a:ln w="3175">
      <a:solidFill>
        <a:srgbClr val="000000"/>
      </a:solidFill>
      <a:prstDash val="solid"/>
    </a:ln>
  </c:spPr>
  <c:txPr>
    <a:bodyPr/>
    <a:lstStyle/>
    <a:p>
      <a:pPr>
        <a:defRPr sz="900" b="0" i="0" u="none" strike="noStrike" baseline="0">
          <a:solidFill>
            <a:srgbClr val="000000"/>
          </a:solidFill>
          <a:latin typeface="Geneva"/>
          <a:ea typeface="Geneva"/>
          <a:cs typeface="Geneva"/>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title>
      <c:tx>
        <c:rich>
          <a:bodyPr/>
          <a:lstStyle/>
          <a:p>
            <a:pPr>
              <a:defRPr sz="706" b="0" i="0" u="none" strike="noStrike" baseline="0">
                <a:solidFill>
                  <a:srgbClr val="000000"/>
                </a:solidFill>
                <a:latin typeface="Geneva"/>
                <a:ea typeface="Geneva"/>
                <a:cs typeface="Geneva"/>
              </a:defRPr>
            </a:pPr>
            <a:r>
              <a:rPr lang="fr-FR"/>
              <a:t>Frequency Polygon for B.P.</a:t>
            </a:r>
          </a:p>
        </c:rich>
      </c:tx>
      <c:layout>
        <c:manualLayout>
          <c:xMode val="edge"/>
          <c:yMode val="edge"/>
          <c:x val="0.36542239685658151"/>
          <c:y val="2.1148036253776436E-2"/>
        </c:manualLayout>
      </c:layout>
      <c:overlay val="1"/>
      <c:spPr>
        <a:noFill/>
        <a:ln w="22429">
          <a:noFill/>
        </a:ln>
      </c:spPr>
    </c:title>
    <c:autoTitleDeleted val="0"/>
    <c:plotArea>
      <c:layout>
        <c:manualLayout>
          <c:layoutTarget val="inner"/>
          <c:xMode val="edge"/>
          <c:yMode val="edge"/>
          <c:x val="0.10805500982318271"/>
          <c:y val="0.16616314199395771"/>
          <c:w val="0.8526522593320236"/>
          <c:h val="0.65861027190332322"/>
        </c:manualLayout>
      </c:layout>
      <c:scatterChart>
        <c:scatterStyle val="lineMarker"/>
        <c:varyColors val="1"/>
        <c:ser>
          <c:idx val="0"/>
          <c:order val="0"/>
          <c:spPr>
            <a:ln w="11215">
              <a:solidFill>
                <a:srgbClr val="000080"/>
              </a:solidFill>
              <a:prstDash val="solid"/>
            </a:ln>
          </c:spPr>
          <c:marker>
            <c:symbol val="diamond"/>
            <c:size val="4"/>
            <c:spPr>
              <a:solidFill>
                <a:srgbClr val="000080"/>
              </a:solidFill>
              <a:ln>
                <a:solidFill>
                  <a:srgbClr val="000080"/>
                </a:solidFill>
                <a:prstDash val="solid"/>
              </a:ln>
            </c:spPr>
          </c:marker>
          <c:xVal>
            <c:numRef>
              <c:f>Histograms!$A$92:$A$101</c:f>
              <c:numCache>
                <c:formatCode>General</c:formatCode>
                <c:ptCount val="10"/>
                <c:pt idx="0">
                  <c:v>92</c:v>
                </c:pt>
                <c:pt idx="1">
                  <c:v>107</c:v>
                </c:pt>
                <c:pt idx="2">
                  <c:v>122</c:v>
                </c:pt>
                <c:pt idx="3">
                  <c:v>137</c:v>
                </c:pt>
                <c:pt idx="4">
                  <c:v>152</c:v>
                </c:pt>
                <c:pt idx="5">
                  <c:v>167</c:v>
                </c:pt>
                <c:pt idx="6">
                  <c:v>182</c:v>
                </c:pt>
                <c:pt idx="7">
                  <c:v>197</c:v>
                </c:pt>
                <c:pt idx="8">
                  <c:v>212</c:v>
                </c:pt>
                <c:pt idx="9">
                  <c:v>227</c:v>
                </c:pt>
              </c:numCache>
            </c:numRef>
          </c:xVal>
          <c:yVal>
            <c:numRef>
              <c:f>Histograms!$B$92:$B$101</c:f>
              <c:numCache>
                <c:formatCode>General</c:formatCode>
                <c:ptCount val="10"/>
                <c:pt idx="0">
                  <c:v>0</c:v>
                </c:pt>
                <c:pt idx="1">
                  <c:v>10</c:v>
                </c:pt>
                <c:pt idx="2">
                  <c:v>15</c:v>
                </c:pt>
                <c:pt idx="3">
                  <c:v>14</c:v>
                </c:pt>
                <c:pt idx="4">
                  <c:v>6</c:v>
                </c:pt>
                <c:pt idx="5">
                  <c:v>1</c:v>
                </c:pt>
                <c:pt idx="6">
                  <c:v>0</c:v>
                </c:pt>
                <c:pt idx="7">
                  <c:v>2</c:v>
                </c:pt>
                <c:pt idx="8">
                  <c:v>2</c:v>
                </c:pt>
                <c:pt idx="9">
                  <c:v>0</c:v>
                </c:pt>
              </c:numCache>
            </c:numRef>
          </c:yVal>
          <c:smooth val="1"/>
        </c:ser>
        <c:dLbls>
          <c:showLegendKey val="0"/>
          <c:showVal val="0"/>
          <c:showCatName val="0"/>
          <c:showSerName val="0"/>
          <c:showPercent val="0"/>
          <c:showBubbleSize val="0"/>
        </c:dLbls>
        <c:axId val="130246144"/>
        <c:axId val="130273280"/>
      </c:scatterChart>
      <c:valAx>
        <c:axId val="130246144"/>
        <c:scaling>
          <c:orientation val="minMax"/>
          <c:max val="227"/>
          <c:min val="92"/>
        </c:scaling>
        <c:delete val="1"/>
        <c:axPos val="b"/>
        <c:title>
          <c:tx>
            <c:rich>
              <a:bodyPr/>
              <a:lstStyle/>
              <a:p>
                <a:pPr>
                  <a:defRPr sz="706" b="0" i="0" u="none" strike="noStrike" baseline="0">
                    <a:solidFill>
                      <a:srgbClr val="000000"/>
                    </a:solidFill>
                    <a:latin typeface="Geneva"/>
                    <a:ea typeface="Geneva"/>
                    <a:cs typeface="Geneva"/>
                  </a:defRPr>
                </a:pPr>
                <a:r>
                  <a:rPr lang="fr-FR"/>
                  <a:t>Systolic Pressure</a:t>
                </a:r>
              </a:p>
            </c:rich>
          </c:tx>
          <c:layout>
            <c:manualLayout>
              <c:xMode val="edge"/>
              <c:yMode val="edge"/>
              <c:x val="0.44597249508840864"/>
              <c:y val="0.90332326283987918"/>
            </c:manualLayout>
          </c:layout>
          <c:overlay val="1"/>
          <c:spPr>
            <a:noFill/>
            <a:ln w="22429">
              <a:noFill/>
            </a:ln>
          </c:spPr>
        </c:title>
        <c:numFmt formatCode="General" sourceLinked="1"/>
        <c:majorTickMark val="cross"/>
        <c:minorTickMark val="cross"/>
        <c:tickLblPos val="nextTo"/>
        <c:crossAx val="130273280"/>
        <c:crosses val="autoZero"/>
        <c:crossBetween val="midCat"/>
        <c:majorUnit val="15"/>
        <c:minorUnit val="15"/>
      </c:valAx>
      <c:valAx>
        <c:axId val="130273280"/>
        <c:scaling>
          <c:orientation val="minMax"/>
        </c:scaling>
        <c:delete val="1"/>
        <c:axPos val="l"/>
        <c:majorGridlines>
          <c:spPr>
            <a:ln w="2804">
              <a:solidFill>
                <a:srgbClr val="000000"/>
              </a:solidFill>
              <a:prstDash val="solid"/>
            </a:ln>
          </c:spPr>
        </c:majorGridlines>
        <c:title>
          <c:tx>
            <c:rich>
              <a:bodyPr/>
              <a:lstStyle/>
              <a:p>
                <a:pPr>
                  <a:defRPr sz="706" b="0" i="0" u="none" strike="noStrike" baseline="0">
                    <a:solidFill>
                      <a:srgbClr val="000000"/>
                    </a:solidFill>
                    <a:latin typeface="Geneva"/>
                    <a:ea typeface="Geneva"/>
                    <a:cs typeface="Geneva"/>
                  </a:defRPr>
                </a:pPr>
                <a:r>
                  <a:rPr lang="fr-FR"/>
                  <a:t>Frequency</a:t>
                </a:r>
              </a:p>
            </c:rich>
          </c:tx>
          <c:layout>
            <c:manualLayout>
              <c:xMode val="edge"/>
              <c:yMode val="edge"/>
              <c:x val="2.1611001964636542E-2"/>
              <c:y val="0.40785498489425981"/>
            </c:manualLayout>
          </c:layout>
          <c:overlay val="1"/>
          <c:spPr>
            <a:noFill/>
            <a:ln w="22429">
              <a:noFill/>
            </a:ln>
          </c:spPr>
        </c:title>
        <c:numFmt formatCode="General" sourceLinked="1"/>
        <c:majorTickMark val="cross"/>
        <c:minorTickMark val="cross"/>
        <c:tickLblPos val="nextTo"/>
        <c:crossAx val="130246144"/>
        <c:crosses val="autoZero"/>
        <c:crossBetween val="midCat"/>
      </c:valAx>
      <c:spPr>
        <a:solidFill>
          <a:srgbClr val="C0C0C0"/>
        </a:solidFill>
        <a:ln w="11215">
          <a:solidFill>
            <a:srgbClr val="808080"/>
          </a:solidFill>
          <a:prstDash val="solid"/>
        </a:ln>
      </c:spPr>
    </c:plotArea>
    <c:plotVisOnly val="1"/>
    <c:dispBlanksAs val="gap"/>
    <c:showDLblsOverMax val="1"/>
  </c:chart>
  <c:spPr>
    <a:solidFill>
      <a:srgbClr val="FFFFFF"/>
    </a:solidFill>
    <a:ln w="2804">
      <a:solidFill>
        <a:srgbClr val="000000"/>
      </a:solidFill>
      <a:prstDash val="solid"/>
    </a:ln>
  </c:spPr>
  <c:txPr>
    <a:bodyPr/>
    <a:lstStyle/>
    <a:p>
      <a:pPr>
        <a:defRPr sz="706" b="0" i="0" u="none" strike="noStrike" baseline="0">
          <a:solidFill>
            <a:srgbClr val="000000"/>
          </a:solidFill>
          <a:latin typeface="Geneva"/>
          <a:ea typeface="Geneva"/>
          <a:cs typeface="Geneva"/>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title>
      <c:tx>
        <c:rich>
          <a:bodyPr/>
          <a:lstStyle/>
          <a:p>
            <a:pPr>
              <a:defRPr sz="715" b="0" i="0" u="none" strike="noStrike" baseline="0">
                <a:solidFill>
                  <a:srgbClr val="000000"/>
                </a:solidFill>
                <a:latin typeface="Geneva"/>
                <a:ea typeface="Geneva"/>
                <a:cs typeface="Geneva"/>
              </a:defRPr>
            </a:pPr>
            <a:r>
              <a:rPr lang="fr-FR"/>
              <a:t>Ogive</a:t>
            </a:r>
          </a:p>
        </c:rich>
      </c:tx>
      <c:layout>
        <c:manualLayout>
          <c:xMode val="edge"/>
          <c:yMode val="edge"/>
          <c:x val="0.46758349705304519"/>
          <c:y val="2.1148036253776436E-2"/>
        </c:manualLayout>
      </c:layout>
      <c:overlay val="1"/>
      <c:spPr>
        <a:noFill/>
        <a:ln w="22688">
          <a:noFill/>
        </a:ln>
      </c:spPr>
    </c:title>
    <c:autoTitleDeleted val="0"/>
    <c:plotArea>
      <c:layout>
        <c:manualLayout>
          <c:layoutTarget val="inner"/>
          <c:xMode val="edge"/>
          <c:yMode val="edge"/>
          <c:x val="0.10805500982318271"/>
          <c:y val="0.16616314199395771"/>
          <c:w val="0.84479371316306484"/>
          <c:h val="0.65861027190332322"/>
        </c:manualLayout>
      </c:layout>
      <c:scatterChart>
        <c:scatterStyle val="lineMarker"/>
        <c:varyColors val="1"/>
        <c:ser>
          <c:idx val="0"/>
          <c:order val="0"/>
          <c:spPr>
            <a:ln w="11344">
              <a:solidFill>
                <a:srgbClr val="000080"/>
              </a:solidFill>
              <a:prstDash val="solid"/>
            </a:ln>
          </c:spPr>
          <c:marker>
            <c:symbol val="diamond"/>
            <c:size val="4"/>
            <c:spPr>
              <a:solidFill>
                <a:srgbClr val="000080"/>
              </a:solidFill>
              <a:ln>
                <a:solidFill>
                  <a:srgbClr val="000080"/>
                </a:solidFill>
                <a:prstDash val="solid"/>
              </a:ln>
            </c:spPr>
          </c:marker>
          <c:xVal>
            <c:numRef>
              <c:f>Histograms!$A$92:$A$101</c:f>
              <c:numCache>
                <c:formatCode>General</c:formatCode>
                <c:ptCount val="10"/>
                <c:pt idx="0">
                  <c:v>99.5</c:v>
                </c:pt>
                <c:pt idx="1">
                  <c:v>114.5</c:v>
                </c:pt>
                <c:pt idx="2">
                  <c:v>129.5</c:v>
                </c:pt>
                <c:pt idx="3">
                  <c:v>144.5</c:v>
                </c:pt>
                <c:pt idx="4">
                  <c:v>159.5</c:v>
                </c:pt>
                <c:pt idx="5">
                  <c:v>174.5</c:v>
                </c:pt>
                <c:pt idx="6">
                  <c:v>189.5</c:v>
                </c:pt>
                <c:pt idx="7">
                  <c:v>204.5</c:v>
                </c:pt>
                <c:pt idx="8">
                  <c:v>219.5</c:v>
                </c:pt>
              </c:numCache>
            </c:numRef>
          </c:xVal>
          <c:yVal>
            <c:numRef>
              <c:f>Histograms!$B$92:$B$101</c:f>
              <c:numCache>
                <c:formatCode>General</c:formatCode>
                <c:ptCount val="10"/>
                <c:pt idx="0">
                  <c:v>0</c:v>
                </c:pt>
                <c:pt idx="1">
                  <c:v>10</c:v>
                </c:pt>
                <c:pt idx="2">
                  <c:v>25</c:v>
                </c:pt>
                <c:pt idx="3">
                  <c:v>39</c:v>
                </c:pt>
                <c:pt idx="4">
                  <c:v>45</c:v>
                </c:pt>
                <c:pt idx="5">
                  <c:v>46</c:v>
                </c:pt>
                <c:pt idx="6">
                  <c:v>46</c:v>
                </c:pt>
                <c:pt idx="7">
                  <c:v>48</c:v>
                </c:pt>
                <c:pt idx="8">
                  <c:v>50</c:v>
                </c:pt>
              </c:numCache>
            </c:numRef>
          </c:yVal>
          <c:smooth val="1"/>
        </c:ser>
        <c:dLbls>
          <c:showLegendKey val="0"/>
          <c:showVal val="0"/>
          <c:showCatName val="0"/>
          <c:showSerName val="0"/>
          <c:showPercent val="0"/>
          <c:showBubbleSize val="0"/>
        </c:dLbls>
        <c:axId val="138157056"/>
        <c:axId val="138167808"/>
      </c:scatterChart>
      <c:valAx>
        <c:axId val="138157056"/>
        <c:scaling>
          <c:orientation val="minMax"/>
          <c:max val="219.5"/>
          <c:min val="99.5"/>
        </c:scaling>
        <c:delete val="1"/>
        <c:axPos val="b"/>
        <c:title>
          <c:tx>
            <c:rich>
              <a:bodyPr/>
              <a:lstStyle/>
              <a:p>
                <a:pPr>
                  <a:defRPr sz="715" b="0" i="0" u="none" strike="noStrike" baseline="0">
                    <a:solidFill>
                      <a:srgbClr val="000000"/>
                    </a:solidFill>
                    <a:latin typeface="Geneva"/>
                    <a:ea typeface="Geneva"/>
                    <a:cs typeface="Geneva"/>
                  </a:defRPr>
                </a:pPr>
                <a:r>
                  <a:rPr lang="fr-FR"/>
                  <a:t>Systolic Pressure</a:t>
                </a:r>
              </a:p>
            </c:rich>
          </c:tx>
          <c:layout>
            <c:manualLayout>
              <c:xMode val="edge"/>
              <c:yMode val="edge"/>
              <c:x val="0.44204322200392926"/>
              <c:y val="0.90332326283987918"/>
            </c:manualLayout>
          </c:layout>
          <c:overlay val="1"/>
          <c:spPr>
            <a:noFill/>
            <a:ln w="22688">
              <a:noFill/>
            </a:ln>
          </c:spPr>
        </c:title>
        <c:numFmt formatCode="General" sourceLinked="1"/>
        <c:majorTickMark val="cross"/>
        <c:minorTickMark val="cross"/>
        <c:tickLblPos val="nextTo"/>
        <c:crossAx val="138167808"/>
        <c:crosses val="autoZero"/>
        <c:crossBetween val="midCat"/>
        <c:majorUnit val="15"/>
        <c:minorUnit val="15"/>
      </c:valAx>
      <c:valAx>
        <c:axId val="138167808"/>
        <c:scaling>
          <c:orientation val="minMax"/>
        </c:scaling>
        <c:delete val="1"/>
        <c:axPos val="l"/>
        <c:majorGridlines>
          <c:spPr>
            <a:ln w="2836">
              <a:solidFill>
                <a:srgbClr val="000000"/>
              </a:solidFill>
              <a:prstDash val="solid"/>
            </a:ln>
          </c:spPr>
        </c:majorGridlines>
        <c:title>
          <c:tx>
            <c:rich>
              <a:bodyPr/>
              <a:lstStyle/>
              <a:p>
                <a:pPr>
                  <a:defRPr sz="715" b="0" i="0" u="none" strike="noStrike" baseline="0">
                    <a:solidFill>
                      <a:srgbClr val="000000"/>
                    </a:solidFill>
                    <a:latin typeface="Geneva"/>
                    <a:ea typeface="Geneva"/>
                    <a:cs typeface="Geneva"/>
                  </a:defRPr>
                </a:pPr>
                <a:r>
                  <a:rPr lang="fr-FR"/>
                  <a:t>Cumulative Frequency</a:t>
                </a:r>
              </a:p>
            </c:rich>
          </c:tx>
          <c:layout>
            <c:manualLayout>
              <c:xMode val="edge"/>
              <c:yMode val="edge"/>
              <c:x val="2.1611001964636542E-2"/>
              <c:y val="0.32628398791540786"/>
            </c:manualLayout>
          </c:layout>
          <c:overlay val="1"/>
          <c:spPr>
            <a:noFill/>
            <a:ln w="22688">
              <a:noFill/>
            </a:ln>
          </c:spPr>
        </c:title>
        <c:numFmt formatCode="General" sourceLinked="1"/>
        <c:majorTickMark val="cross"/>
        <c:minorTickMark val="cross"/>
        <c:tickLblPos val="nextTo"/>
        <c:crossAx val="138157056"/>
        <c:crosses val="autoZero"/>
        <c:crossBetween val="midCat"/>
      </c:valAx>
      <c:spPr>
        <a:solidFill>
          <a:srgbClr val="C0C0C0"/>
        </a:solidFill>
        <a:ln w="11344">
          <a:solidFill>
            <a:srgbClr val="808080"/>
          </a:solidFill>
          <a:prstDash val="solid"/>
        </a:ln>
      </c:spPr>
    </c:plotArea>
    <c:plotVisOnly val="1"/>
    <c:dispBlanksAs val="gap"/>
    <c:showDLblsOverMax val="1"/>
  </c:chart>
  <c:spPr>
    <a:solidFill>
      <a:srgbClr val="FFFFFF"/>
    </a:solidFill>
    <a:ln w="2836">
      <a:solidFill>
        <a:srgbClr val="000000"/>
      </a:solidFill>
      <a:prstDash val="solid"/>
    </a:ln>
  </c:spPr>
  <c:txPr>
    <a:bodyPr/>
    <a:lstStyle/>
    <a:p>
      <a:pPr>
        <a:defRPr sz="715" b="0" i="0" u="none" strike="noStrike" baseline="0">
          <a:solidFill>
            <a:srgbClr val="000000"/>
          </a:solidFill>
          <a:latin typeface="Geneva"/>
          <a:ea typeface="Geneva"/>
          <a:cs typeface="Geneva"/>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title>
      <c:tx>
        <c:rich>
          <a:bodyPr/>
          <a:lstStyle/>
          <a:p>
            <a:pPr>
              <a:defRPr sz="899" b="0" i="0" u="none" strike="noStrike" baseline="0">
                <a:solidFill>
                  <a:srgbClr val="000000"/>
                </a:solidFill>
                <a:latin typeface="Geneva"/>
                <a:ea typeface="Geneva"/>
                <a:cs typeface="Geneva"/>
              </a:defRPr>
            </a:pPr>
            <a:r>
              <a:rPr lang="fr-FR"/>
              <a:t>Winning Times for Kentucky Derby</a:t>
            </a:r>
          </a:p>
        </c:rich>
      </c:tx>
      <c:layout>
        <c:manualLayout>
          <c:xMode val="edge"/>
          <c:yMode val="edge"/>
          <c:x val="0.31013916500994038"/>
          <c:y val="2.0527859237536656E-2"/>
        </c:manualLayout>
      </c:layout>
      <c:overlay val="1"/>
      <c:spPr>
        <a:noFill/>
        <a:ln w="25378">
          <a:noFill/>
        </a:ln>
      </c:spPr>
    </c:title>
    <c:autoTitleDeleted val="0"/>
    <c:plotArea>
      <c:layout>
        <c:manualLayout>
          <c:layoutTarget val="inner"/>
          <c:xMode val="edge"/>
          <c:yMode val="edge"/>
          <c:x val="0.13320079522862824"/>
          <c:y val="0.17008797653958943"/>
          <c:w val="0.81510934393638168"/>
          <c:h val="0.64809384164222872"/>
        </c:manualLayout>
      </c:layout>
      <c:scatterChart>
        <c:scatterStyle val="lineMarker"/>
        <c:varyColors val="1"/>
        <c:ser>
          <c:idx val="0"/>
          <c:order val="0"/>
          <c:spPr>
            <a:ln w="12689">
              <a:solidFill>
                <a:srgbClr val="000080"/>
              </a:solidFill>
              <a:prstDash val="solid"/>
            </a:ln>
          </c:spPr>
          <c:marker>
            <c:symbol val="diamond"/>
            <c:size val="4"/>
            <c:spPr>
              <a:solidFill>
                <a:srgbClr val="000080"/>
              </a:solidFill>
              <a:ln>
                <a:solidFill>
                  <a:srgbClr val="000080"/>
                </a:solidFill>
                <a:prstDash val="solid"/>
              </a:ln>
            </c:spPr>
          </c:marker>
          <c:dLbls>
            <c:spPr>
              <a:noFill/>
              <a:ln w="25378">
                <a:noFill/>
              </a:ln>
            </c:spPr>
            <c:txPr>
              <a:bodyPr/>
              <a:lstStyle/>
              <a:p>
                <a:pPr>
                  <a:defRPr sz="899" b="0" i="0" u="none" strike="noStrike" baseline="0">
                    <a:solidFill>
                      <a:srgbClr val="000000"/>
                    </a:solidFill>
                    <a:latin typeface="Geneva"/>
                    <a:ea typeface="Geneva"/>
                    <a:cs typeface="Geneva"/>
                  </a:defRPr>
                </a:pPr>
                <a:endParaRPr lang="fr-FR"/>
              </a:p>
            </c:txPr>
            <c:showLegendKey val="1"/>
            <c:showVal val="1"/>
            <c:showCatName val="1"/>
            <c:showSerName val="1"/>
            <c:showPercent val="1"/>
            <c:showBubbleSize val="1"/>
            <c:showLeaderLines val="0"/>
          </c:dLbls>
          <c:xVal>
            <c:numRef>
              <c:f>Histograms!$A$178:$A$185</c:f>
              <c:numCache>
                <c:formatCode>General</c:formatCode>
                <c:ptCount val="8"/>
                <c:pt idx="0">
                  <c:v>-0.85</c:v>
                </c:pt>
                <c:pt idx="1">
                  <c:v>1.1499999999999999</c:v>
                </c:pt>
                <c:pt idx="2">
                  <c:v>3.15</c:v>
                </c:pt>
                <c:pt idx="3">
                  <c:v>5.15</c:v>
                </c:pt>
                <c:pt idx="4">
                  <c:v>7.15</c:v>
                </c:pt>
                <c:pt idx="5">
                  <c:v>9.15</c:v>
                </c:pt>
                <c:pt idx="6">
                  <c:v>11.15</c:v>
                </c:pt>
                <c:pt idx="7">
                  <c:v>13.15</c:v>
                </c:pt>
              </c:numCache>
            </c:numRef>
          </c:xVal>
          <c:yVal>
            <c:numRef>
              <c:f>Histograms!$B$178:$B$185</c:f>
              <c:numCache>
                <c:formatCode>General</c:formatCode>
                <c:ptCount val="8"/>
                <c:pt idx="0">
                  <c:v>0</c:v>
                </c:pt>
                <c:pt idx="1">
                  <c:v>12</c:v>
                </c:pt>
                <c:pt idx="2">
                  <c:v>48</c:v>
                </c:pt>
                <c:pt idx="3">
                  <c:v>75</c:v>
                </c:pt>
                <c:pt idx="4">
                  <c:v>85</c:v>
                </c:pt>
                <c:pt idx="5">
                  <c:v>94</c:v>
                </c:pt>
                <c:pt idx="6">
                  <c:v>100</c:v>
                </c:pt>
                <c:pt idx="7">
                  <c:v>101</c:v>
                </c:pt>
              </c:numCache>
            </c:numRef>
          </c:yVal>
          <c:smooth val="1"/>
        </c:ser>
        <c:dLbls>
          <c:showLegendKey val="0"/>
          <c:showVal val="0"/>
          <c:showCatName val="0"/>
          <c:showSerName val="0"/>
          <c:showPercent val="0"/>
          <c:showBubbleSize val="0"/>
        </c:dLbls>
        <c:axId val="138205056"/>
        <c:axId val="201142272"/>
      </c:scatterChart>
      <c:valAx>
        <c:axId val="138205056"/>
        <c:scaling>
          <c:orientation val="minMax"/>
          <c:max val="13.15"/>
          <c:min val="-0.85"/>
        </c:scaling>
        <c:delete val="1"/>
        <c:axPos val="b"/>
        <c:title>
          <c:tx>
            <c:rich>
              <a:bodyPr/>
              <a:lstStyle/>
              <a:p>
                <a:pPr>
                  <a:defRPr sz="899" b="0" i="0" u="none" strike="noStrike" baseline="0">
                    <a:solidFill>
                      <a:srgbClr val="000000"/>
                    </a:solidFill>
                    <a:latin typeface="Geneva"/>
                    <a:ea typeface="Geneva"/>
                    <a:cs typeface="Geneva"/>
                  </a:defRPr>
                </a:pPr>
                <a:r>
                  <a:rPr lang="fr-FR"/>
                  <a:t>Seconds over 2 Minutes</a:t>
                </a:r>
              </a:p>
            </c:rich>
          </c:tx>
          <c:layout>
            <c:manualLayout>
              <c:xMode val="edge"/>
              <c:yMode val="edge"/>
              <c:x val="0.40556660039761433"/>
              <c:y val="0.90322580645161288"/>
            </c:manualLayout>
          </c:layout>
          <c:overlay val="1"/>
          <c:spPr>
            <a:noFill/>
            <a:ln w="25378">
              <a:noFill/>
            </a:ln>
          </c:spPr>
        </c:title>
        <c:numFmt formatCode="General" sourceLinked="1"/>
        <c:majorTickMark val="cross"/>
        <c:minorTickMark val="cross"/>
        <c:tickLblPos val="nextTo"/>
        <c:crossAx val="201142272"/>
        <c:crossesAt val="0"/>
        <c:crossBetween val="midCat"/>
        <c:majorUnit val="2"/>
        <c:minorUnit val="2"/>
      </c:valAx>
      <c:valAx>
        <c:axId val="201142272"/>
        <c:scaling>
          <c:orientation val="minMax"/>
        </c:scaling>
        <c:delete val="1"/>
        <c:axPos val="l"/>
        <c:majorGridlines>
          <c:spPr>
            <a:ln w="3172">
              <a:solidFill>
                <a:srgbClr val="C0C0C0"/>
              </a:solidFill>
              <a:prstDash val="solid"/>
            </a:ln>
          </c:spPr>
        </c:majorGridlines>
        <c:title>
          <c:tx>
            <c:rich>
              <a:bodyPr/>
              <a:lstStyle/>
              <a:p>
                <a:pPr>
                  <a:defRPr sz="899" b="0" i="0" u="none" strike="noStrike" baseline="0">
                    <a:solidFill>
                      <a:srgbClr val="000000"/>
                    </a:solidFill>
                    <a:latin typeface="Geneva"/>
                    <a:ea typeface="Geneva"/>
                    <a:cs typeface="Geneva"/>
                  </a:defRPr>
                </a:pPr>
                <a:r>
                  <a:rPr lang="fr-FR"/>
                  <a:t>Cumulative Frequency</a:t>
                </a:r>
              </a:p>
            </c:rich>
          </c:tx>
          <c:layout>
            <c:manualLayout>
              <c:xMode val="edge"/>
              <c:yMode val="edge"/>
              <c:x val="2.186878727634195E-2"/>
              <c:y val="0.30498533724340177"/>
            </c:manualLayout>
          </c:layout>
          <c:overlay val="1"/>
          <c:spPr>
            <a:noFill/>
            <a:ln w="25378">
              <a:noFill/>
            </a:ln>
          </c:spPr>
        </c:title>
        <c:numFmt formatCode="General" sourceLinked="1"/>
        <c:majorTickMark val="cross"/>
        <c:minorTickMark val="cross"/>
        <c:tickLblPos val="low"/>
        <c:crossAx val="138205056"/>
        <c:crosses val="autoZero"/>
        <c:crossBetween val="midCat"/>
      </c:valAx>
      <c:spPr>
        <a:solidFill>
          <a:srgbClr val="C0C0C0"/>
        </a:solidFill>
        <a:ln w="12689">
          <a:solidFill>
            <a:srgbClr val="808080"/>
          </a:solidFill>
          <a:prstDash val="solid"/>
        </a:ln>
      </c:spPr>
    </c:plotArea>
    <c:plotVisOnly val="1"/>
    <c:dispBlanksAs val="gap"/>
    <c:showDLblsOverMax val="1"/>
  </c:chart>
  <c:spPr>
    <a:solidFill>
      <a:srgbClr val="FFFFFF"/>
    </a:solidFill>
    <a:ln w="3172">
      <a:solidFill>
        <a:srgbClr val="000000"/>
      </a:solidFill>
      <a:prstDash val="solid"/>
    </a:ln>
  </c:spPr>
  <c:txPr>
    <a:bodyPr/>
    <a:lstStyle/>
    <a:p>
      <a:pPr>
        <a:defRPr sz="899" b="0" i="0" u="none" strike="noStrike" baseline="0">
          <a:solidFill>
            <a:srgbClr val="000000"/>
          </a:solidFill>
          <a:latin typeface="Geneva"/>
          <a:ea typeface="Geneva"/>
          <a:cs typeface="Geneva"/>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1668</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\nopagenumbers</vt:lpstr>
    </vt:vector>
  </TitlesOfParts>
  <Company>LSU</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2002-10-14T16:48:00Z</cp:lastPrinted>
  <dcterms:created xsi:type="dcterms:W3CDTF">2016-01-10T14:06:00Z</dcterms:created>
  <dcterms:modified xsi:type="dcterms:W3CDTF">2016-01-10T14:07:00Z</dcterms:modified>
</cp:coreProperties>
</file>