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94E" w:rsidRPr="005A481D" w:rsidRDefault="0038387A">
      <w:pPr>
        <w:widowControl w:val="0"/>
        <w:autoSpaceDE w:val="0"/>
        <w:autoSpaceDN w:val="0"/>
        <w:adjustRightInd w:val="0"/>
        <w:spacing w:after="0" w:line="240" w:lineRule="auto"/>
        <w:ind w:left="1120"/>
        <w:rPr>
          <w:rFonts w:ascii="Times New Roman" w:hAnsi="Times New Roman"/>
          <w:color w:val="FF0000"/>
          <w:sz w:val="24"/>
          <w:szCs w:val="24"/>
        </w:rPr>
      </w:pPr>
      <w:r w:rsidRPr="005A481D">
        <w:rPr>
          <w:rFonts w:ascii="Times New Roman" w:hAnsi="Times New Roman"/>
          <w:b/>
          <w:bCs/>
          <w:color w:val="FF0000"/>
          <w:sz w:val="52"/>
          <w:szCs w:val="52"/>
          <w:u w:val="single"/>
        </w:rPr>
        <w:t>Practice Verbal Reasoning 2</w:t>
      </w:r>
    </w:p>
    <w:p w:rsidR="009F094E" w:rsidRDefault="009F094E">
      <w:pPr>
        <w:widowControl w:val="0"/>
        <w:autoSpaceDE w:val="0"/>
        <w:autoSpaceDN w:val="0"/>
        <w:adjustRightInd w:val="0"/>
        <w:spacing w:after="0" w:line="93" w:lineRule="exact"/>
        <w:rPr>
          <w:rFonts w:ascii="Times New Roman" w:hAnsi="Times New Roman"/>
          <w:sz w:val="24"/>
          <w:szCs w:val="24"/>
        </w:rPr>
      </w:pPr>
    </w:p>
    <w:p w:rsidR="009F094E" w:rsidRDefault="009F094E">
      <w:pPr>
        <w:widowControl w:val="0"/>
        <w:autoSpaceDE w:val="0"/>
        <w:autoSpaceDN w:val="0"/>
        <w:adjustRightInd w:val="0"/>
        <w:spacing w:after="0" w:line="200" w:lineRule="exact"/>
        <w:rPr>
          <w:rFonts w:ascii="Times New Roman" w:hAnsi="Times New Roman"/>
          <w:sz w:val="24"/>
          <w:szCs w:val="24"/>
        </w:rPr>
      </w:pPr>
    </w:p>
    <w:p w:rsidR="009F094E" w:rsidRDefault="009F094E">
      <w:pPr>
        <w:widowControl w:val="0"/>
        <w:autoSpaceDE w:val="0"/>
        <w:autoSpaceDN w:val="0"/>
        <w:adjustRightInd w:val="0"/>
        <w:spacing w:after="0" w:line="200" w:lineRule="exact"/>
        <w:rPr>
          <w:rFonts w:ascii="Times New Roman" w:hAnsi="Times New Roman"/>
          <w:sz w:val="24"/>
          <w:szCs w:val="24"/>
        </w:rPr>
      </w:pPr>
    </w:p>
    <w:p w:rsidR="009F094E" w:rsidRDefault="009F094E">
      <w:pPr>
        <w:widowControl w:val="0"/>
        <w:autoSpaceDE w:val="0"/>
        <w:autoSpaceDN w:val="0"/>
        <w:adjustRightInd w:val="0"/>
        <w:spacing w:after="0" w:line="200" w:lineRule="exact"/>
        <w:rPr>
          <w:rFonts w:ascii="Times New Roman" w:hAnsi="Times New Roman"/>
          <w:sz w:val="24"/>
          <w:szCs w:val="24"/>
        </w:rPr>
      </w:pPr>
    </w:p>
    <w:p w:rsidR="009F094E" w:rsidRDefault="0038387A">
      <w:pPr>
        <w:widowControl w:val="0"/>
        <w:autoSpaceDE w:val="0"/>
        <w:autoSpaceDN w:val="0"/>
        <w:adjustRightInd w:val="0"/>
        <w:spacing w:after="0" w:line="240" w:lineRule="auto"/>
        <w:ind w:left="3280"/>
        <w:rPr>
          <w:rFonts w:ascii="Times New Roman" w:hAnsi="Times New Roman"/>
          <w:sz w:val="24"/>
          <w:szCs w:val="24"/>
        </w:rPr>
      </w:pPr>
      <w:r>
        <w:rPr>
          <w:rFonts w:ascii="Times New Roman" w:hAnsi="Times New Roman"/>
          <w:b/>
          <w:bCs/>
          <w:sz w:val="24"/>
          <w:szCs w:val="24"/>
        </w:rPr>
        <w:t>Number of Items: 40</w:t>
      </w:r>
    </w:p>
    <w:p w:rsidR="009F094E" w:rsidRDefault="009F094E">
      <w:pPr>
        <w:widowControl w:val="0"/>
        <w:autoSpaceDE w:val="0"/>
        <w:autoSpaceDN w:val="0"/>
        <w:adjustRightInd w:val="0"/>
        <w:spacing w:after="0" w:line="89" w:lineRule="exact"/>
        <w:rPr>
          <w:rFonts w:ascii="Times New Roman" w:hAnsi="Times New Roman"/>
          <w:sz w:val="24"/>
          <w:szCs w:val="24"/>
        </w:rPr>
      </w:pPr>
    </w:p>
    <w:p w:rsidR="009F094E" w:rsidRDefault="0038387A">
      <w:pPr>
        <w:widowControl w:val="0"/>
        <w:autoSpaceDE w:val="0"/>
        <w:autoSpaceDN w:val="0"/>
        <w:adjustRightInd w:val="0"/>
        <w:spacing w:after="0" w:line="240" w:lineRule="auto"/>
        <w:ind w:left="3000"/>
        <w:rPr>
          <w:rFonts w:ascii="Times New Roman" w:hAnsi="Times New Roman"/>
          <w:sz w:val="24"/>
          <w:szCs w:val="24"/>
        </w:rPr>
      </w:pPr>
      <w:r>
        <w:rPr>
          <w:rFonts w:ascii="Times New Roman" w:hAnsi="Times New Roman"/>
          <w:b/>
          <w:bCs/>
          <w:sz w:val="24"/>
          <w:szCs w:val="24"/>
        </w:rPr>
        <w:t>Time Allowed: 60 minutes</w:t>
      </w:r>
    </w:p>
    <w:p w:rsidR="009F094E" w:rsidRDefault="009F094E">
      <w:pPr>
        <w:widowControl w:val="0"/>
        <w:autoSpaceDE w:val="0"/>
        <w:autoSpaceDN w:val="0"/>
        <w:adjustRightInd w:val="0"/>
        <w:spacing w:after="0" w:line="200" w:lineRule="exact"/>
        <w:rPr>
          <w:rFonts w:ascii="Times New Roman" w:hAnsi="Times New Roman"/>
          <w:sz w:val="24"/>
          <w:szCs w:val="24"/>
        </w:rPr>
      </w:pPr>
    </w:p>
    <w:p w:rsidR="009F094E" w:rsidRDefault="009F094E">
      <w:pPr>
        <w:widowControl w:val="0"/>
        <w:autoSpaceDE w:val="0"/>
        <w:autoSpaceDN w:val="0"/>
        <w:adjustRightInd w:val="0"/>
        <w:spacing w:after="0" w:line="247" w:lineRule="exact"/>
        <w:rPr>
          <w:rFonts w:ascii="Times New Roman" w:hAnsi="Times New Roman"/>
          <w:sz w:val="24"/>
          <w:szCs w:val="24"/>
        </w:rPr>
      </w:pPr>
    </w:p>
    <w:p w:rsidR="009F094E" w:rsidRDefault="0038387A">
      <w:pPr>
        <w:widowControl w:val="0"/>
        <w:overflowPunct w:val="0"/>
        <w:autoSpaceDE w:val="0"/>
        <w:autoSpaceDN w:val="0"/>
        <w:adjustRightInd w:val="0"/>
        <w:spacing w:after="0" w:line="232" w:lineRule="auto"/>
        <w:ind w:left="1360" w:right="1480" w:hanging="14"/>
        <w:jc w:val="both"/>
        <w:rPr>
          <w:rFonts w:ascii="Times New Roman" w:hAnsi="Times New Roman"/>
          <w:sz w:val="24"/>
          <w:szCs w:val="24"/>
        </w:rPr>
      </w:pPr>
      <w:r>
        <w:rPr>
          <w:rFonts w:ascii="Times New Roman" w:hAnsi="Times New Roman"/>
          <w:b/>
          <w:bCs/>
          <w:sz w:val="24"/>
          <w:szCs w:val="24"/>
        </w:rPr>
        <w:t xml:space="preserve">DIRECTIONS: </w:t>
      </w:r>
      <w:r>
        <w:rPr>
          <w:rFonts w:ascii="Times New Roman" w:hAnsi="Times New Roman"/>
          <w:sz w:val="24"/>
          <w:szCs w:val="24"/>
        </w:rPr>
        <w:t>There are seven passages in the Verbal</w:t>
      </w:r>
      <w:r>
        <w:rPr>
          <w:rFonts w:ascii="Times New Roman" w:hAnsi="Times New Roman"/>
          <w:b/>
          <w:bCs/>
          <w:sz w:val="24"/>
          <w:szCs w:val="24"/>
        </w:rPr>
        <w:t xml:space="preserve"> </w:t>
      </w:r>
      <w:r>
        <w:rPr>
          <w:rFonts w:ascii="Times New Roman" w:hAnsi="Times New Roman"/>
          <w:sz w:val="24"/>
          <w:szCs w:val="24"/>
        </w:rPr>
        <w:t>Reasoning test. Each passage is followed by several questions. After reading a passage, select the one best answer to each question. If you are not certain of an answer, eliminate the alternatives that you know to be incorrect then select an answer from the remaining alternatives. Indicate your selection by clicking on the answer bubble next to it.</w:t>
      </w:r>
    </w:p>
    <w:p w:rsidR="009F094E" w:rsidRDefault="009F094E">
      <w:pPr>
        <w:widowControl w:val="0"/>
        <w:autoSpaceDE w:val="0"/>
        <w:autoSpaceDN w:val="0"/>
        <w:adjustRightInd w:val="0"/>
        <w:spacing w:after="0" w:line="240" w:lineRule="auto"/>
        <w:rPr>
          <w:rFonts w:ascii="Times New Roman" w:hAnsi="Times New Roman"/>
          <w:sz w:val="24"/>
          <w:szCs w:val="24"/>
        </w:rPr>
      </w:pPr>
    </w:p>
    <w:p w:rsidR="009F094E" w:rsidRDefault="009F094E">
      <w:pPr>
        <w:widowControl w:val="0"/>
        <w:autoSpaceDE w:val="0"/>
        <w:autoSpaceDN w:val="0"/>
        <w:adjustRightInd w:val="0"/>
        <w:spacing w:after="0" w:line="200" w:lineRule="exact"/>
        <w:rPr>
          <w:rFonts w:ascii="Times New Roman" w:hAnsi="Times New Roman"/>
          <w:sz w:val="24"/>
          <w:szCs w:val="24"/>
        </w:rPr>
      </w:pPr>
      <w:bookmarkStart w:id="0" w:name="page3"/>
      <w:bookmarkEnd w:id="0"/>
    </w:p>
    <w:p w:rsidR="009F094E" w:rsidRDefault="009F094E">
      <w:pPr>
        <w:widowControl w:val="0"/>
        <w:autoSpaceDE w:val="0"/>
        <w:autoSpaceDN w:val="0"/>
        <w:adjustRightInd w:val="0"/>
        <w:spacing w:after="0" w:line="219" w:lineRule="exact"/>
        <w:rPr>
          <w:rFonts w:ascii="Times New Roman" w:hAnsi="Times New Roman"/>
          <w:sz w:val="24"/>
          <w:szCs w:val="24"/>
        </w:rPr>
      </w:pPr>
    </w:p>
    <w:p w:rsidR="009F094E" w:rsidRDefault="0038387A">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b/>
          <w:bCs/>
          <w:sz w:val="24"/>
          <w:szCs w:val="24"/>
        </w:rPr>
        <w:t>Passage I</w:t>
      </w:r>
    </w:p>
    <w:p w:rsidR="009F094E" w:rsidRDefault="009F094E">
      <w:pPr>
        <w:widowControl w:val="0"/>
        <w:autoSpaceDE w:val="0"/>
        <w:autoSpaceDN w:val="0"/>
        <w:adjustRightInd w:val="0"/>
        <w:spacing w:after="0" w:line="329" w:lineRule="exact"/>
        <w:rPr>
          <w:rFonts w:ascii="Times New Roman" w:hAnsi="Times New Roman"/>
          <w:sz w:val="24"/>
          <w:szCs w:val="24"/>
        </w:rPr>
      </w:pPr>
    </w:p>
    <w:p w:rsidR="009F094E" w:rsidRDefault="0038387A">
      <w:pPr>
        <w:widowControl w:val="0"/>
        <w:overflowPunct w:val="0"/>
        <w:autoSpaceDE w:val="0"/>
        <w:autoSpaceDN w:val="0"/>
        <w:adjustRightInd w:val="0"/>
        <w:spacing w:after="0" w:line="236" w:lineRule="auto"/>
        <w:ind w:left="20"/>
        <w:rPr>
          <w:rFonts w:ascii="Times New Roman" w:hAnsi="Times New Roman"/>
          <w:sz w:val="24"/>
          <w:szCs w:val="24"/>
        </w:rPr>
      </w:pPr>
      <w:r>
        <w:rPr>
          <w:rFonts w:ascii="Times New Roman" w:hAnsi="Times New Roman"/>
          <w:sz w:val="24"/>
          <w:szCs w:val="24"/>
        </w:rPr>
        <w:t>We have already seen some examples of the means employed at this period to secure the maintenance of these valuable constructions, when that maintenance had to be ensured by something more than the charges incident to the ownership of the neighboring lands (</w:t>
      </w:r>
      <w:proofErr w:type="spellStart"/>
      <w:r>
        <w:rPr>
          <w:rFonts w:ascii="Times New Roman" w:hAnsi="Times New Roman"/>
          <w:sz w:val="24"/>
          <w:szCs w:val="24"/>
        </w:rPr>
        <w:t>trinoda</w:t>
      </w:r>
      <w:proofErr w:type="spellEnd"/>
      <w:r>
        <w:rPr>
          <w:rFonts w:ascii="Times New Roman" w:hAnsi="Times New Roman"/>
          <w:sz w:val="24"/>
          <w:szCs w:val="24"/>
        </w:rPr>
        <w:t xml:space="preserve"> </w:t>
      </w:r>
      <w:proofErr w:type="spellStart"/>
      <w:r>
        <w:rPr>
          <w:rFonts w:ascii="Times New Roman" w:hAnsi="Times New Roman"/>
          <w:sz w:val="24"/>
          <w:szCs w:val="24"/>
        </w:rPr>
        <w:t>necessitas</w:t>
      </w:r>
      <w:proofErr w:type="spellEnd"/>
      <w:r>
        <w:rPr>
          <w:rFonts w:ascii="Times New Roman" w:hAnsi="Times New Roman"/>
          <w:sz w:val="24"/>
          <w:szCs w:val="24"/>
        </w:rPr>
        <w:t xml:space="preserve">), we know that it was sometimes provided through “indulgences” promised to benefactors, sometimes by the action of gilds or municipalities, sometimes also by the endowments with which one of the great would enrich the bridge founded by him. But without giving consideration to occasional gifts such as the not insignificant sum of fifteen pounds given by Thomas of </w:t>
      </w:r>
      <w:proofErr w:type="spellStart"/>
      <w:r>
        <w:rPr>
          <w:rFonts w:ascii="Times New Roman" w:hAnsi="Times New Roman"/>
          <w:sz w:val="24"/>
          <w:szCs w:val="24"/>
        </w:rPr>
        <w:t>Brantingham</w:t>
      </w:r>
      <w:proofErr w:type="spellEnd"/>
      <w:r>
        <w:rPr>
          <w:rFonts w:ascii="Times New Roman" w:hAnsi="Times New Roman"/>
          <w:sz w:val="24"/>
          <w:szCs w:val="24"/>
        </w:rPr>
        <w:t xml:space="preserve"> in the reign of Edward III for repairs on the bridge at Newcastle-upon-Tyne, we see that several other methods were employed with success, even with profit, such as the lawful levying of those tolls which Godfrey Pratt had arbitrarily imposed on his fellow citizens, or the collection of pious openings made at the chapel of the bridge and to its warden. The right of toll was called </w:t>
      </w:r>
      <w:proofErr w:type="spellStart"/>
      <w:r>
        <w:rPr>
          <w:rFonts w:ascii="Times New Roman" w:hAnsi="Times New Roman"/>
          <w:sz w:val="24"/>
          <w:szCs w:val="24"/>
        </w:rPr>
        <w:t>brudtholl</w:t>
      </w:r>
      <w:proofErr w:type="spellEnd"/>
      <w:r>
        <w:rPr>
          <w:rFonts w:ascii="Times New Roman" w:hAnsi="Times New Roman"/>
          <w:sz w:val="24"/>
          <w:szCs w:val="24"/>
        </w:rPr>
        <w:t xml:space="preserve"> (bridge-toll) or </w:t>
      </w:r>
      <w:proofErr w:type="spellStart"/>
      <w:r>
        <w:rPr>
          <w:rFonts w:ascii="Times New Roman" w:hAnsi="Times New Roman"/>
          <w:sz w:val="24"/>
          <w:szCs w:val="24"/>
        </w:rPr>
        <w:t>pontagium</w:t>
      </w:r>
      <w:proofErr w:type="spellEnd"/>
      <w:r>
        <w:rPr>
          <w:rFonts w:ascii="Times New Roman" w:hAnsi="Times New Roman"/>
          <w:sz w:val="24"/>
          <w:szCs w:val="24"/>
        </w:rPr>
        <w:t xml:space="preserve">, the grantee, to whom the benefit went, bound </w:t>
      </w:r>
      <w:proofErr w:type="gramStart"/>
      <w:r>
        <w:rPr>
          <w:rFonts w:ascii="Times New Roman" w:hAnsi="Times New Roman"/>
          <w:sz w:val="24"/>
          <w:szCs w:val="24"/>
        </w:rPr>
        <w:t>himself</w:t>
      </w:r>
      <w:proofErr w:type="gramEnd"/>
      <w:r>
        <w:rPr>
          <w:rFonts w:ascii="Times New Roman" w:hAnsi="Times New Roman"/>
          <w:sz w:val="24"/>
          <w:szCs w:val="24"/>
        </w:rPr>
        <w:t xml:space="preserve"> in return to make all the necessary repairs.</w:t>
      </w:r>
    </w:p>
    <w:p w:rsidR="009F094E" w:rsidRDefault="009F094E">
      <w:pPr>
        <w:widowControl w:val="0"/>
        <w:autoSpaceDE w:val="0"/>
        <w:autoSpaceDN w:val="0"/>
        <w:adjustRightInd w:val="0"/>
        <w:spacing w:after="0" w:line="338" w:lineRule="exact"/>
        <w:rPr>
          <w:rFonts w:ascii="Times New Roman" w:hAnsi="Times New Roman"/>
          <w:sz w:val="24"/>
          <w:szCs w:val="24"/>
        </w:rPr>
      </w:pPr>
    </w:p>
    <w:p w:rsidR="009F094E" w:rsidRDefault="0038387A">
      <w:pPr>
        <w:widowControl w:val="0"/>
        <w:overflowPunct w:val="0"/>
        <w:autoSpaceDE w:val="0"/>
        <w:autoSpaceDN w:val="0"/>
        <w:adjustRightInd w:val="0"/>
        <w:spacing w:after="0" w:line="238" w:lineRule="auto"/>
        <w:ind w:left="20"/>
        <w:rPr>
          <w:rFonts w:ascii="Times New Roman" w:hAnsi="Times New Roman"/>
          <w:sz w:val="24"/>
          <w:szCs w:val="24"/>
        </w:rPr>
      </w:pPr>
      <w:r>
        <w:rPr>
          <w:rFonts w:ascii="Times New Roman" w:hAnsi="Times New Roman"/>
          <w:sz w:val="24"/>
          <w:szCs w:val="24"/>
        </w:rPr>
        <w:t xml:space="preserve">The most detailed of the tariffs in force at certain bridges in the fourteenth century is for the year 1306, and it concerns London Bridge. It is annexed to a patent of Edward I, and enumerates not only passengers, carriages, and animals of every quality or description, but also every sort of “saleable” ware which may pass either on or under the bridge though it may seem somewhat unfair to have drawn money from shipmen towards the expenses of a structure that was their most formidable competitor. This list which is a great help in forming an exact idea of the commodities brought to London by land or by river, covers no less than four pages of printed matter including coal, timber, beer, wanes, horses, cattle, pigs, grain, sheep, butter and cheese, fish, furs and skins, metal pots and cups, millstones, silk and other cloths, </w:t>
      </w:r>
      <w:proofErr w:type="spellStart"/>
      <w:r>
        <w:rPr>
          <w:rFonts w:ascii="Times New Roman" w:hAnsi="Times New Roman"/>
          <w:sz w:val="24"/>
          <w:szCs w:val="24"/>
        </w:rPr>
        <w:t>etc</w:t>
      </w:r>
      <w:proofErr w:type="spellEnd"/>
      <w:r>
        <w:rPr>
          <w:rFonts w:ascii="Times New Roman" w:hAnsi="Times New Roman"/>
          <w:sz w:val="24"/>
          <w:szCs w:val="24"/>
        </w:rPr>
        <w:t xml:space="preserve">; the place they come from is sometimes mentioned: Northampton, Flanders, Normandy. Another very curious petition, made in 1334, shows the mode of collection of voluntary offerings from charitable passers-by. </w:t>
      </w:r>
      <w:proofErr w:type="gramStart"/>
      <w:r>
        <w:rPr>
          <w:rFonts w:ascii="Times New Roman" w:hAnsi="Times New Roman"/>
          <w:sz w:val="24"/>
          <w:szCs w:val="24"/>
        </w:rPr>
        <w:t>The share of the clergy in the care of these buildings, the greediness with which the profitable right of collecting the gifts was disputed, and the embezzlements sometimes resulting therefrom are particularly noticeable.</w:t>
      </w:r>
      <w:proofErr w:type="gramEnd"/>
      <w:r>
        <w:rPr>
          <w:rFonts w:ascii="Times New Roman" w:hAnsi="Times New Roman"/>
          <w:sz w:val="24"/>
          <w:szCs w:val="24"/>
        </w:rPr>
        <w:t xml:space="preserve"> In many cases, the bridge was itself at once proprietor of real estate and beneficiary of the offerings made to its chapel, and sometimes also grantee of a right of toll, it had income from both civil and religious sources. Notable of these were the bridges of London, Rochester, and Bedford. John de </w:t>
      </w:r>
      <w:proofErr w:type="spellStart"/>
      <w:r>
        <w:rPr>
          <w:rFonts w:ascii="Times New Roman" w:hAnsi="Times New Roman"/>
          <w:sz w:val="24"/>
          <w:szCs w:val="24"/>
        </w:rPr>
        <w:t>Bodenho</w:t>
      </w:r>
      <w:proofErr w:type="spellEnd"/>
      <w:r>
        <w:rPr>
          <w:rFonts w:ascii="Times New Roman" w:hAnsi="Times New Roman"/>
          <w:sz w:val="24"/>
          <w:szCs w:val="24"/>
        </w:rPr>
        <w:t xml:space="preserve">, chaplain, explains to Parliament that the inhabitants of Bedford held their own town at farm from the king and had undertaken to maintain their bridge. For this purpose they assigned certain tenements and rents in the town to </w:t>
      </w:r>
      <w:r>
        <w:rPr>
          <w:rFonts w:ascii="Times New Roman" w:hAnsi="Times New Roman"/>
          <w:sz w:val="24"/>
          <w:szCs w:val="24"/>
        </w:rPr>
        <w:lastRenderedPageBreak/>
        <w:t xml:space="preserve">support their bridge. Parliament gave to the town of Bedford the charge of repairs and the whole revenues enriched by so many offerings, protected by the </w:t>
      </w:r>
      <w:proofErr w:type="spellStart"/>
      <w:r>
        <w:rPr>
          <w:rFonts w:ascii="Times New Roman" w:hAnsi="Times New Roman"/>
          <w:sz w:val="24"/>
          <w:szCs w:val="24"/>
        </w:rPr>
        <w:t>trinoda</w:t>
      </w:r>
      <w:proofErr w:type="spellEnd"/>
      <w:r>
        <w:rPr>
          <w:rFonts w:ascii="Times New Roman" w:hAnsi="Times New Roman"/>
          <w:sz w:val="24"/>
          <w:szCs w:val="24"/>
        </w:rPr>
        <w:t xml:space="preserve"> </w:t>
      </w:r>
      <w:proofErr w:type="spellStart"/>
      <w:r>
        <w:rPr>
          <w:rFonts w:ascii="Times New Roman" w:hAnsi="Times New Roman"/>
          <w:sz w:val="24"/>
          <w:szCs w:val="24"/>
        </w:rPr>
        <w:t>necessitas</w:t>
      </w:r>
      <w:proofErr w:type="spellEnd"/>
      <w:r>
        <w:rPr>
          <w:rFonts w:ascii="Times New Roman" w:hAnsi="Times New Roman"/>
          <w:sz w:val="24"/>
          <w:szCs w:val="24"/>
        </w:rPr>
        <w:t xml:space="preserve">, and by the common interest of the landed proprietors, these bridges should have been continually repaired, and have remained sound. But there was nothing of the sort, and the distance between legal theory and actual practice was great. When the taxes were regularly collected and honestly applied, they usually sufficed to support the bulldog; however, many of the wardens were far from honest. Henry III granted the farm of the revenues of London Bridge to “his beloved wife,” who neglected to maintain it and appropriated to </w:t>
      </w:r>
      <w:proofErr w:type="gramStart"/>
      <w:r>
        <w:rPr>
          <w:rFonts w:ascii="Times New Roman" w:hAnsi="Times New Roman"/>
          <w:sz w:val="24"/>
          <w:szCs w:val="24"/>
        </w:rPr>
        <w:t>herself</w:t>
      </w:r>
      <w:proofErr w:type="gramEnd"/>
      <w:r>
        <w:rPr>
          <w:rFonts w:ascii="Times New Roman" w:hAnsi="Times New Roman"/>
          <w:sz w:val="24"/>
          <w:szCs w:val="24"/>
        </w:rPr>
        <w:t xml:space="preserve"> without scruple the rents of the building. The patent was even renewed; the result was not long: the bridge was soon in ruins, and to restore it the ordinary resources were not enough.</w:t>
      </w:r>
    </w:p>
    <w:p w:rsidR="009F094E" w:rsidRDefault="009F094E">
      <w:pPr>
        <w:widowControl w:val="0"/>
        <w:autoSpaceDE w:val="0"/>
        <w:autoSpaceDN w:val="0"/>
        <w:adjustRightInd w:val="0"/>
        <w:spacing w:after="0" w:line="215" w:lineRule="exact"/>
        <w:rPr>
          <w:rFonts w:ascii="Times New Roman" w:hAnsi="Times New Roman"/>
          <w:sz w:val="24"/>
          <w:szCs w:val="24"/>
        </w:rPr>
      </w:pPr>
      <w:bookmarkStart w:id="1" w:name="page5"/>
      <w:bookmarkEnd w:id="1"/>
    </w:p>
    <w:p w:rsidR="009F094E" w:rsidRDefault="0038387A">
      <w:pPr>
        <w:widowControl w:val="0"/>
        <w:numPr>
          <w:ilvl w:val="0"/>
          <w:numId w:val="1"/>
        </w:numPr>
        <w:tabs>
          <w:tab w:val="clear" w:pos="720"/>
          <w:tab w:val="num" w:pos="580"/>
        </w:tabs>
        <w:overflowPunct w:val="0"/>
        <w:autoSpaceDE w:val="0"/>
        <w:autoSpaceDN w:val="0"/>
        <w:adjustRightInd w:val="0"/>
        <w:spacing w:after="0" w:line="240" w:lineRule="auto"/>
        <w:ind w:left="580" w:hanging="560"/>
        <w:jc w:val="both"/>
        <w:rPr>
          <w:rFonts w:ascii="Times New Roman" w:hAnsi="Times New Roman"/>
          <w:sz w:val="24"/>
          <w:szCs w:val="24"/>
        </w:rPr>
      </w:pPr>
      <w:r>
        <w:rPr>
          <w:rFonts w:ascii="Times New Roman" w:hAnsi="Times New Roman"/>
          <w:sz w:val="24"/>
          <w:szCs w:val="24"/>
        </w:rPr>
        <w:t xml:space="preserve">According to the passage, one person to whom a </w:t>
      </w:r>
      <w:proofErr w:type="spellStart"/>
      <w:r>
        <w:rPr>
          <w:rFonts w:ascii="Times New Roman" w:hAnsi="Times New Roman"/>
          <w:sz w:val="24"/>
          <w:szCs w:val="24"/>
        </w:rPr>
        <w:t>pontagium</w:t>
      </w:r>
      <w:proofErr w:type="spellEnd"/>
      <w:r>
        <w:rPr>
          <w:rFonts w:ascii="Times New Roman" w:hAnsi="Times New Roman"/>
          <w:sz w:val="24"/>
          <w:szCs w:val="24"/>
        </w:rPr>
        <w:t xml:space="preserve"> was granted was </w:t>
      </w:r>
    </w:p>
    <w:p w:rsidR="009F094E" w:rsidRDefault="0038387A">
      <w:pPr>
        <w:widowControl w:val="0"/>
        <w:numPr>
          <w:ilvl w:val="1"/>
          <w:numId w:val="1"/>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Pr>
          <w:rFonts w:ascii="Times New Roman" w:hAnsi="Times New Roman"/>
          <w:sz w:val="24"/>
          <w:szCs w:val="24"/>
        </w:rPr>
        <w:t xml:space="preserve">Thomas of </w:t>
      </w:r>
      <w:proofErr w:type="spellStart"/>
      <w:r>
        <w:rPr>
          <w:rFonts w:ascii="Times New Roman" w:hAnsi="Times New Roman"/>
          <w:sz w:val="24"/>
          <w:szCs w:val="24"/>
        </w:rPr>
        <w:t>Brantingham</w:t>
      </w:r>
      <w:proofErr w:type="spellEnd"/>
      <w:r>
        <w:rPr>
          <w:rFonts w:ascii="Times New Roman" w:hAnsi="Times New Roman"/>
          <w:sz w:val="24"/>
          <w:szCs w:val="24"/>
        </w:rPr>
        <w:t xml:space="preserve"> </w:t>
      </w:r>
    </w:p>
    <w:p w:rsidR="009F094E" w:rsidRDefault="009F094E">
      <w:pPr>
        <w:widowControl w:val="0"/>
        <w:autoSpaceDE w:val="0"/>
        <w:autoSpaceDN w:val="0"/>
        <w:adjustRightInd w:val="0"/>
        <w:spacing w:after="0" w:line="3" w:lineRule="exact"/>
        <w:rPr>
          <w:rFonts w:ascii="Times New Roman" w:hAnsi="Times New Roman"/>
          <w:sz w:val="24"/>
          <w:szCs w:val="24"/>
        </w:rPr>
      </w:pPr>
    </w:p>
    <w:p w:rsidR="009F094E" w:rsidRDefault="0038387A">
      <w:pPr>
        <w:widowControl w:val="0"/>
        <w:numPr>
          <w:ilvl w:val="1"/>
          <w:numId w:val="1"/>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Godfrey Pratt </w:t>
      </w:r>
    </w:p>
    <w:p w:rsidR="009F094E" w:rsidRDefault="0038387A">
      <w:pPr>
        <w:widowControl w:val="0"/>
        <w:numPr>
          <w:ilvl w:val="1"/>
          <w:numId w:val="1"/>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Pr>
          <w:rFonts w:ascii="Times New Roman" w:hAnsi="Times New Roman"/>
          <w:sz w:val="24"/>
          <w:szCs w:val="24"/>
        </w:rPr>
        <w:t xml:space="preserve">John de </w:t>
      </w:r>
      <w:proofErr w:type="spellStart"/>
      <w:r>
        <w:rPr>
          <w:rFonts w:ascii="Times New Roman" w:hAnsi="Times New Roman"/>
          <w:sz w:val="24"/>
          <w:szCs w:val="24"/>
        </w:rPr>
        <w:t>Bodenho</w:t>
      </w:r>
      <w:proofErr w:type="spellEnd"/>
      <w:r>
        <w:rPr>
          <w:rFonts w:ascii="Times New Roman" w:hAnsi="Times New Roman"/>
          <w:sz w:val="24"/>
          <w:szCs w:val="24"/>
        </w:rPr>
        <w:t xml:space="preserve"> </w:t>
      </w:r>
    </w:p>
    <w:p w:rsidR="009F094E" w:rsidRDefault="009F094E">
      <w:pPr>
        <w:widowControl w:val="0"/>
        <w:autoSpaceDE w:val="0"/>
        <w:autoSpaceDN w:val="0"/>
        <w:adjustRightInd w:val="0"/>
        <w:spacing w:after="0" w:line="4" w:lineRule="exact"/>
        <w:rPr>
          <w:rFonts w:ascii="Times New Roman" w:hAnsi="Times New Roman"/>
          <w:sz w:val="24"/>
          <w:szCs w:val="24"/>
        </w:rPr>
      </w:pPr>
    </w:p>
    <w:p w:rsidR="009F094E" w:rsidRDefault="0038387A">
      <w:pPr>
        <w:widowControl w:val="0"/>
        <w:numPr>
          <w:ilvl w:val="1"/>
          <w:numId w:val="1"/>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The wife of Henry III </w:t>
      </w:r>
    </w:p>
    <w:p w:rsidR="009F094E" w:rsidRDefault="009F094E">
      <w:pPr>
        <w:widowControl w:val="0"/>
        <w:autoSpaceDE w:val="0"/>
        <w:autoSpaceDN w:val="0"/>
        <w:adjustRightInd w:val="0"/>
        <w:spacing w:after="0" w:line="334" w:lineRule="exact"/>
        <w:rPr>
          <w:rFonts w:ascii="Times New Roman" w:hAnsi="Times New Roman"/>
          <w:sz w:val="24"/>
          <w:szCs w:val="24"/>
        </w:rPr>
      </w:pPr>
    </w:p>
    <w:p w:rsidR="009F094E" w:rsidRDefault="0038387A">
      <w:pPr>
        <w:widowControl w:val="0"/>
        <w:numPr>
          <w:ilvl w:val="0"/>
          <w:numId w:val="1"/>
        </w:numPr>
        <w:tabs>
          <w:tab w:val="clear" w:pos="720"/>
          <w:tab w:val="num" w:pos="580"/>
        </w:tabs>
        <w:overflowPunct w:val="0"/>
        <w:autoSpaceDE w:val="0"/>
        <w:autoSpaceDN w:val="0"/>
        <w:adjustRightInd w:val="0"/>
        <w:spacing w:after="0" w:line="213" w:lineRule="auto"/>
        <w:ind w:left="580" w:right="1040" w:hanging="560"/>
        <w:jc w:val="both"/>
        <w:rPr>
          <w:rFonts w:ascii="Times New Roman" w:hAnsi="Times New Roman"/>
          <w:sz w:val="24"/>
          <w:szCs w:val="24"/>
        </w:rPr>
      </w:pPr>
      <w:r>
        <w:rPr>
          <w:rFonts w:ascii="Times New Roman" w:hAnsi="Times New Roman"/>
          <w:sz w:val="24"/>
          <w:szCs w:val="24"/>
        </w:rPr>
        <w:t xml:space="preserve">All of the following are mentioned in the passage as methods of financing bridge maintenance except </w:t>
      </w:r>
    </w:p>
    <w:p w:rsidR="009F094E" w:rsidRDefault="009F094E">
      <w:pPr>
        <w:widowControl w:val="0"/>
        <w:autoSpaceDE w:val="0"/>
        <w:autoSpaceDN w:val="0"/>
        <w:adjustRightInd w:val="0"/>
        <w:spacing w:after="0" w:line="3" w:lineRule="exact"/>
        <w:rPr>
          <w:rFonts w:ascii="Times New Roman" w:hAnsi="Times New Roman"/>
          <w:sz w:val="24"/>
          <w:szCs w:val="24"/>
        </w:rPr>
      </w:pPr>
    </w:p>
    <w:p w:rsidR="009F094E" w:rsidRDefault="0038387A">
      <w:pPr>
        <w:widowControl w:val="0"/>
        <w:numPr>
          <w:ilvl w:val="1"/>
          <w:numId w:val="1"/>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tolls </w:t>
      </w:r>
    </w:p>
    <w:p w:rsidR="009F094E" w:rsidRDefault="0038387A">
      <w:pPr>
        <w:widowControl w:val="0"/>
        <w:numPr>
          <w:ilvl w:val="1"/>
          <w:numId w:val="1"/>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proofErr w:type="spellStart"/>
      <w:r>
        <w:rPr>
          <w:rFonts w:ascii="Times New Roman" w:hAnsi="Times New Roman"/>
          <w:sz w:val="24"/>
          <w:szCs w:val="24"/>
        </w:rPr>
        <w:t>trinoda</w:t>
      </w:r>
      <w:proofErr w:type="spellEnd"/>
      <w:r>
        <w:rPr>
          <w:rFonts w:ascii="Times New Roman" w:hAnsi="Times New Roman"/>
          <w:sz w:val="24"/>
          <w:szCs w:val="24"/>
        </w:rPr>
        <w:t xml:space="preserve"> </w:t>
      </w:r>
      <w:proofErr w:type="spellStart"/>
      <w:r>
        <w:rPr>
          <w:rFonts w:ascii="Times New Roman" w:hAnsi="Times New Roman"/>
          <w:sz w:val="24"/>
          <w:szCs w:val="24"/>
        </w:rPr>
        <w:t>necessitas</w:t>
      </w:r>
      <w:proofErr w:type="spellEnd"/>
      <w:r>
        <w:rPr>
          <w:rFonts w:ascii="Times New Roman" w:hAnsi="Times New Roman"/>
          <w:sz w:val="24"/>
          <w:szCs w:val="24"/>
        </w:rPr>
        <w:t xml:space="preserve"> </w:t>
      </w:r>
    </w:p>
    <w:p w:rsidR="009F094E" w:rsidRDefault="009F094E">
      <w:pPr>
        <w:widowControl w:val="0"/>
        <w:autoSpaceDE w:val="0"/>
        <w:autoSpaceDN w:val="0"/>
        <w:adjustRightInd w:val="0"/>
        <w:spacing w:after="0" w:line="3" w:lineRule="exact"/>
        <w:rPr>
          <w:rFonts w:ascii="Times New Roman" w:hAnsi="Times New Roman"/>
          <w:sz w:val="24"/>
          <w:szCs w:val="24"/>
        </w:rPr>
      </w:pPr>
    </w:p>
    <w:p w:rsidR="009F094E" w:rsidRDefault="0038387A">
      <w:pPr>
        <w:widowControl w:val="0"/>
        <w:numPr>
          <w:ilvl w:val="1"/>
          <w:numId w:val="1"/>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endowment by wealthy persons </w:t>
      </w:r>
    </w:p>
    <w:p w:rsidR="009F094E" w:rsidRDefault="0038387A">
      <w:pPr>
        <w:widowControl w:val="0"/>
        <w:numPr>
          <w:ilvl w:val="1"/>
          <w:numId w:val="1"/>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Pr>
          <w:rFonts w:ascii="Times New Roman" w:hAnsi="Times New Roman"/>
          <w:sz w:val="24"/>
          <w:szCs w:val="24"/>
        </w:rPr>
        <w:t xml:space="preserve">grants from the King </w:t>
      </w:r>
    </w:p>
    <w:p w:rsidR="009F094E" w:rsidRDefault="009F094E">
      <w:pPr>
        <w:widowControl w:val="0"/>
        <w:autoSpaceDE w:val="0"/>
        <w:autoSpaceDN w:val="0"/>
        <w:adjustRightInd w:val="0"/>
        <w:spacing w:after="0" w:line="277" w:lineRule="exact"/>
        <w:rPr>
          <w:rFonts w:ascii="Times New Roman" w:hAnsi="Times New Roman"/>
          <w:sz w:val="24"/>
          <w:szCs w:val="24"/>
        </w:rPr>
      </w:pPr>
    </w:p>
    <w:p w:rsidR="009F094E" w:rsidRDefault="0038387A">
      <w:pPr>
        <w:widowControl w:val="0"/>
        <w:numPr>
          <w:ilvl w:val="0"/>
          <w:numId w:val="1"/>
        </w:numPr>
        <w:tabs>
          <w:tab w:val="clear" w:pos="720"/>
          <w:tab w:val="num" w:pos="580"/>
        </w:tabs>
        <w:overflowPunct w:val="0"/>
        <w:autoSpaceDE w:val="0"/>
        <w:autoSpaceDN w:val="0"/>
        <w:adjustRightInd w:val="0"/>
        <w:spacing w:after="0" w:line="240" w:lineRule="auto"/>
        <w:ind w:left="580" w:hanging="560"/>
        <w:jc w:val="both"/>
        <w:rPr>
          <w:rFonts w:ascii="Times New Roman" w:hAnsi="Times New Roman"/>
          <w:sz w:val="24"/>
          <w:szCs w:val="24"/>
        </w:rPr>
      </w:pPr>
      <w:r>
        <w:rPr>
          <w:rFonts w:ascii="Times New Roman" w:hAnsi="Times New Roman"/>
          <w:sz w:val="24"/>
          <w:szCs w:val="24"/>
        </w:rPr>
        <w:t xml:space="preserve">The author implies that London Bridge </w:t>
      </w:r>
    </w:p>
    <w:p w:rsidR="009F094E" w:rsidRDefault="009F094E">
      <w:pPr>
        <w:widowControl w:val="0"/>
        <w:autoSpaceDE w:val="0"/>
        <w:autoSpaceDN w:val="0"/>
        <w:adjustRightInd w:val="0"/>
        <w:spacing w:after="0" w:line="2" w:lineRule="exact"/>
        <w:rPr>
          <w:rFonts w:ascii="Times New Roman" w:hAnsi="Times New Roman"/>
          <w:sz w:val="24"/>
          <w:szCs w:val="24"/>
        </w:rPr>
      </w:pPr>
    </w:p>
    <w:p w:rsidR="009F094E" w:rsidRDefault="0038387A">
      <w:pPr>
        <w:widowControl w:val="0"/>
        <w:numPr>
          <w:ilvl w:val="1"/>
          <w:numId w:val="1"/>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was supported by allotted tenements and rents of the city </w:t>
      </w:r>
    </w:p>
    <w:p w:rsidR="009F094E" w:rsidRDefault="0038387A">
      <w:pPr>
        <w:widowControl w:val="0"/>
        <w:numPr>
          <w:ilvl w:val="1"/>
          <w:numId w:val="1"/>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Pr>
          <w:rFonts w:ascii="Times New Roman" w:hAnsi="Times New Roman"/>
          <w:sz w:val="24"/>
          <w:szCs w:val="24"/>
        </w:rPr>
        <w:t xml:space="preserve">did not suffer from the same kind of dishonest wardenship as other English bridges </w:t>
      </w:r>
    </w:p>
    <w:p w:rsidR="009F094E" w:rsidRDefault="009F094E">
      <w:pPr>
        <w:widowControl w:val="0"/>
        <w:autoSpaceDE w:val="0"/>
        <w:autoSpaceDN w:val="0"/>
        <w:adjustRightInd w:val="0"/>
        <w:spacing w:after="0" w:line="4" w:lineRule="exact"/>
        <w:rPr>
          <w:rFonts w:ascii="Times New Roman" w:hAnsi="Times New Roman"/>
          <w:sz w:val="24"/>
          <w:szCs w:val="24"/>
        </w:rPr>
      </w:pPr>
    </w:p>
    <w:p w:rsidR="009F094E" w:rsidRDefault="0038387A">
      <w:pPr>
        <w:widowControl w:val="0"/>
        <w:numPr>
          <w:ilvl w:val="1"/>
          <w:numId w:val="1"/>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carried the same kind of commercial traffic as the river it spanned </w:t>
      </w:r>
    </w:p>
    <w:p w:rsidR="009F094E" w:rsidRDefault="0038387A">
      <w:pPr>
        <w:widowControl w:val="0"/>
        <w:numPr>
          <w:ilvl w:val="1"/>
          <w:numId w:val="1"/>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Pr>
          <w:rFonts w:ascii="Times New Roman" w:hAnsi="Times New Roman"/>
          <w:sz w:val="24"/>
          <w:szCs w:val="24"/>
        </w:rPr>
        <w:t xml:space="preserve">was in excellent repair during the reign of Edward III </w:t>
      </w:r>
    </w:p>
    <w:p w:rsidR="009F094E" w:rsidRDefault="009F094E">
      <w:pPr>
        <w:widowControl w:val="0"/>
        <w:autoSpaceDE w:val="0"/>
        <w:autoSpaceDN w:val="0"/>
        <w:adjustRightInd w:val="0"/>
        <w:spacing w:after="0" w:line="277" w:lineRule="exact"/>
        <w:rPr>
          <w:rFonts w:ascii="Times New Roman" w:hAnsi="Times New Roman"/>
          <w:sz w:val="24"/>
          <w:szCs w:val="24"/>
        </w:rPr>
      </w:pPr>
    </w:p>
    <w:p w:rsidR="009F094E" w:rsidRDefault="0038387A">
      <w:pPr>
        <w:widowControl w:val="0"/>
        <w:numPr>
          <w:ilvl w:val="0"/>
          <w:numId w:val="1"/>
        </w:numPr>
        <w:tabs>
          <w:tab w:val="clear" w:pos="720"/>
          <w:tab w:val="num" w:pos="580"/>
        </w:tabs>
        <w:overflowPunct w:val="0"/>
        <w:autoSpaceDE w:val="0"/>
        <w:autoSpaceDN w:val="0"/>
        <w:adjustRightInd w:val="0"/>
        <w:spacing w:after="0" w:line="240" w:lineRule="auto"/>
        <w:ind w:left="580" w:hanging="560"/>
        <w:jc w:val="both"/>
        <w:rPr>
          <w:rFonts w:ascii="Times New Roman" w:hAnsi="Times New Roman"/>
          <w:sz w:val="24"/>
          <w:szCs w:val="24"/>
        </w:rPr>
      </w:pPr>
      <w:r>
        <w:rPr>
          <w:rFonts w:ascii="Times New Roman" w:hAnsi="Times New Roman"/>
          <w:sz w:val="24"/>
          <w:szCs w:val="24"/>
        </w:rPr>
        <w:t xml:space="preserve">According to the selection, the petition made in 1334 requested that </w:t>
      </w:r>
    </w:p>
    <w:p w:rsidR="009F094E" w:rsidRDefault="009F094E">
      <w:pPr>
        <w:widowControl w:val="0"/>
        <w:autoSpaceDE w:val="0"/>
        <w:autoSpaceDN w:val="0"/>
        <w:adjustRightInd w:val="0"/>
        <w:spacing w:after="0" w:line="2" w:lineRule="exact"/>
        <w:rPr>
          <w:rFonts w:ascii="Times New Roman" w:hAnsi="Times New Roman"/>
          <w:sz w:val="24"/>
          <w:szCs w:val="24"/>
        </w:rPr>
      </w:pPr>
    </w:p>
    <w:p w:rsidR="009F094E" w:rsidRDefault="0038387A">
      <w:pPr>
        <w:widowControl w:val="0"/>
        <w:numPr>
          <w:ilvl w:val="1"/>
          <w:numId w:val="1"/>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the King put a stop to clerical embezzlement of bridge revenues </w:t>
      </w:r>
    </w:p>
    <w:p w:rsidR="009F094E" w:rsidRDefault="0038387A">
      <w:pPr>
        <w:widowControl w:val="0"/>
        <w:numPr>
          <w:ilvl w:val="1"/>
          <w:numId w:val="1"/>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Pr>
          <w:rFonts w:ascii="Times New Roman" w:hAnsi="Times New Roman"/>
          <w:sz w:val="24"/>
          <w:szCs w:val="24"/>
        </w:rPr>
        <w:t xml:space="preserve">the King grant to the town of Bedford the farm of their bridge revenues </w:t>
      </w:r>
    </w:p>
    <w:p w:rsidR="009F094E" w:rsidRDefault="009F094E">
      <w:pPr>
        <w:widowControl w:val="0"/>
        <w:autoSpaceDE w:val="0"/>
        <w:autoSpaceDN w:val="0"/>
        <w:adjustRightInd w:val="0"/>
        <w:spacing w:after="0" w:line="3" w:lineRule="exact"/>
        <w:rPr>
          <w:rFonts w:ascii="Times New Roman" w:hAnsi="Times New Roman"/>
          <w:sz w:val="24"/>
          <w:szCs w:val="24"/>
        </w:rPr>
      </w:pPr>
    </w:p>
    <w:p w:rsidR="009F094E" w:rsidRDefault="0038387A">
      <w:pPr>
        <w:widowControl w:val="0"/>
        <w:numPr>
          <w:ilvl w:val="1"/>
          <w:numId w:val="1"/>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a special grant be made for the repair of London Bridge </w:t>
      </w:r>
    </w:p>
    <w:p w:rsidR="009F094E" w:rsidRDefault="0038387A">
      <w:pPr>
        <w:widowControl w:val="0"/>
        <w:numPr>
          <w:ilvl w:val="1"/>
          <w:numId w:val="1"/>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Pr>
          <w:rFonts w:ascii="Times New Roman" w:hAnsi="Times New Roman"/>
          <w:sz w:val="24"/>
          <w:szCs w:val="24"/>
        </w:rPr>
        <w:t xml:space="preserve">the passage does not detail the contents of the petition </w:t>
      </w:r>
    </w:p>
    <w:p w:rsidR="009F094E" w:rsidRDefault="009F094E">
      <w:pPr>
        <w:widowControl w:val="0"/>
        <w:autoSpaceDE w:val="0"/>
        <w:autoSpaceDN w:val="0"/>
        <w:adjustRightInd w:val="0"/>
        <w:spacing w:after="0" w:line="277" w:lineRule="exact"/>
        <w:rPr>
          <w:rFonts w:ascii="Times New Roman" w:hAnsi="Times New Roman"/>
          <w:sz w:val="24"/>
          <w:szCs w:val="24"/>
        </w:rPr>
      </w:pPr>
    </w:p>
    <w:p w:rsidR="009F094E" w:rsidRDefault="0038387A">
      <w:pPr>
        <w:widowControl w:val="0"/>
        <w:numPr>
          <w:ilvl w:val="0"/>
          <w:numId w:val="1"/>
        </w:numPr>
        <w:tabs>
          <w:tab w:val="clear" w:pos="720"/>
          <w:tab w:val="num" w:pos="580"/>
        </w:tabs>
        <w:overflowPunct w:val="0"/>
        <w:autoSpaceDE w:val="0"/>
        <w:autoSpaceDN w:val="0"/>
        <w:adjustRightInd w:val="0"/>
        <w:spacing w:after="0" w:line="240" w:lineRule="auto"/>
        <w:ind w:left="580" w:hanging="560"/>
        <w:jc w:val="both"/>
        <w:rPr>
          <w:rFonts w:ascii="Times New Roman" w:hAnsi="Times New Roman"/>
          <w:sz w:val="24"/>
          <w:szCs w:val="24"/>
        </w:rPr>
      </w:pPr>
      <w:r>
        <w:rPr>
          <w:rFonts w:ascii="Times New Roman" w:hAnsi="Times New Roman"/>
          <w:sz w:val="24"/>
          <w:szCs w:val="24"/>
        </w:rPr>
        <w:t xml:space="preserve">The author cites the 1306 tariff list of London Bridge as a source of information on </w:t>
      </w:r>
    </w:p>
    <w:p w:rsidR="009F094E" w:rsidRDefault="009F094E">
      <w:pPr>
        <w:widowControl w:val="0"/>
        <w:autoSpaceDE w:val="0"/>
        <w:autoSpaceDN w:val="0"/>
        <w:adjustRightInd w:val="0"/>
        <w:spacing w:after="0" w:line="2" w:lineRule="exact"/>
        <w:rPr>
          <w:rFonts w:ascii="Times New Roman" w:hAnsi="Times New Roman"/>
          <w:sz w:val="24"/>
          <w:szCs w:val="24"/>
        </w:rPr>
      </w:pPr>
    </w:p>
    <w:p w:rsidR="009F094E" w:rsidRDefault="0038387A">
      <w:pPr>
        <w:widowControl w:val="0"/>
        <w:numPr>
          <w:ilvl w:val="1"/>
          <w:numId w:val="1"/>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the kind of abuses of toll rights that were responsible for poor bridge maintenance </w:t>
      </w:r>
    </w:p>
    <w:p w:rsidR="009F094E" w:rsidRDefault="0038387A">
      <w:pPr>
        <w:widowControl w:val="0"/>
        <w:numPr>
          <w:ilvl w:val="1"/>
          <w:numId w:val="1"/>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Pr>
          <w:rFonts w:ascii="Times New Roman" w:hAnsi="Times New Roman"/>
          <w:sz w:val="24"/>
          <w:szCs w:val="24"/>
        </w:rPr>
        <w:t xml:space="preserve">the destruction of river shipping by land traffic in the fourteenth century </w:t>
      </w:r>
    </w:p>
    <w:p w:rsidR="009F094E" w:rsidRDefault="009F094E">
      <w:pPr>
        <w:widowControl w:val="0"/>
        <w:autoSpaceDE w:val="0"/>
        <w:autoSpaceDN w:val="0"/>
        <w:adjustRightInd w:val="0"/>
        <w:spacing w:after="0" w:line="3" w:lineRule="exact"/>
        <w:rPr>
          <w:rFonts w:ascii="Times New Roman" w:hAnsi="Times New Roman"/>
          <w:sz w:val="24"/>
          <w:szCs w:val="24"/>
        </w:rPr>
      </w:pPr>
    </w:p>
    <w:p w:rsidR="009F094E" w:rsidRDefault="0038387A">
      <w:pPr>
        <w:widowControl w:val="0"/>
        <w:numPr>
          <w:ilvl w:val="1"/>
          <w:numId w:val="1"/>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modes of toll collection from passers-by </w:t>
      </w:r>
    </w:p>
    <w:p w:rsidR="009F094E" w:rsidRDefault="0038387A">
      <w:pPr>
        <w:widowControl w:val="0"/>
        <w:numPr>
          <w:ilvl w:val="1"/>
          <w:numId w:val="1"/>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Pr>
          <w:rFonts w:ascii="Times New Roman" w:hAnsi="Times New Roman"/>
          <w:sz w:val="24"/>
          <w:szCs w:val="24"/>
        </w:rPr>
        <w:t xml:space="preserve">the kinds of supplies fourteenth-century Londoners consumed </w:t>
      </w:r>
    </w:p>
    <w:p w:rsidR="009F094E" w:rsidRDefault="009F094E">
      <w:pPr>
        <w:widowControl w:val="0"/>
        <w:autoSpaceDE w:val="0"/>
        <w:autoSpaceDN w:val="0"/>
        <w:adjustRightInd w:val="0"/>
        <w:spacing w:after="0" w:line="277" w:lineRule="exact"/>
        <w:rPr>
          <w:rFonts w:ascii="Times New Roman" w:hAnsi="Times New Roman"/>
          <w:sz w:val="24"/>
          <w:szCs w:val="24"/>
        </w:rPr>
      </w:pPr>
    </w:p>
    <w:p w:rsidR="009F094E" w:rsidRDefault="0038387A">
      <w:pPr>
        <w:widowControl w:val="0"/>
        <w:numPr>
          <w:ilvl w:val="0"/>
          <w:numId w:val="1"/>
        </w:numPr>
        <w:tabs>
          <w:tab w:val="clear" w:pos="720"/>
          <w:tab w:val="num" w:pos="580"/>
        </w:tabs>
        <w:overflowPunct w:val="0"/>
        <w:autoSpaceDE w:val="0"/>
        <w:autoSpaceDN w:val="0"/>
        <w:adjustRightInd w:val="0"/>
        <w:spacing w:after="0" w:line="240" w:lineRule="auto"/>
        <w:ind w:left="580" w:hanging="560"/>
        <w:jc w:val="both"/>
        <w:rPr>
          <w:rFonts w:ascii="Times New Roman" w:hAnsi="Times New Roman"/>
          <w:sz w:val="24"/>
          <w:szCs w:val="24"/>
        </w:rPr>
      </w:pPr>
      <w:r>
        <w:rPr>
          <w:rFonts w:ascii="Times New Roman" w:hAnsi="Times New Roman"/>
          <w:sz w:val="24"/>
          <w:szCs w:val="24"/>
        </w:rPr>
        <w:t xml:space="preserve">The author implies that fourteenth-century methods of obtaining bridge revenues </w:t>
      </w:r>
    </w:p>
    <w:p w:rsidR="009F094E" w:rsidRDefault="009F094E">
      <w:pPr>
        <w:widowControl w:val="0"/>
        <w:autoSpaceDE w:val="0"/>
        <w:autoSpaceDN w:val="0"/>
        <w:adjustRightInd w:val="0"/>
        <w:spacing w:after="0" w:line="2" w:lineRule="exact"/>
        <w:rPr>
          <w:rFonts w:ascii="Times New Roman" w:hAnsi="Times New Roman"/>
          <w:sz w:val="24"/>
          <w:szCs w:val="24"/>
        </w:rPr>
      </w:pPr>
    </w:p>
    <w:p w:rsidR="009F094E" w:rsidRDefault="0038387A">
      <w:pPr>
        <w:widowControl w:val="0"/>
        <w:numPr>
          <w:ilvl w:val="1"/>
          <w:numId w:val="1"/>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collected adequate funds to maintain the structures </w:t>
      </w:r>
    </w:p>
    <w:p w:rsidR="009F094E" w:rsidRDefault="0038387A">
      <w:pPr>
        <w:widowControl w:val="0"/>
        <w:numPr>
          <w:ilvl w:val="1"/>
          <w:numId w:val="1"/>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Pr>
          <w:rFonts w:ascii="Times New Roman" w:hAnsi="Times New Roman"/>
          <w:sz w:val="24"/>
          <w:szCs w:val="24"/>
        </w:rPr>
        <w:t xml:space="preserve">were responsible for the ruin of London Bridge </w:t>
      </w:r>
    </w:p>
    <w:p w:rsidR="009F094E" w:rsidRDefault="009F094E">
      <w:pPr>
        <w:widowControl w:val="0"/>
        <w:autoSpaceDE w:val="0"/>
        <w:autoSpaceDN w:val="0"/>
        <w:adjustRightInd w:val="0"/>
        <w:spacing w:after="0" w:line="4" w:lineRule="exact"/>
        <w:rPr>
          <w:rFonts w:ascii="Times New Roman" w:hAnsi="Times New Roman"/>
          <w:sz w:val="24"/>
          <w:szCs w:val="24"/>
        </w:rPr>
      </w:pPr>
    </w:p>
    <w:p w:rsidR="009F094E" w:rsidRDefault="0038387A">
      <w:pPr>
        <w:widowControl w:val="0"/>
        <w:numPr>
          <w:ilvl w:val="1"/>
          <w:numId w:val="1"/>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were changed during the reign of Henry III </w:t>
      </w:r>
    </w:p>
    <w:p w:rsidR="009F094E" w:rsidRDefault="0038387A">
      <w:pPr>
        <w:widowControl w:val="0"/>
        <w:numPr>
          <w:ilvl w:val="1"/>
          <w:numId w:val="1"/>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Pr>
          <w:rFonts w:ascii="Times New Roman" w:hAnsi="Times New Roman"/>
          <w:sz w:val="24"/>
          <w:szCs w:val="24"/>
        </w:rPr>
        <w:t xml:space="preserve">could not raise enough money to maintain the structures </w:t>
      </w:r>
    </w:p>
    <w:p w:rsidR="009F094E" w:rsidRDefault="009F094E">
      <w:pPr>
        <w:widowControl w:val="0"/>
        <w:autoSpaceDE w:val="0"/>
        <w:autoSpaceDN w:val="0"/>
        <w:adjustRightInd w:val="0"/>
        <w:spacing w:after="0" w:line="200" w:lineRule="exact"/>
        <w:rPr>
          <w:rFonts w:ascii="Times New Roman" w:hAnsi="Times New Roman"/>
          <w:sz w:val="24"/>
          <w:szCs w:val="24"/>
        </w:rPr>
      </w:pPr>
    </w:p>
    <w:p w:rsidR="009F094E" w:rsidRDefault="009F094E">
      <w:pPr>
        <w:widowControl w:val="0"/>
        <w:autoSpaceDE w:val="0"/>
        <w:autoSpaceDN w:val="0"/>
        <w:adjustRightInd w:val="0"/>
        <w:spacing w:after="0" w:line="360" w:lineRule="exact"/>
        <w:rPr>
          <w:rFonts w:ascii="Times New Roman" w:hAnsi="Times New Roman"/>
          <w:sz w:val="24"/>
          <w:szCs w:val="24"/>
        </w:rPr>
      </w:pPr>
    </w:p>
    <w:p w:rsidR="009F094E" w:rsidRDefault="0038387A">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b/>
          <w:bCs/>
          <w:sz w:val="24"/>
          <w:szCs w:val="24"/>
        </w:rPr>
        <w:t>Passage II</w:t>
      </w:r>
    </w:p>
    <w:p w:rsidR="009F094E" w:rsidRDefault="009F094E">
      <w:pPr>
        <w:widowControl w:val="0"/>
        <w:autoSpaceDE w:val="0"/>
        <w:autoSpaceDN w:val="0"/>
        <w:adjustRightInd w:val="0"/>
        <w:spacing w:after="0" w:line="330" w:lineRule="exact"/>
        <w:rPr>
          <w:rFonts w:ascii="Times New Roman" w:hAnsi="Times New Roman"/>
          <w:sz w:val="24"/>
          <w:szCs w:val="24"/>
        </w:rPr>
      </w:pPr>
    </w:p>
    <w:p w:rsidR="009F094E" w:rsidRDefault="0038387A">
      <w:pPr>
        <w:widowControl w:val="0"/>
        <w:overflowPunct w:val="0"/>
        <w:autoSpaceDE w:val="0"/>
        <w:autoSpaceDN w:val="0"/>
        <w:adjustRightInd w:val="0"/>
        <w:spacing w:after="0" w:line="241" w:lineRule="auto"/>
        <w:ind w:left="20"/>
        <w:rPr>
          <w:rFonts w:ascii="Times New Roman" w:hAnsi="Times New Roman"/>
          <w:sz w:val="24"/>
          <w:szCs w:val="24"/>
        </w:rPr>
      </w:pPr>
      <w:r>
        <w:rPr>
          <w:rFonts w:ascii="Times New Roman" w:hAnsi="Times New Roman"/>
          <w:sz w:val="23"/>
          <w:szCs w:val="23"/>
        </w:rPr>
        <w:t xml:space="preserve">What then are the questions a modern reader must ask himself when he is reading a later seventeenth- or eighteenth-century poem, play, or novel? The first question, to be answered more or </w:t>
      </w:r>
      <w:r>
        <w:rPr>
          <w:rFonts w:ascii="Times New Roman" w:hAnsi="Times New Roman"/>
          <w:sz w:val="23"/>
          <w:szCs w:val="23"/>
        </w:rPr>
        <w:lastRenderedPageBreak/>
        <w:t>less precisely according to circumstances, is the matter of context. Since Augustan literature is socially committed in a way no other body of English literature has ever been, the modern reader must be at least dimly aware of each work’s original cultural implications if he is to understand what it is about. Most of the Augustan poems that get into the anthologies - Dryden’s</w:t>
      </w:r>
    </w:p>
    <w:p w:rsidR="009F094E" w:rsidRDefault="009F094E">
      <w:pPr>
        <w:widowControl w:val="0"/>
        <w:autoSpaceDE w:val="0"/>
        <w:autoSpaceDN w:val="0"/>
        <w:adjustRightInd w:val="0"/>
        <w:spacing w:after="0" w:line="240" w:lineRule="auto"/>
        <w:rPr>
          <w:rFonts w:ascii="Times New Roman" w:hAnsi="Times New Roman"/>
          <w:sz w:val="24"/>
          <w:szCs w:val="24"/>
        </w:rPr>
      </w:pPr>
    </w:p>
    <w:p w:rsidR="009F094E" w:rsidRDefault="009F094E">
      <w:pPr>
        <w:widowControl w:val="0"/>
        <w:autoSpaceDE w:val="0"/>
        <w:autoSpaceDN w:val="0"/>
        <w:adjustRightInd w:val="0"/>
        <w:spacing w:after="0" w:line="273" w:lineRule="exact"/>
        <w:rPr>
          <w:rFonts w:ascii="Times New Roman" w:hAnsi="Times New Roman"/>
          <w:sz w:val="24"/>
          <w:szCs w:val="24"/>
        </w:rPr>
      </w:pPr>
    </w:p>
    <w:p w:rsidR="009F094E" w:rsidRDefault="0038387A">
      <w:pPr>
        <w:widowControl w:val="0"/>
        <w:overflowPunct w:val="0"/>
        <w:autoSpaceDE w:val="0"/>
        <w:autoSpaceDN w:val="0"/>
        <w:adjustRightInd w:val="0"/>
        <w:spacing w:after="0" w:line="226" w:lineRule="auto"/>
        <w:ind w:left="20" w:right="220"/>
        <w:rPr>
          <w:rFonts w:ascii="Times New Roman" w:hAnsi="Times New Roman"/>
          <w:sz w:val="24"/>
          <w:szCs w:val="24"/>
        </w:rPr>
      </w:pPr>
      <w:r>
        <w:rPr>
          <w:rFonts w:ascii="Times New Roman" w:hAnsi="Times New Roman"/>
          <w:sz w:val="24"/>
          <w:szCs w:val="24"/>
        </w:rPr>
        <w:t xml:space="preserve">“Alexander’s Feast” for example, or Pope’s “Elegy to the Memory of an Unfortunate Lady,” or Grays: “Ode on the Death of a </w:t>
      </w:r>
      <w:proofErr w:type="spellStart"/>
      <w:r>
        <w:rPr>
          <w:rFonts w:ascii="Times New Roman" w:hAnsi="Times New Roman"/>
          <w:sz w:val="24"/>
          <w:szCs w:val="24"/>
        </w:rPr>
        <w:t>Favourite</w:t>
      </w:r>
      <w:proofErr w:type="spellEnd"/>
      <w:r>
        <w:rPr>
          <w:rFonts w:ascii="Times New Roman" w:hAnsi="Times New Roman"/>
          <w:sz w:val="24"/>
          <w:szCs w:val="24"/>
        </w:rPr>
        <w:t xml:space="preserve"> Cat” - owe their place there to their contextual detachability. They are not the period’s best poems, and by the side of Marvell’s or Wordsworth’s lyrics they tend to have a rather shabby or trivial look.</w:t>
      </w:r>
    </w:p>
    <w:p w:rsidR="009F094E" w:rsidRDefault="009F094E">
      <w:pPr>
        <w:widowControl w:val="0"/>
        <w:autoSpaceDE w:val="0"/>
        <w:autoSpaceDN w:val="0"/>
        <w:adjustRightInd w:val="0"/>
        <w:spacing w:after="0" w:line="339" w:lineRule="exact"/>
        <w:rPr>
          <w:rFonts w:ascii="Times New Roman" w:hAnsi="Times New Roman"/>
          <w:sz w:val="24"/>
          <w:szCs w:val="24"/>
        </w:rPr>
      </w:pPr>
    </w:p>
    <w:p w:rsidR="009F094E" w:rsidRDefault="0038387A">
      <w:pPr>
        <w:widowControl w:val="0"/>
        <w:overflowPunct w:val="0"/>
        <w:autoSpaceDE w:val="0"/>
        <w:autoSpaceDN w:val="0"/>
        <w:adjustRightInd w:val="0"/>
        <w:spacing w:after="0" w:line="236" w:lineRule="auto"/>
        <w:ind w:left="20"/>
        <w:rPr>
          <w:rFonts w:ascii="Times New Roman" w:hAnsi="Times New Roman"/>
          <w:sz w:val="24"/>
          <w:szCs w:val="24"/>
        </w:rPr>
      </w:pPr>
      <w:r>
        <w:rPr>
          <w:rFonts w:ascii="Times New Roman" w:hAnsi="Times New Roman"/>
          <w:sz w:val="24"/>
          <w:szCs w:val="24"/>
        </w:rPr>
        <w:t>Even considered as a tour de force, Dryden’s “Secular Masque” is greatly superior to “Alexander’s Feast” but whereas that is a self-sufficient and self-explanatory poem, “The Secular Masque,” which is essentially the seventeenth century’s verdict on itself, requires a reader who can transport himself back mentally to the year 1700. Again, Pope’s “Epistle to Miss Blount on Her Leaving the Town after the Coronation” is a much better poem than his “</w:t>
      </w:r>
      <w:proofErr w:type="spellStart"/>
      <w:r>
        <w:rPr>
          <w:rFonts w:ascii="Times New Roman" w:hAnsi="Times New Roman"/>
          <w:sz w:val="24"/>
          <w:szCs w:val="24"/>
        </w:rPr>
        <w:t>Eligy</w:t>
      </w:r>
      <w:proofErr w:type="spellEnd"/>
      <w:r>
        <w:rPr>
          <w:rFonts w:ascii="Times New Roman" w:hAnsi="Times New Roman"/>
          <w:sz w:val="24"/>
          <w:szCs w:val="24"/>
        </w:rPr>
        <w:t xml:space="preserve">” but its full appreciation depends on an easy familiarity with the London-versus-country tradition of Restoration comedy. (The geographical ambivalence derived from the </w:t>
      </w:r>
      <w:proofErr w:type="spellStart"/>
      <w:r>
        <w:rPr>
          <w:rFonts w:ascii="Times New Roman" w:hAnsi="Times New Roman"/>
          <w:sz w:val="24"/>
          <w:szCs w:val="24"/>
        </w:rPr>
        <w:t>squirearchy’s</w:t>
      </w:r>
      <w:proofErr w:type="spellEnd"/>
      <w:r>
        <w:rPr>
          <w:rFonts w:ascii="Times New Roman" w:hAnsi="Times New Roman"/>
          <w:sz w:val="24"/>
          <w:szCs w:val="24"/>
        </w:rPr>
        <w:t xml:space="preserve"> habit of spending some six months every year in London or Westminster and the other six months on their country estates.) And Gray’s “</w:t>
      </w:r>
      <w:proofErr w:type="spellStart"/>
      <w:r>
        <w:rPr>
          <w:rFonts w:ascii="Times New Roman" w:hAnsi="Times New Roman"/>
          <w:sz w:val="24"/>
          <w:szCs w:val="24"/>
        </w:rPr>
        <w:t>Favourite</w:t>
      </w:r>
      <w:proofErr w:type="spellEnd"/>
      <w:r>
        <w:rPr>
          <w:rFonts w:ascii="Times New Roman" w:hAnsi="Times New Roman"/>
          <w:sz w:val="24"/>
          <w:szCs w:val="24"/>
        </w:rPr>
        <w:t xml:space="preserve"> Cat,” engaging though she is, has none of the satiric power of his “On Lord Holland’s Seat Near Margate, Kent,” which uses an outdated style of landscape gardening to discredit with damning effect a corrupt politician who has been “dropped”:</w:t>
      </w:r>
    </w:p>
    <w:p w:rsidR="009F094E" w:rsidRDefault="009F094E">
      <w:pPr>
        <w:widowControl w:val="0"/>
        <w:autoSpaceDE w:val="0"/>
        <w:autoSpaceDN w:val="0"/>
        <w:adjustRightInd w:val="0"/>
        <w:spacing w:after="0" w:line="277" w:lineRule="exact"/>
        <w:rPr>
          <w:rFonts w:ascii="Times New Roman" w:hAnsi="Times New Roman"/>
          <w:sz w:val="24"/>
          <w:szCs w:val="24"/>
        </w:rPr>
      </w:pPr>
    </w:p>
    <w:p w:rsidR="009F094E" w:rsidRDefault="0038387A">
      <w:pPr>
        <w:widowControl w:val="0"/>
        <w:autoSpaceDE w:val="0"/>
        <w:autoSpaceDN w:val="0"/>
        <w:adjustRightInd w:val="0"/>
        <w:spacing w:after="0" w:line="240" w:lineRule="auto"/>
        <w:ind w:left="2180"/>
        <w:rPr>
          <w:rFonts w:ascii="Times New Roman" w:hAnsi="Times New Roman"/>
          <w:sz w:val="24"/>
          <w:szCs w:val="24"/>
        </w:rPr>
      </w:pPr>
      <w:r>
        <w:rPr>
          <w:rFonts w:ascii="Times New Roman" w:hAnsi="Times New Roman"/>
          <w:sz w:val="24"/>
          <w:szCs w:val="24"/>
        </w:rPr>
        <w:t>Art he invokes new horrors still to bring:</w:t>
      </w:r>
    </w:p>
    <w:p w:rsidR="009F094E" w:rsidRDefault="0038387A">
      <w:pPr>
        <w:widowControl w:val="0"/>
        <w:autoSpaceDE w:val="0"/>
        <w:autoSpaceDN w:val="0"/>
        <w:adjustRightInd w:val="0"/>
        <w:spacing w:after="0" w:line="237" w:lineRule="auto"/>
        <w:ind w:left="2180"/>
        <w:rPr>
          <w:rFonts w:ascii="Times New Roman" w:hAnsi="Times New Roman"/>
          <w:sz w:val="24"/>
          <w:szCs w:val="24"/>
        </w:rPr>
      </w:pPr>
      <w:r>
        <w:rPr>
          <w:rFonts w:ascii="Times New Roman" w:hAnsi="Times New Roman"/>
          <w:sz w:val="24"/>
          <w:szCs w:val="24"/>
        </w:rPr>
        <w:t xml:space="preserve">Now </w:t>
      </w:r>
      <w:proofErr w:type="spellStart"/>
      <w:r>
        <w:rPr>
          <w:rFonts w:ascii="Times New Roman" w:hAnsi="Times New Roman"/>
          <w:sz w:val="24"/>
          <w:szCs w:val="24"/>
        </w:rPr>
        <w:t>mouldring</w:t>
      </w:r>
      <w:proofErr w:type="spellEnd"/>
      <w:r>
        <w:rPr>
          <w:rFonts w:ascii="Times New Roman" w:hAnsi="Times New Roman"/>
          <w:sz w:val="24"/>
          <w:szCs w:val="24"/>
        </w:rPr>
        <w:t xml:space="preserve"> fanes and battlements arise,</w:t>
      </w:r>
    </w:p>
    <w:p w:rsidR="009F094E" w:rsidRDefault="009F094E">
      <w:pPr>
        <w:widowControl w:val="0"/>
        <w:autoSpaceDE w:val="0"/>
        <w:autoSpaceDN w:val="0"/>
        <w:adjustRightInd w:val="0"/>
        <w:spacing w:after="0" w:line="3" w:lineRule="exact"/>
        <w:rPr>
          <w:rFonts w:ascii="Times New Roman" w:hAnsi="Times New Roman"/>
          <w:sz w:val="24"/>
          <w:szCs w:val="24"/>
        </w:rPr>
      </w:pPr>
    </w:p>
    <w:p w:rsidR="009F094E" w:rsidRDefault="0038387A">
      <w:pPr>
        <w:widowControl w:val="0"/>
        <w:autoSpaceDE w:val="0"/>
        <w:autoSpaceDN w:val="0"/>
        <w:adjustRightInd w:val="0"/>
        <w:spacing w:after="0" w:line="240" w:lineRule="auto"/>
        <w:ind w:left="2180"/>
        <w:rPr>
          <w:rFonts w:ascii="Times New Roman" w:hAnsi="Times New Roman"/>
          <w:sz w:val="24"/>
          <w:szCs w:val="24"/>
        </w:rPr>
      </w:pPr>
      <w:r>
        <w:rPr>
          <w:rFonts w:ascii="Times New Roman" w:hAnsi="Times New Roman"/>
          <w:sz w:val="24"/>
          <w:szCs w:val="24"/>
        </w:rPr>
        <w:t>Arches and turrets nodding to their fall,</w:t>
      </w:r>
    </w:p>
    <w:p w:rsidR="009F094E" w:rsidRDefault="0038387A">
      <w:pPr>
        <w:widowControl w:val="0"/>
        <w:autoSpaceDE w:val="0"/>
        <w:autoSpaceDN w:val="0"/>
        <w:adjustRightInd w:val="0"/>
        <w:spacing w:after="0" w:line="237" w:lineRule="auto"/>
        <w:ind w:left="2180"/>
        <w:rPr>
          <w:rFonts w:ascii="Times New Roman" w:hAnsi="Times New Roman"/>
          <w:sz w:val="24"/>
          <w:szCs w:val="24"/>
        </w:rPr>
      </w:pPr>
      <w:r>
        <w:rPr>
          <w:rFonts w:ascii="Times New Roman" w:hAnsi="Times New Roman"/>
          <w:sz w:val="24"/>
          <w:szCs w:val="24"/>
        </w:rPr>
        <w:t>Unpeopled palaces delude his eyes,</w:t>
      </w:r>
    </w:p>
    <w:p w:rsidR="009F094E" w:rsidRDefault="009F094E">
      <w:pPr>
        <w:widowControl w:val="0"/>
        <w:autoSpaceDE w:val="0"/>
        <w:autoSpaceDN w:val="0"/>
        <w:adjustRightInd w:val="0"/>
        <w:spacing w:after="0" w:line="4" w:lineRule="exact"/>
        <w:rPr>
          <w:rFonts w:ascii="Times New Roman" w:hAnsi="Times New Roman"/>
          <w:sz w:val="24"/>
          <w:szCs w:val="24"/>
        </w:rPr>
      </w:pPr>
    </w:p>
    <w:p w:rsidR="009F094E" w:rsidRDefault="0038387A">
      <w:pPr>
        <w:widowControl w:val="0"/>
        <w:autoSpaceDE w:val="0"/>
        <w:autoSpaceDN w:val="0"/>
        <w:adjustRightInd w:val="0"/>
        <w:spacing w:after="0" w:line="240" w:lineRule="auto"/>
        <w:ind w:left="2180"/>
        <w:rPr>
          <w:rFonts w:ascii="Times New Roman" w:hAnsi="Times New Roman"/>
          <w:sz w:val="24"/>
          <w:szCs w:val="24"/>
        </w:rPr>
      </w:pPr>
      <w:r>
        <w:rPr>
          <w:rFonts w:ascii="Times New Roman" w:hAnsi="Times New Roman"/>
          <w:sz w:val="24"/>
          <w:szCs w:val="24"/>
        </w:rPr>
        <w:t>And mimics desolation covers all.</w:t>
      </w:r>
    </w:p>
    <w:p w:rsidR="009F094E" w:rsidRDefault="009F094E">
      <w:pPr>
        <w:widowControl w:val="0"/>
        <w:autoSpaceDE w:val="0"/>
        <w:autoSpaceDN w:val="0"/>
        <w:adjustRightInd w:val="0"/>
        <w:spacing w:after="0" w:line="334" w:lineRule="exact"/>
        <w:rPr>
          <w:rFonts w:ascii="Times New Roman" w:hAnsi="Times New Roman"/>
          <w:sz w:val="24"/>
          <w:szCs w:val="24"/>
        </w:rPr>
      </w:pPr>
    </w:p>
    <w:p w:rsidR="009F094E" w:rsidRDefault="0038387A">
      <w:pPr>
        <w:widowControl w:val="0"/>
        <w:overflowPunct w:val="0"/>
        <w:autoSpaceDE w:val="0"/>
        <w:autoSpaceDN w:val="0"/>
        <w:adjustRightInd w:val="0"/>
        <w:spacing w:after="0" w:line="236" w:lineRule="auto"/>
        <w:ind w:left="20" w:right="20"/>
        <w:rPr>
          <w:rFonts w:ascii="Times New Roman" w:hAnsi="Times New Roman"/>
          <w:sz w:val="24"/>
          <w:szCs w:val="24"/>
        </w:rPr>
      </w:pPr>
      <w:r>
        <w:rPr>
          <w:rFonts w:ascii="Times New Roman" w:hAnsi="Times New Roman"/>
          <w:sz w:val="24"/>
          <w:szCs w:val="24"/>
        </w:rPr>
        <w:t xml:space="preserve">A second question that must always be asked the English Augustans is a stylistic one. As Donald Davie has put it in his brilliant </w:t>
      </w:r>
      <w:r>
        <w:rPr>
          <w:rFonts w:ascii="Times New Roman" w:hAnsi="Times New Roman"/>
          <w:i/>
          <w:iCs/>
          <w:sz w:val="24"/>
          <w:szCs w:val="24"/>
        </w:rPr>
        <w:t>Purity of Diction in English Verse</w:t>
      </w:r>
      <w:r>
        <w:rPr>
          <w:rFonts w:ascii="Times New Roman" w:hAnsi="Times New Roman"/>
          <w:sz w:val="24"/>
          <w:szCs w:val="24"/>
        </w:rPr>
        <w:t xml:space="preserve">, a study which lays forever the old ghost of “poetic diction,” the dominant impression created by Augustan poetry is “that words are thrusting at the poem and being fended off from it, that however many poems these poets wrote, certain words would never be allowed into the poems, except as a disastrous oversight. “ The Victorians dismissed this stylistic chastity of the eighteenth century as verbal prudery; the contrast with Shakespeare or even Browning was obvious and appeared final. But art is necessarily selectivity and the only question is the mode or level at which the selection is operating. Thus in drama or the dramatic monologue the dramatis persona’s vocabulary is only limited - has only to be limited - by the character he is supposed to embody. But the typical Augustan, whatever his medium, aimed first of all at concision and concentration, a maximum verbal density in which every word is immediately recognized as </w:t>
      </w:r>
      <w:proofErr w:type="gramStart"/>
      <w:r>
        <w:rPr>
          <w:rFonts w:ascii="Times New Roman" w:hAnsi="Times New Roman"/>
          <w:sz w:val="24"/>
          <w:szCs w:val="24"/>
        </w:rPr>
        <w:t>necessary,</w:t>
      </w:r>
      <w:proofErr w:type="gramEnd"/>
      <w:r>
        <w:rPr>
          <w:rFonts w:ascii="Times New Roman" w:hAnsi="Times New Roman"/>
          <w:sz w:val="24"/>
          <w:szCs w:val="24"/>
        </w:rPr>
        <w:t xml:space="preserve"> and the reader was only left to fill out the verbal implications.</w:t>
      </w:r>
    </w:p>
    <w:p w:rsidR="009F094E" w:rsidRDefault="009F094E">
      <w:pPr>
        <w:widowControl w:val="0"/>
        <w:autoSpaceDE w:val="0"/>
        <w:autoSpaceDN w:val="0"/>
        <w:adjustRightInd w:val="0"/>
        <w:spacing w:after="0" w:line="337" w:lineRule="exact"/>
        <w:rPr>
          <w:rFonts w:ascii="Times New Roman" w:hAnsi="Times New Roman"/>
          <w:sz w:val="24"/>
          <w:szCs w:val="24"/>
        </w:rPr>
      </w:pPr>
    </w:p>
    <w:p w:rsidR="009F094E" w:rsidRDefault="0038387A">
      <w:pPr>
        <w:widowControl w:val="0"/>
        <w:numPr>
          <w:ilvl w:val="0"/>
          <w:numId w:val="2"/>
        </w:numPr>
        <w:tabs>
          <w:tab w:val="clear" w:pos="720"/>
          <w:tab w:val="num" w:pos="580"/>
        </w:tabs>
        <w:overflowPunct w:val="0"/>
        <w:autoSpaceDE w:val="0"/>
        <w:autoSpaceDN w:val="0"/>
        <w:adjustRightInd w:val="0"/>
        <w:spacing w:after="0" w:line="213" w:lineRule="auto"/>
        <w:ind w:left="580" w:right="580" w:hanging="560"/>
        <w:jc w:val="both"/>
        <w:rPr>
          <w:rFonts w:ascii="Times New Roman" w:hAnsi="Times New Roman"/>
          <w:sz w:val="24"/>
          <w:szCs w:val="24"/>
        </w:rPr>
      </w:pPr>
      <w:r>
        <w:rPr>
          <w:rFonts w:ascii="Times New Roman" w:hAnsi="Times New Roman"/>
          <w:sz w:val="24"/>
          <w:szCs w:val="24"/>
        </w:rPr>
        <w:t xml:space="preserve">According to the passage, the main questions a modern reader must ask himself when reading Augustan literature are questions concerning </w:t>
      </w:r>
    </w:p>
    <w:p w:rsidR="009F094E" w:rsidRDefault="009F094E">
      <w:pPr>
        <w:widowControl w:val="0"/>
        <w:autoSpaceDE w:val="0"/>
        <w:autoSpaceDN w:val="0"/>
        <w:adjustRightInd w:val="0"/>
        <w:spacing w:after="0" w:line="4" w:lineRule="exact"/>
        <w:rPr>
          <w:rFonts w:ascii="Times New Roman" w:hAnsi="Times New Roman"/>
          <w:sz w:val="24"/>
          <w:szCs w:val="24"/>
        </w:rPr>
      </w:pPr>
    </w:p>
    <w:p w:rsidR="009F094E" w:rsidRDefault="0038387A">
      <w:pPr>
        <w:widowControl w:val="0"/>
        <w:numPr>
          <w:ilvl w:val="1"/>
          <w:numId w:val="2"/>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the qualities of concision and concentration </w:t>
      </w:r>
    </w:p>
    <w:p w:rsidR="009F094E" w:rsidRDefault="0038387A">
      <w:pPr>
        <w:widowControl w:val="0"/>
        <w:numPr>
          <w:ilvl w:val="1"/>
          <w:numId w:val="2"/>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Pr>
          <w:rFonts w:ascii="Times New Roman" w:hAnsi="Times New Roman"/>
          <w:sz w:val="24"/>
          <w:szCs w:val="24"/>
        </w:rPr>
        <w:t xml:space="preserve">lyrics and verse </w:t>
      </w:r>
    </w:p>
    <w:p w:rsidR="009F094E" w:rsidRDefault="009F094E">
      <w:pPr>
        <w:widowControl w:val="0"/>
        <w:autoSpaceDE w:val="0"/>
        <w:autoSpaceDN w:val="0"/>
        <w:adjustRightInd w:val="0"/>
        <w:spacing w:after="0" w:line="3" w:lineRule="exact"/>
        <w:rPr>
          <w:rFonts w:ascii="Times New Roman" w:hAnsi="Times New Roman"/>
          <w:sz w:val="24"/>
          <w:szCs w:val="24"/>
        </w:rPr>
      </w:pPr>
    </w:p>
    <w:p w:rsidR="009F094E" w:rsidRDefault="0038387A">
      <w:pPr>
        <w:widowControl w:val="0"/>
        <w:numPr>
          <w:ilvl w:val="1"/>
          <w:numId w:val="2"/>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drama and dramatic monologue </w:t>
      </w:r>
    </w:p>
    <w:p w:rsidR="009F094E" w:rsidRDefault="0038387A">
      <w:pPr>
        <w:widowControl w:val="0"/>
        <w:numPr>
          <w:ilvl w:val="1"/>
          <w:numId w:val="2"/>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Pr>
          <w:rFonts w:ascii="Times New Roman" w:hAnsi="Times New Roman"/>
          <w:sz w:val="24"/>
          <w:szCs w:val="24"/>
        </w:rPr>
        <w:t xml:space="preserve">a work’s style and context </w:t>
      </w:r>
    </w:p>
    <w:p w:rsidR="009F094E" w:rsidRDefault="009F094E">
      <w:pPr>
        <w:widowControl w:val="0"/>
        <w:autoSpaceDE w:val="0"/>
        <w:autoSpaceDN w:val="0"/>
        <w:adjustRightInd w:val="0"/>
        <w:spacing w:after="0" w:line="277" w:lineRule="exact"/>
        <w:rPr>
          <w:rFonts w:ascii="Times New Roman" w:hAnsi="Times New Roman"/>
          <w:sz w:val="24"/>
          <w:szCs w:val="24"/>
        </w:rPr>
      </w:pPr>
    </w:p>
    <w:p w:rsidR="009F094E" w:rsidRDefault="0038387A">
      <w:pPr>
        <w:widowControl w:val="0"/>
        <w:numPr>
          <w:ilvl w:val="0"/>
          <w:numId w:val="2"/>
        </w:numPr>
        <w:tabs>
          <w:tab w:val="clear" w:pos="720"/>
          <w:tab w:val="num" w:pos="580"/>
        </w:tabs>
        <w:overflowPunct w:val="0"/>
        <w:autoSpaceDE w:val="0"/>
        <w:autoSpaceDN w:val="0"/>
        <w:adjustRightInd w:val="0"/>
        <w:spacing w:after="0" w:line="240" w:lineRule="auto"/>
        <w:ind w:left="580" w:hanging="560"/>
        <w:jc w:val="both"/>
        <w:rPr>
          <w:rFonts w:ascii="Times New Roman" w:hAnsi="Times New Roman"/>
          <w:sz w:val="24"/>
          <w:szCs w:val="24"/>
        </w:rPr>
      </w:pPr>
      <w:r>
        <w:rPr>
          <w:rFonts w:ascii="Times New Roman" w:hAnsi="Times New Roman"/>
          <w:sz w:val="24"/>
          <w:szCs w:val="24"/>
        </w:rPr>
        <w:t xml:space="preserve">Which of the following poets are specifically mentioned to be Augustans by the author? </w:t>
      </w:r>
    </w:p>
    <w:p w:rsidR="009F094E" w:rsidRDefault="009F094E">
      <w:pPr>
        <w:widowControl w:val="0"/>
        <w:autoSpaceDE w:val="0"/>
        <w:autoSpaceDN w:val="0"/>
        <w:adjustRightInd w:val="0"/>
        <w:spacing w:after="0" w:line="240" w:lineRule="auto"/>
        <w:rPr>
          <w:rFonts w:ascii="Times New Roman" w:hAnsi="Times New Roman"/>
          <w:sz w:val="24"/>
          <w:szCs w:val="24"/>
        </w:rPr>
        <w:sectPr w:rsidR="009F094E">
          <w:pgSz w:w="12240" w:h="15840"/>
          <w:pgMar w:top="786" w:right="1500" w:bottom="452" w:left="1420" w:header="720" w:footer="720" w:gutter="0"/>
          <w:cols w:space="720" w:equalWidth="0">
            <w:col w:w="9320"/>
          </w:cols>
          <w:noEndnote/>
        </w:sectPr>
      </w:pPr>
    </w:p>
    <w:p w:rsidR="009F094E" w:rsidRDefault="009F094E">
      <w:pPr>
        <w:widowControl w:val="0"/>
        <w:autoSpaceDE w:val="0"/>
        <w:autoSpaceDN w:val="0"/>
        <w:adjustRightInd w:val="0"/>
        <w:spacing w:after="0" w:line="215" w:lineRule="exact"/>
        <w:rPr>
          <w:rFonts w:ascii="Times New Roman" w:hAnsi="Times New Roman"/>
          <w:sz w:val="24"/>
          <w:szCs w:val="24"/>
        </w:rPr>
      </w:pPr>
    </w:p>
    <w:p w:rsidR="009F094E" w:rsidRDefault="0038387A">
      <w:pPr>
        <w:widowControl w:val="0"/>
        <w:numPr>
          <w:ilvl w:val="0"/>
          <w:numId w:val="3"/>
        </w:numPr>
        <w:tabs>
          <w:tab w:val="clear" w:pos="72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Pope </w:t>
      </w:r>
    </w:p>
    <w:p w:rsidR="009F094E" w:rsidRDefault="0038387A">
      <w:pPr>
        <w:widowControl w:val="0"/>
        <w:numPr>
          <w:ilvl w:val="0"/>
          <w:numId w:val="4"/>
        </w:numPr>
        <w:tabs>
          <w:tab w:val="clear" w:pos="72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Pr>
          <w:rFonts w:ascii="Times New Roman" w:hAnsi="Times New Roman"/>
          <w:sz w:val="24"/>
          <w:szCs w:val="24"/>
        </w:rPr>
        <w:t xml:space="preserve">Dryden </w:t>
      </w:r>
    </w:p>
    <w:p w:rsidR="009F094E" w:rsidRDefault="009F094E">
      <w:pPr>
        <w:widowControl w:val="0"/>
        <w:autoSpaceDE w:val="0"/>
        <w:autoSpaceDN w:val="0"/>
        <w:adjustRightInd w:val="0"/>
        <w:spacing w:after="0" w:line="3" w:lineRule="exact"/>
        <w:rPr>
          <w:rFonts w:ascii="Times New Roman" w:hAnsi="Times New Roman"/>
          <w:sz w:val="24"/>
          <w:szCs w:val="24"/>
        </w:rPr>
      </w:pPr>
    </w:p>
    <w:p w:rsidR="009F094E" w:rsidRDefault="0038387A">
      <w:pPr>
        <w:widowControl w:val="0"/>
        <w:tabs>
          <w:tab w:val="left" w:pos="1140"/>
        </w:tabs>
        <w:autoSpaceDE w:val="0"/>
        <w:autoSpaceDN w:val="0"/>
        <w:adjustRightInd w:val="0"/>
        <w:spacing w:after="0" w:line="240" w:lineRule="auto"/>
        <w:ind w:left="580"/>
        <w:rPr>
          <w:rFonts w:ascii="Times New Roman" w:hAnsi="Times New Roman"/>
          <w:sz w:val="24"/>
          <w:szCs w:val="24"/>
        </w:rPr>
      </w:pPr>
      <w:r>
        <w:rPr>
          <w:rFonts w:ascii="Times New Roman" w:hAnsi="Times New Roman"/>
          <w:sz w:val="24"/>
          <w:szCs w:val="24"/>
        </w:rPr>
        <w:t>III.</w:t>
      </w:r>
      <w:r>
        <w:rPr>
          <w:rFonts w:ascii="Times New Roman" w:hAnsi="Times New Roman"/>
          <w:sz w:val="24"/>
          <w:szCs w:val="24"/>
        </w:rPr>
        <w:tab/>
        <w:t>Browning</w:t>
      </w:r>
    </w:p>
    <w:p w:rsidR="009F094E" w:rsidRDefault="0038387A">
      <w:pPr>
        <w:widowControl w:val="0"/>
        <w:tabs>
          <w:tab w:val="left" w:pos="1140"/>
        </w:tabs>
        <w:autoSpaceDE w:val="0"/>
        <w:autoSpaceDN w:val="0"/>
        <w:adjustRightInd w:val="0"/>
        <w:spacing w:after="0" w:line="237" w:lineRule="auto"/>
        <w:ind w:left="580"/>
        <w:rPr>
          <w:rFonts w:ascii="Times New Roman" w:hAnsi="Times New Roman"/>
          <w:sz w:val="24"/>
          <w:szCs w:val="24"/>
        </w:rPr>
      </w:pPr>
      <w:r>
        <w:rPr>
          <w:rFonts w:ascii="Times New Roman" w:hAnsi="Times New Roman"/>
          <w:sz w:val="24"/>
          <w:szCs w:val="24"/>
        </w:rPr>
        <w:t>IV.</w:t>
      </w:r>
      <w:r>
        <w:rPr>
          <w:rFonts w:ascii="Times New Roman" w:hAnsi="Times New Roman"/>
          <w:sz w:val="24"/>
          <w:szCs w:val="24"/>
        </w:rPr>
        <w:tab/>
        <w:t>Wordsworth</w:t>
      </w:r>
    </w:p>
    <w:p w:rsidR="009F094E" w:rsidRDefault="009F094E">
      <w:pPr>
        <w:widowControl w:val="0"/>
        <w:autoSpaceDE w:val="0"/>
        <w:autoSpaceDN w:val="0"/>
        <w:adjustRightInd w:val="0"/>
        <w:spacing w:after="0" w:line="4" w:lineRule="exact"/>
        <w:rPr>
          <w:rFonts w:ascii="Times New Roman" w:hAnsi="Times New Roman"/>
          <w:sz w:val="24"/>
          <w:szCs w:val="24"/>
        </w:rPr>
      </w:pPr>
    </w:p>
    <w:p w:rsidR="009F094E" w:rsidRDefault="0038387A">
      <w:pPr>
        <w:widowControl w:val="0"/>
        <w:numPr>
          <w:ilvl w:val="0"/>
          <w:numId w:val="5"/>
        </w:numPr>
        <w:tabs>
          <w:tab w:val="clear" w:pos="72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Gray </w:t>
      </w:r>
    </w:p>
    <w:p w:rsidR="009F094E" w:rsidRDefault="009F094E">
      <w:pPr>
        <w:widowControl w:val="0"/>
        <w:autoSpaceDE w:val="0"/>
        <w:autoSpaceDN w:val="0"/>
        <w:adjustRightInd w:val="0"/>
        <w:spacing w:after="0" w:line="276" w:lineRule="exact"/>
        <w:rPr>
          <w:rFonts w:ascii="Times New Roman" w:hAnsi="Times New Roman"/>
          <w:sz w:val="24"/>
          <w:szCs w:val="24"/>
        </w:rPr>
      </w:pPr>
    </w:p>
    <w:p w:rsidR="009F094E" w:rsidRDefault="0038387A">
      <w:pPr>
        <w:widowControl w:val="0"/>
        <w:numPr>
          <w:ilvl w:val="1"/>
          <w:numId w:val="6"/>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I, II, and III </w:t>
      </w:r>
    </w:p>
    <w:p w:rsidR="009F094E" w:rsidRDefault="0038387A">
      <w:pPr>
        <w:widowControl w:val="0"/>
        <w:numPr>
          <w:ilvl w:val="1"/>
          <w:numId w:val="6"/>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Pr>
          <w:rFonts w:ascii="Times New Roman" w:hAnsi="Times New Roman"/>
          <w:sz w:val="24"/>
          <w:szCs w:val="24"/>
        </w:rPr>
        <w:t xml:space="preserve">I and II </w:t>
      </w:r>
    </w:p>
    <w:p w:rsidR="009F094E" w:rsidRDefault="009F094E">
      <w:pPr>
        <w:widowControl w:val="0"/>
        <w:autoSpaceDE w:val="0"/>
        <w:autoSpaceDN w:val="0"/>
        <w:adjustRightInd w:val="0"/>
        <w:spacing w:after="0" w:line="3" w:lineRule="exact"/>
        <w:rPr>
          <w:rFonts w:ascii="Times New Roman" w:hAnsi="Times New Roman"/>
          <w:sz w:val="24"/>
          <w:szCs w:val="24"/>
        </w:rPr>
      </w:pPr>
    </w:p>
    <w:p w:rsidR="009F094E" w:rsidRDefault="0038387A">
      <w:pPr>
        <w:widowControl w:val="0"/>
        <w:numPr>
          <w:ilvl w:val="1"/>
          <w:numId w:val="6"/>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I, II, and V </w:t>
      </w:r>
    </w:p>
    <w:p w:rsidR="009F094E" w:rsidRDefault="0038387A">
      <w:pPr>
        <w:widowControl w:val="0"/>
        <w:numPr>
          <w:ilvl w:val="1"/>
          <w:numId w:val="6"/>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Pr>
          <w:rFonts w:ascii="Times New Roman" w:hAnsi="Times New Roman"/>
          <w:sz w:val="24"/>
          <w:szCs w:val="24"/>
        </w:rPr>
        <w:t xml:space="preserve">III, IV, and V </w:t>
      </w:r>
    </w:p>
    <w:p w:rsidR="009F094E" w:rsidRDefault="009F094E">
      <w:pPr>
        <w:widowControl w:val="0"/>
        <w:autoSpaceDE w:val="0"/>
        <w:autoSpaceDN w:val="0"/>
        <w:adjustRightInd w:val="0"/>
        <w:spacing w:after="0" w:line="277" w:lineRule="exact"/>
        <w:rPr>
          <w:rFonts w:ascii="Times New Roman" w:hAnsi="Times New Roman"/>
          <w:sz w:val="24"/>
          <w:szCs w:val="24"/>
        </w:rPr>
      </w:pPr>
    </w:p>
    <w:p w:rsidR="009F094E" w:rsidRDefault="0038387A">
      <w:pPr>
        <w:widowControl w:val="0"/>
        <w:numPr>
          <w:ilvl w:val="0"/>
          <w:numId w:val="7"/>
        </w:numPr>
        <w:tabs>
          <w:tab w:val="clear" w:pos="720"/>
          <w:tab w:val="num" w:pos="580"/>
        </w:tabs>
        <w:overflowPunct w:val="0"/>
        <w:autoSpaceDE w:val="0"/>
        <w:autoSpaceDN w:val="0"/>
        <w:adjustRightInd w:val="0"/>
        <w:spacing w:after="0" w:line="240" w:lineRule="auto"/>
        <w:ind w:left="580" w:hanging="560"/>
        <w:jc w:val="both"/>
        <w:rPr>
          <w:rFonts w:ascii="Times New Roman" w:hAnsi="Times New Roman"/>
          <w:sz w:val="24"/>
          <w:szCs w:val="24"/>
        </w:rPr>
      </w:pPr>
      <w:r>
        <w:rPr>
          <w:rFonts w:ascii="Times New Roman" w:hAnsi="Times New Roman"/>
          <w:sz w:val="24"/>
          <w:szCs w:val="24"/>
        </w:rPr>
        <w:t xml:space="preserve">We can infer from the passage that the author prefers Augustan poems which </w:t>
      </w:r>
    </w:p>
    <w:p w:rsidR="009F094E" w:rsidRDefault="009F094E">
      <w:pPr>
        <w:widowControl w:val="0"/>
        <w:autoSpaceDE w:val="0"/>
        <w:autoSpaceDN w:val="0"/>
        <w:adjustRightInd w:val="0"/>
        <w:spacing w:after="0" w:line="2" w:lineRule="exact"/>
        <w:rPr>
          <w:rFonts w:ascii="Times New Roman" w:hAnsi="Times New Roman"/>
          <w:sz w:val="24"/>
          <w:szCs w:val="24"/>
        </w:rPr>
      </w:pPr>
    </w:p>
    <w:p w:rsidR="009F094E" w:rsidRDefault="0038387A">
      <w:pPr>
        <w:widowControl w:val="0"/>
        <w:numPr>
          <w:ilvl w:val="1"/>
          <w:numId w:val="7"/>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are concise and concentrated </w:t>
      </w:r>
    </w:p>
    <w:p w:rsidR="009F094E" w:rsidRDefault="0038387A">
      <w:pPr>
        <w:widowControl w:val="0"/>
        <w:numPr>
          <w:ilvl w:val="1"/>
          <w:numId w:val="7"/>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Pr>
          <w:rFonts w:ascii="Times New Roman" w:hAnsi="Times New Roman"/>
          <w:sz w:val="24"/>
          <w:szCs w:val="24"/>
        </w:rPr>
        <w:t xml:space="preserve">are self-sufficient and self-explanatory </w:t>
      </w:r>
    </w:p>
    <w:p w:rsidR="009F094E" w:rsidRDefault="009F094E">
      <w:pPr>
        <w:widowControl w:val="0"/>
        <w:autoSpaceDE w:val="0"/>
        <w:autoSpaceDN w:val="0"/>
        <w:adjustRightInd w:val="0"/>
        <w:spacing w:after="0" w:line="3" w:lineRule="exact"/>
        <w:rPr>
          <w:rFonts w:ascii="Times New Roman" w:hAnsi="Times New Roman"/>
          <w:sz w:val="24"/>
          <w:szCs w:val="24"/>
        </w:rPr>
      </w:pPr>
    </w:p>
    <w:p w:rsidR="009F094E" w:rsidRDefault="0038387A">
      <w:pPr>
        <w:widowControl w:val="0"/>
        <w:numPr>
          <w:ilvl w:val="1"/>
          <w:numId w:val="7"/>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are contextually detached </w:t>
      </w:r>
    </w:p>
    <w:p w:rsidR="009F094E" w:rsidRDefault="0038387A">
      <w:pPr>
        <w:widowControl w:val="0"/>
        <w:numPr>
          <w:ilvl w:val="1"/>
          <w:numId w:val="7"/>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Pr>
          <w:rFonts w:ascii="Times New Roman" w:hAnsi="Times New Roman"/>
          <w:sz w:val="24"/>
          <w:szCs w:val="24"/>
        </w:rPr>
        <w:t xml:space="preserve">have cultural implications and connections </w:t>
      </w:r>
    </w:p>
    <w:p w:rsidR="009F094E" w:rsidRDefault="009F094E">
      <w:pPr>
        <w:widowControl w:val="0"/>
        <w:autoSpaceDE w:val="0"/>
        <w:autoSpaceDN w:val="0"/>
        <w:adjustRightInd w:val="0"/>
        <w:spacing w:after="0" w:line="277" w:lineRule="exact"/>
        <w:rPr>
          <w:rFonts w:ascii="Times New Roman" w:hAnsi="Times New Roman"/>
          <w:sz w:val="24"/>
          <w:szCs w:val="24"/>
        </w:rPr>
      </w:pPr>
    </w:p>
    <w:p w:rsidR="009F094E" w:rsidRDefault="0038387A">
      <w:pPr>
        <w:widowControl w:val="0"/>
        <w:numPr>
          <w:ilvl w:val="0"/>
          <w:numId w:val="7"/>
        </w:numPr>
        <w:tabs>
          <w:tab w:val="clear" w:pos="720"/>
          <w:tab w:val="num" w:pos="580"/>
        </w:tabs>
        <w:overflowPunct w:val="0"/>
        <w:autoSpaceDE w:val="0"/>
        <w:autoSpaceDN w:val="0"/>
        <w:adjustRightInd w:val="0"/>
        <w:spacing w:after="0" w:line="240" w:lineRule="auto"/>
        <w:ind w:left="580" w:hanging="560"/>
        <w:jc w:val="both"/>
        <w:rPr>
          <w:rFonts w:ascii="Times New Roman" w:hAnsi="Times New Roman"/>
          <w:sz w:val="24"/>
          <w:szCs w:val="24"/>
        </w:rPr>
      </w:pPr>
      <w:r>
        <w:rPr>
          <w:rFonts w:ascii="Times New Roman" w:hAnsi="Times New Roman"/>
          <w:sz w:val="24"/>
          <w:szCs w:val="24"/>
        </w:rPr>
        <w:t xml:space="preserve">The author uses the phrase “tour de force,” to mean </w:t>
      </w:r>
    </w:p>
    <w:p w:rsidR="009F094E" w:rsidRDefault="009F094E">
      <w:pPr>
        <w:widowControl w:val="0"/>
        <w:autoSpaceDE w:val="0"/>
        <w:autoSpaceDN w:val="0"/>
        <w:adjustRightInd w:val="0"/>
        <w:spacing w:after="0" w:line="2" w:lineRule="exact"/>
        <w:rPr>
          <w:rFonts w:ascii="Times New Roman" w:hAnsi="Times New Roman"/>
          <w:sz w:val="24"/>
          <w:szCs w:val="24"/>
        </w:rPr>
      </w:pPr>
    </w:p>
    <w:p w:rsidR="009F094E" w:rsidRDefault="0038387A">
      <w:pPr>
        <w:widowControl w:val="0"/>
        <w:numPr>
          <w:ilvl w:val="1"/>
          <w:numId w:val="7"/>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a self-sufficient and self-explanatory poem </w:t>
      </w:r>
    </w:p>
    <w:p w:rsidR="009F094E" w:rsidRDefault="0038387A">
      <w:pPr>
        <w:widowControl w:val="0"/>
        <w:numPr>
          <w:ilvl w:val="1"/>
          <w:numId w:val="7"/>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Pr>
          <w:rFonts w:ascii="Times New Roman" w:hAnsi="Times New Roman"/>
          <w:sz w:val="24"/>
          <w:szCs w:val="24"/>
        </w:rPr>
        <w:t xml:space="preserve">a self-evaluation or judgment </w:t>
      </w:r>
    </w:p>
    <w:p w:rsidR="009F094E" w:rsidRDefault="009F094E">
      <w:pPr>
        <w:widowControl w:val="0"/>
        <w:autoSpaceDE w:val="0"/>
        <w:autoSpaceDN w:val="0"/>
        <w:adjustRightInd w:val="0"/>
        <w:spacing w:after="0" w:line="3" w:lineRule="exact"/>
        <w:rPr>
          <w:rFonts w:ascii="Times New Roman" w:hAnsi="Times New Roman"/>
          <w:sz w:val="24"/>
          <w:szCs w:val="24"/>
        </w:rPr>
      </w:pPr>
    </w:p>
    <w:p w:rsidR="009F094E" w:rsidRDefault="0038387A">
      <w:pPr>
        <w:widowControl w:val="0"/>
        <w:numPr>
          <w:ilvl w:val="1"/>
          <w:numId w:val="7"/>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an adroit or ingenious accomplishment </w:t>
      </w:r>
    </w:p>
    <w:p w:rsidR="009F094E" w:rsidRDefault="0038387A">
      <w:pPr>
        <w:widowControl w:val="0"/>
        <w:numPr>
          <w:ilvl w:val="1"/>
          <w:numId w:val="7"/>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Pr>
          <w:rFonts w:ascii="Times New Roman" w:hAnsi="Times New Roman"/>
          <w:sz w:val="24"/>
          <w:szCs w:val="24"/>
        </w:rPr>
        <w:t xml:space="preserve">a masquerade </w:t>
      </w:r>
    </w:p>
    <w:p w:rsidR="009F094E" w:rsidRDefault="009F094E">
      <w:pPr>
        <w:widowControl w:val="0"/>
        <w:autoSpaceDE w:val="0"/>
        <w:autoSpaceDN w:val="0"/>
        <w:adjustRightInd w:val="0"/>
        <w:spacing w:after="0" w:line="335" w:lineRule="exact"/>
        <w:rPr>
          <w:rFonts w:ascii="Times New Roman" w:hAnsi="Times New Roman"/>
          <w:sz w:val="24"/>
          <w:szCs w:val="24"/>
        </w:rPr>
      </w:pPr>
    </w:p>
    <w:p w:rsidR="009F094E" w:rsidRDefault="0038387A">
      <w:pPr>
        <w:widowControl w:val="0"/>
        <w:numPr>
          <w:ilvl w:val="0"/>
          <w:numId w:val="7"/>
        </w:numPr>
        <w:tabs>
          <w:tab w:val="clear" w:pos="720"/>
          <w:tab w:val="num" w:pos="580"/>
        </w:tabs>
        <w:overflowPunct w:val="0"/>
        <w:autoSpaceDE w:val="0"/>
        <w:autoSpaceDN w:val="0"/>
        <w:adjustRightInd w:val="0"/>
        <w:spacing w:after="0" w:line="215" w:lineRule="auto"/>
        <w:ind w:left="580" w:right="300" w:hanging="560"/>
        <w:jc w:val="both"/>
        <w:rPr>
          <w:rFonts w:ascii="Times New Roman" w:hAnsi="Times New Roman"/>
          <w:sz w:val="24"/>
          <w:szCs w:val="24"/>
        </w:rPr>
      </w:pPr>
      <w:r>
        <w:rPr>
          <w:rFonts w:ascii="Times New Roman" w:hAnsi="Times New Roman"/>
          <w:sz w:val="24"/>
          <w:szCs w:val="24"/>
        </w:rPr>
        <w:t xml:space="preserve">Which of the following poems may we infer that the author believes to be most revealing about seventeenth-century England? </w:t>
      </w:r>
    </w:p>
    <w:p w:rsidR="009F094E" w:rsidRDefault="009F094E">
      <w:pPr>
        <w:widowControl w:val="0"/>
        <w:autoSpaceDE w:val="0"/>
        <w:autoSpaceDN w:val="0"/>
        <w:adjustRightInd w:val="0"/>
        <w:spacing w:after="0" w:line="1" w:lineRule="exact"/>
        <w:rPr>
          <w:rFonts w:ascii="Times New Roman" w:hAnsi="Times New Roman"/>
          <w:sz w:val="24"/>
          <w:szCs w:val="24"/>
        </w:rPr>
      </w:pPr>
    </w:p>
    <w:p w:rsidR="009F094E" w:rsidRDefault="0038387A">
      <w:pPr>
        <w:widowControl w:val="0"/>
        <w:numPr>
          <w:ilvl w:val="1"/>
          <w:numId w:val="7"/>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Pr>
          <w:rFonts w:ascii="Times New Roman" w:hAnsi="Times New Roman"/>
          <w:sz w:val="24"/>
          <w:szCs w:val="24"/>
        </w:rPr>
        <w:t xml:space="preserve">Dryden’s “Secular Masque” </w:t>
      </w:r>
    </w:p>
    <w:p w:rsidR="009F094E" w:rsidRDefault="009F094E">
      <w:pPr>
        <w:widowControl w:val="0"/>
        <w:autoSpaceDE w:val="0"/>
        <w:autoSpaceDN w:val="0"/>
        <w:adjustRightInd w:val="0"/>
        <w:spacing w:after="0" w:line="3" w:lineRule="exact"/>
        <w:rPr>
          <w:rFonts w:ascii="Times New Roman" w:hAnsi="Times New Roman"/>
          <w:sz w:val="24"/>
          <w:szCs w:val="24"/>
        </w:rPr>
      </w:pPr>
    </w:p>
    <w:p w:rsidR="009F094E" w:rsidRDefault="0038387A">
      <w:pPr>
        <w:widowControl w:val="0"/>
        <w:numPr>
          <w:ilvl w:val="1"/>
          <w:numId w:val="7"/>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Dryden’s “Alexander’s Feast” </w:t>
      </w:r>
    </w:p>
    <w:p w:rsidR="009F094E" w:rsidRDefault="0038387A">
      <w:pPr>
        <w:widowControl w:val="0"/>
        <w:numPr>
          <w:ilvl w:val="1"/>
          <w:numId w:val="7"/>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Pr>
          <w:rFonts w:ascii="Times New Roman" w:hAnsi="Times New Roman"/>
          <w:sz w:val="24"/>
          <w:szCs w:val="24"/>
        </w:rPr>
        <w:t xml:space="preserve">Pope’s “Epistle to Miss Blount on Her Leaving the Town after the Coronation” </w:t>
      </w:r>
    </w:p>
    <w:p w:rsidR="009F094E" w:rsidRDefault="009F094E">
      <w:pPr>
        <w:widowControl w:val="0"/>
        <w:autoSpaceDE w:val="0"/>
        <w:autoSpaceDN w:val="0"/>
        <w:adjustRightInd w:val="0"/>
        <w:spacing w:after="0" w:line="3" w:lineRule="exact"/>
        <w:rPr>
          <w:rFonts w:ascii="Times New Roman" w:hAnsi="Times New Roman"/>
          <w:sz w:val="24"/>
          <w:szCs w:val="24"/>
        </w:rPr>
      </w:pPr>
    </w:p>
    <w:p w:rsidR="009F094E" w:rsidRDefault="0038387A">
      <w:pPr>
        <w:widowControl w:val="0"/>
        <w:numPr>
          <w:ilvl w:val="1"/>
          <w:numId w:val="7"/>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Gray’s “On Lord Holland’s Seat Near Margate, Kent” </w:t>
      </w:r>
    </w:p>
    <w:p w:rsidR="009F094E" w:rsidRDefault="009F094E">
      <w:pPr>
        <w:widowControl w:val="0"/>
        <w:autoSpaceDE w:val="0"/>
        <w:autoSpaceDN w:val="0"/>
        <w:adjustRightInd w:val="0"/>
        <w:spacing w:after="0" w:line="276" w:lineRule="exact"/>
        <w:rPr>
          <w:rFonts w:ascii="Times New Roman" w:hAnsi="Times New Roman"/>
          <w:sz w:val="24"/>
          <w:szCs w:val="24"/>
        </w:rPr>
      </w:pPr>
    </w:p>
    <w:p w:rsidR="009F094E" w:rsidRDefault="0038387A">
      <w:pPr>
        <w:widowControl w:val="0"/>
        <w:numPr>
          <w:ilvl w:val="0"/>
          <w:numId w:val="7"/>
        </w:numPr>
        <w:tabs>
          <w:tab w:val="clear" w:pos="720"/>
          <w:tab w:val="num" w:pos="580"/>
        </w:tabs>
        <w:overflowPunct w:val="0"/>
        <w:autoSpaceDE w:val="0"/>
        <w:autoSpaceDN w:val="0"/>
        <w:adjustRightInd w:val="0"/>
        <w:spacing w:after="0" w:line="240" w:lineRule="auto"/>
        <w:ind w:left="580" w:hanging="560"/>
        <w:jc w:val="both"/>
        <w:rPr>
          <w:rFonts w:ascii="Times New Roman" w:hAnsi="Times New Roman"/>
          <w:sz w:val="24"/>
          <w:szCs w:val="24"/>
        </w:rPr>
      </w:pPr>
      <w:r>
        <w:rPr>
          <w:rFonts w:ascii="Times New Roman" w:hAnsi="Times New Roman"/>
          <w:sz w:val="24"/>
          <w:szCs w:val="24"/>
        </w:rPr>
        <w:t xml:space="preserve">According to the author, the chief aim of the typical Augustan writer was </w:t>
      </w:r>
    </w:p>
    <w:p w:rsidR="009F094E" w:rsidRDefault="0038387A">
      <w:pPr>
        <w:widowControl w:val="0"/>
        <w:numPr>
          <w:ilvl w:val="1"/>
          <w:numId w:val="7"/>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Pr>
          <w:rFonts w:ascii="Times New Roman" w:hAnsi="Times New Roman"/>
          <w:sz w:val="24"/>
          <w:szCs w:val="24"/>
        </w:rPr>
        <w:t xml:space="preserve">stylistic purity </w:t>
      </w:r>
    </w:p>
    <w:p w:rsidR="009F094E" w:rsidRDefault="009F094E">
      <w:pPr>
        <w:widowControl w:val="0"/>
        <w:autoSpaceDE w:val="0"/>
        <w:autoSpaceDN w:val="0"/>
        <w:adjustRightInd w:val="0"/>
        <w:spacing w:after="0" w:line="3" w:lineRule="exact"/>
        <w:rPr>
          <w:rFonts w:ascii="Times New Roman" w:hAnsi="Times New Roman"/>
          <w:sz w:val="24"/>
          <w:szCs w:val="24"/>
        </w:rPr>
      </w:pPr>
    </w:p>
    <w:p w:rsidR="009F094E" w:rsidRDefault="0038387A">
      <w:pPr>
        <w:widowControl w:val="0"/>
        <w:numPr>
          <w:ilvl w:val="1"/>
          <w:numId w:val="7"/>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limited dramatic vocabulary </w:t>
      </w:r>
    </w:p>
    <w:p w:rsidR="009F094E" w:rsidRDefault="0038387A">
      <w:pPr>
        <w:widowControl w:val="0"/>
        <w:numPr>
          <w:ilvl w:val="1"/>
          <w:numId w:val="7"/>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Pr>
          <w:rFonts w:ascii="Times New Roman" w:hAnsi="Times New Roman"/>
          <w:sz w:val="24"/>
          <w:szCs w:val="24"/>
        </w:rPr>
        <w:t xml:space="preserve">geographical ambivalence </w:t>
      </w:r>
    </w:p>
    <w:p w:rsidR="009F094E" w:rsidRDefault="009F094E">
      <w:pPr>
        <w:widowControl w:val="0"/>
        <w:autoSpaceDE w:val="0"/>
        <w:autoSpaceDN w:val="0"/>
        <w:adjustRightInd w:val="0"/>
        <w:spacing w:after="0" w:line="4" w:lineRule="exact"/>
        <w:rPr>
          <w:rFonts w:ascii="Times New Roman" w:hAnsi="Times New Roman"/>
          <w:sz w:val="24"/>
          <w:szCs w:val="24"/>
        </w:rPr>
      </w:pPr>
    </w:p>
    <w:p w:rsidR="009F094E" w:rsidRDefault="0038387A">
      <w:pPr>
        <w:widowControl w:val="0"/>
        <w:numPr>
          <w:ilvl w:val="1"/>
          <w:numId w:val="7"/>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maximum verbal density </w:t>
      </w:r>
    </w:p>
    <w:p w:rsidR="009F094E" w:rsidRDefault="009F094E">
      <w:pPr>
        <w:widowControl w:val="0"/>
        <w:autoSpaceDE w:val="0"/>
        <w:autoSpaceDN w:val="0"/>
        <w:adjustRightInd w:val="0"/>
        <w:spacing w:after="0" w:line="200" w:lineRule="exact"/>
        <w:rPr>
          <w:rFonts w:ascii="Times New Roman" w:hAnsi="Times New Roman"/>
          <w:sz w:val="24"/>
          <w:szCs w:val="24"/>
        </w:rPr>
      </w:pPr>
    </w:p>
    <w:p w:rsidR="009F094E" w:rsidRDefault="009F094E">
      <w:pPr>
        <w:widowControl w:val="0"/>
        <w:autoSpaceDE w:val="0"/>
        <w:autoSpaceDN w:val="0"/>
        <w:adjustRightInd w:val="0"/>
        <w:spacing w:after="0" w:line="354" w:lineRule="exact"/>
        <w:rPr>
          <w:rFonts w:ascii="Times New Roman" w:hAnsi="Times New Roman"/>
          <w:sz w:val="24"/>
          <w:szCs w:val="24"/>
        </w:rPr>
      </w:pPr>
    </w:p>
    <w:p w:rsidR="009F094E" w:rsidRDefault="0038387A">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b/>
          <w:bCs/>
          <w:sz w:val="24"/>
          <w:szCs w:val="24"/>
        </w:rPr>
        <w:t>Passage III</w:t>
      </w:r>
    </w:p>
    <w:p w:rsidR="009F094E" w:rsidRDefault="009F094E">
      <w:pPr>
        <w:widowControl w:val="0"/>
        <w:autoSpaceDE w:val="0"/>
        <w:autoSpaceDN w:val="0"/>
        <w:adjustRightInd w:val="0"/>
        <w:spacing w:after="0" w:line="329" w:lineRule="exact"/>
        <w:rPr>
          <w:rFonts w:ascii="Times New Roman" w:hAnsi="Times New Roman"/>
          <w:sz w:val="24"/>
          <w:szCs w:val="24"/>
        </w:rPr>
      </w:pPr>
    </w:p>
    <w:p w:rsidR="009F094E" w:rsidRDefault="0038387A">
      <w:pPr>
        <w:widowControl w:val="0"/>
        <w:overflowPunct w:val="0"/>
        <w:autoSpaceDE w:val="0"/>
        <w:autoSpaceDN w:val="0"/>
        <w:adjustRightInd w:val="0"/>
        <w:spacing w:after="0" w:line="243" w:lineRule="auto"/>
        <w:ind w:left="20"/>
        <w:rPr>
          <w:rFonts w:ascii="Times New Roman" w:hAnsi="Times New Roman"/>
          <w:sz w:val="24"/>
          <w:szCs w:val="24"/>
        </w:rPr>
      </w:pPr>
      <w:r>
        <w:rPr>
          <w:rFonts w:ascii="Times New Roman" w:hAnsi="Times New Roman"/>
          <w:sz w:val="23"/>
          <w:szCs w:val="23"/>
        </w:rPr>
        <w:t xml:space="preserve">In the history of economic thought, Adam Smith (1723-90), the just great figure in the central economic tradition, is counted a hopeful figure. In an important sense he was. His vision was of an advancing national community, not a stagnant or declining one. His title </w:t>
      </w:r>
      <w:r>
        <w:rPr>
          <w:rFonts w:ascii="Times New Roman" w:hAnsi="Times New Roman"/>
          <w:i/>
          <w:iCs/>
          <w:sz w:val="23"/>
          <w:szCs w:val="23"/>
        </w:rPr>
        <w:t>An Inquiry into the</w:t>
      </w:r>
      <w:r>
        <w:rPr>
          <w:rFonts w:ascii="Times New Roman" w:hAnsi="Times New Roman"/>
          <w:sz w:val="23"/>
          <w:szCs w:val="23"/>
        </w:rPr>
        <w:t xml:space="preserve"> </w:t>
      </w:r>
      <w:r>
        <w:rPr>
          <w:rFonts w:ascii="Times New Roman" w:hAnsi="Times New Roman"/>
          <w:i/>
          <w:iCs/>
          <w:sz w:val="23"/>
          <w:szCs w:val="23"/>
        </w:rPr>
        <w:t xml:space="preserve">Nature and Causes of the Wealth of Nations </w:t>
      </w:r>
      <w:r>
        <w:rPr>
          <w:rFonts w:ascii="Times New Roman" w:hAnsi="Times New Roman"/>
          <w:sz w:val="23"/>
          <w:szCs w:val="23"/>
        </w:rPr>
        <w:t>had an obvious overtone of opulence and well- being.</w:t>
      </w:r>
      <w:r>
        <w:rPr>
          <w:rFonts w:ascii="Times New Roman" w:hAnsi="Times New Roman"/>
          <w:i/>
          <w:iCs/>
          <w:sz w:val="23"/>
          <w:szCs w:val="23"/>
        </w:rPr>
        <w:t xml:space="preserve"> </w:t>
      </w:r>
      <w:r>
        <w:rPr>
          <w:rFonts w:ascii="Times New Roman" w:hAnsi="Times New Roman"/>
          <w:sz w:val="23"/>
          <w:szCs w:val="23"/>
        </w:rPr>
        <w:t xml:space="preserve">He covered an all but certain formula for economic progress. This was the liberal economic society in which regulation was by competition and the market and not by the state, and in which each man, thrown on his own resources, </w:t>
      </w:r>
      <w:proofErr w:type="spellStart"/>
      <w:r>
        <w:rPr>
          <w:rFonts w:ascii="Times New Roman" w:hAnsi="Times New Roman"/>
          <w:sz w:val="23"/>
          <w:szCs w:val="23"/>
        </w:rPr>
        <w:t>laboured</w:t>
      </w:r>
      <w:proofErr w:type="spellEnd"/>
      <w:r>
        <w:rPr>
          <w:rFonts w:ascii="Times New Roman" w:hAnsi="Times New Roman"/>
          <w:sz w:val="23"/>
          <w:szCs w:val="23"/>
        </w:rPr>
        <w:t xml:space="preserve"> effectively for the enrichment of the society.</w:t>
      </w:r>
    </w:p>
    <w:p w:rsidR="009F094E" w:rsidRDefault="009F094E">
      <w:pPr>
        <w:widowControl w:val="0"/>
        <w:autoSpaceDE w:val="0"/>
        <w:autoSpaceDN w:val="0"/>
        <w:adjustRightInd w:val="0"/>
        <w:spacing w:after="0" w:line="346" w:lineRule="exact"/>
        <w:rPr>
          <w:rFonts w:ascii="Times New Roman" w:hAnsi="Times New Roman"/>
          <w:sz w:val="24"/>
          <w:szCs w:val="24"/>
        </w:rPr>
      </w:pPr>
    </w:p>
    <w:p w:rsidR="009F094E" w:rsidRDefault="0038387A">
      <w:pPr>
        <w:widowControl w:val="0"/>
        <w:overflowPunct w:val="0"/>
        <w:autoSpaceDE w:val="0"/>
        <w:autoSpaceDN w:val="0"/>
        <w:adjustRightInd w:val="0"/>
        <w:spacing w:after="0" w:line="236" w:lineRule="auto"/>
        <w:ind w:left="20" w:right="80"/>
        <w:rPr>
          <w:rFonts w:ascii="Times New Roman" w:hAnsi="Times New Roman"/>
          <w:sz w:val="24"/>
          <w:szCs w:val="24"/>
        </w:rPr>
      </w:pPr>
      <w:r>
        <w:rPr>
          <w:rFonts w:ascii="Times New Roman" w:hAnsi="Times New Roman"/>
          <w:sz w:val="24"/>
          <w:szCs w:val="24"/>
        </w:rPr>
        <w:t xml:space="preserve">But it was of aggregate wealth that Smith spoke. He had little hope that the distribution between merchants, manufacturers, and landlords on the one hand, and the working masses on the other, would be such as much to benefit the latter. Smith regarded this distribution as depending in the first instance on relative bargaining strength. And he did not believe it difficult “to foresee </w:t>
      </w:r>
      <w:r>
        <w:rPr>
          <w:rFonts w:ascii="Times New Roman" w:hAnsi="Times New Roman"/>
          <w:sz w:val="24"/>
          <w:szCs w:val="24"/>
        </w:rPr>
        <w:lastRenderedPageBreak/>
        <w:t>which of the two parties must upon all ordinary occasions have the advantage in the dispute.” In an admirably succinct comment on the balance of eighteenth-century economic power he added: “We have no acts of Parliament against combining to lower the price of work; but many against combining to raise it.” So in the normal course of events the income of the working masses would be pressed down and down. There was a floor below which they would not fall: “A man must always live by his work, and his wages must at least be sufficient to maintain him. They must even upon most occasions be somewhat more; otherwise it would be impossible for him to bring up a family, and the race of such workmen could not last beyond the first generation.”</w:t>
      </w:r>
    </w:p>
    <w:p w:rsidR="009F094E" w:rsidRDefault="009F094E">
      <w:pPr>
        <w:widowControl w:val="0"/>
        <w:autoSpaceDE w:val="0"/>
        <w:autoSpaceDN w:val="0"/>
        <w:adjustRightInd w:val="0"/>
        <w:spacing w:after="0" w:line="335" w:lineRule="exact"/>
        <w:rPr>
          <w:rFonts w:ascii="Times New Roman" w:hAnsi="Times New Roman"/>
          <w:sz w:val="24"/>
          <w:szCs w:val="24"/>
        </w:rPr>
      </w:pPr>
    </w:p>
    <w:p w:rsidR="009F094E" w:rsidRDefault="0038387A">
      <w:pPr>
        <w:widowControl w:val="0"/>
        <w:overflowPunct w:val="0"/>
        <w:autoSpaceDE w:val="0"/>
        <w:autoSpaceDN w:val="0"/>
        <w:adjustRightInd w:val="0"/>
        <w:spacing w:after="0" w:line="232" w:lineRule="auto"/>
        <w:ind w:left="20" w:right="40"/>
        <w:rPr>
          <w:rFonts w:ascii="Times New Roman" w:hAnsi="Times New Roman"/>
          <w:sz w:val="24"/>
          <w:szCs w:val="24"/>
        </w:rPr>
      </w:pPr>
      <w:r>
        <w:rPr>
          <w:rFonts w:ascii="Times New Roman" w:hAnsi="Times New Roman"/>
          <w:sz w:val="24"/>
          <w:szCs w:val="24"/>
        </w:rPr>
        <w:t>But this obviously was not much. On the contrary, although Adam Smith is rarely identified with the idea, this was one of the beginnings of perhaps the most influential and certainly the most despairing dictum in the history of social comment, the notion that the income of the masses of the people - all who in one way or another worked for a living and whether in industry or agriculture - could not for very long rise very far above the minimum necessary for the survival of the race. It is the immortal iron law which, as stiffened by Ricardo and fashioned by Marx, became the chief weapon in the eventual ideological assault on capitalism.</w:t>
      </w:r>
    </w:p>
    <w:p w:rsidR="009F094E" w:rsidRDefault="009F094E">
      <w:pPr>
        <w:widowControl w:val="0"/>
        <w:autoSpaceDE w:val="0"/>
        <w:autoSpaceDN w:val="0"/>
        <w:adjustRightInd w:val="0"/>
        <w:spacing w:after="0" w:line="342" w:lineRule="exact"/>
        <w:rPr>
          <w:rFonts w:ascii="Times New Roman" w:hAnsi="Times New Roman"/>
          <w:sz w:val="24"/>
          <w:szCs w:val="24"/>
        </w:rPr>
      </w:pPr>
    </w:p>
    <w:p w:rsidR="009F094E" w:rsidRDefault="0038387A">
      <w:pPr>
        <w:widowControl w:val="0"/>
        <w:overflowPunct w:val="0"/>
        <w:autoSpaceDE w:val="0"/>
        <w:autoSpaceDN w:val="0"/>
        <w:adjustRightInd w:val="0"/>
        <w:spacing w:after="0" w:line="233" w:lineRule="auto"/>
        <w:ind w:left="20"/>
        <w:rPr>
          <w:rFonts w:ascii="Times New Roman" w:hAnsi="Times New Roman"/>
          <w:sz w:val="24"/>
          <w:szCs w:val="24"/>
        </w:rPr>
      </w:pPr>
      <w:r>
        <w:rPr>
          <w:rFonts w:ascii="Times New Roman" w:hAnsi="Times New Roman"/>
          <w:sz w:val="24"/>
          <w:szCs w:val="24"/>
        </w:rPr>
        <w:t xml:space="preserve">Smith was not categorical about the iron law - he was categorical about almost nothing, and ever since economists have always been at their best when they adhered to his example. Thus he conceded that a scarcity of workers might keep wages above the subsistence level for an indefinite time. Under conditions of rapid economic growth, wages would also rise. Growth was much more important than wealth per se in its effect on wages. “It is not the actual greatness of national wealth, but its continual increase, which occasions a rise in the wages of </w:t>
      </w:r>
      <w:proofErr w:type="spellStart"/>
      <w:r>
        <w:rPr>
          <w:rFonts w:ascii="Times New Roman" w:hAnsi="Times New Roman"/>
          <w:sz w:val="24"/>
          <w:szCs w:val="24"/>
        </w:rPr>
        <w:t>labour</w:t>
      </w:r>
      <w:proofErr w:type="spellEnd"/>
      <w:r>
        <w:rPr>
          <w:rFonts w:ascii="Times New Roman" w:hAnsi="Times New Roman"/>
          <w:sz w:val="24"/>
          <w:szCs w:val="24"/>
        </w:rPr>
        <w:t xml:space="preserve">. … England is certainly, in the present times, a much richer country than any part of North America. The wages of </w:t>
      </w:r>
      <w:proofErr w:type="spellStart"/>
      <w:r>
        <w:rPr>
          <w:rFonts w:ascii="Times New Roman" w:hAnsi="Times New Roman"/>
          <w:sz w:val="24"/>
          <w:szCs w:val="24"/>
        </w:rPr>
        <w:t>labour</w:t>
      </w:r>
      <w:proofErr w:type="spellEnd"/>
      <w:r>
        <w:rPr>
          <w:rFonts w:ascii="Times New Roman" w:hAnsi="Times New Roman"/>
          <w:sz w:val="24"/>
          <w:szCs w:val="24"/>
        </w:rPr>
        <w:t>, however, are much higher in North America than in any part of England.”</w:t>
      </w:r>
    </w:p>
    <w:p w:rsidR="009F094E" w:rsidRDefault="009F094E">
      <w:pPr>
        <w:widowControl w:val="0"/>
        <w:autoSpaceDE w:val="0"/>
        <w:autoSpaceDN w:val="0"/>
        <w:adjustRightInd w:val="0"/>
        <w:spacing w:after="0" w:line="280" w:lineRule="exact"/>
        <w:rPr>
          <w:rFonts w:ascii="Times New Roman" w:hAnsi="Times New Roman"/>
          <w:sz w:val="24"/>
          <w:szCs w:val="24"/>
        </w:rPr>
      </w:pPr>
    </w:p>
    <w:p w:rsidR="009F094E" w:rsidRDefault="0038387A">
      <w:pPr>
        <w:widowControl w:val="0"/>
        <w:numPr>
          <w:ilvl w:val="0"/>
          <w:numId w:val="8"/>
        </w:numPr>
        <w:tabs>
          <w:tab w:val="clear" w:pos="720"/>
          <w:tab w:val="num" w:pos="580"/>
        </w:tabs>
        <w:overflowPunct w:val="0"/>
        <w:autoSpaceDE w:val="0"/>
        <w:autoSpaceDN w:val="0"/>
        <w:adjustRightInd w:val="0"/>
        <w:spacing w:after="0" w:line="240" w:lineRule="auto"/>
        <w:ind w:left="580" w:hanging="560"/>
        <w:jc w:val="both"/>
        <w:rPr>
          <w:rFonts w:ascii="Times New Roman" w:hAnsi="Times New Roman"/>
          <w:sz w:val="24"/>
          <w:szCs w:val="24"/>
        </w:rPr>
      </w:pPr>
      <w:r>
        <w:rPr>
          <w:rFonts w:ascii="Times New Roman" w:hAnsi="Times New Roman"/>
          <w:sz w:val="24"/>
          <w:szCs w:val="24"/>
        </w:rPr>
        <w:t xml:space="preserve">Adam Smith’s vision of the national community was that it was </w:t>
      </w:r>
    </w:p>
    <w:p w:rsidR="009F094E" w:rsidRDefault="009F094E">
      <w:pPr>
        <w:widowControl w:val="0"/>
        <w:autoSpaceDE w:val="0"/>
        <w:autoSpaceDN w:val="0"/>
        <w:adjustRightInd w:val="0"/>
        <w:spacing w:after="0" w:line="2" w:lineRule="exact"/>
        <w:rPr>
          <w:rFonts w:ascii="Times New Roman" w:hAnsi="Times New Roman"/>
          <w:sz w:val="24"/>
          <w:szCs w:val="24"/>
        </w:rPr>
      </w:pPr>
    </w:p>
    <w:p w:rsidR="009F094E" w:rsidRDefault="0038387A">
      <w:pPr>
        <w:widowControl w:val="0"/>
        <w:numPr>
          <w:ilvl w:val="1"/>
          <w:numId w:val="8"/>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stagnant </w:t>
      </w:r>
    </w:p>
    <w:p w:rsidR="009F094E" w:rsidRDefault="0038387A">
      <w:pPr>
        <w:widowControl w:val="0"/>
        <w:numPr>
          <w:ilvl w:val="1"/>
          <w:numId w:val="8"/>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Pr>
          <w:rFonts w:ascii="Times New Roman" w:hAnsi="Times New Roman"/>
          <w:sz w:val="24"/>
          <w:szCs w:val="24"/>
        </w:rPr>
        <w:t xml:space="preserve">advancing </w:t>
      </w:r>
    </w:p>
    <w:p w:rsidR="009F094E" w:rsidRDefault="009F094E">
      <w:pPr>
        <w:widowControl w:val="0"/>
        <w:autoSpaceDE w:val="0"/>
        <w:autoSpaceDN w:val="0"/>
        <w:adjustRightInd w:val="0"/>
        <w:spacing w:after="0" w:line="4" w:lineRule="exact"/>
        <w:rPr>
          <w:rFonts w:ascii="Times New Roman" w:hAnsi="Times New Roman"/>
          <w:sz w:val="24"/>
          <w:szCs w:val="24"/>
        </w:rPr>
      </w:pPr>
    </w:p>
    <w:p w:rsidR="009F094E" w:rsidRDefault="0038387A">
      <w:pPr>
        <w:widowControl w:val="0"/>
        <w:numPr>
          <w:ilvl w:val="1"/>
          <w:numId w:val="8"/>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declining </w:t>
      </w:r>
    </w:p>
    <w:p w:rsidR="009F094E" w:rsidRDefault="0038387A">
      <w:pPr>
        <w:widowControl w:val="0"/>
        <w:numPr>
          <w:ilvl w:val="1"/>
          <w:numId w:val="8"/>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Pr>
          <w:rFonts w:ascii="Times New Roman" w:hAnsi="Times New Roman"/>
          <w:sz w:val="24"/>
          <w:szCs w:val="24"/>
        </w:rPr>
        <w:t xml:space="preserve">hopeful </w:t>
      </w:r>
    </w:p>
    <w:p w:rsidR="009F094E" w:rsidRDefault="009F094E">
      <w:pPr>
        <w:widowControl w:val="0"/>
        <w:autoSpaceDE w:val="0"/>
        <w:autoSpaceDN w:val="0"/>
        <w:adjustRightInd w:val="0"/>
        <w:spacing w:after="0" w:line="277" w:lineRule="exact"/>
        <w:rPr>
          <w:rFonts w:ascii="Times New Roman" w:hAnsi="Times New Roman"/>
          <w:sz w:val="24"/>
          <w:szCs w:val="24"/>
        </w:rPr>
      </w:pPr>
    </w:p>
    <w:p w:rsidR="009F094E" w:rsidRDefault="0038387A">
      <w:pPr>
        <w:widowControl w:val="0"/>
        <w:numPr>
          <w:ilvl w:val="0"/>
          <w:numId w:val="8"/>
        </w:numPr>
        <w:tabs>
          <w:tab w:val="clear" w:pos="720"/>
          <w:tab w:val="num" w:pos="580"/>
        </w:tabs>
        <w:overflowPunct w:val="0"/>
        <w:autoSpaceDE w:val="0"/>
        <w:autoSpaceDN w:val="0"/>
        <w:adjustRightInd w:val="0"/>
        <w:spacing w:after="0" w:line="240" w:lineRule="auto"/>
        <w:ind w:left="580" w:hanging="560"/>
        <w:jc w:val="both"/>
        <w:rPr>
          <w:rFonts w:ascii="Times New Roman" w:hAnsi="Times New Roman"/>
          <w:sz w:val="24"/>
          <w:szCs w:val="24"/>
        </w:rPr>
      </w:pPr>
      <w:r>
        <w:rPr>
          <w:rFonts w:ascii="Times New Roman" w:hAnsi="Times New Roman"/>
          <w:sz w:val="24"/>
          <w:szCs w:val="24"/>
        </w:rPr>
        <w:t xml:space="preserve">In Smith’s concept of society, economic regulation would be achieved by </w:t>
      </w:r>
    </w:p>
    <w:p w:rsidR="009F094E" w:rsidRDefault="009F094E">
      <w:pPr>
        <w:widowControl w:val="0"/>
        <w:autoSpaceDE w:val="0"/>
        <w:autoSpaceDN w:val="0"/>
        <w:adjustRightInd w:val="0"/>
        <w:spacing w:after="0" w:line="2" w:lineRule="exact"/>
        <w:rPr>
          <w:rFonts w:ascii="Times New Roman" w:hAnsi="Times New Roman"/>
          <w:sz w:val="24"/>
          <w:szCs w:val="24"/>
        </w:rPr>
      </w:pPr>
    </w:p>
    <w:p w:rsidR="009F094E" w:rsidRDefault="0038387A">
      <w:pPr>
        <w:widowControl w:val="0"/>
        <w:numPr>
          <w:ilvl w:val="1"/>
          <w:numId w:val="8"/>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the state </w:t>
      </w:r>
    </w:p>
    <w:p w:rsidR="009F094E" w:rsidRDefault="0038387A">
      <w:pPr>
        <w:widowControl w:val="0"/>
        <w:numPr>
          <w:ilvl w:val="1"/>
          <w:numId w:val="8"/>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Pr>
          <w:rFonts w:ascii="Times New Roman" w:hAnsi="Times New Roman"/>
          <w:sz w:val="24"/>
          <w:szCs w:val="24"/>
        </w:rPr>
        <w:t xml:space="preserve">merchants, manufacturers, and landlords </w:t>
      </w:r>
    </w:p>
    <w:p w:rsidR="009F094E" w:rsidRDefault="009F094E">
      <w:pPr>
        <w:widowControl w:val="0"/>
        <w:autoSpaceDE w:val="0"/>
        <w:autoSpaceDN w:val="0"/>
        <w:adjustRightInd w:val="0"/>
        <w:spacing w:after="0" w:line="3" w:lineRule="exact"/>
        <w:rPr>
          <w:rFonts w:ascii="Times New Roman" w:hAnsi="Times New Roman"/>
          <w:sz w:val="24"/>
          <w:szCs w:val="24"/>
        </w:rPr>
      </w:pPr>
    </w:p>
    <w:p w:rsidR="009F094E" w:rsidRDefault="0038387A">
      <w:pPr>
        <w:widowControl w:val="0"/>
        <w:numPr>
          <w:ilvl w:val="1"/>
          <w:numId w:val="8"/>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competition and the market </w:t>
      </w:r>
    </w:p>
    <w:p w:rsidR="009F094E" w:rsidRDefault="0038387A">
      <w:pPr>
        <w:widowControl w:val="0"/>
        <w:numPr>
          <w:ilvl w:val="1"/>
          <w:numId w:val="8"/>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Pr>
          <w:rFonts w:ascii="Times New Roman" w:hAnsi="Times New Roman"/>
          <w:sz w:val="24"/>
          <w:szCs w:val="24"/>
        </w:rPr>
        <w:t xml:space="preserve">the individual worker </w:t>
      </w:r>
    </w:p>
    <w:p w:rsidR="009F094E" w:rsidRDefault="009F094E">
      <w:pPr>
        <w:widowControl w:val="0"/>
        <w:autoSpaceDE w:val="0"/>
        <w:autoSpaceDN w:val="0"/>
        <w:adjustRightInd w:val="0"/>
        <w:spacing w:after="0" w:line="277" w:lineRule="exact"/>
        <w:rPr>
          <w:rFonts w:ascii="Times New Roman" w:hAnsi="Times New Roman"/>
          <w:sz w:val="24"/>
          <w:szCs w:val="24"/>
        </w:rPr>
      </w:pPr>
    </w:p>
    <w:p w:rsidR="009F094E" w:rsidRDefault="0038387A">
      <w:pPr>
        <w:widowControl w:val="0"/>
        <w:numPr>
          <w:ilvl w:val="0"/>
          <w:numId w:val="8"/>
        </w:numPr>
        <w:tabs>
          <w:tab w:val="clear" w:pos="720"/>
          <w:tab w:val="num" w:pos="580"/>
        </w:tabs>
        <w:overflowPunct w:val="0"/>
        <w:autoSpaceDE w:val="0"/>
        <w:autoSpaceDN w:val="0"/>
        <w:adjustRightInd w:val="0"/>
        <w:spacing w:after="0" w:line="240" w:lineRule="auto"/>
        <w:ind w:left="580" w:hanging="560"/>
        <w:jc w:val="both"/>
        <w:rPr>
          <w:rFonts w:ascii="Times New Roman" w:hAnsi="Times New Roman"/>
          <w:sz w:val="24"/>
          <w:szCs w:val="24"/>
        </w:rPr>
      </w:pPr>
      <w:r>
        <w:rPr>
          <w:rFonts w:ascii="Times New Roman" w:hAnsi="Times New Roman"/>
          <w:sz w:val="24"/>
          <w:szCs w:val="24"/>
        </w:rPr>
        <w:t xml:space="preserve">Smith believed that in the normal course of economic events </w:t>
      </w:r>
    </w:p>
    <w:p w:rsidR="009F094E" w:rsidRDefault="009F094E">
      <w:pPr>
        <w:widowControl w:val="0"/>
        <w:autoSpaceDE w:val="0"/>
        <w:autoSpaceDN w:val="0"/>
        <w:adjustRightInd w:val="0"/>
        <w:spacing w:after="0" w:line="60" w:lineRule="exact"/>
        <w:rPr>
          <w:rFonts w:ascii="Times New Roman" w:hAnsi="Times New Roman"/>
          <w:sz w:val="24"/>
          <w:szCs w:val="24"/>
        </w:rPr>
      </w:pPr>
    </w:p>
    <w:p w:rsidR="009F094E" w:rsidRDefault="0038387A">
      <w:pPr>
        <w:widowControl w:val="0"/>
        <w:numPr>
          <w:ilvl w:val="1"/>
          <w:numId w:val="8"/>
        </w:numPr>
        <w:tabs>
          <w:tab w:val="clear" w:pos="1440"/>
          <w:tab w:val="num" w:pos="1160"/>
        </w:tabs>
        <w:overflowPunct w:val="0"/>
        <w:autoSpaceDE w:val="0"/>
        <w:autoSpaceDN w:val="0"/>
        <w:adjustRightInd w:val="0"/>
        <w:spacing w:after="0" w:line="213" w:lineRule="auto"/>
        <w:ind w:left="1160" w:right="60" w:hanging="573"/>
        <w:jc w:val="both"/>
        <w:rPr>
          <w:rFonts w:ascii="Times New Roman" w:hAnsi="Times New Roman"/>
          <w:sz w:val="24"/>
          <w:szCs w:val="24"/>
        </w:rPr>
      </w:pPr>
      <w:r>
        <w:rPr>
          <w:rFonts w:ascii="Times New Roman" w:hAnsi="Times New Roman"/>
          <w:sz w:val="24"/>
          <w:szCs w:val="24"/>
        </w:rPr>
        <w:t xml:space="preserve">a balance would be struck concerning wealth distribution between manufacturers and workers </w:t>
      </w:r>
    </w:p>
    <w:p w:rsidR="009F094E" w:rsidRDefault="0038387A">
      <w:pPr>
        <w:widowControl w:val="0"/>
        <w:numPr>
          <w:ilvl w:val="1"/>
          <w:numId w:val="9"/>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the income of the masses of the people would gradually increase </w:t>
      </w:r>
    </w:p>
    <w:p w:rsidR="009F094E" w:rsidRDefault="0038387A">
      <w:pPr>
        <w:widowControl w:val="0"/>
        <w:numPr>
          <w:ilvl w:val="1"/>
          <w:numId w:val="9"/>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Pr>
          <w:rFonts w:ascii="Times New Roman" w:hAnsi="Times New Roman"/>
          <w:sz w:val="24"/>
          <w:szCs w:val="24"/>
        </w:rPr>
        <w:t xml:space="preserve">the bargaining strength of the merchants would decrease </w:t>
      </w:r>
    </w:p>
    <w:p w:rsidR="009F094E" w:rsidRDefault="009F094E">
      <w:pPr>
        <w:widowControl w:val="0"/>
        <w:autoSpaceDE w:val="0"/>
        <w:autoSpaceDN w:val="0"/>
        <w:adjustRightInd w:val="0"/>
        <w:spacing w:after="0" w:line="3" w:lineRule="exact"/>
        <w:rPr>
          <w:rFonts w:ascii="Times New Roman" w:hAnsi="Times New Roman"/>
          <w:sz w:val="24"/>
          <w:szCs w:val="24"/>
        </w:rPr>
      </w:pPr>
    </w:p>
    <w:p w:rsidR="009F094E" w:rsidRDefault="0038387A">
      <w:pPr>
        <w:widowControl w:val="0"/>
        <w:numPr>
          <w:ilvl w:val="1"/>
          <w:numId w:val="9"/>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the income of the working masses would steadily decrease to the subsistence level </w:t>
      </w:r>
    </w:p>
    <w:p w:rsidR="009F094E" w:rsidRDefault="009F094E">
      <w:pPr>
        <w:widowControl w:val="0"/>
        <w:autoSpaceDE w:val="0"/>
        <w:autoSpaceDN w:val="0"/>
        <w:adjustRightInd w:val="0"/>
        <w:spacing w:after="0" w:line="276" w:lineRule="exact"/>
        <w:rPr>
          <w:rFonts w:ascii="Times New Roman" w:hAnsi="Times New Roman"/>
          <w:sz w:val="24"/>
          <w:szCs w:val="24"/>
        </w:rPr>
      </w:pPr>
    </w:p>
    <w:p w:rsidR="009F094E" w:rsidRDefault="0038387A">
      <w:pPr>
        <w:widowControl w:val="0"/>
        <w:numPr>
          <w:ilvl w:val="0"/>
          <w:numId w:val="10"/>
        </w:numPr>
        <w:tabs>
          <w:tab w:val="clear" w:pos="720"/>
          <w:tab w:val="num" w:pos="580"/>
        </w:tabs>
        <w:overflowPunct w:val="0"/>
        <w:autoSpaceDE w:val="0"/>
        <w:autoSpaceDN w:val="0"/>
        <w:adjustRightInd w:val="0"/>
        <w:spacing w:after="0" w:line="240" w:lineRule="auto"/>
        <w:ind w:left="580" w:hanging="560"/>
        <w:jc w:val="both"/>
        <w:rPr>
          <w:rFonts w:ascii="Times New Roman" w:hAnsi="Times New Roman"/>
          <w:sz w:val="24"/>
          <w:szCs w:val="24"/>
        </w:rPr>
      </w:pPr>
      <w:r>
        <w:rPr>
          <w:rFonts w:ascii="Times New Roman" w:hAnsi="Times New Roman"/>
          <w:sz w:val="24"/>
          <w:szCs w:val="24"/>
        </w:rPr>
        <w:t xml:space="preserve">Adam Smith was in agreement with Karl Marx insofar as Smith believed that </w:t>
      </w:r>
    </w:p>
    <w:p w:rsidR="009F094E" w:rsidRDefault="0038387A">
      <w:pPr>
        <w:widowControl w:val="0"/>
        <w:numPr>
          <w:ilvl w:val="1"/>
          <w:numId w:val="10"/>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Pr>
          <w:rFonts w:ascii="Times New Roman" w:hAnsi="Times New Roman"/>
          <w:sz w:val="24"/>
          <w:szCs w:val="24"/>
        </w:rPr>
        <w:t xml:space="preserve">governments legislated in favor of manufacturers and against the working class </w:t>
      </w:r>
    </w:p>
    <w:p w:rsidR="009F094E" w:rsidRDefault="009F094E">
      <w:pPr>
        <w:widowControl w:val="0"/>
        <w:autoSpaceDE w:val="0"/>
        <w:autoSpaceDN w:val="0"/>
        <w:adjustRightInd w:val="0"/>
        <w:spacing w:after="0" w:line="3" w:lineRule="exact"/>
        <w:rPr>
          <w:rFonts w:ascii="Times New Roman" w:hAnsi="Times New Roman"/>
          <w:sz w:val="24"/>
          <w:szCs w:val="24"/>
        </w:rPr>
      </w:pPr>
    </w:p>
    <w:p w:rsidR="009F094E" w:rsidRDefault="0038387A">
      <w:pPr>
        <w:widowControl w:val="0"/>
        <w:numPr>
          <w:ilvl w:val="1"/>
          <w:numId w:val="10"/>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individual workers had recourse in genuine bargaining strength </w:t>
      </w:r>
    </w:p>
    <w:p w:rsidR="009F094E" w:rsidRDefault="0038387A">
      <w:pPr>
        <w:widowControl w:val="0"/>
        <w:numPr>
          <w:ilvl w:val="1"/>
          <w:numId w:val="10"/>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Pr>
          <w:rFonts w:ascii="Times New Roman" w:hAnsi="Times New Roman"/>
          <w:sz w:val="24"/>
          <w:szCs w:val="24"/>
        </w:rPr>
        <w:t xml:space="preserve">an ideological attack was the only effective weapon against capitalism </w:t>
      </w:r>
    </w:p>
    <w:p w:rsidR="009F094E" w:rsidRDefault="009F094E">
      <w:pPr>
        <w:widowControl w:val="0"/>
        <w:autoSpaceDE w:val="0"/>
        <w:autoSpaceDN w:val="0"/>
        <w:adjustRightInd w:val="0"/>
        <w:spacing w:after="0" w:line="61" w:lineRule="exact"/>
        <w:rPr>
          <w:rFonts w:ascii="Times New Roman" w:hAnsi="Times New Roman"/>
          <w:sz w:val="24"/>
          <w:szCs w:val="24"/>
        </w:rPr>
      </w:pPr>
    </w:p>
    <w:p w:rsidR="009F094E" w:rsidRDefault="0038387A">
      <w:pPr>
        <w:widowControl w:val="0"/>
        <w:numPr>
          <w:ilvl w:val="1"/>
          <w:numId w:val="10"/>
        </w:numPr>
        <w:tabs>
          <w:tab w:val="clear" w:pos="1440"/>
          <w:tab w:val="num" w:pos="1160"/>
        </w:tabs>
        <w:overflowPunct w:val="0"/>
        <w:autoSpaceDE w:val="0"/>
        <w:autoSpaceDN w:val="0"/>
        <w:adjustRightInd w:val="0"/>
        <w:spacing w:after="0" w:line="213" w:lineRule="auto"/>
        <w:ind w:left="1160" w:right="780" w:hanging="573"/>
        <w:jc w:val="both"/>
        <w:rPr>
          <w:rFonts w:ascii="Times New Roman" w:hAnsi="Times New Roman"/>
          <w:sz w:val="24"/>
          <w:szCs w:val="24"/>
        </w:rPr>
      </w:pPr>
      <w:r>
        <w:rPr>
          <w:rFonts w:ascii="Times New Roman" w:hAnsi="Times New Roman"/>
          <w:sz w:val="24"/>
          <w:szCs w:val="24"/>
        </w:rPr>
        <w:t xml:space="preserve">working class income is depressed to a bare subsistence level by the ordinary operation of the balance of economic power </w:t>
      </w:r>
    </w:p>
    <w:p w:rsidR="009F094E" w:rsidRDefault="009F094E">
      <w:pPr>
        <w:widowControl w:val="0"/>
        <w:autoSpaceDE w:val="0"/>
        <w:autoSpaceDN w:val="0"/>
        <w:adjustRightInd w:val="0"/>
        <w:spacing w:after="0" w:line="277" w:lineRule="exact"/>
        <w:rPr>
          <w:rFonts w:ascii="Times New Roman" w:hAnsi="Times New Roman"/>
          <w:sz w:val="24"/>
          <w:szCs w:val="24"/>
        </w:rPr>
      </w:pPr>
    </w:p>
    <w:p w:rsidR="009F094E" w:rsidRDefault="0038387A">
      <w:pPr>
        <w:widowControl w:val="0"/>
        <w:numPr>
          <w:ilvl w:val="0"/>
          <w:numId w:val="10"/>
        </w:numPr>
        <w:tabs>
          <w:tab w:val="clear" w:pos="720"/>
          <w:tab w:val="num" w:pos="580"/>
        </w:tabs>
        <w:overflowPunct w:val="0"/>
        <w:autoSpaceDE w:val="0"/>
        <w:autoSpaceDN w:val="0"/>
        <w:adjustRightInd w:val="0"/>
        <w:spacing w:after="0" w:line="240" w:lineRule="auto"/>
        <w:ind w:left="580" w:hanging="560"/>
        <w:jc w:val="both"/>
        <w:rPr>
          <w:rFonts w:ascii="Times New Roman" w:hAnsi="Times New Roman"/>
          <w:sz w:val="24"/>
          <w:szCs w:val="24"/>
        </w:rPr>
      </w:pPr>
      <w:r>
        <w:rPr>
          <w:rFonts w:ascii="Times New Roman" w:hAnsi="Times New Roman"/>
          <w:sz w:val="24"/>
          <w:szCs w:val="24"/>
        </w:rPr>
        <w:t xml:space="preserve">The author believes that the most useful quality of Smith’s economic theorizing was </w:t>
      </w:r>
    </w:p>
    <w:p w:rsidR="009F094E" w:rsidRDefault="009F094E">
      <w:pPr>
        <w:widowControl w:val="0"/>
        <w:autoSpaceDE w:val="0"/>
        <w:autoSpaceDN w:val="0"/>
        <w:adjustRightInd w:val="0"/>
        <w:spacing w:after="0" w:line="2" w:lineRule="exact"/>
        <w:rPr>
          <w:rFonts w:ascii="Times New Roman" w:hAnsi="Times New Roman"/>
          <w:sz w:val="24"/>
          <w:szCs w:val="24"/>
        </w:rPr>
      </w:pPr>
    </w:p>
    <w:p w:rsidR="009F094E" w:rsidRDefault="0038387A">
      <w:pPr>
        <w:widowControl w:val="0"/>
        <w:numPr>
          <w:ilvl w:val="1"/>
          <w:numId w:val="10"/>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lastRenderedPageBreak/>
        <w:t xml:space="preserve">his flexibility </w:t>
      </w:r>
    </w:p>
    <w:p w:rsidR="009F094E" w:rsidRDefault="0038387A">
      <w:pPr>
        <w:widowControl w:val="0"/>
        <w:numPr>
          <w:ilvl w:val="1"/>
          <w:numId w:val="10"/>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Pr>
          <w:rFonts w:ascii="Times New Roman" w:hAnsi="Times New Roman"/>
          <w:sz w:val="24"/>
          <w:szCs w:val="24"/>
        </w:rPr>
        <w:t xml:space="preserve">his urgent sense of despair about the inevitable economic fate of the working classes </w:t>
      </w:r>
    </w:p>
    <w:p w:rsidR="009F094E" w:rsidRDefault="009F094E">
      <w:pPr>
        <w:widowControl w:val="0"/>
        <w:autoSpaceDE w:val="0"/>
        <w:autoSpaceDN w:val="0"/>
        <w:adjustRightInd w:val="0"/>
        <w:spacing w:after="0" w:line="3" w:lineRule="exact"/>
        <w:rPr>
          <w:rFonts w:ascii="Times New Roman" w:hAnsi="Times New Roman"/>
          <w:sz w:val="24"/>
          <w:szCs w:val="24"/>
        </w:rPr>
      </w:pPr>
    </w:p>
    <w:p w:rsidR="009F094E" w:rsidRDefault="0038387A">
      <w:pPr>
        <w:widowControl w:val="0"/>
        <w:numPr>
          <w:ilvl w:val="1"/>
          <w:numId w:val="10"/>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the base he provided for the theories of Ricardo and Marx </w:t>
      </w:r>
    </w:p>
    <w:p w:rsidR="009F094E" w:rsidRDefault="0038387A">
      <w:pPr>
        <w:widowControl w:val="0"/>
        <w:numPr>
          <w:ilvl w:val="1"/>
          <w:numId w:val="10"/>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Pr>
          <w:rFonts w:ascii="Times New Roman" w:hAnsi="Times New Roman"/>
          <w:sz w:val="24"/>
          <w:szCs w:val="24"/>
        </w:rPr>
        <w:t xml:space="preserve">his discussion of wealth from an aggregate rather than a sectional point of view </w:t>
      </w:r>
    </w:p>
    <w:p w:rsidR="009F094E" w:rsidRDefault="009F094E">
      <w:pPr>
        <w:widowControl w:val="0"/>
        <w:autoSpaceDE w:val="0"/>
        <w:autoSpaceDN w:val="0"/>
        <w:adjustRightInd w:val="0"/>
        <w:spacing w:after="0" w:line="335" w:lineRule="exact"/>
        <w:rPr>
          <w:rFonts w:ascii="Times New Roman" w:hAnsi="Times New Roman"/>
          <w:sz w:val="24"/>
          <w:szCs w:val="24"/>
        </w:rPr>
      </w:pPr>
    </w:p>
    <w:p w:rsidR="009F094E" w:rsidRDefault="0038387A">
      <w:pPr>
        <w:widowControl w:val="0"/>
        <w:numPr>
          <w:ilvl w:val="0"/>
          <w:numId w:val="10"/>
        </w:numPr>
        <w:tabs>
          <w:tab w:val="clear" w:pos="720"/>
          <w:tab w:val="num" w:pos="580"/>
        </w:tabs>
        <w:overflowPunct w:val="0"/>
        <w:autoSpaceDE w:val="0"/>
        <w:autoSpaceDN w:val="0"/>
        <w:adjustRightInd w:val="0"/>
        <w:spacing w:after="0" w:line="215" w:lineRule="auto"/>
        <w:ind w:left="580" w:right="460" w:hanging="560"/>
        <w:jc w:val="both"/>
        <w:rPr>
          <w:rFonts w:ascii="Times New Roman" w:hAnsi="Times New Roman"/>
          <w:sz w:val="24"/>
          <w:szCs w:val="24"/>
        </w:rPr>
      </w:pPr>
      <w:r>
        <w:rPr>
          <w:rFonts w:ascii="Times New Roman" w:hAnsi="Times New Roman"/>
          <w:sz w:val="24"/>
          <w:szCs w:val="24"/>
        </w:rPr>
        <w:t xml:space="preserve">One can infer that according to Adam Smith, eighteenth-century American wages were higher than eighteenth-century English wages because of the </w:t>
      </w:r>
    </w:p>
    <w:p w:rsidR="009F094E" w:rsidRDefault="009F094E">
      <w:pPr>
        <w:widowControl w:val="0"/>
        <w:autoSpaceDE w:val="0"/>
        <w:autoSpaceDN w:val="0"/>
        <w:adjustRightInd w:val="0"/>
        <w:spacing w:after="0" w:line="1" w:lineRule="exact"/>
        <w:rPr>
          <w:rFonts w:ascii="Times New Roman" w:hAnsi="Times New Roman"/>
          <w:sz w:val="24"/>
          <w:szCs w:val="24"/>
        </w:rPr>
      </w:pPr>
    </w:p>
    <w:p w:rsidR="009F094E" w:rsidRDefault="0038387A">
      <w:pPr>
        <w:widowControl w:val="0"/>
        <w:numPr>
          <w:ilvl w:val="1"/>
          <w:numId w:val="10"/>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Pr>
          <w:rFonts w:ascii="Times New Roman" w:hAnsi="Times New Roman"/>
          <w:sz w:val="24"/>
          <w:szCs w:val="24"/>
        </w:rPr>
        <w:t xml:space="preserve">American Revolution </w:t>
      </w:r>
    </w:p>
    <w:p w:rsidR="009F094E" w:rsidRDefault="009F094E">
      <w:pPr>
        <w:widowControl w:val="0"/>
        <w:autoSpaceDE w:val="0"/>
        <w:autoSpaceDN w:val="0"/>
        <w:adjustRightInd w:val="0"/>
        <w:spacing w:after="0" w:line="3" w:lineRule="exact"/>
        <w:rPr>
          <w:rFonts w:ascii="Times New Roman" w:hAnsi="Times New Roman"/>
          <w:sz w:val="24"/>
          <w:szCs w:val="24"/>
        </w:rPr>
      </w:pPr>
    </w:p>
    <w:p w:rsidR="009F094E" w:rsidRDefault="0038387A">
      <w:pPr>
        <w:widowControl w:val="0"/>
        <w:numPr>
          <w:ilvl w:val="1"/>
          <w:numId w:val="10"/>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Puritan ethic </w:t>
      </w:r>
    </w:p>
    <w:p w:rsidR="009F094E" w:rsidRDefault="0038387A">
      <w:pPr>
        <w:widowControl w:val="0"/>
        <w:numPr>
          <w:ilvl w:val="1"/>
          <w:numId w:val="10"/>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Pr>
          <w:rFonts w:ascii="Times New Roman" w:hAnsi="Times New Roman"/>
          <w:sz w:val="24"/>
          <w:szCs w:val="24"/>
        </w:rPr>
        <w:t xml:space="preserve">far greater size of the North American continent </w:t>
      </w:r>
    </w:p>
    <w:p w:rsidR="009F094E" w:rsidRDefault="009F094E">
      <w:pPr>
        <w:widowControl w:val="0"/>
        <w:autoSpaceDE w:val="0"/>
        <w:autoSpaceDN w:val="0"/>
        <w:adjustRightInd w:val="0"/>
        <w:spacing w:after="0" w:line="3" w:lineRule="exact"/>
        <w:rPr>
          <w:rFonts w:ascii="Times New Roman" w:hAnsi="Times New Roman"/>
          <w:sz w:val="24"/>
          <w:szCs w:val="24"/>
        </w:rPr>
      </w:pPr>
    </w:p>
    <w:p w:rsidR="009F094E" w:rsidRDefault="0038387A">
      <w:pPr>
        <w:widowControl w:val="0"/>
        <w:numPr>
          <w:ilvl w:val="1"/>
          <w:numId w:val="10"/>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establishment of a new economy </w:t>
      </w:r>
    </w:p>
    <w:p w:rsidR="009F094E" w:rsidRDefault="009F094E">
      <w:pPr>
        <w:widowControl w:val="0"/>
        <w:autoSpaceDE w:val="0"/>
        <w:autoSpaceDN w:val="0"/>
        <w:adjustRightInd w:val="0"/>
        <w:spacing w:after="0" w:line="200" w:lineRule="exact"/>
        <w:rPr>
          <w:rFonts w:ascii="Times New Roman" w:hAnsi="Times New Roman"/>
          <w:sz w:val="24"/>
          <w:szCs w:val="24"/>
        </w:rPr>
      </w:pPr>
    </w:p>
    <w:p w:rsidR="009F094E" w:rsidRDefault="009F094E">
      <w:pPr>
        <w:widowControl w:val="0"/>
        <w:autoSpaceDE w:val="0"/>
        <w:autoSpaceDN w:val="0"/>
        <w:adjustRightInd w:val="0"/>
        <w:spacing w:after="0" w:line="354" w:lineRule="exact"/>
        <w:rPr>
          <w:rFonts w:ascii="Times New Roman" w:hAnsi="Times New Roman"/>
          <w:sz w:val="24"/>
          <w:szCs w:val="24"/>
        </w:rPr>
      </w:pPr>
    </w:p>
    <w:p w:rsidR="009F094E" w:rsidRDefault="0038387A">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b/>
          <w:bCs/>
          <w:sz w:val="24"/>
          <w:szCs w:val="24"/>
        </w:rPr>
        <w:t>Passage IV</w:t>
      </w:r>
    </w:p>
    <w:p w:rsidR="009F094E" w:rsidRDefault="009F094E">
      <w:pPr>
        <w:widowControl w:val="0"/>
        <w:autoSpaceDE w:val="0"/>
        <w:autoSpaceDN w:val="0"/>
        <w:adjustRightInd w:val="0"/>
        <w:spacing w:after="0" w:line="329" w:lineRule="exact"/>
        <w:rPr>
          <w:rFonts w:ascii="Times New Roman" w:hAnsi="Times New Roman"/>
          <w:sz w:val="24"/>
          <w:szCs w:val="24"/>
        </w:rPr>
      </w:pPr>
    </w:p>
    <w:p w:rsidR="009F094E" w:rsidRDefault="0038387A">
      <w:pPr>
        <w:widowControl w:val="0"/>
        <w:overflowPunct w:val="0"/>
        <w:autoSpaceDE w:val="0"/>
        <w:autoSpaceDN w:val="0"/>
        <w:adjustRightInd w:val="0"/>
        <w:spacing w:after="0" w:line="232" w:lineRule="auto"/>
        <w:ind w:left="20"/>
        <w:rPr>
          <w:rFonts w:ascii="Times New Roman" w:hAnsi="Times New Roman"/>
          <w:sz w:val="24"/>
          <w:szCs w:val="24"/>
        </w:rPr>
      </w:pPr>
      <w:r>
        <w:rPr>
          <w:rFonts w:ascii="Times New Roman" w:hAnsi="Times New Roman"/>
          <w:sz w:val="24"/>
          <w:szCs w:val="24"/>
        </w:rPr>
        <w:t xml:space="preserve">The three major characteristics of malignant neoplasms in humans are first, that growth is not subject to the normal constraints of the parent tissue. Second, </w:t>
      </w:r>
      <w:proofErr w:type="gramStart"/>
      <w:r>
        <w:rPr>
          <w:rFonts w:ascii="Times New Roman" w:hAnsi="Times New Roman"/>
          <w:sz w:val="24"/>
          <w:szCs w:val="24"/>
        </w:rPr>
        <w:t>that cancers</w:t>
      </w:r>
      <w:proofErr w:type="gramEnd"/>
      <w:r>
        <w:rPr>
          <w:rFonts w:ascii="Times New Roman" w:hAnsi="Times New Roman"/>
          <w:sz w:val="24"/>
          <w:szCs w:val="24"/>
        </w:rPr>
        <w:t xml:space="preserve"> always show a degree of anaplasia, which is a loss of cellular differentiation. Third, that cancers have the property of metastasis, that is the ability to spread from the site of origin to distant tissues. Metastasis is, however, a property unique to cancer. Furthermore, it is metastasis that in most instances kills the patient and understanding the biology of metastasis is one of the central problems of cancer research.</w:t>
      </w:r>
    </w:p>
    <w:p w:rsidR="009F094E" w:rsidRDefault="009F094E">
      <w:pPr>
        <w:widowControl w:val="0"/>
        <w:autoSpaceDE w:val="0"/>
        <w:autoSpaceDN w:val="0"/>
        <w:adjustRightInd w:val="0"/>
        <w:spacing w:after="0" w:line="342" w:lineRule="exact"/>
        <w:rPr>
          <w:rFonts w:ascii="Times New Roman" w:hAnsi="Times New Roman"/>
          <w:sz w:val="24"/>
          <w:szCs w:val="24"/>
        </w:rPr>
      </w:pPr>
    </w:p>
    <w:p w:rsidR="009F094E" w:rsidRDefault="0038387A">
      <w:pPr>
        <w:widowControl w:val="0"/>
        <w:overflowPunct w:val="0"/>
        <w:autoSpaceDE w:val="0"/>
        <w:autoSpaceDN w:val="0"/>
        <w:adjustRightInd w:val="0"/>
        <w:spacing w:after="0" w:line="232" w:lineRule="auto"/>
        <w:ind w:left="20" w:right="160"/>
        <w:rPr>
          <w:rFonts w:ascii="Times New Roman" w:hAnsi="Times New Roman"/>
          <w:sz w:val="24"/>
          <w:szCs w:val="24"/>
        </w:rPr>
      </w:pPr>
      <w:r>
        <w:rPr>
          <w:rFonts w:ascii="Times New Roman" w:hAnsi="Times New Roman"/>
          <w:sz w:val="24"/>
          <w:szCs w:val="24"/>
        </w:rPr>
        <w:t xml:space="preserve">There is now a considerable body of evidence that most human neoplasms are monoclonal in origin. This means that the original oncogenic event affected a single cell, and that the tumor is the result of growth from that one cell. One problem with the concept of </w:t>
      </w:r>
      <w:proofErr w:type="spellStart"/>
      <w:r>
        <w:rPr>
          <w:rFonts w:ascii="Times New Roman" w:hAnsi="Times New Roman"/>
          <w:sz w:val="24"/>
          <w:szCs w:val="24"/>
        </w:rPr>
        <w:t>monoclonality</w:t>
      </w:r>
      <w:proofErr w:type="spellEnd"/>
      <w:r>
        <w:rPr>
          <w:rFonts w:ascii="Times New Roman" w:hAnsi="Times New Roman"/>
          <w:sz w:val="24"/>
          <w:szCs w:val="24"/>
        </w:rPr>
        <w:t xml:space="preserve"> is that it has sometimes led investigators to believe that there is a far greater uniformity of behavior of cancer than is in fact the case. In spite of the monoclonal origin of neoplasms, significant heterogeneity appears to arise during the course of development of the tumors. This has important implications for treatment and for understanding the nature of metastases.</w:t>
      </w:r>
    </w:p>
    <w:p w:rsidR="009F094E" w:rsidRDefault="009F094E">
      <w:pPr>
        <w:widowControl w:val="0"/>
        <w:autoSpaceDE w:val="0"/>
        <w:autoSpaceDN w:val="0"/>
        <w:adjustRightInd w:val="0"/>
        <w:spacing w:after="0" w:line="341" w:lineRule="exact"/>
        <w:rPr>
          <w:rFonts w:ascii="Times New Roman" w:hAnsi="Times New Roman"/>
          <w:sz w:val="24"/>
          <w:szCs w:val="24"/>
        </w:rPr>
      </w:pPr>
    </w:p>
    <w:p w:rsidR="009F094E" w:rsidRDefault="0038387A" w:rsidP="000F0CA6">
      <w:pPr>
        <w:widowControl w:val="0"/>
        <w:overflowPunct w:val="0"/>
        <w:autoSpaceDE w:val="0"/>
        <w:autoSpaceDN w:val="0"/>
        <w:adjustRightInd w:val="0"/>
        <w:spacing w:after="0" w:line="232" w:lineRule="auto"/>
        <w:ind w:left="20" w:right="80"/>
        <w:jc w:val="both"/>
        <w:rPr>
          <w:rFonts w:ascii="Times New Roman" w:hAnsi="Times New Roman"/>
          <w:sz w:val="24"/>
          <w:szCs w:val="24"/>
        </w:rPr>
      </w:pPr>
      <w:r>
        <w:rPr>
          <w:rFonts w:ascii="Times New Roman" w:hAnsi="Times New Roman"/>
          <w:sz w:val="23"/>
          <w:szCs w:val="23"/>
        </w:rPr>
        <w:t xml:space="preserve">How does heterogeneity arise? It has been postulated that the occurrence of malignancy confers an inherent genetic instability on the </w:t>
      </w:r>
      <w:proofErr w:type="spellStart"/>
      <w:r>
        <w:rPr>
          <w:rFonts w:ascii="Times New Roman" w:hAnsi="Times New Roman"/>
          <w:sz w:val="23"/>
          <w:szCs w:val="23"/>
        </w:rPr>
        <w:t>clonogenic</w:t>
      </w:r>
      <w:proofErr w:type="spellEnd"/>
      <w:r>
        <w:rPr>
          <w:rFonts w:ascii="Times New Roman" w:hAnsi="Times New Roman"/>
          <w:sz w:val="23"/>
          <w:szCs w:val="23"/>
        </w:rPr>
        <w:t xml:space="preserve"> cells and that, during the course of the growth of the tumor, phenotypic differences develop. Thus there is the development of mutants, some of</w:t>
      </w:r>
      <w:r w:rsidR="000F0CA6">
        <w:rPr>
          <w:rFonts w:ascii="Times New Roman" w:hAnsi="Times New Roman"/>
          <w:sz w:val="23"/>
          <w:szCs w:val="23"/>
        </w:rPr>
        <w:t xml:space="preserve"> </w:t>
      </w:r>
      <w:r>
        <w:rPr>
          <w:rFonts w:ascii="Times New Roman" w:hAnsi="Times New Roman"/>
          <w:sz w:val="24"/>
          <w:szCs w:val="24"/>
        </w:rPr>
        <w:t>which survive and undergo still further changes, whereas others, depending on their ability to survive hormonal, biochemical, or immunological adversity, die. The mature tumor can therefore be envisaged as being composed of cells that are monoclonal in origin, but diverse in capacity to metastasize and to resist radiation, cytotoxic drugs, and immune attack.</w:t>
      </w:r>
    </w:p>
    <w:p w:rsidR="009F094E" w:rsidRDefault="009F094E">
      <w:pPr>
        <w:widowControl w:val="0"/>
        <w:autoSpaceDE w:val="0"/>
        <w:autoSpaceDN w:val="0"/>
        <w:adjustRightInd w:val="0"/>
        <w:spacing w:after="0" w:line="339" w:lineRule="exact"/>
        <w:rPr>
          <w:rFonts w:ascii="Times New Roman" w:hAnsi="Times New Roman"/>
          <w:sz w:val="24"/>
          <w:szCs w:val="24"/>
        </w:rPr>
      </w:pPr>
    </w:p>
    <w:p w:rsidR="009F094E" w:rsidRDefault="0038387A">
      <w:pPr>
        <w:widowControl w:val="0"/>
        <w:overflowPunct w:val="0"/>
        <w:autoSpaceDE w:val="0"/>
        <w:autoSpaceDN w:val="0"/>
        <w:adjustRightInd w:val="0"/>
        <w:spacing w:after="0" w:line="236" w:lineRule="auto"/>
        <w:ind w:left="20"/>
        <w:rPr>
          <w:rFonts w:ascii="Times New Roman" w:hAnsi="Times New Roman"/>
          <w:sz w:val="24"/>
          <w:szCs w:val="24"/>
        </w:rPr>
      </w:pPr>
      <w:r>
        <w:rPr>
          <w:rFonts w:ascii="Times New Roman" w:hAnsi="Times New Roman"/>
          <w:sz w:val="24"/>
          <w:szCs w:val="24"/>
        </w:rPr>
        <w:t>Normal tissues vary greatly in both the rate of cell division and the numbers of cells that are actively proliferating. An idealized representation of the way in which proliferation occurs in a normal tissue is given by stem or progenitor cells supplying a proliferating pool of cells which follow a particular differentiation pathway. These become mature cells that are held to be incapable of further division and subsequently die. While this model may apply to human cancers, it is possibly an oversimplification. Tumors probably do contain progenitor and mature cells but it is not clear whether cell renewal in a tumor comes from a small progenitor fraction. While the progeny of stem cell division go through successive divisions, their number increases, but the number of further divisions they are programmed to make declines concomitantly, and they eventually die. It is apparent that the stimulus to cell death and its mechanism is a programmed process under genetic control. A normal tissue grows and develops to a point where cell proliferation is balanced by cell death and the tissue remains static in size, unless subjected to a changing environment, e.g. hormonal influences. In a cancer, on the other hand, the regulatory mechanisms appear defective and the tumor gradually increases in size.</w:t>
      </w:r>
    </w:p>
    <w:p w:rsidR="009F094E" w:rsidRDefault="009F094E">
      <w:pPr>
        <w:widowControl w:val="0"/>
        <w:autoSpaceDE w:val="0"/>
        <w:autoSpaceDN w:val="0"/>
        <w:adjustRightInd w:val="0"/>
        <w:spacing w:after="0" w:line="344" w:lineRule="exact"/>
        <w:rPr>
          <w:rFonts w:ascii="Times New Roman" w:hAnsi="Times New Roman"/>
          <w:sz w:val="24"/>
          <w:szCs w:val="24"/>
        </w:rPr>
      </w:pPr>
    </w:p>
    <w:p w:rsidR="009F094E" w:rsidRDefault="0038387A">
      <w:pPr>
        <w:widowControl w:val="0"/>
        <w:overflowPunct w:val="0"/>
        <w:autoSpaceDE w:val="0"/>
        <w:autoSpaceDN w:val="0"/>
        <w:adjustRightInd w:val="0"/>
        <w:spacing w:after="0" w:line="233" w:lineRule="auto"/>
        <w:ind w:left="20"/>
        <w:rPr>
          <w:rFonts w:ascii="Times New Roman" w:hAnsi="Times New Roman"/>
          <w:sz w:val="24"/>
          <w:szCs w:val="24"/>
        </w:rPr>
      </w:pPr>
      <w:r>
        <w:rPr>
          <w:rFonts w:ascii="Times New Roman" w:hAnsi="Times New Roman"/>
          <w:sz w:val="24"/>
          <w:szCs w:val="24"/>
        </w:rPr>
        <w:t>When normal tissues proliferate, they do so to the point where cell-to-cell contact appears to be able to exert an inhibiting role on further mitosis. In contrast, transformed cells continue to grow after they have become confluent. The nature of the cell surface glycoproteins differs from normal cells with an increase in sialic acid content, and alterations in the surface charge. The locomotor apparatus of cells (microfilaments and microtubules) become disorganized and the cells alter their shape and show membrane movement at sites of contact with normal cells. At the same time the tumor cells become locally invasive, although the biochemical basis of this property is ill-understood.</w:t>
      </w:r>
    </w:p>
    <w:p w:rsidR="009F094E" w:rsidRDefault="009F094E">
      <w:pPr>
        <w:widowControl w:val="0"/>
        <w:autoSpaceDE w:val="0"/>
        <w:autoSpaceDN w:val="0"/>
        <w:adjustRightInd w:val="0"/>
        <w:spacing w:after="0" w:line="339" w:lineRule="exact"/>
        <w:rPr>
          <w:rFonts w:ascii="Times New Roman" w:hAnsi="Times New Roman"/>
          <w:sz w:val="24"/>
          <w:szCs w:val="24"/>
        </w:rPr>
      </w:pPr>
    </w:p>
    <w:p w:rsidR="009F094E" w:rsidRDefault="0038387A">
      <w:pPr>
        <w:widowControl w:val="0"/>
        <w:overflowPunct w:val="0"/>
        <w:autoSpaceDE w:val="0"/>
        <w:autoSpaceDN w:val="0"/>
        <w:adjustRightInd w:val="0"/>
        <w:spacing w:after="0" w:line="229" w:lineRule="auto"/>
        <w:ind w:left="20" w:right="160"/>
        <w:rPr>
          <w:rFonts w:ascii="Times New Roman" w:hAnsi="Times New Roman"/>
          <w:sz w:val="24"/>
          <w:szCs w:val="24"/>
        </w:rPr>
      </w:pPr>
      <w:r>
        <w:rPr>
          <w:rFonts w:ascii="Times New Roman" w:hAnsi="Times New Roman"/>
          <w:sz w:val="24"/>
          <w:szCs w:val="24"/>
        </w:rPr>
        <w:t>As the tumor grows, tumor blood vessels proliferate probably under the influence of tumor angiogenesis factors. One of the results of local invasion is that tumor cells can enter vascular and other channels of the body and metastasize. To do this the tumor cell must pass through the capillary endothelium and survive attack by host defense mechanisms such as phagocytic cells and so-called natural killer cells.</w:t>
      </w:r>
    </w:p>
    <w:p w:rsidR="009F094E" w:rsidRDefault="009F094E">
      <w:pPr>
        <w:widowControl w:val="0"/>
        <w:autoSpaceDE w:val="0"/>
        <w:autoSpaceDN w:val="0"/>
        <w:adjustRightInd w:val="0"/>
        <w:spacing w:after="0" w:line="282" w:lineRule="exact"/>
        <w:rPr>
          <w:rFonts w:ascii="Times New Roman" w:hAnsi="Times New Roman"/>
          <w:sz w:val="24"/>
          <w:szCs w:val="24"/>
        </w:rPr>
      </w:pPr>
    </w:p>
    <w:p w:rsidR="009F094E" w:rsidRDefault="0038387A">
      <w:pPr>
        <w:widowControl w:val="0"/>
        <w:numPr>
          <w:ilvl w:val="0"/>
          <w:numId w:val="11"/>
        </w:numPr>
        <w:tabs>
          <w:tab w:val="clear" w:pos="720"/>
          <w:tab w:val="num" w:pos="580"/>
        </w:tabs>
        <w:overflowPunct w:val="0"/>
        <w:autoSpaceDE w:val="0"/>
        <w:autoSpaceDN w:val="0"/>
        <w:adjustRightInd w:val="0"/>
        <w:spacing w:after="0" w:line="240" w:lineRule="auto"/>
        <w:ind w:left="580" w:hanging="560"/>
        <w:jc w:val="both"/>
        <w:rPr>
          <w:rFonts w:ascii="Times New Roman" w:hAnsi="Times New Roman"/>
          <w:sz w:val="24"/>
          <w:szCs w:val="24"/>
        </w:rPr>
      </w:pPr>
      <w:r>
        <w:rPr>
          <w:rFonts w:ascii="Times New Roman" w:hAnsi="Times New Roman"/>
          <w:sz w:val="24"/>
          <w:szCs w:val="24"/>
        </w:rPr>
        <w:t xml:space="preserve">Which of the following statements is not supported by the passage? </w:t>
      </w:r>
    </w:p>
    <w:p w:rsidR="009F094E" w:rsidRDefault="009F094E">
      <w:pPr>
        <w:widowControl w:val="0"/>
        <w:autoSpaceDE w:val="0"/>
        <w:autoSpaceDN w:val="0"/>
        <w:adjustRightInd w:val="0"/>
        <w:spacing w:after="0" w:line="2" w:lineRule="exact"/>
        <w:rPr>
          <w:rFonts w:ascii="Times New Roman" w:hAnsi="Times New Roman"/>
          <w:sz w:val="24"/>
          <w:szCs w:val="24"/>
        </w:rPr>
      </w:pPr>
    </w:p>
    <w:p w:rsidR="009F094E" w:rsidRDefault="0038387A">
      <w:pPr>
        <w:widowControl w:val="0"/>
        <w:numPr>
          <w:ilvl w:val="1"/>
          <w:numId w:val="11"/>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Most human neoplasms are monoclonal in origin. </w:t>
      </w:r>
    </w:p>
    <w:p w:rsidR="009F094E" w:rsidRDefault="0038387A">
      <w:pPr>
        <w:widowControl w:val="0"/>
        <w:numPr>
          <w:ilvl w:val="1"/>
          <w:numId w:val="11"/>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Pr>
          <w:rFonts w:ascii="Times New Roman" w:hAnsi="Times New Roman"/>
          <w:sz w:val="24"/>
          <w:szCs w:val="24"/>
        </w:rPr>
        <w:t xml:space="preserve">The cells that comprise a tumor can be very different from each other. </w:t>
      </w:r>
    </w:p>
    <w:p w:rsidR="009F094E" w:rsidRDefault="009F094E">
      <w:pPr>
        <w:widowControl w:val="0"/>
        <w:autoSpaceDE w:val="0"/>
        <w:autoSpaceDN w:val="0"/>
        <w:adjustRightInd w:val="0"/>
        <w:spacing w:after="0" w:line="3" w:lineRule="exact"/>
        <w:rPr>
          <w:rFonts w:ascii="Times New Roman" w:hAnsi="Times New Roman"/>
          <w:sz w:val="24"/>
          <w:szCs w:val="24"/>
        </w:rPr>
      </w:pPr>
    </w:p>
    <w:p w:rsidR="009F094E" w:rsidRDefault="0038387A">
      <w:pPr>
        <w:widowControl w:val="0"/>
        <w:numPr>
          <w:ilvl w:val="1"/>
          <w:numId w:val="11"/>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All cancers grow uncontrollably. </w:t>
      </w:r>
    </w:p>
    <w:p w:rsidR="009F094E" w:rsidRDefault="0038387A">
      <w:pPr>
        <w:widowControl w:val="0"/>
        <w:numPr>
          <w:ilvl w:val="1"/>
          <w:numId w:val="11"/>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Pr>
          <w:rFonts w:ascii="Times New Roman" w:hAnsi="Times New Roman"/>
          <w:sz w:val="24"/>
          <w:szCs w:val="24"/>
        </w:rPr>
        <w:t xml:space="preserve">The capacity for metastasis varies with different types of cancer. </w:t>
      </w:r>
    </w:p>
    <w:p w:rsidR="009F094E" w:rsidRDefault="009F094E">
      <w:pPr>
        <w:widowControl w:val="0"/>
        <w:autoSpaceDE w:val="0"/>
        <w:autoSpaceDN w:val="0"/>
        <w:adjustRightInd w:val="0"/>
        <w:spacing w:after="0" w:line="277" w:lineRule="exact"/>
        <w:rPr>
          <w:rFonts w:ascii="Times New Roman" w:hAnsi="Times New Roman"/>
          <w:sz w:val="24"/>
          <w:szCs w:val="24"/>
        </w:rPr>
      </w:pPr>
    </w:p>
    <w:p w:rsidR="009F094E" w:rsidRDefault="0038387A">
      <w:pPr>
        <w:widowControl w:val="0"/>
        <w:numPr>
          <w:ilvl w:val="0"/>
          <w:numId w:val="11"/>
        </w:numPr>
        <w:tabs>
          <w:tab w:val="clear" w:pos="720"/>
          <w:tab w:val="num" w:pos="580"/>
        </w:tabs>
        <w:overflowPunct w:val="0"/>
        <w:autoSpaceDE w:val="0"/>
        <w:autoSpaceDN w:val="0"/>
        <w:adjustRightInd w:val="0"/>
        <w:spacing w:after="0" w:line="240" w:lineRule="auto"/>
        <w:ind w:left="580" w:hanging="560"/>
        <w:jc w:val="both"/>
        <w:rPr>
          <w:rFonts w:ascii="Times New Roman" w:hAnsi="Times New Roman"/>
          <w:sz w:val="24"/>
          <w:szCs w:val="24"/>
        </w:rPr>
      </w:pPr>
      <w:r>
        <w:rPr>
          <w:rFonts w:ascii="Times New Roman" w:hAnsi="Times New Roman"/>
          <w:sz w:val="24"/>
          <w:szCs w:val="24"/>
        </w:rPr>
        <w:t xml:space="preserve">According to the passage: </w:t>
      </w:r>
    </w:p>
    <w:p w:rsidR="009F094E" w:rsidRDefault="009F094E">
      <w:pPr>
        <w:widowControl w:val="0"/>
        <w:autoSpaceDE w:val="0"/>
        <w:autoSpaceDN w:val="0"/>
        <w:adjustRightInd w:val="0"/>
        <w:spacing w:after="0" w:line="2" w:lineRule="exact"/>
        <w:rPr>
          <w:rFonts w:ascii="Times New Roman" w:hAnsi="Times New Roman"/>
          <w:sz w:val="24"/>
          <w:szCs w:val="24"/>
        </w:rPr>
      </w:pPr>
    </w:p>
    <w:p w:rsidR="009F094E" w:rsidRDefault="0038387A">
      <w:pPr>
        <w:widowControl w:val="0"/>
        <w:tabs>
          <w:tab w:val="left" w:pos="1140"/>
        </w:tabs>
        <w:autoSpaceDE w:val="0"/>
        <w:autoSpaceDN w:val="0"/>
        <w:adjustRightInd w:val="0"/>
        <w:spacing w:after="0" w:line="240" w:lineRule="auto"/>
        <w:ind w:left="580"/>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metastasis is a property that distinguishes cancer from non-cancer.</w:t>
      </w:r>
    </w:p>
    <w:p w:rsidR="009F094E" w:rsidRDefault="0038387A">
      <w:pPr>
        <w:widowControl w:val="0"/>
        <w:tabs>
          <w:tab w:val="left" w:pos="1140"/>
        </w:tabs>
        <w:autoSpaceDE w:val="0"/>
        <w:autoSpaceDN w:val="0"/>
        <w:adjustRightInd w:val="0"/>
        <w:spacing w:after="0" w:line="237" w:lineRule="auto"/>
        <w:ind w:left="580"/>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r>
      <w:proofErr w:type="gramStart"/>
      <w:r>
        <w:rPr>
          <w:rFonts w:ascii="Times New Roman" w:hAnsi="Times New Roman"/>
          <w:sz w:val="24"/>
          <w:szCs w:val="24"/>
        </w:rPr>
        <w:t>the</w:t>
      </w:r>
      <w:proofErr w:type="gramEnd"/>
      <w:r>
        <w:rPr>
          <w:rFonts w:ascii="Times New Roman" w:hAnsi="Times New Roman"/>
          <w:sz w:val="24"/>
          <w:szCs w:val="24"/>
        </w:rPr>
        <w:t xml:space="preserve"> cell surface glycoproteins of cancer cells  have increased salicylic acid content</w:t>
      </w:r>
    </w:p>
    <w:p w:rsidR="009F094E" w:rsidRDefault="009F094E">
      <w:pPr>
        <w:widowControl w:val="0"/>
        <w:autoSpaceDE w:val="0"/>
        <w:autoSpaceDN w:val="0"/>
        <w:adjustRightInd w:val="0"/>
        <w:spacing w:after="0" w:line="3" w:lineRule="exact"/>
        <w:rPr>
          <w:rFonts w:ascii="Times New Roman" w:hAnsi="Times New Roman"/>
          <w:sz w:val="24"/>
          <w:szCs w:val="24"/>
        </w:rPr>
      </w:pPr>
    </w:p>
    <w:p w:rsidR="009F094E" w:rsidRDefault="0038387A">
      <w:pPr>
        <w:widowControl w:val="0"/>
        <w:autoSpaceDE w:val="0"/>
        <w:autoSpaceDN w:val="0"/>
        <w:adjustRightInd w:val="0"/>
        <w:spacing w:after="0" w:line="240" w:lineRule="auto"/>
        <w:ind w:left="1160"/>
        <w:rPr>
          <w:rFonts w:ascii="Times New Roman" w:hAnsi="Times New Roman"/>
          <w:sz w:val="24"/>
          <w:szCs w:val="24"/>
        </w:rPr>
      </w:pPr>
      <w:proofErr w:type="gramStart"/>
      <w:r>
        <w:rPr>
          <w:rFonts w:ascii="Times New Roman" w:hAnsi="Times New Roman"/>
          <w:sz w:val="24"/>
          <w:szCs w:val="24"/>
        </w:rPr>
        <w:t>compared</w:t>
      </w:r>
      <w:proofErr w:type="gramEnd"/>
      <w:r>
        <w:rPr>
          <w:rFonts w:ascii="Times New Roman" w:hAnsi="Times New Roman"/>
          <w:sz w:val="24"/>
          <w:szCs w:val="24"/>
        </w:rPr>
        <w:t xml:space="preserve"> to normal cells.</w:t>
      </w:r>
    </w:p>
    <w:p w:rsidR="009F094E" w:rsidRDefault="0038387A">
      <w:pPr>
        <w:widowControl w:val="0"/>
        <w:numPr>
          <w:ilvl w:val="0"/>
          <w:numId w:val="12"/>
        </w:numPr>
        <w:tabs>
          <w:tab w:val="clear" w:pos="72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proofErr w:type="gramStart"/>
      <w:r>
        <w:rPr>
          <w:rFonts w:ascii="Times New Roman" w:hAnsi="Times New Roman"/>
          <w:sz w:val="24"/>
          <w:szCs w:val="24"/>
        </w:rPr>
        <w:t>the</w:t>
      </w:r>
      <w:proofErr w:type="gramEnd"/>
      <w:r>
        <w:rPr>
          <w:rFonts w:ascii="Times New Roman" w:hAnsi="Times New Roman"/>
          <w:sz w:val="24"/>
          <w:szCs w:val="24"/>
        </w:rPr>
        <w:t xml:space="preserve"> microfilaments and microtubules of cancer cells become disorganized. </w:t>
      </w:r>
    </w:p>
    <w:p w:rsidR="009F094E" w:rsidRDefault="009F094E">
      <w:pPr>
        <w:widowControl w:val="0"/>
        <w:autoSpaceDE w:val="0"/>
        <w:autoSpaceDN w:val="0"/>
        <w:adjustRightInd w:val="0"/>
        <w:spacing w:after="0" w:line="200" w:lineRule="exact"/>
        <w:rPr>
          <w:rFonts w:ascii="Times New Roman" w:hAnsi="Times New Roman"/>
          <w:sz w:val="24"/>
          <w:szCs w:val="24"/>
        </w:rPr>
      </w:pPr>
    </w:p>
    <w:p w:rsidR="009F094E" w:rsidRDefault="009F094E">
      <w:pPr>
        <w:widowControl w:val="0"/>
        <w:autoSpaceDE w:val="0"/>
        <w:autoSpaceDN w:val="0"/>
        <w:adjustRightInd w:val="0"/>
        <w:spacing w:after="0" w:line="288" w:lineRule="exact"/>
        <w:rPr>
          <w:rFonts w:ascii="Times New Roman" w:hAnsi="Times New Roman"/>
          <w:sz w:val="24"/>
          <w:szCs w:val="24"/>
        </w:rPr>
      </w:pPr>
    </w:p>
    <w:p w:rsidR="009F094E" w:rsidRDefault="0038387A">
      <w:pPr>
        <w:widowControl w:val="0"/>
        <w:numPr>
          <w:ilvl w:val="1"/>
          <w:numId w:val="13"/>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I </w:t>
      </w:r>
      <w:proofErr w:type="gramStart"/>
      <w:r>
        <w:rPr>
          <w:rFonts w:ascii="Times New Roman" w:hAnsi="Times New Roman"/>
          <w:sz w:val="24"/>
          <w:szCs w:val="24"/>
        </w:rPr>
        <w:t>is</w:t>
      </w:r>
      <w:proofErr w:type="gramEnd"/>
      <w:r>
        <w:rPr>
          <w:rFonts w:ascii="Times New Roman" w:hAnsi="Times New Roman"/>
          <w:sz w:val="24"/>
          <w:szCs w:val="24"/>
        </w:rPr>
        <w:t xml:space="preserve"> correct. </w:t>
      </w:r>
    </w:p>
    <w:p w:rsidR="009F094E" w:rsidRDefault="009F094E">
      <w:pPr>
        <w:widowControl w:val="0"/>
        <w:autoSpaceDE w:val="0"/>
        <w:autoSpaceDN w:val="0"/>
        <w:adjustRightInd w:val="0"/>
        <w:spacing w:after="0" w:line="2" w:lineRule="exact"/>
        <w:rPr>
          <w:rFonts w:ascii="Times New Roman" w:hAnsi="Times New Roman"/>
          <w:sz w:val="24"/>
          <w:szCs w:val="24"/>
        </w:rPr>
      </w:pPr>
    </w:p>
    <w:p w:rsidR="009F094E" w:rsidRDefault="0038387A">
      <w:pPr>
        <w:widowControl w:val="0"/>
        <w:numPr>
          <w:ilvl w:val="1"/>
          <w:numId w:val="13"/>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II is correct. </w:t>
      </w:r>
    </w:p>
    <w:p w:rsidR="009F094E" w:rsidRDefault="0038387A">
      <w:pPr>
        <w:widowControl w:val="0"/>
        <w:numPr>
          <w:ilvl w:val="1"/>
          <w:numId w:val="13"/>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Pr>
          <w:rFonts w:ascii="Times New Roman" w:hAnsi="Times New Roman"/>
          <w:sz w:val="24"/>
          <w:szCs w:val="24"/>
        </w:rPr>
        <w:t xml:space="preserve">I and II are correct. </w:t>
      </w:r>
    </w:p>
    <w:p w:rsidR="009F094E" w:rsidRDefault="009F094E">
      <w:pPr>
        <w:widowControl w:val="0"/>
        <w:autoSpaceDE w:val="0"/>
        <w:autoSpaceDN w:val="0"/>
        <w:adjustRightInd w:val="0"/>
        <w:spacing w:after="0" w:line="4" w:lineRule="exact"/>
        <w:rPr>
          <w:rFonts w:ascii="Times New Roman" w:hAnsi="Times New Roman"/>
          <w:sz w:val="24"/>
          <w:szCs w:val="24"/>
        </w:rPr>
      </w:pPr>
    </w:p>
    <w:p w:rsidR="009F094E" w:rsidRDefault="0038387A">
      <w:pPr>
        <w:widowControl w:val="0"/>
        <w:numPr>
          <w:ilvl w:val="1"/>
          <w:numId w:val="13"/>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I and III are correct. </w:t>
      </w:r>
    </w:p>
    <w:p w:rsidR="009F094E" w:rsidRDefault="009F094E">
      <w:pPr>
        <w:widowControl w:val="0"/>
        <w:autoSpaceDE w:val="0"/>
        <w:autoSpaceDN w:val="0"/>
        <w:adjustRightInd w:val="0"/>
        <w:spacing w:after="0" w:line="276" w:lineRule="exact"/>
        <w:rPr>
          <w:rFonts w:ascii="Times New Roman" w:hAnsi="Times New Roman"/>
          <w:sz w:val="24"/>
          <w:szCs w:val="24"/>
        </w:rPr>
      </w:pPr>
    </w:p>
    <w:p w:rsidR="009F094E" w:rsidRDefault="0038387A">
      <w:pPr>
        <w:widowControl w:val="0"/>
        <w:numPr>
          <w:ilvl w:val="0"/>
          <w:numId w:val="14"/>
        </w:numPr>
        <w:tabs>
          <w:tab w:val="clear" w:pos="720"/>
          <w:tab w:val="num" w:pos="580"/>
        </w:tabs>
        <w:overflowPunct w:val="0"/>
        <w:autoSpaceDE w:val="0"/>
        <w:autoSpaceDN w:val="0"/>
        <w:adjustRightInd w:val="0"/>
        <w:spacing w:after="0" w:line="240" w:lineRule="auto"/>
        <w:ind w:left="580" w:hanging="560"/>
        <w:jc w:val="both"/>
        <w:rPr>
          <w:rFonts w:ascii="Times New Roman" w:hAnsi="Times New Roman"/>
          <w:sz w:val="24"/>
          <w:szCs w:val="24"/>
        </w:rPr>
      </w:pPr>
      <w:r>
        <w:rPr>
          <w:rFonts w:ascii="Times New Roman" w:hAnsi="Times New Roman"/>
          <w:sz w:val="24"/>
          <w:szCs w:val="24"/>
        </w:rPr>
        <w:t xml:space="preserve">Which statement can be inferred from the passage: </w:t>
      </w:r>
    </w:p>
    <w:p w:rsidR="009F094E" w:rsidRDefault="0038387A">
      <w:pPr>
        <w:widowControl w:val="0"/>
        <w:numPr>
          <w:ilvl w:val="1"/>
          <w:numId w:val="14"/>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Pr>
          <w:rFonts w:ascii="Times New Roman" w:hAnsi="Times New Roman"/>
          <w:sz w:val="24"/>
          <w:szCs w:val="24"/>
        </w:rPr>
        <w:t xml:space="preserve">Cancer is brought about by many cells turning malignant at the same time. </w:t>
      </w:r>
    </w:p>
    <w:p w:rsidR="009F094E" w:rsidRDefault="009F094E">
      <w:pPr>
        <w:widowControl w:val="0"/>
        <w:autoSpaceDE w:val="0"/>
        <w:autoSpaceDN w:val="0"/>
        <w:adjustRightInd w:val="0"/>
        <w:spacing w:after="0" w:line="3" w:lineRule="exact"/>
        <w:rPr>
          <w:rFonts w:ascii="Times New Roman" w:hAnsi="Times New Roman"/>
          <w:sz w:val="24"/>
          <w:szCs w:val="24"/>
        </w:rPr>
      </w:pPr>
    </w:p>
    <w:p w:rsidR="009F094E" w:rsidRDefault="0038387A">
      <w:pPr>
        <w:widowControl w:val="0"/>
        <w:numPr>
          <w:ilvl w:val="1"/>
          <w:numId w:val="14"/>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Natural killer cells and phagocytic cells may be able to prevent metastasis. </w:t>
      </w:r>
    </w:p>
    <w:p w:rsidR="009F094E" w:rsidRDefault="0038387A">
      <w:pPr>
        <w:widowControl w:val="0"/>
        <w:numPr>
          <w:ilvl w:val="1"/>
          <w:numId w:val="14"/>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Pr>
          <w:rFonts w:ascii="Times New Roman" w:hAnsi="Times New Roman"/>
          <w:sz w:val="24"/>
          <w:szCs w:val="24"/>
        </w:rPr>
        <w:t xml:space="preserve">Immunological therapies are one of the most effective cancer treatments. </w:t>
      </w:r>
    </w:p>
    <w:p w:rsidR="009F094E" w:rsidRDefault="009F094E">
      <w:pPr>
        <w:widowControl w:val="0"/>
        <w:autoSpaceDE w:val="0"/>
        <w:autoSpaceDN w:val="0"/>
        <w:adjustRightInd w:val="0"/>
        <w:spacing w:after="0" w:line="3" w:lineRule="exact"/>
        <w:rPr>
          <w:rFonts w:ascii="Times New Roman" w:hAnsi="Times New Roman"/>
          <w:sz w:val="24"/>
          <w:szCs w:val="24"/>
        </w:rPr>
      </w:pPr>
    </w:p>
    <w:p w:rsidR="009F094E" w:rsidRDefault="0038387A">
      <w:pPr>
        <w:widowControl w:val="0"/>
        <w:numPr>
          <w:ilvl w:val="1"/>
          <w:numId w:val="14"/>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Tumors are able to grow regardless of how little blood supply there may be. </w:t>
      </w:r>
    </w:p>
    <w:p w:rsidR="009F094E" w:rsidRDefault="009F094E">
      <w:pPr>
        <w:widowControl w:val="0"/>
        <w:autoSpaceDE w:val="0"/>
        <w:autoSpaceDN w:val="0"/>
        <w:adjustRightInd w:val="0"/>
        <w:spacing w:after="0" w:line="276" w:lineRule="exact"/>
        <w:rPr>
          <w:rFonts w:ascii="Times New Roman" w:hAnsi="Times New Roman"/>
          <w:sz w:val="24"/>
          <w:szCs w:val="24"/>
        </w:rPr>
      </w:pPr>
    </w:p>
    <w:p w:rsidR="009F094E" w:rsidRDefault="0038387A">
      <w:pPr>
        <w:widowControl w:val="0"/>
        <w:numPr>
          <w:ilvl w:val="0"/>
          <w:numId w:val="14"/>
        </w:numPr>
        <w:tabs>
          <w:tab w:val="clear" w:pos="720"/>
          <w:tab w:val="num" w:pos="580"/>
        </w:tabs>
        <w:overflowPunct w:val="0"/>
        <w:autoSpaceDE w:val="0"/>
        <w:autoSpaceDN w:val="0"/>
        <w:adjustRightInd w:val="0"/>
        <w:spacing w:after="0" w:line="240" w:lineRule="auto"/>
        <w:ind w:left="580" w:hanging="560"/>
        <w:jc w:val="both"/>
        <w:rPr>
          <w:rFonts w:ascii="Times New Roman" w:hAnsi="Times New Roman"/>
          <w:sz w:val="24"/>
          <w:szCs w:val="24"/>
        </w:rPr>
      </w:pPr>
      <w:r>
        <w:rPr>
          <w:rFonts w:ascii="Times New Roman" w:hAnsi="Times New Roman"/>
          <w:sz w:val="24"/>
          <w:szCs w:val="24"/>
        </w:rPr>
        <w:t xml:space="preserve">Which of the following statements is supported by the passage: </w:t>
      </w:r>
    </w:p>
    <w:p w:rsidR="009F094E" w:rsidRDefault="0038387A">
      <w:pPr>
        <w:widowControl w:val="0"/>
        <w:numPr>
          <w:ilvl w:val="1"/>
          <w:numId w:val="14"/>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Pr>
          <w:rFonts w:ascii="Times New Roman" w:hAnsi="Times New Roman"/>
          <w:sz w:val="24"/>
          <w:szCs w:val="24"/>
        </w:rPr>
        <w:t xml:space="preserve">Cancers grow very rapidly. </w:t>
      </w:r>
    </w:p>
    <w:p w:rsidR="009F094E" w:rsidRDefault="009F094E">
      <w:pPr>
        <w:widowControl w:val="0"/>
        <w:autoSpaceDE w:val="0"/>
        <w:autoSpaceDN w:val="0"/>
        <w:adjustRightInd w:val="0"/>
        <w:spacing w:after="0" w:line="3" w:lineRule="exact"/>
        <w:rPr>
          <w:rFonts w:ascii="Times New Roman" w:hAnsi="Times New Roman"/>
          <w:sz w:val="24"/>
          <w:szCs w:val="24"/>
        </w:rPr>
      </w:pPr>
    </w:p>
    <w:p w:rsidR="009F094E" w:rsidRDefault="0038387A">
      <w:pPr>
        <w:widowControl w:val="0"/>
        <w:numPr>
          <w:ilvl w:val="1"/>
          <w:numId w:val="14"/>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Chemotherapy is often used to combat metastasis. </w:t>
      </w:r>
    </w:p>
    <w:p w:rsidR="009F094E" w:rsidRDefault="0038387A">
      <w:pPr>
        <w:widowControl w:val="0"/>
        <w:numPr>
          <w:ilvl w:val="1"/>
          <w:numId w:val="14"/>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Pr>
          <w:rFonts w:ascii="Times New Roman" w:hAnsi="Times New Roman"/>
          <w:sz w:val="24"/>
          <w:szCs w:val="24"/>
        </w:rPr>
        <w:t xml:space="preserve">Prevention is better than cure. </w:t>
      </w:r>
    </w:p>
    <w:p w:rsidR="009F094E" w:rsidRDefault="009F094E">
      <w:pPr>
        <w:widowControl w:val="0"/>
        <w:autoSpaceDE w:val="0"/>
        <w:autoSpaceDN w:val="0"/>
        <w:adjustRightInd w:val="0"/>
        <w:spacing w:after="0" w:line="4" w:lineRule="exact"/>
        <w:rPr>
          <w:rFonts w:ascii="Times New Roman" w:hAnsi="Times New Roman"/>
          <w:sz w:val="24"/>
          <w:szCs w:val="24"/>
        </w:rPr>
      </w:pPr>
    </w:p>
    <w:p w:rsidR="009F094E" w:rsidRDefault="0038387A">
      <w:pPr>
        <w:widowControl w:val="0"/>
        <w:numPr>
          <w:ilvl w:val="1"/>
          <w:numId w:val="14"/>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Cancer cells lose contact inhibition of cell division. </w:t>
      </w:r>
    </w:p>
    <w:p w:rsidR="009F094E" w:rsidRDefault="009F094E">
      <w:pPr>
        <w:widowControl w:val="0"/>
        <w:autoSpaceDE w:val="0"/>
        <w:autoSpaceDN w:val="0"/>
        <w:adjustRightInd w:val="0"/>
        <w:spacing w:after="0" w:line="276" w:lineRule="exact"/>
        <w:rPr>
          <w:rFonts w:ascii="Times New Roman" w:hAnsi="Times New Roman"/>
          <w:sz w:val="24"/>
          <w:szCs w:val="24"/>
        </w:rPr>
      </w:pPr>
    </w:p>
    <w:p w:rsidR="009F094E" w:rsidRDefault="0038387A">
      <w:pPr>
        <w:widowControl w:val="0"/>
        <w:numPr>
          <w:ilvl w:val="0"/>
          <w:numId w:val="14"/>
        </w:numPr>
        <w:tabs>
          <w:tab w:val="clear" w:pos="720"/>
          <w:tab w:val="num" w:pos="580"/>
        </w:tabs>
        <w:overflowPunct w:val="0"/>
        <w:autoSpaceDE w:val="0"/>
        <w:autoSpaceDN w:val="0"/>
        <w:adjustRightInd w:val="0"/>
        <w:spacing w:after="0" w:line="240" w:lineRule="auto"/>
        <w:ind w:left="580" w:hanging="560"/>
        <w:jc w:val="both"/>
        <w:rPr>
          <w:rFonts w:ascii="Times New Roman" w:hAnsi="Times New Roman"/>
          <w:sz w:val="24"/>
          <w:szCs w:val="24"/>
        </w:rPr>
      </w:pPr>
      <w:r>
        <w:rPr>
          <w:rFonts w:ascii="Times New Roman" w:hAnsi="Times New Roman"/>
          <w:sz w:val="24"/>
          <w:szCs w:val="24"/>
        </w:rPr>
        <w:t xml:space="preserve">The most appropriate title for this passage would be </w:t>
      </w:r>
    </w:p>
    <w:p w:rsidR="009F094E" w:rsidRDefault="0038387A">
      <w:pPr>
        <w:widowControl w:val="0"/>
        <w:numPr>
          <w:ilvl w:val="1"/>
          <w:numId w:val="14"/>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Pr>
          <w:rFonts w:ascii="Times New Roman" w:hAnsi="Times New Roman"/>
          <w:sz w:val="24"/>
          <w:szCs w:val="24"/>
        </w:rPr>
        <w:t xml:space="preserve">Cancer Treatment </w:t>
      </w:r>
    </w:p>
    <w:p w:rsidR="009F094E" w:rsidRDefault="009F094E">
      <w:pPr>
        <w:widowControl w:val="0"/>
        <w:autoSpaceDE w:val="0"/>
        <w:autoSpaceDN w:val="0"/>
        <w:adjustRightInd w:val="0"/>
        <w:spacing w:after="0" w:line="3" w:lineRule="exact"/>
        <w:rPr>
          <w:rFonts w:ascii="Times New Roman" w:hAnsi="Times New Roman"/>
          <w:sz w:val="24"/>
          <w:szCs w:val="24"/>
        </w:rPr>
      </w:pPr>
    </w:p>
    <w:p w:rsidR="009F094E" w:rsidRDefault="0038387A">
      <w:pPr>
        <w:widowControl w:val="0"/>
        <w:numPr>
          <w:ilvl w:val="1"/>
          <w:numId w:val="14"/>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Cancer </w:t>
      </w:r>
    </w:p>
    <w:p w:rsidR="009F094E" w:rsidRDefault="0038387A">
      <w:pPr>
        <w:widowControl w:val="0"/>
        <w:numPr>
          <w:ilvl w:val="1"/>
          <w:numId w:val="14"/>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Pr>
          <w:rFonts w:ascii="Times New Roman" w:hAnsi="Times New Roman"/>
          <w:sz w:val="24"/>
          <w:szCs w:val="24"/>
        </w:rPr>
        <w:t xml:space="preserve">Cancer Biology </w:t>
      </w:r>
    </w:p>
    <w:p w:rsidR="009F094E" w:rsidRDefault="009F094E">
      <w:pPr>
        <w:widowControl w:val="0"/>
        <w:autoSpaceDE w:val="0"/>
        <w:autoSpaceDN w:val="0"/>
        <w:adjustRightInd w:val="0"/>
        <w:spacing w:after="0" w:line="3" w:lineRule="exact"/>
        <w:rPr>
          <w:rFonts w:ascii="Times New Roman" w:hAnsi="Times New Roman"/>
          <w:sz w:val="24"/>
          <w:szCs w:val="24"/>
        </w:rPr>
      </w:pPr>
    </w:p>
    <w:p w:rsidR="009F094E" w:rsidRDefault="0038387A">
      <w:pPr>
        <w:widowControl w:val="0"/>
        <w:numPr>
          <w:ilvl w:val="1"/>
          <w:numId w:val="14"/>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The Causes of Cancer </w:t>
      </w:r>
    </w:p>
    <w:p w:rsidR="009F094E" w:rsidRDefault="009F094E">
      <w:pPr>
        <w:widowControl w:val="0"/>
        <w:autoSpaceDE w:val="0"/>
        <w:autoSpaceDN w:val="0"/>
        <w:adjustRightInd w:val="0"/>
        <w:spacing w:after="0" w:line="276" w:lineRule="exact"/>
        <w:rPr>
          <w:rFonts w:ascii="Times New Roman" w:hAnsi="Times New Roman"/>
          <w:sz w:val="24"/>
          <w:szCs w:val="24"/>
        </w:rPr>
      </w:pPr>
    </w:p>
    <w:p w:rsidR="009F094E" w:rsidRDefault="0038387A">
      <w:pPr>
        <w:widowControl w:val="0"/>
        <w:numPr>
          <w:ilvl w:val="0"/>
          <w:numId w:val="14"/>
        </w:numPr>
        <w:tabs>
          <w:tab w:val="clear" w:pos="720"/>
          <w:tab w:val="num" w:pos="580"/>
        </w:tabs>
        <w:overflowPunct w:val="0"/>
        <w:autoSpaceDE w:val="0"/>
        <w:autoSpaceDN w:val="0"/>
        <w:adjustRightInd w:val="0"/>
        <w:spacing w:after="0" w:line="240" w:lineRule="auto"/>
        <w:ind w:left="580" w:hanging="560"/>
        <w:jc w:val="both"/>
        <w:rPr>
          <w:rFonts w:ascii="Times New Roman" w:hAnsi="Times New Roman"/>
          <w:sz w:val="24"/>
          <w:szCs w:val="24"/>
        </w:rPr>
      </w:pPr>
      <w:r>
        <w:rPr>
          <w:rFonts w:ascii="Times New Roman" w:hAnsi="Times New Roman"/>
          <w:sz w:val="24"/>
          <w:szCs w:val="24"/>
        </w:rPr>
        <w:t xml:space="preserve">Which of the following statements is not supported by the passage? </w:t>
      </w:r>
    </w:p>
    <w:p w:rsidR="009F094E" w:rsidRDefault="0038387A">
      <w:pPr>
        <w:widowControl w:val="0"/>
        <w:numPr>
          <w:ilvl w:val="1"/>
          <w:numId w:val="14"/>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Pr>
          <w:rFonts w:ascii="Times New Roman" w:hAnsi="Times New Roman"/>
          <w:sz w:val="24"/>
          <w:szCs w:val="24"/>
        </w:rPr>
        <w:lastRenderedPageBreak/>
        <w:t xml:space="preserve">Stem cells are the least differentiated cells in a tissue. </w:t>
      </w:r>
    </w:p>
    <w:p w:rsidR="009F094E" w:rsidRDefault="009F094E">
      <w:pPr>
        <w:widowControl w:val="0"/>
        <w:autoSpaceDE w:val="0"/>
        <w:autoSpaceDN w:val="0"/>
        <w:adjustRightInd w:val="0"/>
        <w:spacing w:after="0" w:line="3" w:lineRule="exact"/>
        <w:rPr>
          <w:rFonts w:ascii="Times New Roman" w:hAnsi="Times New Roman"/>
          <w:sz w:val="24"/>
          <w:szCs w:val="24"/>
        </w:rPr>
      </w:pPr>
    </w:p>
    <w:p w:rsidR="009F094E" w:rsidRDefault="0038387A">
      <w:pPr>
        <w:widowControl w:val="0"/>
        <w:numPr>
          <w:ilvl w:val="1"/>
          <w:numId w:val="14"/>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Unlike their progeny, stem cells are not programmed to die. </w:t>
      </w:r>
    </w:p>
    <w:p w:rsidR="009F094E" w:rsidRDefault="0038387A">
      <w:pPr>
        <w:widowControl w:val="0"/>
        <w:numPr>
          <w:ilvl w:val="1"/>
          <w:numId w:val="14"/>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Pr>
          <w:rFonts w:ascii="Times New Roman" w:hAnsi="Times New Roman"/>
          <w:sz w:val="24"/>
          <w:szCs w:val="24"/>
        </w:rPr>
        <w:t xml:space="preserve">Stem cells are the only cells in a tissue that can divide. </w:t>
      </w:r>
    </w:p>
    <w:p w:rsidR="009F094E" w:rsidRDefault="009F094E">
      <w:pPr>
        <w:widowControl w:val="0"/>
        <w:autoSpaceDE w:val="0"/>
        <w:autoSpaceDN w:val="0"/>
        <w:adjustRightInd w:val="0"/>
        <w:spacing w:after="0" w:line="3" w:lineRule="exact"/>
        <w:rPr>
          <w:rFonts w:ascii="Times New Roman" w:hAnsi="Times New Roman"/>
          <w:sz w:val="24"/>
          <w:szCs w:val="24"/>
        </w:rPr>
      </w:pPr>
    </w:p>
    <w:p w:rsidR="009F094E" w:rsidRDefault="0038387A">
      <w:pPr>
        <w:widowControl w:val="0"/>
        <w:numPr>
          <w:ilvl w:val="1"/>
          <w:numId w:val="14"/>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Natural cell death is under genetic control. </w:t>
      </w:r>
    </w:p>
    <w:p w:rsidR="009F094E" w:rsidRDefault="009F094E">
      <w:pPr>
        <w:widowControl w:val="0"/>
        <w:autoSpaceDE w:val="0"/>
        <w:autoSpaceDN w:val="0"/>
        <w:adjustRightInd w:val="0"/>
        <w:spacing w:after="0" w:line="200" w:lineRule="exact"/>
        <w:rPr>
          <w:rFonts w:ascii="Times New Roman" w:hAnsi="Times New Roman"/>
          <w:sz w:val="24"/>
          <w:szCs w:val="24"/>
        </w:rPr>
      </w:pPr>
    </w:p>
    <w:p w:rsidR="009F094E" w:rsidRDefault="009F094E">
      <w:pPr>
        <w:widowControl w:val="0"/>
        <w:autoSpaceDE w:val="0"/>
        <w:autoSpaceDN w:val="0"/>
        <w:adjustRightInd w:val="0"/>
        <w:spacing w:after="0" w:line="354" w:lineRule="exact"/>
        <w:rPr>
          <w:rFonts w:ascii="Times New Roman" w:hAnsi="Times New Roman"/>
          <w:sz w:val="24"/>
          <w:szCs w:val="24"/>
        </w:rPr>
      </w:pPr>
    </w:p>
    <w:p w:rsidR="009F094E" w:rsidRDefault="0038387A">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b/>
          <w:bCs/>
          <w:sz w:val="24"/>
          <w:szCs w:val="24"/>
        </w:rPr>
        <w:t>Passage V</w:t>
      </w:r>
    </w:p>
    <w:p w:rsidR="009F094E" w:rsidRDefault="009F094E">
      <w:pPr>
        <w:widowControl w:val="0"/>
        <w:autoSpaceDE w:val="0"/>
        <w:autoSpaceDN w:val="0"/>
        <w:adjustRightInd w:val="0"/>
        <w:spacing w:after="0" w:line="329" w:lineRule="exact"/>
        <w:rPr>
          <w:rFonts w:ascii="Times New Roman" w:hAnsi="Times New Roman"/>
          <w:sz w:val="24"/>
          <w:szCs w:val="24"/>
        </w:rPr>
      </w:pPr>
    </w:p>
    <w:p w:rsidR="009F094E" w:rsidRDefault="0038387A">
      <w:pPr>
        <w:widowControl w:val="0"/>
        <w:overflowPunct w:val="0"/>
        <w:autoSpaceDE w:val="0"/>
        <w:autoSpaceDN w:val="0"/>
        <w:adjustRightInd w:val="0"/>
        <w:spacing w:after="0" w:line="234" w:lineRule="auto"/>
        <w:ind w:left="20" w:right="80"/>
        <w:rPr>
          <w:rFonts w:ascii="Times New Roman" w:hAnsi="Times New Roman"/>
          <w:sz w:val="24"/>
          <w:szCs w:val="24"/>
        </w:rPr>
      </w:pPr>
      <w:r>
        <w:rPr>
          <w:rFonts w:ascii="Times New Roman" w:hAnsi="Times New Roman"/>
          <w:sz w:val="24"/>
          <w:szCs w:val="24"/>
        </w:rPr>
        <w:t xml:space="preserve">The poet and critic W. H. Alden once wrote, </w:t>
      </w:r>
      <w:proofErr w:type="gramStart"/>
      <w:r>
        <w:rPr>
          <w:rFonts w:ascii="Times New Roman" w:hAnsi="Times New Roman"/>
          <w:sz w:val="24"/>
          <w:szCs w:val="24"/>
        </w:rPr>
        <w:t>The</w:t>
      </w:r>
      <w:proofErr w:type="gramEnd"/>
      <w:r>
        <w:rPr>
          <w:rFonts w:ascii="Times New Roman" w:hAnsi="Times New Roman"/>
          <w:sz w:val="24"/>
          <w:szCs w:val="24"/>
        </w:rPr>
        <w:t xml:space="preserve"> critical opinions of a writer should always be taken with a large grain of salt. For the most part, they are manifestations of his debate with himself as to what he should do next and what he should avoid. While Alden denies the applicability of a poet’s critical theories to poetry in general, he emphasizes the usefulness of those theories as a key to the poet’s own work. In this paper, I have used the criticism of Donald Davie as a gloss on Davie’s own poetry, taking the criticism not necessarily as an objective description of the real workings of the poetry but, as Alden might suggest, as an indication of Davie’s goals as a poet.</w:t>
      </w:r>
    </w:p>
    <w:p w:rsidR="009F094E" w:rsidRDefault="009F094E">
      <w:pPr>
        <w:widowControl w:val="0"/>
        <w:autoSpaceDE w:val="0"/>
        <w:autoSpaceDN w:val="0"/>
        <w:adjustRightInd w:val="0"/>
        <w:spacing w:after="0" w:line="335" w:lineRule="exact"/>
        <w:rPr>
          <w:rFonts w:ascii="Times New Roman" w:hAnsi="Times New Roman"/>
          <w:sz w:val="24"/>
          <w:szCs w:val="24"/>
        </w:rPr>
      </w:pPr>
    </w:p>
    <w:p w:rsidR="009F094E" w:rsidRDefault="0038387A" w:rsidP="000F0CA6">
      <w:pPr>
        <w:widowControl w:val="0"/>
        <w:overflowPunct w:val="0"/>
        <w:autoSpaceDE w:val="0"/>
        <w:autoSpaceDN w:val="0"/>
        <w:adjustRightInd w:val="0"/>
        <w:spacing w:after="0" w:line="236" w:lineRule="auto"/>
        <w:ind w:left="20"/>
        <w:rPr>
          <w:rFonts w:ascii="Times New Roman" w:hAnsi="Times New Roman"/>
          <w:sz w:val="24"/>
          <w:szCs w:val="24"/>
        </w:rPr>
      </w:pPr>
      <w:r>
        <w:rPr>
          <w:rFonts w:ascii="Times New Roman" w:hAnsi="Times New Roman"/>
          <w:sz w:val="23"/>
          <w:szCs w:val="23"/>
        </w:rPr>
        <w:t>Over the twenty-odd years of Davie’s career, these goals have undergone no fundamental change. The style of poetry Davie described as his ideal in his critical essay Purity of Diction in English Verse, published in 1953, is the style Davie’s own poetry still aspires to in his most recent work. The changes in Davie’s poetry over the years have been directed toward not an abandonment but</w:t>
      </w:r>
      <w:r w:rsidR="000F0CA6">
        <w:rPr>
          <w:rFonts w:ascii="Times New Roman" w:hAnsi="Times New Roman"/>
          <w:sz w:val="23"/>
          <w:szCs w:val="23"/>
        </w:rPr>
        <w:t xml:space="preserve"> </w:t>
      </w:r>
    </w:p>
    <w:p w:rsidR="009F094E" w:rsidRDefault="0038387A">
      <w:pPr>
        <w:widowControl w:val="0"/>
        <w:overflowPunct w:val="0"/>
        <w:autoSpaceDE w:val="0"/>
        <w:autoSpaceDN w:val="0"/>
        <w:adjustRightInd w:val="0"/>
        <w:spacing w:after="0" w:line="234" w:lineRule="auto"/>
        <w:ind w:left="20"/>
        <w:rPr>
          <w:rFonts w:ascii="Times New Roman" w:hAnsi="Times New Roman"/>
          <w:sz w:val="24"/>
          <w:szCs w:val="24"/>
        </w:rPr>
      </w:pPr>
      <w:proofErr w:type="gramStart"/>
      <w:r>
        <w:rPr>
          <w:rFonts w:ascii="Times New Roman" w:hAnsi="Times New Roman"/>
          <w:sz w:val="24"/>
          <w:szCs w:val="24"/>
        </w:rPr>
        <w:t>a</w:t>
      </w:r>
      <w:proofErr w:type="gramEnd"/>
      <w:r>
        <w:rPr>
          <w:rFonts w:ascii="Times New Roman" w:hAnsi="Times New Roman"/>
          <w:sz w:val="24"/>
          <w:szCs w:val="24"/>
        </w:rPr>
        <w:t xml:space="preserve"> fuller realization of the goal he envisaged in the early fifties, which he summarized as, in Eliot’s phrase, the perfection of a common language. Calvin </w:t>
      </w:r>
      <w:proofErr w:type="spellStart"/>
      <w:r>
        <w:rPr>
          <w:rFonts w:ascii="Times New Roman" w:hAnsi="Times New Roman"/>
          <w:sz w:val="24"/>
          <w:szCs w:val="24"/>
        </w:rPr>
        <w:t>Bedient</w:t>
      </w:r>
      <w:proofErr w:type="spellEnd"/>
      <w:r>
        <w:rPr>
          <w:rFonts w:ascii="Times New Roman" w:hAnsi="Times New Roman"/>
          <w:sz w:val="24"/>
          <w:szCs w:val="24"/>
        </w:rPr>
        <w:t xml:space="preserve">, who regards Davie’s critical theories as wrongheaded, sees Davie’s best poetry as a tacit repudiation of those theories; Davie’s finest lyrics, according to </w:t>
      </w:r>
      <w:proofErr w:type="spellStart"/>
      <w:r>
        <w:rPr>
          <w:rFonts w:ascii="Times New Roman" w:hAnsi="Times New Roman"/>
          <w:sz w:val="24"/>
          <w:szCs w:val="24"/>
        </w:rPr>
        <w:t>Bedient</w:t>
      </w:r>
      <w:proofErr w:type="spellEnd"/>
      <w:r>
        <w:rPr>
          <w:rFonts w:ascii="Times New Roman" w:hAnsi="Times New Roman"/>
          <w:sz w:val="24"/>
          <w:szCs w:val="24"/>
        </w:rPr>
        <w:t xml:space="preserve">, were written in spite of, not because of, his critical ideas. For </w:t>
      </w:r>
      <w:proofErr w:type="spellStart"/>
      <w:r>
        <w:rPr>
          <w:rFonts w:ascii="Times New Roman" w:hAnsi="Times New Roman"/>
          <w:sz w:val="24"/>
          <w:szCs w:val="24"/>
        </w:rPr>
        <w:t>Bedient</w:t>
      </w:r>
      <w:proofErr w:type="spellEnd"/>
      <w:r>
        <w:rPr>
          <w:rFonts w:ascii="Times New Roman" w:hAnsi="Times New Roman"/>
          <w:sz w:val="24"/>
          <w:szCs w:val="24"/>
        </w:rPr>
        <w:t>, the growth of Davie’s poetic skill reflects his gradual escape from the influence of his own poetic ideals. But a more careful reading of Davie suggests that, on the contrary, Davie’s best poems are not ones in which he deviates from his stated poetic ideals but rather those in which he comes closest to embodying them; and this he has done with increasing frequency in his recent work. The canons of Davie’s criticism are basically four:</w:t>
      </w:r>
    </w:p>
    <w:p w:rsidR="009F094E" w:rsidRDefault="009F094E">
      <w:pPr>
        <w:widowControl w:val="0"/>
        <w:autoSpaceDE w:val="0"/>
        <w:autoSpaceDN w:val="0"/>
        <w:adjustRightInd w:val="0"/>
        <w:spacing w:after="0" w:line="339" w:lineRule="exact"/>
        <w:rPr>
          <w:rFonts w:ascii="Times New Roman" w:hAnsi="Times New Roman"/>
          <w:sz w:val="24"/>
          <w:szCs w:val="24"/>
        </w:rPr>
      </w:pPr>
    </w:p>
    <w:p w:rsidR="009F094E" w:rsidRDefault="0038387A">
      <w:pPr>
        <w:widowControl w:val="0"/>
        <w:numPr>
          <w:ilvl w:val="0"/>
          <w:numId w:val="15"/>
        </w:numPr>
        <w:tabs>
          <w:tab w:val="clear" w:pos="720"/>
          <w:tab w:val="num" w:pos="360"/>
        </w:tabs>
        <w:overflowPunct w:val="0"/>
        <w:autoSpaceDE w:val="0"/>
        <w:autoSpaceDN w:val="0"/>
        <w:adjustRightInd w:val="0"/>
        <w:spacing w:after="0" w:line="231" w:lineRule="auto"/>
        <w:ind w:left="20" w:right="80" w:firstLine="0"/>
        <w:rPr>
          <w:rFonts w:ascii="Times New Roman" w:hAnsi="Times New Roman"/>
          <w:sz w:val="24"/>
          <w:szCs w:val="24"/>
        </w:rPr>
      </w:pPr>
      <w:r>
        <w:rPr>
          <w:rFonts w:ascii="Times New Roman" w:hAnsi="Times New Roman"/>
          <w:sz w:val="24"/>
          <w:szCs w:val="24"/>
        </w:rPr>
        <w:t xml:space="preserve">Poetry should be pure in diction, which involves, primarily, economy and restraint in the use of metaphor. The poet, according to Davie, is concerned with purifying as well as expanding the language; that is, not only must he coin new ways of seeing the world (new metaphors and images), but he must also preserve and refurbish the old ways. Good poetry does this through the use of rhythm and sound and through vivid, specific nouns and verbs that help to revivify the meanings buried in dead metaphors and images. </w:t>
      </w:r>
    </w:p>
    <w:p w:rsidR="009F094E" w:rsidRDefault="009F094E">
      <w:pPr>
        <w:widowControl w:val="0"/>
        <w:autoSpaceDE w:val="0"/>
        <w:autoSpaceDN w:val="0"/>
        <w:adjustRightInd w:val="0"/>
        <w:spacing w:after="0" w:line="336" w:lineRule="exact"/>
        <w:rPr>
          <w:rFonts w:ascii="Times New Roman" w:hAnsi="Times New Roman"/>
          <w:sz w:val="24"/>
          <w:szCs w:val="24"/>
        </w:rPr>
      </w:pPr>
    </w:p>
    <w:p w:rsidR="009F094E" w:rsidRDefault="0038387A">
      <w:pPr>
        <w:widowControl w:val="0"/>
        <w:numPr>
          <w:ilvl w:val="0"/>
          <w:numId w:val="15"/>
        </w:numPr>
        <w:tabs>
          <w:tab w:val="clear" w:pos="720"/>
          <w:tab w:val="num" w:pos="360"/>
        </w:tabs>
        <w:overflowPunct w:val="0"/>
        <w:autoSpaceDE w:val="0"/>
        <w:autoSpaceDN w:val="0"/>
        <w:adjustRightInd w:val="0"/>
        <w:spacing w:after="0" w:line="223" w:lineRule="auto"/>
        <w:ind w:left="20" w:right="100" w:firstLine="0"/>
        <w:rPr>
          <w:rFonts w:ascii="Times New Roman" w:hAnsi="Times New Roman"/>
          <w:sz w:val="24"/>
          <w:szCs w:val="24"/>
        </w:rPr>
      </w:pPr>
      <w:r>
        <w:rPr>
          <w:rFonts w:ascii="Times New Roman" w:hAnsi="Times New Roman"/>
          <w:sz w:val="24"/>
          <w:szCs w:val="24"/>
        </w:rPr>
        <w:t xml:space="preserve">Poetry should adhere closely to the twin models of, on the one hand, prose and careful conversation and on the other, the usages of the great poets of the past. The poet must be wary of drastic innovation without a strong reason. </w:t>
      </w:r>
    </w:p>
    <w:p w:rsidR="009F094E" w:rsidRDefault="009F094E">
      <w:pPr>
        <w:widowControl w:val="0"/>
        <w:autoSpaceDE w:val="0"/>
        <w:autoSpaceDN w:val="0"/>
        <w:adjustRightInd w:val="0"/>
        <w:spacing w:after="0" w:line="276" w:lineRule="exact"/>
        <w:rPr>
          <w:rFonts w:ascii="Times New Roman" w:hAnsi="Times New Roman"/>
          <w:sz w:val="24"/>
          <w:szCs w:val="24"/>
        </w:rPr>
      </w:pPr>
    </w:p>
    <w:p w:rsidR="009F094E" w:rsidRDefault="0038387A">
      <w:pPr>
        <w:widowControl w:val="0"/>
        <w:numPr>
          <w:ilvl w:val="0"/>
          <w:numId w:val="15"/>
        </w:numPr>
        <w:tabs>
          <w:tab w:val="clear" w:pos="720"/>
          <w:tab w:val="num" w:pos="360"/>
        </w:tabs>
        <w:overflowPunct w:val="0"/>
        <w:autoSpaceDE w:val="0"/>
        <w:autoSpaceDN w:val="0"/>
        <w:adjustRightInd w:val="0"/>
        <w:spacing w:after="0" w:line="240" w:lineRule="auto"/>
        <w:ind w:left="360" w:hanging="340"/>
        <w:jc w:val="both"/>
        <w:rPr>
          <w:rFonts w:ascii="Times New Roman" w:hAnsi="Times New Roman"/>
          <w:sz w:val="24"/>
          <w:szCs w:val="24"/>
        </w:rPr>
      </w:pPr>
      <w:r>
        <w:rPr>
          <w:rFonts w:ascii="Times New Roman" w:hAnsi="Times New Roman"/>
          <w:sz w:val="24"/>
          <w:szCs w:val="24"/>
        </w:rPr>
        <w:t xml:space="preserve">Poetry should use, as far as possible, the syntax of ordinary language. </w:t>
      </w:r>
    </w:p>
    <w:p w:rsidR="009F094E" w:rsidRDefault="009F094E">
      <w:pPr>
        <w:widowControl w:val="0"/>
        <w:autoSpaceDE w:val="0"/>
        <w:autoSpaceDN w:val="0"/>
        <w:adjustRightInd w:val="0"/>
        <w:spacing w:after="0" w:line="334" w:lineRule="exact"/>
        <w:rPr>
          <w:rFonts w:ascii="Times New Roman" w:hAnsi="Times New Roman"/>
          <w:sz w:val="24"/>
          <w:szCs w:val="24"/>
        </w:rPr>
      </w:pPr>
    </w:p>
    <w:p w:rsidR="009F094E" w:rsidRDefault="0038387A">
      <w:pPr>
        <w:widowControl w:val="0"/>
        <w:numPr>
          <w:ilvl w:val="0"/>
          <w:numId w:val="15"/>
        </w:numPr>
        <w:tabs>
          <w:tab w:val="clear" w:pos="720"/>
          <w:tab w:val="num" w:pos="360"/>
        </w:tabs>
        <w:overflowPunct w:val="0"/>
        <w:autoSpaceDE w:val="0"/>
        <w:autoSpaceDN w:val="0"/>
        <w:adjustRightInd w:val="0"/>
        <w:spacing w:after="0" w:line="225" w:lineRule="auto"/>
        <w:ind w:left="20" w:right="320" w:firstLine="0"/>
        <w:jc w:val="both"/>
        <w:rPr>
          <w:rFonts w:ascii="Times New Roman" w:hAnsi="Times New Roman"/>
          <w:sz w:val="23"/>
          <w:szCs w:val="23"/>
        </w:rPr>
      </w:pPr>
      <w:r>
        <w:rPr>
          <w:rFonts w:ascii="Times New Roman" w:hAnsi="Times New Roman"/>
          <w:sz w:val="23"/>
          <w:szCs w:val="23"/>
        </w:rPr>
        <w:t xml:space="preserve">Poetry should handle its meanings as clearly and explicitly as possible, drawing distinctions that are at once subtle and lucid. Poetry should be intelligent as well as passionate. </w:t>
      </w:r>
    </w:p>
    <w:p w:rsidR="009F094E" w:rsidRDefault="009F094E">
      <w:pPr>
        <w:widowControl w:val="0"/>
        <w:autoSpaceDE w:val="0"/>
        <w:autoSpaceDN w:val="0"/>
        <w:adjustRightInd w:val="0"/>
        <w:spacing w:after="0" w:line="335" w:lineRule="exact"/>
        <w:rPr>
          <w:rFonts w:ascii="Times New Roman" w:hAnsi="Times New Roman"/>
          <w:sz w:val="24"/>
          <w:szCs w:val="24"/>
        </w:rPr>
      </w:pPr>
    </w:p>
    <w:p w:rsidR="009F094E" w:rsidRDefault="0038387A">
      <w:pPr>
        <w:widowControl w:val="0"/>
        <w:overflowPunct w:val="0"/>
        <w:autoSpaceDE w:val="0"/>
        <w:autoSpaceDN w:val="0"/>
        <w:adjustRightInd w:val="0"/>
        <w:spacing w:after="0" w:line="229" w:lineRule="auto"/>
        <w:ind w:left="20" w:right="40"/>
        <w:rPr>
          <w:rFonts w:ascii="Times New Roman" w:hAnsi="Times New Roman"/>
          <w:sz w:val="24"/>
          <w:szCs w:val="24"/>
        </w:rPr>
      </w:pPr>
      <w:r>
        <w:rPr>
          <w:rFonts w:ascii="Times New Roman" w:hAnsi="Times New Roman"/>
          <w:sz w:val="24"/>
          <w:szCs w:val="24"/>
        </w:rPr>
        <w:t xml:space="preserve">Davie makes it clear that poetry that follows these canons may not be the only real poetry, or even the best poetry; as he points out, this kind of prosaic strength is most characteristic not of great poets but of good ones, and Davie lists Gower, </w:t>
      </w:r>
      <w:proofErr w:type="spellStart"/>
      <w:r>
        <w:rPr>
          <w:rFonts w:ascii="Times New Roman" w:hAnsi="Times New Roman"/>
          <w:sz w:val="24"/>
          <w:szCs w:val="24"/>
        </w:rPr>
        <w:t>Greville</w:t>
      </w:r>
      <w:proofErr w:type="spellEnd"/>
      <w:r>
        <w:rPr>
          <w:rFonts w:ascii="Times New Roman" w:hAnsi="Times New Roman"/>
          <w:sz w:val="24"/>
          <w:szCs w:val="24"/>
        </w:rPr>
        <w:t>, Denham, Goldsmith, Jonson, and Cowper as examples. But it is this company of solid, intelligible, honest poets that Davie aspires to join, and it is by their standards that we must accordingly judge Davie’s work.</w:t>
      </w:r>
    </w:p>
    <w:p w:rsidR="009F094E" w:rsidRDefault="009F094E">
      <w:pPr>
        <w:widowControl w:val="0"/>
        <w:autoSpaceDE w:val="0"/>
        <w:autoSpaceDN w:val="0"/>
        <w:adjustRightInd w:val="0"/>
        <w:spacing w:after="0" w:line="282" w:lineRule="exact"/>
        <w:rPr>
          <w:rFonts w:ascii="Times New Roman" w:hAnsi="Times New Roman"/>
          <w:sz w:val="24"/>
          <w:szCs w:val="24"/>
        </w:rPr>
      </w:pPr>
    </w:p>
    <w:p w:rsidR="009F094E" w:rsidRDefault="0038387A">
      <w:pPr>
        <w:widowControl w:val="0"/>
        <w:numPr>
          <w:ilvl w:val="0"/>
          <w:numId w:val="16"/>
        </w:numPr>
        <w:tabs>
          <w:tab w:val="clear" w:pos="720"/>
          <w:tab w:val="num" w:pos="580"/>
        </w:tabs>
        <w:overflowPunct w:val="0"/>
        <w:autoSpaceDE w:val="0"/>
        <w:autoSpaceDN w:val="0"/>
        <w:adjustRightInd w:val="0"/>
        <w:spacing w:after="0" w:line="240" w:lineRule="auto"/>
        <w:ind w:left="580" w:hanging="560"/>
        <w:jc w:val="both"/>
        <w:rPr>
          <w:rFonts w:ascii="Times New Roman" w:hAnsi="Times New Roman"/>
          <w:sz w:val="24"/>
          <w:szCs w:val="24"/>
        </w:rPr>
      </w:pPr>
      <w:r>
        <w:rPr>
          <w:rFonts w:ascii="Times New Roman" w:hAnsi="Times New Roman"/>
          <w:sz w:val="24"/>
          <w:szCs w:val="24"/>
        </w:rPr>
        <w:lastRenderedPageBreak/>
        <w:t xml:space="preserve">In the passage, the author is primarily concerned with </w:t>
      </w:r>
    </w:p>
    <w:p w:rsidR="009F094E" w:rsidRDefault="0038387A">
      <w:pPr>
        <w:widowControl w:val="0"/>
        <w:numPr>
          <w:ilvl w:val="1"/>
          <w:numId w:val="16"/>
        </w:numPr>
        <w:tabs>
          <w:tab w:val="clear" w:pos="1440"/>
          <w:tab w:val="num" w:pos="1220"/>
        </w:tabs>
        <w:overflowPunct w:val="0"/>
        <w:autoSpaceDE w:val="0"/>
        <w:autoSpaceDN w:val="0"/>
        <w:adjustRightInd w:val="0"/>
        <w:spacing w:after="0" w:line="237" w:lineRule="auto"/>
        <w:ind w:left="1220" w:hanging="633"/>
        <w:jc w:val="both"/>
        <w:rPr>
          <w:rFonts w:ascii="Times New Roman" w:hAnsi="Times New Roman"/>
          <w:sz w:val="24"/>
          <w:szCs w:val="24"/>
        </w:rPr>
      </w:pPr>
      <w:proofErr w:type="gramStart"/>
      <w:r>
        <w:rPr>
          <w:rFonts w:ascii="Times New Roman" w:hAnsi="Times New Roman"/>
          <w:sz w:val="24"/>
          <w:szCs w:val="24"/>
        </w:rPr>
        <w:t>illustrating</w:t>
      </w:r>
      <w:proofErr w:type="gramEnd"/>
      <w:r>
        <w:rPr>
          <w:rFonts w:ascii="Times New Roman" w:hAnsi="Times New Roman"/>
          <w:sz w:val="24"/>
          <w:szCs w:val="24"/>
        </w:rPr>
        <w:t xml:space="preserve"> and defending the basic critical theories set forth by Davie. </w:t>
      </w:r>
    </w:p>
    <w:p w:rsidR="009F094E" w:rsidRDefault="009F094E">
      <w:pPr>
        <w:widowControl w:val="0"/>
        <w:autoSpaceDE w:val="0"/>
        <w:autoSpaceDN w:val="0"/>
        <w:adjustRightInd w:val="0"/>
        <w:spacing w:after="0" w:line="62" w:lineRule="exact"/>
        <w:rPr>
          <w:rFonts w:ascii="Times New Roman" w:hAnsi="Times New Roman"/>
          <w:sz w:val="24"/>
          <w:szCs w:val="24"/>
        </w:rPr>
      </w:pPr>
    </w:p>
    <w:p w:rsidR="009F094E" w:rsidRDefault="0038387A">
      <w:pPr>
        <w:widowControl w:val="0"/>
        <w:numPr>
          <w:ilvl w:val="1"/>
          <w:numId w:val="16"/>
        </w:numPr>
        <w:tabs>
          <w:tab w:val="clear" w:pos="1440"/>
          <w:tab w:val="num" w:pos="1160"/>
        </w:tabs>
        <w:overflowPunct w:val="0"/>
        <w:autoSpaceDE w:val="0"/>
        <w:autoSpaceDN w:val="0"/>
        <w:adjustRightInd w:val="0"/>
        <w:spacing w:after="0" w:line="213" w:lineRule="auto"/>
        <w:ind w:left="1160" w:right="500" w:hanging="573"/>
        <w:jc w:val="both"/>
        <w:rPr>
          <w:rFonts w:ascii="Times New Roman" w:hAnsi="Times New Roman"/>
          <w:sz w:val="24"/>
          <w:szCs w:val="24"/>
        </w:rPr>
      </w:pPr>
      <w:proofErr w:type="gramStart"/>
      <w:r>
        <w:rPr>
          <w:rFonts w:ascii="Times New Roman" w:hAnsi="Times New Roman"/>
          <w:sz w:val="24"/>
          <w:szCs w:val="24"/>
        </w:rPr>
        <w:t>demonstrating</w:t>
      </w:r>
      <w:proofErr w:type="gramEnd"/>
      <w:r>
        <w:rPr>
          <w:rFonts w:ascii="Times New Roman" w:hAnsi="Times New Roman"/>
          <w:sz w:val="24"/>
          <w:szCs w:val="24"/>
        </w:rPr>
        <w:t xml:space="preserve"> that the style of Davie’s poetry is a repudiation of Davie’s critical theories. </w:t>
      </w:r>
    </w:p>
    <w:p w:rsidR="009F094E" w:rsidRDefault="009F094E">
      <w:pPr>
        <w:widowControl w:val="0"/>
        <w:autoSpaceDE w:val="0"/>
        <w:autoSpaceDN w:val="0"/>
        <w:adjustRightInd w:val="0"/>
        <w:spacing w:after="0" w:line="62" w:lineRule="exact"/>
        <w:rPr>
          <w:rFonts w:ascii="Times New Roman" w:hAnsi="Times New Roman"/>
          <w:sz w:val="24"/>
          <w:szCs w:val="24"/>
        </w:rPr>
      </w:pPr>
    </w:p>
    <w:p w:rsidR="009F094E" w:rsidRDefault="0038387A">
      <w:pPr>
        <w:widowControl w:val="0"/>
        <w:numPr>
          <w:ilvl w:val="1"/>
          <w:numId w:val="16"/>
        </w:numPr>
        <w:tabs>
          <w:tab w:val="clear" w:pos="1440"/>
          <w:tab w:val="num" w:pos="1160"/>
        </w:tabs>
        <w:overflowPunct w:val="0"/>
        <w:autoSpaceDE w:val="0"/>
        <w:autoSpaceDN w:val="0"/>
        <w:adjustRightInd w:val="0"/>
        <w:spacing w:after="0" w:line="213" w:lineRule="auto"/>
        <w:ind w:left="1160" w:right="520" w:hanging="573"/>
        <w:jc w:val="both"/>
        <w:rPr>
          <w:rFonts w:ascii="Times New Roman" w:hAnsi="Times New Roman"/>
          <w:sz w:val="24"/>
          <w:szCs w:val="24"/>
        </w:rPr>
      </w:pPr>
      <w:proofErr w:type="gramStart"/>
      <w:r>
        <w:rPr>
          <w:rFonts w:ascii="Times New Roman" w:hAnsi="Times New Roman"/>
          <w:sz w:val="24"/>
          <w:szCs w:val="24"/>
        </w:rPr>
        <w:t>showing</w:t>
      </w:r>
      <w:proofErr w:type="gramEnd"/>
      <w:r>
        <w:rPr>
          <w:rFonts w:ascii="Times New Roman" w:hAnsi="Times New Roman"/>
          <w:sz w:val="24"/>
          <w:szCs w:val="24"/>
        </w:rPr>
        <w:t xml:space="preserve"> the relevance of Davie’s critical writing to an understanding of Davie’s poetry. </w:t>
      </w:r>
    </w:p>
    <w:p w:rsidR="009F094E" w:rsidRDefault="009F094E">
      <w:pPr>
        <w:widowControl w:val="0"/>
        <w:autoSpaceDE w:val="0"/>
        <w:autoSpaceDN w:val="0"/>
        <w:adjustRightInd w:val="0"/>
        <w:spacing w:after="0" w:line="62" w:lineRule="exact"/>
        <w:rPr>
          <w:rFonts w:ascii="Times New Roman" w:hAnsi="Times New Roman"/>
          <w:sz w:val="24"/>
          <w:szCs w:val="24"/>
        </w:rPr>
      </w:pPr>
    </w:p>
    <w:p w:rsidR="009F094E" w:rsidRDefault="0038387A">
      <w:pPr>
        <w:widowControl w:val="0"/>
        <w:numPr>
          <w:ilvl w:val="1"/>
          <w:numId w:val="16"/>
        </w:numPr>
        <w:tabs>
          <w:tab w:val="clear" w:pos="1440"/>
          <w:tab w:val="num" w:pos="1160"/>
        </w:tabs>
        <w:overflowPunct w:val="0"/>
        <w:autoSpaceDE w:val="0"/>
        <w:autoSpaceDN w:val="0"/>
        <w:adjustRightInd w:val="0"/>
        <w:spacing w:after="0" w:line="213" w:lineRule="auto"/>
        <w:ind w:left="1160" w:right="120" w:hanging="573"/>
        <w:jc w:val="both"/>
        <w:rPr>
          <w:rFonts w:ascii="Times New Roman" w:hAnsi="Times New Roman"/>
          <w:sz w:val="24"/>
          <w:szCs w:val="24"/>
        </w:rPr>
      </w:pPr>
      <w:proofErr w:type="gramStart"/>
      <w:r>
        <w:rPr>
          <w:rFonts w:ascii="Times New Roman" w:hAnsi="Times New Roman"/>
          <w:sz w:val="24"/>
          <w:szCs w:val="24"/>
        </w:rPr>
        <w:t>indicating</w:t>
      </w:r>
      <w:proofErr w:type="gramEnd"/>
      <w:r>
        <w:rPr>
          <w:rFonts w:ascii="Times New Roman" w:hAnsi="Times New Roman"/>
          <w:sz w:val="24"/>
          <w:szCs w:val="24"/>
        </w:rPr>
        <w:t xml:space="preserve"> how Davie’s poetry both fails and succeeds at bearing out Davie’s critical theories. </w:t>
      </w:r>
    </w:p>
    <w:p w:rsidR="009F094E" w:rsidRDefault="009F094E">
      <w:pPr>
        <w:widowControl w:val="0"/>
        <w:autoSpaceDE w:val="0"/>
        <w:autoSpaceDN w:val="0"/>
        <w:adjustRightInd w:val="0"/>
        <w:spacing w:after="0" w:line="336" w:lineRule="exact"/>
        <w:rPr>
          <w:rFonts w:ascii="Times New Roman" w:hAnsi="Times New Roman"/>
          <w:sz w:val="24"/>
          <w:szCs w:val="24"/>
        </w:rPr>
      </w:pPr>
    </w:p>
    <w:p w:rsidR="009F094E" w:rsidRDefault="0038387A">
      <w:pPr>
        <w:widowControl w:val="0"/>
        <w:numPr>
          <w:ilvl w:val="0"/>
          <w:numId w:val="16"/>
        </w:numPr>
        <w:tabs>
          <w:tab w:val="clear" w:pos="720"/>
          <w:tab w:val="num" w:pos="580"/>
        </w:tabs>
        <w:overflowPunct w:val="0"/>
        <w:autoSpaceDE w:val="0"/>
        <w:autoSpaceDN w:val="0"/>
        <w:adjustRightInd w:val="0"/>
        <w:spacing w:after="0" w:line="215" w:lineRule="auto"/>
        <w:ind w:left="580" w:right="320" w:hanging="560"/>
        <w:jc w:val="both"/>
        <w:rPr>
          <w:rFonts w:ascii="Times New Roman" w:hAnsi="Times New Roman"/>
          <w:sz w:val="24"/>
          <w:szCs w:val="24"/>
        </w:rPr>
      </w:pPr>
      <w:r>
        <w:rPr>
          <w:rFonts w:ascii="Times New Roman" w:hAnsi="Times New Roman"/>
          <w:sz w:val="24"/>
          <w:szCs w:val="24"/>
        </w:rPr>
        <w:t xml:space="preserve">It can be inferred that the author’s attitude toward Calvin </w:t>
      </w:r>
      <w:proofErr w:type="spellStart"/>
      <w:r>
        <w:rPr>
          <w:rFonts w:ascii="Times New Roman" w:hAnsi="Times New Roman"/>
          <w:sz w:val="24"/>
          <w:szCs w:val="24"/>
        </w:rPr>
        <w:t>Bedient’s</w:t>
      </w:r>
      <w:proofErr w:type="spellEnd"/>
      <w:r>
        <w:rPr>
          <w:rFonts w:ascii="Times New Roman" w:hAnsi="Times New Roman"/>
          <w:sz w:val="24"/>
          <w:szCs w:val="24"/>
        </w:rPr>
        <w:t xml:space="preserve"> evaluation of Davie’s critical theories is one of </w:t>
      </w:r>
    </w:p>
    <w:p w:rsidR="009F094E" w:rsidRDefault="009F094E">
      <w:pPr>
        <w:widowControl w:val="0"/>
        <w:autoSpaceDE w:val="0"/>
        <w:autoSpaceDN w:val="0"/>
        <w:adjustRightInd w:val="0"/>
        <w:spacing w:after="0" w:line="1" w:lineRule="exact"/>
        <w:rPr>
          <w:rFonts w:ascii="Times New Roman" w:hAnsi="Times New Roman"/>
          <w:sz w:val="24"/>
          <w:szCs w:val="24"/>
        </w:rPr>
      </w:pPr>
    </w:p>
    <w:p w:rsidR="009F094E" w:rsidRDefault="0038387A">
      <w:pPr>
        <w:widowControl w:val="0"/>
        <w:numPr>
          <w:ilvl w:val="1"/>
          <w:numId w:val="16"/>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Pr>
          <w:rFonts w:ascii="Times New Roman" w:hAnsi="Times New Roman"/>
          <w:sz w:val="24"/>
          <w:szCs w:val="24"/>
        </w:rPr>
        <w:t xml:space="preserve">frank disagreement </w:t>
      </w:r>
    </w:p>
    <w:p w:rsidR="009F094E" w:rsidRDefault="009F094E">
      <w:pPr>
        <w:widowControl w:val="0"/>
        <w:autoSpaceDE w:val="0"/>
        <w:autoSpaceDN w:val="0"/>
        <w:adjustRightInd w:val="0"/>
        <w:spacing w:after="0" w:line="3" w:lineRule="exact"/>
        <w:rPr>
          <w:rFonts w:ascii="Times New Roman" w:hAnsi="Times New Roman"/>
          <w:sz w:val="24"/>
          <w:szCs w:val="24"/>
        </w:rPr>
      </w:pPr>
    </w:p>
    <w:p w:rsidR="009F094E" w:rsidRDefault="0038387A">
      <w:pPr>
        <w:widowControl w:val="0"/>
        <w:numPr>
          <w:ilvl w:val="1"/>
          <w:numId w:val="16"/>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reluctant agreement </w:t>
      </w:r>
    </w:p>
    <w:p w:rsidR="009F094E" w:rsidRDefault="0038387A">
      <w:pPr>
        <w:widowControl w:val="0"/>
        <w:numPr>
          <w:ilvl w:val="1"/>
          <w:numId w:val="16"/>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Pr>
          <w:rFonts w:ascii="Times New Roman" w:hAnsi="Times New Roman"/>
          <w:sz w:val="24"/>
          <w:szCs w:val="24"/>
        </w:rPr>
        <w:t xml:space="preserve">bemused uncertainty </w:t>
      </w:r>
    </w:p>
    <w:p w:rsidR="009F094E" w:rsidRDefault="0038387A">
      <w:pPr>
        <w:widowControl w:val="0"/>
        <w:numPr>
          <w:ilvl w:val="1"/>
          <w:numId w:val="17"/>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partial acceptance </w:t>
      </w:r>
    </w:p>
    <w:p w:rsidR="009F094E" w:rsidRDefault="009F094E">
      <w:pPr>
        <w:widowControl w:val="0"/>
        <w:autoSpaceDE w:val="0"/>
        <w:autoSpaceDN w:val="0"/>
        <w:adjustRightInd w:val="0"/>
        <w:spacing w:after="0" w:line="334" w:lineRule="exact"/>
        <w:rPr>
          <w:rFonts w:ascii="Times New Roman" w:hAnsi="Times New Roman"/>
          <w:sz w:val="24"/>
          <w:szCs w:val="24"/>
        </w:rPr>
      </w:pPr>
    </w:p>
    <w:p w:rsidR="009F094E" w:rsidRDefault="0038387A">
      <w:pPr>
        <w:widowControl w:val="0"/>
        <w:numPr>
          <w:ilvl w:val="0"/>
          <w:numId w:val="18"/>
        </w:numPr>
        <w:tabs>
          <w:tab w:val="clear" w:pos="720"/>
          <w:tab w:val="num" w:pos="580"/>
        </w:tabs>
        <w:overflowPunct w:val="0"/>
        <w:autoSpaceDE w:val="0"/>
        <w:autoSpaceDN w:val="0"/>
        <w:adjustRightInd w:val="0"/>
        <w:spacing w:after="0" w:line="213" w:lineRule="auto"/>
        <w:ind w:left="580" w:right="480" w:hanging="560"/>
        <w:jc w:val="both"/>
        <w:rPr>
          <w:rFonts w:ascii="Times New Roman" w:hAnsi="Times New Roman"/>
          <w:sz w:val="24"/>
          <w:szCs w:val="24"/>
        </w:rPr>
      </w:pPr>
      <w:r>
        <w:rPr>
          <w:rFonts w:ascii="Times New Roman" w:hAnsi="Times New Roman"/>
          <w:sz w:val="24"/>
          <w:szCs w:val="24"/>
        </w:rPr>
        <w:t xml:space="preserve">The author of the passage and Calvin </w:t>
      </w:r>
      <w:proofErr w:type="spellStart"/>
      <w:r>
        <w:rPr>
          <w:rFonts w:ascii="Times New Roman" w:hAnsi="Times New Roman"/>
          <w:sz w:val="24"/>
          <w:szCs w:val="24"/>
        </w:rPr>
        <w:t>Bedient</w:t>
      </w:r>
      <w:proofErr w:type="spellEnd"/>
      <w:r>
        <w:rPr>
          <w:rFonts w:ascii="Times New Roman" w:hAnsi="Times New Roman"/>
          <w:sz w:val="24"/>
          <w:szCs w:val="24"/>
        </w:rPr>
        <w:t xml:space="preserve"> are in agreement on the idea that Davie’s poetry </w:t>
      </w:r>
    </w:p>
    <w:p w:rsidR="009F094E" w:rsidRDefault="009F094E">
      <w:pPr>
        <w:widowControl w:val="0"/>
        <w:autoSpaceDE w:val="0"/>
        <w:autoSpaceDN w:val="0"/>
        <w:adjustRightInd w:val="0"/>
        <w:spacing w:after="0" w:line="4" w:lineRule="exact"/>
        <w:rPr>
          <w:rFonts w:ascii="Times New Roman" w:hAnsi="Times New Roman"/>
          <w:sz w:val="24"/>
          <w:szCs w:val="24"/>
        </w:rPr>
      </w:pPr>
    </w:p>
    <w:p w:rsidR="009F094E" w:rsidRDefault="0038387A">
      <w:pPr>
        <w:widowControl w:val="0"/>
        <w:numPr>
          <w:ilvl w:val="1"/>
          <w:numId w:val="18"/>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proofErr w:type="gramStart"/>
      <w:r>
        <w:rPr>
          <w:rFonts w:ascii="Times New Roman" w:hAnsi="Times New Roman"/>
          <w:sz w:val="24"/>
          <w:szCs w:val="24"/>
        </w:rPr>
        <w:t>represents</w:t>
      </w:r>
      <w:proofErr w:type="gramEnd"/>
      <w:r>
        <w:rPr>
          <w:rFonts w:ascii="Times New Roman" w:hAnsi="Times New Roman"/>
          <w:sz w:val="24"/>
          <w:szCs w:val="24"/>
        </w:rPr>
        <w:t xml:space="preserve"> an attempt to escape from the influence of literary theories. </w:t>
      </w:r>
    </w:p>
    <w:p w:rsidR="009F094E" w:rsidRDefault="0038387A">
      <w:pPr>
        <w:widowControl w:val="0"/>
        <w:numPr>
          <w:ilvl w:val="1"/>
          <w:numId w:val="18"/>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proofErr w:type="gramStart"/>
      <w:r>
        <w:rPr>
          <w:rFonts w:ascii="Times New Roman" w:hAnsi="Times New Roman"/>
          <w:sz w:val="24"/>
          <w:szCs w:val="24"/>
        </w:rPr>
        <w:t>embodies</w:t>
      </w:r>
      <w:proofErr w:type="gramEnd"/>
      <w:r>
        <w:rPr>
          <w:rFonts w:ascii="Times New Roman" w:hAnsi="Times New Roman"/>
          <w:sz w:val="24"/>
          <w:szCs w:val="24"/>
        </w:rPr>
        <w:t xml:space="preserve"> Davie’s own critical ideas. </w:t>
      </w:r>
    </w:p>
    <w:p w:rsidR="009F094E" w:rsidRDefault="009F094E">
      <w:pPr>
        <w:widowControl w:val="0"/>
        <w:autoSpaceDE w:val="0"/>
        <w:autoSpaceDN w:val="0"/>
        <w:adjustRightInd w:val="0"/>
        <w:spacing w:after="0" w:line="3" w:lineRule="exact"/>
        <w:rPr>
          <w:rFonts w:ascii="Times New Roman" w:hAnsi="Times New Roman"/>
          <w:sz w:val="24"/>
          <w:szCs w:val="24"/>
        </w:rPr>
      </w:pPr>
    </w:p>
    <w:p w:rsidR="009F094E" w:rsidRDefault="0038387A">
      <w:pPr>
        <w:widowControl w:val="0"/>
        <w:numPr>
          <w:ilvl w:val="1"/>
          <w:numId w:val="18"/>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proofErr w:type="gramStart"/>
      <w:r>
        <w:rPr>
          <w:rFonts w:ascii="Times New Roman" w:hAnsi="Times New Roman"/>
          <w:sz w:val="24"/>
          <w:szCs w:val="24"/>
        </w:rPr>
        <w:t>helps</w:t>
      </w:r>
      <w:proofErr w:type="gramEnd"/>
      <w:r>
        <w:rPr>
          <w:rFonts w:ascii="Times New Roman" w:hAnsi="Times New Roman"/>
          <w:sz w:val="24"/>
          <w:szCs w:val="24"/>
        </w:rPr>
        <w:t xml:space="preserve"> to clarify Davie’s critical theories. </w:t>
      </w:r>
    </w:p>
    <w:p w:rsidR="009F094E" w:rsidRDefault="0038387A">
      <w:pPr>
        <w:widowControl w:val="0"/>
        <w:numPr>
          <w:ilvl w:val="1"/>
          <w:numId w:val="18"/>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proofErr w:type="gramStart"/>
      <w:r>
        <w:rPr>
          <w:rFonts w:ascii="Times New Roman" w:hAnsi="Times New Roman"/>
          <w:sz w:val="24"/>
          <w:szCs w:val="24"/>
        </w:rPr>
        <w:t>has</w:t>
      </w:r>
      <w:proofErr w:type="gramEnd"/>
      <w:r>
        <w:rPr>
          <w:rFonts w:ascii="Times New Roman" w:hAnsi="Times New Roman"/>
          <w:sz w:val="24"/>
          <w:szCs w:val="24"/>
        </w:rPr>
        <w:t xml:space="preserve"> improved in quality over the course of his career. </w:t>
      </w:r>
    </w:p>
    <w:p w:rsidR="009F094E" w:rsidRDefault="009F094E">
      <w:pPr>
        <w:widowControl w:val="0"/>
        <w:autoSpaceDE w:val="0"/>
        <w:autoSpaceDN w:val="0"/>
        <w:adjustRightInd w:val="0"/>
        <w:spacing w:after="0" w:line="335" w:lineRule="exact"/>
        <w:rPr>
          <w:rFonts w:ascii="Times New Roman" w:hAnsi="Times New Roman"/>
          <w:sz w:val="24"/>
          <w:szCs w:val="24"/>
        </w:rPr>
      </w:pPr>
    </w:p>
    <w:p w:rsidR="009F094E" w:rsidRDefault="0038387A">
      <w:pPr>
        <w:widowControl w:val="0"/>
        <w:numPr>
          <w:ilvl w:val="0"/>
          <w:numId w:val="18"/>
        </w:numPr>
        <w:tabs>
          <w:tab w:val="clear" w:pos="720"/>
          <w:tab w:val="num" w:pos="580"/>
        </w:tabs>
        <w:overflowPunct w:val="0"/>
        <w:autoSpaceDE w:val="0"/>
        <w:autoSpaceDN w:val="0"/>
        <w:adjustRightInd w:val="0"/>
        <w:spacing w:after="0" w:line="215" w:lineRule="auto"/>
        <w:ind w:left="580" w:right="160" w:hanging="560"/>
        <w:jc w:val="both"/>
        <w:rPr>
          <w:rFonts w:ascii="Times New Roman" w:hAnsi="Times New Roman"/>
          <w:sz w:val="24"/>
          <w:szCs w:val="24"/>
        </w:rPr>
      </w:pPr>
      <w:r>
        <w:rPr>
          <w:rFonts w:ascii="Times New Roman" w:hAnsi="Times New Roman"/>
          <w:sz w:val="24"/>
          <w:szCs w:val="24"/>
        </w:rPr>
        <w:t xml:space="preserve">The author is interested in Davie’s 1953 work Purity of Diction in English Verse primarily for the light it sheds on </w:t>
      </w:r>
    </w:p>
    <w:p w:rsidR="009F094E" w:rsidRDefault="009F094E">
      <w:pPr>
        <w:widowControl w:val="0"/>
        <w:autoSpaceDE w:val="0"/>
        <w:autoSpaceDN w:val="0"/>
        <w:adjustRightInd w:val="0"/>
        <w:spacing w:after="0" w:line="2" w:lineRule="exact"/>
        <w:rPr>
          <w:rFonts w:ascii="Times New Roman" w:hAnsi="Times New Roman"/>
          <w:sz w:val="24"/>
          <w:szCs w:val="24"/>
        </w:rPr>
      </w:pPr>
    </w:p>
    <w:p w:rsidR="009F094E" w:rsidRDefault="0038387A">
      <w:pPr>
        <w:widowControl w:val="0"/>
        <w:numPr>
          <w:ilvl w:val="1"/>
          <w:numId w:val="18"/>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proofErr w:type="gramStart"/>
      <w:r>
        <w:rPr>
          <w:rFonts w:ascii="Times New Roman" w:hAnsi="Times New Roman"/>
          <w:sz w:val="24"/>
          <w:szCs w:val="24"/>
        </w:rPr>
        <w:t>the</w:t>
      </w:r>
      <w:proofErr w:type="gramEnd"/>
      <w:r>
        <w:rPr>
          <w:rFonts w:ascii="Times New Roman" w:hAnsi="Times New Roman"/>
          <w:sz w:val="24"/>
          <w:szCs w:val="24"/>
        </w:rPr>
        <w:t xml:space="preserve"> work of the poets Davie admires. </w:t>
      </w:r>
    </w:p>
    <w:p w:rsidR="009F094E" w:rsidRDefault="009F094E">
      <w:pPr>
        <w:widowControl w:val="0"/>
        <w:autoSpaceDE w:val="0"/>
        <w:autoSpaceDN w:val="0"/>
        <w:adjustRightInd w:val="0"/>
        <w:spacing w:after="0" w:line="3" w:lineRule="exact"/>
        <w:rPr>
          <w:rFonts w:ascii="Times New Roman" w:hAnsi="Times New Roman"/>
          <w:sz w:val="24"/>
          <w:szCs w:val="24"/>
        </w:rPr>
      </w:pPr>
    </w:p>
    <w:p w:rsidR="009F094E" w:rsidRDefault="0038387A">
      <w:pPr>
        <w:widowControl w:val="0"/>
        <w:numPr>
          <w:ilvl w:val="1"/>
          <w:numId w:val="18"/>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Davie’s literary ideals. </w:t>
      </w:r>
    </w:p>
    <w:p w:rsidR="009F094E" w:rsidRDefault="0038387A">
      <w:pPr>
        <w:widowControl w:val="0"/>
        <w:numPr>
          <w:ilvl w:val="1"/>
          <w:numId w:val="18"/>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Pr>
          <w:rFonts w:ascii="Times New Roman" w:hAnsi="Times New Roman"/>
          <w:sz w:val="24"/>
          <w:szCs w:val="24"/>
        </w:rPr>
        <w:t xml:space="preserve">Calvin </w:t>
      </w:r>
      <w:proofErr w:type="spellStart"/>
      <w:r>
        <w:rPr>
          <w:rFonts w:ascii="Times New Roman" w:hAnsi="Times New Roman"/>
          <w:sz w:val="24"/>
          <w:szCs w:val="24"/>
        </w:rPr>
        <w:t>Bedient’s</w:t>
      </w:r>
      <w:proofErr w:type="spellEnd"/>
      <w:r>
        <w:rPr>
          <w:rFonts w:ascii="Times New Roman" w:hAnsi="Times New Roman"/>
          <w:sz w:val="24"/>
          <w:szCs w:val="24"/>
        </w:rPr>
        <w:t xml:space="preserve"> analysis of Davie’s work. </w:t>
      </w:r>
    </w:p>
    <w:p w:rsidR="009F094E" w:rsidRDefault="009F094E">
      <w:pPr>
        <w:widowControl w:val="0"/>
        <w:autoSpaceDE w:val="0"/>
        <w:autoSpaceDN w:val="0"/>
        <w:adjustRightInd w:val="0"/>
        <w:spacing w:after="0" w:line="3" w:lineRule="exact"/>
        <w:rPr>
          <w:rFonts w:ascii="Times New Roman" w:hAnsi="Times New Roman"/>
          <w:sz w:val="24"/>
          <w:szCs w:val="24"/>
        </w:rPr>
      </w:pPr>
    </w:p>
    <w:p w:rsidR="009F094E" w:rsidRDefault="0038387A">
      <w:pPr>
        <w:widowControl w:val="0"/>
        <w:numPr>
          <w:ilvl w:val="1"/>
          <w:numId w:val="18"/>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Eliot’s influence on Davie’s criticism. </w:t>
      </w:r>
    </w:p>
    <w:p w:rsidR="009F094E" w:rsidRDefault="009F094E">
      <w:pPr>
        <w:widowControl w:val="0"/>
        <w:autoSpaceDE w:val="0"/>
        <w:autoSpaceDN w:val="0"/>
        <w:adjustRightInd w:val="0"/>
        <w:spacing w:after="0" w:line="276" w:lineRule="exact"/>
        <w:rPr>
          <w:rFonts w:ascii="Times New Roman" w:hAnsi="Times New Roman"/>
          <w:sz w:val="24"/>
          <w:szCs w:val="24"/>
        </w:rPr>
      </w:pPr>
    </w:p>
    <w:p w:rsidR="009F094E" w:rsidRDefault="0038387A">
      <w:pPr>
        <w:widowControl w:val="0"/>
        <w:numPr>
          <w:ilvl w:val="0"/>
          <w:numId w:val="18"/>
        </w:numPr>
        <w:tabs>
          <w:tab w:val="clear" w:pos="720"/>
          <w:tab w:val="num" w:pos="580"/>
        </w:tabs>
        <w:overflowPunct w:val="0"/>
        <w:autoSpaceDE w:val="0"/>
        <w:autoSpaceDN w:val="0"/>
        <w:adjustRightInd w:val="0"/>
        <w:spacing w:after="0" w:line="240" w:lineRule="auto"/>
        <w:ind w:left="580" w:hanging="560"/>
        <w:jc w:val="both"/>
        <w:rPr>
          <w:rFonts w:ascii="Times New Roman" w:hAnsi="Times New Roman"/>
          <w:sz w:val="24"/>
          <w:szCs w:val="24"/>
        </w:rPr>
      </w:pPr>
      <w:r>
        <w:rPr>
          <w:rFonts w:ascii="Times New Roman" w:hAnsi="Times New Roman"/>
          <w:sz w:val="24"/>
          <w:szCs w:val="24"/>
        </w:rPr>
        <w:t xml:space="preserve">The remainder of the paper from which the passage is excerpted is most likely to contain </w:t>
      </w:r>
    </w:p>
    <w:p w:rsidR="009F094E" w:rsidRDefault="0038387A">
      <w:pPr>
        <w:widowControl w:val="0"/>
        <w:numPr>
          <w:ilvl w:val="1"/>
          <w:numId w:val="18"/>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proofErr w:type="gramStart"/>
      <w:r>
        <w:rPr>
          <w:rFonts w:ascii="Times New Roman" w:hAnsi="Times New Roman"/>
          <w:sz w:val="24"/>
          <w:szCs w:val="24"/>
        </w:rPr>
        <w:t>a</w:t>
      </w:r>
      <w:proofErr w:type="gramEnd"/>
      <w:r>
        <w:rPr>
          <w:rFonts w:ascii="Times New Roman" w:hAnsi="Times New Roman"/>
          <w:sz w:val="24"/>
          <w:szCs w:val="24"/>
        </w:rPr>
        <w:t xml:space="preserve"> more detailed explanation of Davie’s critical theories. </w:t>
      </w:r>
    </w:p>
    <w:p w:rsidR="009F094E" w:rsidRDefault="009F094E">
      <w:pPr>
        <w:widowControl w:val="0"/>
        <w:autoSpaceDE w:val="0"/>
        <w:autoSpaceDN w:val="0"/>
        <w:adjustRightInd w:val="0"/>
        <w:spacing w:after="0" w:line="61" w:lineRule="exact"/>
        <w:rPr>
          <w:rFonts w:ascii="Times New Roman" w:hAnsi="Times New Roman"/>
          <w:sz w:val="24"/>
          <w:szCs w:val="24"/>
        </w:rPr>
      </w:pPr>
    </w:p>
    <w:p w:rsidR="009F094E" w:rsidRDefault="0038387A">
      <w:pPr>
        <w:widowControl w:val="0"/>
        <w:numPr>
          <w:ilvl w:val="1"/>
          <w:numId w:val="18"/>
        </w:numPr>
        <w:tabs>
          <w:tab w:val="clear" w:pos="1440"/>
          <w:tab w:val="num" w:pos="1160"/>
        </w:tabs>
        <w:overflowPunct w:val="0"/>
        <w:autoSpaceDE w:val="0"/>
        <w:autoSpaceDN w:val="0"/>
        <w:adjustRightInd w:val="0"/>
        <w:spacing w:after="0" w:line="213" w:lineRule="auto"/>
        <w:ind w:left="1160" w:right="460" w:hanging="573"/>
        <w:jc w:val="both"/>
        <w:rPr>
          <w:rFonts w:ascii="Times New Roman" w:hAnsi="Times New Roman"/>
          <w:sz w:val="24"/>
          <w:szCs w:val="24"/>
        </w:rPr>
      </w:pPr>
      <w:proofErr w:type="gramStart"/>
      <w:r>
        <w:rPr>
          <w:rFonts w:ascii="Times New Roman" w:hAnsi="Times New Roman"/>
          <w:sz w:val="24"/>
          <w:szCs w:val="24"/>
        </w:rPr>
        <w:t>an</w:t>
      </w:r>
      <w:proofErr w:type="gramEnd"/>
      <w:r>
        <w:rPr>
          <w:rFonts w:ascii="Times New Roman" w:hAnsi="Times New Roman"/>
          <w:sz w:val="24"/>
          <w:szCs w:val="24"/>
        </w:rPr>
        <w:t xml:space="preserve"> assessment of the validity of Davie’s critical standards in the study of English poetry. </w:t>
      </w:r>
    </w:p>
    <w:p w:rsidR="009F094E" w:rsidRDefault="009F094E">
      <w:pPr>
        <w:widowControl w:val="0"/>
        <w:autoSpaceDE w:val="0"/>
        <w:autoSpaceDN w:val="0"/>
        <w:adjustRightInd w:val="0"/>
        <w:spacing w:after="0" w:line="3" w:lineRule="exact"/>
        <w:rPr>
          <w:rFonts w:ascii="Times New Roman" w:hAnsi="Times New Roman"/>
          <w:sz w:val="24"/>
          <w:szCs w:val="24"/>
        </w:rPr>
      </w:pPr>
    </w:p>
    <w:p w:rsidR="009F094E" w:rsidRDefault="0038387A">
      <w:pPr>
        <w:widowControl w:val="0"/>
        <w:numPr>
          <w:ilvl w:val="1"/>
          <w:numId w:val="18"/>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proofErr w:type="gramStart"/>
      <w:r>
        <w:rPr>
          <w:rFonts w:ascii="Times New Roman" w:hAnsi="Times New Roman"/>
          <w:sz w:val="24"/>
          <w:szCs w:val="24"/>
        </w:rPr>
        <w:t>an</w:t>
      </w:r>
      <w:proofErr w:type="gramEnd"/>
      <w:r>
        <w:rPr>
          <w:rFonts w:ascii="Times New Roman" w:hAnsi="Times New Roman"/>
          <w:sz w:val="24"/>
          <w:szCs w:val="24"/>
        </w:rPr>
        <w:t xml:space="preserve"> analysis of Davie’s poetry in the light of his own critical theories. </w:t>
      </w:r>
    </w:p>
    <w:p w:rsidR="009F094E" w:rsidRDefault="0038387A">
      <w:pPr>
        <w:widowControl w:val="0"/>
        <w:numPr>
          <w:ilvl w:val="1"/>
          <w:numId w:val="18"/>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proofErr w:type="gramStart"/>
      <w:r>
        <w:rPr>
          <w:rFonts w:ascii="Times New Roman" w:hAnsi="Times New Roman"/>
          <w:sz w:val="24"/>
          <w:szCs w:val="24"/>
        </w:rPr>
        <w:t>an</w:t>
      </w:r>
      <w:proofErr w:type="gramEnd"/>
      <w:r>
        <w:rPr>
          <w:rFonts w:ascii="Times New Roman" w:hAnsi="Times New Roman"/>
          <w:sz w:val="24"/>
          <w:szCs w:val="24"/>
        </w:rPr>
        <w:t xml:space="preserve"> in-depth analysis of the works of the poets listed in the last paragraph. </w:t>
      </w:r>
    </w:p>
    <w:p w:rsidR="009F094E" w:rsidRDefault="009F094E">
      <w:pPr>
        <w:widowControl w:val="0"/>
        <w:autoSpaceDE w:val="0"/>
        <w:autoSpaceDN w:val="0"/>
        <w:adjustRightInd w:val="0"/>
        <w:spacing w:after="0" w:line="200" w:lineRule="exact"/>
        <w:rPr>
          <w:rFonts w:ascii="Times New Roman" w:hAnsi="Times New Roman"/>
          <w:sz w:val="24"/>
          <w:szCs w:val="24"/>
        </w:rPr>
      </w:pPr>
    </w:p>
    <w:p w:rsidR="009F094E" w:rsidRDefault="0038387A">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b/>
          <w:bCs/>
          <w:sz w:val="24"/>
          <w:szCs w:val="24"/>
        </w:rPr>
        <w:t>Passage VI</w:t>
      </w:r>
    </w:p>
    <w:p w:rsidR="009F094E" w:rsidRDefault="009F094E">
      <w:pPr>
        <w:widowControl w:val="0"/>
        <w:autoSpaceDE w:val="0"/>
        <w:autoSpaceDN w:val="0"/>
        <w:adjustRightInd w:val="0"/>
        <w:spacing w:after="0" w:line="329" w:lineRule="exact"/>
        <w:rPr>
          <w:rFonts w:ascii="Times New Roman" w:hAnsi="Times New Roman"/>
          <w:sz w:val="24"/>
          <w:szCs w:val="24"/>
        </w:rPr>
      </w:pPr>
    </w:p>
    <w:p w:rsidR="009F094E" w:rsidRDefault="0038387A">
      <w:pPr>
        <w:widowControl w:val="0"/>
        <w:overflowPunct w:val="0"/>
        <w:autoSpaceDE w:val="0"/>
        <w:autoSpaceDN w:val="0"/>
        <w:adjustRightInd w:val="0"/>
        <w:spacing w:after="0" w:line="235" w:lineRule="auto"/>
        <w:ind w:left="20" w:right="20"/>
        <w:rPr>
          <w:rFonts w:ascii="Times New Roman" w:hAnsi="Times New Roman"/>
          <w:sz w:val="24"/>
          <w:szCs w:val="24"/>
        </w:rPr>
      </w:pPr>
      <w:r>
        <w:rPr>
          <w:rFonts w:ascii="Times New Roman" w:hAnsi="Times New Roman"/>
          <w:sz w:val="24"/>
          <w:szCs w:val="24"/>
        </w:rPr>
        <w:t>A Polish proverb claims that fish, to taste right, should swim three times: in water, in butter, and in wine. The early efforts of the basic scientists in the food industry were directed at improving the preparation, preservation, and distribution of safe and nutritious food. Our memories of certain foodstuffs eaten during the Second World War suggest that, although these might have been safe and nutritious, they certainly did not taste right nor were they particularly appetizing in appearance or smell. This neglect of the sensory appeal of foods is happily becoming a thing of the past. Indeed, in 1957, the University of California considered the subject of sufficient importance to warrant the setting-up of a course in the analysis of foods by sensory methods. The book, Principles of Sensory Evaluation of Food, grew out of this course. The authors hope that it will be useful to food technologists in industry and also to others engaged in research into the problem of sensory evaluation of foods.</w:t>
      </w:r>
    </w:p>
    <w:p w:rsidR="009F094E" w:rsidRDefault="009F094E">
      <w:pPr>
        <w:widowControl w:val="0"/>
        <w:autoSpaceDE w:val="0"/>
        <w:autoSpaceDN w:val="0"/>
        <w:adjustRightInd w:val="0"/>
        <w:spacing w:after="0" w:line="341" w:lineRule="exact"/>
        <w:rPr>
          <w:rFonts w:ascii="Times New Roman" w:hAnsi="Times New Roman"/>
          <w:sz w:val="24"/>
          <w:szCs w:val="24"/>
        </w:rPr>
      </w:pPr>
    </w:p>
    <w:p w:rsidR="009F094E" w:rsidRDefault="0038387A">
      <w:pPr>
        <w:widowControl w:val="0"/>
        <w:overflowPunct w:val="0"/>
        <w:autoSpaceDE w:val="0"/>
        <w:autoSpaceDN w:val="0"/>
        <w:adjustRightInd w:val="0"/>
        <w:spacing w:after="0" w:line="229" w:lineRule="auto"/>
        <w:ind w:left="20" w:right="140"/>
        <w:rPr>
          <w:rFonts w:ascii="Times New Roman" w:hAnsi="Times New Roman"/>
          <w:sz w:val="24"/>
          <w:szCs w:val="24"/>
        </w:rPr>
      </w:pPr>
      <w:r>
        <w:rPr>
          <w:rFonts w:ascii="Times New Roman" w:hAnsi="Times New Roman"/>
          <w:sz w:val="24"/>
          <w:szCs w:val="24"/>
        </w:rPr>
        <w:t xml:space="preserve">The scope of the book is well illustrated by the chapter headings: “The Sense of Taste”; “Olfaction”; “Visual, Auditory, Tactile, and Other Senses”; and “Factors Influencing Sensory </w:t>
      </w:r>
      <w:r>
        <w:rPr>
          <w:rFonts w:ascii="Times New Roman" w:hAnsi="Times New Roman"/>
          <w:sz w:val="24"/>
          <w:szCs w:val="24"/>
        </w:rPr>
        <w:lastRenderedPageBreak/>
        <w:t>Measurements.” There are further chapters on panel testing, difference and directional difference tests, quantity-quality evaluation, consumer studies, statistical procedures including design of experiments, and physical and chemical tests.</w:t>
      </w:r>
    </w:p>
    <w:p w:rsidR="009F094E" w:rsidRDefault="009F094E">
      <w:pPr>
        <w:widowControl w:val="0"/>
        <w:autoSpaceDE w:val="0"/>
        <w:autoSpaceDN w:val="0"/>
        <w:adjustRightInd w:val="0"/>
        <w:spacing w:after="0" w:line="340" w:lineRule="exact"/>
        <w:rPr>
          <w:rFonts w:ascii="Times New Roman" w:hAnsi="Times New Roman"/>
          <w:sz w:val="24"/>
          <w:szCs w:val="24"/>
        </w:rPr>
      </w:pPr>
    </w:p>
    <w:p w:rsidR="009F094E" w:rsidRDefault="0038387A" w:rsidP="000F0CA6">
      <w:pPr>
        <w:widowControl w:val="0"/>
        <w:overflowPunct w:val="0"/>
        <w:autoSpaceDE w:val="0"/>
        <w:autoSpaceDN w:val="0"/>
        <w:adjustRightInd w:val="0"/>
        <w:spacing w:after="0" w:line="222" w:lineRule="auto"/>
        <w:ind w:left="20"/>
        <w:rPr>
          <w:rFonts w:ascii="Times New Roman" w:hAnsi="Times New Roman"/>
          <w:sz w:val="24"/>
          <w:szCs w:val="24"/>
        </w:rPr>
      </w:pPr>
      <w:r>
        <w:rPr>
          <w:rFonts w:ascii="Times New Roman" w:hAnsi="Times New Roman"/>
          <w:sz w:val="23"/>
          <w:szCs w:val="23"/>
        </w:rPr>
        <w:t>An attempt has clearly been made to collect every possible piece of information which might be useful, more than one thousand five hundred references being quoted. As a result, the book seems</w:t>
      </w:r>
    </w:p>
    <w:p w:rsidR="009F094E" w:rsidRDefault="0038387A">
      <w:pPr>
        <w:widowControl w:val="0"/>
        <w:overflowPunct w:val="0"/>
        <w:autoSpaceDE w:val="0"/>
        <w:autoSpaceDN w:val="0"/>
        <w:adjustRightInd w:val="0"/>
        <w:spacing w:after="0" w:line="226" w:lineRule="auto"/>
        <w:ind w:left="20" w:right="220"/>
        <w:rPr>
          <w:rFonts w:ascii="Times New Roman" w:hAnsi="Times New Roman"/>
          <w:sz w:val="24"/>
          <w:szCs w:val="24"/>
        </w:rPr>
      </w:pPr>
      <w:proofErr w:type="gramStart"/>
      <w:r>
        <w:rPr>
          <w:rFonts w:ascii="Times New Roman" w:hAnsi="Times New Roman"/>
          <w:sz w:val="24"/>
          <w:szCs w:val="24"/>
        </w:rPr>
        <w:t>at</w:t>
      </w:r>
      <w:proofErr w:type="gramEnd"/>
      <w:r>
        <w:rPr>
          <w:rFonts w:ascii="Times New Roman" w:hAnsi="Times New Roman"/>
          <w:sz w:val="24"/>
          <w:szCs w:val="24"/>
        </w:rPr>
        <w:t xml:space="preserve"> first sight to be an exhaustive and critically useful review of the literature. This it certainly is, but this is by no means its only achievement, for there are many suggestions for further lines of research, and the discursive passages are crisply provocative of new ideas and new ways of looking at established findings.</w:t>
      </w:r>
    </w:p>
    <w:p w:rsidR="009F094E" w:rsidRDefault="009F094E">
      <w:pPr>
        <w:widowControl w:val="0"/>
        <w:autoSpaceDE w:val="0"/>
        <w:autoSpaceDN w:val="0"/>
        <w:adjustRightInd w:val="0"/>
        <w:spacing w:after="0" w:line="339" w:lineRule="exact"/>
        <w:rPr>
          <w:rFonts w:ascii="Times New Roman" w:hAnsi="Times New Roman"/>
          <w:sz w:val="24"/>
          <w:szCs w:val="24"/>
        </w:rPr>
      </w:pPr>
    </w:p>
    <w:p w:rsidR="009F094E" w:rsidRDefault="0038387A">
      <w:pPr>
        <w:widowControl w:val="0"/>
        <w:overflowPunct w:val="0"/>
        <w:autoSpaceDE w:val="0"/>
        <w:autoSpaceDN w:val="0"/>
        <w:adjustRightInd w:val="0"/>
        <w:spacing w:after="0" w:line="236" w:lineRule="auto"/>
        <w:ind w:left="20"/>
        <w:rPr>
          <w:rFonts w:ascii="Times New Roman" w:hAnsi="Times New Roman"/>
          <w:sz w:val="24"/>
          <w:szCs w:val="24"/>
        </w:rPr>
      </w:pPr>
      <w:r>
        <w:rPr>
          <w:rFonts w:ascii="Times New Roman" w:hAnsi="Times New Roman"/>
          <w:sz w:val="24"/>
          <w:szCs w:val="24"/>
        </w:rPr>
        <w:t>Of particular interest is the weight given to the psychological aspects of perception, both objectively and subjectively. The relation between stimuli and perception is well covered, and includes a valuable discussion of the uses and disadvantages of the Weber Law of Sensory Perception in the evaluation of differences. It is interesting to find that in spite of many attempts to separate and define the modalities of taste, nothing better has been achieved than the familiar classification into sweet, sour, salty, and bitter. Nor is there as yet any clear-cut evidence of the physiological nature of the taste stimulus. With regard to smell, systems of classification are of little value because of the extraordinary sensitivity of the nose and because the response to the stimulus is so subjective. The authors suggest that a classification based on the size, shape, and electronic status of the molecule involved merits further investigation, as does the theoretical proposition that weak physical binding of the stimulant molecule to the receptor site is a necessary part of the mechanism of stimulation.</w:t>
      </w:r>
    </w:p>
    <w:p w:rsidR="009F094E" w:rsidRDefault="009F094E">
      <w:pPr>
        <w:widowControl w:val="0"/>
        <w:autoSpaceDE w:val="0"/>
        <w:autoSpaceDN w:val="0"/>
        <w:adjustRightInd w:val="0"/>
        <w:spacing w:after="0" w:line="335" w:lineRule="exact"/>
        <w:rPr>
          <w:rFonts w:ascii="Times New Roman" w:hAnsi="Times New Roman"/>
          <w:sz w:val="24"/>
          <w:szCs w:val="24"/>
        </w:rPr>
      </w:pPr>
    </w:p>
    <w:p w:rsidR="009F094E" w:rsidRDefault="0038387A">
      <w:pPr>
        <w:widowControl w:val="0"/>
        <w:overflowPunct w:val="0"/>
        <w:autoSpaceDE w:val="0"/>
        <w:autoSpaceDN w:val="0"/>
        <w:adjustRightInd w:val="0"/>
        <w:spacing w:after="0" w:line="234" w:lineRule="auto"/>
        <w:ind w:left="20" w:right="20"/>
        <w:rPr>
          <w:rFonts w:ascii="Times New Roman" w:hAnsi="Times New Roman"/>
          <w:sz w:val="24"/>
          <w:szCs w:val="24"/>
        </w:rPr>
      </w:pPr>
      <w:r>
        <w:rPr>
          <w:rFonts w:ascii="Times New Roman" w:hAnsi="Times New Roman"/>
          <w:sz w:val="24"/>
          <w:szCs w:val="24"/>
        </w:rPr>
        <w:t>Apart from taste and smell, there are many other components of perception of the sensations from food in the mouth. The basic modalities of pain, cold, warmth, and touch, together, with vibration sense, discrimination, and localization may all play a part, as, of course, does auditory reception of bone-conducted vibratory stimuli from the teeth when eating crisp or crunchy foods. In this connection the authors rightly point out that this type of stimulus requires much more investigation, suggesting that a start might be made by using subjects afflicted with various forms of deafness. It is, of course, well-known that extraneous noise may alter discrimination, and the attention of the authors is directed to the work of Prof. H. J. Eysenck on the “stimulus hunger” of extroverts and the “stimulus avoidance” of introverts.</w:t>
      </w:r>
    </w:p>
    <w:p w:rsidR="009F094E" w:rsidRDefault="009F094E">
      <w:pPr>
        <w:widowControl w:val="0"/>
        <w:autoSpaceDE w:val="0"/>
        <w:autoSpaceDN w:val="0"/>
        <w:adjustRightInd w:val="0"/>
        <w:spacing w:after="0" w:line="281" w:lineRule="exact"/>
        <w:rPr>
          <w:rFonts w:ascii="Times New Roman" w:hAnsi="Times New Roman"/>
          <w:sz w:val="24"/>
          <w:szCs w:val="24"/>
        </w:rPr>
      </w:pPr>
    </w:p>
    <w:p w:rsidR="009F094E" w:rsidRDefault="0038387A">
      <w:pPr>
        <w:widowControl w:val="0"/>
        <w:numPr>
          <w:ilvl w:val="0"/>
          <w:numId w:val="19"/>
        </w:numPr>
        <w:tabs>
          <w:tab w:val="clear" w:pos="720"/>
          <w:tab w:val="num" w:pos="580"/>
        </w:tabs>
        <w:overflowPunct w:val="0"/>
        <w:autoSpaceDE w:val="0"/>
        <w:autoSpaceDN w:val="0"/>
        <w:adjustRightInd w:val="0"/>
        <w:spacing w:after="0" w:line="240" w:lineRule="auto"/>
        <w:ind w:left="580" w:hanging="560"/>
        <w:jc w:val="both"/>
        <w:rPr>
          <w:rFonts w:ascii="Times New Roman" w:hAnsi="Times New Roman"/>
          <w:sz w:val="24"/>
          <w:szCs w:val="24"/>
        </w:rPr>
      </w:pPr>
      <w:r>
        <w:rPr>
          <w:rFonts w:ascii="Times New Roman" w:hAnsi="Times New Roman"/>
          <w:sz w:val="24"/>
          <w:szCs w:val="24"/>
        </w:rPr>
        <w:t xml:space="preserve">The author uses a Polish proverb at the beginning of the article in order to </w:t>
      </w:r>
    </w:p>
    <w:p w:rsidR="009F094E" w:rsidRDefault="0038387A">
      <w:pPr>
        <w:widowControl w:val="0"/>
        <w:numPr>
          <w:ilvl w:val="1"/>
          <w:numId w:val="19"/>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proofErr w:type="gramStart"/>
      <w:r>
        <w:rPr>
          <w:rFonts w:ascii="Times New Roman" w:hAnsi="Times New Roman"/>
          <w:sz w:val="24"/>
          <w:szCs w:val="24"/>
        </w:rPr>
        <w:t>introduce</w:t>
      </w:r>
      <w:proofErr w:type="gramEnd"/>
      <w:r>
        <w:rPr>
          <w:rFonts w:ascii="Times New Roman" w:hAnsi="Times New Roman"/>
          <w:sz w:val="24"/>
          <w:szCs w:val="24"/>
        </w:rPr>
        <w:t xml:space="preserve">, in an interesting manner, the discussion of food. </w:t>
      </w:r>
    </w:p>
    <w:p w:rsidR="009F094E" w:rsidRDefault="009F094E">
      <w:pPr>
        <w:widowControl w:val="0"/>
        <w:autoSpaceDE w:val="0"/>
        <w:autoSpaceDN w:val="0"/>
        <w:adjustRightInd w:val="0"/>
        <w:spacing w:after="0" w:line="3" w:lineRule="exact"/>
        <w:rPr>
          <w:rFonts w:ascii="Times New Roman" w:hAnsi="Times New Roman"/>
          <w:sz w:val="24"/>
          <w:szCs w:val="24"/>
        </w:rPr>
      </w:pPr>
    </w:p>
    <w:p w:rsidR="009F094E" w:rsidRDefault="0038387A">
      <w:pPr>
        <w:widowControl w:val="0"/>
        <w:numPr>
          <w:ilvl w:val="1"/>
          <w:numId w:val="19"/>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proofErr w:type="gramStart"/>
      <w:r>
        <w:rPr>
          <w:rFonts w:ascii="Times New Roman" w:hAnsi="Times New Roman"/>
          <w:sz w:val="24"/>
          <w:szCs w:val="24"/>
        </w:rPr>
        <w:t>show</w:t>
      </w:r>
      <w:proofErr w:type="gramEnd"/>
      <w:r>
        <w:rPr>
          <w:rFonts w:ascii="Times New Roman" w:hAnsi="Times New Roman"/>
          <w:sz w:val="24"/>
          <w:szCs w:val="24"/>
        </w:rPr>
        <w:t xml:space="preserve"> the connection between food and nationality. </w:t>
      </w:r>
    </w:p>
    <w:p w:rsidR="009F094E" w:rsidRDefault="0038387A">
      <w:pPr>
        <w:widowControl w:val="0"/>
        <w:numPr>
          <w:ilvl w:val="1"/>
          <w:numId w:val="19"/>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proofErr w:type="gramStart"/>
      <w:r>
        <w:rPr>
          <w:rFonts w:ascii="Times New Roman" w:hAnsi="Times New Roman"/>
          <w:sz w:val="24"/>
          <w:szCs w:val="24"/>
        </w:rPr>
        <w:t>indicate</w:t>
      </w:r>
      <w:proofErr w:type="gramEnd"/>
      <w:r>
        <w:rPr>
          <w:rFonts w:ascii="Times New Roman" w:hAnsi="Times New Roman"/>
          <w:sz w:val="24"/>
          <w:szCs w:val="24"/>
        </w:rPr>
        <w:t xml:space="preserve"> that there are various ways to prepare food. </w:t>
      </w:r>
    </w:p>
    <w:p w:rsidR="009F094E" w:rsidRDefault="009F094E">
      <w:pPr>
        <w:widowControl w:val="0"/>
        <w:autoSpaceDE w:val="0"/>
        <w:autoSpaceDN w:val="0"/>
        <w:adjustRightInd w:val="0"/>
        <w:spacing w:after="0" w:line="3" w:lineRule="exact"/>
        <w:rPr>
          <w:rFonts w:ascii="Times New Roman" w:hAnsi="Times New Roman"/>
          <w:sz w:val="24"/>
          <w:szCs w:val="24"/>
        </w:rPr>
      </w:pPr>
    </w:p>
    <w:p w:rsidR="009F094E" w:rsidRDefault="0038387A">
      <w:pPr>
        <w:widowControl w:val="0"/>
        <w:numPr>
          <w:ilvl w:val="1"/>
          <w:numId w:val="19"/>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proofErr w:type="gramStart"/>
      <w:r>
        <w:rPr>
          <w:rFonts w:ascii="Times New Roman" w:hAnsi="Times New Roman"/>
          <w:sz w:val="24"/>
          <w:szCs w:val="24"/>
        </w:rPr>
        <w:t>bring</w:t>
      </w:r>
      <w:proofErr w:type="gramEnd"/>
      <w:r>
        <w:rPr>
          <w:rFonts w:ascii="Times New Roman" w:hAnsi="Times New Roman"/>
          <w:sz w:val="24"/>
          <w:szCs w:val="24"/>
        </w:rPr>
        <w:t xml:space="preserve"> out the difference between American and Polish cooking. </w:t>
      </w:r>
    </w:p>
    <w:p w:rsidR="009F094E" w:rsidRDefault="009F094E">
      <w:pPr>
        <w:widowControl w:val="0"/>
        <w:autoSpaceDE w:val="0"/>
        <w:autoSpaceDN w:val="0"/>
        <w:adjustRightInd w:val="0"/>
        <w:spacing w:after="0" w:line="276" w:lineRule="exact"/>
        <w:rPr>
          <w:rFonts w:ascii="Times New Roman" w:hAnsi="Times New Roman"/>
          <w:sz w:val="24"/>
          <w:szCs w:val="24"/>
        </w:rPr>
      </w:pPr>
    </w:p>
    <w:p w:rsidR="009F094E" w:rsidRDefault="0038387A">
      <w:pPr>
        <w:widowControl w:val="0"/>
        <w:numPr>
          <w:ilvl w:val="0"/>
          <w:numId w:val="19"/>
        </w:numPr>
        <w:tabs>
          <w:tab w:val="clear" w:pos="720"/>
          <w:tab w:val="num" w:pos="580"/>
        </w:tabs>
        <w:overflowPunct w:val="0"/>
        <w:autoSpaceDE w:val="0"/>
        <w:autoSpaceDN w:val="0"/>
        <w:adjustRightInd w:val="0"/>
        <w:spacing w:after="0" w:line="240" w:lineRule="auto"/>
        <w:ind w:left="580" w:hanging="560"/>
        <w:jc w:val="both"/>
        <w:rPr>
          <w:rFonts w:ascii="Times New Roman" w:hAnsi="Times New Roman"/>
          <w:sz w:val="24"/>
          <w:szCs w:val="24"/>
        </w:rPr>
      </w:pPr>
      <w:r>
        <w:rPr>
          <w:rFonts w:ascii="Times New Roman" w:hAnsi="Times New Roman"/>
          <w:sz w:val="24"/>
          <w:szCs w:val="24"/>
        </w:rPr>
        <w:t xml:space="preserve">The author’s appraisal of Principles of Sensory Evaluation of Food is one of </w:t>
      </w:r>
    </w:p>
    <w:p w:rsidR="009F094E" w:rsidRDefault="0038387A">
      <w:pPr>
        <w:widowControl w:val="0"/>
        <w:numPr>
          <w:ilvl w:val="1"/>
          <w:numId w:val="19"/>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Pr>
          <w:rFonts w:ascii="Times New Roman" w:hAnsi="Times New Roman"/>
          <w:sz w:val="24"/>
          <w:szCs w:val="24"/>
        </w:rPr>
        <w:t xml:space="preserve">mixed feelings </w:t>
      </w:r>
    </w:p>
    <w:p w:rsidR="009F094E" w:rsidRDefault="009F094E">
      <w:pPr>
        <w:widowControl w:val="0"/>
        <w:autoSpaceDE w:val="0"/>
        <w:autoSpaceDN w:val="0"/>
        <w:adjustRightInd w:val="0"/>
        <w:spacing w:after="0" w:line="3" w:lineRule="exact"/>
        <w:rPr>
          <w:rFonts w:ascii="Times New Roman" w:hAnsi="Times New Roman"/>
          <w:sz w:val="24"/>
          <w:szCs w:val="24"/>
        </w:rPr>
      </w:pPr>
    </w:p>
    <w:p w:rsidR="009F094E" w:rsidRDefault="0038387A">
      <w:pPr>
        <w:widowControl w:val="0"/>
        <w:numPr>
          <w:ilvl w:val="1"/>
          <w:numId w:val="19"/>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indifference </w:t>
      </w:r>
    </w:p>
    <w:p w:rsidR="009F094E" w:rsidRDefault="0038387A">
      <w:pPr>
        <w:widowControl w:val="0"/>
        <w:numPr>
          <w:ilvl w:val="1"/>
          <w:numId w:val="19"/>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Pr>
          <w:rFonts w:ascii="Times New Roman" w:hAnsi="Times New Roman"/>
          <w:sz w:val="24"/>
          <w:szCs w:val="24"/>
        </w:rPr>
        <w:t xml:space="preserve">faint praise </w:t>
      </w:r>
    </w:p>
    <w:p w:rsidR="009F094E" w:rsidRDefault="009F094E">
      <w:pPr>
        <w:widowControl w:val="0"/>
        <w:autoSpaceDE w:val="0"/>
        <w:autoSpaceDN w:val="0"/>
        <w:adjustRightInd w:val="0"/>
        <w:spacing w:after="0" w:line="3" w:lineRule="exact"/>
        <w:rPr>
          <w:rFonts w:ascii="Times New Roman" w:hAnsi="Times New Roman"/>
          <w:sz w:val="24"/>
          <w:szCs w:val="24"/>
        </w:rPr>
      </w:pPr>
    </w:p>
    <w:p w:rsidR="009F094E" w:rsidRDefault="0038387A">
      <w:pPr>
        <w:widowControl w:val="0"/>
        <w:numPr>
          <w:ilvl w:val="1"/>
          <w:numId w:val="19"/>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high praise </w:t>
      </w:r>
    </w:p>
    <w:p w:rsidR="009F094E" w:rsidRDefault="009F094E">
      <w:pPr>
        <w:widowControl w:val="0"/>
        <w:autoSpaceDE w:val="0"/>
        <w:autoSpaceDN w:val="0"/>
        <w:adjustRightInd w:val="0"/>
        <w:spacing w:after="0" w:line="276" w:lineRule="exact"/>
        <w:rPr>
          <w:rFonts w:ascii="Times New Roman" w:hAnsi="Times New Roman"/>
          <w:sz w:val="24"/>
          <w:szCs w:val="24"/>
        </w:rPr>
      </w:pPr>
    </w:p>
    <w:p w:rsidR="009F094E" w:rsidRDefault="0038387A">
      <w:pPr>
        <w:widowControl w:val="0"/>
        <w:numPr>
          <w:ilvl w:val="0"/>
          <w:numId w:val="19"/>
        </w:numPr>
        <w:tabs>
          <w:tab w:val="clear" w:pos="720"/>
          <w:tab w:val="num" w:pos="580"/>
        </w:tabs>
        <w:overflowPunct w:val="0"/>
        <w:autoSpaceDE w:val="0"/>
        <w:autoSpaceDN w:val="0"/>
        <w:adjustRightInd w:val="0"/>
        <w:spacing w:after="0" w:line="240" w:lineRule="auto"/>
        <w:ind w:left="580" w:hanging="560"/>
        <w:jc w:val="both"/>
        <w:rPr>
          <w:rFonts w:ascii="Times New Roman" w:hAnsi="Times New Roman"/>
          <w:sz w:val="24"/>
          <w:szCs w:val="24"/>
        </w:rPr>
      </w:pPr>
      <w:r>
        <w:rPr>
          <w:rFonts w:ascii="Times New Roman" w:hAnsi="Times New Roman"/>
          <w:sz w:val="24"/>
          <w:szCs w:val="24"/>
        </w:rPr>
        <w:t xml:space="preserve">The writer of the article does not express the view, either directly or by implication, that </w:t>
      </w:r>
    </w:p>
    <w:p w:rsidR="009F094E" w:rsidRDefault="009F094E">
      <w:pPr>
        <w:widowControl w:val="0"/>
        <w:autoSpaceDE w:val="0"/>
        <w:autoSpaceDN w:val="0"/>
        <w:adjustRightInd w:val="0"/>
        <w:spacing w:after="0" w:line="55" w:lineRule="exact"/>
        <w:rPr>
          <w:rFonts w:ascii="Times New Roman" w:hAnsi="Times New Roman"/>
          <w:sz w:val="24"/>
          <w:szCs w:val="24"/>
        </w:rPr>
      </w:pPr>
    </w:p>
    <w:p w:rsidR="009F094E" w:rsidRDefault="0038387A">
      <w:pPr>
        <w:widowControl w:val="0"/>
        <w:numPr>
          <w:ilvl w:val="1"/>
          <w:numId w:val="19"/>
        </w:numPr>
        <w:tabs>
          <w:tab w:val="clear" w:pos="1440"/>
          <w:tab w:val="num" w:pos="1160"/>
        </w:tabs>
        <w:overflowPunct w:val="0"/>
        <w:autoSpaceDE w:val="0"/>
        <w:autoSpaceDN w:val="0"/>
        <w:adjustRightInd w:val="0"/>
        <w:spacing w:after="0" w:line="215" w:lineRule="auto"/>
        <w:ind w:left="1160" w:right="140" w:hanging="573"/>
        <w:jc w:val="both"/>
        <w:rPr>
          <w:rFonts w:ascii="Times New Roman" w:hAnsi="Times New Roman"/>
          <w:sz w:val="24"/>
          <w:szCs w:val="24"/>
        </w:rPr>
      </w:pPr>
      <w:proofErr w:type="gramStart"/>
      <w:r>
        <w:rPr>
          <w:rFonts w:ascii="Times New Roman" w:hAnsi="Times New Roman"/>
          <w:sz w:val="24"/>
          <w:szCs w:val="24"/>
        </w:rPr>
        <w:t>more</w:t>
      </w:r>
      <w:proofErr w:type="gramEnd"/>
      <w:r>
        <w:rPr>
          <w:rFonts w:ascii="Times New Roman" w:hAnsi="Times New Roman"/>
          <w:sz w:val="24"/>
          <w:szCs w:val="24"/>
        </w:rPr>
        <w:t xml:space="preserve"> sharply defined classifications of taste are needed than those which are used at present. </w:t>
      </w:r>
    </w:p>
    <w:p w:rsidR="009F094E" w:rsidRDefault="009F094E">
      <w:pPr>
        <w:widowControl w:val="0"/>
        <w:autoSpaceDE w:val="0"/>
        <w:autoSpaceDN w:val="0"/>
        <w:adjustRightInd w:val="0"/>
        <w:spacing w:after="0" w:line="1" w:lineRule="exact"/>
        <w:rPr>
          <w:rFonts w:ascii="Times New Roman" w:hAnsi="Times New Roman"/>
          <w:sz w:val="24"/>
          <w:szCs w:val="24"/>
        </w:rPr>
      </w:pPr>
    </w:p>
    <w:p w:rsidR="009F094E" w:rsidRDefault="0038387A">
      <w:pPr>
        <w:widowControl w:val="0"/>
        <w:numPr>
          <w:ilvl w:val="1"/>
          <w:numId w:val="19"/>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proofErr w:type="gramStart"/>
      <w:r>
        <w:rPr>
          <w:rFonts w:ascii="Times New Roman" w:hAnsi="Times New Roman"/>
          <w:sz w:val="24"/>
          <w:szCs w:val="24"/>
        </w:rPr>
        <w:t>more</w:t>
      </w:r>
      <w:proofErr w:type="gramEnd"/>
      <w:r>
        <w:rPr>
          <w:rFonts w:ascii="Times New Roman" w:hAnsi="Times New Roman"/>
          <w:sz w:val="24"/>
          <w:szCs w:val="24"/>
        </w:rPr>
        <w:t xml:space="preserve"> research should be done regarding the molecular constituency of food. </w:t>
      </w:r>
    </w:p>
    <w:p w:rsidR="009F094E" w:rsidRDefault="009F094E">
      <w:pPr>
        <w:widowControl w:val="0"/>
        <w:autoSpaceDE w:val="0"/>
        <w:autoSpaceDN w:val="0"/>
        <w:adjustRightInd w:val="0"/>
        <w:spacing w:after="0" w:line="3" w:lineRule="exact"/>
        <w:rPr>
          <w:rFonts w:ascii="Times New Roman" w:hAnsi="Times New Roman"/>
          <w:sz w:val="24"/>
          <w:szCs w:val="24"/>
        </w:rPr>
      </w:pPr>
    </w:p>
    <w:p w:rsidR="009F094E" w:rsidRDefault="0038387A">
      <w:pPr>
        <w:widowControl w:val="0"/>
        <w:numPr>
          <w:ilvl w:val="1"/>
          <w:numId w:val="19"/>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proofErr w:type="gramStart"/>
      <w:r>
        <w:rPr>
          <w:rFonts w:ascii="Times New Roman" w:hAnsi="Times New Roman"/>
          <w:sz w:val="24"/>
          <w:szCs w:val="24"/>
        </w:rPr>
        <w:t>food</w:t>
      </w:r>
      <w:proofErr w:type="gramEnd"/>
      <w:r>
        <w:rPr>
          <w:rFonts w:ascii="Times New Roman" w:hAnsi="Times New Roman"/>
          <w:sz w:val="24"/>
          <w:szCs w:val="24"/>
        </w:rPr>
        <w:t xml:space="preserve"> values are objectively determined by an expert “smeller.” </w:t>
      </w:r>
    </w:p>
    <w:p w:rsidR="009F094E" w:rsidRDefault="0038387A">
      <w:pPr>
        <w:widowControl w:val="0"/>
        <w:numPr>
          <w:ilvl w:val="1"/>
          <w:numId w:val="19"/>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proofErr w:type="gramStart"/>
      <w:r>
        <w:rPr>
          <w:rFonts w:ascii="Times New Roman" w:hAnsi="Times New Roman"/>
          <w:sz w:val="24"/>
          <w:szCs w:val="24"/>
        </w:rPr>
        <w:t>psychological</w:t>
      </w:r>
      <w:proofErr w:type="gramEnd"/>
      <w:r>
        <w:rPr>
          <w:rFonts w:ascii="Times New Roman" w:hAnsi="Times New Roman"/>
          <w:sz w:val="24"/>
          <w:szCs w:val="24"/>
        </w:rPr>
        <w:t xml:space="preserve"> consideration would play an important part in food evaluation. </w:t>
      </w:r>
    </w:p>
    <w:p w:rsidR="009F094E" w:rsidRDefault="009F094E">
      <w:pPr>
        <w:widowControl w:val="0"/>
        <w:autoSpaceDE w:val="0"/>
        <w:autoSpaceDN w:val="0"/>
        <w:adjustRightInd w:val="0"/>
        <w:spacing w:after="0" w:line="240" w:lineRule="auto"/>
        <w:rPr>
          <w:rFonts w:ascii="Times New Roman" w:hAnsi="Times New Roman"/>
          <w:sz w:val="24"/>
          <w:szCs w:val="24"/>
        </w:rPr>
        <w:sectPr w:rsidR="009F094E">
          <w:pgSz w:w="12240" w:h="15840"/>
          <w:pgMar w:top="786" w:right="1440" w:bottom="452" w:left="1420" w:header="720" w:footer="720" w:gutter="0"/>
          <w:cols w:space="720" w:equalWidth="0">
            <w:col w:w="9380"/>
          </w:cols>
          <w:noEndnote/>
        </w:sectPr>
      </w:pPr>
    </w:p>
    <w:p w:rsidR="009F094E" w:rsidRDefault="0038387A">
      <w:pPr>
        <w:widowControl w:val="0"/>
        <w:numPr>
          <w:ilvl w:val="0"/>
          <w:numId w:val="20"/>
        </w:numPr>
        <w:tabs>
          <w:tab w:val="clear" w:pos="720"/>
          <w:tab w:val="num" w:pos="580"/>
        </w:tabs>
        <w:overflowPunct w:val="0"/>
        <w:autoSpaceDE w:val="0"/>
        <w:autoSpaceDN w:val="0"/>
        <w:adjustRightInd w:val="0"/>
        <w:spacing w:after="0" w:line="240" w:lineRule="auto"/>
        <w:ind w:left="580" w:hanging="560"/>
        <w:jc w:val="both"/>
        <w:rPr>
          <w:rFonts w:ascii="Times New Roman" w:hAnsi="Times New Roman"/>
          <w:sz w:val="24"/>
          <w:szCs w:val="24"/>
        </w:rPr>
      </w:pPr>
      <w:r>
        <w:rPr>
          <w:rFonts w:ascii="Times New Roman" w:hAnsi="Times New Roman"/>
          <w:sz w:val="24"/>
          <w:szCs w:val="24"/>
        </w:rPr>
        <w:lastRenderedPageBreak/>
        <w:t xml:space="preserve">The authors of the book suggest the use of deaf subjects because </w:t>
      </w:r>
    </w:p>
    <w:p w:rsidR="009F094E" w:rsidRDefault="009F094E">
      <w:pPr>
        <w:widowControl w:val="0"/>
        <w:autoSpaceDE w:val="0"/>
        <w:autoSpaceDN w:val="0"/>
        <w:adjustRightInd w:val="0"/>
        <w:spacing w:after="0" w:line="2" w:lineRule="exact"/>
        <w:rPr>
          <w:rFonts w:ascii="Times New Roman" w:hAnsi="Times New Roman"/>
          <w:sz w:val="24"/>
          <w:szCs w:val="24"/>
        </w:rPr>
      </w:pPr>
    </w:p>
    <w:p w:rsidR="009F094E" w:rsidRDefault="0038387A">
      <w:pPr>
        <w:widowControl w:val="0"/>
        <w:numPr>
          <w:ilvl w:val="1"/>
          <w:numId w:val="20"/>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deaf people are generally introverted </w:t>
      </w:r>
    </w:p>
    <w:p w:rsidR="009F094E" w:rsidRDefault="0038387A">
      <w:pPr>
        <w:widowControl w:val="0"/>
        <w:numPr>
          <w:ilvl w:val="1"/>
          <w:numId w:val="20"/>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proofErr w:type="gramStart"/>
      <w:r>
        <w:rPr>
          <w:rFonts w:ascii="Times New Roman" w:hAnsi="Times New Roman"/>
          <w:sz w:val="24"/>
          <w:szCs w:val="24"/>
        </w:rPr>
        <w:t>all</w:t>
      </w:r>
      <w:proofErr w:type="gramEnd"/>
      <w:r>
        <w:rPr>
          <w:rFonts w:ascii="Times New Roman" w:hAnsi="Times New Roman"/>
          <w:sz w:val="24"/>
          <w:szCs w:val="24"/>
        </w:rPr>
        <w:t xml:space="preserve"> types of subjects should be used to insure the validity of an experiment. </w:t>
      </w:r>
    </w:p>
    <w:p w:rsidR="009F094E" w:rsidRDefault="009F094E">
      <w:pPr>
        <w:widowControl w:val="0"/>
        <w:autoSpaceDE w:val="0"/>
        <w:autoSpaceDN w:val="0"/>
        <w:adjustRightInd w:val="0"/>
        <w:spacing w:after="0" w:line="62" w:lineRule="exact"/>
        <w:rPr>
          <w:rFonts w:ascii="Times New Roman" w:hAnsi="Times New Roman"/>
          <w:sz w:val="24"/>
          <w:szCs w:val="24"/>
        </w:rPr>
      </w:pPr>
    </w:p>
    <w:p w:rsidR="009F094E" w:rsidRDefault="0038387A">
      <w:pPr>
        <w:widowControl w:val="0"/>
        <w:numPr>
          <w:ilvl w:val="1"/>
          <w:numId w:val="20"/>
        </w:numPr>
        <w:tabs>
          <w:tab w:val="clear" w:pos="1440"/>
          <w:tab w:val="num" w:pos="1160"/>
        </w:tabs>
        <w:overflowPunct w:val="0"/>
        <w:autoSpaceDE w:val="0"/>
        <w:autoSpaceDN w:val="0"/>
        <w:adjustRightInd w:val="0"/>
        <w:spacing w:after="0" w:line="213" w:lineRule="auto"/>
        <w:ind w:left="1160" w:hanging="573"/>
        <w:jc w:val="both"/>
        <w:rPr>
          <w:rFonts w:ascii="Times New Roman" w:hAnsi="Times New Roman"/>
          <w:sz w:val="24"/>
          <w:szCs w:val="24"/>
        </w:rPr>
      </w:pPr>
      <w:proofErr w:type="gramStart"/>
      <w:r>
        <w:rPr>
          <w:rFonts w:ascii="Times New Roman" w:hAnsi="Times New Roman"/>
          <w:sz w:val="24"/>
          <w:szCs w:val="24"/>
        </w:rPr>
        <w:t>they</w:t>
      </w:r>
      <w:proofErr w:type="gramEnd"/>
      <w:r>
        <w:rPr>
          <w:rFonts w:ascii="Times New Roman" w:hAnsi="Times New Roman"/>
          <w:sz w:val="24"/>
          <w:szCs w:val="24"/>
        </w:rPr>
        <w:t xml:space="preserve"> are more objective in their attitude than normal subjects would be when it comes to food experimentation. </w:t>
      </w:r>
    </w:p>
    <w:p w:rsidR="009F094E" w:rsidRDefault="009F094E">
      <w:pPr>
        <w:widowControl w:val="0"/>
        <w:autoSpaceDE w:val="0"/>
        <w:autoSpaceDN w:val="0"/>
        <w:adjustRightInd w:val="0"/>
        <w:spacing w:after="0" w:line="3" w:lineRule="exact"/>
        <w:rPr>
          <w:rFonts w:ascii="Times New Roman" w:hAnsi="Times New Roman"/>
          <w:sz w:val="24"/>
          <w:szCs w:val="24"/>
        </w:rPr>
      </w:pPr>
    </w:p>
    <w:p w:rsidR="009F094E" w:rsidRDefault="0038387A">
      <w:pPr>
        <w:widowControl w:val="0"/>
        <w:numPr>
          <w:ilvl w:val="1"/>
          <w:numId w:val="20"/>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proofErr w:type="gramStart"/>
      <w:r>
        <w:rPr>
          <w:rFonts w:ascii="Times New Roman" w:hAnsi="Times New Roman"/>
          <w:sz w:val="24"/>
          <w:szCs w:val="24"/>
        </w:rPr>
        <w:t>the</w:t>
      </w:r>
      <w:proofErr w:type="gramEnd"/>
      <w:r>
        <w:rPr>
          <w:rFonts w:ascii="Times New Roman" w:hAnsi="Times New Roman"/>
          <w:sz w:val="24"/>
          <w:szCs w:val="24"/>
        </w:rPr>
        <w:t xml:space="preserve"> auditory sense is an important factor in food evaluation. </w:t>
      </w:r>
    </w:p>
    <w:p w:rsidR="009F094E" w:rsidRDefault="009F094E">
      <w:pPr>
        <w:widowControl w:val="0"/>
        <w:autoSpaceDE w:val="0"/>
        <w:autoSpaceDN w:val="0"/>
        <w:adjustRightInd w:val="0"/>
        <w:spacing w:after="0" w:line="334" w:lineRule="exact"/>
        <w:rPr>
          <w:rFonts w:ascii="Times New Roman" w:hAnsi="Times New Roman"/>
          <w:sz w:val="24"/>
          <w:szCs w:val="24"/>
        </w:rPr>
      </w:pPr>
    </w:p>
    <w:p w:rsidR="009F094E" w:rsidRDefault="0038387A">
      <w:pPr>
        <w:widowControl w:val="0"/>
        <w:numPr>
          <w:ilvl w:val="0"/>
          <w:numId w:val="20"/>
        </w:numPr>
        <w:tabs>
          <w:tab w:val="clear" w:pos="720"/>
          <w:tab w:val="num" w:pos="580"/>
        </w:tabs>
        <w:overflowPunct w:val="0"/>
        <w:autoSpaceDE w:val="0"/>
        <w:autoSpaceDN w:val="0"/>
        <w:adjustRightInd w:val="0"/>
        <w:spacing w:after="0" w:line="213" w:lineRule="auto"/>
        <w:ind w:left="580" w:right="200" w:hanging="560"/>
        <w:jc w:val="both"/>
        <w:rPr>
          <w:rFonts w:ascii="Times New Roman" w:hAnsi="Times New Roman"/>
          <w:sz w:val="24"/>
          <w:szCs w:val="24"/>
        </w:rPr>
      </w:pPr>
      <w:r>
        <w:rPr>
          <w:rFonts w:ascii="Times New Roman" w:hAnsi="Times New Roman"/>
          <w:sz w:val="24"/>
          <w:szCs w:val="24"/>
        </w:rPr>
        <w:t xml:space="preserve">Which of the following can be inferred from the chapter headings of Principles of Sensory Evaluation of Food as cited by the passage? </w:t>
      </w:r>
    </w:p>
    <w:p w:rsidR="009F094E" w:rsidRDefault="009F094E">
      <w:pPr>
        <w:widowControl w:val="0"/>
        <w:autoSpaceDE w:val="0"/>
        <w:autoSpaceDN w:val="0"/>
        <w:adjustRightInd w:val="0"/>
        <w:spacing w:after="0" w:line="4" w:lineRule="exact"/>
        <w:rPr>
          <w:rFonts w:ascii="Times New Roman" w:hAnsi="Times New Roman"/>
          <w:sz w:val="24"/>
          <w:szCs w:val="24"/>
        </w:rPr>
      </w:pPr>
    </w:p>
    <w:p w:rsidR="009F094E" w:rsidRDefault="0038387A">
      <w:pPr>
        <w:widowControl w:val="0"/>
        <w:numPr>
          <w:ilvl w:val="1"/>
          <w:numId w:val="20"/>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The sense of smell is less important than the sense of taste. </w:t>
      </w:r>
    </w:p>
    <w:p w:rsidR="009F094E" w:rsidRDefault="0038387A">
      <w:pPr>
        <w:widowControl w:val="0"/>
        <w:numPr>
          <w:ilvl w:val="1"/>
          <w:numId w:val="20"/>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Pr>
          <w:rFonts w:ascii="Times New Roman" w:hAnsi="Times New Roman"/>
          <w:sz w:val="24"/>
          <w:szCs w:val="24"/>
        </w:rPr>
        <w:t xml:space="preserve">The sense of taste is less important than the sense of smell. </w:t>
      </w:r>
    </w:p>
    <w:p w:rsidR="009F094E" w:rsidRDefault="009F094E">
      <w:pPr>
        <w:widowControl w:val="0"/>
        <w:autoSpaceDE w:val="0"/>
        <w:autoSpaceDN w:val="0"/>
        <w:adjustRightInd w:val="0"/>
        <w:spacing w:after="0" w:line="3" w:lineRule="exact"/>
        <w:rPr>
          <w:rFonts w:ascii="Times New Roman" w:hAnsi="Times New Roman"/>
          <w:sz w:val="24"/>
          <w:szCs w:val="24"/>
        </w:rPr>
      </w:pPr>
    </w:p>
    <w:p w:rsidR="009F094E" w:rsidRDefault="0038387A">
      <w:pPr>
        <w:widowControl w:val="0"/>
        <w:numPr>
          <w:ilvl w:val="1"/>
          <w:numId w:val="20"/>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The sense of taste is less important than the sense of sound. </w:t>
      </w:r>
    </w:p>
    <w:p w:rsidR="009F094E" w:rsidRDefault="0038387A">
      <w:pPr>
        <w:widowControl w:val="0"/>
        <w:numPr>
          <w:ilvl w:val="1"/>
          <w:numId w:val="20"/>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Pr>
          <w:rFonts w:ascii="Times New Roman" w:hAnsi="Times New Roman"/>
          <w:sz w:val="24"/>
          <w:szCs w:val="24"/>
        </w:rPr>
        <w:t xml:space="preserve">The sense of touch is less important than the sense of smell. </w:t>
      </w:r>
    </w:p>
    <w:p w:rsidR="009F094E" w:rsidRDefault="009F094E">
      <w:pPr>
        <w:widowControl w:val="0"/>
        <w:autoSpaceDE w:val="0"/>
        <w:autoSpaceDN w:val="0"/>
        <w:adjustRightInd w:val="0"/>
        <w:spacing w:after="0" w:line="335" w:lineRule="exact"/>
        <w:rPr>
          <w:rFonts w:ascii="Times New Roman" w:hAnsi="Times New Roman"/>
          <w:sz w:val="24"/>
          <w:szCs w:val="24"/>
        </w:rPr>
      </w:pPr>
    </w:p>
    <w:p w:rsidR="009F094E" w:rsidRDefault="0038387A">
      <w:pPr>
        <w:widowControl w:val="0"/>
        <w:numPr>
          <w:ilvl w:val="0"/>
          <w:numId w:val="20"/>
        </w:numPr>
        <w:tabs>
          <w:tab w:val="clear" w:pos="720"/>
          <w:tab w:val="num" w:pos="580"/>
        </w:tabs>
        <w:overflowPunct w:val="0"/>
        <w:autoSpaceDE w:val="0"/>
        <w:autoSpaceDN w:val="0"/>
        <w:adjustRightInd w:val="0"/>
        <w:spacing w:after="0" w:line="216" w:lineRule="auto"/>
        <w:ind w:left="580" w:right="480" w:hanging="560"/>
        <w:jc w:val="both"/>
        <w:rPr>
          <w:rFonts w:ascii="Times New Roman" w:hAnsi="Times New Roman"/>
          <w:sz w:val="24"/>
          <w:szCs w:val="24"/>
        </w:rPr>
      </w:pPr>
      <w:r>
        <w:rPr>
          <w:rFonts w:ascii="Times New Roman" w:hAnsi="Times New Roman"/>
          <w:sz w:val="24"/>
          <w:szCs w:val="24"/>
        </w:rPr>
        <w:t xml:space="preserve">The famous Guide Michelin includes ambience in rating the quality of restaurants. The author of the passage would likely </w:t>
      </w:r>
    </w:p>
    <w:p w:rsidR="009F094E" w:rsidRDefault="0038387A">
      <w:pPr>
        <w:widowControl w:val="0"/>
        <w:numPr>
          <w:ilvl w:val="1"/>
          <w:numId w:val="20"/>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proofErr w:type="gramStart"/>
      <w:r>
        <w:rPr>
          <w:rFonts w:ascii="Times New Roman" w:hAnsi="Times New Roman"/>
          <w:sz w:val="24"/>
          <w:szCs w:val="24"/>
        </w:rPr>
        <w:t>prefer</w:t>
      </w:r>
      <w:proofErr w:type="gramEnd"/>
      <w:r>
        <w:rPr>
          <w:rFonts w:ascii="Times New Roman" w:hAnsi="Times New Roman"/>
          <w:sz w:val="24"/>
          <w:szCs w:val="24"/>
        </w:rPr>
        <w:t xml:space="preserve"> that only food be considered in rating restaurants. </w:t>
      </w:r>
    </w:p>
    <w:p w:rsidR="009F094E" w:rsidRDefault="009F094E">
      <w:pPr>
        <w:widowControl w:val="0"/>
        <w:autoSpaceDE w:val="0"/>
        <w:autoSpaceDN w:val="0"/>
        <w:adjustRightInd w:val="0"/>
        <w:spacing w:after="0" w:line="3" w:lineRule="exact"/>
        <w:rPr>
          <w:rFonts w:ascii="Times New Roman" w:hAnsi="Times New Roman"/>
          <w:sz w:val="24"/>
          <w:szCs w:val="24"/>
        </w:rPr>
      </w:pPr>
    </w:p>
    <w:p w:rsidR="009F094E" w:rsidRDefault="0038387A">
      <w:pPr>
        <w:widowControl w:val="0"/>
        <w:numPr>
          <w:ilvl w:val="1"/>
          <w:numId w:val="20"/>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proofErr w:type="gramStart"/>
      <w:r>
        <w:rPr>
          <w:rFonts w:ascii="Times New Roman" w:hAnsi="Times New Roman"/>
          <w:sz w:val="24"/>
          <w:szCs w:val="24"/>
        </w:rPr>
        <w:t>object</w:t>
      </w:r>
      <w:proofErr w:type="gramEnd"/>
      <w:r>
        <w:rPr>
          <w:rFonts w:ascii="Times New Roman" w:hAnsi="Times New Roman"/>
          <w:sz w:val="24"/>
          <w:szCs w:val="24"/>
        </w:rPr>
        <w:t xml:space="preserve"> that French cooking should not be the standard for the world. </w:t>
      </w:r>
    </w:p>
    <w:p w:rsidR="009F094E" w:rsidRDefault="0038387A">
      <w:pPr>
        <w:widowControl w:val="0"/>
        <w:numPr>
          <w:ilvl w:val="1"/>
          <w:numId w:val="20"/>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proofErr w:type="gramStart"/>
      <w:r>
        <w:rPr>
          <w:rFonts w:ascii="Times New Roman" w:hAnsi="Times New Roman"/>
          <w:sz w:val="24"/>
          <w:szCs w:val="24"/>
        </w:rPr>
        <w:t>be</w:t>
      </w:r>
      <w:proofErr w:type="gramEnd"/>
      <w:r>
        <w:rPr>
          <w:rFonts w:ascii="Times New Roman" w:hAnsi="Times New Roman"/>
          <w:sz w:val="24"/>
          <w:szCs w:val="24"/>
        </w:rPr>
        <w:t xml:space="preserve"> uninterested in the opinions of restaurant foods. </w:t>
      </w:r>
    </w:p>
    <w:p w:rsidR="009F094E" w:rsidRDefault="009F094E">
      <w:pPr>
        <w:widowControl w:val="0"/>
        <w:autoSpaceDE w:val="0"/>
        <w:autoSpaceDN w:val="0"/>
        <w:adjustRightInd w:val="0"/>
        <w:spacing w:after="0" w:line="3" w:lineRule="exact"/>
        <w:rPr>
          <w:rFonts w:ascii="Times New Roman" w:hAnsi="Times New Roman"/>
          <w:sz w:val="24"/>
          <w:szCs w:val="24"/>
        </w:rPr>
      </w:pPr>
    </w:p>
    <w:p w:rsidR="009F094E" w:rsidRDefault="0038387A">
      <w:pPr>
        <w:widowControl w:val="0"/>
        <w:numPr>
          <w:ilvl w:val="1"/>
          <w:numId w:val="20"/>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proofErr w:type="gramStart"/>
      <w:r>
        <w:rPr>
          <w:rFonts w:ascii="Times New Roman" w:hAnsi="Times New Roman"/>
          <w:sz w:val="24"/>
          <w:szCs w:val="24"/>
        </w:rPr>
        <w:t>agree</w:t>
      </w:r>
      <w:proofErr w:type="gramEnd"/>
      <w:r>
        <w:rPr>
          <w:rFonts w:ascii="Times New Roman" w:hAnsi="Times New Roman"/>
          <w:sz w:val="24"/>
          <w:szCs w:val="24"/>
        </w:rPr>
        <w:t xml:space="preserve"> to the inclusion of ambience in the rating system. </w:t>
      </w:r>
    </w:p>
    <w:p w:rsidR="009F094E" w:rsidRDefault="009F094E">
      <w:pPr>
        <w:widowControl w:val="0"/>
        <w:autoSpaceDE w:val="0"/>
        <w:autoSpaceDN w:val="0"/>
        <w:adjustRightInd w:val="0"/>
        <w:spacing w:after="0" w:line="200" w:lineRule="exact"/>
        <w:rPr>
          <w:rFonts w:ascii="Times New Roman" w:hAnsi="Times New Roman"/>
          <w:sz w:val="24"/>
          <w:szCs w:val="24"/>
        </w:rPr>
      </w:pPr>
    </w:p>
    <w:p w:rsidR="009F094E" w:rsidRDefault="009F094E">
      <w:pPr>
        <w:widowControl w:val="0"/>
        <w:autoSpaceDE w:val="0"/>
        <w:autoSpaceDN w:val="0"/>
        <w:adjustRightInd w:val="0"/>
        <w:spacing w:after="0" w:line="355" w:lineRule="exact"/>
        <w:rPr>
          <w:rFonts w:ascii="Times New Roman" w:hAnsi="Times New Roman"/>
          <w:sz w:val="24"/>
          <w:szCs w:val="24"/>
        </w:rPr>
      </w:pPr>
    </w:p>
    <w:p w:rsidR="009F094E" w:rsidRDefault="0038387A">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b/>
          <w:bCs/>
          <w:sz w:val="24"/>
          <w:szCs w:val="24"/>
        </w:rPr>
        <w:t>Passage VII</w:t>
      </w:r>
    </w:p>
    <w:p w:rsidR="009F094E" w:rsidRDefault="009F094E">
      <w:pPr>
        <w:widowControl w:val="0"/>
        <w:autoSpaceDE w:val="0"/>
        <w:autoSpaceDN w:val="0"/>
        <w:adjustRightInd w:val="0"/>
        <w:spacing w:after="0" w:line="329" w:lineRule="exact"/>
        <w:rPr>
          <w:rFonts w:ascii="Times New Roman" w:hAnsi="Times New Roman"/>
          <w:sz w:val="24"/>
          <w:szCs w:val="24"/>
        </w:rPr>
      </w:pPr>
    </w:p>
    <w:p w:rsidR="009F094E" w:rsidRDefault="0038387A">
      <w:pPr>
        <w:widowControl w:val="0"/>
        <w:overflowPunct w:val="0"/>
        <w:autoSpaceDE w:val="0"/>
        <w:autoSpaceDN w:val="0"/>
        <w:adjustRightInd w:val="0"/>
        <w:spacing w:after="0" w:line="237" w:lineRule="auto"/>
        <w:ind w:left="20" w:right="20"/>
        <w:rPr>
          <w:rFonts w:ascii="Times New Roman" w:hAnsi="Times New Roman"/>
          <w:sz w:val="24"/>
          <w:szCs w:val="24"/>
        </w:rPr>
      </w:pPr>
      <w:r>
        <w:rPr>
          <w:rFonts w:ascii="Times New Roman" w:hAnsi="Times New Roman"/>
          <w:sz w:val="24"/>
          <w:szCs w:val="24"/>
        </w:rPr>
        <w:t>It is almost a definition of a gentleman to say he is one who never inflicts pain. His benefits may be considered as parallel to what are called comforts or conveniences in arrangements of a personal nature: such as an easy chair or a good fire, which do their part in dispelling cold and fatigue, though nature provides both means of rest and animal heat without them. The true gentleman, in like manner, carefully avoids whatever may cause a jar or a jolt in the minds of those with whom he is cast – all clashing of opinion, or collision of feeling, all restraint, or suspicion, or gloom, or resentment; his great concern being to make everyone at their ease and at home. He has his eyes on all his company; he is tender towards the bashful, gentle towards the distant, and merciful towards the absurd; he can recollect to whom he is speaking; he guards against unseasonable allusions, or topics which may irritate; he is seldom prominent in conversation, and never wearisome. He makes light of favors while he does them, and seems to be receiving when he is conferring. He never speaks of himself except when compelled, never defends himself by a mere retort, he has no ears for slander or gossip, is scrupulous in imputing motives to those who interfere with him, and interprets everything for the best. He is never mean or little in his disputes, never takes unfair advantage, never mistakes personalities or sharp sayings for arguments, or insinuates evil which he dare not say out.</w:t>
      </w:r>
    </w:p>
    <w:p w:rsidR="009F094E" w:rsidRDefault="009F094E">
      <w:pPr>
        <w:widowControl w:val="0"/>
        <w:autoSpaceDE w:val="0"/>
        <w:autoSpaceDN w:val="0"/>
        <w:adjustRightInd w:val="0"/>
        <w:spacing w:after="0" w:line="335" w:lineRule="exact"/>
        <w:rPr>
          <w:rFonts w:ascii="Times New Roman" w:hAnsi="Times New Roman"/>
          <w:sz w:val="24"/>
          <w:szCs w:val="24"/>
        </w:rPr>
      </w:pPr>
    </w:p>
    <w:p w:rsidR="009F094E" w:rsidRDefault="0038387A">
      <w:pPr>
        <w:widowControl w:val="0"/>
        <w:overflowPunct w:val="0"/>
        <w:autoSpaceDE w:val="0"/>
        <w:autoSpaceDN w:val="0"/>
        <w:adjustRightInd w:val="0"/>
        <w:spacing w:after="0" w:line="236" w:lineRule="auto"/>
        <w:ind w:left="20" w:right="400"/>
        <w:rPr>
          <w:rFonts w:ascii="Times New Roman" w:hAnsi="Times New Roman"/>
          <w:sz w:val="24"/>
          <w:szCs w:val="24"/>
        </w:rPr>
      </w:pPr>
      <w:r>
        <w:rPr>
          <w:rFonts w:ascii="Times New Roman" w:hAnsi="Times New Roman"/>
          <w:sz w:val="23"/>
          <w:szCs w:val="23"/>
        </w:rPr>
        <w:t>From a longsighted prudence, he observes the maxim of the ancient sage, that we should ever conduct ourselves towards our enemy as if he were one day to be our friend. He has too much good sense to be affronted at insults, he is too well employed to remember injuries, and too indolent to bear malice. If he engages in controversy of any kind, his disciplined intellect</w:t>
      </w:r>
    </w:p>
    <w:p w:rsidR="009F094E" w:rsidRDefault="0038387A">
      <w:pPr>
        <w:widowControl w:val="0"/>
        <w:overflowPunct w:val="0"/>
        <w:autoSpaceDE w:val="0"/>
        <w:autoSpaceDN w:val="0"/>
        <w:adjustRightInd w:val="0"/>
        <w:spacing w:after="0" w:line="229" w:lineRule="auto"/>
        <w:ind w:left="20"/>
        <w:rPr>
          <w:rFonts w:ascii="Times New Roman" w:hAnsi="Times New Roman"/>
          <w:sz w:val="24"/>
          <w:szCs w:val="24"/>
        </w:rPr>
      </w:pPr>
      <w:r>
        <w:rPr>
          <w:rFonts w:ascii="Times New Roman" w:hAnsi="Times New Roman"/>
          <w:sz w:val="24"/>
          <w:szCs w:val="24"/>
        </w:rPr>
        <w:t>preserves him from the blundering discourtesy of better, perhaps, but less educated minds, who, like blunt weapons, tear and hack instead of cutting clean; who mistake the point in argument, waste their strength on trifles, misconceive their adversary, to leave the question more involved than they find it. He may be right or wrong in his opinion, but he is too clear-headed to be unjust; he is as simple as he is forcible, and as brief as he is decisive.</w:t>
      </w:r>
    </w:p>
    <w:p w:rsidR="009F094E" w:rsidRDefault="009F094E">
      <w:pPr>
        <w:widowControl w:val="0"/>
        <w:autoSpaceDE w:val="0"/>
        <w:autoSpaceDN w:val="0"/>
        <w:adjustRightInd w:val="0"/>
        <w:spacing w:after="0" w:line="340" w:lineRule="exact"/>
        <w:rPr>
          <w:rFonts w:ascii="Times New Roman" w:hAnsi="Times New Roman"/>
          <w:sz w:val="24"/>
          <w:szCs w:val="24"/>
        </w:rPr>
      </w:pPr>
    </w:p>
    <w:p w:rsidR="009F094E" w:rsidRDefault="0038387A">
      <w:pPr>
        <w:widowControl w:val="0"/>
        <w:overflowPunct w:val="0"/>
        <w:autoSpaceDE w:val="0"/>
        <w:autoSpaceDN w:val="0"/>
        <w:adjustRightInd w:val="0"/>
        <w:spacing w:after="0" w:line="235" w:lineRule="auto"/>
        <w:ind w:left="20" w:right="60"/>
        <w:rPr>
          <w:rFonts w:ascii="Times New Roman" w:hAnsi="Times New Roman"/>
          <w:sz w:val="24"/>
          <w:szCs w:val="24"/>
        </w:rPr>
      </w:pPr>
      <w:r>
        <w:rPr>
          <w:rFonts w:ascii="Times New Roman" w:hAnsi="Times New Roman"/>
          <w:sz w:val="24"/>
          <w:szCs w:val="24"/>
        </w:rPr>
        <w:t xml:space="preserve">If he be an unbeliever, he will be too profound and large-minded to ridicule religion or to act </w:t>
      </w:r>
      <w:r>
        <w:rPr>
          <w:rFonts w:ascii="Times New Roman" w:hAnsi="Times New Roman"/>
          <w:sz w:val="24"/>
          <w:szCs w:val="24"/>
        </w:rPr>
        <w:lastRenderedPageBreak/>
        <w:t xml:space="preserve">against it. He is a friend of religious toleration, and that, not only because his philosophy has taught him to look on all forms of faith with an impartial eye, but also from the gentleness and effeminacy of feeling, which is the attendant on civilization. Sometimes he acknowledges the being of </w:t>
      </w:r>
      <w:proofErr w:type="gramStart"/>
      <w:r>
        <w:rPr>
          <w:rFonts w:ascii="Times New Roman" w:hAnsi="Times New Roman"/>
          <w:sz w:val="24"/>
          <w:szCs w:val="24"/>
        </w:rPr>
        <w:t>God,</w:t>
      </w:r>
      <w:proofErr w:type="gramEnd"/>
      <w:r>
        <w:rPr>
          <w:rFonts w:ascii="Times New Roman" w:hAnsi="Times New Roman"/>
          <w:sz w:val="24"/>
          <w:szCs w:val="24"/>
        </w:rPr>
        <w:t xml:space="preserve"> sometimes he invests an unknown principle or quality with the attributes of perfection. And this deduction of his reason, or creation of his fancy, he makes the occasion of such excellent thoughts, and the starting-point of so varied and systematic a teaching that he even seems like a disciple of Christianity itself. From the very accuracy and steadiness of his logical powers, he is able to see what sentiments are consistent in those who hold any religious doctrine at all, and he appears to others to feel and to hold a whole circle of theological truths, which exist in his mind not otherwise than as a number of deductions.</w:t>
      </w:r>
    </w:p>
    <w:p w:rsidR="009F094E" w:rsidRDefault="009F094E">
      <w:pPr>
        <w:widowControl w:val="0"/>
        <w:autoSpaceDE w:val="0"/>
        <w:autoSpaceDN w:val="0"/>
        <w:adjustRightInd w:val="0"/>
        <w:spacing w:after="0" w:line="234" w:lineRule="exact"/>
        <w:rPr>
          <w:rFonts w:ascii="Times New Roman" w:hAnsi="Times New Roman"/>
          <w:sz w:val="24"/>
          <w:szCs w:val="24"/>
        </w:rPr>
      </w:pPr>
    </w:p>
    <w:p w:rsidR="009F094E" w:rsidRDefault="0038387A">
      <w:pPr>
        <w:widowControl w:val="0"/>
        <w:numPr>
          <w:ilvl w:val="0"/>
          <w:numId w:val="21"/>
        </w:numPr>
        <w:tabs>
          <w:tab w:val="clear" w:pos="720"/>
          <w:tab w:val="num" w:pos="580"/>
        </w:tabs>
        <w:overflowPunct w:val="0"/>
        <w:autoSpaceDE w:val="0"/>
        <w:autoSpaceDN w:val="0"/>
        <w:adjustRightInd w:val="0"/>
        <w:spacing w:after="0" w:line="240" w:lineRule="auto"/>
        <w:ind w:left="580" w:hanging="560"/>
        <w:jc w:val="both"/>
        <w:rPr>
          <w:rFonts w:ascii="Times New Roman" w:hAnsi="Times New Roman"/>
          <w:sz w:val="24"/>
          <w:szCs w:val="24"/>
        </w:rPr>
      </w:pPr>
      <w:r>
        <w:rPr>
          <w:rFonts w:ascii="Times New Roman" w:hAnsi="Times New Roman"/>
          <w:sz w:val="24"/>
          <w:szCs w:val="24"/>
        </w:rPr>
        <w:t xml:space="preserve">According to the passage, the gentleman when engaged in debate is </w:t>
      </w:r>
    </w:p>
    <w:p w:rsidR="009F094E" w:rsidRDefault="009F094E">
      <w:pPr>
        <w:widowControl w:val="0"/>
        <w:autoSpaceDE w:val="0"/>
        <w:autoSpaceDN w:val="0"/>
        <w:adjustRightInd w:val="0"/>
        <w:spacing w:after="0" w:line="2" w:lineRule="exact"/>
        <w:rPr>
          <w:rFonts w:ascii="Times New Roman" w:hAnsi="Times New Roman"/>
          <w:sz w:val="24"/>
          <w:szCs w:val="24"/>
        </w:rPr>
      </w:pPr>
    </w:p>
    <w:p w:rsidR="009F094E" w:rsidRDefault="0038387A">
      <w:pPr>
        <w:widowControl w:val="0"/>
        <w:numPr>
          <w:ilvl w:val="1"/>
          <w:numId w:val="21"/>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proofErr w:type="gramStart"/>
      <w:r>
        <w:rPr>
          <w:rFonts w:ascii="Times New Roman" w:hAnsi="Times New Roman"/>
          <w:sz w:val="24"/>
          <w:szCs w:val="24"/>
        </w:rPr>
        <w:t>soothing</w:t>
      </w:r>
      <w:proofErr w:type="gramEnd"/>
      <w:r>
        <w:rPr>
          <w:rFonts w:ascii="Times New Roman" w:hAnsi="Times New Roman"/>
          <w:sz w:val="24"/>
          <w:szCs w:val="24"/>
        </w:rPr>
        <w:t xml:space="preserve"> and conciliatory. </w:t>
      </w:r>
    </w:p>
    <w:p w:rsidR="009F094E" w:rsidRDefault="0038387A">
      <w:pPr>
        <w:widowControl w:val="0"/>
        <w:numPr>
          <w:ilvl w:val="1"/>
          <w:numId w:val="21"/>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proofErr w:type="gramStart"/>
      <w:r>
        <w:rPr>
          <w:rFonts w:ascii="Times New Roman" w:hAnsi="Times New Roman"/>
          <w:sz w:val="24"/>
          <w:szCs w:val="24"/>
        </w:rPr>
        <w:t>brilliant</w:t>
      </w:r>
      <w:proofErr w:type="gramEnd"/>
      <w:r>
        <w:rPr>
          <w:rFonts w:ascii="Times New Roman" w:hAnsi="Times New Roman"/>
          <w:sz w:val="24"/>
          <w:szCs w:val="24"/>
        </w:rPr>
        <w:t xml:space="preserve"> and insightful. </w:t>
      </w:r>
    </w:p>
    <w:p w:rsidR="009F094E" w:rsidRDefault="009F094E">
      <w:pPr>
        <w:widowControl w:val="0"/>
        <w:autoSpaceDE w:val="0"/>
        <w:autoSpaceDN w:val="0"/>
        <w:adjustRightInd w:val="0"/>
        <w:spacing w:after="0" w:line="3" w:lineRule="exact"/>
        <w:rPr>
          <w:rFonts w:ascii="Times New Roman" w:hAnsi="Times New Roman"/>
          <w:sz w:val="24"/>
          <w:szCs w:val="24"/>
        </w:rPr>
      </w:pPr>
    </w:p>
    <w:p w:rsidR="009F094E" w:rsidRDefault="0038387A">
      <w:pPr>
        <w:widowControl w:val="0"/>
        <w:numPr>
          <w:ilvl w:val="1"/>
          <w:numId w:val="21"/>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proofErr w:type="gramStart"/>
      <w:r>
        <w:rPr>
          <w:rFonts w:ascii="Times New Roman" w:hAnsi="Times New Roman"/>
          <w:sz w:val="24"/>
          <w:szCs w:val="24"/>
        </w:rPr>
        <w:t>opinionated</w:t>
      </w:r>
      <w:proofErr w:type="gramEnd"/>
      <w:r>
        <w:rPr>
          <w:rFonts w:ascii="Times New Roman" w:hAnsi="Times New Roman"/>
          <w:sz w:val="24"/>
          <w:szCs w:val="24"/>
        </w:rPr>
        <w:t xml:space="preserve"> and clever. </w:t>
      </w:r>
    </w:p>
    <w:p w:rsidR="009F094E" w:rsidRDefault="0038387A">
      <w:pPr>
        <w:widowControl w:val="0"/>
        <w:numPr>
          <w:ilvl w:val="1"/>
          <w:numId w:val="21"/>
        </w:numPr>
        <w:tabs>
          <w:tab w:val="clear" w:pos="1440"/>
          <w:tab w:val="num" w:pos="1160"/>
        </w:tabs>
        <w:overflowPunct w:val="0"/>
        <w:autoSpaceDE w:val="0"/>
        <w:autoSpaceDN w:val="0"/>
        <w:adjustRightInd w:val="0"/>
        <w:spacing w:after="0" w:line="238" w:lineRule="auto"/>
        <w:ind w:left="1160" w:hanging="573"/>
        <w:jc w:val="both"/>
        <w:rPr>
          <w:rFonts w:ascii="Times New Roman" w:hAnsi="Times New Roman"/>
          <w:sz w:val="24"/>
          <w:szCs w:val="24"/>
        </w:rPr>
      </w:pPr>
      <w:proofErr w:type="gramStart"/>
      <w:r>
        <w:rPr>
          <w:rFonts w:ascii="Times New Roman" w:hAnsi="Times New Roman"/>
          <w:sz w:val="24"/>
          <w:szCs w:val="24"/>
        </w:rPr>
        <w:t>concise</w:t>
      </w:r>
      <w:proofErr w:type="gramEnd"/>
      <w:r>
        <w:rPr>
          <w:rFonts w:ascii="Times New Roman" w:hAnsi="Times New Roman"/>
          <w:sz w:val="24"/>
          <w:szCs w:val="24"/>
        </w:rPr>
        <w:t xml:space="preserve"> and forceful. </w:t>
      </w:r>
    </w:p>
    <w:p w:rsidR="009F094E" w:rsidRDefault="009F094E">
      <w:pPr>
        <w:widowControl w:val="0"/>
        <w:autoSpaceDE w:val="0"/>
        <w:autoSpaceDN w:val="0"/>
        <w:adjustRightInd w:val="0"/>
        <w:spacing w:after="0" w:line="233" w:lineRule="exact"/>
        <w:rPr>
          <w:rFonts w:ascii="Times New Roman" w:hAnsi="Times New Roman"/>
          <w:sz w:val="24"/>
          <w:szCs w:val="24"/>
        </w:rPr>
      </w:pPr>
    </w:p>
    <w:p w:rsidR="009F094E" w:rsidRDefault="0038387A">
      <w:pPr>
        <w:widowControl w:val="0"/>
        <w:numPr>
          <w:ilvl w:val="0"/>
          <w:numId w:val="21"/>
        </w:numPr>
        <w:tabs>
          <w:tab w:val="clear" w:pos="720"/>
          <w:tab w:val="num" w:pos="580"/>
        </w:tabs>
        <w:overflowPunct w:val="0"/>
        <w:autoSpaceDE w:val="0"/>
        <w:autoSpaceDN w:val="0"/>
        <w:adjustRightInd w:val="0"/>
        <w:spacing w:after="0" w:line="240" w:lineRule="auto"/>
        <w:ind w:left="580" w:hanging="560"/>
        <w:jc w:val="both"/>
        <w:rPr>
          <w:rFonts w:ascii="Times New Roman" w:hAnsi="Times New Roman"/>
          <w:sz w:val="24"/>
          <w:szCs w:val="24"/>
        </w:rPr>
      </w:pPr>
      <w:r>
        <w:rPr>
          <w:rFonts w:ascii="Times New Roman" w:hAnsi="Times New Roman"/>
          <w:sz w:val="24"/>
          <w:szCs w:val="24"/>
        </w:rPr>
        <w:t xml:space="preserve">A gentleman, here, is analogized to </w:t>
      </w:r>
    </w:p>
    <w:p w:rsidR="009F094E" w:rsidRDefault="0038387A">
      <w:pPr>
        <w:widowControl w:val="0"/>
        <w:numPr>
          <w:ilvl w:val="1"/>
          <w:numId w:val="21"/>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proofErr w:type="gramStart"/>
      <w:r>
        <w:rPr>
          <w:rFonts w:ascii="Times New Roman" w:hAnsi="Times New Roman"/>
          <w:sz w:val="24"/>
          <w:szCs w:val="24"/>
        </w:rPr>
        <w:t>a</w:t>
      </w:r>
      <w:proofErr w:type="gramEnd"/>
      <w:r>
        <w:rPr>
          <w:rFonts w:ascii="Times New Roman" w:hAnsi="Times New Roman"/>
          <w:sz w:val="24"/>
          <w:szCs w:val="24"/>
        </w:rPr>
        <w:t xml:space="preserve"> jar or jolt. </w:t>
      </w:r>
    </w:p>
    <w:p w:rsidR="009F094E" w:rsidRDefault="009F094E">
      <w:pPr>
        <w:widowControl w:val="0"/>
        <w:autoSpaceDE w:val="0"/>
        <w:autoSpaceDN w:val="0"/>
        <w:adjustRightInd w:val="0"/>
        <w:spacing w:after="0" w:line="3" w:lineRule="exact"/>
        <w:rPr>
          <w:rFonts w:ascii="Times New Roman" w:hAnsi="Times New Roman"/>
          <w:sz w:val="24"/>
          <w:szCs w:val="24"/>
        </w:rPr>
      </w:pPr>
    </w:p>
    <w:p w:rsidR="009F094E" w:rsidRDefault="0038387A">
      <w:pPr>
        <w:widowControl w:val="0"/>
        <w:numPr>
          <w:ilvl w:val="1"/>
          <w:numId w:val="21"/>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proofErr w:type="gramStart"/>
      <w:r>
        <w:rPr>
          <w:rFonts w:ascii="Times New Roman" w:hAnsi="Times New Roman"/>
          <w:sz w:val="24"/>
          <w:szCs w:val="24"/>
        </w:rPr>
        <w:t>an</w:t>
      </w:r>
      <w:proofErr w:type="gramEnd"/>
      <w:r>
        <w:rPr>
          <w:rFonts w:ascii="Times New Roman" w:hAnsi="Times New Roman"/>
          <w:sz w:val="24"/>
          <w:szCs w:val="24"/>
        </w:rPr>
        <w:t xml:space="preserve"> easy chair or a good fire. </w:t>
      </w:r>
    </w:p>
    <w:p w:rsidR="009F094E" w:rsidRDefault="0038387A">
      <w:pPr>
        <w:widowControl w:val="0"/>
        <w:numPr>
          <w:ilvl w:val="1"/>
          <w:numId w:val="21"/>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proofErr w:type="gramStart"/>
      <w:r>
        <w:rPr>
          <w:rFonts w:ascii="Times New Roman" w:hAnsi="Times New Roman"/>
          <w:sz w:val="24"/>
          <w:szCs w:val="24"/>
        </w:rPr>
        <w:t>a</w:t>
      </w:r>
      <w:proofErr w:type="gramEnd"/>
      <w:r>
        <w:rPr>
          <w:rFonts w:ascii="Times New Roman" w:hAnsi="Times New Roman"/>
          <w:sz w:val="24"/>
          <w:szCs w:val="24"/>
        </w:rPr>
        <w:t xml:space="preserve"> blunt weapon. </w:t>
      </w:r>
    </w:p>
    <w:p w:rsidR="009F094E" w:rsidRDefault="009F094E">
      <w:pPr>
        <w:widowControl w:val="0"/>
        <w:autoSpaceDE w:val="0"/>
        <w:autoSpaceDN w:val="0"/>
        <w:adjustRightInd w:val="0"/>
        <w:spacing w:after="0" w:line="3" w:lineRule="exact"/>
        <w:rPr>
          <w:rFonts w:ascii="Times New Roman" w:hAnsi="Times New Roman"/>
          <w:sz w:val="24"/>
          <w:szCs w:val="24"/>
        </w:rPr>
      </w:pPr>
    </w:p>
    <w:p w:rsidR="009F094E" w:rsidRDefault="0038387A">
      <w:pPr>
        <w:widowControl w:val="0"/>
        <w:numPr>
          <w:ilvl w:val="1"/>
          <w:numId w:val="21"/>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proofErr w:type="gramStart"/>
      <w:r>
        <w:rPr>
          <w:rFonts w:ascii="Times New Roman" w:hAnsi="Times New Roman"/>
          <w:sz w:val="24"/>
          <w:szCs w:val="24"/>
        </w:rPr>
        <w:t>a</w:t>
      </w:r>
      <w:proofErr w:type="gramEnd"/>
      <w:r>
        <w:rPr>
          <w:rFonts w:ascii="Times New Roman" w:hAnsi="Times New Roman"/>
          <w:sz w:val="24"/>
          <w:szCs w:val="24"/>
        </w:rPr>
        <w:t xml:space="preserve"> sharp saying. </w:t>
      </w:r>
    </w:p>
    <w:p w:rsidR="009F094E" w:rsidRDefault="009F094E">
      <w:pPr>
        <w:widowControl w:val="0"/>
        <w:autoSpaceDE w:val="0"/>
        <w:autoSpaceDN w:val="0"/>
        <w:adjustRightInd w:val="0"/>
        <w:spacing w:after="0" w:line="286" w:lineRule="exact"/>
        <w:rPr>
          <w:rFonts w:ascii="Times New Roman" w:hAnsi="Times New Roman"/>
          <w:sz w:val="24"/>
          <w:szCs w:val="24"/>
        </w:rPr>
      </w:pPr>
    </w:p>
    <w:p w:rsidR="009F094E" w:rsidRDefault="0038387A">
      <w:pPr>
        <w:widowControl w:val="0"/>
        <w:numPr>
          <w:ilvl w:val="0"/>
          <w:numId w:val="21"/>
        </w:numPr>
        <w:tabs>
          <w:tab w:val="clear" w:pos="720"/>
          <w:tab w:val="num" w:pos="580"/>
        </w:tabs>
        <w:overflowPunct w:val="0"/>
        <w:autoSpaceDE w:val="0"/>
        <w:autoSpaceDN w:val="0"/>
        <w:adjustRightInd w:val="0"/>
        <w:spacing w:after="0" w:line="215" w:lineRule="auto"/>
        <w:ind w:left="580" w:right="460" w:hanging="560"/>
        <w:jc w:val="both"/>
        <w:rPr>
          <w:rFonts w:ascii="Times New Roman" w:hAnsi="Times New Roman"/>
          <w:sz w:val="24"/>
          <w:szCs w:val="24"/>
        </w:rPr>
      </w:pPr>
      <w:r>
        <w:rPr>
          <w:rFonts w:ascii="Times New Roman" w:hAnsi="Times New Roman"/>
          <w:sz w:val="24"/>
          <w:szCs w:val="24"/>
        </w:rPr>
        <w:t xml:space="preserve">This passage does not take into account the commonly held concept that a gentleman is known for his </w:t>
      </w:r>
    </w:p>
    <w:p w:rsidR="009F094E" w:rsidRDefault="009F094E">
      <w:pPr>
        <w:widowControl w:val="0"/>
        <w:autoSpaceDE w:val="0"/>
        <w:autoSpaceDN w:val="0"/>
        <w:adjustRightInd w:val="0"/>
        <w:spacing w:after="0" w:line="1" w:lineRule="exact"/>
        <w:rPr>
          <w:rFonts w:ascii="Times New Roman" w:hAnsi="Times New Roman"/>
          <w:sz w:val="24"/>
          <w:szCs w:val="24"/>
        </w:rPr>
      </w:pPr>
    </w:p>
    <w:p w:rsidR="009F094E" w:rsidRDefault="0038387A">
      <w:pPr>
        <w:widowControl w:val="0"/>
        <w:numPr>
          <w:ilvl w:val="1"/>
          <w:numId w:val="21"/>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proofErr w:type="gramStart"/>
      <w:r>
        <w:rPr>
          <w:rFonts w:ascii="Times New Roman" w:hAnsi="Times New Roman"/>
          <w:sz w:val="24"/>
          <w:szCs w:val="24"/>
        </w:rPr>
        <w:t>consideration</w:t>
      </w:r>
      <w:proofErr w:type="gramEnd"/>
      <w:r>
        <w:rPr>
          <w:rFonts w:ascii="Times New Roman" w:hAnsi="Times New Roman"/>
          <w:sz w:val="24"/>
          <w:szCs w:val="24"/>
        </w:rPr>
        <w:t xml:space="preserve"> for others. </w:t>
      </w:r>
    </w:p>
    <w:p w:rsidR="009F094E" w:rsidRDefault="009F094E">
      <w:pPr>
        <w:widowControl w:val="0"/>
        <w:autoSpaceDE w:val="0"/>
        <w:autoSpaceDN w:val="0"/>
        <w:adjustRightInd w:val="0"/>
        <w:spacing w:after="0" w:line="3" w:lineRule="exact"/>
        <w:rPr>
          <w:rFonts w:ascii="Times New Roman" w:hAnsi="Times New Roman"/>
          <w:sz w:val="24"/>
          <w:szCs w:val="24"/>
        </w:rPr>
      </w:pPr>
    </w:p>
    <w:p w:rsidR="009F094E" w:rsidRDefault="0038387A">
      <w:pPr>
        <w:widowControl w:val="0"/>
        <w:numPr>
          <w:ilvl w:val="1"/>
          <w:numId w:val="21"/>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proofErr w:type="gramStart"/>
      <w:r>
        <w:rPr>
          <w:rFonts w:ascii="Times New Roman" w:hAnsi="Times New Roman"/>
          <w:sz w:val="24"/>
          <w:szCs w:val="24"/>
        </w:rPr>
        <w:t>refusal</w:t>
      </w:r>
      <w:proofErr w:type="gramEnd"/>
      <w:r>
        <w:rPr>
          <w:rFonts w:ascii="Times New Roman" w:hAnsi="Times New Roman"/>
          <w:sz w:val="24"/>
          <w:szCs w:val="24"/>
        </w:rPr>
        <w:t xml:space="preserve"> to slander. </w:t>
      </w:r>
    </w:p>
    <w:p w:rsidR="009F094E" w:rsidRDefault="0038387A">
      <w:pPr>
        <w:widowControl w:val="0"/>
        <w:numPr>
          <w:ilvl w:val="1"/>
          <w:numId w:val="21"/>
        </w:numPr>
        <w:tabs>
          <w:tab w:val="clear" w:pos="1440"/>
          <w:tab w:val="num" w:pos="1160"/>
        </w:tabs>
        <w:overflowPunct w:val="0"/>
        <w:autoSpaceDE w:val="0"/>
        <w:autoSpaceDN w:val="0"/>
        <w:adjustRightInd w:val="0"/>
        <w:spacing w:after="0" w:line="238" w:lineRule="auto"/>
        <w:ind w:left="1160" w:hanging="573"/>
        <w:jc w:val="both"/>
        <w:rPr>
          <w:rFonts w:ascii="Times New Roman" w:hAnsi="Times New Roman"/>
          <w:sz w:val="24"/>
          <w:szCs w:val="24"/>
        </w:rPr>
      </w:pPr>
      <w:proofErr w:type="gramStart"/>
      <w:r>
        <w:rPr>
          <w:rFonts w:ascii="Times New Roman" w:hAnsi="Times New Roman"/>
          <w:sz w:val="24"/>
          <w:szCs w:val="24"/>
        </w:rPr>
        <w:t>leniency</w:t>
      </w:r>
      <w:proofErr w:type="gramEnd"/>
      <w:r>
        <w:rPr>
          <w:rFonts w:ascii="Times New Roman" w:hAnsi="Times New Roman"/>
          <w:sz w:val="24"/>
          <w:szCs w:val="24"/>
        </w:rPr>
        <w:t xml:space="preserve"> toward the stupid. </w:t>
      </w:r>
    </w:p>
    <w:p w:rsidR="009F094E" w:rsidRDefault="009F094E">
      <w:pPr>
        <w:widowControl w:val="0"/>
        <w:autoSpaceDE w:val="0"/>
        <w:autoSpaceDN w:val="0"/>
        <w:adjustRightInd w:val="0"/>
        <w:spacing w:after="0" w:line="2" w:lineRule="exact"/>
        <w:rPr>
          <w:rFonts w:ascii="Times New Roman" w:hAnsi="Times New Roman"/>
          <w:sz w:val="24"/>
          <w:szCs w:val="24"/>
        </w:rPr>
      </w:pPr>
    </w:p>
    <w:p w:rsidR="009F094E" w:rsidRDefault="0038387A">
      <w:pPr>
        <w:widowControl w:val="0"/>
        <w:numPr>
          <w:ilvl w:val="1"/>
          <w:numId w:val="21"/>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proofErr w:type="gramStart"/>
      <w:r>
        <w:rPr>
          <w:rFonts w:ascii="Times New Roman" w:hAnsi="Times New Roman"/>
          <w:sz w:val="24"/>
          <w:szCs w:val="24"/>
        </w:rPr>
        <w:t>neatness</w:t>
      </w:r>
      <w:proofErr w:type="gramEnd"/>
      <w:r>
        <w:rPr>
          <w:rFonts w:ascii="Times New Roman" w:hAnsi="Times New Roman"/>
          <w:sz w:val="24"/>
          <w:szCs w:val="24"/>
        </w:rPr>
        <w:t xml:space="preserve"> in attire. </w:t>
      </w:r>
    </w:p>
    <w:p w:rsidR="009F094E" w:rsidRDefault="009F094E">
      <w:pPr>
        <w:widowControl w:val="0"/>
        <w:autoSpaceDE w:val="0"/>
        <w:autoSpaceDN w:val="0"/>
        <w:adjustRightInd w:val="0"/>
        <w:spacing w:after="0" w:line="228" w:lineRule="exact"/>
        <w:rPr>
          <w:rFonts w:ascii="Times New Roman" w:hAnsi="Times New Roman"/>
          <w:sz w:val="24"/>
          <w:szCs w:val="24"/>
        </w:rPr>
      </w:pPr>
    </w:p>
    <w:p w:rsidR="009F094E" w:rsidRDefault="0038387A">
      <w:pPr>
        <w:widowControl w:val="0"/>
        <w:numPr>
          <w:ilvl w:val="0"/>
          <w:numId w:val="21"/>
        </w:numPr>
        <w:tabs>
          <w:tab w:val="clear" w:pos="720"/>
          <w:tab w:val="num" w:pos="580"/>
        </w:tabs>
        <w:overflowPunct w:val="0"/>
        <w:autoSpaceDE w:val="0"/>
        <w:autoSpaceDN w:val="0"/>
        <w:adjustRightInd w:val="0"/>
        <w:spacing w:after="0" w:line="240" w:lineRule="auto"/>
        <w:ind w:left="580" w:hanging="560"/>
        <w:jc w:val="both"/>
        <w:rPr>
          <w:rFonts w:ascii="Times New Roman" w:hAnsi="Times New Roman"/>
          <w:sz w:val="24"/>
          <w:szCs w:val="24"/>
        </w:rPr>
      </w:pPr>
      <w:r>
        <w:rPr>
          <w:rFonts w:ascii="Times New Roman" w:hAnsi="Times New Roman"/>
          <w:sz w:val="24"/>
          <w:szCs w:val="24"/>
        </w:rPr>
        <w:t xml:space="preserve">The most appropriate title for this passage would be </w:t>
      </w:r>
    </w:p>
    <w:p w:rsidR="009F094E" w:rsidRDefault="0038387A">
      <w:pPr>
        <w:widowControl w:val="0"/>
        <w:numPr>
          <w:ilvl w:val="1"/>
          <w:numId w:val="21"/>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Pr>
          <w:rFonts w:ascii="Times New Roman" w:hAnsi="Times New Roman"/>
          <w:sz w:val="24"/>
          <w:szCs w:val="24"/>
        </w:rPr>
        <w:t xml:space="preserve">A Gentleman Now and Before </w:t>
      </w:r>
    </w:p>
    <w:p w:rsidR="009F094E" w:rsidRDefault="009F094E">
      <w:pPr>
        <w:widowControl w:val="0"/>
        <w:autoSpaceDE w:val="0"/>
        <w:autoSpaceDN w:val="0"/>
        <w:adjustRightInd w:val="0"/>
        <w:spacing w:after="0" w:line="3" w:lineRule="exact"/>
        <w:rPr>
          <w:rFonts w:ascii="Times New Roman" w:hAnsi="Times New Roman"/>
          <w:sz w:val="24"/>
          <w:szCs w:val="24"/>
        </w:rPr>
      </w:pPr>
    </w:p>
    <w:p w:rsidR="009F094E" w:rsidRDefault="0038387A">
      <w:pPr>
        <w:widowControl w:val="0"/>
        <w:numPr>
          <w:ilvl w:val="1"/>
          <w:numId w:val="21"/>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Definition of a Gentleman </w:t>
      </w:r>
    </w:p>
    <w:p w:rsidR="009F094E" w:rsidRDefault="0038387A">
      <w:pPr>
        <w:widowControl w:val="0"/>
        <w:numPr>
          <w:ilvl w:val="1"/>
          <w:numId w:val="21"/>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Pr>
          <w:rFonts w:ascii="Times New Roman" w:hAnsi="Times New Roman"/>
          <w:sz w:val="24"/>
          <w:szCs w:val="24"/>
        </w:rPr>
        <w:t xml:space="preserve">Intellectualism and the Gentleman </w:t>
      </w:r>
    </w:p>
    <w:p w:rsidR="009F094E" w:rsidRDefault="009F094E">
      <w:pPr>
        <w:widowControl w:val="0"/>
        <w:autoSpaceDE w:val="0"/>
        <w:autoSpaceDN w:val="0"/>
        <w:adjustRightInd w:val="0"/>
        <w:spacing w:after="0" w:line="3" w:lineRule="exact"/>
        <w:rPr>
          <w:rFonts w:ascii="Times New Roman" w:hAnsi="Times New Roman"/>
          <w:sz w:val="24"/>
          <w:szCs w:val="24"/>
        </w:rPr>
      </w:pPr>
    </w:p>
    <w:p w:rsidR="009F094E" w:rsidRDefault="0038387A">
      <w:pPr>
        <w:widowControl w:val="0"/>
        <w:numPr>
          <w:ilvl w:val="1"/>
          <w:numId w:val="21"/>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Can a Gentleman Be Religious? </w:t>
      </w:r>
    </w:p>
    <w:p w:rsidR="009F094E" w:rsidRDefault="009F094E">
      <w:pPr>
        <w:widowControl w:val="0"/>
        <w:autoSpaceDE w:val="0"/>
        <w:autoSpaceDN w:val="0"/>
        <w:adjustRightInd w:val="0"/>
        <w:spacing w:after="0" w:line="276" w:lineRule="exact"/>
        <w:rPr>
          <w:rFonts w:ascii="Times New Roman" w:hAnsi="Times New Roman"/>
          <w:sz w:val="24"/>
          <w:szCs w:val="24"/>
        </w:rPr>
      </w:pPr>
    </w:p>
    <w:p w:rsidR="009F094E" w:rsidRDefault="0038387A">
      <w:pPr>
        <w:widowControl w:val="0"/>
        <w:numPr>
          <w:ilvl w:val="0"/>
          <w:numId w:val="21"/>
        </w:numPr>
        <w:tabs>
          <w:tab w:val="clear" w:pos="720"/>
          <w:tab w:val="num" w:pos="580"/>
        </w:tabs>
        <w:overflowPunct w:val="0"/>
        <w:autoSpaceDE w:val="0"/>
        <w:autoSpaceDN w:val="0"/>
        <w:adjustRightInd w:val="0"/>
        <w:spacing w:after="0" w:line="240" w:lineRule="auto"/>
        <w:ind w:left="580" w:hanging="560"/>
        <w:jc w:val="both"/>
        <w:rPr>
          <w:rFonts w:ascii="Times New Roman" w:hAnsi="Times New Roman"/>
          <w:sz w:val="24"/>
          <w:szCs w:val="24"/>
        </w:rPr>
      </w:pPr>
      <w:r>
        <w:rPr>
          <w:rFonts w:ascii="Times New Roman" w:hAnsi="Times New Roman"/>
          <w:sz w:val="24"/>
          <w:szCs w:val="24"/>
        </w:rPr>
        <w:t xml:space="preserve">According to the passage </w:t>
      </w:r>
    </w:p>
    <w:p w:rsidR="009F094E" w:rsidRDefault="0038387A">
      <w:pPr>
        <w:widowControl w:val="0"/>
        <w:numPr>
          <w:ilvl w:val="1"/>
          <w:numId w:val="21"/>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proofErr w:type="gramStart"/>
      <w:r>
        <w:rPr>
          <w:rFonts w:ascii="Times New Roman" w:hAnsi="Times New Roman"/>
          <w:sz w:val="24"/>
          <w:szCs w:val="24"/>
        </w:rPr>
        <w:t>gentlemen</w:t>
      </w:r>
      <w:proofErr w:type="gramEnd"/>
      <w:r>
        <w:rPr>
          <w:rFonts w:ascii="Times New Roman" w:hAnsi="Times New Roman"/>
          <w:sz w:val="24"/>
          <w:szCs w:val="24"/>
        </w:rPr>
        <w:t xml:space="preserve"> will never disagree with each other. </w:t>
      </w:r>
    </w:p>
    <w:p w:rsidR="009F094E" w:rsidRDefault="009F094E">
      <w:pPr>
        <w:widowControl w:val="0"/>
        <w:autoSpaceDE w:val="0"/>
        <w:autoSpaceDN w:val="0"/>
        <w:adjustRightInd w:val="0"/>
        <w:spacing w:after="0" w:line="3" w:lineRule="exact"/>
        <w:rPr>
          <w:rFonts w:ascii="Times New Roman" w:hAnsi="Times New Roman"/>
          <w:sz w:val="24"/>
          <w:szCs w:val="24"/>
        </w:rPr>
      </w:pPr>
    </w:p>
    <w:p w:rsidR="009F094E" w:rsidRDefault="0038387A">
      <w:pPr>
        <w:widowControl w:val="0"/>
        <w:numPr>
          <w:ilvl w:val="1"/>
          <w:numId w:val="21"/>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proofErr w:type="gramStart"/>
      <w:r>
        <w:rPr>
          <w:rFonts w:ascii="Times New Roman" w:hAnsi="Times New Roman"/>
          <w:sz w:val="24"/>
          <w:szCs w:val="24"/>
        </w:rPr>
        <w:t>gentlemen</w:t>
      </w:r>
      <w:proofErr w:type="gramEnd"/>
      <w:r>
        <w:rPr>
          <w:rFonts w:ascii="Times New Roman" w:hAnsi="Times New Roman"/>
          <w:sz w:val="24"/>
          <w:szCs w:val="24"/>
        </w:rPr>
        <w:t xml:space="preserve"> can have the same religious beliefs as common men and in the same way. </w:t>
      </w:r>
    </w:p>
    <w:p w:rsidR="009F094E" w:rsidRDefault="0038387A">
      <w:pPr>
        <w:widowControl w:val="0"/>
        <w:numPr>
          <w:ilvl w:val="1"/>
          <w:numId w:val="21"/>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Pr>
          <w:rFonts w:ascii="Times New Roman" w:hAnsi="Times New Roman"/>
          <w:sz w:val="24"/>
          <w:szCs w:val="24"/>
        </w:rPr>
        <w:t xml:space="preserve">the power of a gentleman’s thought on religious matters can give him the appearance </w:t>
      </w:r>
    </w:p>
    <w:p w:rsidR="009F094E" w:rsidRDefault="009F094E">
      <w:pPr>
        <w:widowControl w:val="0"/>
        <w:autoSpaceDE w:val="0"/>
        <w:autoSpaceDN w:val="0"/>
        <w:adjustRightInd w:val="0"/>
        <w:spacing w:after="0" w:line="240" w:lineRule="auto"/>
        <w:rPr>
          <w:rFonts w:ascii="Times New Roman" w:hAnsi="Times New Roman"/>
          <w:sz w:val="24"/>
          <w:szCs w:val="24"/>
        </w:rPr>
        <w:sectPr w:rsidR="009F094E" w:rsidSect="005A481D">
          <w:pgSz w:w="12240" w:h="15840"/>
          <w:pgMar w:top="786" w:right="1480" w:bottom="452" w:left="1420" w:header="720" w:footer="720" w:gutter="0"/>
          <w:cols w:space="720" w:equalWidth="0">
            <w:col w:w="9340"/>
          </w:cols>
          <w:noEndnote/>
        </w:sectPr>
      </w:pPr>
    </w:p>
    <w:p w:rsidR="009F094E" w:rsidRDefault="0038387A">
      <w:pPr>
        <w:widowControl w:val="0"/>
        <w:autoSpaceDE w:val="0"/>
        <w:autoSpaceDN w:val="0"/>
        <w:adjustRightInd w:val="0"/>
        <w:spacing w:after="0" w:line="240" w:lineRule="auto"/>
        <w:ind w:left="573"/>
        <w:rPr>
          <w:rFonts w:ascii="Times New Roman" w:hAnsi="Times New Roman"/>
          <w:sz w:val="24"/>
          <w:szCs w:val="24"/>
        </w:rPr>
      </w:pPr>
      <w:proofErr w:type="gramStart"/>
      <w:r>
        <w:rPr>
          <w:rFonts w:ascii="Times New Roman" w:hAnsi="Times New Roman"/>
          <w:sz w:val="24"/>
          <w:szCs w:val="24"/>
        </w:rPr>
        <w:lastRenderedPageBreak/>
        <w:t>of</w:t>
      </w:r>
      <w:proofErr w:type="gramEnd"/>
      <w:r>
        <w:rPr>
          <w:rFonts w:ascii="Times New Roman" w:hAnsi="Times New Roman"/>
          <w:sz w:val="24"/>
          <w:szCs w:val="24"/>
        </w:rPr>
        <w:t xml:space="preserve"> a true Christian.</w:t>
      </w:r>
    </w:p>
    <w:p w:rsidR="009F094E" w:rsidRDefault="009F094E">
      <w:pPr>
        <w:widowControl w:val="0"/>
        <w:autoSpaceDE w:val="0"/>
        <w:autoSpaceDN w:val="0"/>
        <w:adjustRightInd w:val="0"/>
        <w:spacing w:after="0" w:line="9" w:lineRule="exact"/>
        <w:rPr>
          <w:rFonts w:ascii="Times New Roman" w:hAnsi="Times New Roman"/>
          <w:sz w:val="24"/>
          <w:szCs w:val="24"/>
        </w:rPr>
      </w:pPr>
    </w:p>
    <w:p w:rsidR="009F094E" w:rsidRDefault="0038387A">
      <w:pPr>
        <w:widowControl w:val="0"/>
        <w:numPr>
          <w:ilvl w:val="0"/>
          <w:numId w:val="22"/>
        </w:numPr>
        <w:tabs>
          <w:tab w:val="clear" w:pos="720"/>
          <w:tab w:val="num" w:pos="573"/>
        </w:tabs>
        <w:overflowPunct w:val="0"/>
        <w:autoSpaceDE w:val="0"/>
        <w:autoSpaceDN w:val="0"/>
        <w:adjustRightInd w:val="0"/>
        <w:spacing w:after="0" w:line="239" w:lineRule="auto"/>
        <w:ind w:left="573" w:hanging="573"/>
        <w:jc w:val="both"/>
        <w:rPr>
          <w:rFonts w:ascii="Times New Roman" w:hAnsi="Times New Roman"/>
          <w:sz w:val="23"/>
          <w:szCs w:val="23"/>
        </w:rPr>
      </w:pPr>
      <w:proofErr w:type="gramStart"/>
      <w:r>
        <w:rPr>
          <w:rFonts w:ascii="Times New Roman" w:hAnsi="Times New Roman"/>
          <w:sz w:val="23"/>
          <w:szCs w:val="23"/>
        </w:rPr>
        <w:t>the</w:t>
      </w:r>
      <w:proofErr w:type="gramEnd"/>
      <w:r>
        <w:rPr>
          <w:rFonts w:ascii="Times New Roman" w:hAnsi="Times New Roman"/>
          <w:sz w:val="23"/>
          <w:szCs w:val="23"/>
        </w:rPr>
        <w:t xml:space="preserve"> gentleness of a gentleman disarms all who would oppose him. </w:t>
      </w:r>
    </w:p>
    <w:p w:rsidR="009F094E" w:rsidRDefault="009F094E">
      <w:pPr>
        <w:widowControl w:val="0"/>
        <w:autoSpaceDE w:val="0"/>
        <w:autoSpaceDN w:val="0"/>
        <w:adjustRightInd w:val="0"/>
        <w:spacing w:after="0" w:line="240" w:lineRule="auto"/>
        <w:rPr>
          <w:rFonts w:ascii="Times New Roman" w:hAnsi="Times New Roman"/>
          <w:sz w:val="24"/>
          <w:szCs w:val="24"/>
        </w:rPr>
        <w:sectPr w:rsidR="009F094E">
          <w:type w:val="continuous"/>
          <w:pgSz w:w="12240" w:h="15840"/>
          <w:pgMar w:top="786" w:right="3360" w:bottom="452" w:left="2007" w:header="720" w:footer="720" w:gutter="0"/>
          <w:cols w:space="720" w:equalWidth="0">
            <w:col w:w="6873"/>
          </w:cols>
          <w:noEndnote/>
        </w:sectPr>
      </w:pPr>
    </w:p>
    <w:p w:rsidR="009F094E" w:rsidRDefault="009F094E">
      <w:pPr>
        <w:widowControl w:val="0"/>
        <w:autoSpaceDE w:val="0"/>
        <w:autoSpaceDN w:val="0"/>
        <w:adjustRightInd w:val="0"/>
        <w:spacing w:after="0" w:line="200" w:lineRule="exact"/>
        <w:rPr>
          <w:rFonts w:ascii="Times New Roman" w:hAnsi="Times New Roman"/>
          <w:sz w:val="24"/>
          <w:szCs w:val="24"/>
        </w:rPr>
      </w:pPr>
      <w:bookmarkStart w:id="2" w:name="_GoBack"/>
      <w:bookmarkEnd w:id="2"/>
    </w:p>
    <w:p w:rsidR="009F094E" w:rsidRDefault="009F094E">
      <w:pPr>
        <w:widowControl w:val="0"/>
        <w:autoSpaceDE w:val="0"/>
        <w:autoSpaceDN w:val="0"/>
        <w:adjustRightInd w:val="0"/>
        <w:spacing w:after="0" w:line="200" w:lineRule="exact"/>
        <w:rPr>
          <w:rFonts w:ascii="Times New Roman" w:hAnsi="Times New Roman"/>
          <w:sz w:val="24"/>
          <w:szCs w:val="24"/>
        </w:rPr>
      </w:pPr>
    </w:p>
    <w:p w:rsidR="009F094E" w:rsidRDefault="009F094E">
      <w:pPr>
        <w:widowControl w:val="0"/>
        <w:autoSpaceDE w:val="0"/>
        <w:autoSpaceDN w:val="0"/>
        <w:adjustRightInd w:val="0"/>
        <w:spacing w:after="0" w:line="200" w:lineRule="exact"/>
        <w:rPr>
          <w:rFonts w:ascii="Times New Roman" w:hAnsi="Times New Roman"/>
          <w:sz w:val="24"/>
          <w:szCs w:val="24"/>
        </w:rPr>
      </w:pPr>
    </w:p>
    <w:p w:rsidR="009F094E" w:rsidRDefault="009F094E">
      <w:pPr>
        <w:widowControl w:val="0"/>
        <w:autoSpaceDE w:val="0"/>
        <w:autoSpaceDN w:val="0"/>
        <w:adjustRightInd w:val="0"/>
        <w:spacing w:after="0" w:line="240" w:lineRule="auto"/>
        <w:rPr>
          <w:rFonts w:ascii="Times New Roman" w:hAnsi="Times New Roman"/>
          <w:sz w:val="24"/>
          <w:szCs w:val="24"/>
        </w:rPr>
      </w:pPr>
    </w:p>
    <w:sectPr w:rsidR="009F094E">
      <w:type w:val="continuous"/>
      <w:pgSz w:w="12240" w:h="15840"/>
      <w:pgMar w:top="786" w:right="6000" w:bottom="452" w:left="6000" w:header="720" w:footer="720" w:gutter="0"/>
      <w:cols w:space="720" w:equalWidth="0">
        <w:col w:w="2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30A"/>
    <w:multiLevelType w:val="hybridMultilevel"/>
    <w:tmpl w:val="0000301C"/>
    <w:lvl w:ilvl="0" w:tplc="00000BDB">
      <w:start w:val="1"/>
      <w:numFmt w:val="decimal"/>
      <w:lvlText w:val="%1"/>
      <w:lvlJc w:val="left"/>
      <w:pPr>
        <w:tabs>
          <w:tab w:val="num" w:pos="720"/>
        </w:tabs>
        <w:ind w:left="720" w:hanging="360"/>
      </w:pPr>
    </w:lvl>
    <w:lvl w:ilvl="1" w:tplc="000056AE">
      <w:start w:val="4"/>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732"/>
    <w:multiLevelType w:val="hybridMultilevel"/>
    <w:tmpl w:val="00000120"/>
    <w:lvl w:ilvl="0" w:tplc="0000759A">
      <w:start w:val="27"/>
      <w:numFmt w:val="decimal"/>
      <w:lvlText w:val="%1."/>
      <w:lvlJc w:val="left"/>
      <w:pPr>
        <w:tabs>
          <w:tab w:val="num" w:pos="720"/>
        </w:tabs>
        <w:ind w:left="720" w:hanging="360"/>
      </w:pPr>
    </w:lvl>
    <w:lvl w:ilvl="1" w:tplc="00002350">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DDC"/>
    <w:multiLevelType w:val="hybridMultilevel"/>
    <w:tmpl w:val="00004CAD"/>
    <w:lvl w:ilvl="0" w:tplc="0000314F">
      <w:start w:val="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2EE"/>
    <w:multiLevelType w:val="hybridMultilevel"/>
    <w:tmpl w:val="00004B40"/>
    <w:lvl w:ilvl="0" w:tplc="00005878">
      <w:start w:val="30"/>
      <w:numFmt w:val="decimal"/>
      <w:lvlText w:val="%1."/>
      <w:lvlJc w:val="left"/>
      <w:pPr>
        <w:tabs>
          <w:tab w:val="num" w:pos="720"/>
        </w:tabs>
        <w:ind w:left="720" w:hanging="360"/>
      </w:pPr>
    </w:lvl>
    <w:lvl w:ilvl="1" w:tplc="00006B36">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6E9"/>
    <w:multiLevelType w:val="hybridMultilevel"/>
    <w:tmpl w:val="000001EB"/>
    <w:lvl w:ilvl="0" w:tplc="00000BB3">
      <w:start w:val="2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D12"/>
    <w:multiLevelType w:val="hybridMultilevel"/>
    <w:tmpl w:val="0000074D"/>
    <w:lvl w:ilvl="0" w:tplc="00004DC8">
      <w:start w:val="16"/>
      <w:numFmt w:val="decimal"/>
      <w:lvlText w:val="%1."/>
      <w:lvlJc w:val="left"/>
      <w:pPr>
        <w:tabs>
          <w:tab w:val="num" w:pos="720"/>
        </w:tabs>
        <w:ind w:left="720" w:hanging="360"/>
      </w:pPr>
    </w:lvl>
    <w:lvl w:ilvl="1" w:tplc="00006443">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EA6"/>
    <w:multiLevelType w:val="hybridMultilevel"/>
    <w:tmpl w:val="000012DB"/>
    <w:lvl w:ilvl="0" w:tplc="0000153C">
      <w:start w:val="1"/>
      <w:numFmt w:val="decimal"/>
      <w:lvlText w:val="%1"/>
      <w:lvlJc w:val="left"/>
      <w:pPr>
        <w:tabs>
          <w:tab w:val="num" w:pos="720"/>
        </w:tabs>
        <w:ind w:left="720" w:hanging="360"/>
      </w:pPr>
    </w:lvl>
    <w:lvl w:ilvl="1" w:tplc="00007E87">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305E"/>
    <w:multiLevelType w:val="hybridMultilevel"/>
    <w:tmpl w:val="0000440D"/>
    <w:lvl w:ilvl="0" w:tplc="0000491C">
      <w:start w:val="13"/>
      <w:numFmt w:val="decimal"/>
      <w:lvlText w:val="%1."/>
      <w:lvlJc w:val="left"/>
      <w:pPr>
        <w:tabs>
          <w:tab w:val="num" w:pos="720"/>
        </w:tabs>
        <w:ind w:left="720" w:hanging="360"/>
      </w:pPr>
    </w:lvl>
    <w:lvl w:ilvl="1" w:tplc="00004D06">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323B"/>
    <w:multiLevelType w:val="hybridMultilevel"/>
    <w:tmpl w:val="00002213"/>
    <w:lvl w:ilvl="0" w:tplc="0000260D">
      <w:start w:val="25"/>
      <w:numFmt w:val="decimal"/>
      <w:lvlText w:val="%1."/>
      <w:lvlJc w:val="left"/>
      <w:pPr>
        <w:tabs>
          <w:tab w:val="num" w:pos="720"/>
        </w:tabs>
        <w:ind w:left="720" w:hanging="360"/>
      </w:pPr>
    </w:lvl>
    <w:lvl w:ilvl="1" w:tplc="00006B89">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90C"/>
    <w:multiLevelType w:val="hybridMultilevel"/>
    <w:tmpl w:val="00000F3E"/>
    <w:lvl w:ilvl="0" w:tplc="00000099">
      <w:start w:val="9"/>
      <w:numFmt w:val="decimal"/>
      <w:lvlText w:val="%1."/>
      <w:lvlJc w:val="left"/>
      <w:pPr>
        <w:tabs>
          <w:tab w:val="num" w:pos="720"/>
        </w:tabs>
        <w:ind w:left="720" w:hanging="360"/>
      </w:pPr>
    </w:lvl>
    <w:lvl w:ilvl="1" w:tplc="00000124">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BF6"/>
    <w:multiLevelType w:val="hybridMultilevel"/>
    <w:tmpl w:val="00003A9E"/>
    <w:lvl w:ilvl="0" w:tplc="0000797D">
      <w:start w:val="36"/>
      <w:numFmt w:val="decimal"/>
      <w:lvlText w:val="%1."/>
      <w:lvlJc w:val="left"/>
      <w:pPr>
        <w:tabs>
          <w:tab w:val="num" w:pos="720"/>
        </w:tabs>
        <w:ind w:left="720" w:hanging="360"/>
      </w:pPr>
    </w:lvl>
    <w:lvl w:ilvl="1" w:tplc="00005F49">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509"/>
    <w:multiLevelType w:val="hybridMultilevel"/>
    <w:tmpl w:val="00001238"/>
    <w:lvl w:ilvl="0" w:tplc="00003B25">
      <w:start w:val="1"/>
      <w:numFmt w:val="decimal"/>
      <w:lvlText w:val="%1"/>
      <w:lvlJc w:val="left"/>
      <w:pPr>
        <w:tabs>
          <w:tab w:val="num" w:pos="720"/>
        </w:tabs>
        <w:ind w:left="720" w:hanging="360"/>
      </w:pPr>
    </w:lvl>
    <w:lvl w:ilvl="1" w:tplc="00001E1F">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AE1"/>
    <w:multiLevelType w:val="hybridMultilevel"/>
    <w:tmpl w:val="00003D6C"/>
    <w:lvl w:ilvl="0" w:tplc="00002CD6">
      <w:start w:val="7"/>
      <w:numFmt w:val="decimal"/>
      <w:lvlText w:val="%1."/>
      <w:lvlJc w:val="left"/>
      <w:pPr>
        <w:tabs>
          <w:tab w:val="num" w:pos="720"/>
        </w:tabs>
        <w:ind w:left="720" w:hanging="360"/>
      </w:pPr>
    </w:lvl>
    <w:lvl w:ilvl="1" w:tplc="000072AE">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DB7"/>
    <w:multiLevelType w:val="hybridMultilevel"/>
    <w:tmpl w:val="00001547"/>
    <w:lvl w:ilvl="0" w:tplc="000054DE">
      <w:start w:val="1"/>
      <w:numFmt w:val="decimal"/>
      <w:lvlText w:val="%1"/>
      <w:lvlJc w:val="left"/>
      <w:pPr>
        <w:tabs>
          <w:tab w:val="num" w:pos="720"/>
        </w:tabs>
        <w:ind w:left="720" w:hanging="360"/>
      </w:pPr>
    </w:lvl>
    <w:lvl w:ilvl="1" w:tplc="000039B3">
      <w:start w:val="2"/>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5CFD"/>
    <w:multiLevelType w:val="hybridMultilevel"/>
    <w:tmpl w:val="00003E12"/>
    <w:lvl w:ilvl="0" w:tplc="00001A49">
      <w:start w:val="33"/>
      <w:numFmt w:val="decimal"/>
      <w:lvlText w:val="%1."/>
      <w:lvlJc w:val="left"/>
      <w:pPr>
        <w:tabs>
          <w:tab w:val="num" w:pos="720"/>
        </w:tabs>
        <w:ind w:left="720" w:hanging="360"/>
      </w:pPr>
    </w:lvl>
    <w:lvl w:ilvl="1" w:tplc="00005F32">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5D03"/>
    <w:multiLevelType w:val="hybridMultilevel"/>
    <w:tmpl w:val="00007A5A"/>
    <w:lvl w:ilvl="0" w:tplc="0000767D">
      <w:start w:val="6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66BB"/>
    <w:multiLevelType w:val="hybridMultilevel"/>
    <w:tmpl w:val="0000428B"/>
    <w:lvl w:ilvl="0" w:tplc="000026A6">
      <w:start w:val="19"/>
      <w:numFmt w:val="decimal"/>
      <w:lvlText w:val="%1."/>
      <w:lvlJc w:val="left"/>
      <w:pPr>
        <w:tabs>
          <w:tab w:val="num" w:pos="720"/>
        </w:tabs>
        <w:ind w:left="720" w:hanging="360"/>
      </w:pPr>
    </w:lvl>
    <w:lvl w:ilvl="1" w:tplc="0000701F">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6952"/>
    <w:multiLevelType w:val="hybridMultilevel"/>
    <w:tmpl w:val="00005F90"/>
    <w:lvl w:ilvl="0" w:tplc="00001649">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6DF1"/>
    <w:multiLevelType w:val="hybridMultilevel"/>
    <w:tmpl w:val="00005AF1"/>
    <w:lvl w:ilvl="0" w:tplc="000041BB">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6E5D"/>
    <w:multiLevelType w:val="hybridMultilevel"/>
    <w:tmpl w:val="00001AD4"/>
    <w:lvl w:ilvl="0" w:tplc="000063CB">
      <w:start w:val="21"/>
      <w:numFmt w:val="decimal"/>
      <w:lvlText w:val="%1."/>
      <w:lvlJc w:val="left"/>
      <w:pPr>
        <w:tabs>
          <w:tab w:val="num" w:pos="720"/>
        </w:tabs>
        <w:ind w:left="720" w:hanging="360"/>
      </w:pPr>
    </w:lvl>
    <w:lvl w:ilvl="1" w:tplc="00006BFC">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7F96"/>
    <w:multiLevelType w:val="hybridMultilevel"/>
    <w:tmpl w:val="00007FF5"/>
    <w:lvl w:ilvl="0" w:tplc="00004E4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3"/>
  </w:num>
  <w:num w:numId="3">
    <w:abstractNumId w:val="18"/>
  </w:num>
  <w:num w:numId="4">
    <w:abstractNumId w:val="19"/>
  </w:num>
  <w:num w:numId="5">
    <w:abstractNumId w:val="5"/>
  </w:num>
  <w:num w:numId="6">
    <w:abstractNumId w:val="7"/>
  </w:num>
  <w:num w:numId="7">
    <w:abstractNumId w:val="10"/>
  </w:num>
  <w:num w:numId="8">
    <w:abstractNumId w:val="8"/>
  </w:num>
  <w:num w:numId="9">
    <w:abstractNumId w:val="14"/>
  </w:num>
  <w:num w:numId="10">
    <w:abstractNumId w:val="6"/>
  </w:num>
  <w:num w:numId="11">
    <w:abstractNumId w:val="17"/>
  </w:num>
  <w:num w:numId="12">
    <w:abstractNumId w:val="16"/>
  </w:num>
  <w:num w:numId="13">
    <w:abstractNumId w:val="12"/>
  </w:num>
  <w:num w:numId="14">
    <w:abstractNumId w:val="20"/>
  </w:num>
  <w:num w:numId="15">
    <w:abstractNumId w:val="21"/>
  </w:num>
  <w:num w:numId="16">
    <w:abstractNumId w:val="9"/>
  </w:num>
  <w:num w:numId="17">
    <w:abstractNumId w:val="1"/>
  </w:num>
  <w:num w:numId="18">
    <w:abstractNumId w:val="2"/>
  </w:num>
  <w:num w:numId="19">
    <w:abstractNumId w:val="4"/>
  </w:num>
  <w:num w:numId="20">
    <w:abstractNumId w:val="15"/>
  </w:num>
  <w:num w:numId="21">
    <w:abstractNumId w:val="1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387A"/>
    <w:rsid w:val="000F0CA6"/>
    <w:rsid w:val="0038387A"/>
    <w:rsid w:val="005A481D"/>
    <w:rsid w:val="009F0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5667</Words>
  <Characters>31172</Characters>
  <Application>Microsoft Office Word</Application>
  <DocSecurity>0</DocSecurity>
  <Lines>259</Lines>
  <Paragraphs>73</Paragraphs>
  <ScaleCrop>false</ScaleCrop>
  <Company/>
  <LinksUpToDate>false</LinksUpToDate>
  <CharactersWithSpaces>36766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dcterms:created xsi:type="dcterms:W3CDTF">2016-01-09T18:34:00Z</dcterms:created>
  <dcterms:modified xsi:type="dcterms:W3CDTF">2016-01-10T13:56:00Z</dcterms:modified>
</cp:coreProperties>
</file>