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BE" w:rsidRPr="00D36E48" w:rsidRDefault="00E57314" w:rsidP="00D36E48">
      <w:pPr>
        <w:pStyle w:val="Title"/>
        <w:spacing w:after="0"/>
        <w:rPr>
          <w:rFonts w:ascii="Times New Roman" w:hAnsi="Times New Roman" w:cs="Times New Roman"/>
          <w:sz w:val="24"/>
          <w:szCs w:val="24"/>
          <w:u w:val="single"/>
        </w:rPr>
      </w:pPr>
      <w:r w:rsidRPr="00D36E48">
        <w:rPr>
          <w:rFonts w:ascii="Times New Roman" w:hAnsi="Times New Roman" w:cs="Times New Roman"/>
          <w:color w:val="0070C0"/>
          <w:sz w:val="32"/>
          <w:szCs w:val="24"/>
          <w:u w:val="single"/>
        </w:rPr>
        <w:t>Le métabolisme phosphocalcique</w:t>
      </w:r>
    </w:p>
    <w:p w:rsidR="00D27878" w:rsidRPr="00D36E48" w:rsidRDefault="00D27878" w:rsidP="00D36E48">
      <w:pPr>
        <w:pStyle w:val="Heading1"/>
        <w:spacing w:before="0" w:after="0"/>
        <w:rPr>
          <w:rFonts w:ascii="Times New Roman" w:hAnsi="Times New Roman" w:cs="Times New Roman"/>
          <w:sz w:val="24"/>
          <w:szCs w:val="24"/>
        </w:rPr>
      </w:pPr>
      <w:r w:rsidRPr="00D36E48">
        <w:rPr>
          <w:rFonts w:ascii="Times New Roman" w:hAnsi="Times New Roman" w:cs="Times New Roman"/>
          <w:sz w:val="24"/>
          <w:szCs w:val="24"/>
        </w:rPr>
        <w:t>Rôles du Ca et du P</w:t>
      </w:r>
    </w:p>
    <w:p w:rsidR="00D27878" w:rsidRPr="00D36E48" w:rsidRDefault="00D27878" w:rsidP="00D36E48">
      <w:pPr>
        <w:pStyle w:val="ListParagraph"/>
        <w:numPr>
          <w:ilvl w:val="0"/>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Rôle du calcium dans l’organisme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Minéralisation osseuse</w:t>
      </w:r>
    </w:p>
    <w:p w:rsidR="00D27878" w:rsidRPr="00D36E48" w:rsidRDefault="002F0F69"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Coagulation sanguine (</w:t>
      </w:r>
      <w:r w:rsidR="00D27878" w:rsidRPr="00D36E48">
        <w:rPr>
          <w:rFonts w:ascii="Times New Roman" w:hAnsi="Times New Roman" w:cs="Times New Roman"/>
          <w:szCs w:val="24"/>
        </w:rPr>
        <w:t>on utilise des chélateurs de Ca2+ comme anticoagulant</w:t>
      </w:r>
      <w:r w:rsidRPr="00D36E48">
        <w:rPr>
          <w:rFonts w:ascii="Times New Roman" w:hAnsi="Times New Roman" w:cs="Times New Roman"/>
          <w:szCs w:val="24"/>
        </w:rPr>
        <w:t>)</w:t>
      </w:r>
    </w:p>
    <w:p w:rsidR="002F0F69" w:rsidRPr="00D36E48" w:rsidRDefault="002F0F69"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Contraction musculaire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Conduction nerveuse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Différenciation cellulaire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Apoptose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Transduction du signal de nombreuses hormones</w:t>
      </w:r>
    </w:p>
    <w:p w:rsidR="00D27878" w:rsidRPr="00D36E48" w:rsidRDefault="008867B6"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 xml:space="preserve">Rôle de </w:t>
      </w:r>
      <w:proofErr w:type="spellStart"/>
      <w:r w:rsidRPr="00D36E48">
        <w:rPr>
          <w:rFonts w:ascii="Times New Roman" w:hAnsi="Times New Roman" w:cs="Times New Roman"/>
          <w:szCs w:val="24"/>
        </w:rPr>
        <w:t>co-</w:t>
      </w:r>
      <w:r w:rsidR="00D27878" w:rsidRPr="00D36E48">
        <w:rPr>
          <w:rFonts w:ascii="Times New Roman" w:hAnsi="Times New Roman" w:cs="Times New Roman"/>
          <w:szCs w:val="24"/>
        </w:rPr>
        <w:t>enzyme</w:t>
      </w:r>
      <w:proofErr w:type="spellEnd"/>
    </w:p>
    <w:p w:rsidR="00D27878" w:rsidRPr="00D36E48" w:rsidRDefault="00D27878" w:rsidP="00D36E48">
      <w:pPr>
        <w:pStyle w:val="ListParagraph"/>
        <w:numPr>
          <w:ilvl w:val="0"/>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Rôle du phosphore dans l’organisme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Minéralisation osseuse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Métabolisme énergétique cellulaire</w:t>
      </w:r>
      <w:r w:rsidR="00C7475D" w:rsidRPr="00D36E48">
        <w:rPr>
          <w:rFonts w:ascii="Times New Roman" w:hAnsi="Times New Roman" w:cs="Times New Roman"/>
          <w:szCs w:val="24"/>
        </w:rPr>
        <w:t xml:space="preserve"> (ATP, ADP)</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Synthèse de l’ADN</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Activités enzymatiques</w:t>
      </w:r>
      <w:r w:rsidR="00C7475D" w:rsidRPr="00D36E48">
        <w:rPr>
          <w:rFonts w:ascii="Times New Roman" w:hAnsi="Times New Roman" w:cs="Times New Roman"/>
          <w:szCs w:val="24"/>
        </w:rPr>
        <w:t xml:space="preserve"> (</w:t>
      </w:r>
      <w:proofErr w:type="spellStart"/>
      <w:r w:rsidR="00C7475D" w:rsidRPr="00D36E48">
        <w:rPr>
          <w:rFonts w:ascii="Times New Roman" w:hAnsi="Times New Roman" w:cs="Times New Roman"/>
          <w:szCs w:val="24"/>
        </w:rPr>
        <w:t>co-enzyme</w:t>
      </w:r>
      <w:proofErr w:type="spellEnd"/>
      <w:r w:rsidR="00C7475D" w:rsidRPr="00D36E48">
        <w:rPr>
          <w:rFonts w:ascii="Times New Roman" w:hAnsi="Times New Roman" w:cs="Times New Roman"/>
          <w:szCs w:val="24"/>
        </w:rPr>
        <w:t>)</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Équilibre acido-basique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Transduction du signal de certaines hormones</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Élément fondamental de nombreuses structures cellulaires.</w:t>
      </w:r>
    </w:p>
    <w:p w:rsidR="00D27878" w:rsidRPr="00D36E48" w:rsidRDefault="00D27878" w:rsidP="00D36E48">
      <w:pPr>
        <w:spacing w:after="0"/>
        <w:rPr>
          <w:rFonts w:ascii="Times New Roman" w:hAnsi="Times New Roman" w:cs="Times New Roman"/>
          <w:szCs w:val="24"/>
        </w:rPr>
      </w:pPr>
      <w:r w:rsidRPr="00D36E48">
        <w:rPr>
          <w:rFonts w:ascii="Times New Roman" w:hAnsi="Times New Roman" w:cs="Times New Roman"/>
          <w:szCs w:val="24"/>
        </w:rPr>
        <w:t>Ces deux ions ont des rôles fondamentaux, d’où l’intérêt de l’organisme</w:t>
      </w:r>
      <w:r w:rsidR="00C7475D" w:rsidRPr="00D36E48">
        <w:rPr>
          <w:rFonts w:ascii="Times New Roman" w:hAnsi="Times New Roman" w:cs="Times New Roman"/>
          <w:szCs w:val="24"/>
        </w:rPr>
        <w:t xml:space="preserve"> à réguler</w:t>
      </w:r>
      <w:r w:rsidRPr="00D36E48">
        <w:rPr>
          <w:rFonts w:ascii="Times New Roman" w:hAnsi="Times New Roman" w:cs="Times New Roman"/>
          <w:szCs w:val="24"/>
        </w:rPr>
        <w:t xml:space="preserve"> fine</w:t>
      </w:r>
      <w:r w:rsidR="00C7475D" w:rsidRPr="00D36E48">
        <w:rPr>
          <w:rFonts w:ascii="Times New Roman" w:hAnsi="Times New Roman" w:cs="Times New Roman"/>
          <w:szCs w:val="24"/>
        </w:rPr>
        <w:t>ment le</w:t>
      </w:r>
      <w:r w:rsidRPr="00D36E48">
        <w:rPr>
          <w:rFonts w:ascii="Times New Roman" w:hAnsi="Times New Roman" w:cs="Times New Roman"/>
          <w:szCs w:val="24"/>
        </w:rPr>
        <w:t xml:space="preserve"> métabolisme de ces derniers.</w:t>
      </w:r>
    </w:p>
    <w:p w:rsidR="00D27878" w:rsidRPr="00D36E48" w:rsidRDefault="00D27878" w:rsidP="00D36E48">
      <w:pPr>
        <w:pStyle w:val="Heading1"/>
        <w:spacing w:before="0" w:after="0"/>
        <w:rPr>
          <w:rFonts w:ascii="Times New Roman" w:hAnsi="Times New Roman" w:cs="Times New Roman"/>
          <w:sz w:val="24"/>
          <w:szCs w:val="24"/>
        </w:rPr>
      </w:pPr>
      <w:r w:rsidRPr="00D36E48">
        <w:rPr>
          <w:rFonts w:ascii="Times New Roman" w:hAnsi="Times New Roman" w:cs="Times New Roman"/>
          <w:sz w:val="24"/>
          <w:szCs w:val="24"/>
        </w:rPr>
        <w:t>Le métabolisme du calcium</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Distribution du calcium dans l’organisme :</w:t>
      </w:r>
    </w:p>
    <w:p w:rsidR="00D27878" w:rsidRPr="00D36E48" w:rsidRDefault="00C7475D"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Un des i</w:t>
      </w:r>
      <w:r w:rsidR="00D27878" w:rsidRPr="00D36E48">
        <w:rPr>
          <w:rFonts w:ascii="Times New Roman" w:hAnsi="Times New Roman" w:cs="Times New Roman"/>
          <w:szCs w:val="24"/>
        </w:rPr>
        <w:t>on</w:t>
      </w:r>
      <w:r w:rsidRPr="00D36E48">
        <w:rPr>
          <w:rFonts w:ascii="Times New Roman" w:hAnsi="Times New Roman" w:cs="Times New Roman"/>
          <w:szCs w:val="24"/>
        </w:rPr>
        <w:t>s</w:t>
      </w:r>
      <w:r w:rsidR="00D27878" w:rsidRPr="00D36E48">
        <w:rPr>
          <w:rFonts w:ascii="Times New Roman" w:hAnsi="Times New Roman" w:cs="Times New Roman"/>
          <w:szCs w:val="24"/>
        </w:rPr>
        <w:t xml:space="preserve"> le</w:t>
      </w:r>
      <w:r w:rsidRPr="00D36E48">
        <w:rPr>
          <w:rFonts w:ascii="Times New Roman" w:hAnsi="Times New Roman" w:cs="Times New Roman"/>
          <w:szCs w:val="24"/>
        </w:rPr>
        <w:t>s</w:t>
      </w:r>
      <w:r w:rsidR="00D27878" w:rsidRPr="00D36E48">
        <w:rPr>
          <w:rFonts w:ascii="Times New Roman" w:hAnsi="Times New Roman" w:cs="Times New Roman"/>
          <w:szCs w:val="24"/>
        </w:rPr>
        <w:t xml:space="preserve"> plus abondant</w:t>
      </w:r>
      <w:r w:rsidRPr="00D36E48">
        <w:rPr>
          <w:rFonts w:ascii="Times New Roman" w:hAnsi="Times New Roman" w:cs="Times New Roman"/>
          <w:szCs w:val="24"/>
        </w:rPr>
        <w:t>s</w:t>
      </w:r>
      <w:r w:rsidR="00D27878" w:rsidRPr="00D36E48">
        <w:rPr>
          <w:rFonts w:ascii="Times New Roman" w:hAnsi="Times New Roman" w:cs="Times New Roman"/>
          <w:szCs w:val="24"/>
        </w:rPr>
        <w:t xml:space="preserve"> de l’organisme</w:t>
      </w:r>
    </w:p>
    <w:p w:rsidR="00D27878" w:rsidRPr="00D36E48" w:rsidRDefault="00D27878" w:rsidP="00D36E48">
      <w:pPr>
        <w:pStyle w:val="ListParagraph"/>
        <w:numPr>
          <w:ilvl w:val="1"/>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99% dans le squelette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1% réparti e</w:t>
      </w:r>
      <w:r w:rsidR="00C7475D" w:rsidRPr="00D36E48">
        <w:rPr>
          <w:rFonts w:ascii="Times New Roman" w:hAnsi="Times New Roman" w:cs="Times New Roman"/>
          <w:szCs w:val="24"/>
        </w:rPr>
        <w:t>ntre le liquide intracellulaire</w:t>
      </w:r>
      <w:r w:rsidRPr="00D36E48">
        <w:rPr>
          <w:rFonts w:ascii="Times New Roman" w:hAnsi="Times New Roman" w:cs="Times New Roman"/>
          <w:szCs w:val="24"/>
        </w:rPr>
        <w:t xml:space="preserve"> et le liquide extracellulaire</w:t>
      </w:r>
    </w:p>
    <w:p w:rsidR="00D27878" w:rsidRPr="00D36E48" w:rsidRDefault="00D27878" w:rsidP="00D36E48">
      <w:pPr>
        <w:pStyle w:val="ListParagraph"/>
        <w:numPr>
          <w:ilvl w:val="1"/>
          <w:numId w:val="2"/>
        </w:numPr>
        <w:spacing w:after="0"/>
        <w:rPr>
          <w:rFonts w:ascii="Times New Roman" w:hAnsi="Times New Roman" w:cs="Times New Roman"/>
          <w:b/>
          <w:color w:val="FF0000"/>
          <w:szCs w:val="24"/>
        </w:rPr>
      </w:pPr>
      <w:r w:rsidRPr="00D36E48">
        <w:rPr>
          <w:rFonts w:ascii="Times New Roman" w:hAnsi="Times New Roman" w:cs="Times New Roman"/>
          <w:b/>
          <w:color w:val="FF0000"/>
          <w:szCs w:val="24"/>
        </w:rPr>
        <w:t>Valeur</w:t>
      </w:r>
      <w:r w:rsidR="001F42CB" w:rsidRPr="00D36E48">
        <w:rPr>
          <w:rFonts w:ascii="Times New Roman" w:hAnsi="Times New Roman" w:cs="Times New Roman"/>
          <w:b/>
          <w:color w:val="FF0000"/>
          <w:szCs w:val="24"/>
        </w:rPr>
        <w:t>s</w:t>
      </w:r>
      <w:r w:rsidRPr="00D36E48">
        <w:rPr>
          <w:rFonts w:ascii="Times New Roman" w:hAnsi="Times New Roman" w:cs="Times New Roman"/>
          <w:b/>
          <w:color w:val="FF0000"/>
          <w:szCs w:val="24"/>
        </w:rPr>
        <w:t xml:space="preserve"> p</w:t>
      </w:r>
      <w:r w:rsidR="000156E8" w:rsidRPr="00D36E48">
        <w:rPr>
          <w:rFonts w:ascii="Times New Roman" w:hAnsi="Times New Roman" w:cs="Times New Roman"/>
          <w:b/>
          <w:color w:val="FF0000"/>
          <w:szCs w:val="24"/>
        </w:rPr>
        <w:t>hysiologique</w:t>
      </w:r>
      <w:r w:rsidR="001F42CB" w:rsidRPr="00D36E48">
        <w:rPr>
          <w:rFonts w:ascii="Times New Roman" w:hAnsi="Times New Roman" w:cs="Times New Roman"/>
          <w:b/>
          <w:color w:val="FF0000"/>
          <w:szCs w:val="24"/>
        </w:rPr>
        <w:t>s</w:t>
      </w:r>
      <w:r w:rsidR="000156E8" w:rsidRPr="00D36E48">
        <w:rPr>
          <w:rFonts w:ascii="Times New Roman" w:hAnsi="Times New Roman" w:cs="Times New Roman"/>
          <w:b/>
          <w:color w:val="FF0000"/>
          <w:szCs w:val="24"/>
        </w:rPr>
        <w:t xml:space="preserve"> = 2,2 à 2,6 </w:t>
      </w:r>
      <w:proofErr w:type="spellStart"/>
      <w:r w:rsidR="000156E8" w:rsidRPr="00D36E48">
        <w:rPr>
          <w:rFonts w:ascii="Times New Roman" w:hAnsi="Times New Roman" w:cs="Times New Roman"/>
          <w:b/>
          <w:color w:val="FF0000"/>
          <w:szCs w:val="24"/>
        </w:rPr>
        <w:t>mmol</w:t>
      </w:r>
      <w:proofErr w:type="spellEnd"/>
      <w:r w:rsidR="000156E8" w:rsidRPr="00D36E48">
        <w:rPr>
          <w:rFonts w:ascii="Times New Roman" w:hAnsi="Times New Roman" w:cs="Times New Roman"/>
          <w:b/>
          <w:color w:val="FF0000"/>
          <w:szCs w:val="24"/>
        </w:rPr>
        <w:t>/l</w:t>
      </w:r>
    </w:p>
    <w:p w:rsidR="00D27878" w:rsidRPr="00D36E48" w:rsidRDefault="000156E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Calcium plasmatique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40% lié aux protéines = calcium non diffusible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60% calcium diffusible = 50% ionisé (celui</w:t>
      </w:r>
      <w:r w:rsidR="00A136F3" w:rsidRPr="00D36E48">
        <w:rPr>
          <w:rFonts w:ascii="Times New Roman" w:hAnsi="Times New Roman" w:cs="Times New Roman"/>
          <w:szCs w:val="24"/>
        </w:rPr>
        <w:t xml:space="preserve"> qui est régulé) + 10% complexé</w:t>
      </w:r>
    </w:p>
    <w:p w:rsidR="008C776E" w:rsidRPr="00D36E48" w:rsidRDefault="008C776E" w:rsidP="00D36E48">
      <w:pPr>
        <w:spacing w:after="0"/>
        <w:jc w:val="center"/>
        <w:rPr>
          <w:rFonts w:ascii="Times New Roman" w:hAnsi="Times New Roman" w:cs="Times New Roman"/>
          <w:szCs w:val="24"/>
        </w:rPr>
      </w:pPr>
      <w:r w:rsidRPr="00D36E48">
        <w:rPr>
          <w:rFonts w:ascii="Times New Roman" w:hAnsi="Times New Roman" w:cs="Times New Roman"/>
          <w:noProof/>
          <w:szCs w:val="24"/>
          <w:lang w:eastAsia="fr-FR"/>
        </w:rPr>
        <w:drawing>
          <wp:inline distT="0" distB="0" distL="0" distR="0" wp14:anchorId="73546874" wp14:editId="0838307E">
            <wp:extent cx="3312000" cy="1918800"/>
            <wp:effectExtent l="0" t="0" r="317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12000" cy="1918800"/>
                    </a:xfrm>
                    <a:prstGeom prst="rect">
                      <a:avLst/>
                    </a:prstGeom>
                  </pic:spPr>
                </pic:pic>
              </a:graphicData>
            </a:graphic>
          </wp:inline>
        </w:drawing>
      </w:r>
    </w:p>
    <w:p w:rsidR="008C776E" w:rsidRPr="00D36E48" w:rsidRDefault="008C776E" w:rsidP="00D36E48">
      <w:pPr>
        <w:spacing w:after="0"/>
        <w:jc w:val="center"/>
        <w:rPr>
          <w:rFonts w:ascii="Times New Roman" w:hAnsi="Times New Roman" w:cs="Times New Roman"/>
          <w:szCs w:val="24"/>
        </w:rPr>
      </w:pP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Échang</w:t>
      </w:r>
      <w:r w:rsidR="000156E8" w:rsidRPr="00D36E48">
        <w:rPr>
          <w:rFonts w:ascii="Times New Roman" w:hAnsi="Times New Roman" w:cs="Times New Roman"/>
          <w:szCs w:val="24"/>
        </w:rPr>
        <w:t>es calciques dans l’organisme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L’organism</w:t>
      </w:r>
      <w:r w:rsidR="000156E8" w:rsidRPr="00D36E48">
        <w:rPr>
          <w:rFonts w:ascii="Times New Roman" w:hAnsi="Times New Roman" w:cs="Times New Roman"/>
          <w:szCs w:val="24"/>
        </w:rPr>
        <w:t>e absorbe 1g de calcium par 24h</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color w:val="FF0000"/>
          <w:szCs w:val="24"/>
        </w:rPr>
        <w:t>Sur 1g, 800mg sont évacués par les s</w:t>
      </w:r>
      <w:r w:rsidR="000156E8" w:rsidRPr="00D36E48">
        <w:rPr>
          <w:rFonts w:ascii="Times New Roman" w:hAnsi="Times New Roman" w:cs="Times New Roman"/>
          <w:color w:val="FF0000"/>
          <w:szCs w:val="24"/>
        </w:rPr>
        <w:t>elles, et 200 mg par les urines.</w:t>
      </w:r>
    </w:p>
    <w:p w:rsidR="00D27878" w:rsidRPr="00D36E48" w:rsidRDefault="00B52E6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noProof/>
          <w:szCs w:val="24"/>
          <w:lang w:eastAsia="fr-FR"/>
        </w:rPr>
        <w:lastRenderedPageBreak/>
        <w:drawing>
          <wp:anchor distT="0" distB="0" distL="114300" distR="114300" simplePos="0" relativeHeight="251658240" behindDoc="1" locked="0" layoutInCell="1" allowOverlap="1" wp14:anchorId="6EA8F91C" wp14:editId="63698EDF">
            <wp:simplePos x="0" y="0"/>
            <wp:positionH relativeFrom="column">
              <wp:posOffset>224790</wp:posOffset>
            </wp:positionH>
            <wp:positionV relativeFrom="paragraph">
              <wp:posOffset>52705</wp:posOffset>
            </wp:positionV>
            <wp:extent cx="5684520" cy="5364480"/>
            <wp:effectExtent l="0" t="0" r="0" b="7620"/>
            <wp:wrapTight wrapText="bothSides">
              <wp:wrapPolygon edited="0">
                <wp:start x="0" y="0"/>
                <wp:lineTo x="0" y="21554"/>
                <wp:lineTo x="21499" y="21554"/>
                <wp:lineTo x="2149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148" r="3700" b="947"/>
                    <a:stretch/>
                  </pic:blipFill>
                  <pic:spPr bwMode="auto">
                    <a:xfrm>
                      <a:off x="0" y="0"/>
                      <a:ext cx="5684520" cy="536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7878" w:rsidRPr="00D36E48">
        <w:rPr>
          <w:rFonts w:ascii="Times New Roman" w:hAnsi="Times New Roman" w:cs="Times New Roman"/>
          <w:szCs w:val="24"/>
        </w:rPr>
        <w:t>Besoin en calcium :</w:t>
      </w:r>
    </w:p>
    <w:p w:rsidR="00D27878" w:rsidRPr="00D36E48" w:rsidRDefault="00D27878" w:rsidP="00D36E48">
      <w:pPr>
        <w:pStyle w:val="ListParagraph"/>
        <w:numPr>
          <w:ilvl w:val="1"/>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Adulte jeune = 800 à 1000</w:t>
      </w:r>
      <w:r w:rsidR="000156E8" w:rsidRPr="00D36E48">
        <w:rPr>
          <w:rFonts w:ascii="Times New Roman" w:hAnsi="Times New Roman" w:cs="Times New Roman"/>
          <w:color w:val="FF0000"/>
          <w:szCs w:val="24"/>
        </w:rPr>
        <w:t xml:space="preserve"> </w:t>
      </w:r>
      <w:r w:rsidRPr="00D36E48">
        <w:rPr>
          <w:rFonts w:ascii="Times New Roman" w:hAnsi="Times New Roman" w:cs="Times New Roman"/>
          <w:color w:val="FF0000"/>
          <w:szCs w:val="24"/>
        </w:rPr>
        <w:t>mg</w:t>
      </w:r>
      <w:r w:rsidR="000156E8" w:rsidRPr="00D36E48">
        <w:rPr>
          <w:rFonts w:ascii="Times New Roman" w:hAnsi="Times New Roman" w:cs="Times New Roman"/>
          <w:color w:val="FF0000"/>
          <w:szCs w:val="24"/>
        </w:rPr>
        <w:t xml:space="preserve"> </w:t>
      </w:r>
      <w:r w:rsidRPr="00D36E48">
        <w:rPr>
          <w:rFonts w:ascii="Times New Roman" w:hAnsi="Times New Roman" w:cs="Times New Roman"/>
          <w:color w:val="FF0000"/>
          <w:szCs w:val="24"/>
        </w:rPr>
        <w:t>/</w:t>
      </w:r>
      <w:r w:rsidR="000156E8" w:rsidRPr="00D36E48">
        <w:rPr>
          <w:rFonts w:ascii="Times New Roman" w:hAnsi="Times New Roman" w:cs="Times New Roman"/>
          <w:color w:val="FF0000"/>
          <w:szCs w:val="24"/>
        </w:rPr>
        <w:t xml:space="preserve"> </w:t>
      </w:r>
      <w:r w:rsidRPr="00D36E48">
        <w:rPr>
          <w:rFonts w:ascii="Times New Roman" w:hAnsi="Times New Roman" w:cs="Times New Roman"/>
          <w:color w:val="FF0000"/>
          <w:szCs w:val="24"/>
        </w:rPr>
        <w:t>24h</w:t>
      </w:r>
    </w:p>
    <w:p w:rsidR="000156E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color w:val="FF0000"/>
          <w:szCs w:val="24"/>
        </w:rPr>
        <w:t>Femme enceinte ou qui allaite = 1200</w:t>
      </w:r>
      <w:r w:rsidR="000156E8" w:rsidRPr="00D36E48">
        <w:rPr>
          <w:rFonts w:ascii="Times New Roman" w:hAnsi="Times New Roman" w:cs="Times New Roman"/>
          <w:color w:val="FF0000"/>
          <w:szCs w:val="24"/>
        </w:rPr>
        <w:t xml:space="preserve"> </w:t>
      </w:r>
      <w:r w:rsidRPr="00D36E48">
        <w:rPr>
          <w:rFonts w:ascii="Times New Roman" w:hAnsi="Times New Roman" w:cs="Times New Roman"/>
          <w:color w:val="FF0000"/>
          <w:szCs w:val="24"/>
        </w:rPr>
        <w:t>mg / 24h</w:t>
      </w:r>
    </w:p>
    <w:p w:rsidR="00D27878" w:rsidRPr="00D36E48" w:rsidRDefault="00D27878" w:rsidP="00D36E48">
      <w:pPr>
        <w:pStyle w:val="ListParagraph"/>
        <w:numPr>
          <w:ilvl w:val="1"/>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Adolescent, femme post-ménopause, sujet âgé = 1500</w:t>
      </w:r>
      <w:r w:rsidR="000156E8" w:rsidRPr="00D36E48">
        <w:rPr>
          <w:rFonts w:ascii="Times New Roman" w:hAnsi="Times New Roman" w:cs="Times New Roman"/>
          <w:color w:val="FF0000"/>
          <w:szCs w:val="24"/>
        </w:rPr>
        <w:t xml:space="preserve"> </w:t>
      </w:r>
      <w:r w:rsidRPr="00D36E48">
        <w:rPr>
          <w:rFonts w:ascii="Times New Roman" w:hAnsi="Times New Roman" w:cs="Times New Roman"/>
          <w:color w:val="FF0000"/>
          <w:szCs w:val="24"/>
        </w:rPr>
        <w:t>mg / 24h</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Absorp</w:t>
      </w:r>
      <w:r w:rsidR="00642966" w:rsidRPr="00D36E48">
        <w:rPr>
          <w:rFonts w:ascii="Times New Roman" w:hAnsi="Times New Roman" w:cs="Times New Roman"/>
          <w:szCs w:val="24"/>
        </w:rPr>
        <w:t>tion intestinale du calcium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Deux mécanismes :</w:t>
      </w:r>
    </w:p>
    <w:p w:rsidR="00D27878"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color w:val="FF0000"/>
          <w:szCs w:val="24"/>
        </w:rPr>
        <w:t xml:space="preserve">Mécanisme passif </w:t>
      </w:r>
      <w:r w:rsidRPr="00D36E48">
        <w:rPr>
          <w:rFonts w:ascii="Times New Roman" w:hAnsi="Times New Roman" w:cs="Times New Roman"/>
          <w:szCs w:val="24"/>
        </w:rPr>
        <w:t>= dépend du gradient de concentration et de la vitesse de transit du bol alimentaire</w:t>
      </w:r>
    </w:p>
    <w:p w:rsidR="00D27878"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color w:val="FF0000"/>
          <w:szCs w:val="24"/>
        </w:rPr>
        <w:t xml:space="preserve">Mécanisme actif </w:t>
      </w:r>
      <w:r w:rsidRPr="00D36E48">
        <w:rPr>
          <w:rFonts w:ascii="Times New Roman" w:hAnsi="Times New Roman" w:cs="Times New Roman"/>
          <w:szCs w:val="24"/>
        </w:rPr>
        <w:t xml:space="preserve">= nécessite la traversée de deux membranes biologiques grâce </w:t>
      </w:r>
      <w:r w:rsidR="00B52E68" w:rsidRPr="00D36E48">
        <w:rPr>
          <w:rFonts w:ascii="Times New Roman" w:hAnsi="Times New Roman" w:cs="Times New Roman"/>
          <w:szCs w:val="24"/>
        </w:rPr>
        <w:t>aux canaux</w:t>
      </w:r>
      <w:r w:rsidRPr="00D36E48">
        <w:rPr>
          <w:rFonts w:ascii="Times New Roman" w:hAnsi="Times New Roman" w:cs="Times New Roman"/>
          <w:szCs w:val="24"/>
        </w:rPr>
        <w:t xml:space="preserve"> calcique</w:t>
      </w:r>
      <w:r w:rsidR="00B52E68" w:rsidRPr="00D36E48">
        <w:rPr>
          <w:rFonts w:ascii="Times New Roman" w:hAnsi="Times New Roman" w:cs="Times New Roman"/>
          <w:szCs w:val="24"/>
        </w:rPr>
        <w:t>s</w:t>
      </w:r>
      <w:r w:rsidRPr="00D36E48">
        <w:rPr>
          <w:rFonts w:ascii="Times New Roman" w:hAnsi="Times New Roman" w:cs="Times New Roman"/>
          <w:szCs w:val="24"/>
        </w:rPr>
        <w:t>. Dans le cytoplasme, le Ca est pris en charge</w:t>
      </w:r>
      <w:r w:rsidR="00B52E68" w:rsidRPr="00D36E48">
        <w:rPr>
          <w:rFonts w:ascii="Times New Roman" w:hAnsi="Times New Roman" w:cs="Times New Roman"/>
          <w:szCs w:val="24"/>
        </w:rPr>
        <w:t xml:space="preserve"> par une protéine : la </w:t>
      </w:r>
      <w:proofErr w:type="spellStart"/>
      <w:r w:rsidR="00642966" w:rsidRPr="00D36E48">
        <w:rPr>
          <w:rFonts w:ascii="Times New Roman" w:hAnsi="Times New Roman" w:cs="Times New Roman"/>
          <w:szCs w:val="24"/>
        </w:rPr>
        <w:t>Calbindine</w:t>
      </w:r>
      <w:proofErr w:type="spellEnd"/>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color w:val="002060"/>
          <w:szCs w:val="24"/>
        </w:rPr>
        <w:t xml:space="preserve">La vitamine D intervient sur l’absorption du Ca2+ en modulant l’expression de la </w:t>
      </w:r>
      <w:proofErr w:type="spellStart"/>
      <w:r w:rsidRPr="00D36E48">
        <w:rPr>
          <w:rFonts w:ascii="Times New Roman" w:hAnsi="Times New Roman" w:cs="Times New Roman"/>
          <w:color w:val="002060"/>
          <w:szCs w:val="24"/>
        </w:rPr>
        <w:t>calbindine</w:t>
      </w:r>
      <w:proofErr w:type="spellEnd"/>
      <w:r w:rsidR="00E91E0A" w:rsidRPr="00D36E48">
        <w:rPr>
          <w:rFonts w:ascii="Times New Roman" w:hAnsi="Times New Roman" w:cs="Times New Roman"/>
          <w:color w:val="002060"/>
          <w:szCs w:val="24"/>
        </w:rPr>
        <w:t xml:space="preserve"> </w:t>
      </w:r>
      <w:r w:rsidR="00E91E0A" w:rsidRPr="00D36E48">
        <w:rPr>
          <w:rFonts w:ascii="Times New Roman" w:hAnsi="Times New Roman" w:cs="Times New Roman"/>
          <w:szCs w:val="24"/>
        </w:rPr>
        <w:t xml:space="preserve">(elle augmente la </w:t>
      </w:r>
      <w:proofErr w:type="spellStart"/>
      <w:r w:rsidR="00E91E0A" w:rsidRPr="00D36E48">
        <w:rPr>
          <w:rFonts w:ascii="Times New Roman" w:hAnsi="Times New Roman" w:cs="Times New Roman"/>
          <w:szCs w:val="24"/>
        </w:rPr>
        <w:t>cabindine</w:t>
      </w:r>
      <w:proofErr w:type="spellEnd"/>
      <w:r w:rsidR="00E91E0A" w:rsidRPr="00D36E48">
        <w:rPr>
          <w:rFonts w:ascii="Times New Roman" w:hAnsi="Times New Roman" w:cs="Times New Roman"/>
          <w:szCs w:val="24"/>
        </w:rPr>
        <w:t xml:space="preserve"> pour absorber plus de Ca)</w:t>
      </w:r>
    </w:p>
    <w:p w:rsidR="00642966"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 xml:space="preserve">Les oxalates et les </w:t>
      </w:r>
      <w:proofErr w:type="spellStart"/>
      <w:r w:rsidRPr="00D36E48">
        <w:rPr>
          <w:rFonts w:ascii="Times New Roman" w:hAnsi="Times New Roman" w:cs="Times New Roman"/>
          <w:szCs w:val="24"/>
        </w:rPr>
        <w:t>phytates</w:t>
      </w:r>
      <w:proofErr w:type="spellEnd"/>
      <w:r w:rsidRPr="00D36E48">
        <w:rPr>
          <w:rFonts w:ascii="Times New Roman" w:hAnsi="Times New Roman" w:cs="Times New Roman"/>
          <w:szCs w:val="24"/>
        </w:rPr>
        <w:t xml:space="preserve"> diminuent l’absorption du Ca2+</w:t>
      </w:r>
    </w:p>
    <w:p w:rsidR="00642966"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Les acides minéraux (phosphates, carbonates…) sont plus facilement absorbés.</w:t>
      </w:r>
    </w:p>
    <w:p w:rsidR="00D27878" w:rsidRPr="00D36E48" w:rsidRDefault="00656BDF" w:rsidP="00D36E48">
      <w:pPr>
        <w:pStyle w:val="ListParagraph"/>
        <w:spacing w:after="0"/>
        <w:ind w:left="2160"/>
        <w:rPr>
          <w:rFonts w:ascii="Times New Roman" w:hAnsi="Times New Roman" w:cs="Times New Roman"/>
          <w:szCs w:val="24"/>
        </w:rPr>
      </w:pPr>
      <w:r w:rsidRPr="00D36E48">
        <w:rPr>
          <w:rFonts w:ascii="Times New Roman" w:hAnsi="Times New Roman" w:cs="Times New Roman"/>
          <w:szCs w:val="24"/>
        </w:rPr>
        <w:sym w:font="Wingdings" w:char="F0E0"/>
      </w:r>
      <w:r w:rsidRPr="00D36E48">
        <w:rPr>
          <w:rFonts w:ascii="Times New Roman" w:hAnsi="Times New Roman" w:cs="Times New Roman"/>
          <w:szCs w:val="24"/>
        </w:rPr>
        <w:t xml:space="preserve"> </w:t>
      </w:r>
      <w:r w:rsidR="00D27878" w:rsidRPr="00D36E48">
        <w:rPr>
          <w:rFonts w:ascii="Times New Roman" w:hAnsi="Times New Roman" w:cs="Times New Roman"/>
          <w:szCs w:val="24"/>
        </w:rPr>
        <w:t>Le calcium des produits laitiers est plus facilement absorbé que le calcium provenant des végétaux.</w:t>
      </w:r>
    </w:p>
    <w:p w:rsidR="00D27878" w:rsidRPr="00D36E48" w:rsidRDefault="00642966"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Élimination rénale du calcium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Seul le Ca ionisé est filtré par le glomérule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20 à 60% du Ca est réabsorbé par le tube proximal</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20 à 25% est réabsorbé par la branche ascendante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Ajustement fin au niveau du tube distal = action d’agent de régulation (PTH).</w:t>
      </w:r>
    </w:p>
    <w:p w:rsidR="00D27878" w:rsidRPr="00D36E48" w:rsidRDefault="00D27878" w:rsidP="00D36E48">
      <w:pPr>
        <w:pStyle w:val="Heading1"/>
        <w:spacing w:before="0" w:after="0"/>
        <w:rPr>
          <w:rFonts w:ascii="Times New Roman" w:hAnsi="Times New Roman" w:cs="Times New Roman"/>
          <w:sz w:val="24"/>
          <w:szCs w:val="24"/>
        </w:rPr>
      </w:pPr>
      <w:r w:rsidRPr="00D36E48">
        <w:rPr>
          <w:rFonts w:ascii="Times New Roman" w:hAnsi="Times New Roman" w:cs="Times New Roman"/>
          <w:sz w:val="24"/>
          <w:szCs w:val="24"/>
        </w:rPr>
        <w:lastRenderedPageBreak/>
        <w:t>Régula</w:t>
      </w:r>
      <w:r w:rsidR="003C0999" w:rsidRPr="00D36E48">
        <w:rPr>
          <w:rFonts w:ascii="Times New Roman" w:hAnsi="Times New Roman" w:cs="Times New Roman"/>
          <w:sz w:val="24"/>
          <w:szCs w:val="24"/>
        </w:rPr>
        <w:t>tion hormonale de la calcémie</w:t>
      </w:r>
    </w:p>
    <w:p w:rsidR="00D27878" w:rsidRPr="00D36E48" w:rsidRDefault="00D27878" w:rsidP="00D36E48">
      <w:pPr>
        <w:pStyle w:val="ListParagraph"/>
        <w:numPr>
          <w:ilvl w:val="0"/>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La parathormone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Synthétisée par la glande parathyroïde</w:t>
      </w:r>
    </w:p>
    <w:p w:rsidR="00D27878" w:rsidRPr="00D36E48" w:rsidRDefault="00253CF4"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noProof/>
          <w:szCs w:val="24"/>
          <w:lang w:eastAsia="fr-FR"/>
        </w:rPr>
        <w:drawing>
          <wp:anchor distT="0" distB="0" distL="114300" distR="114300" simplePos="0" relativeHeight="251659264" behindDoc="1" locked="0" layoutInCell="1" allowOverlap="1" wp14:anchorId="639AE9D6" wp14:editId="49099500">
            <wp:simplePos x="0" y="0"/>
            <wp:positionH relativeFrom="column">
              <wp:posOffset>161925</wp:posOffset>
            </wp:positionH>
            <wp:positionV relativeFrom="paragraph">
              <wp:posOffset>39370</wp:posOffset>
            </wp:positionV>
            <wp:extent cx="5798820" cy="3467100"/>
            <wp:effectExtent l="0" t="0" r="0" b="0"/>
            <wp:wrapTight wrapText="bothSides">
              <wp:wrapPolygon edited="0">
                <wp:start x="0" y="0"/>
                <wp:lineTo x="0" y="21481"/>
                <wp:lineTo x="21501" y="21481"/>
                <wp:lineTo x="2150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r="2933" b="1625"/>
                    <a:stretch/>
                  </pic:blipFill>
                  <pic:spPr bwMode="auto">
                    <a:xfrm>
                      <a:off x="0" y="0"/>
                      <a:ext cx="5798820" cy="346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6E48">
        <w:rPr>
          <w:rFonts w:ascii="Times New Roman" w:hAnsi="Times New Roman" w:cs="Times New Roman"/>
          <w:szCs w:val="24"/>
        </w:rPr>
        <w:t>Sécrétée sous forme de pré-pro-PTH = p</w:t>
      </w:r>
      <w:r w:rsidR="00D27878" w:rsidRPr="00D36E48">
        <w:rPr>
          <w:rFonts w:ascii="Times New Roman" w:hAnsi="Times New Roman" w:cs="Times New Roman"/>
          <w:szCs w:val="24"/>
        </w:rPr>
        <w:t>rotéine de 115 AA</w:t>
      </w:r>
    </w:p>
    <w:p w:rsidR="006A3C91" w:rsidRPr="00D36E48" w:rsidRDefault="006A3C91"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Elle se fait retirer 25AA : obtention de la Pro-PTH</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La PTH-intact (forme active = celle à doser) sera clivée en fragment actif (35AA) et en fragment inactif (50AA)</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La parathormone sera sécrétée sous l’influence des sécrétions de calcium ; il existe donc des récepteurs au calcium</w:t>
      </w:r>
      <w:r w:rsidR="00927347" w:rsidRPr="00D36E48">
        <w:rPr>
          <w:rFonts w:ascii="Times New Roman" w:hAnsi="Times New Roman" w:cs="Times New Roman"/>
          <w:szCs w:val="24"/>
        </w:rPr>
        <w:t xml:space="preserve">, </w:t>
      </w:r>
      <w:r w:rsidRPr="00D36E48">
        <w:rPr>
          <w:rFonts w:ascii="Times New Roman" w:hAnsi="Times New Roman" w:cs="Times New Roman"/>
          <w:szCs w:val="24"/>
        </w:rPr>
        <w:t>sensible</w:t>
      </w:r>
      <w:r w:rsidR="00927347" w:rsidRPr="00D36E48">
        <w:rPr>
          <w:rFonts w:ascii="Times New Roman" w:hAnsi="Times New Roman" w:cs="Times New Roman"/>
          <w:szCs w:val="24"/>
        </w:rPr>
        <w:t>s</w:t>
      </w:r>
      <w:r w:rsidRPr="00D36E48">
        <w:rPr>
          <w:rFonts w:ascii="Times New Roman" w:hAnsi="Times New Roman" w:cs="Times New Roman"/>
          <w:szCs w:val="24"/>
        </w:rPr>
        <w:t xml:space="preserve"> à l’hypocalcémie.</w:t>
      </w:r>
      <w:r w:rsidR="00927347" w:rsidRPr="00D36E48">
        <w:rPr>
          <w:rFonts w:ascii="Times New Roman" w:hAnsi="Times New Roman" w:cs="Times New Roman"/>
          <w:szCs w:val="24"/>
        </w:rPr>
        <w:t xml:space="preserv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Rôle de la PTH :</w:t>
      </w:r>
    </w:p>
    <w:p w:rsidR="00D27878"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La concentration du Ca extracellulaire module directement la sécrétion de PTH</w:t>
      </w:r>
    </w:p>
    <w:p w:rsidR="00D27878"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 xml:space="preserve">Puissant effet </w:t>
      </w:r>
      <w:proofErr w:type="spellStart"/>
      <w:r w:rsidRPr="00D36E48">
        <w:rPr>
          <w:rFonts w:ascii="Times New Roman" w:hAnsi="Times New Roman" w:cs="Times New Roman"/>
          <w:szCs w:val="24"/>
        </w:rPr>
        <w:t>hypercalcémiant</w:t>
      </w:r>
      <w:proofErr w:type="spellEnd"/>
    </w:p>
    <w:p w:rsidR="00D27878"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 xml:space="preserve">Stimule la libération du Ca </w:t>
      </w:r>
      <w:r w:rsidR="004C26B6" w:rsidRPr="00D36E48">
        <w:rPr>
          <w:rFonts w:ascii="Times New Roman" w:hAnsi="Times New Roman" w:cs="Times New Roman"/>
          <w:szCs w:val="24"/>
        </w:rPr>
        <w:t>à</w:t>
      </w:r>
      <w:r w:rsidRPr="00D36E48">
        <w:rPr>
          <w:rFonts w:ascii="Times New Roman" w:hAnsi="Times New Roman" w:cs="Times New Roman"/>
          <w:szCs w:val="24"/>
        </w:rPr>
        <w:t xml:space="preserve"> partir de l’os</w:t>
      </w:r>
    </w:p>
    <w:p w:rsidR="004C26B6"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 xml:space="preserve">Stimule la réabsorption intestinale du Ca par un effet indirect sur la synthèse de la </w:t>
      </w:r>
      <w:r w:rsidR="00546DFE" w:rsidRPr="00D36E48">
        <w:rPr>
          <w:rFonts w:ascii="Times New Roman" w:hAnsi="Times New Roman" w:cs="Times New Roman"/>
          <w:szCs w:val="24"/>
        </w:rPr>
        <w:t>vitamine D</w:t>
      </w:r>
    </w:p>
    <w:p w:rsidR="004C26B6"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Stimule la réabsorption rénale de Ca</w:t>
      </w:r>
    </w:p>
    <w:p w:rsidR="00D27878"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Diminue la réabsorption du phosphore</w:t>
      </w:r>
    </w:p>
    <w:p w:rsidR="00D27878" w:rsidRPr="00D36E48" w:rsidRDefault="00D27878" w:rsidP="00D36E48">
      <w:pPr>
        <w:pStyle w:val="ListParagraph"/>
        <w:numPr>
          <w:ilvl w:val="1"/>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 xml:space="preserve">La PTH est une hormone </w:t>
      </w:r>
      <w:proofErr w:type="spellStart"/>
      <w:r w:rsidRPr="00D36E48">
        <w:rPr>
          <w:rFonts w:ascii="Times New Roman" w:hAnsi="Times New Roman" w:cs="Times New Roman"/>
          <w:color w:val="FF0000"/>
          <w:szCs w:val="24"/>
        </w:rPr>
        <w:t>hypercalcémiante</w:t>
      </w:r>
      <w:proofErr w:type="spellEnd"/>
      <w:r w:rsidRPr="00D36E48">
        <w:rPr>
          <w:rFonts w:ascii="Times New Roman" w:hAnsi="Times New Roman" w:cs="Times New Roman"/>
          <w:color w:val="FF0000"/>
          <w:szCs w:val="24"/>
        </w:rPr>
        <w:t xml:space="preserve"> et </w:t>
      </w:r>
      <w:proofErr w:type="spellStart"/>
      <w:r w:rsidRPr="00D36E48">
        <w:rPr>
          <w:rFonts w:ascii="Times New Roman" w:hAnsi="Times New Roman" w:cs="Times New Roman"/>
          <w:color w:val="FF0000"/>
          <w:szCs w:val="24"/>
        </w:rPr>
        <w:t>hypophosphorémiante</w:t>
      </w:r>
      <w:proofErr w:type="spellEnd"/>
      <w:r w:rsidRPr="00D36E48">
        <w:rPr>
          <w:rFonts w:ascii="Times New Roman" w:hAnsi="Times New Roman" w:cs="Times New Roman"/>
          <w:color w:val="FF0000"/>
          <w:szCs w:val="24"/>
        </w:rPr>
        <w:t>.</w:t>
      </w:r>
    </w:p>
    <w:p w:rsidR="00766E1E" w:rsidRPr="00D36E48" w:rsidRDefault="00766E1E" w:rsidP="00D36E48">
      <w:pPr>
        <w:spacing w:after="0"/>
        <w:jc w:val="center"/>
        <w:rPr>
          <w:rFonts w:ascii="Times New Roman" w:hAnsi="Times New Roman" w:cs="Times New Roman"/>
          <w:color w:val="FF0000"/>
          <w:szCs w:val="24"/>
        </w:rPr>
      </w:pPr>
    </w:p>
    <w:p w:rsidR="00927347" w:rsidRPr="00D36E48" w:rsidRDefault="00927347" w:rsidP="00D36E48">
      <w:pPr>
        <w:spacing w:after="0"/>
        <w:jc w:val="center"/>
        <w:rPr>
          <w:rFonts w:ascii="Times New Roman" w:hAnsi="Times New Roman" w:cs="Times New Roman"/>
          <w:color w:val="FF0000"/>
          <w:szCs w:val="24"/>
        </w:rPr>
      </w:pPr>
    </w:p>
    <w:p w:rsidR="00D27878" w:rsidRPr="00D36E48" w:rsidRDefault="003C0999" w:rsidP="00D36E48">
      <w:pPr>
        <w:pStyle w:val="ListParagraph"/>
        <w:numPr>
          <w:ilvl w:val="0"/>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La vitamine D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 xml:space="preserve">Produite </w:t>
      </w:r>
      <w:r w:rsidR="003C0999" w:rsidRPr="00D36E48">
        <w:rPr>
          <w:rFonts w:ascii="Times New Roman" w:hAnsi="Times New Roman" w:cs="Times New Roman"/>
          <w:szCs w:val="24"/>
        </w:rPr>
        <w:t>à</w:t>
      </w:r>
      <w:r w:rsidRPr="00D36E48">
        <w:rPr>
          <w:rFonts w:ascii="Times New Roman" w:hAnsi="Times New Roman" w:cs="Times New Roman"/>
          <w:szCs w:val="24"/>
        </w:rPr>
        <w:t xml:space="preserve"> partir du 7-déhydrocholestérol</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 xml:space="preserve">2DHC &gt; </w:t>
      </w:r>
      <w:proofErr w:type="spellStart"/>
      <w:r w:rsidRPr="00D36E48">
        <w:rPr>
          <w:rFonts w:ascii="Times New Roman" w:hAnsi="Times New Roman" w:cs="Times New Roman"/>
          <w:szCs w:val="24"/>
        </w:rPr>
        <w:t>cholécalcitriol</w:t>
      </w:r>
      <w:proofErr w:type="spellEnd"/>
      <w:r w:rsidRPr="00D36E48">
        <w:rPr>
          <w:rFonts w:ascii="Times New Roman" w:hAnsi="Times New Roman" w:cs="Times New Roman"/>
          <w:szCs w:val="24"/>
        </w:rPr>
        <w:t xml:space="preserve"> / vitamine D3 &gt; </w:t>
      </w:r>
      <w:proofErr w:type="spellStart"/>
      <w:r w:rsidRPr="00D36E48">
        <w:rPr>
          <w:rFonts w:ascii="Times New Roman" w:hAnsi="Times New Roman" w:cs="Times New Roman"/>
          <w:szCs w:val="24"/>
        </w:rPr>
        <w:t>calcidiol</w:t>
      </w:r>
      <w:proofErr w:type="spellEnd"/>
      <w:r w:rsidRPr="00D36E48">
        <w:rPr>
          <w:rFonts w:ascii="Times New Roman" w:hAnsi="Times New Roman" w:cs="Times New Roman"/>
          <w:szCs w:val="24"/>
        </w:rPr>
        <w:t xml:space="preserve"> &gt; </w:t>
      </w:r>
      <w:proofErr w:type="spellStart"/>
      <w:r w:rsidRPr="00D36E48">
        <w:rPr>
          <w:rFonts w:ascii="Times New Roman" w:hAnsi="Times New Roman" w:cs="Times New Roman"/>
          <w:szCs w:val="24"/>
        </w:rPr>
        <w:t>calcitriol</w:t>
      </w:r>
      <w:proofErr w:type="spellEnd"/>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Rôle de la vitamine D :</w:t>
      </w:r>
    </w:p>
    <w:p w:rsidR="00D27878"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Stimule l’absorption du Ca au niveau intestinal</w:t>
      </w:r>
      <w:r w:rsidR="003C5386" w:rsidRPr="00D36E48">
        <w:rPr>
          <w:rFonts w:ascii="Times New Roman" w:hAnsi="Times New Roman" w:cs="Times New Roman"/>
          <w:szCs w:val="24"/>
        </w:rPr>
        <w:t xml:space="preserve"> (</w:t>
      </w:r>
      <w:proofErr w:type="spellStart"/>
      <w:r w:rsidR="003C5386" w:rsidRPr="00D36E48">
        <w:rPr>
          <w:rFonts w:ascii="Times New Roman" w:hAnsi="Times New Roman" w:cs="Times New Roman"/>
          <w:szCs w:val="24"/>
        </w:rPr>
        <w:t>hypercalcémiante</w:t>
      </w:r>
      <w:proofErr w:type="spellEnd"/>
      <w:r w:rsidR="003C5386" w:rsidRPr="00D36E48">
        <w:rPr>
          <w:rFonts w:ascii="Times New Roman" w:hAnsi="Times New Roman" w:cs="Times New Roman"/>
          <w:szCs w:val="24"/>
        </w:rPr>
        <w:t>)</w:t>
      </w:r>
    </w:p>
    <w:p w:rsidR="00D27878"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Favorise la minéralisation osseuse par le maintien des concentrations en Ca et en pH des liquide</w:t>
      </w:r>
      <w:r w:rsidR="003C5386" w:rsidRPr="00D36E48">
        <w:rPr>
          <w:rFonts w:ascii="Times New Roman" w:hAnsi="Times New Roman" w:cs="Times New Roman"/>
          <w:szCs w:val="24"/>
        </w:rPr>
        <w:t>s extracellulaires</w:t>
      </w:r>
    </w:p>
    <w:p w:rsidR="00D27878" w:rsidRPr="00D36E48" w:rsidRDefault="003C0999"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À</w:t>
      </w:r>
      <w:r w:rsidR="00D27878" w:rsidRPr="00D36E48">
        <w:rPr>
          <w:rFonts w:ascii="Times New Roman" w:hAnsi="Times New Roman" w:cs="Times New Roman"/>
          <w:szCs w:val="24"/>
        </w:rPr>
        <w:t xml:space="preserve"> forte concentration, augmente la résorption osseuse</w:t>
      </w:r>
    </w:p>
    <w:p w:rsidR="00D27878"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Inhibe la synthèse du pré-pro-PTH (rétrocontrôle négatif)</w:t>
      </w:r>
    </w:p>
    <w:p w:rsidR="00D27878" w:rsidRPr="00D36E48" w:rsidRDefault="00D27878" w:rsidP="00D36E48">
      <w:pPr>
        <w:pStyle w:val="ListParagraph"/>
        <w:numPr>
          <w:ilvl w:val="1"/>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 xml:space="preserve">La vitamine D est une hormone </w:t>
      </w:r>
      <w:proofErr w:type="spellStart"/>
      <w:r w:rsidRPr="00D36E48">
        <w:rPr>
          <w:rFonts w:ascii="Times New Roman" w:hAnsi="Times New Roman" w:cs="Times New Roman"/>
          <w:color w:val="FF0000"/>
          <w:szCs w:val="24"/>
        </w:rPr>
        <w:t>h</w:t>
      </w:r>
      <w:r w:rsidR="00F61FAB" w:rsidRPr="00D36E48">
        <w:rPr>
          <w:rFonts w:ascii="Times New Roman" w:hAnsi="Times New Roman" w:cs="Times New Roman"/>
          <w:color w:val="FF0000"/>
          <w:szCs w:val="24"/>
        </w:rPr>
        <w:t>ypercalcémiante</w:t>
      </w:r>
      <w:proofErr w:type="spellEnd"/>
      <w:r w:rsidR="00F61FAB" w:rsidRPr="00D36E48">
        <w:rPr>
          <w:rFonts w:ascii="Times New Roman" w:hAnsi="Times New Roman" w:cs="Times New Roman"/>
          <w:color w:val="FF0000"/>
          <w:szCs w:val="24"/>
        </w:rPr>
        <w:t xml:space="preserve"> et </w:t>
      </w:r>
      <w:proofErr w:type="spellStart"/>
      <w:r w:rsidR="00F61FAB" w:rsidRPr="00D36E48">
        <w:rPr>
          <w:rFonts w:ascii="Times New Roman" w:hAnsi="Times New Roman" w:cs="Times New Roman"/>
          <w:color w:val="FF0000"/>
          <w:szCs w:val="24"/>
        </w:rPr>
        <w:t>hyperphosph</w:t>
      </w:r>
      <w:r w:rsidR="00A21893" w:rsidRPr="00D36E48">
        <w:rPr>
          <w:rFonts w:ascii="Times New Roman" w:hAnsi="Times New Roman" w:cs="Times New Roman"/>
          <w:color w:val="FF0000"/>
          <w:szCs w:val="24"/>
        </w:rPr>
        <w:t>at</w:t>
      </w:r>
      <w:r w:rsidRPr="00D36E48">
        <w:rPr>
          <w:rFonts w:ascii="Times New Roman" w:hAnsi="Times New Roman" w:cs="Times New Roman"/>
          <w:color w:val="FF0000"/>
          <w:szCs w:val="24"/>
        </w:rPr>
        <w:t>émiante</w:t>
      </w:r>
      <w:proofErr w:type="spellEnd"/>
      <w:r w:rsidRPr="00D36E48">
        <w:rPr>
          <w:rFonts w:ascii="Times New Roman" w:hAnsi="Times New Roman" w:cs="Times New Roman"/>
          <w:color w:val="FF0000"/>
          <w:szCs w:val="24"/>
        </w:rPr>
        <w:t>.</w:t>
      </w:r>
    </w:p>
    <w:p w:rsidR="00766E1E" w:rsidRPr="00D36E48" w:rsidRDefault="00766E1E" w:rsidP="00D36E48">
      <w:pPr>
        <w:spacing w:after="0"/>
        <w:jc w:val="center"/>
        <w:rPr>
          <w:rFonts w:ascii="Times New Roman" w:hAnsi="Times New Roman" w:cs="Times New Roman"/>
          <w:color w:val="FF0000"/>
          <w:szCs w:val="24"/>
        </w:rPr>
      </w:pPr>
      <w:r w:rsidRPr="00D36E48">
        <w:rPr>
          <w:rFonts w:ascii="Times New Roman" w:hAnsi="Times New Roman" w:cs="Times New Roman"/>
          <w:noProof/>
          <w:szCs w:val="24"/>
          <w:lang w:eastAsia="fr-FR"/>
        </w:rPr>
        <w:lastRenderedPageBreak/>
        <w:drawing>
          <wp:inline distT="0" distB="0" distL="0" distR="0" wp14:anchorId="0FA60E2C" wp14:editId="707A7A69">
            <wp:extent cx="5821680" cy="322326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2511"/>
                    <a:stretch/>
                  </pic:blipFill>
                  <pic:spPr bwMode="auto">
                    <a:xfrm>
                      <a:off x="0" y="0"/>
                      <a:ext cx="5822827" cy="3223895"/>
                    </a:xfrm>
                    <a:prstGeom prst="rect">
                      <a:avLst/>
                    </a:prstGeom>
                    <a:ln>
                      <a:noFill/>
                    </a:ln>
                    <a:extLst>
                      <a:ext uri="{53640926-AAD7-44D8-BBD7-CCE9431645EC}">
                        <a14:shadowObscured xmlns:a14="http://schemas.microsoft.com/office/drawing/2010/main"/>
                      </a:ext>
                    </a:extLst>
                  </pic:spPr>
                </pic:pic>
              </a:graphicData>
            </a:graphic>
          </wp:inline>
        </w:drawing>
      </w:r>
    </w:p>
    <w:p w:rsidR="00D27878" w:rsidRPr="00D36E48" w:rsidRDefault="003C0999" w:rsidP="00D36E48">
      <w:pPr>
        <w:pStyle w:val="ListParagraph"/>
        <w:numPr>
          <w:ilvl w:val="0"/>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Autres hormones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color w:val="FF0000"/>
          <w:szCs w:val="24"/>
        </w:rPr>
        <w:t>Calcitonine</w:t>
      </w:r>
      <w:r w:rsidRPr="00D36E48">
        <w:rPr>
          <w:rFonts w:ascii="Times New Roman" w:hAnsi="Times New Roman" w:cs="Times New Roman"/>
          <w:szCs w:val="24"/>
        </w:rPr>
        <w:t xml:space="preserve"> = synthétisée par la thyroïde,</w:t>
      </w:r>
      <w:r w:rsidRPr="00D36E48">
        <w:rPr>
          <w:rFonts w:ascii="Times New Roman" w:hAnsi="Times New Roman" w:cs="Times New Roman"/>
          <w:color w:val="FF0000"/>
          <w:szCs w:val="24"/>
        </w:rPr>
        <w:t xml:space="preserve"> </w:t>
      </w:r>
      <w:proofErr w:type="spellStart"/>
      <w:r w:rsidRPr="00D36E48">
        <w:rPr>
          <w:rFonts w:ascii="Times New Roman" w:hAnsi="Times New Roman" w:cs="Times New Roman"/>
          <w:color w:val="FF0000"/>
          <w:szCs w:val="24"/>
        </w:rPr>
        <w:t>hypocalcémiante</w:t>
      </w:r>
      <w:proofErr w:type="spellEnd"/>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Hormone</w:t>
      </w:r>
      <w:r w:rsidR="00F61FAB" w:rsidRPr="00D36E48">
        <w:rPr>
          <w:rFonts w:ascii="Times New Roman" w:hAnsi="Times New Roman" w:cs="Times New Roman"/>
          <w:szCs w:val="24"/>
        </w:rPr>
        <w:t>s</w:t>
      </w:r>
      <w:r w:rsidRPr="00D36E48">
        <w:rPr>
          <w:rFonts w:ascii="Times New Roman" w:hAnsi="Times New Roman" w:cs="Times New Roman"/>
          <w:szCs w:val="24"/>
        </w:rPr>
        <w:t xml:space="preserve"> de croissance = augmentent l’absorption du Ca</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color w:val="FF0000"/>
          <w:szCs w:val="24"/>
        </w:rPr>
        <w:t xml:space="preserve">Glucocorticoïdes </w:t>
      </w:r>
      <w:r w:rsidRPr="00D36E48">
        <w:rPr>
          <w:rFonts w:ascii="Times New Roman" w:hAnsi="Times New Roman" w:cs="Times New Roman"/>
          <w:szCs w:val="24"/>
        </w:rPr>
        <w:t xml:space="preserve">= </w:t>
      </w:r>
      <w:r w:rsidRPr="00D36E48">
        <w:rPr>
          <w:rFonts w:ascii="Times New Roman" w:hAnsi="Times New Roman" w:cs="Times New Roman"/>
          <w:color w:val="FF0000"/>
          <w:szCs w:val="24"/>
        </w:rPr>
        <w:t>ostéolytique</w:t>
      </w:r>
      <w:r w:rsidR="00F61FAB" w:rsidRPr="00D36E48">
        <w:rPr>
          <w:rFonts w:ascii="Times New Roman" w:hAnsi="Times New Roman" w:cs="Times New Roman"/>
          <w:color w:val="FF0000"/>
          <w:szCs w:val="24"/>
        </w:rPr>
        <w:t>s</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Œstrogènes = augmentent l’absorption du Ca</w:t>
      </w:r>
    </w:p>
    <w:p w:rsidR="00D27878" w:rsidRPr="00D36E48" w:rsidRDefault="00D27878" w:rsidP="00D36E48">
      <w:pPr>
        <w:pStyle w:val="Heading1"/>
        <w:spacing w:before="0" w:after="0"/>
        <w:rPr>
          <w:rFonts w:ascii="Times New Roman" w:hAnsi="Times New Roman" w:cs="Times New Roman"/>
          <w:sz w:val="24"/>
          <w:szCs w:val="24"/>
        </w:rPr>
      </w:pPr>
      <w:r w:rsidRPr="00D36E48">
        <w:rPr>
          <w:rFonts w:ascii="Times New Roman" w:hAnsi="Times New Roman" w:cs="Times New Roman"/>
          <w:sz w:val="24"/>
          <w:szCs w:val="24"/>
        </w:rPr>
        <w:t xml:space="preserve">Métabolisme </w:t>
      </w:r>
      <w:r w:rsidR="003C0999" w:rsidRPr="00D36E48">
        <w:rPr>
          <w:rFonts w:ascii="Times New Roman" w:hAnsi="Times New Roman" w:cs="Times New Roman"/>
          <w:sz w:val="24"/>
          <w:szCs w:val="24"/>
        </w:rPr>
        <w:t>du phosphore</w:t>
      </w:r>
      <w:r w:rsidR="00FD2C4C" w:rsidRPr="00D36E48">
        <w:rPr>
          <w:rFonts w:ascii="Times New Roman" w:hAnsi="Times New Roman" w:cs="Times New Roman"/>
          <w:sz w:val="24"/>
          <w:szCs w:val="24"/>
        </w:rPr>
        <w:t xml:space="preserve"> et sa régulation</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color w:val="FF0000"/>
          <w:szCs w:val="24"/>
        </w:rPr>
        <w:t>85% dans le tissu osseux</w:t>
      </w:r>
      <w:r w:rsidRPr="00D36E48">
        <w:rPr>
          <w:rFonts w:ascii="Times New Roman" w:hAnsi="Times New Roman" w:cs="Times New Roman"/>
          <w:szCs w:val="24"/>
        </w:rPr>
        <w:t>, sous forme de cristaux d’hydroxyapatite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Dans le plasma</w:t>
      </w:r>
      <w:r w:rsidR="00FD2C4C" w:rsidRPr="00D36E48">
        <w:rPr>
          <w:rFonts w:ascii="Times New Roman" w:hAnsi="Times New Roman" w:cs="Times New Roman"/>
          <w:szCs w:val="24"/>
        </w:rPr>
        <w:t>, il</w:t>
      </w:r>
      <w:r w:rsidRPr="00D36E48">
        <w:rPr>
          <w:rFonts w:ascii="Times New Roman" w:hAnsi="Times New Roman" w:cs="Times New Roman"/>
          <w:szCs w:val="24"/>
        </w:rPr>
        <w:t xml:space="preserve"> existe sous forme organique (phospholipides, esters phosphoriques) et sous forme minérale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Le phosphore plasmatique ne représente qu’un dixième du phosphore sanguin, la plus grande partie </w:t>
      </w:r>
      <w:r w:rsidR="00AF126F" w:rsidRPr="00D36E48">
        <w:rPr>
          <w:rFonts w:ascii="Times New Roman" w:hAnsi="Times New Roman" w:cs="Times New Roman"/>
          <w:szCs w:val="24"/>
        </w:rPr>
        <w:t>(9/10</w:t>
      </w:r>
      <w:r w:rsidR="00AF126F" w:rsidRPr="00D36E48">
        <w:rPr>
          <w:rFonts w:ascii="Times New Roman" w:hAnsi="Times New Roman" w:cs="Times New Roman"/>
          <w:szCs w:val="24"/>
          <w:vertAlign w:val="superscript"/>
        </w:rPr>
        <w:t>e</w:t>
      </w:r>
      <w:r w:rsidR="00AF126F" w:rsidRPr="00D36E48">
        <w:rPr>
          <w:rFonts w:ascii="Times New Roman" w:hAnsi="Times New Roman" w:cs="Times New Roman"/>
          <w:szCs w:val="24"/>
        </w:rPr>
        <w:t xml:space="preserve"> </w:t>
      </w:r>
      <w:r w:rsidRPr="00D36E48">
        <w:rPr>
          <w:rFonts w:ascii="Times New Roman" w:hAnsi="Times New Roman" w:cs="Times New Roman"/>
          <w:szCs w:val="24"/>
        </w:rPr>
        <w:t>étant contenue dans les globules rouges</w:t>
      </w:r>
      <w:r w:rsidR="00AF126F" w:rsidRPr="00D36E48">
        <w:rPr>
          <w:rFonts w:ascii="Times New Roman" w:hAnsi="Times New Roman" w:cs="Times New Roman"/>
          <w:szCs w:val="24"/>
        </w:rPr>
        <w:t>)</w:t>
      </w:r>
    </w:p>
    <w:p w:rsidR="00ED54FB" w:rsidRPr="00D36E48" w:rsidRDefault="00ED54FB" w:rsidP="00D36E48">
      <w:pPr>
        <w:pStyle w:val="ListParagraph"/>
        <w:numPr>
          <w:ilvl w:val="0"/>
          <w:numId w:val="2"/>
        </w:numPr>
        <w:spacing w:after="0"/>
        <w:rPr>
          <w:rFonts w:ascii="Times New Roman" w:hAnsi="Times New Roman" w:cs="Times New Roman"/>
          <w:b/>
          <w:color w:val="FF0000"/>
          <w:szCs w:val="24"/>
        </w:rPr>
      </w:pPr>
      <w:r w:rsidRPr="00D36E48">
        <w:rPr>
          <w:rFonts w:ascii="Times New Roman" w:hAnsi="Times New Roman" w:cs="Times New Roman"/>
          <w:b/>
          <w:color w:val="FF0000"/>
          <w:szCs w:val="24"/>
        </w:rPr>
        <w:t>Valeur physiologique = 0</w:t>
      </w:r>
      <w:r w:rsidR="00F61FAB" w:rsidRPr="00D36E48">
        <w:rPr>
          <w:rFonts w:ascii="Times New Roman" w:hAnsi="Times New Roman" w:cs="Times New Roman"/>
          <w:b/>
          <w:color w:val="FF0000"/>
          <w:szCs w:val="24"/>
        </w:rPr>
        <w:t>,8 à</w:t>
      </w:r>
      <w:r w:rsidR="00D27878" w:rsidRPr="00D36E48">
        <w:rPr>
          <w:rFonts w:ascii="Times New Roman" w:hAnsi="Times New Roman" w:cs="Times New Roman"/>
          <w:b/>
          <w:color w:val="FF0000"/>
          <w:szCs w:val="24"/>
        </w:rPr>
        <w:t xml:space="preserve"> 1,45</w:t>
      </w:r>
      <w:r w:rsidR="00AF126F" w:rsidRPr="00D36E48">
        <w:rPr>
          <w:rFonts w:ascii="Times New Roman" w:hAnsi="Times New Roman" w:cs="Times New Roman"/>
          <w:b/>
          <w:color w:val="FF0000"/>
          <w:szCs w:val="24"/>
        </w:rPr>
        <w:t xml:space="preserve"> </w:t>
      </w:r>
      <w:proofErr w:type="spellStart"/>
      <w:r w:rsidR="00D27878" w:rsidRPr="00D36E48">
        <w:rPr>
          <w:rFonts w:ascii="Times New Roman" w:hAnsi="Times New Roman" w:cs="Times New Roman"/>
          <w:b/>
          <w:color w:val="FF0000"/>
          <w:szCs w:val="24"/>
        </w:rPr>
        <w:t>mmol</w:t>
      </w:r>
      <w:proofErr w:type="spellEnd"/>
      <w:r w:rsidR="00D27878" w:rsidRPr="00D36E48">
        <w:rPr>
          <w:rFonts w:ascii="Times New Roman" w:hAnsi="Times New Roman" w:cs="Times New Roman"/>
          <w:b/>
          <w:color w:val="FF0000"/>
          <w:szCs w:val="24"/>
        </w:rPr>
        <w:t>/L</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La </w:t>
      </w:r>
      <w:proofErr w:type="spellStart"/>
      <w:r w:rsidRPr="00D36E48">
        <w:rPr>
          <w:rFonts w:ascii="Times New Roman" w:hAnsi="Times New Roman" w:cs="Times New Roman"/>
          <w:szCs w:val="24"/>
        </w:rPr>
        <w:t>phosphorémie</w:t>
      </w:r>
      <w:proofErr w:type="spellEnd"/>
      <w:r w:rsidRPr="00D36E48">
        <w:rPr>
          <w:rFonts w:ascii="Times New Roman" w:hAnsi="Times New Roman" w:cs="Times New Roman"/>
          <w:szCs w:val="24"/>
        </w:rPr>
        <w:t xml:space="preserve"> varie plus que la calcémie (la </w:t>
      </w:r>
      <w:proofErr w:type="spellStart"/>
      <w:r w:rsidRPr="00D36E48">
        <w:rPr>
          <w:rFonts w:ascii="Times New Roman" w:hAnsi="Times New Roman" w:cs="Times New Roman"/>
          <w:szCs w:val="24"/>
        </w:rPr>
        <w:t>phosphorémie</w:t>
      </w:r>
      <w:proofErr w:type="spellEnd"/>
      <w:r w:rsidRPr="00D36E48">
        <w:rPr>
          <w:rFonts w:ascii="Times New Roman" w:hAnsi="Times New Roman" w:cs="Times New Roman"/>
          <w:szCs w:val="24"/>
        </w:rPr>
        <w:t xml:space="preserve"> étant très dépendante des apports alimentaires)</w:t>
      </w:r>
    </w:p>
    <w:p w:rsidR="00AF126F" w:rsidRPr="00D36E48" w:rsidRDefault="00AF126F" w:rsidP="00D36E48">
      <w:pPr>
        <w:spacing w:after="0"/>
        <w:jc w:val="center"/>
        <w:rPr>
          <w:rFonts w:ascii="Times New Roman" w:hAnsi="Times New Roman" w:cs="Times New Roman"/>
          <w:szCs w:val="24"/>
        </w:rPr>
      </w:pP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Les échanges de phosphore dans l’organisme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Il y a plus de phosphore dans les aliments que de calcium.</w:t>
      </w:r>
    </w:p>
    <w:p w:rsidR="00D27878" w:rsidRPr="00D36E48" w:rsidRDefault="00D27878" w:rsidP="00D36E48">
      <w:pPr>
        <w:pStyle w:val="ListParagraph"/>
        <w:numPr>
          <w:ilvl w:val="1"/>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Sur 1400mg ingéré</w:t>
      </w:r>
      <w:r w:rsidR="00AF126F" w:rsidRPr="00D36E48">
        <w:rPr>
          <w:rFonts w:ascii="Times New Roman" w:hAnsi="Times New Roman" w:cs="Times New Roman"/>
          <w:color w:val="FF0000"/>
          <w:szCs w:val="24"/>
        </w:rPr>
        <w:t>s</w:t>
      </w:r>
      <w:r w:rsidRPr="00D36E48">
        <w:rPr>
          <w:rFonts w:ascii="Times New Roman" w:hAnsi="Times New Roman" w:cs="Times New Roman"/>
          <w:color w:val="FF0000"/>
          <w:szCs w:val="24"/>
        </w:rPr>
        <w:t>, 900mg vont être absorbés</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Au niveau du rein, le phosphore est filtré par le glomérule, et la majeure partie va être réabsorbée au niveau tubulaire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Le phosphore étant très présent dans l’alimentation, le surplus doit être éliminé (régulation par la PTH).</w:t>
      </w:r>
    </w:p>
    <w:p w:rsidR="00ED54FB" w:rsidRPr="00D36E48" w:rsidRDefault="00AF126F" w:rsidP="00D36E48">
      <w:pPr>
        <w:pStyle w:val="ListParagraph"/>
        <w:numPr>
          <w:ilvl w:val="1"/>
          <w:numId w:val="2"/>
        </w:numPr>
        <w:spacing w:after="0"/>
        <w:rPr>
          <w:rFonts w:ascii="Times New Roman" w:hAnsi="Times New Roman" w:cs="Times New Roman"/>
          <w:color w:val="FF0000"/>
          <w:szCs w:val="24"/>
        </w:rPr>
      </w:pPr>
      <w:r w:rsidRPr="00D36E48">
        <w:rPr>
          <w:rFonts w:ascii="Times New Roman" w:hAnsi="Times New Roman" w:cs="Times New Roman"/>
          <w:noProof/>
          <w:szCs w:val="24"/>
          <w:lang w:eastAsia="fr-FR"/>
        </w:rPr>
        <w:lastRenderedPageBreak/>
        <w:drawing>
          <wp:anchor distT="0" distB="0" distL="114300" distR="114300" simplePos="0" relativeHeight="251660288" behindDoc="1" locked="0" layoutInCell="1" allowOverlap="1" wp14:anchorId="25B6F27A" wp14:editId="7680EE2F">
            <wp:simplePos x="0" y="0"/>
            <wp:positionH relativeFrom="column">
              <wp:posOffset>44450</wp:posOffset>
            </wp:positionH>
            <wp:positionV relativeFrom="paragraph">
              <wp:posOffset>235585</wp:posOffset>
            </wp:positionV>
            <wp:extent cx="5784850" cy="5683885"/>
            <wp:effectExtent l="0" t="0" r="6350" b="0"/>
            <wp:wrapTight wrapText="bothSides">
              <wp:wrapPolygon edited="0">
                <wp:start x="0" y="0"/>
                <wp:lineTo x="0" y="21501"/>
                <wp:lineTo x="21553" y="21501"/>
                <wp:lineTo x="2155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3831" t="1373" r="4087" b="1371"/>
                    <a:stretch/>
                  </pic:blipFill>
                  <pic:spPr bwMode="auto">
                    <a:xfrm>
                      <a:off x="0" y="0"/>
                      <a:ext cx="5784850" cy="5683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7878" w:rsidRPr="00D36E48">
        <w:rPr>
          <w:rFonts w:ascii="Times New Roman" w:hAnsi="Times New Roman" w:cs="Times New Roman"/>
          <w:color w:val="FF0000"/>
          <w:szCs w:val="24"/>
        </w:rPr>
        <w:t>L’absorption se fait par voie passive ou active.</w:t>
      </w:r>
    </w:p>
    <w:p w:rsidR="00ED54FB"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Régulation de la </w:t>
      </w:r>
      <w:proofErr w:type="spellStart"/>
      <w:r w:rsidRPr="00D36E48">
        <w:rPr>
          <w:rFonts w:ascii="Times New Roman" w:hAnsi="Times New Roman" w:cs="Times New Roman"/>
          <w:szCs w:val="24"/>
        </w:rPr>
        <w:t>phosphorémie</w:t>
      </w:r>
      <w:proofErr w:type="spellEnd"/>
      <w:r w:rsidRPr="00D36E48">
        <w:rPr>
          <w:rFonts w:ascii="Times New Roman" w:hAnsi="Times New Roman" w:cs="Times New Roman"/>
          <w:szCs w:val="24"/>
        </w:rPr>
        <w:t xml:space="preserve"> :</w:t>
      </w:r>
    </w:p>
    <w:p w:rsidR="00ED54FB" w:rsidRPr="00D36E48" w:rsidRDefault="00D27878" w:rsidP="00D36E48">
      <w:pPr>
        <w:pStyle w:val="ListParagraph"/>
        <w:numPr>
          <w:ilvl w:val="1"/>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 xml:space="preserve">FGF </w:t>
      </w:r>
      <w:r w:rsidR="00AF126F" w:rsidRPr="00D36E48">
        <w:rPr>
          <w:rFonts w:ascii="Times New Roman" w:hAnsi="Times New Roman" w:cs="Times New Roman"/>
          <w:color w:val="FF0000"/>
          <w:szCs w:val="24"/>
        </w:rPr>
        <w:t xml:space="preserve">23 = hormone </w:t>
      </w:r>
      <w:proofErr w:type="spellStart"/>
      <w:r w:rsidR="00AF126F" w:rsidRPr="00D36E48">
        <w:rPr>
          <w:rFonts w:ascii="Times New Roman" w:hAnsi="Times New Roman" w:cs="Times New Roman"/>
          <w:color w:val="FF0000"/>
          <w:szCs w:val="24"/>
        </w:rPr>
        <w:t>hypophosphat</w:t>
      </w:r>
      <w:r w:rsidRPr="00D36E48">
        <w:rPr>
          <w:rFonts w:ascii="Times New Roman" w:hAnsi="Times New Roman" w:cs="Times New Roman"/>
          <w:color w:val="FF0000"/>
          <w:szCs w:val="24"/>
        </w:rPr>
        <w:t>émiante</w:t>
      </w:r>
      <w:proofErr w:type="spellEnd"/>
    </w:p>
    <w:p w:rsidR="00ED54FB" w:rsidRPr="00D36E48" w:rsidRDefault="00A21893"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Sécrétée</w:t>
      </w:r>
      <w:r w:rsidR="00D27878" w:rsidRPr="00D36E48">
        <w:rPr>
          <w:rFonts w:ascii="Times New Roman" w:hAnsi="Times New Roman" w:cs="Times New Roman"/>
          <w:szCs w:val="24"/>
        </w:rPr>
        <w:t xml:space="preserve"> par les ostéocytes</w:t>
      </w:r>
    </w:p>
    <w:p w:rsidR="00ED54FB" w:rsidRPr="00D36E48" w:rsidRDefault="00A21893"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D</w:t>
      </w:r>
      <w:r w:rsidR="00D27878" w:rsidRPr="00D36E48">
        <w:rPr>
          <w:rFonts w:ascii="Times New Roman" w:hAnsi="Times New Roman" w:cs="Times New Roman"/>
          <w:szCs w:val="24"/>
        </w:rPr>
        <w:t>iminue la capacité de réabsorption de phosphate par le rein</w:t>
      </w:r>
    </w:p>
    <w:p w:rsidR="00ED54FB" w:rsidRPr="00D36E48" w:rsidRDefault="00A21893"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D</w:t>
      </w:r>
      <w:r w:rsidR="00D27878" w:rsidRPr="00D36E48">
        <w:rPr>
          <w:rFonts w:ascii="Times New Roman" w:hAnsi="Times New Roman" w:cs="Times New Roman"/>
          <w:szCs w:val="24"/>
        </w:rPr>
        <w:t xml:space="preserve">iminue la synthèse de </w:t>
      </w:r>
      <w:proofErr w:type="spellStart"/>
      <w:r w:rsidR="00D27878" w:rsidRPr="00D36E48">
        <w:rPr>
          <w:rFonts w:ascii="Times New Roman" w:hAnsi="Times New Roman" w:cs="Times New Roman"/>
          <w:szCs w:val="24"/>
        </w:rPr>
        <w:t>calcitriol</w:t>
      </w:r>
      <w:proofErr w:type="spellEnd"/>
      <w:r w:rsidR="00D27878" w:rsidRPr="00D36E48">
        <w:rPr>
          <w:rFonts w:ascii="Times New Roman" w:hAnsi="Times New Roman" w:cs="Times New Roman"/>
          <w:szCs w:val="24"/>
        </w:rPr>
        <w:t xml:space="preserve"> et donc diminue l’abs</w:t>
      </w:r>
      <w:r w:rsidRPr="00D36E48">
        <w:rPr>
          <w:rFonts w:ascii="Times New Roman" w:hAnsi="Times New Roman" w:cs="Times New Roman"/>
          <w:szCs w:val="24"/>
        </w:rPr>
        <w:t>orption intestinale du phosphore</w:t>
      </w:r>
    </w:p>
    <w:p w:rsidR="00A21893" w:rsidRPr="00D36E48" w:rsidRDefault="00D27878" w:rsidP="00D36E48">
      <w:pPr>
        <w:pStyle w:val="ListParagraph"/>
        <w:numPr>
          <w:ilvl w:val="1"/>
          <w:numId w:val="2"/>
        </w:numPr>
        <w:spacing w:after="0"/>
        <w:rPr>
          <w:rFonts w:ascii="Times New Roman" w:hAnsi="Times New Roman" w:cs="Times New Roman"/>
          <w:color w:val="FF0000"/>
          <w:szCs w:val="24"/>
        </w:rPr>
      </w:pPr>
      <w:r w:rsidRPr="00D36E48">
        <w:rPr>
          <w:rFonts w:ascii="Times New Roman" w:hAnsi="Times New Roman" w:cs="Times New Roman"/>
          <w:color w:val="FF0000"/>
          <w:szCs w:val="24"/>
        </w:rPr>
        <w:t>Régulation par la PTH</w:t>
      </w:r>
    </w:p>
    <w:p w:rsidR="00ED54FB" w:rsidRPr="00D36E48" w:rsidRDefault="00A21893"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D</w:t>
      </w:r>
      <w:r w:rsidR="00D27878" w:rsidRPr="00D36E48">
        <w:rPr>
          <w:rFonts w:ascii="Times New Roman" w:hAnsi="Times New Roman" w:cs="Times New Roman"/>
          <w:szCs w:val="24"/>
        </w:rPr>
        <w:t>iminue la réabsorption rénale du phosphore</w:t>
      </w:r>
    </w:p>
    <w:p w:rsidR="00D27878" w:rsidRPr="00D36E48" w:rsidRDefault="00D27878" w:rsidP="00D36E48">
      <w:pPr>
        <w:pStyle w:val="Heading1"/>
        <w:spacing w:before="0" w:after="0"/>
        <w:rPr>
          <w:rFonts w:ascii="Times New Roman" w:hAnsi="Times New Roman" w:cs="Times New Roman"/>
          <w:sz w:val="24"/>
          <w:szCs w:val="24"/>
        </w:rPr>
      </w:pPr>
      <w:r w:rsidRPr="00D36E48">
        <w:rPr>
          <w:rFonts w:ascii="Times New Roman" w:hAnsi="Times New Roman" w:cs="Times New Roman"/>
          <w:sz w:val="24"/>
          <w:szCs w:val="24"/>
        </w:rPr>
        <w:t>Principaux mécanismes d’exploration d</w:t>
      </w:r>
      <w:r w:rsidR="00DB0AA3" w:rsidRPr="00D36E48">
        <w:rPr>
          <w:rFonts w:ascii="Times New Roman" w:hAnsi="Times New Roman" w:cs="Times New Roman"/>
          <w:sz w:val="24"/>
          <w:szCs w:val="24"/>
        </w:rPr>
        <w:t xml:space="preserve">u métabolisme </w:t>
      </w:r>
      <w:proofErr w:type="spellStart"/>
      <w:r w:rsidR="00DB0AA3" w:rsidRPr="00D36E48">
        <w:rPr>
          <w:rFonts w:ascii="Times New Roman" w:hAnsi="Times New Roman" w:cs="Times New Roman"/>
          <w:sz w:val="24"/>
          <w:szCs w:val="24"/>
        </w:rPr>
        <w:t>phospho-calcique</w:t>
      </w:r>
      <w:proofErr w:type="spellEnd"/>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Bilan de base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Calcémie</w:t>
      </w:r>
    </w:p>
    <w:p w:rsidR="00DB0AA3" w:rsidRPr="00D36E48" w:rsidRDefault="00D27878" w:rsidP="00D36E48">
      <w:pPr>
        <w:pStyle w:val="ListParagraph"/>
        <w:numPr>
          <w:ilvl w:val="1"/>
          <w:numId w:val="2"/>
        </w:numPr>
        <w:spacing w:after="0"/>
        <w:rPr>
          <w:rFonts w:ascii="Times New Roman" w:hAnsi="Times New Roman" w:cs="Times New Roman"/>
          <w:szCs w:val="24"/>
        </w:rPr>
      </w:pPr>
      <w:proofErr w:type="spellStart"/>
      <w:r w:rsidRPr="00D36E48">
        <w:rPr>
          <w:rFonts w:ascii="Times New Roman" w:hAnsi="Times New Roman" w:cs="Times New Roman"/>
          <w:szCs w:val="24"/>
        </w:rPr>
        <w:t>Phosphatémie</w:t>
      </w:r>
      <w:proofErr w:type="spellEnd"/>
    </w:p>
    <w:p w:rsidR="00DB0AA3"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Calciurie des 24h = pour savoir s’il y a une fuite rénale de calcium</w:t>
      </w:r>
    </w:p>
    <w:p w:rsidR="00DB0AA3"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PTH = renseigne sur la bonne ou mauvaise régulation de la calcémie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Vitamine D</w:t>
      </w:r>
    </w:p>
    <w:p w:rsidR="00A6649F" w:rsidRPr="00D36E48" w:rsidRDefault="00A6649F" w:rsidP="00D36E48">
      <w:pPr>
        <w:pStyle w:val="ListParagraph"/>
        <w:spacing w:after="0"/>
        <w:ind w:left="1440"/>
        <w:rPr>
          <w:rFonts w:ascii="Times New Roman" w:hAnsi="Times New Roman" w:cs="Times New Roman"/>
          <w:szCs w:val="24"/>
        </w:rPr>
      </w:pP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La calcémie :</w:t>
      </w:r>
    </w:p>
    <w:p w:rsidR="00D27878" w:rsidRPr="00D36E48" w:rsidRDefault="00A21893"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Devrait être mesurée à</w:t>
      </w:r>
      <w:r w:rsidR="00D27878" w:rsidRPr="00D36E48">
        <w:rPr>
          <w:rFonts w:ascii="Times New Roman" w:hAnsi="Times New Roman" w:cs="Times New Roman"/>
          <w:szCs w:val="24"/>
        </w:rPr>
        <w:t xml:space="preserve"> jeun</w:t>
      </w:r>
      <w:r w:rsidR="00A96311" w:rsidRPr="00D36E48">
        <w:rPr>
          <w:rFonts w:ascii="Times New Roman" w:hAnsi="Times New Roman" w:cs="Times New Roman"/>
          <w:szCs w:val="24"/>
        </w:rPr>
        <w:t xml:space="preserve"> (avant absorption de laitage surtout).</w:t>
      </w:r>
    </w:p>
    <w:p w:rsidR="00DB0AA3"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En raison de la liaison entre le Ca et les protéines, le Ca total va varier dans le même sens que le taux de protéine, d’où l’existence de nombreuses formules de correction</w:t>
      </w:r>
      <w:r w:rsidR="00A96311" w:rsidRPr="00D36E48">
        <w:rPr>
          <w:rFonts w:ascii="Times New Roman" w:hAnsi="Times New Roman" w:cs="Times New Roman"/>
          <w:szCs w:val="24"/>
        </w:rPr>
        <w:t>.</w:t>
      </w:r>
    </w:p>
    <w:p w:rsidR="00DB0AA3" w:rsidRPr="00D36E48" w:rsidRDefault="00D27878"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lastRenderedPageBreak/>
        <w:t>Par exemple :</w:t>
      </w:r>
      <w:r w:rsidR="00DB0AA3" w:rsidRPr="00D36E48">
        <w:rPr>
          <w:rFonts w:ascii="Times New Roman" w:hAnsi="Times New Roman" w:cs="Times New Roman"/>
          <w:color w:val="FF0000"/>
          <w:szCs w:val="24"/>
        </w:rPr>
        <w:t xml:space="preserve"> </w:t>
      </w:r>
      <w:r w:rsidRPr="00D36E48">
        <w:rPr>
          <w:rFonts w:ascii="Times New Roman" w:hAnsi="Times New Roman" w:cs="Times New Roman"/>
          <w:color w:val="FF0000"/>
          <w:szCs w:val="24"/>
        </w:rPr>
        <w:t>Ca corrigé (</w:t>
      </w:r>
      <w:proofErr w:type="spellStart"/>
      <w:r w:rsidRPr="00D36E48">
        <w:rPr>
          <w:rFonts w:ascii="Times New Roman" w:hAnsi="Times New Roman" w:cs="Times New Roman"/>
          <w:color w:val="FF0000"/>
          <w:szCs w:val="24"/>
        </w:rPr>
        <w:t>mmol</w:t>
      </w:r>
      <w:proofErr w:type="spellEnd"/>
      <w:r w:rsidRPr="00D36E48">
        <w:rPr>
          <w:rFonts w:ascii="Times New Roman" w:hAnsi="Times New Roman" w:cs="Times New Roman"/>
          <w:color w:val="FF0000"/>
          <w:szCs w:val="24"/>
        </w:rPr>
        <w:t xml:space="preserve">/L) = Ca dosé + 0,02 x (40 – </w:t>
      </w:r>
      <w:proofErr w:type="spellStart"/>
      <w:r w:rsidRPr="00D36E48">
        <w:rPr>
          <w:rFonts w:ascii="Times New Roman" w:hAnsi="Times New Roman" w:cs="Times New Roman"/>
          <w:color w:val="FF0000"/>
          <w:szCs w:val="24"/>
        </w:rPr>
        <w:t>Alb</w:t>
      </w:r>
      <w:proofErr w:type="spellEnd"/>
      <w:r w:rsidRPr="00D36E48">
        <w:rPr>
          <w:rFonts w:ascii="Times New Roman" w:hAnsi="Times New Roman" w:cs="Times New Roman"/>
          <w:color w:val="FF0000"/>
          <w:szCs w:val="24"/>
        </w:rPr>
        <w:t xml:space="preserve"> (g/L))</w:t>
      </w:r>
    </w:p>
    <w:p w:rsidR="00D27878" w:rsidRPr="00D36E48" w:rsidRDefault="00D27878" w:rsidP="00D36E48">
      <w:pPr>
        <w:pStyle w:val="ListParagraph"/>
        <w:numPr>
          <w:ilvl w:val="1"/>
          <w:numId w:val="2"/>
        </w:numPr>
        <w:spacing w:after="0"/>
        <w:rPr>
          <w:rFonts w:ascii="Times New Roman" w:hAnsi="Times New Roman" w:cs="Times New Roman"/>
          <w:color w:val="002060"/>
          <w:szCs w:val="24"/>
        </w:rPr>
      </w:pPr>
      <w:r w:rsidRPr="00D36E48">
        <w:rPr>
          <w:rFonts w:ascii="Times New Roman" w:hAnsi="Times New Roman" w:cs="Times New Roman"/>
          <w:color w:val="002060"/>
          <w:szCs w:val="24"/>
        </w:rPr>
        <w:t>La liaison Ca-protéine augmente avec le pH.</w:t>
      </w:r>
    </w:p>
    <w:p w:rsidR="00A6649F" w:rsidRPr="00D36E48" w:rsidRDefault="00A6649F" w:rsidP="00D36E48">
      <w:pPr>
        <w:pStyle w:val="ListParagraph"/>
        <w:spacing w:after="0"/>
        <w:ind w:left="1440"/>
        <w:rPr>
          <w:rFonts w:ascii="Times New Roman" w:hAnsi="Times New Roman" w:cs="Times New Roman"/>
          <w:color w:val="002060"/>
          <w:szCs w:val="24"/>
        </w:rPr>
      </w:pP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La calciurie :</w:t>
      </w:r>
    </w:p>
    <w:p w:rsidR="00D27878" w:rsidRPr="00D36E48" w:rsidRDefault="00A96311"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L</w:t>
      </w:r>
      <w:r w:rsidR="00F01633" w:rsidRPr="00D36E48">
        <w:rPr>
          <w:rFonts w:ascii="Times New Roman" w:hAnsi="Times New Roman" w:cs="Times New Roman"/>
          <w:szCs w:val="24"/>
        </w:rPr>
        <w:t>a calciurie des 24h</w:t>
      </w:r>
      <w:r w:rsidR="00D27878" w:rsidRPr="00D36E48">
        <w:rPr>
          <w:rFonts w:ascii="Times New Roman" w:hAnsi="Times New Roman" w:cs="Times New Roman"/>
          <w:szCs w:val="24"/>
        </w:rPr>
        <w:t xml:space="preserve"> représente l’absorption intestinale</w:t>
      </w:r>
      <w:r w:rsidRPr="00D36E48">
        <w:rPr>
          <w:rFonts w:ascii="Times New Roman" w:hAnsi="Times New Roman" w:cs="Times New Roman"/>
          <w:szCs w:val="24"/>
        </w:rPr>
        <w:t>.</w:t>
      </w:r>
    </w:p>
    <w:p w:rsidR="00D27878" w:rsidRPr="00D36E48" w:rsidRDefault="00A96311"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V</w:t>
      </w:r>
      <w:r w:rsidR="00D27878" w:rsidRPr="00D36E48">
        <w:rPr>
          <w:rFonts w:ascii="Times New Roman" w:hAnsi="Times New Roman" w:cs="Times New Roman"/>
          <w:szCs w:val="24"/>
        </w:rPr>
        <w:t>aleurs de référence :</w:t>
      </w:r>
    </w:p>
    <w:p w:rsidR="00D27878" w:rsidRPr="00D36E48" w:rsidRDefault="00A96311"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&lt; 6.25</w:t>
      </w:r>
      <w:r w:rsidR="00D27878" w:rsidRPr="00D36E48">
        <w:rPr>
          <w:rFonts w:ascii="Times New Roman" w:hAnsi="Times New Roman" w:cs="Times New Roman"/>
          <w:szCs w:val="24"/>
        </w:rPr>
        <w:t>mmol/24h chez la femme</w:t>
      </w:r>
    </w:p>
    <w:p w:rsidR="00D27878" w:rsidRPr="00D36E48" w:rsidRDefault="00A96311"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&lt;7.5</w:t>
      </w:r>
      <w:r w:rsidR="00D27878" w:rsidRPr="00D36E48">
        <w:rPr>
          <w:rFonts w:ascii="Times New Roman" w:hAnsi="Times New Roman" w:cs="Times New Roman"/>
          <w:szCs w:val="24"/>
        </w:rPr>
        <w:t>mmol/24h chez l’homme</w:t>
      </w:r>
    </w:p>
    <w:p w:rsidR="00F01633" w:rsidRPr="00D36E48" w:rsidRDefault="00F01633" w:rsidP="00D36E48">
      <w:pPr>
        <w:pStyle w:val="ListParagraph"/>
        <w:numPr>
          <w:ilvl w:val="2"/>
          <w:numId w:val="2"/>
        </w:numPr>
        <w:spacing w:after="0"/>
        <w:rPr>
          <w:rFonts w:ascii="Times New Roman" w:hAnsi="Times New Roman" w:cs="Times New Roman"/>
          <w:szCs w:val="24"/>
        </w:rPr>
      </w:pPr>
      <w:r w:rsidRPr="00D36E48">
        <w:rPr>
          <w:rFonts w:ascii="Times New Roman" w:hAnsi="Times New Roman" w:cs="Times New Roman"/>
          <w:szCs w:val="24"/>
        </w:rPr>
        <w:t>Soit 0,1mmol/kg/24h</w:t>
      </w:r>
    </w:p>
    <w:p w:rsidR="00D27878" w:rsidRPr="00D36E48" w:rsidRDefault="000C1CDB" w:rsidP="00D36E48">
      <w:pPr>
        <w:pStyle w:val="ListParagraph"/>
        <w:spacing w:after="0"/>
        <w:ind w:left="1440"/>
        <w:rPr>
          <w:rFonts w:ascii="Times New Roman" w:hAnsi="Times New Roman" w:cs="Times New Roman"/>
          <w:szCs w:val="24"/>
        </w:rPr>
      </w:pPr>
      <w:r w:rsidRPr="00D36E48">
        <w:rPr>
          <w:rFonts w:ascii="Times New Roman" w:hAnsi="Times New Roman" w:cs="Times New Roman"/>
          <w:szCs w:val="24"/>
        </w:rPr>
        <w:t xml:space="preserve">   </w:t>
      </w:r>
      <w:r w:rsidR="00D27878" w:rsidRPr="00D36E48">
        <w:rPr>
          <w:rFonts w:ascii="Times New Roman" w:hAnsi="Times New Roman" w:cs="Times New Roman"/>
          <w:szCs w:val="24"/>
        </w:rPr>
        <w:t>Ces valeurs ne sont valables que pour un apport calcique d’environ 1g/24h</w:t>
      </w:r>
      <w:r w:rsidR="00A96311" w:rsidRPr="00D36E48">
        <w:rPr>
          <w:rFonts w:ascii="Times New Roman" w:hAnsi="Times New Roman" w:cs="Times New Roman"/>
          <w:szCs w:val="24"/>
        </w:rPr>
        <w:t>.</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 xml:space="preserve">Le calcium des urines du matin </w:t>
      </w:r>
      <w:r w:rsidR="00DB0AA3" w:rsidRPr="00D36E48">
        <w:rPr>
          <w:rFonts w:ascii="Times New Roman" w:hAnsi="Times New Roman" w:cs="Times New Roman"/>
          <w:szCs w:val="24"/>
        </w:rPr>
        <w:t>à</w:t>
      </w:r>
      <w:r w:rsidRPr="00D36E48">
        <w:rPr>
          <w:rFonts w:ascii="Times New Roman" w:hAnsi="Times New Roman" w:cs="Times New Roman"/>
          <w:szCs w:val="24"/>
        </w:rPr>
        <w:t xml:space="preserve"> jeun (2ème miction) représente thé</w:t>
      </w:r>
      <w:r w:rsidR="00A96311" w:rsidRPr="00D36E48">
        <w:rPr>
          <w:rFonts w:ascii="Times New Roman" w:hAnsi="Times New Roman" w:cs="Times New Roman"/>
          <w:szCs w:val="24"/>
        </w:rPr>
        <w:t>or</w:t>
      </w:r>
      <w:r w:rsidRPr="00D36E48">
        <w:rPr>
          <w:rFonts w:ascii="Times New Roman" w:hAnsi="Times New Roman" w:cs="Times New Roman"/>
          <w:szCs w:val="24"/>
        </w:rPr>
        <w:t>i</w:t>
      </w:r>
      <w:r w:rsidR="00A96311" w:rsidRPr="00D36E48">
        <w:rPr>
          <w:rFonts w:ascii="Times New Roman" w:hAnsi="Times New Roman" w:cs="Times New Roman"/>
          <w:szCs w:val="24"/>
        </w:rPr>
        <w:t>q</w:t>
      </w:r>
      <w:r w:rsidRPr="00D36E48">
        <w:rPr>
          <w:rFonts w:ascii="Times New Roman" w:hAnsi="Times New Roman" w:cs="Times New Roman"/>
          <w:szCs w:val="24"/>
        </w:rPr>
        <w:t>uement la dégradation osseuse</w:t>
      </w:r>
      <w:r w:rsidR="00A96311" w:rsidRPr="00D36E48">
        <w:rPr>
          <w:rFonts w:ascii="Times New Roman" w:hAnsi="Times New Roman" w:cs="Times New Roman"/>
          <w:szCs w:val="24"/>
        </w:rPr>
        <w:t>.</w:t>
      </w:r>
    </w:p>
    <w:p w:rsidR="00671B56" w:rsidRPr="00D36E48" w:rsidRDefault="00DB0AA3"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Le</w:t>
      </w:r>
      <w:r w:rsidR="00D27878" w:rsidRPr="00D36E48">
        <w:rPr>
          <w:rFonts w:ascii="Times New Roman" w:hAnsi="Times New Roman" w:cs="Times New Roman"/>
          <w:szCs w:val="24"/>
        </w:rPr>
        <w:t xml:space="preserve"> rapport Ca/créatinine de la 2ème miction (résorptio</w:t>
      </w:r>
      <w:r w:rsidRPr="00D36E48">
        <w:rPr>
          <w:rFonts w:ascii="Times New Roman" w:hAnsi="Times New Roman" w:cs="Times New Roman"/>
          <w:szCs w:val="24"/>
        </w:rPr>
        <w:t>n nette) peut faire partie d’un</w:t>
      </w:r>
      <w:r w:rsidR="00D27878" w:rsidRPr="00D36E48">
        <w:rPr>
          <w:rFonts w:ascii="Times New Roman" w:hAnsi="Times New Roman" w:cs="Times New Roman"/>
          <w:szCs w:val="24"/>
        </w:rPr>
        <w:t xml:space="preserve"> bilan d’extension.</w:t>
      </w:r>
    </w:p>
    <w:p w:rsidR="00A6649F" w:rsidRPr="00D36E48" w:rsidRDefault="00A6649F" w:rsidP="00D36E48">
      <w:pPr>
        <w:pStyle w:val="ListParagraph"/>
        <w:spacing w:after="0"/>
        <w:ind w:left="1440"/>
        <w:rPr>
          <w:rFonts w:ascii="Times New Roman" w:hAnsi="Times New Roman" w:cs="Times New Roman"/>
          <w:szCs w:val="24"/>
        </w:rPr>
      </w:pP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La </w:t>
      </w:r>
      <w:proofErr w:type="spellStart"/>
      <w:r w:rsidRPr="00D36E48">
        <w:rPr>
          <w:rFonts w:ascii="Times New Roman" w:hAnsi="Times New Roman" w:cs="Times New Roman"/>
          <w:szCs w:val="24"/>
        </w:rPr>
        <w:t>phosphatémie</w:t>
      </w:r>
      <w:proofErr w:type="spellEnd"/>
      <w:r w:rsidRPr="00D36E48">
        <w:rPr>
          <w:rFonts w:ascii="Times New Roman" w:hAnsi="Times New Roman" w:cs="Times New Roman"/>
          <w:szCs w:val="24"/>
        </w:rPr>
        <w:t xml:space="preserve"> :</w:t>
      </w:r>
    </w:p>
    <w:p w:rsidR="00D27878" w:rsidRPr="00D36E48" w:rsidRDefault="00D27878" w:rsidP="00D36E48">
      <w:pPr>
        <w:pStyle w:val="ListParagraph"/>
        <w:numPr>
          <w:ilvl w:val="1"/>
          <w:numId w:val="2"/>
        </w:numPr>
        <w:spacing w:after="0"/>
        <w:rPr>
          <w:rFonts w:ascii="Times New Roman" w:hAnsi="Times New Roman" w:cs="Times New Roman"/>
          <w:color w:val="002060"/>
          <w:szCs w:val="24"/>
        </w:rPr>
      </w:pPr>
      <w:r w:rsidRPr="00D36E48">
        <w:rPr>
          <w:rFonts w:ascii="Times New Roman" w:hAnsi="Times New Roman" w:cs="Times New Roman"/>
          <w:color w:val="002060"/>
          <w:szCs w:val="24"/>
        </w:rPr>
        <w:t>Les hématies étant riches en phosphore, il faut éviter l’hémolyse</w:t>
      </w:r>
      <w:r w:rsidR="00215039" w:rsidRPr="00D36E48">
        <w:rPr>
          <w:rFonts w:ascii="Times New Roman" w:hAnsi="Times New Roman" w:cs="Times New Roman"/>
          <w:color w:val="002060"/>
          <w:szCs w:val="24"/>
        </w:rPr>
        <w:t>.</w:t>
      </w:r>
    </w:p>
    <w:p w:rsidR="00567DBE"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 xml:space="preserve">Devant une hypophosphatémie, il faut savoir si elle est due à une fuite rénale ou </w:t>
      </w:r>
      <w:r w:rsidR="00567DBE" w:rsidRPr="00D36E48">
        <w:rPr>
          <w:rFonts w:ascii="Times New Roman" w:hAnsi="Times New Roman" w:cs="Times New Roman"/>
          <w:szCs w:val="24"/>
        </w:rPr>
        <w:t>à</w:t>
      </w:r>
      <w:r w:rsidRPr="00D36E48">
        <w:rPr>
          <w:rFonts w:ascii="Times New Roman" w:hAnsi="Times New Roman" w:cs="Times New Roman"/>
          <w:szCs w:val="24"/>
        </w:rPr>
        <w:t xml:space="preserve"> une autre cause (défaut d’apport, fuite vers les cellules…). On calcule le TPR, taux de réabsorption du phosphore</w:t>
      </w:r>
      <w:r w:rsidR="00215039" w:rsidRPr="00D36E48">
        <w:rPr>
          <w:rFonts w:ascii="Times New Roman" w:hAnsi="Times New Roman" w:cs="Times New Roman"/>
          <w:szCs w:val="24"/>
        </w:rPr>
        <w:t>,</w:t>
      </w:r>
      <w:r w:rsidRPr="00D36E48">
        <w:rPr>
          <w:rFonts w:ascii="Times New Roman" w:hAnsi="Times New Roman" w:cs="Times New Roman"/>
          <w:szCs w:val="24"/>
        </w:rPr>
        <w:t xml:space="preserve"> qui représente la capacité du rein à réabsorber les phosphates</w:t>
      </w:r>
      <w:r w:rsidR="00215039" w:rsidRPr="00D36E48">
        <w:rPr>
          <w:rFonts w:ascii="Times New Roman" w:hAnsi="Times New Roman" w:cs="Times New Roman"/>
          <w:szCs w:val="24"/>
        </w:rPr>
        <w:t>.</w:t>
      </w:r>
    </w:p>
    <w:p w:rsidR="00353986"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Un TPR abaissé témoigne d’une fuite rénale du phosphore.</w:t>
      </w:r>
    </w:p>
    <w:p w:rsidR="00A6649F" w:rsidRPr="00D36E48" w:rsidRDefault="00A6649F" w:rsidP="00D36E48">
      <w:pPr>
        <w:pStyle w:val="ListParagraph"/>
        <w:spacing w:after="0"/>
        <w:ind w:left="1440"/>
        <w:rPr>
          <w:rFonts w:ascii="Times New Roman" w:hAnsi="Times New Roman" w:cs="Times New Roman"/>
          <w:szCs w:val="24"/>
        </w:rPr>
      </w:pPr>
    </w:p>
    <w:p w:rsidR="00353986" w:rsidRPr="00D36E48" w:rsidRDefault="00353986"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PTH :</w:t>
      </w:r>
    </w:p>
    <w:p w:rsidR="00353986" w:rsidRPr="00D36E48" w:rsidRDefault="00353986" w:rsidP="00D36E48">
      <w:pPr>
        <w:pStyle w:val="ListParagraph"/>
        <w:numPr>
          <w:ilvl w:val="1"/>
          <w:numId w:val="2"/>
        </w:numPr>
        <w:spacing w:after="0"/>
        <w:rPr>
          <w:rFonts w:ascii="Times New Roman" w:hAnsi="Times New Roman" w:cs="Times New Roman"/>
          <w:szCs w:val="24"/>
        </w:rPr>
      </w:pPr>
      <w:proofErr w:type="spellStart"/>
      <w:r w:rsidRPr="00D36E48">
        <w:rPr>
          <w:rFonts w:ascii="Times New Roman" w:hAnsi="Times New Roman" w:cs="Times New Roman"/>
          <w:szCs w:val="24"/>
        </w:rPr>
        <w:t>Immunodosage</w:t>
      </w:r>
      <w:proofErr w:type="spellEnd"/>
      <w:r w:rsidRPr="00D36E48">
        <w:rPr>
          <w:rFonts w:ascii="Times New Roman" w:hAnsi="Times New Roman" w:cs="Times New Roman"/>
          <w:szCs w:val="24"/>
        </w:rPr>
        <w:t>, dose la PTH intacte.</w:t>
      </w:r>
    </w:p>
    <w:p w:rsidR="00A6649F" w:rsidRPr="00D36E48" w:rsidRDefault="00A6649F" w:rsidP="00D36E48">
      <w:pPr>
        <w:pStyle w:val="ListParagraph"/>
        <w:spacing w:after="0"/>
        <w:ind w:left="1440"/>
        <w:rPr>
          <w:rFonts w:ascii="Times New Roman" w:hAnsi="Times New Roman" w:cs="Times New Roman"/>
          <w:szCs w:val="24"/>
        </w:rPr>
      </w:pPr>
    </w:p>
    <w:p w:rsidR="00353986" w:rsidRPr="00D36E48" w:rsidRDefault="00353986"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Vitamine D :</w:t>
      </w:r>
    </w:p>
    <w:p w:rsidR="00353986" w:rsidRPr="00D36E48" w:rsidRDefault="00353986"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Pas de consensus absolu sur les valeurs de référence.</w:t>
      </w:r>
    </w:p>
    <w:p w:rsidR="00353986" w:rsidRPr="00D36E48" w:rsidRDefault="00353986"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Insuffisance : &lt; 30ng/ml</w:t>
      </w:r>
    </w:p>
    <w:p w:rsidR="00A6649F" w:rsidRPr="00D36E48" w:rsidRDefault="00353986"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Limite supérieure souhaitable : 100ng/ml</w:t>
      </w:r>
    </w:p>
    <w:p w:rsidR="00A6649F" w:rsidRPr="00D36E48" w:rsidRDefault="00A6649F" w:rsidP="00D36E48">
      <w:pPr>
        <w:pStyle w:val="ListParagraph"/>
        <w:spacing w:after="0"/>
        <w:ind w:left="1440"/>
        <w:rPr>
          <w:rFonts w:ascii="Times New Roman" w:hAnsi="Times New Roman" w:cs="Times New Roman"/>
          <w:szCs w:val="24"/>
        </w:rPr>
      </w:pPr>
    </w:p>
    <w:p w:rsidR="00A6649F" w:rsidRPr="00D36E48" w:rsidRDefault="00A6649F" w:rsidP="00D36E48">
      <w:pPr>
        <w:pStyle w:val="ListParagraph"/>
        <w:spacing w:after="0"/>
        <w:ind w:left="1440"/>
        <w:rPr>
          <w:rFonts w:ascii="Times New Roman" w:hAnsi="Times New Roman" w:cs="Times New Roman"/>
          <w:szCs w:val="24"/>
        </w:rPr>
      </w:pPr>
    </w:p>
    <w:p w:rsidR="00A6649F" w:rsidRPr="00D36E48" w:rsidRDefault="00A6649F" w:rsidP="00D36E48">
      <w:pPr>
        <w:pStyle w:val="ListParagraph"/>
        <w:spacing w:after="0"/>
        <w:ind w:left="1440"/>
        <w:rPr>
          <w:rFonts w:ascii="Times New Roman" w:hAnsi="Times New Roman" w:cs="Times New Roman"/>
          <w:szCs w:val="24"/>
        </w:rPr>
      </w:pPr>
    </w:p>
    <w:p w:rsidR="00D27878" w:rsidRPr="00D36E48" w:rsidRDefault="00A5286F" w:rsidP="00D36E48">
      <w:pPr>
        <w:pStyle w:val="Heading1"/>
        <w:spacing w:before="0" w:after="0"/>
        <w:rPr>
          <w:rFonts w:ascii="Times New Roman" w:hAnsi="Times New Roman" w:cs="Times New Roman"/>
          <w:sz w:val="24"/>
          <w:szCs w:val="24"/>
        </w:rPr>
      </w:pPr>
      <w:r w:rsidRPr="00D36E48">
        <w:rPr>
          <w:rFonts w:ascii="Times New Roman" w:hAnsi="Times New Roman" w:cs="Times New Roman"/>
          <w:sz w:val="24"/>
          <w:szCs w:val="24"/>
        </w:rPr>
        <w:t>Les grandes pathologies</w:t>
      </w:r>
    </w:p>
    <w:p w:rsidR="00D27878" w:rsidRPr="00D36E48" w:rsidRDefault="00D27878" w:rsidP="00D36E48">
      <w:pPr>
        <w:pStyle w:val="Heading2"/>
        <w:spacing w:before="0" w:after="0"/>
        <w:rPr>
          <w:rFonts w:ascii="Times New Roman" w:hAnsi="Times New Roman" w:cs="Times New Roman"/>
          <w:sz w:val="24"/>
          <w:szCs w:val="24"/>
        </w:rPr>
      </w:pPr>
      <w:r w:rsidRPr="00D36E48">
        <w:rPr>
          <w:rFonts w:ascii="Times New Roman" w:hAnsi="Times New Roman" w:cs="Times New Roman"/>
          <w:sz w:val="24"/>
          <w:szCs w:val="24"/>
        </w:rPr>
        <w:t>Signes cliniqu</w:t>
      </w:r>
      <w:r w:rsidR="00567DBE" w:rsidRPr="00D36E48">
        <w:rPr>
          <w:rFonts w:ascii="Times New Roman" w:hAnsi="Times New Roman" w:cs="Times New Roman"/>
          <w:sz w:val="24"/>
          <w:szCs w:val="24"/>
        </w:rPr>
        <w:t>es d’une hypo ou hypercalcémie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34"/>
      </w:tblGrid>
      <w:tr w:rsidR="00567DBE" w:rsidRPr="00D36E48" w:rsidTr="00567DBE">
        <w:trPr>
          <w:jc w:val="center"/>
        </w:trPr>
        <w:tc>
          <w:tcPr>
            <w:tcW w:w="4920" w:type="dxa"/>
          </w:tcPr>
          <w:p w:rsidR="00567DBE" w:rsidRPr="00D36E48" w:rsidRDefault="00567DBE" w:rsidP="00D36E48">
            <w:pPr>
              <w:spacing w:after="0" w:line="240" w:lineRule="auto"/>
              <w:jc w:val="center"/>
              <w:rPr>
                <w:rFonts w:ascii="Times New Roman" w:hAnsi="Times New Roman" w:cs="Times New Roman"/>
                <w:b/>
                <w:color w:val="002060"/>
                <w:szCs w:val="24"/>
              </w:rPr>
            </w:pPr>
            <w:r w:rsidRPr="00D36E48">
              <w:rPr>
                <w:rFonts w:ascii="Times New Roman" w:hAnsi="Times New Roman" w:cs="Times New Roman"/>
                <w:b/>
                <w:color w:val="002060"/>
                <w:szCs w:val="24"/>
              </w:rPr>
              <w:t>Hypercalcémie</w:t>
            </w:r>
          </w:p>
        </w:tc>
        <w:tc>
          <w:tcPr>
            <w:tcW w:w="4934" w:type="dxa"/>
          </w:tcPr>
          <w:p w:rsidR="00567DBE" w:rsidRPr="00D36E48" w:rsidRDefault="00567DBE" w:rsidP="00D36E48">
            <w:pPr>
              <w:spacing w:after="0" w:line="240" w:lineRule="auto"/>
              <w:jc w:val="center"/>
              <w:rPr>
                <w:rFonts w:ascii="Times New Roman" w:hAnsi="Times New Roman" w:cs="Times New Roman"/>
                <w:b/>
                <w:color w:val="002060"/>
                <w:szCs w:val="24"/>
              </w:rPr>
            </w:pPr>
            <w:r w:rsidRPr="00D36E48">
              <w:rPr>
                <w:rFonts w:ascii="Times New Roman" w:hAnsi="Times New Roman" w:cs="Times New Roman"/>
                <w:b/>
                <w:color w:val="002060"/>
                <w:szCs w:val="24"/>
              </w:rPr>
              <w:t>Hypocalcémie</w:t>
            </w: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Faiblesse générale, fatigue</w:t>
            </w:r>
          </w:p>
        </w:tc>
        <w:tc>
          <w:tcPr>
            <w:tcW w:w="4934"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Trouble du comportement</w:t>
            </w: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Dépression</w:t>
            </w:r>
          </w:p>
        </w:tc>
        <w:tc>
          <w:tcPr>
            <w:tcW w:w="4934"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Crampes et spasmes musculaires</w:t>
            </w: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 xml:space="preserve">Confusion, difficulté </w:t>
            </w:r>
            <w:r w:rsidR="00AA5F58" w:rsidRPr="00D36E48">
              <w:rPr>
                <w:rFonts w:ascii="Times New Roman" w:hAnsi="Times New Roman" w:cs="Times New Roman"/>
                <w:szCs w:val="24"/>
              </w:rPr>
              <w:t>à</w:t>
            </w:r>
            <w:r w:rsidRPr="00D36E48">
              <w:rPr>
                <w:rFonts w:ascii="Times New Roman" w:hAnsi="Times New Roman" w:cs="Times New Roman"/>
                <w:szCs w:val="24"/>
              </w:rPr>
              <w:t xml:space="preserve"> se concentrer</w:t>
            </w:r>
          </w:p>
        </w:tc>
        <w:tc>
          <w:tcPr>
            <w:tcW w:w="4934"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Engourdissement et paresthésies</w:t>
            </w: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Besoin accru de sommeil, somnolence</w:t>
            </w:r>
          </w:p>
        </w:tc>
        <w:tc>
          <w:tcPr>
            <w:tcW w:w="4934"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Laryngospasme, bronchospasme</w:t>
            </w: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Faiblesse musculaire</w:t>
            </w:r>
          </w:p>
        </w:tc>
        <w:tc>
          <w:tcPr>
            <w:tcW w:w="4934"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Tétanie, convulsion</w:t>
            </w: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Anorexie, constipation</w:t>
            </w:r>
          </w:p>
        </w:tc>
        <w:tc>
          <w:tcPr>
            <w:tcW w:w="4934" w:type="dxa"/>
          </w:tcPr>
          <w:p w:rsidR="00567DBE" w:rsidRPr="00D36E48" w:rsidRDefault="00567DBE" w:rsidP="00D36E48">
            <w:pPr>
              <w:spacing w:after="0" w:line="240" w:lineRule="auto"/>
              <w:rPr>
                <w:rFonts w:ascii="Times New Roman" w:hAnsi="Times New Roman" w:cs="Times New Roman"/>
                <w:szCs w:val="24"/>
              </w:rPr>
            </w:pP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Nausées, vomissements</w:t>
            </w:r>
          </w:p>
        </w:tc>
        <w:tc>
          <w:tcPr>
            <w:tcW w:w="4934" w:type="dxa"/>
          </w:tcPr>
          <w:p w:rsidR="00567DBE" w:rsidRPr="00D36E48" w:rsidRDefault="00567DBE" w:rsidP="00D36E48">
            <w:pPr>
              <w:spacing w:after="0" w:line="240" w:lineRule="auto"/>
              <w:rPr>
                <w:rFonts w:ascii="Times New Roman" w:hAnsi="Times New Roman" w:cs="Times New Roman"/>
                <w:szCs w:val="24"/>
              </w:rPr>
            </w:pP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Polyurie, polydipsie</w:t>
            </w:r>
          </w:p>
        </w:tc>
        <w:tc>
          <w:tcPr>
            <w:tcW w:w="4934" w:type="dxa"/>
          </w:tcPr>
          <w:p w:rsidR="00567DBE" w:rsidRPr="00D36E48" w:rsidRDefault="00567DBE" w:rsidP="00D36E48">
            <w:pPr>
              <w:spacing w:after="0" w:line="240" w:lineRule="auto"/>
              <w:rPr>
                <w:rFonts w:ascii="Times New Roman" w:hAnsi="Times New Roman" w:cs="Times New Roman"/>
                <w:szCs w:val="24"/>
              </w:rPr>
            </w:pP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Déshydratation</w:t>
            </w:r>
          </w:p>
        </w:tc>
        <w:tc>
          <w:tcPr>
            <w:tcW w:w="4934" w:type="dxa"/>
          </w:tcPr>
          <w:p w:rsidR="00567DBE" w:rsidRPr="00D36E48" w:rsidRDefault="00567DBE" w:rsidP="00D36E48">
            <w:pPr>
              <w:spacing w:after="0" w:line="240" w:lineRule="auto"/>
              <w:rPr>
                <w:rFonts w:ascii="Times New Roman" w:hAnsi="Times New Roman" w:cs="Times New Roman"/>
                <w:szCs w:val="24"/>
              </w:rPr>
            </w:pP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 xml:space="preserve">Lithiase rénale, </w:t>
            </w:r>
            <w:proofErr w:type="spellStart"/>
            <w:r w:rsidRPr="00D36E48">
              <w:rPr>
                <w:rFonts w:ascii="Times New Roman" w:hAnsi="Times New Roman" w:cs="Times New Roman"/>
                <w:szCs w:val="24"/>
              </w:rPr>
              <w:t>néphrocalcinose</w:t>
            </w:r>
            <w:proofErr w:type="spellEnd"/>
          </w:p>
        </w:tc>
        <w:tc>
          <w:tcPr>
            <w:tcW w:w="4934" w:type="dxa"/>
          </w:tcPr>
          <w:p w:rsidR="00567DBE" w:rsidRPr="00D36E48" w:rsidRDefault="00567DBE" w:rsidP="00D36E48">
            <w:pPr>
              <w:spacing w:after="0" w:line="240" w:lineRule="auto"/>
              <w:rPr>
                <w:rFonts w:ascii="Times New Roman" w:hAnsi="Times New Roman" w:cs="Times New Roman"/>
                <w:szCs w:val="24"/>
              </w:rPr>
            </w:pP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Réduction de l’intervalle QT a l’ECG</w:t>
            </w:r>
          </w:p>
        </w:tc>
        <w:tc>
          <w:tcPr>
            <w:tcW w:w="4934"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Allongement de l’intervalle QT a l’ECG</w:t>
            </w:r>
          </w:p>
        </w:tc>
      </w:tr>
      <w:tr w:rsidR="00567DBE" w:rsidRPr="00D36E48" w:rsidTr="00567DBE">
        <w:trPr>
          <w:jc w:val="center"/>
        </w:trPr>
        <w:tc>
          <w:tcPr>
            <w:tcW w:w="4920" w:type="dxa"/>
          </w:tcPr>
          <w:p w:rsidR="00567DBE" w:rsidRPr="00D36E48" w:rsidRDefault="00567DBE" w:rsidP="00D36E48">
            <w:pPr>
              <w:spacing w:after="0" w:line="240" w:lineRule="auto"/>
              <w:rPr>
                <w:rFonts w:ascii="Times New Roman" w:hAnsi="Times New Roman" w:cs="Times New Roman"/>
                <w:szCs w:val="24"/>
              </w:rPr>
            </w:pPr>
            <w:r w:rsidRPr="00D36E48">
              <w:rPr>
                <w:rFonts w:ascii="Times New Roman" w:hAnsi="Times New Roman" w:cs="Times New Roman"/>
                <w:szCs w:val="24"/>
              </w:rPr>
              <w:t>Bradycardie ou arythmie</w:t>
            </w:r>
          </w:p>
        </w:tc>
        <w:tc>
          <w:tcPr>
            <w:tcW w:w="4934" w:type="dxa"/>
          </w:tcPr>
          <w:p w:rsidR="00567DBE" w:rsidRPr="00D36E48" w:rsidRDefault="00567DBE" w:rsidP="00D36E48">
            <w:pPr>
              <w:spacing w:after="0" w:line="240" w:lineRule="auto"/>
              <w:rPr>
                <w:rFonts w:ascii="Times New Roman" w:hAnsi="Times New Roman" w:cs="Times New Roman"/>
                <w:szCs w:val="24"/>
              </w:rPr>
            </w:pPr>
          </w:p>
        </w:tc>
      </w:tr>
    </w:tbl>
    <w:p w:rsidR="00D27878" w:rsidRPr="00D36E48" w:rsidRDefault="00D27878" w:rsidP="00D36E48">
      <w:pPr>
        <w:spacing w:after="0"/>
        <w:rPr>
          <w:rFonts w:ascii="Times New Roman" w:hAnsi="Times New Roman" w:cs="Times New Roman"/>
          <w:szCs w:val="24"/>
        </w:rPr>
      </w:pPr>
    </w:p>
    <w:p w:rsidR="00D27878" w:rsidRPr="00D36E48" w:rsidRDefault="00AA5F58" w:rsidP="00D36E48">
      <w:pPr>
        <w:pStyle w:val="Heading2"/>
        <w:spacing w:before="0" w:after="0"/>
        <w:rPr>
          <w:rFonts w:ascii="Times New Roman" w:hAnsi="Times New Roman" w:cs="Times New Roman"/>
          <w:sz w:val="24"/>
          <w:szCs w:val="24"/>
        </w:rPr>
      </w:pPr>
      <w:r w:rsidRPr="00D36E48">
        <w:rPr>
          <w:rFonts w:ascii="Times New Roman" w:hAnsi="Times New Roman" w:cs="Times New Roman"/>
          <w:sz w:val="24"/>
          <w:szCs w:val="24"/>
        </w:rPr>
        <w:t>Hypercalcémie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Calcémie &gt; 2.60 </w:t>
      </w:r>
      <w:proofErr w:type="spellStart"/>
      <w:r w:rsidRPr="00D36E48">
        <w:rPr>
          <w:rFonts w:ascii="Times New Roman" w:hAnsi="Times New Roman" w:cs="Times New Roman"/>
          <w:szCs w:val="24"/>
        </w:rPr>
        <w:t>mmol</w:t>
      </w:r>
      <w:proofErr w:type="spellEnd"/>
      <w:r w:rsidRPr="00D36E48">
        <w:rPr>
          <w:rFonts w:ascii="Times New Roman" w:hAnsi="Times New Roman" w:cs="Times New Roman"/>
          <w:szCs w:val="24"/>
        </w:rPr>
        <w:t>/L avec une protidémie normale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lastRenderedPageBreak/>
        <w:t>Mécanisme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augmentation de l’absorption intestinale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augmentation de la résorption tubulaire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augmentation de l’ostéolyse.</w:t>
      </w:r>
    </w:p>
    <w:p w:rsidR="008E6140" w:rsidRPr="00D36E48" w:rsidRDefault="008E6140" w:rsidP="00D36E48">
      <w:pPr>
        <w:pStyle w:val="Heading3"/>
        <w:spacing w:before="0" w:after="0"/>
        <w:rPr>
          <w:rFonts w:ascii="Times New Roman" w:hAnsi="Times New Roman" w:cs="Times New Roman"/>
          <w:szCs w:val="24"/>
        </w:rPr>
      </w:pPr>
      <w:r w:rsidRPr="00D36E48">
        <w:rPr>
          <w:rFonts w:ascii="Times New Roman" w:hAnsi="Times New Roman" w:cs="Times New Roman"/>
          <w:szCs w:val="24"/>
        </w:rPr>
        <w:t>Hyperparathyroïdie primitive</w:t>
      </w:r>
    </w:p>
    <w:p w:rsidR="008E6140"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production inappropriée et excessive de PTH</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le plus souvent asymptomatique ou symptômes non spécifiques (fatigue, faiblesse musculaire…)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Adénome bénin : (le plus souvent unique)</w:t>
      </w:r>
    </w:p>
    <w:p w:rsidR="00D27878" w:rsidRPr="00D36E48" w:rsidRDefault="00AA5F5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H</w:t>
      </w:r>
      <w:r w:rsidR="00D27878" w:rsidRPr="00D36E48">
        <w:rPr>
          <w:rFonts w:ascii="Times New Roman" w:hAnsi="Times New Roman" w:cs="Times New Roman"/>
          <w:szCs w:val="24"/>
        </w:rPr>
        <w:t>ypercalcémie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augmentation de la concentration en PTH</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hypophosphatémie</w:t>
      </w:r>
    </w:p>
    <w:p w:rsidR="00D27878" w:rsidRPr="00D36E48" w:rsidRDefault="00D27878" w:rsidP="00D36E48">
      <w:pPr>
        <w:pStyle w:val="ListParagraph"/>
        <w:numPr>
          <w:ilvl w:val="1"/>
          <w:numId w:val="2"/>
        </w:numPr>
        <w:spacing w:after="0"/>
        <w:rPr>
          <w:rFonts w:ascii="Times New Roman" w:hAnsi="Times New Roman" w:cs="Times New Roman"/>
          <w:szCs w:val="24"/>
        </w:rPr>
      </w:pPr>
      <w:proofErr w:type="spellStart"/>
      <w:r w:rsidRPr="00D36E48">
        <w:rPr>
          <w:rFonts w:ascii="Times New Roman" w:hAnsi="Times New Roman" w:cs="Times New Roman"/>
          <w:szCs w:val="24"/>
        </w:rPr>
        <w:t>hypercalciurie</w:t>
      </w:r>
      <w:proofErr w:type="spellEnd"/>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augmentation de la concentration en vitamine D</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augmentation des marqueurs du remodelage osseux</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Diagnostic différentiel = hypercalcémie par hypocalciurie familiale bénigne (PTH normale)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traitement chirurgical.</w:t>
      </w:r>
    </w:p>
    <w:p w:rsidR="00F136EB" w:rsidRPr="00D36E48" w:rsidRDefault="008E6140" w:rsidP="00D36E48">
      <w:pPr>
        <w:pStyle w:val="Heading3"/>
        <w:spacing w:before="0" w:after="0"/>
        <w:rPr>
          <w:rFonts w:ascii="Times New Roman" w:hAnsi="Times New Roman" w:cs="Times New Roman"/>
          <w:szCs w:val="24"/>
        </w:rPr>
      </w:pPr>
      <w:r w:rsidRPr="00D36E48">
        <w:rPr>
          <w:rFonts w:ascii="Times New Roman" w:hAnsi="Times New Roman" w:cs="Times New Roman"/>
          <w:szCs w:val="24"/>
        </w:rPr>
        <w:t>Intoxication a la vitamine D</w:t>
      </w:r>
    </w:p>
    <w:p w:rsidR="00F136EB"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situation rare mais sévère</w:t>
      </w:r>
    </w:p>
    <w:p w:rsidR="00F136EB"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la calcémie augmente et freine la sécrétion de PTH provoquant une augmentation de la calciurie. Quand le rein est débordé apparait une hypercalcémie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il peut y avoir apparition de calcifications extra-osseuses et de </w:t>
      </w:r>
      <w:proofErr w:type="spellStart"/>
      <w:r w:rsidRPr="00D36E48">
        <w:rPr>
          <w:rFonts w:ascii="Times New Roman" w:hAnsi="Times New Roman" w:cs="Times New Roman"/>
          <w:szCs w:val="24"/>
        </w:rPr>
        <w:t>néphrocalcinose</w:t>
      </w:r>
      <w:proofErr w:type="spellEnd"/>
      <w:r w:rsidRPr="00D36E48">
        <w:rPr>
          <w:rFonts w:ascii="Times New Roman" w:hAnsi="Times New Roman" w:cs="Times New Roman"/>
          <w:szCs w:val="24"/>
        </w:rPr>
        <w:t xml:space="preserve"> (par augmentation de la </w:t>
      </w:r>
      <w:proofErr w:type="spellStart"/>
      <w:r w:rsidRPr="00D36E48">
        <w:rPr>
          <w:rFonts w:ascii="Times New Roman" w:hAnsi="Times New Roman" w:cs="Times New Roman"/>
          <w:szCs w:val="24"/>
        </w:rPr>
        <w:t>phosphatémie</w:t>
      </w:r>
      <w:proofErr w:type="spellEnd"/>
      <w:r w:rsidRPr="00D36E48">
        <w:rPr>
          <w:rFonts w:ascii="Times New Roman" w:hAnsi="Times New Roman" w:cs="Times New Roman"/>
          <w:szCs w:val="24"/>
        </w:rPr>
        <w:t>).</w:t>
      </w:r>
    </w:p>
    <w:p w:rsidR="00D27878" w:rsidRPr="00D36E48" w:rsidRDefault="008E6140" w:rsidP="00D36E48">
      <w:pPr>
        <w:pStyle w:val="Heading3"/>
        <w:spacing w:before="0" w:after="0"/>
        <w:rPr>
          <w:rFonts w:ascii="Times New Roman" w:hAnsi="Times New Roman" w:cs="Times New Roman"/>
          <w:szCs w:val="24"/>
        </w:rPr>
      </w:pPr>
      <w:r w:rsidRPr="00D36E48">
        <w:rPr>
          <w:rFonts w:ascii="Times New Roman" w:hAnsi="Times New Roman" w:cs="Times New Roman"/>
          <w:szCs w:val="24"/>
        </w:rPr>
        <w:t>Granulomatoses</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Accumulation dans les organes atteints, de cellules inflammatoires mononuclées, phagocytes et lymphocytes T suivi de la formation de granulomes (poumon).</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Les cellules du granulome acquièrent la capacité d’</w:t>
      </w:r>
      <w:proofErr w:type="spellStart"/>
      <w:r w:rsidRPr="00D36E48">
        <w:rPr>
          <w:rFonts w:ascii="Times New Roman" w:hAnsi="Times New Roman" w:cs="Times New Roman"/>
          <w:szCs w:val="24"/>
        </w:rPr>
        <w:t>hydroxyler</w:t>
      </w:r>
      <w:proofErr w:type="spellEnd"/>
      <w:r w:rsidRPr="00D36E48">
        <w:rPr>
          <w:rFonts w:ascii="Times New Roman" w:hAnsi="Times New Roman" w:cs="Times New Roman"/>
          <w:szCs w:val="24"/>
        </w:rPr>
        <w:t xml:space="preserve"> la 25OHVit-D et donc d’augmenter la concentration en </w:t>
      </w:r>
      <w:proofErr w:type="spellStart"/>
      <w:r w:rsidRPr="00D36E48">
        <w:rPr>
          <w:rFonts w:ascii="Times New Roman" w:hAnsi="Times New Roman" w:cs="Times New Roman"/>
          <w:szCs w:val="24"/>
        </w:rPr>
        <w:t>calcitriol</w:t>
      </w:r>
      <w:proofErr w:type="spellEnd"/>
      <w:r w:rsidRPr="00D36E48">
        <w:rPr>
          <w:rFonts w:ascii="Times New Roman" w:hAnsi="Times New Roman" w:cs="Times New Roman"/>
          <w:szCs w:val="24"/>
        </w:rPr>
        <w:t xml:space="preserve"> avec les mêmes conséquences qu’une intoxication à la Vit-D.</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Biologie :</w:t>
      </w:r>
    </w:p>
    <w:p w:rsidR="00D27878" w:rsidRPr="00D36E48" w:rsidRDefault="00F136EB"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H</w:t>
      </w:r>
      <w:r w:rsidR="00D27878" w:rsidRPr="00D36E48">
        <w:rPr>
          <w:rFonts w:ascii="Times New Roman" w:hAnsi="Times New Roman" w:cs="Times New Roman"/>
          <w:szCs w:val="24"/>
        </w:rPr>
        <w:t>ypercalcémie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PTH basse</w:t>
      </w:r>
    </w:p>
    <w:p w:rsidR="00D27878" w:rsidRPr="00D36E48" w:rsidRDefault="00D27878" w:rsidP="00D36E48">
      <w:pPr>
        <w:pStyle w:val="ListParagraph"/>
        <w:numPr>
          <w:ilvl w:val="1"/>
          <w:numId w:val="2"/>
        </w:numPr>
        <w:spacing w:after="0"/>
        <w:rPr>
          <w:rFonts w:ascii="Times New Roman" w:hAnsi="Times New Roman" w:cs="Times New Roman"/>
          <w:szCs w:val="24"/>
        </w:rPr>
      </w:pPr>
      <w:proofErr w:type="spellStart"/>
      <w:r w:rsidRPr="00D36E48">
        <w:rPr>
          <w:rFonts w:ascii="Times New Roman" w:hAnsi="Times New Roman" w:cs="Times New Roman"/>
          <w:szCs w:val="24"/>
        </w:rPr>
        <w:t>Hypercalciurie</w:t>
      </w:r>
      <w:proofErr w:type="spellEnd"/>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Hyperphosphatémie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25OHVit-D normal</w:t>
      </w:r>
    </w:p>
    <w:p w:rsidR="00D27878" w:rsidRPr="00D36E48" w:rsidRDefault="00D27878" w:rsidP="00D36E48">
      <w:pPr>
        <w:pStyle w:val="ListParagraph"/>
        <w:numPr>
          <w:ilvl w:val="1"/>
          <w:numId w:val="2"/>
        </w:numPr>
        <w:spacing w:after="0"/>
        <w:rPr>
          <w:rFonts w:ascii="Times New Roman" w:hAnsi="Times New Roman" w:cs="Times New Roman"/>
          <w:szCs w:val="24"/>
        </w:rPr>
      </w:pPr>
      <w:proofErr w:type="spellStart"/>
      <w:r w:rsidRPr="00D36E48">
        <w:rPr>
          <w:rFonts w:ascii="Times New Roman" w:hAnsi="Times New Roman" w:cs="Times New Roman"/>
          <w:szCs w:val="24"/>
        </w:rPr>
        <w:t>Calcitriol</w:t>
      </w:r>
      <w:proofErr w:type="spellEnd"/>
      <w:r w:rsidRPr="00D36E48">
        <w:rPr>
          <w:rFonts w:ascii="Times New Roman" w:hAnsi="Times New Roman" w:cs="Times New Roman"/>
          <w:szCs w:val="24"/>
        </w:rPr>
        <w:t xml:space="preserve"> augmenté.</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Pathologies dans lesquelles on rencontre des granulomatoses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Sarcoïdose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Tuberculose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Granulomatose de Wegener</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Maladie des griffes du chat</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 xml:space="preserve">Maladie de </w:t>
      </w:r>
      <w:proofErr w:type="spellStart"/>
      <w:r w:rsidRPr="00D36E48">
        <w:rPr>
          <w:rFonts w:ascii="Times New Roman" w:hAnsi="Times New Roman" w:cs="Times New Roman"/>
          <w:szCs w:val="24"/>
        </w:rPr>
        <w:t>Crohn</w:t>
      </w:r>
      <w:proofErr w:type="spellEnd"/>
      <w:r w:rsidRPr="00D36E48">
        <w:rPr>
          <w:rFonts w:ascii="Times New Roman" w:hAnsi="Times New Roman" w:cs="Times New Roman"/>
          <w:szCs w:val="24"/>
        </w:rPr>
        <w:t xml:space="preserve"> (granulomatose intestinale)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Pneumopathie granulomateuse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Granulomatose hépatique chez les patients dialysés</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Granulomatose</w:t>
      </w:r>
      <w:r w:rsidR="00F136EB" w:rsidRPr="00D36E48">
        <w:rPr>
          <w:rFonts w:ascii="Times New Roman" w:hAnsi="Times New Roman" w:cs="Times New Roman"/>
          <w:szCs w:val="24"/>
        </w:rPr>
        <w:t xml:space="preserve"> </w:t>
      </w:r>
      <w:r w:rsidRPr="00D36E48">
        <w:rPr>
          <w:rFonts w:ascii="Times New Roman" w:hAnsi="Times New Roman" w:cs="Times New Roman"/>
          <w:szCs w:val="24"/>
        </w:rPr>
        <w:t>[…]</w:t>
      </w:r>
    </w:p>
    <w:p w:rsidR="00D27878" w:rsidRPr="00D36E48" w:rsidRDefault="008E6140" w:rsidP="00D36E48">
      <w:pPr>
        <w:pStyle w:val="Heading3"/>
        <w:spacing w:before="0" w:after="0"/>
        <w:rPr>
          <w:rFonts w:ascii="Times New Roman" w:hAnsi="Times New Roman" w:cs="Times New Roman"/>
          <w:szCs w:val="24"/>
        </w:rPr>
      </w:pPr>
      <w:r w:rsidRPr="00D36E48">
        <w:rPr>
          <w:rFonts w:ascii="Times New Roman" w:hAnsi="Times New Roman" w:cs="Times New Roman"/>
          <w:szCs w:val="24"/>
        </w:rPr>
        <w:t>Pathologies tumorales</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Tumeurs sécrétant une substance analogue à la </w:t>
      </w:r>
      <w:proofErr w:type="spellStart"/>
      <w:r w:rsidRPr="00D36E48">
        <w:rPr>
          <w:rFonts w:ascii="Times New Roman" w:hAnsi="Times New Roman" w:cs="Times New Roman"/>
          <w:szCs w:val="24"/>
        </w:rPr>
        <w:t>PTH</w:t>
      </w:r>
      <w:r w:rsidR="00671B56" w:rsidRPr="00D36E48">
        <w:rPr>
          <w:rFonts w:ascii="Times New Roman" w:hAnsi="Times New Roman" w:cs="Times New Roman"/>
          <w:szCs w:val="24"/>
        </w:rPr>
        <w:t>rp</w:t>
      </w:r>
      <w:proofErr w:type="spellEnd"/>
      <w:r w:rsidRPr="00D36E48">
        <w:rPr>
          <w:rFonts w:ascii="Times New Roman" w:hAnsi="Times New Roman" w:cs="Times New Roman"/>
          <w:szCs w:val="24"/>
        </w:rPr>
        <w:t xml:space="preserve"> induisant les effets biologiques de la PTH = hypercalcémie et hyperphosphatémie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Métastases osseuses des tumeurs solides ou des hémopathies malignes entrainant un déséquilibre important du remodelage osseux</w:t>
      </w:r>
    </w:p>
    <w:p w:rsidR="00D27878" w:rsidRPr="00D36E48" w:rsidRDefault="008E6140" w:rsidP="00D36E48">
      <w:pPr>
        <w:pStyle w:val="Heading3"/>
        <w:spacing w:before="0" w:after="0"/>
        <w:rPr>
          <w:rFonts w:ascii="Times New Roman" w:hAnsi="Times New Roman" w:cs="Times New Roman"/>
          <w:szCs w:val="24"/>
        </w:rPr>
      </w:pPr>
      <w:r w:rsidRPr="00D36E48">
        <w:rPr>
          <w:rFonts w:ascii="Times New Roman" w:hAnsi="Times New Roman" w:cs="Times New Roman"/>
          <w:szCs w:val="24"/>
        </w:rPr>
        <w:lastRenderedPageBreak/>
        <w:t>Autres causes</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Hyperthyroïdie par augmentation de la résorption osseuse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Immobilisation prolongée par diminution de l’ostéogénèse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Hypercalcémie </w:t>
      </w:r>
      <w:proofErr w:type="spellStart"/>
      <w:r w:rsidRPr="00D36E48">
        <w:rPr>
          <w:rFonts w:ascii="Times New Roman" w:hAnsi="Times New Roman" w:cs="Times New Roman"/>
          <w:szCs w:val="24"/>
        </w:rPr>
        <w:t>hypocalciurique</w:t>
      </w:r>
      <w:proofErr w:type="spellEnd"/>
      <w:r w:rsidRPr="00D36E48">
        <w:rPr>
          <w:rFonts w:ascii="Times New Roman" w:hAnsi="Times New Roman" w:cs="Times New Roman"/>
          <w:szCs w:val="24"/>
        </w:rPr>
        <w:t xml:space="preserve"> familiale.</w:t>
      </w:r>
    </w:p>
    <w:p w:rsidR="00D27878" w:rsidRPr="00D36E48" w:rsidRDefault="00AA5F58" w:rsidP="00D36E48">
      <w:pPr>
        <w:pStyle w:val="Heading2"/>
        <w:spacing w:before="0" w:after="0"/>
        <w:rPr>
          <w:rFonts w:ascii="Times New Roman" w:hAnsi="Times New Roman" w:cs="Times New Roman"/>
          <w:sz w:val="24"/>
          <w:szCs w:val="24"/>
        </w:rPr>
      </w:pPr>
      <w:r w:rsidRPr="00D36E48">
        <w:rPr>
          <w:rFonts w:ascii="Times New Roman" w:hAnsi="Times New Roman" w:cs="Times New Roman"/>
          <w:sz w:val="24"/>
          <w:szCs w:val="24"/>
        </w:rPr>
        <w:t>Hypocalcémie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Calcium &lt; 2,20mmol/L</w:t>
      </w:r>
    </w:p>
    <w:p w:rsidR="00D27878" w:rsidRPr="00D36E48" w:rsidRDefault="008E6140" w:rsidP="00D36E48">
      <w:pPr>
        <w:pStyle w:val="Heading3"/>
        <w:spacing w:before="0" w:after="0"/>
        <w:rPr>
          <w:rFonts w:ascii="Times New Roman" w:hAnsi="Times New Roman" w:cs="Times New Roman"/>
          <w:szCs w:val="24"/>
        </w:rPr>
      </w:pPr>
      <w:proofErr w:type="spellStart"/>
      <w:r w:rsidRPr="00D36E48">
        <w:rPr>
          <w:rFonts w:ascii="Times New Roman" w:hAnsi="Times New Roman" w:cs="Times New Roman"/>
          <w:szCs w:val="24"/>
        </w:rPr>
        <w:t>Hypoparathyroïdies</w:t>
      </w:r>
      <w:proofErr w:type="spellEnd"/>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Défaut de synthèse ou de sécrétion de PTH</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Tableau biologique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Hypocalcémie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PTH basse</w:t>
      </w:r>
    </w:p>
    <w:p w:rsidR="00D27878" w:rsidRPr="00D36E48" w:rsidRDefault="00D27878" w:rsidP="00D36E48">
      <w:pPr>
        <w:pStyle w:val="ListParagraph"/>
        <w:numPr>
          <w:ilvl w:val="1"/>
          <w:numId w:val="2"/>
        </w:numPr>
        <w:spacing w:after="0"/>
        <w:rPr>
          <w:rFonts w:ascii="Times New Roman" w:hAnsi="Times New Roman" w:cs="Times New Roman"/>
          <w:szCs w:val="24"/>
        </w:rPr>
      </w:pPr>
      <w:proofErr w:type="spellStart"/>
      <w:r w:rsidRPr="00D36E48">
        <w:rPr>
          <w:rFonts w:ascii="Times New Roman" w:hAnsi="Times New Roman" w:cs="Times New Roman"/>
          <w:szCs w:val="24"/>
        </w:rPr>
        <w:t>Phosphatémie</w:t>
      </w:r>
      <w:proofErr w:type="spellEnd"/>
      <w:r w:rsidRPr="00D36E48">
        <w:rPr>
          <w:rFonts w:ascii="Times New Roman" w:hAnsi="Times New Roman" w:cs="Times New Roman"/>
          <w:szCs w:val="24"/>
        </w:rPr>
        <w:t xml:space="preserve"> élevée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Le plus souvent calciurie normale</w:t>
      </w:r>
    </w:p>
    <w:p w:rsidR="00D27878" w:rsidRPr="00D36E48" w:rsidRDefault="00D27878" w:rsidP="00D36E48">
      <w:pPr>
        <w:pStyle w:val="ListParagraph"/>
        <w:numPr>
          <w:ilvl w:val="0"/>
          <w:numId w:val="2"/>
        </w:numPr>
        <w:spacing w:after="0"/>
        <w:rPr>
          <w:rFonts w:ascii="Times New Roman" w:hAnsi="Times New Roman" w:cs="Times New Roman"/>
          <w:szCs w:val="24"/>
        </w:rPr>
      </w:pPr>
      <w:proofErr w:type="gramStart"/>
      <w:r w:rsidRPr="00D36E48">
        <w:rPr>
          <w:rFonts w:ascii="Times New Roman" w:hAnsi="Times New Roman" w:cs="Times New Roman"/>
          <w:szCs w:val="24"/>
        </w:rPr>
        <w:t>Causes</w:t>
      </w:r>
      <w:proofErr w:type="gramEnd"/>
      <w:r w:rsidRPr="00D36E48">
        <w:rPr>
          <w:rFonts w:ascii="Times New Roman" w:hAnsi="Times New Roman" w:cs="Times New Roman"/>
          <w:szCs w:val="24"/>
        </w:rPr>
        <w:t xml:space="preserve">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génétiques (par ex : syndrome de Di-George)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chirurgie de la région thyroïdienne.</w:t>
      </w:r>
    </w:p>
    <w:p w:rsidR="00D27878" w:rsidRPr="00D36E48" w:rsidRDefault="008E6140" w:rsidP="00D36E48">
      <w:pPr>
        <w:pStyle w:val="Heading3"/>
        <w:spacing w:before="0" w:after="0"/>
        <w:rPr>
          <w:rFonts w:ascii="Times New Roman" w:hAnsi="Times New Roman" w:cs="Times New Roman"/>
          <w:szCs w:val="24"/>
        </w:rPr>
      </w:pPr>
      <w:proofErr w:type="spellStart"/>
      <w:r w:rsidRPr="00D36E48">
        <w:rPr>
          <w:rFonts w:ascii="Times New Roman" w:hAnsi="Times New Roman" w:cs="Times New Roman"/>
          <w:szCs w:val="24"/>
        </w:rPr>
        <w:t>Pseudohypoparathyroïdies</w:t>
      </w:r>
      <w:proofErr w:type="spellEnd"/>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état de résistance à la PTH :</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hypocalcémie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hyperphosphatémie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PTH élevée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Traitement = calcium associé à un dérivé hydroxylé de la vitamine D</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Surveillance de la calciurie car risque de </w:t>
      </w:r>
      <w:proofErr w:type="spellStart"/>
      <w:r w:rsidRPr="00D36E48">
        <w:rPr>
          <w:rFonts w:ascii="Times New Roman" w:hAnsi="Times New Roman" w:cs="Times New Roman"/>
          <w:szCs w:val="24"/>
        </w:rPr>
        <w:t>néphrocalcinose</w:t>
      </w:r>
      <w:proofErr w:type="spellEnd"/>
      <w:r w:rsidRPr="00D36E48">
        <w:rPr>
          <w:rFonts w:ascii="Times New Roman" w:hAnsi="Times New Roman" w:cs="Times New Roman"/>
          <w:szCs w:val="24"/>
        </w:rPr>
        <w:t>.</w:t>
      </w:r>
    </w:p>
    <w:p w:rsidR="00D27878" w:rsidRPr="00D36E48" w:rsidRDefault="00D27878" w:rsidP="00D36E48">
      <w:pPr>
        <w:pStyle w:val="Heading3"/>
        <w:spacing w:before="0" w:after="0"/>
        <w:rPr>
          <w:rFonts w:ascii="Times New Roman" w:hAnsi="Times New Roman" w:cs="Times New Roman"/>
          <w:szCs w:val="24"/>
        </w:rPr>
      </w:pPr>
      <w:r w:rsidRPr="00D36E48">
        <w:rPr>
          <w:rFonts w:ascii="Times New Roman" w:hAnsi="Times New Roman" w:cs="Times New Roman"/>
          <w:szCs w:val="24"/>
        </w:rPr>
        <w:t xml:space="preserve">Rachitisme et ostéomalacie dus </w:t>
      </w:r>
      <w:r w:rsidR="008E6140" w:rsidRPr="00D36E48">
        <w:rPr>
          <w:rFonts w:ascii="Times New Roman" w:hAnsi="Times New Roman" w:cs="Times New Roman"/>
          <w:szCs w:val="24"/>
        </w:rPr>
        <w:t>à une carence en Vit-D</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Le déficit en vitamine D entraine un défaut d’absorption intestinale du Ca et du phosphate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L’hypocalcémie induit une sécrétion de PTH qui permet le maintien d’une calcémie normale mais entraine une hypophosphatémie par diminution de la réabsorption tubulaire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Le produit phosphocalcique diminue et devient insuffisant pour assurer une minéralisation osseuse optimale</w:t>
      </w:r>
    </w:p>
    <w:p w:rsidR="00887DC7"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Témoin = augmentation des phosphatases alcalines.</w:t>
      </w:r>
    </w:p>
    <w:p w:rsidR="00887DC7"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L’hyperparathyroïdie secondaire stimule la production de </w:t>
      </w:r>
      <w:proofErr w:type="spellStart"/>
      <w:r w:rsidRPr="00D36E48">
        <w:rPr>
          <w:rFonts w:ascii="Times New Roman" w:hAnsi="Times New Roman" w:cs="Times New Roman"/>
          <w:szCs w:val="24"/>
        </w:rPr>
        <w:t>calcitriol</w:t>
      </w:r>
      <w:proofErr w:type="spellEnd"/>
      <w:r w:rsidRPr="00D36E48">
        <w:rPr>
          <w:rFonts w:ascii="Times New Roman" w:hAnsi="Times New Roman" w:cs="Times New Roman"/>
          <w:szCs w:val="24"/>
        </w:rPr>
        <w:t xml:space="preserve"> tant qu’il y a de la 25OHVit-D disponible.</w:t>
      </w:r>
    </w:p>
    <w:p w:rsidR="00887DC7"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Quand la concentration en 25OHVit-D est complètement effondrée, la synthèse de </w:t>
      </w:r>
      <w:proofErr w:type="spellStart"/>
      <w:r w:rsidRPr="00D36E48">
        <w:rPr>
          <w:rFonts w:ascii="Times New Roman" w:hAnsi="Times New Roman" w:cs="Times New Roman"/>
          <w:szCs w:val="24"/>
        </w:rPr>
        <w:t>calcitriol</w:t>
      </w:r>
      <w:proofErr w:type="spellEnd"/>
      <w:r w:rsidRPr="00D36E48">
        <w:rPr>
          <w:rFonts w:ascii="Times New Roman" w:hAnsi="Times New Roman" w:cs="Times New Roman"/>
          <w:szCs w:val="24"/>
        </w:rPr>
        <w:t xml:space="preserve"> n’est plus possible et le patient devient </w:t>
      </w:r>
      <w:proofErr w:type="spellStart"/>
      <w:r w:rsidRPr="00D36E48">
        <w:rPr>
          <w:rFonts w:ascii="Times New Roman" w:hAnsi="Times New Roman" w:cs="Times New Roman"/>
          <w:szCs w:val="24"/>
        </w:rPr>
        <w:t>hypocalcémique</w:t>
      </w:r>
      <w:proofErr w:type="spellEnd"/>
      <w:r w:rsidRPr="00D36E48">
        <w:rPr>
          <w:rFonts w:ascii="Times New Roman" w:hAnsi="Times New Roman" w:cs="Times New Roman"/>
          <w:szCs w:val="24"/>
        </w:rPr>
        <w:t>.</w:t>
      </w:r>
    </w:p>
    <w:p w:rsidR="00887DC7"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Manifestations cliniques = douleurs, retard de croissance</w:t>
      </w:r>
    </w:p>
    <w:p w:rsidR="00887DC7" w:rsidRPr="00D36E48" w:rsidRDefault="00D27878" w:rsidP="00D36E48">
      <w:pPr>
        <w:pStyle w:val="ListParagraph"/>
        <w:numPr>
          <w:ilvl w:val="0"/>
          <w:numId w:val="2"/>
        </w:numPr>
        <w:spacing w:after="0"/>
        <w:rPr>
          <w:rFonts w:ascii="Times New Roman" w:hAnsi="Times New Roman" w:cs="Times New Roman"/>
          <w:szCs w:val="24"/>
        </w:rPr>
      </w:pPr>
      <w:proofErr w:type="gramStart"/>
      <w:r w:rsidRPr="00D36E48">
        <w:rPr>
          <w:rFonts w:ascii="Times New Roman" w:hAnsi="Times New Roman" w:cs="Times New Roman"/>
          <w:szCs w:val="24"/>
        </w:rPr>
        <w:t>Causes</w:t>
      </w:r>
      <w:proofErr w:type="gramEnd"/>
      <w:r w:rsidRPr="00D36E48">
        <w:rPr>
          <w:rFonts w:ascii="Times New Roman" w:hAnsi="Times New Roman" w:cs="Times New Roman"/>
          <w:szCs w:val="24"/>
        </w:rPr>
        <w:t xml:space="preserve"> :</w:t>
      </w:r>
    </w:p>
    <w:p w:rsidR="00887DC7"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Carence (rare aujourd’hui)</w:t>
      </w:r>
    </w:p>
    <w:p w:rsidR="00887DC7"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Malabsorption</w:t>
      </w:r>
    </w:p>
    <w:p w:rsidR="00887DC7"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Alimentation strictement végétarienne</w:t>
      </w:r>
    </w:p>
    <w:p w:rsidR="00D27878"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Certains médicaments anticonvulsivants.</w:t>
      </w:r>
    </w:p>
    <w:p w:rsidR="00D27878" w:rsidRPr="00D36E48" w:rsidRDefault="00AA5F58" w:rsidP="00D36E48">
      <w:pPr>
        <w:pStyle w:val="Heading2"/>
        <w:spacing w:before="0" w:after="0"/>
        <w:rPr>
          <w:rFonts w:ascii="Times New Roman" w:hAnsi="Times New Roman" w:cs="Times New Roman"/>
          <w:sz w:val="24"/>
          <w:szCs w:val="24"/>
        </w:rPr>
      </w:pPr>
      <w:r w:rsidRPr="00D36E48">
        <w:rPr>
          <w:rFonts w:ascii="Times New Roman" w:hAnsi="Times New Roman" w:cs="Times New Roman"/>
          <w:sz w:val="24"/>
          <w:szCs w:val="24"/>
        </w:rPr>
        <w:t>Hyperphosphatémie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IRC cause de loin la plus fréquente</w:t>
      </w:r>
    </w:p>
    <w:p w:rsidR="00D27878" w:rsidRPr="00D36E48" w:rsidRDefault="00D27878" w:rsidP="00D36E48">
      <w:pPr>
        <w:pStyle w:val="ListParagraph"/>
        <w:numPr>
          <w:ilvl w:val="0"/>
          <w:numId w:val="2"/>
        </w:numPr>
        <w:spacing w:after="0"/>
        <w:rPr>
          <w:rFonts w:ascii="Times New Roman" w:hAnsi="Times New Roman" w:cs="Times New Roman"/>
          <w:szCs w:val="24"/>
        </w:rPr>
      </w:pPr>
      <w:proofErr w:type="spellStart"/>
      <w:r w:rsidRPr="00D36E48">
        <w:rPr>
          <w:rFonts w:ascii="Times New Roman" w:hAnsi="Times New Roman" w:cs="Times New Roman"/>
          <w:szCs w:val="24"/>
        </w:rPr>
        <w:t>Hypoparathyroïdies</w:t>
      </w:r>
      <w:proofErr w:type="spellEnd"/>
    </w:p>
    <w:p w:rsidR="00D27878" w:rsidRPr="00D36E48" w:rsidRDefault="00D27878" w:rsidP="00D36E48">
      <w:pPr>
        <w:pStyle w:val="ListParagraph"/>
        <w:numPr>
          <w:ilvl w:val="0"/>
          <w:numId w:val="2"/>
        </w:numPr>
        <w:spacing w:after="0"/>
        <w:rPr>
          <w:rFonts w:ascii="Times New Roman" w:hAnsi="Times New Roman" w:cs="Times New Roman"/>
          <w:szCs w:val="24"/>
        </w:rPr>
      </w:pPr>
      <w:proofErr w:type="spellStart"/>
      <w:r w:rsidRPr="00D36E48">
        <w:rPr>
          <w:rFonts w:ascii="Times New Roman" w:hAnsi="Times New Roman" w:cs="Times New Roman"/>
          <w:szCs w:val="24"/>
        </w:rPr>
        <w:t>Pseudohypoparathyroïdies</w:t>
      </w:r>
      <w:proofErr w:type="spellEnd"/>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Administration ou prise excessive de phosphate (rare)</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Intoxication par la vitamine D</w:t>
      </w:r>
    </w:p>
    <w:p w:rsidR="00D27878"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Catabolisme tissulaire (lyse tissulaire, acidose diabétique).</w:t>
      </w:r>
    </w:p>
    <w:p w:rsidR="00D27878" w:rsidRPr="00D36E48" w:rsidRDefault="00AA5F58" w:rsidP="00D36E48">
      <w:pPr>
        <w:pStyle w:val="Heading2"/>
        <w:spacing w:before="0" w:after="0"/>
        <w:rPr>
          <w:rFonts w:ascii="Times New Roman" w:hAnsi="Times New Roman" w:cs="Times New Roman"/>
          <w:sz w:val="24"/>
          <w:szCs w:val="24"/>
        </w:rPr>
      </w:pPr>
      <w:r w:rsidRPr="00D36E48">
        <w:rPr>
          <w:rFonts w:ascii="Times New Roman" w:hAnsi="Times New Roman" w:cs="Times New Roman"/>
          <w:sz w:val="24"/>
          <w:szCs w:val="24"/>
        </w:rPr>
        <w:t>Hypophosphatémie</w:t>
      </w:r>
    </w:p>
    <w:p w:rsidR="00066F8E"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Rachitisme héréditaire </w:t>
      </w:r>
      <w:proofErr w:type="spellStart"/>
      <w:r w:rsidRPr="00D36E48">
        <w:rPr>
          <w:rFonts w:ascii="Times New Roman" w:hAnsi="Times New Roman" w:cs="Times New Roman"/>
          <w:szCs w:val="24"/>
        </w:rPr>
        <w:t>hypophosphatémiques</w:t>
      </w:r>
      <w:proofErr w:type="spellEnd"/>
      <w:r w:rsidRPr="00D36E48">
        <w:rPr>
          <w:rFonts w:ascii="Times New Roman" w:hAnsi="Times New Roman" w:cs="Times New Roman"/>
          <w:szCs w:val="24"/>
        </w:rPr>
        <w:t xml:space="preserve"> :</w:t>
      </w:r>
    </w:p>
    <w:p w:rsidR="00066F8E"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lastRenderedPageBreak/>
        <w:t xml:space="preserve">Rachitisme </w:t>
      </w:r>
      <w:proofErr w:type="spellStart"/>
      <w:r w:rsidRPr="00D36E48">
        <w:rPr>
          <w:rFonts w:ascii="Times New Roman" w:hAnsi="Times New Roman" w:cs="Times New Roman"/>
          <w:szCs w:val="24"/>
        </w:rPr>
        <w:t>vitaminorésistant</w:t>
      </w:r>
      <w:proofErr w:type="spellEnd"/>
      <w:r w:rsidRPr="00D36E48">
        <w:rPr>
          <w:rFonts w:ascii="Times New Roman" w:hAnsi="Times New Roman" w:cs="Times New Roman"/>
          <w:szCs w:val="24"/>
        </w:rPr>
        <w:t xml:space="preserve"> avec hypophosphatémie et fui</w:t>
      </w:r>
      <w:r w:rsidR="000D0D07" w:rsidRPr="00D36E48">
        <w:rPr>
          <w:rFonts w:ascii="Times New Roman" w:hAnsi="Times New Roman" w:cs="Times New Roman"/>
          <w:szCs w:val="24"/>
        </w:rPr>
        <w:t>te rénale du phosphore non due à</w:t>
      </w:r>
      <w:r w:rsidRPr="00D36E48">
        <w:rPr>
          <w:rFonts w:ascii="Times New Roman" w:hAnsi="Times New Roman" w:cs="Times New Roman"/>
          <w:szCs w:val="24"/>
        </w:rPr>
        <w:t xml:space="preserve"> une hyperparathyroïdie.</w:t>
      </w:r>
    </w:p>
    <w:p w:rsidR="00D27878" w:rsidRPr="00D36E48" w:rsidRDefault="000D0D07"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Due à</w:t>
      </w:r>
      <w:r w:rsidR="00D27878" w:rsidRPr="00D36E48">
        <w:rPr>
          <w:rFonts w:ascii="Times New Roman" w:hAnsi="Times New Roman" w:cs="Times New Roman"/>
          <w:szCs w:val="24"/>
        </w:rPr>
        <w:t xml:space="preserve"> une surproduction du FGF23</w:t>
      </w:r>
    </w:p>
    <w:p w:rsidR="00066F8E" w:rsidRPr="00D36E48" w:rsidRDefault="00D27878" w:rsidP="00D36E48">
      <w:pPr>
        <w:pStyle w:val="ListParagraph"/>
        <w:numPr>
          <w:ilvl w:val="0"/>
          <w:numId w:val="2"/>
        </w:numPr>
        <w:spacing w:after="0"/>
        <w:rPr>
          <w:rFonts w:ascii="Times New Roman" w:hAnsi="Times New Roman" w:cs="Times New Roman"/>
          <w:szCs w:val="24"/>
        </w:rPr>
      </w:pPr>
      <w:r w:rsidRPr="00D36E48">
        <w:rPr>
          <w:rFonts w:ascii="Times New Roman" w:hAnsi="Times New Roman" w:cs="Times New Roman"/>
          <w:szCs w:val="24"/>
        </w:rPr>
        <w:t xml:space="preserve">Ostéomalacies tumorales </w:t>
      </w:r>
      <w:proofErr w:type="spellStart"/>
      <w:r w:rsidRPr="00D36E48">
        <w:rPr>
          <w:rFonts w:ascii="Times New Roman" w:hAnsi="Times New Roman" w:cs="Times New Roman"/>
          <w:szCs w:val="24"/>
        </w:rPr>
        <w:t>hypophosphatémiques</w:t>
      </w:r>
      <w:proofErr w:type="spellEnd"/>
      <w:r w:rsidRPr="00D36E48">
        <w:rPr>
          <w:rFonts w:ascii="Times New Roman" w:hAnsi="Times New Roman" w:cs="Times New Roman"/>
          <w:szCs w:val="24"/>
        </w:rPr>
        <w:t xml:space="preserve"> :</w:t>
      </w:r>
    </w:p>
    <w:p w:rsidR="00066F8E"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 xml:space="preserve">Sécrétion par des tumeurs d’une </w:t>
      </w:r>
      <w:proofErr w:type="spellStart"/>
      <w:r w:rsidRPr="00D36E48">
        <w:rPr>
          <w:rFonts w:ascii="Times New Roman" w:hAnsi="Times New Roman" w:cs="Times New Roman"/>
          <w:szCs w:val="24"/>
        </w:rPr>
        <w:t>phosphatonine</w:t>
      </w:r>
      <w:proofErr w:type="spellEnd"/>
      <w:r w:rsidRPr="00D36E48">
        <w:rPr>
          <w:rFonts w:ascii="Times New Roman" w:hAnsi="Times New Roman" w:cs="Times New Roman"/>
          <w:szCs w:val="24"/>
        </w:rPr>
        <w:t>, le plus souvent le FGF23</w:t>
      </w:r>
    </w:p>
    <w:p w:rsidR="00066F8E"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Signes cliniques d’une ostéomalacie (rachitisme chez l’adulte)</w:t>
      </w:r>
    </w:p>
    <w:p w:rsidR="00CF09B6" w:rsidRPr="00D36E48" w:rsidRDefault="00D27878" w:rsidP="00D36E48">
      <w:pPr>
        <w:pStyle w:val="ListParagraph"/>
        <w:numPr>
          <w:ilvl w:val="1"/>
          <w:numId w:val="2"/>
        </w:numPr>
        <w:spacing w:after="0"/>
        <w:rPr>
          <w:rFonts w:ascii="Times New Roman" w:hAnsi="Times New Roman" w:cs="Times New Roman"/>
          <w:szCs w:val="24"/>
        </w:rPr>
      </w:pPr>
      <w:r w:rsidRPr="00D36E48">
        <w:rPr>
          <w:rFonts w:ascii="Times New Roman" w:hAnsi="Times New Roman" w:cs="Times New Roman"/>
          <w:szCs w:val="24"/>
        </w:rPr>
        <w:t>Signes biologiques d’un rachitisme héréditaire</w:t>
      </w:r>
    </w:p>
    <w:p w:rsidR="00BD3B5F" w:rsidRPr="00D36E48" w:rsidRDefault="00BD3B5F" w:rsidP="00D36E48">
      <w:pPr>
        <w:spacing w:after="0"/>
        <w:jc w:val="center"/>
        <w:rPr>
          <w:rFonts w:ascii="Times New Roman" w:hAnsi="Times New Roman" w:cs="Times New Roman"/>
          <w:szCs w:val="24"/>
        </w:rPr>
      </w:pPr>
      <w:r w:rsidRPr="00D36E48">
        <w:rPr>
          <w:rFonts w:ascii="Times New Roman" w:hAnsi="Times New Roman" w:cs="Times New Roman"/>
          <w:b/>
          <w:color w:val="FF0000"/>
          <w:szCs w:val="24"/>
          <w:u w:val="single"/>
        </w:rPr>
        <w:t>Vitamines </w:t>
      </w:r>
      <w:r w:rsidRPr="00D36E48">
        <w:rPr>
          <w:rFonts w:ascii="Times New Roman" w:hAnsi="Times New Roman" w:cs="Times New Roman"/>
          <w:szCs w:val="24"/>
        </w:rPr>
        <w:t>:</w:t>
      </w:r>
    </w:p>
    <w:p w:rsidR="00BD3B5F" w:rsidRPr="00D36E48" w:rsidRDefault="00BD3B5F" w:rsidP="00D36E48">
      <w:pPr>
        <w:spacing w:after="0"/>
        <w:jc w:val="center"/>
        <w:rPr>
          <w:rFonts w:ascii="Times New Roman" w:hAnsi="Times New Roman" w:cs="Times New Roman"/>
          <w:szCs w:val="24"/>
        </w:rPr>
      </w:pP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b/>
          <w:szCs w:val="24"/>
          <w:u w:val="single"/>
        </w:rPr>
        <w:t>Substance nécessaire à la vie</w:t>
      </w:r>
      <w:r w:rsidRPr="00D36E48">
        <w:rPr>
          <w:rFonts w:ascii="Times New Roman" w:hAnsi="Times New Roman" w:cs="Times New Roman"/>
          <w:szCs w:val="24"/>
        </w:rPr>
        <w:t> </w:t>
      </w:r>
      <w:proofErr w:type="gramStart"/>
      <w:r w:rsidRPr="00D36E48">
        <w:rPr>
          <w:rFonts w:ascii="Times New Roman" w:hAnsi="Times New Roman" w:cs="Times New Roman"/>
          <w:szCs w:val="24"/>
        </w:rPr>
        <w:t>:apport</w:t>
      </w:r>
      <w:proofErr w:type="gramEnd"/>
      <w:r w:rsidRPr="00D36E48">
        <w:rPr>
          <w:rFonts w:ascii="Times New Roman" w:hAnsi="Times New Roman" w:cs="Times New Roman"/>
          <w:szCs w:val="24"/>
        </w:rPr>
        <w:t xml:space="preserve"> : insuffisant , minimum , optimum , pharmacologique , abusif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b/>
          <w:szCs w:val="24"/>
          <w:u w:val="single"/>
        </w:rPr>
        <w:t>Carence</w:t>
      </w:r>
      <w:r w:rsidRPr="00D36E48">
        <w:rPr>
          <w:rFonts w:ascii="Times New Roman" w:hAnsi="Times New Roman" w:cs="Times New Roman"/>
          <w:szCs w:val="24"/>
        </w:rPr>
        <w:t xml:space="preserve"> : description </w:t>
      </w:r>
      <w:proofErr w:type="gramStart"/>
      <w:r w:rsidRPr="00D36E48">
        <w:rPr>
          <w:rFonts w:ascii="Times New Roman" w:hAnsi="Times New Roman" w:cs="Times New Roman"/>
          <w:szCs w:val="24"/>
        </w:rPr>
        <w:t>d’effets ,</w:t>
      </w:r>
      <w:proofErr w:type="gramEnd"/>
      <w:r w:rsidRPr="00D36E48">
        <w:rPr>
          <w:rFonts w:ascii="Times New Roman" w:hAnsi="Times New Roman" w:cs="Times New Roman"/>
          <w:szCs w:val="24"/>
        </w:rPr>
        <w:t xml:space="preserve"> apport , absorption  métabolisme , besoins majorés (femme enceinte , enfant , alcoolisme..)</w:t>
      </w:r>
    </w:p>
    <w:p w:rsidR="00BD3B5F" w:rsidRPr="00D36E48" w:rsidRDefault="00BD3B5F" w:rsidP="00D36E48">
      <w:pPr>
        <w:pStyle w:val="ListParagraph"/>
        <w:numPr>
          <w:ilvl w:val="0"/>
          <w:numId w:val="3"/>
        </w:numPr>
        <w:spacing w:after="0"/>
        <w:rPr>
          <w:rFonts w:ascii="Times New Roman" w:hAnsi="Times New Roman" w:cs="Times New Roman"/>
          <w:szCs w:val="24"/>
        </w:rPr>
      </w:pPr>
      <w:proofErr w:type="gramStart"/>
      <w:r w:rsidRPr="00D36E48">
        <w:rPr>
          <w:rFonts w:ascii="Times New Roman" w:hAnsi="Times New Roman" w:cs="Times New Roman"/>
          <w:szCs w:val="24"/>
        </w:rPr>
        <w:t>Indications ,</w:t>
      </w:r>
      <w:proofErr w:type="gramEnd"/>
      <w:r w:rsidRPr="00D36E48">
        <w:rPr>
          <w:rFonts w:ascii="Times New Roman" w:hAnsi="Times New Roman" w:cs="Times New Roman"/>
          <w:szCs w:val="24"/>
        </w:rPr>
        <w:t xml:space="preserve"> propositions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Interactions médicamenteuses </w:t>
      </w:r>
    </w:p>
    <w:p w:rsidR="00BD3B5F" w:rsidRPr="00D36E48" w:rsidRDefault="00BD3B5F" w:rsidP="00D36E48">
      <w:pPr>
        <w:spacing w:after="0"/>
        <w:rPr>
          <w:rFonts w:ascii="Times New Roman" w:hAnsi="Times New Roman" w:cs="Times New Roman"/>
          <w:b/>
          <w:color w:val="92D050"/>
          <w:szCs w:val="24"/>
          <w:u w:val="single"/>
        </w:rPr>
      </w:pPr>
      <w:r w:rsidRPr="00D36E48">
        <w:rPr>
          <w:rFonts w:ascii="Times New Roman" w:hAnsi="Times New Roman" w:cs="Times New Roman"/>
          <w:b/>
          <w:color w:val="92D050"/>
          <w:szCs w:val="24"/>
          <w:u w:val="single"/>
        </w:rPr>
        <w:t>Vitamine D :</w:t>
      </w:r>
    </w:p>
    <w:p w:rsidR="00BD3B5F" w:rsidRPr="00D36E48" w:rsidRDefault="00BD3B5F" w:rsidP="00D36E48">
      <w:pPr>
        <w:spacing w:after="0"/>
        <w:jc w:val="center"/>
        <w:rPr>
          <w:rFonts w:ascii="Times New Roman" w:hAnsi="Times New Roman" w:cs="Times New Roman"/>
          <w:szCs w:val="24"/>
        </w:rPr>
      </w:pPr>
      <w:r w:rsidRPr="00D36E48">
        <w:rPr>
          <w:rFonts w:ascii="Times New Roman" w:hAnsi="Times New Roman" w:cs="Times New Roman"/>
          <w:noProof/>
          <w:szCs w:val="24"/>
          <w:lang w:eastAsia="fr-FR"/>
        </w:rPr>
        <w:drawing>
          <wp:inline distT="0" distB="0" distL="0" distR="0" wp14:anchorId="4B3E864C" wp14:editId="38B2E9F3">
            <wp:extent cx="2932981" cy="3311073"/>
            <wp:effectExtent l="0" t="0" r="1270" b="3810"/>
            <wp:docPr id="2" name="Image 1" descr="http://t2.gstatic.com/images?q=tbn:ANd9GcQVmKNZYpG7r2YiXDVyTBAZXWLxhw0OLdMRmzUOnaP2a7KmnIHrowtfO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VmKNZYpG7r2YiXDVyTBAZXWLxhw0OLdMRmzUOnaP2a7KmnIHrowtfO1V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7878" cy="3316601"/>
                    </a:xfrm>
                    <a:prstGeom prst="rect">
                      <a:avLst/>
                    </a:prstGeom>
                    <a:noFill/>
                    <a:ln>
                      <a:noFill/>
                    </a:ln>
                  </pic:spPr>
                </pic:pic>
              </a:graphicData>
            </a:graphic>
          </wp:inline>
        </w:drawing>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i/>
          <w:szCs w:val="24"/>
          <w:u w:val="single"/>
        </w:rPr>
        <w:t>Ostéo-dystrophie rénale</w:t>
      </w:r>
      <w:r w:rsidRPr="00D36E48">
        <w:rPr>
          <w:rFonts w:ascii="Times New Roman" w:hAnsi="Times New Roman" w:cs="Times New Roman"/>
          <w:szCs w:val="24"/>
        </w:rPr>
        <w:t xml:space="preserve"> = risque de fracture sur lequel on va être amené à amener des suppléments en vitamine D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Absorption intestinale du calcium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Transformation rénale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Augmentée si peu de vit D et de Ca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Diminuée si excès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Favorisent l’absorption digestive du Ca ²+ et sa fixation sur le tissu </w:t>
      </w:r>
      <w:proofErr w:type="spellStart"/>
      <w:r w:rsidRPr="00D36E48">
        <w:rPr>
          <w:rFonts w:ascii="Times New Roman" w:hAnsi="Times New Roman" w:cs="Times New Roman"/>
          <w:szCs w:val="24"/>
        </w:rPr>
        <w:t>ostéoïde</w:t>
      </w:r>
      <w:proofErr w:type="spellEnd"/>
      <w:r w:rsidRPr="00D36E48">
        <w:rPr>
          <w:rFonts w:ascii="Times New Roman" w:hAnsi="Times New Roman" w:cs="Times New Roman"/>
          <w:szCs w:val="24"/>
        </w:rPr>
        <w:t xml:space="preserve"> </w:t>
      </w:r>
    </w:p>
    <w:p w:rsidR="00BD3B5F" w:rsidRPr="00D36E48" w:rsidRDefault="00BD3B5F" w:rsidP="00D36E48">
      <w:pPr>
        <w:spacing w:after="0"/>
        <w:rPr>
          <w:rFonts w:ascii="Times New Roman" w:hAnsi="Times New Roman" w:cs="Times New Roman"/>
          <w:szCs w:val="24"/>
        </w:rPr>
      </w:pPr>
    </w:p>
    <w:p w:rsidR="00BD3B5F" w:rsidRPr="00D36E48" w:rsidRDefault="00BD3B5F" w:rsidP="00D36E48">
      <w:pPr>
        <w:spacing w:after="0"/>
        <w:rPr>
          <w:rFonts w:ascii="Times New Roman" w:hAnsi="Times New Roman" w:cs="Times New Roman"/>
          <w:szCs w:val="24"/>
        </w:rPr>
      </w:pPr>
      <w:proofErr w:type="spellStart"/>
      <w:r w:rsidRPr="00D36E48">
        <w:rPr>
          <w:rFonts w:ascii="Times New Roman" w:hAnsi="Times New Roman" w:cs="Times New Roman"/>
          <w:szCs w:val="24"/>
        </w:rPr>
        <w:t>Ttt</w:t>
      </w:r>
      <w:proofErr w:type="spellEnd"/>
      <w:r w:rsidRPr="00D36E48">
        <w:rPr>
          <w:rFonts w:ascii="Times New Roman" w:hAnsi="Times New Roman" w:cs="Times New Roman"/>
          <w:szCs w:val="24"/>
        </w:rPr>
        <w:t xml:space="preserve"> curatif et préventif du rachitisme et ostéomalacie </w:t>
      </w:r>
    </w:p>
    <w:p w:rsidR="00BD3B5F" w:rsidRPr="00D36E48" w:rsidRDefault="00BD3B5F" w:rsidP="00D36E48">
      <w:pPr>
        <w:spacing w:after="0"/>
        <w:rPr>
          <w:rFonts w:ascii="Times New Roman" w:hAnsi="Times New Roman" w:cs="Times New Roman"/>
          <w:szCs w:val="24"/>
        </w:rPr>
      </w:pPr>
      <w:proofErr w:type="spellStart"/>
      <w:r w:rsidRPr="00D36E48">
        <w:rPr>
          <w:rFonts w:ascii="Times New Roman" w:hAnsi="Times New Roman" w:cs="Times New Roman"/>
          <w:i/>
          <w:szCs w:val="24"/>
          <w:u w:val="single"/>
        </w:rPr>
        <w:t>Calcitriol</w:t>
      </w:r>
      <w:proofErr w:type="spellEnd"/>
      <w:r w:rsidRPr="00D36E48">
        <w:rPr>
          <w:rFonts w:ascii="Times New Roman" w:hAnsi="Times New Roman" w:cs="Times New Roman"/>
          <w:i/>
          <w:szCs w:val="24"/>
          <w:u w:val="single"/>
        </w:rPr>
        <w:t> :</w:t>
      </w:r>
      <w:r w:rsidRPr="00D36E48">
        <w:rPr>
          <w:rFonts w:ascii="Times New Roman" w:hAnsi="Times New Roman" w:cs="Times New Roman"/>
          <w:szCs w:val="24"/>
        </w:rPr>
        <w:t xml:space="preserve"> </w:t>
      </w:r>
      <w:proofErr w:type="spellStart"/>
      <w:r w:rsidRPr="00D36E48">
        <w:rPr>
          <w:rFonts w:ascii="Times New Roman" w:hAnsi="Times New Roman" w:cs="Times New Roman"/>
          <w:szCs w:val="24"/>
        </w:rPr>
        <w:t>rocaltrol</w:t>
      </w:r>
      <w:proofErr w:type="spellEnd"/>
      <w:r w:rsidRPr="00D36E48">
        <w:rPr>
          <w:rFonts w:ascii="Times New Roman" w:hAnsi="Times New Roman" w:cs="Times New Roman"/>
          <w:szCs w:val="24"/>
        </w:rPr>
        <w:t xml:space="preserve"> pour personne impossibilité de la 25 hydroxylation rénale = IR avec perte des fonctions rénales autre que la filtration glomérulaire = ostéo dystrophie rénale surtout chez les dialysés.</w:t>
      </w:r>
    </w:p>
    <w:p w:rsidR="00BD3B5F" w:rsidRPr="00D36E48" w:rsidRDefault="00BD3B5F" w:rsidP="00D36E48">
      <w:pPr>
        <w:spacing w:after="0"/>
        <w:rPr>
          <w:rFonts w:ascii="Times New Roman" w:hAnsi="Times New Roman" w:cs="Times New Roman"/>
          <w:szCs w:val="24"/>
        </w:rPr>
      </w:pPr>
      <w:proofErr w:type="spellStart"/>
      <w:r w:rsidRPr="00D36E48">
        <w:rPr>
          <w:rFonts w:ascii="Times New Roman" w:hAnsi="Times New Roman" w:cs="Times New Roman"/>
          <w:i/>
          <w:szCs w:val="24"/>
          <w:u w:val="single"/>
        </w:rPr>
        <w:t>Alafacalcidiol</w:t>
      </w:r>
      <w:proofErr w:type="spellEnd"/>
      <w:r w:rsidRPr="00D36E48">
        <w:rPr>
          <w:rFonts w:ascii="Times New Roman" w:hAnsi="Times New Roman" w:cs="Times New Roman"/>
          <w:i/>
          <w:szCs w:val="24"/>
          <w:u w:val="single"/>
        </w:rPr>
        <w:t> </w:t>
      </w:r>
      <w:r w:rsidRPr="00D36E48">
        <w:rPr>
          <w:rFonts w:ascii="Times New Roman" w:hAnsi="Times New Roman" w:cs="Times New Roman"/>
          <w:szCs w:val="24"/>
        </w:rPr>
        <w:t xml:space="preserve">: UN –ALPHA indiqué dans </w:t>
      </w:r>
      <w:proofErr w:type="gramStart"/>
      <w:r w:rsidRPr="00D36E48">
        <w:rPr>
          <w:rFonts w:ascii="Times New Roman" w:hAnsi="Times New Roman" w:cs="Times New Roman"/>
          <w:szCs w:val="24"/>
        </w:rPr>
        <w:t>les hypo-parathyroïde</w:t>
      </w:r>
      <w:proofErr w:type="gramEnd"/>
      <w:r w:rsidRPr="00D36E48">
        <w:rPr>
          <w:rFonts w:ascii="Times New Roman" w:hAnsi="Times New Roman" w:cs="Times New Roman"/>
          <w:szCs w:val="24"/>
        </w:rPr>
        <w:t xml:space="preserve"> </w:t>
      </w:r>
    </w:p>
    <w:p w:rsidR="00BD3B5F" w:rsidRPr="00D36E48" w:rsidRDefault="00BD3B5F" w:rsidP="00D36E48">
      <w:pPr>
        <w:spacing w:after="0"/>
        <w:rPr>
          <w:rFonts w:ascii="Times New Roman" w:hAnsi="Times New Roman" w:cs="Times New Roman"/>
          <w:szCs w:val="24"/>
        </w:rPr>
      </w:pPr>
      <w:proofErr w:type="spellStart"/>
      <w:r w:rsidRPr="00D36E48">
        <w:rPr>
          <w:rFonts w:ascii="Times New Roman" w:hAnsi="Times New Roman" w:cs="Times New Roman"/>
          <w:i/>
          <w:szCs w:val="24"/>
          <w:u w:val="single"/>
        </w:rPr>
        <w:t>Calcifédiol</w:t>
      </w:r>
      <w:proofErr w:type="spellEnd"/>
      <w:r w:rsidRPr="00D36E48">
        <w:rPr>
          <w:rFonts w:ascii="Times New Roman" w:hAnsi="Times New Roman" w:cs="Times New Roman"/>
          <w:i/>
          <w:szCs w:val="24"/>
          <w:u w:val="single"/>
        </w:rPr>
        <w:t> </w:t>
      </w:r>
      <w:r w:rsidRPr="00D36E48">
        <w:rPr>
          <w:rFonts w:ascii="Times New Roman" w:hAnsi="Times New Roman" w:cs="Times New Roman"/>
          <w:szCs w:val="24"/>
        </w:rPr>
        <w:t xml:space="preserve">: </w:t>
      </w:r>
      <w:proofErr w:type="spellStart"/>
      <w:r w:rsidRPr="00D36E48">
        <w:rPr>
          <w:rFonts w:ascii="Times New Roman" w:hAnsi="Times New Roman" w:cs="Times New Roman"/>
          <w:szCs w:val="24"/>
        </w:rPr>
        <w:t>drogyl</w:t>
      </w:r>
      <w:proofErr w:type="spellEnd"/>
      <w:r w:rsidRPr="00D36E48">
        <w:rPr>
          <w:rFonts w:ascii="Times New Roman" w:hAnsi="Times New Roman" w:cs="Times New Roman"/>
          <w:szCs w:val="24"/>
        </w:rPr>
        <w:t xml:space="preserve"> : dans les hypocalcémies dont </w:t>
      </w:r>
      <w:proofErr w:type="gramStart"/>
      <w:r w:rsidRPr="00D36E48">
        <w:rPr>
          <w:rFonts w:ascii="Times New Roman" w:hAnsi="Times New Roman" w:cs="Times New Roman"/>
          <w:szCs w:val="24"/>
        </w:rPr>
        <w:t>néonatales ,</w:t>
      </w:r>
      <w:proofErr w:type="gramEnd"/>
      <w:r w:rsidRPr="00D36E48">
        <w:rPr>
          <w:rFonts w:ascii="Times New Roman" w:hAnsi="Times New Roman" w:cs="Times New Roman"/>
          <w:szCs w:val="24"/>
        </w:rPr>
        <w:t xml:space="preserve"> associées à l’ostéo-dystrophie rénale à des hypo-</w:t>
      </w:r>
      <w:proofErr w:type="spellStart"/>
      <w:r w:rsidRPr="00D36E48">
        <w:rPr>
          <w:rFonts w:ascii="Times New Roman" w:hAnsi="Times New Roman" w:cs="Times New Roman"/>
          <w:szCs w:val="24"/>
        </w:rPr>
        <w:t>parathyroidie</w:t>
      </w:r>
      <w:proofErr w:type="spellEnd"/>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i/>
          <w:szCs w:val="24"/>
          <w:u w:val="single"/>
        </w:rPr>
        <w:t xml:space="preserve">Hyper </w:t>
      </w:r>
      <w:proofErr w:type="spellStart"/>
      <w:r w:rsidRPr="00D36E48">
        <w:rPr>
          <w:rFonts w:ascii="Times New Roman" w:hAnsi="Times New Roman" w:cs="Times New Roman"/>
          <w:i/>
          <w:szCs w:val="24"/>
          <w:u w:val="single"/>
        </w:rPr>
        <w:t>vitaminose</w:t>
      </w:r>
      <w:proofErr w:type="spellEnd"/>
      <w:r w:rsidRPr="00D36E48">
        <w:rPr>
          <w:rFonts w:ascii="Times New Roman" w:hAnsi="Times New Roman" w:cs="Times New Roman"/>
          <w:i/>
          <w:szCs w:val="24"/>
          <w:u w:val="single"/>
        </w:rPr>
        <w:t> :</w:t>
      </w:r>
      <w:r w:rsidRPr="00D36E48">
        <w:rPr>
          <w:rFonts w:ascii="Times New Roman" w:hAnsi="Times New Roman" w:cs="Times New Roman"/>
          <w:szCs w:val="24"/>
        </w:rPr>
        <w:t xml:space="preserve"> </w:t>
      </w:r>
      <w:proofErr w:type="gramStart"/>
      <w:r w:rsidRPr="00D36E48">
        <w:rPr>
          <w:rFonts w:ascii="Times New Roman" w:hAnsi="Times New Roman" w:cs="Times New Roman"/>
          <w:szCs w:val="24"/>
        </w:rPr>
        <w:t>fatigue ,</w:t>
      </w:r>
      <w:proofErr w:type="gramEnd"/>
      <w:r w:rsidRPr="00D36E48">
        <w:rPr>
          <w:rFonts w:ascii="Times New Roman" w:hAnsi="Times New Roman" w:cs="Times New Roman"/>
          <w:szCs w:val="24"/>
        </w:rPr>
        <w:t xml:space="preserve"> diarrhée , hypercalcémie (</w:t>
      </w:r>
      <w:proofErr w:type="spellStart"/>
      <w:r w:rsidRPr="00D36E48">
        <w:rPr>
          <w:rFonts w:ascii="Times New Roman" w:hAnsi="Times New Roman" w:cs="Times New Roman"/>
          <w:szCs w:val="24"/>
        </w:rPr>
        <w:t>inhhibition</w:t>
      </w:r>
      <w:proofErr w:type="spellEnd"/>
      <w:r w:rsidRPr="00D36E48">
        <w:rPr>
          <w:rFonts w:ascii="Times New Roman" w:hAnsi="Times New Roman" w:cs="Times New Roman"/>
          <w:szCs w:val="24"/>
        </w:rPr>
        <w:t xml:space="preserve"> de croissance)</w:t>
      </w:r>
    </w:p>
    <w:p w:rsidR="00BD3B5F" w:rsidRPr="00D36E48" w:rsidRDefault="00BD3B5F" w:rsidP="00D36E48">
      <w:pPr>
        <w:spacing w:after="0"/>
        <w:rPr>
          <w:rFonts w:ascii="Times New Roman" w:hAnsi="Times New Roman" w:cs="Times New Roman"/>
          <w:szCs w:val="24"/>
        </w:rPr>
      </w:pPr>
      <w:proofErr w:type="gramStart"/>
      <w:r w:rsidRPr="00D36E48">
        <w:rPr>
          <w:rFonts w:ascii="Times New Roman" w:hAnsi="Times New Roman" w:cs="Times New Roman"/>
          <w:szCs w:val="24"/>
        </w:rPr>
        <w:t>Polyurie ,</w:t>
      </w:r>
      <w:proofErr w:type="gramEnd"/>
      <w:r w:rsidRPr="00D36E48">
        <w:rPr>
          <w:rFonts w:ascii="Times New Roman" w:hAnsi="Times New Roman" w:cs="Times New Roman"/>
          <w:szCs w:val="24"/>
        </w:rPr>
        <w:t xml:space="preserve"> protéinurie </w:t>
      </w:r>
    </w:p>
    <w:p w:rsidR="00BD3B5F" w:rsidRPr="00D36E48" w:rsidRDefault="00BD3B5F" w:rsidP="00D36E48">
      <w:pPr>
        <w:spacing w:after="0"/>
        <w:rPr>
          <w:rFonts w:ascii="Times New Roman" w:hAnsi="Times New Roman" w:cs="Times New Roman"/>
          <w:szCs w:val="24"/>
        </w:rPr>
      </w:pPr>
      <w:proofErr w:type="gramStart"/>
      <w:r w:rsidRPr="00D36E48">
        <w:rPr>
          <w:rFonts w:ascii="Times New Roman" w:hAnsi="Times New Roman" w:cs="Times New Roman"/>
          <w:szCs w:val="24"/>
        </w:rPr>
        <w:lastRenderedPageBreak/>
        <w:t>HTA ,</w:t>
      </w:r>
      <w:proofErr w:type="gramEnd"/>
      <w:r w:rsidRPr="00D36E48">
        <w:rPr>
          <w:rFonts w:ascii="Times New Roman" w:hAnsi="Times New Roman" w:cs="Times New Roman"/>
          <w:szCs w:val="24"/>
        </w:rPr>
        <w:t xml:space="preserve"> calcifications aortiques </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szCs w:val="24"/>
        </w:rPr>
        <w:t xml:space="preserve">Fœtus : sténose </w:t>
      </w:r>
      <w:proofErr w:type="gramStart"/>
      <w:r w:rsidRPr="00D36E48">
        <w:rPr>
          <w:rFonts w:ascii="Times New Roman" w:hAnsi="Times New Roman" w:cs="Times New Roman"/>
          <w:szCs w:val="24"/>
        </w:rPr>
        <w:t>aortique ,</w:t>
      </w:r>
      <w:proofErr w:type="gramEnd"/>
      <w:r w:rsidRPr="00D36E48">
        <w:rPr>
          <w:rFonts w:ascii="Times New Roman" w:hAnsi="Times New Roman" w:cs="Times New Roman"/>
          <w:szCs w:val="24"/>
        </w:rPr>
        <w:t xml:space="preserve"> suppression activité thyroïdienne </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szCs w:val="24"/>
        </w:rPr>
        <w:t xml:space="preserve">Catabolisme augmenté sous </w:t>
      </w:r>
      <w:proofErr w:type="spellStart"/>
      <w:r w:rsidRPr="00D36E48">
        <w:rPr>
          <w:rFonts w:ascii="Times New Roman" w:hAnsi="Times New Roman" w:cs="Times New Roman"/>
          <w:szCs w:val="24"/>
        </w:rPr>
        <w:t>ttt</w:t>
      </w:r>
      <w:proofErr w:type="spellEnd"/>
      <w:r w:rsidRPr="00D36E48">
        <w:rPr>
          <w:rFonts w:ascii="Times New Roman" w:hAnsi="Times New Roman" w:cs="Times New Roman"/>
          <w:szCs w:val="24"/>
        </w:rPr>
        <w:t xml:space="preserve"> anti épileptique (effet inducteur enzymatique pour accélérer la </w:t>
      </w:r>
      <w:proofErr w:type="spellStart"/>
      <w:r w:rsidRPr="00D36E48">
        <w:rPr>
          <w:rFonts w:ascii="Times New Roman" w:hAnsi="Times New Roman" w:cs="Times New Roman"/>
          <w:szCs w:val="24"/>
        </w:rPr>
        <w:t>turn</w:t>
      </w:r>
      <w:proofErr w:type="spellEnd"/>
      <w:r w:rsidRPr="00D36E48">
        <w:rPr>
          <w:rFonts w:ascii="Times New Roman" w:hAnsi="Times New Roman" w:cs="Times New Roman"/>
          <w:szCs w:val="24"/>
        </w:rPr>
        <w:t xml:space="preserve"> </w:t>
      </w:r>
      <w:proofErr w:type="gramStart"/>
      <w:r w:rsidRPr="00D36E48">
        <w:rPr>
          <w:rFonts w:ascii="Times New Roman" w:hAnsi="Times New Roman" w:cs="Times New Roman"/>
          <w:szCs w:val="24"/>
        </w:rPr>
        <w:t>over )</w:t>
      </w:r>
      <w:proofErr w:type="gramEnd"/>
    </w:p>
    <w:p w:rsidR="00BD3B5F" w:rsidRPr="00D36E48" w:rsidRDefault="00BD3B5F" w:rsidP="00D36E48">
      <w:pPr>
        <w:spacing w:after="0"/>
        <w:rPr>
          <w:rFonts w:ascii="Times New Roman" w:hAnsi="Times New Roman" w:cs="Times New Roman"/>
          <w:szCs w:val="24"/>
        </w:rPr>
      </w:pPr>
    </w:p>
    <w:p w:rsidR="00BD3B5F" w:rsidRPr="00D36E48" w:rsidRDefault="00BD3B5F" w:rsidP="00D36E48">
      <w:pPr>
        <w:spacing w:after="0"/>
        <w:rPr>
          <w:rFonts w:ascii="Times New Roman" w:hAnsi="Times New Roman" w:cs="Times New Roman"/>
          <w:b/>
          <w:color w:val="92D050"/>
          <w:szCs w:val="24"/>
          <w:u w:val="single"/>
        </w:rPr>
      </w:pPr>
      <w:r w:rsidRPr="00D36E48">
        <w:rPr>
          <w:rFonts w:ascii="Times New Roman" w:hAnsi="Times New Roman" w:cs="Times New Roman"/>
          <w:b/>
          <w:color w:val="92D050"/>
          <w:szCs w:val="24"/>
          <w:u w:val="single"/>
        </w:rPr>
        <w:t>Vitamine A :</w:t>
      </w:r>
    </w:p>
    <w:p w:rsidR="00BD3B5F" w:rsidRPr="00D36E48" w:rsidRDefault="00BD3B5F" w:rsidP="00D36E48">
      <w:pPr>
        <w:spacing w:after="0"/>
        <w:rPr>
          <w:rFonts w:ascii="Times New Roman" w:hAnsi="Times New Roman" w:cs="Times New Roman"/>
          <w:b/>
          <w:szCs w:val="24"/>
          <w:u w:val="single"/>
        </w:rPr>
      </w:pPr>
      <w:r w:rsidRPr="00D36E48">
        <w:rPr>
          <w:rFonts w:ascii="Times New Roman" w:hAnsi="Times New Roman" w:cs="Times New Roman"/>
          <w:b/>
          <w:szCs w:val="24"/>
          <w:highlight w:val="yellow"/>
          <w:u w:val="single"/>
        </w:rPr>
        <w:t>Rétinol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Un carotène végétal donne 2 vitamine A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Présent dans la </w:t>
      </w:r>
      <w:proofErr w:type="gramStart"/>
      <w:r w:rsidRPr="00D36E48">
        <w:rPr>
          <w:rFonts w:ascii="Times New Roman" w:hAnsi="Times New Roman" w:cs="Times New Roman"/>
          <w:szCs w:val="24"/>
        </w:rPr>
        <w:t>viande ,</w:t>
      </w:r>
      <w:proofErr w:type="gramEnd"/>
      <w:r w:rsidRPr="00D36E48">
        <w:rPr>
          <w:rFonts w:ascii="Times New Roman" w:hAnsi="Times New Roman" w:cs="Times New Roman"/>
          <w:szCs w:val="24"/>
        </w:rPr>
        <w:t xml:space="preserve"> foie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Résorption digestive favorisée par les lipides pour le rétinol</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b/>
          <w:szCs w:val="24"/>
          <w:u w:val="single"/>
        </w:rPr>
        <w:t>Carences :</w:t>
      </w:r>
      <w:r w:rsidRPr="00D36E48">
        <w:rPr>
          <w:rFonts w:ascii="Times New Roman" w:hAnsi="Times New Roman" w:cs="Times New Roman"/>
          <w:szCs w:val="24"/>
        </w:rPr>
        <w:t xml:space="preserve"> troubles </w:t>
      </w:r>
      <w:proofErr w:type="gramStart"/>
      <w:r w:rsidRPr="00D36E48">
        <w:rPr>
          <w:rFonts w:ascii="Times New Roman" w:hAnsi="Times New Roman" w:cs="Times New Roman"/>
          <w:szCs w:val="24"/>
        </w:rPr>
        <w:t>visuels ,</w:t>
      </w:r>
      <w:proofErr w:type="gramEnd"/>
      <w:r w:rsidRPr="00D36E48">
        <w:rPr>
          <w:rFonts w:ascii="Times New Roman" w:hAnsi="Times New Roman" w:cs="Times New Roman"/>
          <w:szCs w:val="24"/>
        </w:rPr>
        <w:t xml:space="preserve"> dermatologiques (dérivé des vitamines A rétinoïdes ), d’ossification, de moindre résistance aux infections </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i/>
          <w:szCs w:val="24"/>
          <w:u w:val="single"/>
        </w:rPr>
        <w:t>Rétinal</w:t>
      </w:r>
      <w:r w:rsidRPr="00D36E48">
        <w:rPr>
          <w:rFonts w:ascii="Times New Roman" w:hAnsi="Times New Roman" w:cs="Times New Roman"/>
          <w:szCs w:val="24"/>
        </w:rPr>
        <w:t xml:space="preserve"> (dérivé </w:t>
      </w:r>
      <w:proofErr w:type="gramStart"/>
      <w:r w:rsidRPr="00D36E48">
        <w:rPr>
          <w:rFonts w:ascii="Times New Roman" w:hAnsi="Times New Roman" w:cs="Times New Roman"/>
          <w:szCs w:val="24"/>
        </w:rPr>
        <w:t>réduit )</w:t>
      </w:r>
      <w:proofErr w:type="gramEnd"/>
      <w:r w:rsidRPr="00D36E48">
        <w:rPr>
          <w:rFonts w:ascii="Times New Roman" w:hAnsi="Times New Roman" w:cs="Times New Roman"/>
          <w:szCs w:val="24"/>
        </w:rPr>
        <w:t xml:space="preserve"> favorise la vision sous faible intensité de lumière </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szCs w:val="24"/>
        </w:rPr>
        <w:t xml:space="preserve">Acide rétinoïque : (dérivé </w:t>
      </w:r>
      <w:proofErr w:type="gramStart"/>
      <w:r w:rsidRPr="00D36E48">
        <w:rPr>
          <w:rFonts w:ascii="Times New Roman" w:hAnsi="Times New Roman" w:cs="Times New Roman"/>
          <w:szCs w:val="24"/>
        </w:rPr>
        <w:t>oxydé )</w:t>
      </w:r>
      <w:proofErr w:type="gramEnd"/>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szCs w:val="24"/>
        </w:rPr>
        <w:t>On connait des récepteurs au niveau nucléaire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mécanisme de contrôle de croissance cellulaire et différenciation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Modulation de la synthèse protéique </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i/>
          <w:szCs w:val="24"/>
          <w:u w:val="single"/>
        </w:rPr>
        <w:t>Très peu de carence</w:t>
      </w:r>
      <w:r w:rsidRPr="00D36E48">
        <w:rPr>
          <w:rFonts w:ascii="Times New Roman" w:hAnsi="Times New Roman" w:cs="Times New Roman"/>
          <w:szCs w:val="24"/>
        </w:rPr>
        <w:t xml:space="preserve"> si malnutrition surtout dans les pays en sous-développement, carence de mal absorption (</w:t>
      </w:r>
      <w:proofErr w:type="gramStart"/>
      <w:r w:rsidRPr="00D36E48">
        <w:rPr>
          <w:rFonts w:ascii="Times New Roman" w:hAnsi="Times New Roman" w:cs="Times New Roman"/>
          <w:szCs w:val="24"/>
        </w:rPr>
        <w:t>mucoviscidose ,</w:t>
      </w:r>
      <w:proofErr w:type="gramEnd"/>
      <w:r w:rsidRPr="00D36E48">
        <w:rPr>
          <w:rFonts w:ascii="Times New Roman" w:hAnsi="Times New Roman" w:cs="Times New Roman"/>
          <w:szCs w:val="24"/>
        </w:rPr>
        <w:t xml:space="preserve"> cholestase chronique  , insuffisance  pancréatiques externe ..)</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i/>
          <w:szCs w:val="24"/>
          <w:u w:val="single"/>
        </w:rPr>
        <w:t>Et si hypervitaminose</w:t>
      </w:r>
      <w:r w:rsidRPr="00D36E48">
        <w:rPr>
          <w:rFonts w:ascii="Times New Roman" w:hAnsi="Times New Roman" w:cs="Times New Roman"/>
          <w:szCs w:val="24"/>
        </w:rPr>
        <w:t xml:space="preserve"> : </w:t>
      </w:r>
      <w:proofErr w:type="gramStart"/>
      <w:r w:rsidRPr="00D36E48">
        <w:rPr>
          <w:rFonts w:ascii="Times New Roman" w:hAnsi="Times New Roman" w:cs="Times New Roman"/>
          <w:szCs w:val="24"/>
        </w:rPr>
        <w:t>nausée ,</w:t>
      </w:r>
      <w:proofErr w:type="gramEnd"/>
      <w:r w:rsidRPr="00D36E48">
        <w:rPr>
          <w:rFonts w:ascii="Times New Roman" w:hAnsi="Times New Roman" w:cs="Times New Roman"/>
          <w:szCs w:val="24"/>
        </w:rPr>
        <w:t xml:space="preserve"> vertiges , anorexie , sensation de fatigue  ,troubles neurologiques , augmentation de la pression dans le LCS ( hypertension intracrânienne ) =syndrome méningé </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szCs w:val="24"/>
        </w:rPr>
        <w:t>Tératogène : rétinoïdes +++</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szCs w:val="24"/>
        </w:rPr>
        <w:t xml:space="preserve">Deux dérivés </w:t>
      </w:r>
      <w:proofErr w:type="gramStart"/>
      <w:r w:rsidRPr="00D36E48">
        <w:rPr>
          <w:rFonts w:ascii="Times New Roman" w:hAnsi="Times New Roman" w:cs="Times New Roman"/>
          <w:szCs w:val="24"/>
        </w:rPr>
        <w:t>de la</w:t>
      </w:r>
      <w:proofErr w:type="gramEnd"/>
      <w:r w:rsidRPr="00D36E48">
        <w:rPr>
          <w:rFonts w:ascii="Times New Roman" w:hAnsi="Times New Roman" w:cs="Times New Roman"/>
          <w:szCs w:val="24"/>
        </w:rPr>
        <w:t xml:space="preserve"> vit A :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Utilisés pour leurs effets dans le contrôle et la différenciation </w:t>
      </w:r>
      <w:proofErr w:type="gramStart"/>
      <w:r w:rsidRPr="00D36E48">
        <w:rPr>
          <w:rFonts w:ascii="Times New Roman" w:hAnsi="Times New Roman" w:cs="Times New Roman"/>
          <w:szCs w:val="24"/>
        </w:rPr>
        <w:t xml:space="preserve">de </w:t>
      </w:r>
      <w:proofErr w:type="spellStart"/>
      <w:r w:rsidRPr="00D36E48">
        <w:rPr>
          <w:rFonts w:ascii="Times New Roman" w:hAnsi="Times New Roman" w:cs="Times New Roman"/>
          <w:szCs w:val="24"/>
        </w:rPr>
        <w:t>al</w:t>
      </w:r>
      <w:proofErr w:type="spellEnd"/>
      <w:proofErr w:type="gramEnd"/>
      <w:r w:rsidRPr="00D36E48">
        <w:rPr>
          <w:rFonts w:ascii="Times New Roman" w:hAnsi="Times New Roman" w:cs="Times New Roman"/>
          <w:szCs w:val="24"/>
        </w:rPr>
        <w:t xml:space="preserve"> croissance épithéliale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Nombreuses présentations pour le </w:t>
      </w:r>
      <w:proofErr w:type="spellStart"/>
      <w:r w:rsidRPr="00D36E48">
        <w:rPr>
          <w:rFonts w:ascii="Times New Roman" w:hAnsi="Times New Roman" w:cs="Times New Roman"/>
          <w:szCs w:val="24"/>
        </w:rPr>
        <w:t>ttt</w:t>
      </w:r>
      <w:proofErr w:type="spellEnd"/>
      <w:r w:rsidRPr="00D36E48">
        <w:rPr>
          <w:rFonts w:ascii="Times New Roman" w:hAnsi="Times New Roman" w:cs="Times New Roman"/>
          <w:szCs w:val="24"/>
        </w:rPr>
        <w:t xml:space="preserve"> de l’acné de l’iso-</w:t>
      </w:r>
      <w:proofErr w:type="spellStart"/>
      <w:r w:rsidRPr="00D36E48">
        <w:rPr>
          <w:rFonts w:ascii="Times New Roman" w:hAnsi="Times New Roman" w:cs="Times New Roman"/>
          <w:szCs w:val="24"/>
        </w:rPr>
        <w:t>trétinoïne</w:t>
      </w:r>
      <w:proofErr w:type="spellEnd"/>
      <w:r w:rsidRPr="00D36E48">
        <w:rPr>
          <w:rFonts w:ascii="Times New Roman" w:hAnsi="Times New Roman" w:cs="Times New Roman"/>
          <w:szCs w:val="24"/>
        </w:rPr>
        <w:t xml:space="preserve"> cutanée ou orale anciennement </w:t>
      </w:r>
      <w:proofErr w:type="spellStart"/>
      <w:r w:rsidRPr="00D36E48">
        <w:rPr>
          <w:rFonts w:ascii="Times New Roman" w:hAnsi="Times New Roman" w:cs="Times New Roman"/>
          <w:szCs w:val="24"/>
        </w:rPr>
        <w:t>ro</w:t>
      </w:r>
      <w:proofErr w:type="spellEnd"/>
      <w:r w:rsidRPr="00D36E48">
        <w:rPr>
          <w:rFonts w:ascii="Times New Roman" w:hAnsi="Times New Roman" w:cs="Times New Roman"/>
          <w:szCs w:val="24"/>
        </w:rPr>
        <w:t xml:space="preserve"> </w:t>
      </w:r>
      <w:proofErr w:type="gramStart"/>
      <w:r w:rsidRPr="00D36E48">
        <w:rPr>
          <w:rFonts w:ascii="Times New Roman" w:hAnsi="Times New Roman" w:cs="Times New Roman"/>
          <w:szCs w:val="24"/>
        </w:rPr>
        <w:t>accutane ,</w:t>
      </w:r>
      <w:proofErr w:type="gramEnd"/>
      <w:r w:rsidRPr="00D36E48">
        <w:rPr>
          <w:rFonts w:ascii="Times New Roman" w:hAnsi="Times New Roman" w:cs="Times New Roman"/>
          <w:szCs w:val="24"/>
        </w:rPr>
        <w:t xml:space="preserve"> autre : </w:t>
      </w:r>
      <w:proofErr w:type="spellStart"/>
      <w:r w:rsidRPr="00D36E48">
        <w:rPr>
          <w:rFonts w:ascii="Times New Roman" w:hAnsi="Times New Roman" w:cs="Times New Roman"/>
          <w:szCs w:val="24"/>
        </w:rPr>
        <w:t>adapalène</w:t>
      </w:r>
      <w:proofErr w:type="spellEnd"/>
      <w:r w:rsidRPr="00D36E48">
        <w:rPr>
          <w:rFonts w:ascii="Times New Roman" w:hAnsi="Times New Roman" w:cs="Times New Roman"/>
          <w:szCs w:val="24"/>
        </w:rPr>
        <w:t xml:space="preserve"> : </w:t>
      </w:r>
      <w:proofErr w:type="spellStart"/>
      <w:r w:rsidRPr="00D36E48">
        <w:rPr>
          <w:rFonts w:ascii="Times New Roman" w:hAnsi="Times New Roman" w:cs="Times New Roman"/>
          <w:szCs w:val="24"/>
        </w:rPr>
        <w:t>differine</w:t>
      </w:r>
      <w:proofErr w:type="spellEnd"/>
      <w:r w:rsidRPr="00D36E48">
        <w:rPr>
          <w:rFonts w:ascii="Times New Roman" w:hAnsi="Times New Roman" w:cs="Times New Roman"/>
          <w:szCs w:val="24"/>
        </w:rPr>
        <w:t xml:space="preserve"> </w:t>
      </w:r>
      <w:r w:rsidRPr="00D36E48">
        <w:rPr>
          <w:rFonts w:ascii="Times New Roman" w:hAnsi="Times New Roman" w:cs="Times New Roman"/>
          <w:szCs w:val="24"/>
        </w:rPr>
        <w:sym w:font="Wingdings" w:char="F0E8"/>
      </w:r>
      <w:r w:rsidRPr="00D36E48">
        <w:rPr>
          <w:rFonts w:ascii="Times New Roman" w:hAnsi="Times New Roman" w:cs="Times New Roman"/>
          <w:szCs w:val="24"/>
        </w:rPr>
        <w:t xml:space="preserve">contraception très efficace  , jusque 1 mois après l’arrêt du </w:t>
      </w:r>
      <w:proofErr w:type="spellStart"/>
      <w:r w:rsidRPr="00D36E48">
        <w:rPr>
          <w:rFonts w:ascii="Times New Roman" w:hAnsi="Times New Roman" w:cs="Times New Roman"/>
          <w:szCs w:val="24"/>
        </w:rPr>
        <w:t>ttt</w:t>
      </w:r>
      <w:proofErr w:type="spellEnd"/>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Autres indications  dont psoriasis (</w:t>
      </w:r>
      <w:proofErr w:type="spellStart"/>
      <w:proofErr w:type="gramStart"/>
      <w:r w:rsidRPr="00D36E48">
        <w:rPr>
          <w:rFonts w:ascii="Times New Roman" w:hAnsi="Times New Roman" w:cs="Times New Roman"/>
          <w:szCs w:val="24"/>
        </w:rPr>
        <w:t>acitrétine</w:t>
      </w:r>
      <w:proofErr w:type="spellEnd"/>
      <w:r w:rsidRPr="00D36E48">
        <w:rPr>
          <w:rFonts w:ascii="Times New Roman" w:hAnsi="Times New Roman" w:cs="Times New Roman"/>
          <w:szCs w:val="24"/>
        </w:rPr>
        <w:t xml:space="preserve"> </w:t>
      </w:r>
      <w:proofErr w:type="spellStart"/>
      <w:r w:rsidRPr="00D36E48">
        <w:rPr>
          <w:rFonts w:ascii="Times New Roman" w:hAnsi="Times New Roman" w:cs="Times New Roman"/>
          <w:szCs w:val="24"/>
        </w:rPr>
        <w:t>soriatane</w:t>
      </w:r>
      <w:proofErr w:type="spellEnd"/>
      <w:r w:rsidRPr="00D36E48">
        <w:rPr>
          <w:rFonts w:ascii="Times New Roman" w:hAnsi="Times New Roman" w:cs="Times New Roman"/>
          <w:szCs w:val="24"/>
        </w:rPr>
        <w:t xml:space="preserve"> )</w:t>
      </w:r>
      <w:proofErr w:type="gramEnd"/>
      <w:r w:rsidRPr="00D36E48">
        <w:rPr>
          <w:rFonts w:ascii="Times New Roman" w:hAnsi="Times New Roman" w:cs="Times New Roman"/>
          <w:szCs w:val="24"/>
        </w:rPr>
        <w:sym w:font="Wingdings" w:char="F0E8"/>
      </w:r>
      <w:r w:rsidRPr="00D36E48">
        <w:rPr>
          <w:rFonts w:ascii="Times New Roman" w:hAnsi="Times New Roman" w:cs="Times New Roman"/>
          <w:szCs w:val="24"/>
        </w:rPr>
        <w:t xml:space="preserve">contraception jusque 1 an après du </w:t>
      </w:r>
      <w:proofErr w:type="spellStart"/>
      <w:r w:rsidRPr="00D36E48">
        <w:rPr>
          <w:rFonts w:ascii="Times New Roman" w:hAnsi="Times New Roman" w:cs="Times New Roman"/>
          <w:szCs w:val="24"/>
        </w:rPr>
        <w:t>ttt</w:t>
      </w:r>
      <w:proofErr w:type="spellEnd"/>
      <w:r w:rsidRPr="00D36E48">
        <w:rPr>
          <w:rFonts w:ascii="Times New Roman" w:hAnsi="Times New Roman" w:cs="Times New Roman"/>
          <w:szCs w:val="24"/>
        </w:rPr>
        <w:t xml:space="preserve"> </w:t>
      </w:r>
    </w:p>
    <w:p w:rsidR="00BD3B5F" w:rsidRPr="00D36E48" w:rsidRDefault="00BD3B5F" w:rsidP="00D36E48">
      <w:pPr>
        <w:spacing w:after="0"/>
        <w:rPr>
          <w:rFonts w:ascii="Times New Roman" w:hAnsi="Times New Roman" w:cs="Times New Roman"/>
          <w:b/>
          <w:szCs w:val="24"/>
          <w:u w:val="single"/>
        </w:rPr>
      </w:pPr>
      <w:r w:rsidRPr="00D36E48">
        <w:rPr>
          <w:rFonts w:ascii="Times New Roman" w:hAnsi="Times New Roman" w:cs="Times New Roman"/>
          <w:b/>
          <w:szCs w:val="24"/>
          <w:highlight w:val="yellow"/>
          <w:u w:val="single"/>
        </w:rPr>
        <w:t>Rétinoïdes :</w:t>
      </w:r>
      <w:r w:rsidRPr="00D36E48">
        <w:rPr>
          <w:rFonts w:ascii="Times New Roman" w:hAnsi="Times New Roman" w:cs="Times New Roman"/>
          <w:b/>
          <w:szCs w:val="24"/>
          <w:u w:val="single"/>
        </w:rPr>
        <w:t xml:space="preserv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Tératogène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Nécessité d’une contraception efficace commencée </w:t>
      </w:r>
      <w:proofErr w:type="gramStart"/>
      <w:r w:rsidRPr="00D36E48">
        <w:rPr>
          <w:rFonts w:ascii="Times New Roman" w:hAnsi="Times New Roman" w:cs="Times New Roman"/>
          <w:szCs w:val="24"/>
        </w:rPr>
        <w:t>avant ,</w:t>
      </w:r>
      <w:proofErr w:type="gramEnd"/>
      <w:r w:rsidRPr="00D36E48">
        <w:rPr>
          <w:rFonts w:ascii="Times New Roman" w:hAnsi="Times New Roman" w:cs="Times New Roman"/>
          <w:szCs w:val="24"/>
        </w:rPr>
        <w:t xml:space="preserve"> et après = deux moyens dont un moyen mécanique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Hypervitaminose </w:t>
      </w:r>
    </w:p>
    <w:p w:rsidR="00BD3B5F" w:rsidRPr="00D36E48" w:rsidRDefault="00BD3B5F" w:rsidP="00D36E48">
      <w:pPr>
        <w:pStyle w:val="ListParagraph"/>
        <w:numPr>
          <w:ilvl w:val="0"/>
          <w:numId w:val="3"/>
        </w:numPr>
        <w:spacing w:after="0"/>
        <w:rPr>
          <w:rFonts w:ascii="Times New Roman" w:hAnsi="Times New Roman" w:cs="Times New Roman"/>
          <w:szCs w:val="24"/>
        </w:rPr>
      </w:pPr>
      <w:proofErr w:type="gramStart"/>
      <w:r w:rsidRPr="00D36E48">
        <w:rPr>
          <w:rFonts w:ascii="Times New Roman" w:hAnsi="Times New Roman" w:cs="Times New Roman"/>
          <w:szCs w:val="24"/>
        </w:rPr>
        <w:t>Alopécie ,</w:t>
      </w:r>
      <w:proofErr w:type="gramEnd"/>
      <w:r w:rsidRPr="00D36E48">
        <w:rPr>
          <w:rFonts w:ascii="Times New Roman" w:hAnsi="Times New Roman" w:cs="Times New Roman"/>
          <w:szCs w:val="24"/>
        </w:rPr>
        <w:t xml:space="preserve"> soudure de cartilages , photophobie </w:t>
      </w:r>
    </w:p>
    <w:p w:rsidR="00BD3B5F" w:rsidRPr="00D36E48" w:rsidRDefault="00BD3B5F" w:rsidP="00D36E48">
      <w:pPr>
        <w:spacing w:after="0"/>
        <w:rPr>
          <w:rFonts w:ascii="Times New Roman" w:hAnsi="Times New Roman" w:cs="Times New Roman"/>
          <w:b/>
          <w:color w:val="92D050"/>
          <w:szCs w:val="24"/>
          <w:u w:val="single"/>
        </w:rPr>
      </w:pPr>
      <w:r w:rsidRPr="00D36E48">
        <w:rPr>
          <w:rFonts w:ascii="Times New Roman" w:hAnsi="Times New Roman" w:cs="Times New Roman"/>
          <w:b/>
          <w:color w:val="92D050"/>
          <w:szCs w:val="24"/>
          <w:u w:val="single"/>
        </w:rPr>
        <w:t>Vitamine 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Alpha tocophérol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Huiles végétales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Régénération par vit C et glutathion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Antioxydant diminuant la transformation d’acide gras en </w:t>
      </w:r>
      <w:proofErr w:type="spellStart"/>
      <w:r w:rsidRPr="00D36E48">
        <w:rPr>
          <w:rFonts w:ascii="Times New Roman" w:hAnsi="Times New Roman" w:cs="Times New Roman"/>
          <w:szCs w:val="24"/>
        </w:rPr>
        <w:t>péroxydes</w:t>
      </w:r>
      <w:proofErr w:type="spellEnd"/>
      <w:r w:rsidRPr="00D36E48">
        <w:rPr>
          <w:rFonts w:ascii="Times New Roman" w:hAnsi="Times New Roman" w:cs="Times New Roman"/>
          <w:szCs w:val="24"/>
        </w:rPr>
        <w:t xml:space="preserve"> participe au maintien de </w:t>
      </w:r>
      <w:proofErr w:type="gramStart"/>
      <w:r w:rsidRPr="00D36E48">
        <w:rPr>
          <w:rFonts w:ascii="Times New Roman" w:hAnsi="Times New Roman" w:cs="Times New Roman"/>
          <w:szCs w:val="24"/>
        </w:rPr>
        <w:t>l(</w:t>
      </w:r>
      <w:proofErr w:type="gramEnd"/>
      <w:r w:rsidRPr="00D36E48">
        <w:rPr>
          <w:rFonts w:ascii="Times New Roman" w:hAnsi="Times New Roman" w:cs="Times New Roman"/>
          <w:szCs w:val="24"/>
        </w:rPr>
        <w:t xml:space="preserve">‘intégrité des mb cellulaires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Carence dans les malabsorptions : troubles </w:t>
      </w:r>
      <w:proofErr w:type="spellStart"/>
      <w:r w:rsidRPr="00D36E48">
        <w:rPr>
          <w:rFonts w:ascii="Times New Roman" w:hAnsi="Times New Roman" w:cs="Times New Roman"/>
          <w:szCs w:val="24"/>
        </w:rPr>
        <w:t>neuro-musculaires</w:t>
      </w:r>
      <w:proofErr w:type="spellEnd"/>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Autre ataxie par déficit isolé en vit E (maladie </w:t>
      </w:r>
      <w:proofErr w:type="gramStart"/>
      <w:r w:rsidRPr="00D36E48">
        <w:rPr>
          <w:rFonts w:ascii="Times New Roman" w:hAnsi="Times New Roman" w:cs="Times New Roman"/>
          <w:szCs w:val="24"/>
        </w:rPr>
        <w:t>génétique )</w:t>
      </w:r>
      <w:proofErr w:type="gramEnd"/>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Indications reconnues dans les </w:t>
      </w:r>
      <w:proofErr w:type="gramStart"/>
      <w:r w:rsidRPr="00D36E48">
        <w:rPr>
          <w:rFonts w:ascii="Times New Roman" w:hAnsi="Times New Roman" w:cs="Times New Roman"/>
          <w:szCs w:val="24"/>
        </w:rPr>
        <w:t>carences ,</w:t>
      </w:r>
      <w:proofErr w:type="gramEnd"/>
      <w:r w:rsidRPr="00D36E48">
        <w:rPr>
          <w:rFonts w:ascii="Times New Roman" w:hAnsi="Times New Roman" w:cs="Times New Roman"/>
          <w:szCs w:val="24"/>
        </w:rPr>
        <w:t xml:space="preserve"> en nutrition parentérale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Utilisations discutées : </w:t>
      </w:r>
      <w:proofErr w:type="gramStart"/>
      <w:r w:rsidRPr="00D36E48">
        <w:rPr>
          <w:rFonts w:ascii="Times New Roman" w:hAnsi="Times New Roman" w:cs="Times New Roman"/>
          <w:szCs w:val="24"/>
        </w:rPr>
        <w:t>cancer ,</w:t>
      </w:r>
      <w:proofErr w:type="gramEnd"/>
      <w:r w:rsidRPr="00D36E48">
        <w:rPr>
          <w:rFonts w:ascii="Times New Roman" w:hAnsi="Times New Roman" w:cs="Times New Roman"/>
          <w:szCs w:val="24"/>
        </w:rPr>
        <w:t xml:space="preserve"> vieillissement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Prévention accident CV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Malabsorption des lipides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Moindre progression de parkinson </w:t>
      </w:r>
    </w:p>
    <w:p w:rsidR="00BD3B5F" w:rsidRPr="00D36E48" w:rsidRDefault="00BD3B5F" w:rsidP="00D36E48">
      <w:pPr>
        <w:spacing w:after="0"/>
        <w:rPr>
          <w:rFonts w:ascii="Times New Roman" w:hAnsi="Times New Roman" w:cs="Times New Roman"/>
          <w:b/>
          <w:color w:val="92D050"/>
          <w:szCs w:val="24"/>
          <w:u w:val="single"/>
        </w:rPr>
      </w:pPr>
      <w:r w:rsidRPr="00D36E48">
        <w:rPr>
          <w:rFonts w:ascii="Times New Roman" w:hAnsi="Times New Roman" w:cs="Times New Roman"/>
          <w:b/>
          <w:color w:val="92D050"/>
          <w:szCs w:val="24"/>
          <w:u w:val="single"/>
        </w:rPr>
        <w:lastRenderedPageBreak/>
        <w:t>Vitamine K :</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szCs w:val="24"/>
        </w:rPr>
        <w:t xml:space="preserve">Important dans son implication dans l’hémostase = à l’origine de la synthèse de facteur de coagulation vit K dépendants </w:t>
      </w: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szCs w:val="24"/>
        </w:rPr>
        <w:t xml:space="preserve">Chez des patients avec manifestations </w:t>
      </w:r>
      <w:proofErr w:type="gramStart"/>
      <w:r w:rsidRPr="00D36E48">
        <w:rPr>
          <w:rFonts w:ascii="Times New Roman" w:hAnsi="Times New Roman" w:cs="Times New Roman"/>
          <w:szCs w:val="24"/>
        </w:rPr>
        <w:t>hémorragique ,</w:t>
      </w:r>
      <w:proofErr w:type="gramEnd"/>
      <w:r w:rsidRPr="00D36E48">
        <w:rPr>
          <w:rFonts w:ascii="Times New Roman" w:hAnsi="Times New Roman" w:cs="Times New Roman"/>
          <w:szCs w:val="24"/>
        </w:rPr>
        <w:t xml:space="preserve"> avec carence vit K = en apport ou malabsorption qui peut être liée à des maladies intestinales </w:t>
      </w:r>
    </w:p>
    <w:p w:rsidR="00BD3B5F" w:rsidRPr="00D36E48" w:rsidRDefault="00BD3B5F" w:rsidP="00D36E48">
      <w:pPr>
        <w:spacing w:after="0"/>
        <w:rPr>
          <w:rFonts w:ascii="Times New Roman" w:hAnsi="Times New Roman" w:cs="Times New Roman"/>
          <w:b/>
          <w:color w:val="92D050"/>
          <w:szCs w:val="24"/>
          <w:u w:val="single"/>
        </w:rPr>
      </w:pPr>
      <w:r w:rsidRPr="00D36E48">
        <w:rPr>
          <w:rFonts w:ascii="Times New Roman" w:hAnsi="Times New Roman" w:cs="Times New Roman"/>
          <w:b/>
          <w:color w:val="92D050"/>
          <w:szCs w:val="24"/>
          <w:u w:val="single"/>
        </w:rPr>
        <w:t>Vitamine B12 :</w:t>
      </w:r>
    </w:p>
    <w:p w:rsidR="00BD3B5F" w:rsidRPr="00D36E48" w:rsidRDefault="00BD3B5F" w:rsidP="00D36E48">
      <w:pPr>
        <w:spacing w:after="0"/>
        <w:rPr>
          <w:rFonts w:ascii="Times New Roman" w:hAnsi="Times New Roman" w:cs="Times New Roman"/>
          <w:i/>
          <w:szCs w:val="24"/>
          <w:u w:val="single"/>
        </w:rPr>
      </w:pPr>
      <w:r w:rsidRPr="00D36E48">
        <w:rPr>
          <w:rFonts w:ascii="Times New Roman" w:hAnsi="Times New Roman" w:cs="Times New Roman"/>
          <w:i/>
          <w:szCs w:val="24"/>
          <w:u w:val="single"/>
        </w:rPr>
        <w:t>Effets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Facteurs de stimulation de l’érythropoïèse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Synthèse de bases puriques (ADN)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Cofacteur de réactions chimiques </w:t>
      </w:r>
    </w:p>
    <w:p w:rsidR="00BD3B5F" w:rsidRPr="00D36E48" w:rsidRDefault="00BD3B5F" w:rsidP="00D36E48">
      <w:pPr>
        <w:spacing w:after="0"/>
        <w:rPr>
          <w:rFonts w:ascii="Times New Roman" w:hAnsi="Times New Roman" w:cs="Times New Roman"/>
          <w:i/>
          <w:szCs w:val="24"/>
          <w:u w:val="single"/>
        </w:rPr>
      </w:pPr>
      <w:proofErr w:type="gramStart"/>
      <w:r w:rsidRPr="00D36E48">
        <w:rPr>
          <w:rFonts w:ascii="Times New Roman" w:hAnsi="Times New Roman" w:cs="Times New Roman"/>
          <w:i/>
          <w:szCs w:val="24"/>
          <w:u w:val="single"/>
        </w:rPr>
        <w:t>Carences</w:t>
      </w:r>
      <w:proofErr w:type="gramEnd"/>
      <w:r w:rsidRPr="00D36E48">
        <w:rPr>
          <w:rFonts w:ascii="Times New Roman" w:hAnsi="Times New Roman" w:cs="Times New Roman"/>
          <w:i/>
          <w:szCs w:val="24"/>
          <w:u w:val="single"/>
        </w:rPr>
        <w:t>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Régimes végétariens total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Défaut facteur d’absorption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Metformine </w:t>
      </w:r>
      <w:proofErr w:type="spellStart"/>
      <w:r w:rsidRPr="00D36E48">
        <w:rPr>
          <w:rFonts w:ascii="Times New Roman" w:hAnsi="Times New Roman" w:cs="Times New Roman"/>
          <w:szCs w:val="24"/>
        </w:rPr>
        <w:t>glucophage</w:t>
      </w:r>
      <w:proofErr w:type="spellEnd"/>
      <w:r w:rsidRPr="00D36E48">
        <w:rPr>
          <w:rFonts w:ascii="Times New Roman" w:hAnsi="Times New Roman" w:cs="Times New Roman"/>
          <w:szCs w:val="24"/>
        </w:rPr>
        <w:t xml:space="preserve"> = diminue résorption digestif de la vit B12 idem IPP au long cours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Anémie de biermer </w:t>
      </w:r>
    </w:p>
    <w:p w:rsidR="00BD3B5F" w:rsidRPr="00D36E48" w:rsidRDefault="00BD3B5F" w:rsidP="00D36E48">
      <w:pPr>
        <w:spacing w:after="0"/>
        <w:rPr>
          <w:rFonts w:ascii="Times New Roman" w:hAnsi="Times New Roman" w:cs="Times New Roman"/>
          <w:b/>
          <w:szCs w:val="24"/>
          <w:u w:val="single"/>
        </w:rPr>
      </w:pPr>
      <w:r w:rsidRPr="00D36E48">
        <w:rPr>
          <w:rFonts w:ascii="Times New Roman" w:hAnsi="Times New Roman" w:cs="Times New Roman"/>
          <w:b/>
          <w:szCs w:val="24"/>
          <w:highlight w:val="yellow"/>
          <w:u w:val="single"/>
        </w:rPr>
        <w:t>Acide folique (</w:t>
      </w:r>
      <w:proofErr w:type="spellStart"/>
      <w:proofErr w:type="gramStart"/>
      <w:r w:rsidRPr="00D36E48">
        <w:rPr>
          <w:rFonts w:ascii="Times New Roman" w:hAnsi="Times New Roman" w:cs="Times New Roman"/>
          <w:b/>
          <w:szCs w:val="24"/>
          <w:highlight w:val="yellow"/>
          <w:u w:val="single"/>
        </w:rPr>
        <w:t>folates</w:t>
      </w:r>
      <w:proofErr w:type="spellEnd"/>
      <w:r w:rsidRPr="00D36E48">
        <w:rPr>
          <w:rFonts w:ascii="Times New Roman" w:hAnsi="Times New Roman" w:cs="Times New Roman"/>
          <w:b/>
          <w:szCs w:val="24"/>
          <w:highlight w:val="yellow"/>
          <w:u w:val="single"/>
        </w:rPr>
        <w:t xml:space="preserve"> )</w:t>
      </w:r>
      <w:proofErr w:type="gramEnd"/>
      <w:r w:rsidRPr="00D36E48">
        <w:rPr>
          <w:rFonts w:ascii="Times New Roman" w:hAnsi="Times New Roman" w:cs="Times New Roman"/>
          <w:b/>
          <w:szCs w:val="24"/>
          <w:highlight w:val="yellow"/>
          <w:u w:val="single"/>
        </w:rPr>
        <w:t>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Synthèse par plante et microorganismes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Pas chez l’homme (régénération)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Apport alimentaire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Absorption digestive par transport actif saturable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Impliqué dans la synthèse ADN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Carence : exceptionnelle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Moins dans le sérum et GR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Résorption insuffisante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Anomalie héréditaire du métabolisme des </w:t>
      </w:r>
      <w:proofErr w:type="spellStart"/>
      <w:r w:rsidRPr="00D36E48">
        <w:rPr>
          <w:rFonts w:ascii="Times New Roman" w:hAnsi="Times New Roman" w:cs="Times New Roman"/>
          <w:szCs w:val="24"/>
        </w:rPr>
        <w:t>folates</w:t>
      </w:r>
      <w:proofErr w:type="spellEnd"/>
      <w:r w:rsidRPr="00D36E48">
        <w:rPr>
          <w:rFonts w:ascii="Times New Roman" w:hAnsi="Times New Roman" w:cs="Times New Roman"/>
          <w:szCs w:val="24"/>
        </w:rPr>
        <w:t xml:space="preserve"> (déficit en DHFR)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Sous </w:t>
      </w:r>
      <w:proofErr w:type="spellStart"/>
      <w:r w:rsidRPr="00D36E48">
        <w:rPr>
          <w:rFonts w:ascii="Times New Roman" w:hAnsi="Times New Roman" w:cs="Times New Roman"/>
          <w:szCs w:val="24"/>
        </w:rPr>
        <w:t>ttt</w:t>
      </w:r>
      <w:proofErr w:type="spellEnd"/>
      <w:r w:rsidRPr="00D36E48">
        <w:rPr>
          <w:rFonts w:ascii="Times New Roman" w:hAnsi="Times New Roman" w:cs="Times New Roman"/>
          <w:szCs w:val="24"/>
        </w:rPr>
        <w:t xml:space="preserve"> de certains convulsivants avec méthotrexate</w:t>
      </w:r>
    </w:p>
    <w:p w:rsidR="00BD3B5F" w:rsidRPr="00D36E48" w:rsidRDefault="00BD3B5F" w:rsidP="00D36E48">
      <w:pPr>
        <w:spacing w:after="0"/>
        <w:rPr>
          <w:rFonts w:ascii="Times New Roman" w:hAnsi="Times New Roman" w:cs="Times New Roman"/>
          <w:szCs w:val="24"/>
        </w:rPr>
      </w:pPr>
      <w:proofErr w:type="spellStart"/>
      <w:r w:rsidRPr="00D36E48">
        <w:rPr>
          <w:rFonts w:ascii="Times New Roman" w:hAnsi="Times New Roman" w:cs="Times New Roman"/>
          <w:szCs w:val="24"/>
        </w:rPr>
        <w:t>Lederfoline</w:t>
      </w:r>
      <w:proofErr w:type="spellEnd"/>
      <w:r w:rsidRPr="00D36E48">
        <w:rPr>
          <w:rFonts w:ascii="Times New Roman" w:hAnsi="Times New Roman" w:cs="Times New Roman"/>
          <w:szCs w:val="24"/>
        </w:rPr>
        <w:t xml:space="preserve"> : acide </w:t>
      </w:r>
      <w:proofErr w:type="spellStart"/>
      <w:r w:rsidRPr="00D36E48">
        <w:rPr>
          <w:rFonts w:ascii="Times New Roman" w:hAnsi="Times New Roman" w:cs="Times New Roman"/>
          <w:szCs w:val="24"/>
        </w:rPr>
        <w:t>floique</w:t>
      </w:r>
      <w:proofErr w:type="spellEnd"/>
      <w:r w:rsidRPr="00D36E48">
        <w:rPr>
          <w:rFonts w:ascii="Times New Roman" w:hAnsi="Times New Roman" w:cs="Times New Roman"/>
          <w:szCs w:val="24"/>
        </w:rPr>
        <w:t xml:space="preserve"> </w:t>
      </w:r>
    </w:p>
    <w:p w:rsidR="00BD3B5F" w:rsidRPr="00D36E48" w:rsidRDefault="00BD3B5F" w:rsidP="00D36E48">
      <w:pPr>
        <w:spacing w:after="0"/>
        <w:rPr>
          <w:rFonts w:ascii="Times New Roman" w:hAnsi="Times New Roman" w:cs="Times New Roman"/>
          <w:b/>
          <w:color w:val="92D050"/>
          <w:szCs w:val="24"/>
          <w:u w:val="single"/>
        </w:rPr>
      </w:pPr>
      <w:r w:rsidRPr="00D36E48">
        <w:rPr>
          <w:rFonts w:ascii="Times New Roman" w:hAnsi="Times New Roman" w:cs="Times New Roman"/>
          <w:b/>
          <w:color w:val="92D050"/>
          <w:szCs w:val="24"/>
          <w:u w:val="single"/>
        </w:rPr>
        <w:t>Vitamine C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Acide ascorbique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Non synthétisée par l’homme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Apport alimentaire (agrumes)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Antioxydant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Implication dans la synthèse collagène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Régénération du collagène 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Rôle dans l’absorption du fer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Réduit l’</w:t>
      </w:r>
      <w:proofErr w:type="spellStart"/>
      <w:r w:rsidRPr="00D36E48">
        <w:rPr>
          <w:rFonts w:ascii="Times New Roman" w:hAnsi="Times New Roman" w:cs="Times New Roman"/>
          <w:szCs w:val="24"/>
        </w:rPr>
        <w:t>hb</w:t>
      </w:r>
      <w:proofErr w:type="spellEnd"/>
      <w:r w:rsidRPr="00D36E48">
        <w:rPr>
          <w:rFonts w:ascii="Times New Roman" w:hAnsi="Times New Roman" w:cs="Times New Roman"/>
          <w:szCs w:val="24"/>
        </w:rPr>
        <w:t xml:space="preserv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Inhibe l’agrégation plaquettaire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Carence : </w:t>
      </w:r>
      <w:proofErr w:type="gramStart"/>
      <w:r w:rsidRPr="00D36E48">
        <w:rPr>
          <w:rFonts w:ascii="Times New Roman" w:hAnsi="Times New Roman" w:cs="Times New Roman"/>
          <w:szCs w:val="24"/>
        </w:rPr>
        <w:t>scorbut ,</w:t>
      </w:r>
      <w:proofErr w:type="gramEnd"/>
      <w:r w:rsidRPr="00D36E48">
        <w:rPr>
          <w:rFonts w:ascii="Times New Roman" w:hAnsi="Times New Roman" w:cs="Times New Roman"/>
          <w:szCs w:val="24"/>
        </w:rPr>
        <w:t xml:space="preserve"> asthénie , douleur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Utilisation en </w:t>
      </w:r>
      <w:proofErr w:type="spellStart"/>
      <w:r w:rsidRPr="00D36E48">
        <w:rPr>
          <w:rFonts w:ascii="Times New Roman" w:hAnsi="Times New Roman" w:cs="Times New Roman"/>
          <w:szCs w:val="24"/>
        </w:rPr>
        <w:t>ttt</w:t>
      </w:r>
      <w:proofErr w:type="spellEnd"/>
      <w:r w:rsidRPr="00D36E48">
        <w:rPr>
          <w:rFonts w:ascii="Times New Roman" w:hAnsi="Times New Roman" w:cs="Times New Roman"/>
          <w:szCs w:val="24"/>
        </w:rPr>
        <w:t xml:space="preserve"> curatif et prophylactique de carences alimentaires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Stimulation lors d’infection virales</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Mais : </w:t>
      </w:r>
      <w:proofErr w:type="gramStart"/>
      <w:r w:rsidRPr="00D36E48">
        <w:rPr>
          <w:rFonts w:ascii="Times New Roman" w:hAnsi="Times New Roman" w:cs="Times New Roman"/>
          <w:szCs w:val="24"/>
        </w:rPr>
        <w:t>excitant ,</w:t>
      </w:r>
      <w:proofErr w:type="gramEnd"/>
      <w:r w:rsidRPr="00D36E48">
        <w:rPr>
          <w:rFonts w:ascii="Times New Roman" w:hAnsi="Times New Roman" w:cs="Times New Roman"/>
          <w:szCs w:val="24"/>
        </w:rPr>
        <w:t xml:space="preserve"> favorise calcules oxaliques </w:t>
      </w:r>
    </w:p>
    <w:p w:rsidR="00BD3B5F" w:rsidRPr="00D36E48" w:rsidRDefault="00BD3B5F" w:rsidP="00D36E48">
      <w:pPr>
        <w:spacing w:after="0"/>
        <w:rPr>
          <w:rFonts w:ascii="Times New Roman" w:hAnsi="Times New Roman" w:cs="Times New Roman"/>
          <w:szCs w:val="24"/>
        </w:rPr>
      </w:pPr>
    </w:p>
    <w:p w:rsidR="00BD3B5F" w:rsidRPr="00D36E48" w:rsidRDefault="00BD3B5F" w:rsidP="00D36E48">
      <w:pPr>
        <w:spacing w:after="0"/>
        <w:rPr>
          <w:rFonts w:ascii="Times New Roman" w:hAnsi="Times New Roman" w:cs="Times New Roman"/>
          <w:b/>
          <w:color w:val="92D050"/>
          <w:szCs w:val="24"/>
          <w:u w:val="single"/>
        </w:rPr>
      </w:pPr>
      <w:r w:rsidRPr="00D36E48">
        <w:rPr>
          <w:rFonts w:ascii="Times New Roman" w:hAnsi="Times New Roman" w:cs="Times New Roman"/>
          <w:b/>
          <w:color w:val="92D050"/>
          <w:szCs w:val="24"/>
          <w:u w:val="single"/>
        </w:rPr>
        <w:t>Vitamine B6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Pyridoxine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Cofacteur de réactions médicamenteuses</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Carence : </w:t>
      </w:r>
      <w:proofErr w:type="gramStart"/>
      <w:r w:rsidRPr="00D36E48">
        <w:rPr>
          <w:rFonts w:ascii="Times New Roman" w:hAnsi="Times New Roman" w:cs="Times New Roman"/>
          <w:szCs w:val="24"/>
        </w:rPr>
        <w:t>fatigue ,</w:t>
      </w:r>
      <w:proofErr w:type="gramEnd"/>
      <w:r w:rsidRPr="00D36E48">
        <w:rPr>
          <w:rFonts w:ascii="Times New Roman" w:hAnsi="Times New Roman" w:cs="Times New Roman"/>
          <w:szCs w:val="24"/>
        </w:rPr>
        <w:t xml:space="preserve"> insomnie , neuropathie , périphérique</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Dermatoses </w:t>
      </w:r>
    </w:p>
    <w:p w:rsidR="00BD3B5F" w:rsidRPr="00D36E48" w:rsidRDefault="00BD3B5F" w:rsidP="00D36E48">
      <w:pPr>
        <w:pStyle w:val="ListParagraph"/>
        <w:numPr>
          <w:ilvl w:val="0"/>
          <w:numId w:val="3"/>
        </w:numPr>
        <w:spacing w:after="0"/>
        <w:rPr>
          <w:rFonts w:ascii="Times New Roman" w:hAnsi="Times New Roman" w:cs="Times New Roman"/>
          <w:szCs w:val="24"/>
        </w:rPr>
      </w:pPr>
      <w:r w:rsidRPr="00D36E48">
        <w:rPr>
          <w:rFonts w:ascii="Times New Roman" w:hAnsi="Times New Roman" w:cs="Times New Roman"/>
          <w:szCs w:val="24"/>
        </w:rPr>
        <w:t xml:space="preserve">Utilisations : </w:t>
      </w:r>
    </w:p>
    <w:p w:rsidR="00BD3B5F" w:rsidRPr="00D36E48" w:rsidRDefault="00BD3B5F" w:rsidP="00D36E48">
      <w:pPr>
        <w:pStyle w:val="ListParagraph"/>
        <w:numPr>
          <w:ilvl w:val="1"/>
          <w:numId w:val="3"/>
        </w:numPr>
        <w:spacing w:after="0"/>
        <w:rPr>
          <w:rFonts w:ascii="Times New Roman" w:hAnsi="Times New Roman" w:cs="Times New Roman"/>
          <w:szCs w:val="24"/>
        </w:rPr>
      </w:pPr>
      <w:r w:rsidRPr="00D36E48">
        <w:rPr>
          <w:rFonts w:ascii="Times New Roman" w:hAnsi="Times New Roman" w:cs="Times New Roman"/>
          <w:szCs w:val="24"/>
        </w:rPr>
        <w:lastRenderedPageBreak/>
        <w:t xml:space="preserve">Neuropathie </w:t>
      </w:r>
      <w:proofErr w:type="gramStart"/>
      <w:r w:rsidRPr="00D36E48">
        <w:rPr>
          <w:rFonts w:ascii="Times New Roman" w:hAnsi="Times New Roman" w:cs="Times New Roman"/>
          <w:szCs w:val="24"/>
        </w:rPr>
        <w:t>périphérique ,</w:t>
      </w:r>
      <w:proofErr w:type="gramEnd"/>
      <w:r w:rsidRPr="00D36E48">
        <w:rPr>
          <w:rFonts w:ascii="Times New Roman" w:hAnsi="Times New Roman" w:cs="Times New Roman"/>
          <w:szCs w:val="24"/>
        </w:rPr>
        <w:t xml:space="preserve"> </w:t>
      </w:r>
      <w:proofErr w:type="spellStart"/>
      <w:r w:rsidRPr="00D36E48">
        <w:rPr>
          <w:rFonts w:ascii="Times New Roman" w:hAnsi="Times New Roman" w:cs="Times New Roman"/>
          <w:szCs w:val="24"/>
        </w:rPr>
        <w:t>polynevrites</w:t>
      </w:r>
      <w:proofErr w:type="spellEnd"/>
      <w:r w:rsidRPr="00D36E48">
        <w:rPr>
          <w:rFonts w:ascii="Times New Roman" w:hAnsi="Times New Roman" w:cs="Times New Roman"/>
          <w:szCs w:val="24"/>
        </w:rPr>
        <w:t xml:space="preserve"> , dermatose</w:t>
      </w:r>
    </w:p>
    <w:p w:rsidR="00BD3B5F" w:rsidRPr="00D36E48" w:rsidRDefault="00BD3B5F" w:rsidP="00D36E48">
      <w:pPr>
        <w:pStyle w:val="ListParagraph"/>
        <w:numPr>
          <w:ilvl w:val="1"/>
          <w:numId w:val="3"/>
        </w:numPr>
        <w:spacing w:after="0"/>
        <w:rPr>
          <w:rFonts w:ascii="Times New Roman" w:hAnsi="Times New Roman" w:cs="Times New Roman"/>
          <w:szCs w:val="24"/>
        </w:rPr>
      </w:pPr>
      <w:r w:rsidRPr="00D36E48">
        <w:rPr>
          <w:rFonts w:ascii="Times New Roman" w:hAnsi="Times New Roman" w:cs="Times New Roman"/>
          <w:szCs w:val="24"/>
        </w:rPr>
        <w:t>Certaines convulsions du NN (déficit de décarboxylation de l’acide glutamique en GABA)</w:t>
      </w:r>
    </w:p>
    <w:p w:rsidR="00BD3B5F" w:rsidRPr="00D36E48" w:rsidRDefault="00BD3B5F" w:rsidP="00D36E48">
      <w:pPr>
        <w:pStyle w:val="ListParagraph"/>
        <w:numPr>
          <w:ilvl w:val="1"/>
          <w:numId w:val="3"/>
        </w:numPr>
        <w:spacing w:after="0"/>
        <w:rPr>
          <w:rFonts w:ascii="Times New Roman" w:hAnsi="Times New Roman" w:cs="Times New Roman"/>
          <w:szCs w:val="24"/>
        </w:rPr>
      </w:pPr>
      <w:r w:rsidRPr="00D36E48">
        <w:rPr>
          <w:rFonts w:ascii="Times New Roman" w:hAnsi="Times New Roman" w:cs="Times New Roman"/>
          <w:szCs w:val="24"/>
        </w:rPr>
        <w:t xml:space="preserve"> Inactivation par isoniazide (</w:t>
      </w:r>
      <w:proofErr w:type="gramStart"/>
      <w:r w:rsidRPr="00D36E48">
        <w:rPr>
          <w:rFonts w:ascii="Times New Roman" w:hAnsi="Times New Roman" w:cs="Times New Roman"/>
          <w:szCs w:val="24"/>
        </w:rPr>
        <w:t>antituberculeux ,</w:t>
      </w:r>
      <w:proofErr w:type="gramEnd"/>
      <w:r w:rsidRPr="00D36E48">
        <w:rPr>
          <w:rFonts w:ascii="Times New Roman" w:hAnsi="Times New Roman" w:cs="Times New Roman"/>
          <w:szCs w:val="24"/>
        </w:rPr>
        <w:t xml:space="preserve"> neuropathie )</w:t>
      </w:r>
    </w:p>
    <w:p w:rsidR="00BD3B5F" w:rsidRPr="00D36E48" w:rsidRDefault="00BD3B5F" w:rsidP="00D36E48">
      <w:pPr>
        <w:pStyle w:val="ListParagraph"/>
        <w:numPr>
          <w:ilvl w:val="1"/>
          <w:numId w:val="3"/>
        </w:numPr>
        <w:spacing w:after="0"/>
        <w:rPr>
          <w:rFonts w:ascii="Times New Roman" w:hAnsi="Times New Roman" w:cs="Times New Roman"/>
          <w:szCs w:val="24"/>
        </w:rPr>
      </w:pPr>
      <w:r w:rsidRPr="00D36E48">
        <w:rPr>
          <w:rFonts w:ascii="Times New Roman" w:hAnsi="Times New Roman" w:cs="Times New Roman"/>
          <w:szCs w:val="24"/>
        </w:rPr>
        <w:t xml:space="preserve">Besoins augmentés sou contraceptifs oraux </w:t>
      </w:r>
    </w:p>
    <w:p w:rsidR="00BD3B5F" w:rsidRPr="00D36E48" w:rsidRDefault="00BD3B5F" w:rsidP="00D36E48">
      <w:pPr>
        <w:spacing w:after="0"/>
        <w:rPr>
          <w:rFonts w:ascii="Times New Roman" w:hAnsi="Times New Roman" w:cs="Times New Roman"/>
          <w:szCs w:val="24"/>
        </w:rPr>
      </w:pPr>
    </w:p>
    <w:p w:rsidR="00BD3B5F" w:rsidRPr="00D36E48" w:rsidRDefault="00BD3B5F" w:rsidP="00D36E48">
      <w:pPr>
        <w:spacing w:after="0"/>
        <w:rPr>
          <w:rFonts w:ascii="Times New Roman" w:hAnsi="Times New Roman" w:cs="Times New Roman"/>
          <w:szCs w:val="24"/>
        </w:rPr>
      </w:pPr>
      <w:r w:rsidRPr="00D36E48">
        <w:rPr>
          <w:rFonts w:ascii="Times New Roman" w:hAnsi="Times New Roman" w:cs="Times New Roman"/>
          <w:szCs w:val="24"/>
        </w:rPr>
        <w:t xml:space="preserve"> </w:t>
      </w:r>
    </w:p>
    <w:p w:rsidR="00BD3B5F" w:rsidRPr="00D36E48" w:rsidRDefault="00BD3B5F"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color w:val="FF33CC"/>
          <w:szCs w:val="24"/>
        </w:rPr>
      </w:pPr>
      <w:r w:rsidRPr="00D36E48">
        <w:rPr>
          <w:rFonts w:ascii="Times New Roman" w:hAnsi="Times New Roman" w:cs="Times New Roman"/>
          <w:b/>
          <w:color w:val="FF33CC"/>
          <w:szCs w:val="24"/>
        </w:rPr>
        <w:t xml:space="preserve">                     Homéostasie du glucose</w:t>
      </w:r>
    </w:p>
    <w:p w:rsidR="007A1481" w:rsidRPr="00D36E48" w:rsidRDefault="007A1481" w:rsidP="00D36E48">
      <w:pPr>
        <w:spacing w:after="0"/>
        <w:jc w:val="center"/>
        <w:rPr>
          <w:rFonts w:ascii="Times New Roman" w:hAnsi="Times New Roman" w:cs="Times New Roman"/>
          <w:b/>
          <w:color w:val="FF33CC"/>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noProof/>
          <w:szCs w:val="24"/>
          <w:lang w:eastAsia="fr-FR"/>
        </w:rPr>
        <w:drawing>
          <wp:inline distT="0" distB="0" distL="0" distR="0" wp14:anchorId="42C5EF09" wp14:editId="3E700B5B">
            <wp:extent cx="4467224" cy="1333500"/>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BEBA8EAE-BF5A-486C-A8C5-ECC9F3942E4B}">
                          <a14:imgProps xmlns:a14="http://schemas.microsoft.com/office/drawing/2010/main">
                            <a14:imgLayer r:embed="rId16">
                              <a14:imgEffect>
                                <a14:sharpenSoften amount="25000"/>
                              </a14:imgEffect>
                            </a14:imgLayer>
                          </a14:imgProps>
                        </a:ext>
                      </a:extLst>
                    </a:blip>
                    <a:stretch>
                      <a:fillRect/>
                    </a:stretch>
                  </pic:blipFill>
                  <pic:spPr>
                    <a:xfrm>
                      <a:off x="0" y="0"/>
                      <a:ext cx="4467451" cy="1333568"/>
                    </a:xfrm>
                    <a:prstGeom prst="rect">
                      <a:avLst/>
                    </a:prstGeom>
                  </pic:spPr>
                </pic:pic>
              </a:graphicData>
            </a:graphic>
          </wp:inline>
        </w:drawing>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spacing w:after="0"/>
        <w:ind w:left="1080"/>
        <w:rPr>
          <w:rFonts w:ascii="Times New Roman" w:hAnsi="Times New Roman" w:cs="Times New Roman"/>
          <w:szCs w:val="24"/>
        </w:rPr>
      </w:pPr>
      <w:r w:rsidRPr="00D36E48">
        <w:rPr>
          <w:rFonts w:ascii="Times New Roman" w:hAnsi="Times New Roman" w:cs="Times New Roman"/>
          <w:b/>
          <w:color w:val="FF0000"/>
          <w:szCs w:val="24"/>
          <w:u w:val="single"/>
        </w:rPr>
        <w:t>I°) Les apports en glucose :</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Glucose : glycémie = 5mmol/L</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Réserve de glycogène = réserve immédiatement utilisable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Glycogénolyse = redonne glucose à partir du glycogène stocké dans foie et muscles</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b/>
          <w:color w:val="00B050"/>
          <w:szCs w:val="24"/>
          <w:u w:val="single"/>
        </w:rPr>
        <w:t>A) Glucose exogène</w:t>
      </w:r>
      <w:r w:rsidRPr="00D36E48">
        <w:rPr>
          <w:rFonts w:ascii="Times New Roman" w:hAnsi="Times New Roman" w:cs="Times New Roman"/>
          <w:szCs w:val="24"/>
        </w:rPr>
        <w:t> :</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Alimentation : sucres ; </w:t>
      </w:r>
    </w:p>
    <w:p w:rsidR="007A1481" w:rsidRPr="00D36E48" w:rsidRDefault="007A1481" w:rsidP="00D36E48">
      <w:pPr>
        <w:pStyle w:val="ListParagraph"/>
        <w:numPr>
          <w:ilvl w:val="0"/>
          <w:numId w:val="11"/>
        </w:numPr>
        <w:spacing w:after="0"/>
        <w:rPr>
          <w:rFonts w:ascii="Times New Roman" w:hAnsi="Times New Roman" w:cs="Times New Roman"/>
          <w:szCs w:val="24"/>
        </w:rPr>
      </w:pPr>
      <w:r w:rsidRPr="00D36E48">
        <w:rPr>
          <w:rFonts w:ascii="Times New Roman" w:hAnsi="Times New Roman" w:cs="Times New Roman"/>
          <w:b/>
          <w:szCs w:val="24"/>
        </w:rPr>
        <w:t xml:space="preserve">Lactose </w:t>
      </w:r>
      <w:r w:rsidRPr="00D36E48">
        <w:rPr>
          <w:rFonts w:ascii="Times New Roman" w:hAnsi="Times New Roman" w:cs="Times New Roman"/>
          <w:szCs w:val="24"/>
        </w:rPr>
        <w:t>(nourrisson+++, lait) = glucose + galactose</w:t>
      </w:r>
    </w:p>
    <w:p w:rsidR="007A1481" w:rsidRPr="00D36E48" w:rsidRDefault="007A1481" w:rsidP="00D36E48">
      <w:pPr>
        <w:pStyle w:val="ListParagraph"/>
        <w:numPr>
          <w:ilvl w:val="0"/>
          <w:numId w:val="11"/>
        </w:numPr>
        <w:spacing w:after="0"/>
        <w:rPr>
          <w:rFonts w:ascii="Times New Roman" w:hAnsi="Times New Roman" w:cs="Times New Roman"/>
          <w:szCs w:val="24"/>
        </w:rPr>
      </w:pPr>
      <w:r w:rsidRPr="00D36E48">
        <w:rPr>
          <w:rFonts w:ascii="Times New Roman" w:hAnsi="Times New Roman" w:cs="Times New Roman"/>
          <w:szCs w:val="24"/>
        </w:rPr>
        <w:t xml:space="preserve"> </w:t>
      </w:r>
      <w:r w:rsidRPr="00D36E48">
        <w:rPr>
          <w:rFonts w:ascii="Times New Roman" w:hAnsi="Times New Roman" w:cs="Times New Roman"/>
          <w:b/>
          <w:szCs w:val="24"/>
        </w:rPr>
        <w:t xml:space="preserve">Saccharose </w:t>
      </w:r>
      <w:r w:rsidRPr="00D36E48">
        <w:rPr>
          <w:rFonts w:ascii="Times New Roman" w:hAnsi="Times New Roman" w:cs="Times New Roman"/>
          <w:szCs w:val="24"/>
        </w:rPr>
        <w:t>(chez l’adulte) = glucose + fructose</w:t>
      </w:r>
    </w:p>
    <w:p w:rsidR="007A1481" w:rsidRPr="00D36E48" w:rsidRDefault="007A1481" w:rsidP="00D36E48">
      <w:pPr>
        <w:pStyle w:val="ListParagraph"/>
        <w:spacing w:after="0"/>
        <w:rPr>
          <w:rFonts w:ascii="Times New Roman" w:hAnsi="Times New Roman" w:cs="Times New Roman"/>
          <w:szCs w:val="24"/>
        </w:rPr>
      </w:pPr>
      <w:r w:rsidRPr="00D36E48">
        <w:rPr>
          <w:rFonts w:ascii="Times New Roman" w:hAnsi="Times New Roman" w:cs="Times New Roman"/>
          <w:szCs w:val="24"/>
        </w:rPr>
        <w:t xml:space="preserve">Ce sont des  disaccharides (deux sucres)  avec un </w:t>
      </w:r>
      <w:r w:rsidRPr="00D36E48">
        <w:rPr>
          <w:rFonts w:ascii="Times New Roman" w:hAnsi="Times New Roman" w:cs="Times New Roman"/>
          <w:b/>
          <w:szCs w:val="24"/>
        </w:rPr>
        <w:t>index glycémique élevé</w:t>
      </w:r>
      <w:r w:rsidRPr="00D36E48">
        <w:rPr>
          <w:rFonts w:ascii="Times New Roman" w:hAnsi="Times New Roman" w:cs="Times New Roman"/>
          <w:szCs w:val="24"/>
        </w:rPr>
        <w:t>, c a d qu’ils augmentent vite la glycémie= libération rapide de glucose.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11"/>
        </w:numPr>
        <w:spacing w:after="0"/>
        <w:rPr>
          <w:rFonts w:ascii="Times New Roman" w:hAnsi="Times New Roman" w:cs="Times New Roman"/>
          <w:szCs w:val="24"/>
        </w:rPr>
      </w:pPr>
      <w:r w:rsidRPr="00D36E48">
        <w:rPr>
          <w:rFonts w:ascii="Times New Roman" w:hAnsi="Times New Roman" w:cs="Times New Roman"/>
          <w:b/>
          <w:szCs w:val="24"/>
        </w:rPr>
        <w:t>Amidon</w:t>
      </w:r>
      <w:r w:rsidRPr="00D36E48">
        <w:rPr>
          <w:rFonts w:ascii="Times New Roman" w:hAnsi="Times New Roman" w:cs="Times New Roman"/>
          <w:szCs w:val="24"/>
        </w:rPr>
        <w:t xml:space="preserve"> et </w:t>
      </w:r>
      <w:r w:rsidRPr="00D36E48">
        <w:rPr>
          <w:rFonts w:ascii="Times New Roman" w:hAnsi="Times New Roman" w:cs="Times New Roman"/>
          <w:b/>
          <w:szCs w:val="24"/>
        </w:rPr>
        <w:t>glycogène</w:t>
      </w:r>
      <w:r w:rsidRPr="00D36E48">
        <w:rPr>
          <w:rFonts w:ascii="Times New Roman" w:hAnsi="Times New Roman" w:cs="Times New Roman"/>
          <w:szCs w:val="24"/>
        </w:rPr>
        <w:t> = n glucose</w:t>
      </w:r>
    </w:p>
    <w:p w:rsidR="007A1481" w:rsidRPr="00D36E48" w:rsidRDefault="007A1481" w:rsidP="00D36E48">
      <w:pPr>
        <w:pStyle w:val="ListParagraph"/>
        <w:spacing w:after="0"/>
        <w:rPr>
          <w:rFonts w:ascii="Times New Roman" w:hAnsi="Times New Roman" w:cs="Times New Roman"/>
          <w:szCs w:val="24"/>
        </w:rPr>
      </w:pPr>
      <w:r w:rsidRPr="00D36E48">
        <w:rPr>
          <w:rFonts w:ascii="Times New Roman" w:hAnsi="Times New Roman" w:cs="Times New Roman"/>
          <w:szCs w:val="24"/>
        </w:rPr>
        <w:t xml:space="preserve"> Dans ce cas la libération du glucose est lente, et </w:t>
      </w:r>
      <w:r w:rsidRPr="00D36E48">
        <w:rPr>
          <w:rFonts w:ascii="Times New Roman" w:hAnsi="Times New Roman" w:cs="Times New Roman"/>
          <w:b/>
          <w:szCs w:val="24"/>
        </w:rPr>
        <w:t>l’index glycémique</w:t>
      </w:r>
      <w:r w:rsidRPr="00D36E48">
        <w:rPr>
          <w:rFonts w:ascii="Times New Roman" w:hAnsi="Times New Roman" w:cs="Times New Roman"/>
          <w:szCs w:val="24"/>
        </w:rPr>
        <w:t xml:space="preserve"> est </w:t>
      </w:r>
      <w:r w:rsidRPr="00D36E48">
        <w:rPr>
          <w:rFonts w:ascii="Times New Roman" w:hAnsi="Times New Roman" w:cs="Times New Roman"/>
          <w:b/>
          <w:szCs w:val="24"/>
        </w:rPr>
        <w:t>peu</w:t>
      </w:r>
      <w:r w:rsidRPr="00D36E48">
        <w:rPr>
          <w:rFonts w:ascii="Times New Roman" w:hAnsi="Times New Roman" w:cs="Times New Roman"/>
          <w:szCs w:val="24"/>
        </w:rPr>
        <w:t xml:space="preserve"> </w:t>
      </w:r>
      <w:r w:rsidRPr="00D36E48">
        <w:rPr>
          <w:rFonts w:ascii="Times New Roman" w:hAnsi="Times New Roman" w:cs="Times New Roman"/>
          <w:b/>
          <w:szCs w:val="24"/>
        </w:rPr>
        <w:t>élevé</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color w:val="00B0F0"/>
          <w:szCs w:val="24"/>
          <w:u w:val="single"/>
        </w:rPr>
      </w:pPr>
      <w:r w:rsidRPr="00D36E48">
        <w:rPr>
          <w:rFonts w:ascii="Times New Roman" w:hAnsi="Times New Roman" w:cs="Times New Roman"/>
          <w:b/>
          <w:color w:val="00B0F0"/>
          <w:szCs w:val="24"/>
          <w:u w:val="single"/>
        </w:rPr>
        <w:t>B) Glucose endogène :</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Lors du jeun, par deux voies métaboliques : glycogénolyse et gluconéogenèse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12"/>
        </w:numPr>
        <w:spacing w:after="0"/>
        <w:rPr>
          <w:rFonts w:ascii="Times New Roman" w:hAnsi="Times New Roman" w:cs="Times New Roman"/>
          <w:b/>
          <w:i/>
          <w:color w:val="0070C0"/>
          <w:szCs w:val="24"/>
        </w:rPr>
      </w:pPr>
      <w:r w:rsidRPr="00D36E48">
        <w:rPr>
          <w:rFonts w:ascii="Times New Roman" w:hAnsi="Times New Roman" w:cs="Times New Roman"/>
          <w:b/>
          <w:i/>
          <w:color w:val="0070C0"/>
          <w:szCs w:val="24"/>
        </w:rPr>
        <w:t>glycogénolyse :</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Elle constitue la </w:t>
      </w:r>
      <w:r w:rsidRPr="00D36E48">
        <w:rPr>
          <w:rFonts w:ascii="Times New Roman" w:hAnsi="Times New Roman" w:cs="Times New Roman"/>
          <w:b/>
          <w:szCs w:val="24"/>
        </w:rPr>
        <w:t>réserve immédiatement utilisable du glucose</w:t>
      </w:r>
      <w:r w:rsidRPr="00D36E48">
        <w:rPr>
          <w:rFonts w:ascii="Times New Roman" w:hAnsi="Times New Roman" w:cs="Times New Roman"/>
          <w:szCs w:val="24"/>
        </w:rPr>
        <w:t>, suffisante pour 10-12H de jeun</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Après une bonne nuit, on a plus de glycogène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Si plus de glucose il y a intervention après de la gluconéogenèse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Le </w:t>
      </w:r>
      <w:r w:rsidRPr="00D36E48">
        <w:rPr>
          <w:rFonts w:ascii="Times New Roman" w:hAnsi="Times New Roman" w:cs="Times New Roman"/>
          <w:b/>
          <w:szCs w:val="24"/>
        </w:rPr>
        <w:t>glycogène</w:t>
      </w:r>
      <w:r w:rsidRPr="00D36E48">
        <w:rPr>
          <w:rFonts w:ascii="Times New Roman" w:hAnsi="Times New Roman" w:cs="Times New Roman"/>
          <w:szCs w:val="24"/>
        </w:rPr>
        <w:t xml:space="preserve"> subit une </w:t>
      </w:r>
      <w:proofErr w:type="spellStart"/>
      <w:r w:rsidRPr="00D36E48">
        <w:rPr>
          <w:rFonts w:ascii="Times New Roman" w:hAnsi="Times New Roman" w:cs="Times New Roman"/>
          <w:b/>
          <w:color w:val="0070C0"/>
          <w:szCs w:val="24"/>
        </w:rPr>
        <w:t>phosphorolyse</w:t>
      </w:r>
      <w:proofErr w:type="spellEnd"/>
      <w:r w:rsidRPr="00D36E48">
        <w:rPr>
          <w:rFonts w:ascii="Times New Roman" w:hAnsi="Times New Roman" w:cs="Times New Roman"/>
          <w:b/>
          <w:color w:val="0070C0"/>
          <w:szCs w:val="24"/>
        </w:rPr>
        <w:t xml:space="preserve"> </w:t>
      </w:r>
      <w:r w:rsidRPr="00D36E48">
        <w:rPr>
          <w:rFonts w:ascii="Times New Roman" w:hAnsi="Times New Roman" w:cs="Times New Roman"/>
          <w:szCs w:val="24"/>
        </w:rPr>
        <w:t xml:space="preserve">(coupure avec addition de phosphate), et le glucose est libéré sous une forme </w:t>
      </w:r>
      <w:r w:rsidRPr="00D36E48">
        <w:rPr>
          <w:rFonts w:ascii="Times New Roman" w:hAnsi="Times New Roman" w:cs="Times New Roman"/>
          <w:b/>
          <w:szCs w:val="24"/>
        </w:rPr>
        <w:t>G-1P</w:t>
      </w:r>
      <w:r w:rsidRPr="00D36E48">
        <w:rPr>
          <w:rFonts w:ascii="Times New Roman" w:hAnsi="Times New Roman" w:cs="Times New Roman"/>
          <w:szCs w:val="24"/>
        </w:rPr>
        <w:t xml:space="preserve">, transformé en </w:t>
      </w:r>
      <w:r w:rsidRPr="00D36E48">
        <w:rPr>
          <w:rFonts w:ascii="Times New Roman" w:hAnsi="Times New Roman" w:cs="Times New Roman"/>
          <w:b/>
          <w:szCs w:val="24"/>
        </w:rPr>
        <w:t>G-6P</w:t>
      </w:r>
      <w:r w:rsidRPr="00D36E48">
        <w:rPr>
          <w:rFonts w:ascii="Times New Roman" w:hAnsi="Times New Roman" w:cs="Times New Roman"/>
          <w:szCs w:val="24"/>
        </w:rPr>
        <w:t xml:space="preserve"> par une </w:t>
      </w:r>
      <w:r w:rsidRPr="00D36E48">
        <w:rPr>
          <w:rFonts w:ascii="Times New Roman" w:hAnsi="Times New Roman" w:cs="Times New Roman"/>
          <w:b/>
          <w:szCs w:val="24"/>
        </w:rPr>
        <w:t>isomérase</w:t>
      </w:r>
      <w:r w:rsidRPr="00D36E48">
        <w:rPr>
          <w:rFonts w:ascii="Times New Roman" w:hAnsi="Times New Roman" w:cs="Times New Roman"/>
          <w:szCs w:val="24"/>
        </w:rPr>
        <w:t>.</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Le G6P = intermédiaire de la glycolyse, on peut l’utiliser pour faire de l’énergie. </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13"/>
        </w:numPr>
        <w:spacing w:after="0"/>
        <w:rPr>
          <w:rFonts w:ascii="Times New Roman" w:hAnsi="Times New Roman" w:cs="Times New Roman"/>
          <w:szCs w:val="24"/>
        </w:rPr>
      </w:pPr>
      <w:r w:rsidRPr="00D36E48">
        <w:rPr>
          <w:rFonts w:ascii="Times New Roman" w:hAnsi="Times New Roman" w:cs="Times New Roman"/>
          <w:szCs w:val="24"/>
        </w:rPr>
        <w:t xml:space="preserve">Le </w:t>
      </w:r>
      <w:r w:rsidRPr="00D36E48">
        <w:rPr>
          <w:rFonts w:ascii="Times New Roman" w:hAnsi="Times New Roman" w:cs="Times New Roman"/>
          <w:b/>
          <w:color w:val="0070C0"/>
          <w:szCs w:val="24"/>
        </w:rPr>
        <w:t>muscle</w:t>
      </w:r>
      <w:r w:rsidRPr="00D36E48">
        <w:rPr>
          <w:rFonts w:ascii="Times New Roman" w:hAnsi="Times New Roman" w:cs="Times New Roman"/>
          <w:szCs w:val="24"/>
        </w:rPr>
        <w:t xml:space="preserve"> </w:t>
      </w:r>
      <w:r w:rsidRPr="00D36E48">
        <w:rPr>
          <w:rFonts w:ascii="Times New Roman" w:hAnsi="Times New Roman" w:cs="Times New Roman"/>
          <w:b/>
          <w:szCs w:val="24"/>
        </w:rPr>
        <w:t>utilise</w:t>
      </w:r>
      <w:r w:rsidRPr="00D36E48">
        <w:rPr>
          <w:rFonts w:ascii="Times New Roman" w:hAnsi="Times New Roman" w:cs="Times New Roman"/>
          <w:szCs w:val="24"/>
        </w:rPr>
        <w:t xml:space="preserve"> le </w:t>
      </w:r>
      <w:r w:rsidRPr="00D36E48">
        <w:rPr>
          <w:rFonts w:ascii="Times New Roman" w:hAnsi="Times New Roman" w:cs="Times New Roman"/>
          <w:b/>
          <w:szCs w:val="24"/>
        </w:rPr>
        <w:t>G6P</w:t>
      </w:r>
      <w:r w:rsidRPr="00D36E48">
        <w:rPr>
          <w:rFonts w:ascii="Times New Roman" w:hAnsi="Times New Roman" w:cs="Times New Roman"/>
          <w:szCs w:val="24"/>
        </w:rPr>
        <w:t xml:space="preserve"> </w:t>
      </w:r>
      <w:r w:rsidRPr="00D36E48">
        <w:rPr>
          <w:rFonts w:ascii="Times New Roman" w:hAnsi="Times New Roman" w:cs="Times New Roman"/>
          <w:b/>
          <w:color w:val="0070C0"/>
          <w:szCs w:val="24"/>
          <w:u w:val="single"/>
        </w:rPr>
        <w:t>sur place</w:t>
      </w:r>
      <w:r w:rsidRPr="00D36E48">
        <w:rPr>
          <w:rFonts w:ascii="Times New Roman" w:hAnsi="Times New Roman" w:cs="Times New Roman"/>
          <w:szCs w:val="24"/>
        </w:rPr>
        <w:t xml:space="preserve"> pour la </w:t>
      </w:r>
      <w:r w:rsidRPr="00D36E48">
        <w:rPr>
          <w:rFonts w:ascii="Times New Roman" w:hAnsi="Times New Roman" w:cs="Times New Roman"/>
          <w:b/>
          <w:szCs w:val="24"/>
        </w:rPr>
        <w:t>production d’énergie</w:t>
      </w:r>
      <w:r w:rsidRPr="00D36E48">
        <w:rPr>
          <w:rFonts w:ascii="Times New Roman" w:hAnsi="Times New Roman" w:cs="Times New Roman"/>
          <w:szCs w:val="24"/>
        </w:rPr>
        <w:t xml:space="preserve"> pour la </w:t>
      </w:r>
      <w:r w:rsidRPr="00D36E48">
        <w:rPr>
          <w:rFonts w:ascii="Times New Roman" w:hAnsi="Times New Roman" w:cs="Times New Roman"/>
          <w:b/>
          <w:szCs w:val="24"/>
        </w:rPr>
        <w:t>glycolyse</w:t>
      </w:r>
      <w:r w:rsidRPr="00D36E48">
        <w:rPr>
          <w:rFonts w:ascii="Times New Roman" w:hAnsi="Times New Roman" w:cs="Times New Roman"/>
          <w:szCs w:val="24"/>
        </w:rPr>
        <w:t>,</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 muscle </w:t>
      </w:r>
      <w:proofErr w:type="spellStart"/>
      <w:r w:rsidRPr="00D36E48">
        <w:rPr>
          <w:rFonts w:ascii="Times New Roman" w:hAnsi="Times New Roman" w:cs="Times New Roman"/>
          <w:szCs w:val="24"/>
        </w:rPr>
        <w:t>égoiste</w:t>
      </w:r>
      <w:proofErr w:type="spellEnd"/>
      <w:r w:rsidRPr="00D36E48">
        <w:rPr>
          <w:rFonts w:ascii="Times New Roman" w:hAnsi="Times New Roman" w:cs="Times New Roman"/>
          <w:szCs w:val="24"/>
        </w:rPr>
        <w:t xml:space="preserve"> ne fournit de l’énergie que pour lui.</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13"/>
        </w:numPr>
        <w:spacing w:after="0"/>
        <w:rPr>
          <w:rFonts w:ascii="Times New Roman" w:hAnsi="Times New Roman" w:cs="Times New Roman"/>
          <w:szCs w:val="24"/>
        </w:rPr>
      </w:pPr>
      <w:r w:rsidRPr="00D36E48">
        <w:rPr>
          <w:rFonts w:ascii="Times New Roman" w:hAnsi="Times New Roman" w:cs="Times New Roman"/>
          <w:szCs w:val="24"/>
        </w:rPr>
        <w:lastRenderedPageBreak/>
        <w:t xml:space="preserve">Le </w:t>
      </w:r>
      <w:r w:rsidRPr="00D36E48">
        <w:rPr>
          <w:rFonts w:ascii="Times New Roman" w:hAnsi="Times New Roman" w:cs="Times New Roman"/>
          <w:b/>
          <w:color w:val="0070C0"/>
          <w:szCs w:val="24"/>
        </w:rPr>
        <w:t>foie</w:t>
      </w:r>
      <w:r w:rsidRPr="00D36E48">
        <w:rPr>
          <w:rFonts w:ascii="Times New Roman" w:hAnsi="Times New Roman" w:cs="Times New Roman"/>
          <w:szCs w:val="24"/>
        </w:rPr>
        <w:t xml:space="preserve"> peut </w:t>
      </w:r>
      <w:r w:rsidRPr="00D36E48">
        <w:rPr>
          <w:rFonts w:ascii="Times New Roman" w:hAnsi="Times New Roman" w:cs="Times New Roman"/>
          <w:b/>
          <w:szCs w:val="24"/>
        </w:rPr>
        <w:t>libérer</w:t>
      </w:r>
      <w:r w:rsidRPr="00D36E48">
        <w:rPr>
          <w:rFonts w:ascii="Times New Roman" w:hAnsi="Times New Roman" w:cs="Times New Roman"/>
          <w:szCs w:val="24"/>
        </w:rPr>
        <w:t xml:space="preserve"> du </w:t>
      </w:r>
      <w:r w:rsidRPr="00D36E48">
        <w:rPr>
          <w:rFonts w:ascii="Times New Roman" w:hAnsi="Times New Roman" w:cs="Times New Roman"/>
          <w:b/>
          <w:szCs w:val="24"/>
        </w:rPr>
        <w:t>glucose libre</w:t>
      </w:r>
      <w:r w:rsidRPr="00D36E48">
        <w:rPr>
          <w:rFonts w:ascii="Times New Roman" w:hAnsi="Times New Roman" w:cs="Times New Roman"/>
          <w:szCs w:val="24"/>
        </w:rPr>
        <w:t xml:space="preserve"> grâce à la </w:t>
      </w:r>
      <w:r w:rsidRPr="00D36E48">
        <w:rPr>
          <w:rFonts w:ascii="Times New Roman" w:hAnsi="Times New Roman" w:cs="Times New Roman"/>
          <w:b/>
          <w:color w:val="0070C0"/>
          <w:szCs w:val="24"/>
        </w:rPr>
        <w:t>G6 phosphatase </w:t>
      </w:r>
      <w:r w:rsidRPr="00D36E48">
        <w:rPr>
          <w:rFonts w:ascii="Times New Roman" w:hAnsi="Times New Roman" w:cs="Times New Roman"/>
          <w:szCs w:val="24"/>
        </w:rPr>
        <w:t xml:space="preserve">: seul </w:t>
      </w:r>
      <w:r w:rsidRPr="00D36E48">
        <w:rPr>
          <w:rFonts w:ascii="Times New Roman" w:hAnsi="Times New Roman" w:cs="Times New Roman"/>
          <w:b/>
          <w:szCs w:val="24"/>
        </w:rPr>
        <w:t xml:space="preserve">le foie permet de remonter la glycémie dans le jeune. </w:t>
      </w:r>
      <w:r w:rsidRPr="00D36E48">
        <w:rPr>
          <w:rFonts w:ascii="Times New Roman" w:hAnsi="Times New Roman" w:cs="Times New Roman"/>
          <w:szCs w:val="24"/>
        </w:rPr>
        <w:t>(Fournit du glucose pour les autres organes)</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Seul le foie peut sauver de l’hypoglycémie.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b/>
          <w:color w:val="7030A0"/>
          <w:szCs w:val="24"/>
        </w:rPr>
        <w:t>2) Gluconéogenèse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Synthèse du </w:t>
      </w:r>
      <w:r w:rsidRPr="00D36E48">
        <w:rPr>
          <w:rFonts w:ascii="Times New Roman" w:hAnsi="Times New Roman" w:cs="Times New Roman"/>
          <w:b/>
          <w:szCs w:val="24"/>
        </w:rPr>
        <w:t>glucose</w:t>
      </w:r>
      <w:r w:rsidRPr="00D36E48">
        <w:rPr>
          <w:rFonts w:ascii="Times New Roman" w:hAnsi="Times New Roman" w:cs="Times New Roman"/>
          <w:szCs w:val="24"/>
        </w:rPr>
        <w:t xml:space="preserve"> à partir de </w:t>
      </w:r>
      <w:r w:rsidRPr="00D36E48">
        <w:rPr>
          <w:rFonts w:ascii="Times New Roman" w:hAnsi="Times New Roman" w:cs="Times New Roman"/>
          <w:b/>
          <w:color w:val="7030A0"/>
          <w:szCs w:val="24"/>
        </w:rPr>
        <w:t>squelettes carbonés d’au moins 3C</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szCs w:val="24"/>
        </w:rPr>
        <w:t>Glycérol</w:t>
      </w:r>
      <w:r w:rsidRPr="00D36E48">
        <w:rPr>
          <w:rFonts w:ascii="Times New Roman" w:hAnsi="Times New Roman" w:cs="Times New Roman"/>
          <w:szCs w:val="24"/>
        </w:rPr>
        <w:t xml:space="preserve">  3C: hydrolyse des </w:t>
      </w:r>
      <w:r w:rsidRPr="00D36E48">
        <w:rPr>
          <w:rFonts w:ascii="Times New Roman" w:hAnsi="Times New Roman" w:cs="Times New Roman"/>
          <w:b/>
          <w:szCs w:val="24"/>
        </w:rPr>
        <w:t>TG</w:t>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szCs w:val="24"/>
        </w:rPr>
        <w:t>Lactate</w:t>
      </w:r>
      <w:r w:rsidRPr="00D36E48">
        <w:rPr>
          <w:rFonts w:ascii="Times New Roman" w:hAnsi="Times New Roman" w:cs="Times New Roman"/>
          <w:szCs w:val="24"/>
        </w:rPr>
        <w:t xml:space="preserve"> 3C : glycolyse anaérobie produit par les </w:t>
      </w:r>
      <w:r w:rsidRPr="00D36E48">
        <w:rPr>
          <w:rFonts w:ascii="Times New Roman" w:hAnsi="Times New Roman" w:cs="Times New Roman"/>
          <w:b/>
          <w:szCs w:val="24"/>
        </w:rPr>
        <w:t>muscles</w:t>
      </w:r>
      <w:r w:rsidRPr="00D36E48">
        <w:rPr>
          <w:rFonts w:ascii="Times New Roman" w:hAnsi="Times New Roman" w:cs="Times New Roman"/>
          <w:szCs w:val="24"/>
        </w:rPr>
        <w:t xml:space="preserve"> et les </w:t>
      </w:r>
      <w:r w:rsidRPr="00D36E48">
        <w:rPr>
          <w:rFonts w:ascii="Times New Roman" w:hAnsi="Times New Roman" w:cs="Times New Roman"/>
          <w:b/>
          <w:szCs w:val="24"/>
        </w:rPr>
        <w:t>hématies</w:t>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szCs w:val="24"/>
        </w:rPr>
        <w:t>Acide-aminé</w:t>
      </w:r>
      <w:r w:rsidRPr="00D36E48">
        <w:rPr>
          <w:rFonts w:ascii="Times New Roman" w:hAnsi="Times New Roman" w:cs="Times New Roman"/>
          <w:szCs w:val="24"/>
        </w:rPr>
        <w:t xml:space="preserve"> : hydrolyse des </w:t>
      </w:r>
      <w:r w:rsidRPr="00D36E48">
        <w:rPr>
          <w:rFonts w:ascii="Times New Roman" w:hAnsi="Times New Roman" w:cs="Times New Roman"/>
          <w:b/>
          <w:szCs w:val="24"/>
        </w:rPr>
        <w:t>protéines musculaires</w:t>
      </w: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color w:val="7030A0"/>
          <w:szCs w:val="24"/>
        </w:rPr>
      </w:pPr>
      <w:r w:rsidRPr="00D36E48">
        <w:rPr>
          <w:rFonts w:ascii="Times New Roman" w:hAnsi="Times New Roman" w:cs="Times New Roman"/>
          <w:szCs w:val="24"/>
        </w:rPr>
        <w:t xml:space="preserve">Cette voie nécessite de </w:t>
      </w:r>
      <w:r w:rsidRPr="00D36E48">
        <w:rPr>
          <w:rFonts w:ascii="Times New Roman" w:hAnsi="Times New Roman" w:cs="Times New Roman"/>
          <w:b/>
          <w:color w:val="7030A0"/>
          <w:szCs w:val="24"/>
        </w:rPr>
        <w:t>l’énergie (ATP</w:t>
      </w:r>
      <w:r w:rsidRPr="00D36E48">
        <w:rPr>
          <w:rFonts w:ascii="Times New Roman" w:hAnsi="Times New Roman" w:cs="Times New Roman"/>
          <w:szCs w:val="24"/>
        </w:rPr>
        <w:t xml:space="preserve">) et des </w:t>
      </w:r>
      <w:r w:rsidRPr="00D36E48">
        <w:rPr>
          <w:rFonts w:ascii="Times New Roman" w:hAnsi="Times New Roman" w:cs="Times New Roman"/>
          <w:b/>
          <w:color w:val="7030A0"/>
          <w:szCs w:val="24"/>
        </w:rPr>
        <w:t>équivalents réducteurs (NADH</w:t>
      </w:r>
      <w:r w:rsidRPr="00D36E48">
        <w:rPr>
          <w:rFonts w:ascii="Times New Roman" w:hAnsi="Times New Roman" w:cs="Times New Roman"/>
          <w:szCs w:val="24"/>
        </w:rPr>
        <w:t>)</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La glycolyse produit de l’énergie et du NADH</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La gluconéogenèse consomme énergie et NADH</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RQ importante : </w:t>
      </w:r>
      <w:r w:rsidRPr="00D36E48">
        <w:rPr>
          <w:rFonts w:ascii="Times New Roman" w:hAnsi="Times New Roman" w:cs="Times New Roman"/>
          <w:b/>
          <w:szCs w:val="24"/>
        </w:rPr>
        <w:t>acides gras qui sont dégradés en acétate (2C) ne peuvent pas donner</w:t>
      </w:r>
      <w:r w:rsidRPr="00D36E48">
        <w:rPr>
          <w:rFonts w:ascii="Times New Roman" w:hAnsi="Times New Roman" w:cs="Times New Roman"/>
          <w:szCs w:val="24"/>
        </w:rPr>
        <w:t xml:space="preserve"> du </w:t>
      </w:r>
      <w:r w:rsidRPr="00D36E48">
        <w:rPr>
          <w:rFonts w:ascii="Times New Roman" w:hAnsi="Times New Roman" w:cs="Times New Roman"/>
          <w:b/>
          <w:szCs w:val="24"/>
        </w:rPr>
        <w:t>glucose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On ne peut produire du glucose à partir de graisse mais l’inverse oui.</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color w:val="7030A0"/>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b/>
          <w:color w:val="7030A0"/>
          <w:szCs w:val="24"/>
        </w:rPr>
        <w:t>Localisation de la néoglucogenèse</w:t>
      </w:r>
      <w:r w:rsidRPr="00D36E48">
        <w:rPr>
          <w:rFonts w:ascii="Times New Roman" w:hAnsi="Times New Roman" w:cs="Times New Roman"/>
          <w:szCs w:val="24"/>
        </w:rPr>
        <w:t xml:space="preserve"> : </w:t>
      </w:r>
      <w:r w:rsidRPr="00D36E48">
        <w:rPr>
          <w:rFonts w:ascii="Times New Roman" w:hAnsi="Times New Roman" w:cs="Times New Roman"/>
          <w:b/>
          <w:color w:val="7030A0"/>
          <w:szCs w:val="24"/>
        </w:rPr>
        <w:t>foie</w:t>
      </w:r>
      <w:r w:rsidRPr="00D36E48">
        <w:rPr>
          <w:rFonts w:ascii="Times New Roman" w:hAnsi="Times New Roman" w:cs="Times New Roman"/>
          <w:szCs w:val="24"/>
        </w:rPr>
        <w:t xml:space="preserve"> essentiellement (reins secondairement)</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Rôle :</w:t>
      </w:r>
    </w:p>
    <w:p w:rsidR="007A1481" w:rsidRPr="00D36E48" w:rsidRDefault="007A1481" w:rsidP="00D36E48">
      <w:pPr>
        <w:pStyle w:val="ListParagraph"/>
        <w:numPr>
          <w:ilvl w:val="0"/>
          <w:numId w:val="4"/>
        </w:numPr>
        <w:spacing w:after="0"/>
        <w:rPr>
          <w:rFonts w:ascii="Times New Roman" w:hAnsi="Times New Roman" w:cs="Times New Roman"/>
          <w:b/>
          <w:color w:val="7030A0"/>
          <w:szCs w:val="24"/>
        </w:rPr>
      </w:pPr>
      <w:proofErr w:type="spellStart"/>
      <w:r w:rsidRPr="00D36E48">
        <w:rPr>
          <w:rFonts w:ascii="Times New Roman" w:hAnsi="Times New Roman" w:cs="Times New Roman"/>
          <w:b/>
          <w:color w:val="7030A0"/>
          <w:szCs w:val="24"/>
        </w:rPr>
        <w:t>Maintient</w:t>
      </w:r>
      <w:proofErr w:type="spellEnd"/>
      <w:r w:rsidRPr="00D36E48">
        <w:rPr>
          <w:rFonts w:ascii="Times New Roman" w:hAnsi="Times New Roman" w:cs="Times New Roman"/>
          <w:b/>
          <w:color w:val="7030A0"/>
          <w:szCs w:val="24"/>
        </w:rPr>
        <w:t xml:space="preserve"> de la glycémie lors du jeune</w:t>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color w:val="7030A0"/>
          <w:szCs w:val="24"/>
        </w:rPr>
        <w:t>Elimination du lactate</w:t>
      </w:r>
      <w:r w:rsidRPr="00D36E48">
        <w:rPr>
          <w:rFonts w:ascii="Times New Roman" w:hAnsi="Times New Roman" w:cs="Times New Roman"/>
          <w:szCs w:val="24"/>
        </w:rPr>
        <w:t xml:space="preserve"> qui provoque la fatigue musculaire et à plus long terme les crampes musculaires</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b/>
          <w:szCs w:val="24"/>
        </w:rPr>
        <w:t>Le taux des enzymes</w:t>
      </w:r>
      <w:r w:rsidRPr="00D36E48">
        <w:rPr>
          <w:rFonts w:ascii="Times New Roman" w:hAnsi="Times New Roman" w:cs="Times New Roman"/>
          <w:szCs w:val="24"/>
        </w:rPr>
        <w:t xml:space="preserve"> de la GNG est </w:t>
      </w:r>
      <w:r w:rsidRPr="00D36E48">
        <w:rPr>
          <w:rFonts w:ascii="Times New Roman" w:hAnsi="Times New Roman" w:cs="Times New Roman"/>
          <w:b/>
          <w:szCs w:val="24"/>
        </w:rPr>
        <w:t>augmenté</w:t>
      </w:r>
      <w:r w:rsidRPr="00D36E48">
        <w:rPr>
          <w:rFonts w:ascii="Times New Roman" w:hAnsi="Times New Roman" w:cs="Times New Roman"/>
          <w:szCs w:val="24"/>
        </w:rPr>
        <w:t xml:space="preserve"> par les </w:t>
      </w:r>
      <w:r w:rsidRPr="00D36E48">
        <w:rPr>
          <w:rFonts w:ascii="Times New Roman" w:hAnsi="Times New Roman" w:cs="Times New Roman"/>
          <w:b/>
          <w:szCs w:val="24"/>
        </w:rPr>
        <w:t xml:space="preserve">glucocorticoïdes </w:t>
      </w:r>
      <w:r w:rsidRPr="00D36E48">
        <w:rPr>
          <w:rFonts w:ascii="Times New Roman" w:hAnsi="Times New Roman" w:cs="Times New Roman"/>
          <w:szCs w:val="24"/>
        </w:rPr>
        <w:t>(ex = cortisol), secrétés lors du jeune.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Cycle de l’alanine 3C : un ex de transformation d’un </w:t>
      </w:r>
      <w:proofErr w:type="spellStart"/>
      <w:r w:rsidRPr="00D36E48">
        <w:rPr>
          <w:rFonts w:ascii="Times New Roman" w:hAnsi="Times New Roman" w:cs="Times New Roman"/>
          <w:szCs w:val="24"/>
        </w:rPr>
        <w:t>aa</w:t>
      </w:r>
      <w:proofErr w:type="spellEnd"/>
      <w:r w:rsidRPr="00D36E48">
        <w:rPr>
          <w:rFonts w:ascii="Times New Roman" w:hAnsi="Times New Roman" w:cs="Times New Roman"/>
          <w:szCs w:val="24"/>
        </w:rPr>
        <w:t xml:space="preserve"> en glucose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L’alanine provient de l’hydrolyse des protéines musculaires lors du jeune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L’alanine peut donner du glucose et inversement !</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La majeure partie du glucose est consommé par le muscle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color w:val="FF0000"/>
          <w:sz w:val="32"/>
          <w:szCs w:val="24"/>
          <w:u w:val="single"/>
        </w:rPr>
      </w:pPr>
      <w:r w:rsidRPr="00D36E48">
        <w:rPr>
          <w:rFonts w:ascii="Times New Roman" w:hAnsi="Times New Roman" w:cs="Times New Roman"/>
          <w:b/>
          <w:color w:val="FF0000"/>
          <w:sz w:val="32"/>
          <w:szCs w:val="24"/>
          <w:u w:val="single"/>
        </w:rPr>
        <w:t>II°) UTILISATION DU GLUCOSE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5"/>
        </w:numPr>
        <w:spacing w:after="0"/>
        <w:rPr>
          <w:rFonts w:ascii="Times New Roman" w:hAnsi="Times New Roman" w:cs="Times New Roman"/>
          <w:b/>
          <w:color w:val="92D050"/>
          <w:szCs w:val="24"/>
        </w:rPr>
      </w:pPr>
      <w:r w:rsidRPr="00D36E48">
        <w:rPr>
          <w:rFonts w:ascii="Times New Roman" w:hAnsi="Times New Roman" w:cs="Times New Roman"/>
          <w:b/>
          <w:color w:val="92D050"/>
          <w:szCs w:val="24"/>
        </w:rPr>
        <w:t>Glycolyse :</w:t>
      </w:r>
    </w:p>
    <w:p w:rsidR="007A1481" w:rsidRPr="00D36E48" w:rsidRDefault="007A1481" w:rsidP="00D36E48">
      <w:pPr>
        <w:pStyle w:val="ListParagraph"/>
        <w:spacing w:after="0"/>
        <w:rPr>
          <w:rFonts w:ascii="Times New Roman" w:hAnsi="Times New Roman" w:cs="Times New Roman"/>
          <w:szCs w:val="24"/>
        </w:rPr>
      </w:pPr>
      <w:r w:rsidRPr="00D36E48">
        <w:rPr>
          <w:rFonts w:ascii="Times New Roman" w:hAnsi="Times New Roman" w:cs="Times New Roman"/>
          <w:szCs w:val="24"/>
        </w:rPr>
        <w:t xml:space="preserve">Définition : </w:t>
      </w:r>
      <w:r w:rsidRPr="00D36E48">
        <w:rPr>
          <w:rFonts w:ascii="Times New Roman" w:hAnsi="Times New Roman" w:cs="Times New Roman"/>
          <w:b/>
          <w:color w:val="92D050"/>
          <w:szCs w:val="24"/>
        </w:rPr>
        <w:t>dégradation du glucose pour la fourniture d’énergie</w:t>
      </w:r>
      <w:r w:rsidRPr="00D36E48">
        <w:rPr>
          <w:rFonts w:ascii="Times New Roman" w:hAnsi="Times New Roman" w:cs="Times New Roman"/>
          <w:szCs w:val="24"/>
        </w:rPr>
        <w:t xml:space="preserve"> (formation ATP)</w:t>
      </w:r>
    </w:p>
    <w:p w:rsidR="00D36E48" w:rsidRDefault="007A1481" w:rsidP="00D36E48">
      <w:pPr>
        <w:pStyle w:val="ListParagraph"/>
        <w:spacing w:after="0"/>
        <w:rPr>
          <w:rFonts w:ascii="Times New Roman" w:hAnsi="Times New Roman" w:cs="Times New Roman"/>
          <w:szCs w:val="24"/>
        </w:rPr>
      </w:pPr>
      <w:r w:rsidRPr="00D36E48">
        <w:rPr>
          <w:rFonts w:ascii="Times New Roman" w:hAnsi="Times New Roman" w:cs="Times New Roman"/>
          <w:szCs w:val="24"/>
        </w:rPr>
        <w:t xml:space="preserve">Le </w:t>
      </w:r>
      <w:r w:rsidRPr="00D36E48">
        <w:rPr>
          <w:rFonts w:ascii="Times New Roman" w:hAnsi="Times New Roman" w:cs="Times New Roman"/>
          <w:b/>
          <w:szCs w:val="24"/>
        </w:rPr>
        <w:t>glucose</w:t>
      </w:r>
      <w:r w:rsidRPr="00D36E48">
        <w:rPr>
          <w:rFonts w:ascii="Times New Roman" w:hAnsi="Times New Roman" w:cs="Times New Roman"/>
          <w:szCs w:val="24"/>
        </w:rPr>
        <w:t xml:space="preserve"> peut être </w:t>
      </w:r>
      <w:r w:rsidRPr="00D36E48">
        <w:rPr>
          <w:rFonts w:ascii="Times New Roman" w:hAnsi="Times New Roman" w:cs="Times New Roman"/>
          <w:b/>
          <w:szCs w:val="24"/>
        </w:rPr>
        <w:t>transformé</w:t>
      </w:r>
      <w:r w:rsidRPr="00D36E48">
        <w:rPr>
          <w:rFonts w:ascii="Times New Roman" w:hAnsi="Times New Roman" w:cs="Times New Roman"/>
          <w:szCs w:val="24"/>
        </w:rPr>
        <w:t xml:space="preserve"> soit en </w:t>
      </w:r>
      <w:r w:rsidRPr="00D36E48">
        <w:rPr>
          <w:rFonts w:ascii="Times New Roman" w:hAnsi="Times New Roman" w:cs="Times New Roman"/>
          <w:b/>
          <w:szCs w:val="24"/>
        </w:rPr>
        <w:t>lactate</w:t>
      </w:r>
      <w:r w:rsidRPr="00D36E48">
        <w:rPr>
          <w:rFonts w:ascii="Times New Roman" w:hAnsi="Times New Roman" w:cs="Times New Roman"/>
          <w:szCs w:val="24"/>
        </w:rPr>
        <w:t xml:space="preserve"> (g. anaérobie) soit en </w:t>
      </w:r>
      <w:r w:rsidRPr="00D36E48">
        <w:rPr>
          <w:rFonts w:ascii="Times New Roman" w:hAnsi="Times New Roman" w:cs="Times New Roman"/>
          <w:b/>
          <w:szCs w:val="24"/>
        </w:rPr>
        <w:t xml:space="preserve">CO2 </w:t>
      </w:r>
      <w:r w:rsidRPr="00D36E48">
        <w:rPr>
          <w:rFonts w:ascii="Times New Roman" w:hAnsi="Times New Roman" w:cs="Times New Roman"/>
          <w:szCs w:val="24"/>
        </w:rPr>
        <w:t>(g. aérobie)</w:t>
      </w:r>
    </w:p>
    <w:p w:rsidR="007A1481" w:rsidRPr="00D36E48" w:rsidRDefault="00D36E48" w:rsidP="00D36E48">
      <w:pPr>
        <w:pStyle w:val="ListParagraph"/>
        <w:spacing w:after="0"/>
        <w:rPr>
          <w:rFonts w:ascii="Times New Roman" w:hAnsi="Times New Roman" w:cs="Times New Roman"/>
          <w:szCs w:val="24"/>
        </w:rPr>
      </w:pPr>
      <w:r w:rsidRPr="00D36E48">
        <w:rPr>
          <w:rFonts w:ascii="Times New Roman" w:hAnsi="Times New Roman" w:cs="Times New Roman"/>
          <w:noProof/>
          <w:szCs w:val="24"/>
          <w:lang w:eastAsia="fr-FR"/>
        </w:rPr>
        <w:lastRenderedPageBreak/>
        <w:drawing>
          <wp:inline distT="0" distB="0" distL="0" distR="0" wp14:anchorId="4E450569" wp14:editId="48ED6004">
            <wp:extent cx="3827721" cy="1814941"/>
            <wp:effectExtent l="0" t="0" r="1905"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BEBA8EAE-BF5A-486C-A8C5-ECC9F3942E4B}">
                          <a14:imgProps xmlns:a14="http://schemas.microsoft.com/office/drawing/2010/main">
                            <a14:imgLayer r:embed="rId18">
                              <a14:imgEffect>
                                <a14:sharpenSoften amount="25000"/>
                              </a14:imgEffect>
                            </a14:imgLayer>
                          </a14:imgProps>
                        </a:ext>
                      </a:extLst>
                    </a:blip>
                    <a:stretch>
                      <a:fillRect/>
                    </a:stretch>
                  </pic:blipFill>
                  <pic:spPr>
                    <a:xfrm>
                      <a:off x="0" y="0"/>
                      <a:ext cx="3827721" cy="1814941"/>
                    </a:xfrm>
                    <a:prstGeom prst="rect">
                      <a:avLst/>
                    </a:prstGeom>
                  </pic:spPr>
                </pic:pic>
              </a:graphicData>
            </a:graphic>
          </wp:inline>
        </w:drawing>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szCs w:val="24"/>
        </w:rPr>
        <w:t>G. anaérobie</w:t>
      </w:r>
      <w:r w:rsidRPr="00D36E48">
        <w:rPr>
          <w:rFonts w:ascii="Times New Roman" w:hAnsi="Times New Roman" w:cs="Times New Roman"/>
          <w:szCs w:val="24"/>
        </w:rPr>
        <w:t xml:space="preserve"> : dans les </w:t>
      </w:r>
      <w:r w:rsidRPr="00D36E48">
        <w:rPr>
          <w:rFonts w:ascii="Times New Roman" w:hAnsi="Times New Roman" w:cs="Times New Roman"/>
          <w:b/>
          <w:szCs w:val="24"/>
        </w:rPr>
        <w:t xml:space="preserve">hématies </w:t>
      </w:r>
      <w:r w:rsidRPr="00D36E48">
        <w:rPr>
          <w:rFonts w:ascii="Times New Roman" w:hAnsi="Times New Roman" w:cs="Times New Roman"/>
          <w:szCs w:val="24"/>
        </w:rPr>
        <w:t xml:space="preserve">et dans les </w:t>
      </w:r>
      <w:r w:rsidRPr="00D36E48">
        <w:rPr>
          <w:rFonts w:ascii="Times New Roman" w:hAnsi="Times New Roman" w:cs="Times New Roman"/>
          <w:b/>
          <w:szCs w:val="24"/>
        </w:rPr>
        <w:t>muscles lorsqu’ils doivent fournir un effort</w:t>
      </w:r>
      <w:r w:rsidRPr="00D36E48">
        <w:rPr>
          <w:rFonts w:ascii="Times New Roman" w:hAnsi="Times New Roman" w:cs="Times New Roman"/>
          <w:szCs w:val="24"/>
        </w:rPr>
        <w:t xml:space="preserve"> (à l’état normal : muscle utilise G. aérobie).</w:t>
      </w: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szCs w:val="24"/>
        </w:rPr>
        <w:t>G aérobie</w:t>
      </w:r>
      <w:r w:rsidRPr="00D36E48">
        <w:rPr>
          <w:rFonts w:ascii="Times New Roman" w:hAnsi="Times New Roman" w:cs="Times New Roman"/>
          <w:szCs w:val="24"/>
        </w:rPr>
        <w:t xml:space="preserve"> : pour tous les </w:t>
      </w:r>
      <w:r w:rsidRPr="00D36E48">
        <w:rPr>
          <w:rFonts w:ascii="Times New Roman" w:hAnsi="Times New Roman" w:cs="Times New Roman"/>
          <w:b/>
          <w:szCs w:val="24"/>
        </w:rPr>
        <w:t>autres organes</w:t>
      </w:r>
      <w:r w:rsidRPr="00D36E48">
        <w:rPr>
          <w:rFonts w:ascii="Times New Roman" w:hAnsi="Times New Roman" w:cs="Times New Roman"/>
          <w:szCs w:val="24"/>
        </w:rPr>
        <w:t xml:space="preserve">, surtout pour le </w:t>
      </w:r>
      <w:r w:rsidRPr="00D36E48">
        <w:rPr>
          <w:rFonts w:ascii="Times New Roman" w:hAnsi="Times New Roman" w:cs="Times New Roman"/>
          <w:b/>
          <w:szCs w:val="24"/>
        </w:rPr>
        <w:t>cerveau.</w:t>
      </w: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r w:rsidRPr="00D36E48">
        <w:rPr>
          <w:rFonts w:ascii="Times New Roman" w:hAnsi="Times New Roman" w:cs="Times New Roman"/>
          <w:szCs w:val="24"/>
        </w:rPr>
        <w:t>Selon la disponibilité de l’oxygène pour les chaines mitochondriales, on distinguera deux types de glycolyse :</w:t>
      </w: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color w:val="FFC000"/>
          <w:szCs w:val="24"/>
        </w:rPr>
        <w:t>Glycolyse aérobie</w:t>
      </w:r>
      <w:r w:rsidRPr="00D36E48">
        <w:rPr>
          <w:rFonts w:ascii="Times New Roman" w:hAnsi="Times New Roman" w:cs="Times New Roman"/>
          <w:szCs w:val="24"/>
        </w:rPr>
        <w:t xml:space="preserve"> : c’est la </w:t>
      </w:r>
      <w:r w:rsidRPr="00D36E48">
        <w:rPr>
          <w:rFonts w:ascii="Times New Roman" w:hAnsi="Times New Roman" w:cs="Times New Roman"/>
          <w:b/>
          <w:szCs w:val="24"/>
        </w:rPr>
        <w:t>plus rentable (38 ATP) en énergie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C’est la </w:t>
      </w:r>
      <w:r w:rsidRPr="00D36E48">
        <w:rPr>
          <w:rFonts w:ascii="Times New Roman" w:hAnsi="Times New Roman" w:cs="Times New Roman"/>
          <w:b/>
          <w:szCs w:val="24"/>
        </w:rPr>
        <w:t>voie préférentielle</w:t>
      </w:r>
      <w:r w:rsidRPr="00D36E48">
        <w:rPr>
          <w:rFonts w:ascii="Times New Roman" w:hAnsi="Times New Roman" w:cs="Times New Roman"/>
          <w:szCs w:val="24"/>
        </w:rPr>
        <w:t xml:space="preserve">, mais elle nécessite la présence de </w:t>
      </w:r>
      <w:r w:rsidRPr="00D36E48">
        <w:rPr>
          <w:rFonts w:ascii="Times New Roman" w:hAnsi="Times New Roman" w:cs="Times New Roman"/>
          <w:b/>
          <w:szCs w:val="24"/>
        </w:rPr>
        <w:t>mitochondries </w:t>
      </w:r>
      <w:r w:rsidRPr="00D36E48">
        <w:rPr>
          <w:rFonts w:ascii="Times New Roman" w:hAnsi="Times New Roman" w:cs="Times New Roman"/>
          <w:szCs w:val="24"/>
        </w:rPr>
        <w:t xml:space="preserve">: elle est donc </w:t>
      </w:r>
      <w:r w:rsidRPr="00D36E48">
        <w:rPr>
          <w:rFonts w:ascii="Times New Roman" w:hAnsi="Times New Roman" w:cs="Times New Roman"/>
          <w:b/>
          <w:szCs w:val="24"/>
        </w:rPr>
        <w:t>absente dans les hématies.</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4"/>
        </w:numPr>
        <w:spacing w:after="0"/>
        <w:rPr>
          <w:rFonts w:ascii="Times New Roman" w:hAnsi="Times New Roman" w:cs="Times New Roman"/>
          <w:b/>
          <w:szCs w:val="24"/>
        </w:rPr>
      </w:pPr>
      <w:r w:rsidRPr="00D36E48">
        <w:rPr>
          <w:rFonts w:ascii="Times New Roman" w:hAnsi="Times New Roman" w:cs="Times New Roman"/>
          <w:b/>
          <w:color w:val="CC3300"/>
          <w:szCs w:val="24"/>
        </w:rPr>
        <w:t>Glycolyse anaérobie</w:t>
      </w:r>
      <w:r w:rsidRPr="00D36E48">
        <w:rPr>
          <w:rFonts w:ascii="Times New Roman" w:hAnsi="Times New Roman" w:cs="Times New Roman"/>
          <w:szCs w:val="24"/>
        </w:rPr>
        <w:t xml:space="preserve"> : dans ce cas </w:t>
      </w:r>
      <w:r w:rsidRPr="00D36E48">
        <w:rPr>
          <w:rFonts w:ascii="Times New Roman" w:hAnsi="Times New Roman" w:cs="Times New Roman"/>
          <w:b/>
          <w:szCs w:val="24"/>
        </w:rPr>
        <w:t>l’oxydation du glucose est incomplète</w:t>
      </w:r>
    </w:p>
    <w:p w:rsidR="007A1481" w:rsidRPr="00D36E48" w:rsidRDefault="007A1481" w:rsidP="00D36E48">
      <w:pPr>
        <w:spacing w:after="0"/>
        <w:ind w:left="360"/>
        <w:rPr>
          <w:rFonts w:ascii="Times New Roman" w:hAnsi="Times New Roman" w:cs="Times New Roman"/>
          <w:b/>
          <w:szCs w:val="24"/>
        </w:rPr>
      </w:pPr>
      <w:r w:rsidRPr="00D36E48">
        <w:rPr>
          <w:rFonts w:ascii="Times New Roman" w:hAnsi="Times New Roman" w:cs="Times New Roman"/>
          <w:szCs w:val="24"/>
        </w:rPr>
        <w:t>Cette voie existe dans</w:t>
      </w:r>
      <w:r w:rsidRPr="00D36E48">
        <w:rPr>
          <w:rFonts w:ascii="Times New Roman" w:hAnsi="Times New Roman" w:cs="Times New Roman"/>
          <w:b/>
          <w:szCs w:val="24"/>
        </w:rPr>
        <w:t> :</w:t>
      </w:r>
    </w:p>
    <w:p w:rsidR="007A1481" w:rsidRPr="00D36E48" w:rsidRDefault="007A1481" w:rsidP="00D36E48">
      <w:pPr>
        <w:pStyle w:val="ListParagraph"/>
        <w:numPr>
          <w:ilvl w:val="0"/>
          <w:numId w:val="6"/>
        </w:numPr>
        <w:spacing w:after="0"/>
        <w:rPr>
          <w:rFonts w:ascii="Times New Roman" w:hAnsi="Times New Roman" w:cs="Times New Roman"/>
          <w:szCs w:val="24"/>
        </w:rPr>
      </w:pPr>
      <w:r w:rsidRPr="00D36E48">
        <w:rPr>
          <w:rFonts w:ascii="Times New Roman" w:hAnsi="Times New Roman" w:cs="Times New Roman"/>
          <w:szCs w:val="24"/>
        </w:rPr>
        <w:t xml:space="preserve">Les </w:t>
      </w:r>
      <w:r w:rsidRPr="00D36E48">
        <w:rPr>
          <w:rFonts w:ascii="Times New Roman" w:hAnsi="Times New Roman" w:cs="Times New Roman"/>
          <w:b/>
          <w:szCs w:val="24"/>
        </w:rPr>
        <w:t xml:space="preserve">hématies </w:t>
      </w:r>
      <w:r w:rsidRPr="00D36E48">
        <w:rPr>
          <w:rFonts w:ascii="Times New Roman" w:hAnsi="Times New Roman" w:cs="Times New Roman"/>
          <w:szCs w:val="24"/>
        </w:rPr>
        <w:t>(car pas de mitochondries)</w:t>
      </w:r>
    </w:p>
    <w:p w:rsidR="007A1481" w:rsidRPr="00D36E48" w:rsidRDefault="007A1481" w:rsidP="00D36E48">
      <w:pPr>
        <w:pStyle w:val="ListParagraph"/>
        <w:numPr>
          <w:ilvl w:val="0"/>
          <w:numId w:val="6"/>
        </w:numPr>
        <w:spacing w:after="0"/>
        <w:rPr>
          <w:rFonts w:ascii="Times New Roman" w:hAnsi="Times New Roman" w:cs="Times New Roman"/>
          <w:szCs w:val="24"/>
        </w:rPr>
      </w:pPr>
      <w:r w:rsidRPr="00D36E48">
        <w:rPr>
          <w:rFonts w:ascii="Times New Roman" w:hAnsi="Times New Roman" w:cs="Times New Roman"/>
          <w:b/>
          <w:szCs w:val="24"/>
        </w:rPr>
        <w:t xml:space="preserve">Muscles lors d’un effort intense </w:t>
      </w:r>
      <w:r w:rsidRPr="00D36E48">
        <w:rPr>
          <w:rFonts w:ascii="Times New Roman" w:hAnsi="Times New Roman" w:cs="Times New Roman"/>
          <w:szCs w:val="24"/>
        </w:rPr>
        <w:t>(chaines respiratoires sont alors saturées)</w:t>
      </w:r>
    </w:p>
    <w:p w:rsidR="007A1481" w:rsidRPr="00D36E48" w:rsidRDefault="007A1481" w:rsidP="00D36E48">
      <w:pPr>
        <w:pStyle w:val="ListParagraph"/>
        <w:numPr>
          <w:ilvl w:val="0"/>
          <w:numId w:val="6"/>
        </w:numPr>
        <w:spacing w:after="0"/>
        <w:rPr>
          <w:rFonts w:ascii="Times New Roman" w:hAnsi="Times New Roman" w:cs="Times New Roman"/>
          <w:szCs w:val="24"/>
        </w:rPr>
      </w:pPr>
      <w:r w:rsidRPr="00D36E48">
        <w:rPr>
          <w:rFonts w:ascii="Times New Roman" w:hAnsi="Times New Roman" w:cs="Times New Roman"/>
          <w:szCs w:val="24"/>
        </w:rPr>
        <w:t xml:space="preserve">Le </w:t>
      </w:r>
      <w:r w:rsidRPr="00D36E48">
        <w:rPr>
          <w:rFonts w:ascii="Times New Roman" w:hAnsi="Times New Roman" w:cs="Times New Roman"/>
          <w:b/>
          <w:szCs w:val="24"/>
        </w:rPr>
        <w:t>glucose 6C</w:t>
      </w:r>
      <w:r w:rsidRPr="00D36E48">
        <w:rPr>
          <w:rFonts w:ascii="Times New Roman" w:hAnsi="Times New Roman" w:cs="Times New Roman"/>
          <w:szCs w:val="24"/>
        </w:rPr>
        <w:t xml:space="preserve"> donne deux pyruvates et 3C, donne 2 ATP et 2 </w:t>
      </w:r>
      <w:proofErr w:type="spellStart"/>
      <w:r w:rsidRPr="00D36E48">
        <w:rPr>
          <w:rFonts w:ascii="Times New Roman" w:hAnsi="Times New Roman" w:cs="Times New Roman"/>
          <w:szCs w:val="24"/>
        </w:rPr>
        <w:t>NADH.La</w:t>
      </w:r>
      <w:proofErr w:type="spellEnd"/>
      <w:r w:rsidRPr="00D36E48">
        <w:rPr>
          <w:rFonts w:ascii="Times New Roman" w:hAnsi="Times New Roman" w:cs="Times New Roman"/>
          <w:szCs w:val="24"/>
        </w:rPr>
        <w:t xml:space="preserve"> voie secondaire : transformation du pyruvate en lactate, accumulation de lactate,  d’où fatigue musculaire. </w:t>
      </w:r>
      <w:r w:rsidRPr="00D36E48">
        <w:rPr>
          <w:rFonts w:ascii="Times New Roman" w:hAnsi="Times New Roman" w:cs="Times New Roman"/>
          <w:noProof/>
          <w:szCs w:val="24"/>
          <w:lang w:eastAsia="fr-FR"/>
        </w:rPr>
        <w:drawing>
          <wp:inline distT="0" distB="0" distL="0" distR="0" wp14:anchorId="5315286A" wp14:editId="6DBC5341">
            <wp:extent cx="2159442" cy="1466684"/>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BEBA8EAE-BF5A-486C-A8C5-ECC9F3942E4B}">
                          <a14:imgProps xmlns:a14="http://schemas.microsoft.com/office/drawing/2010/main">
                            <a14:imgLayer r:embed="rId20">
                              <a14:imgEffect>
                                <a14:sharpenSoften amount="25000"/>
                              </a14:imgEffect>
                              <a14:imgEffect>
                                <a14:brightnessContrast bright="20000" contrast="-40000"/>
                              </a14:imgEffect>
                            </a14:imgLayer>
                          </a14:imgProps>
                        </a:ext>
                      </a:extLst>
                    </a:blip>
                    <a:stretch>
                      <a:fillRect/>
                    </a:stretch>
                  </pic:blipFill>
                  <pic:spPr>
                    <a:xfrm>
                      <a:off x="0" y="0"/>
                      <a:ext cx="2161332" cy="1467967"/>
                    </a:xfrm>
                    <a:prstGeom prst="rect">
                      <a:avLst/>
                    </a:prstGeom>
                  </pic:spPr>
                </pic:pic>
              </a:graphicData>
            </a:graphic>
          </wp:inline>
        </w:drawing>
      </w:r>
    </w:p>
    <w:p w:rsidR="007A1481" w:rsidRPr="00D36E48" w:rsidRDefault="007A1481" w:rsidP="00D36E48">
      <w:pPr>
        <w:spacing w:after="0"/>
        <w:rPr>
          <w:rFonts w:ascii="Times New Roman" w:hAnsi="Times New Roman" w:cs="Times New Roman"/>
          <w:color w:val="FF0000"/>
          <w:szCs w:val="24"/>
        </w:rPr>
      </w:pPr>
      <w:r w:rsidRPr="00D36E48">
        <w:rPr>
          <w:rFonts w:ascii="Times New Roman" w:hAnsi="Times New Roman" w:cs="Times New Roman"/>
          <w:color w:val="FF0000"/>
          <w:szCs w:val="24"/>
        </w:rPr>
        <w:t xml:space="preserve">Le muscle non entrainé, lors d’un effort n’a pas suffisamment de mitochondries et d’O2 pour </w:t>
      </w:r>
      <w:proofErr w:type="spellStart"/>
      <w:r w:rsidRPr="00D36E48">
        <w:rPr>
          <w:rFonts w:ascii="Times New Roman" w:hAnsi="Times New Roman" w:cs="Times New Roman"/>
          <w:color w:val="FF0000"/>
          <w:szCs w:val="24"/>
        </w:rPr>
        <w:t>réoxyder</w:t>
      </w:r>
      <w:proofErr w:type="spellEnd"/>
      <w:r w:rsidRPr="00D36E48">
        <w:rPr>
          <w:rFonts w:ascii="Times New Roman" w:hAnsi="Times New Roman" w:cs="Times New Roman"/>
          <w:color w:val="FF0000"/>
          <w:szCs w:val="24"/>
        </w:rPr>
        <w:t xml:space="preserve"> le NADH par la chaine respiratoire.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Il est donc </w:t>
      </w:r>
      <w:r w:rsidRPr="00D36E48">
        <w:rPr>
          <w:rFonts w:ascii="Times New Roman" w:hAnsi="Times New Roman" w:cs="Times New Roman"/>
          <w:b/>
          <w:szCs w:val="24"/>
        </w:rPr>
        <w:t xml:space="preserve">forcé </w:t>
      </w:r>
      <w:r w:rsidRPr="00D36E48">
        <w:rPr>
          <w:rFonts w:ascii="Times New Roman" w:hAnsi="Times New Roman" w:cs="Times New Roman"/>
          <w:szCs w:val="24"/>
        </w:rPr>
        <w:t>de</w:t>
      </w:r>
      <w:r w:rsidRPr="00D36E48">
        <w:rPr>
          <w:rFonts w:ascii="Times New Roman" w:hAnsi="Times New Roman" w:cs="Times New Roman"/>
          <w:b/>
          <w:szCs w:val="24"/>
        </w:rPr>
        <w:t xml:space="preserve"> </w:t>
      </w:r>
      <w:proofErr w:type="spellStart"/>
      <w:r w:rsidRPr="00D36E48">
        <w:rPr>
          <w:rFonts w:ascii="Times New Roman" w:hAnsi="Times New Roman" w:cs="Times New Roman"/>
          <w:b/>
          <w:szCs w:val="24"/>
        </w:rPr>
        <w:t>réoxyder</w:t>
      </w:r>
      <w:proofErr w:type="spellEnd"/>
      <w:r w:rsidRPr="00D36E48">
        <w:rPr>
          <w:rFonts w:ascii="Times New Roman" w:hAnsi="Times New Roman" w:cs="Times New Roman"/>
          <w:szCs w:val="24"/>
        </w:rPr>
        <w:t xml:space="preserve"> le </w:t>
      </w:r>
      <w:r w:rsidRPr="00D36E48">
        <w:rPr>
          <w:rFonts w:ascii="Times New Roman" w:hAnsi="Times New Roman" w:cs="Times New Roman"/>
          <w:b/>
          <w:szCs w:val="24"/>
        </w:rPr>
        <w:t xml:space="preserve">NADH </w:t>
      </w:r>
      <w:r w:rsidRPr="00D36E48">
        <w:rPr>
          <w:rFonts w:ascii="Times New Roman" w:hAnsi="Times New Roman" w:cs="Times New Roman"/>
          <w:szCs w:val="24"/>
        </w:rPr>
        <w:t xml:space="preserve">produit en formant du </w:t>
      </w:r>
      <w:r w:rsidRPr="00D36E48">
        <w:rPr>
          <w:rFonts w:ascii="Times New Roman" w:hAnsi="Times New Roman" w:cs="Times New Roman"/>
          <w:b/>
          <w:szCs w:val="24"/>
        </w:rPr>
        <w:t>lactate.</w:t>
      </w:r>
    </w:p>
    <w:p w:rsidR="007A1481" w:rsidRPr="00D36E48" w:rsidRDefault="007A1481" w:rsidP="00D36E48">
      <w:pPr>
        <w:spacing w:after="0"/>
        <w:rPr>
          <w:rFonts w:ascii="Times New Roman" w:hAnsi="Times New Roman" w:cs="Times New Roman"/>
          <w:color w:val="92D050"/>
          <w:szCs w:val="24"/>
        </w:rPr>
      </w:pPr>
    </w:p>
    <w:p w:rsidR="007A1481" w:rsidRPr="00D36E48" w:rsidRDefault="007A1481" w:rsidP="00D36E48">
      <w:pPr>
        <w:spacing w:after="0"/>
        <w:rPr>
          <w:rFonts w:ascii="Times New Roman" w:hAnsi="Times New Roman" w:cs="Times New Roman"/>
          <w:color w:val="92D050"/>
          <w:szCs w:val="24"/>
        </w:rPr>
      </w:pPr>
      <w:r w:rsidRPr="00D36E48">
        <w:rPr>
          <w:rFonts w:ascii="Times New Roman" w:hAnsi="Times New Roman" w:cs="Times New Roman"/>
          <w:color w:val="92D050"/>
          <w:szCs w:val="24"/>
        </w:rPr>
        <w:t>SPORTIF : nombre de mitochondries augmente, les artères augmentent de volume pour meilleur apport d’oxygène, pas d’accumulation de lactate donc pas de fatigue musculaire.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szCs w:val="24"/>
        </w:rPr>
      </w:pPr>
      <w:r w:rsidRPr="00D36E48">
        <w:rPr>
          <w:rFonts w:ascii="Times New Roman" w:hAnsi="Times New Roman" w:cs="Times New Roman"/>
          <w:szCs w:val="24"/>
        </w:rPr>
        <w:t xml:space="preserve">La réaction de transformation du </w:t>
      </w:r>
      <w:r w:rsidRPr="00D36E48">
        <w:rPr>
          <w:rFonts w:ascii="Times New Roman" w:hAnsi="Times New Roman" w:cs="Times New Roman"/>
          <w:b/>
          <w:szCs w:val="24"/>
        </w:rPr>
        <w:t>pyruvate</w:t>
      </w:r>
      <w:r w:rsidRPr="00D36E48">
        <w:rPr>
          <w:rFonts w:ascii="Times New Roman" w:hAnsi="Times New Roman" w:cs="Times New Roman"/>
          <w:szCs w:val="24"/>
        </w:rPr>
        <w:t xml:space="preserve"> en </w:t>
      </w:r>
      <w:r w:rsidRPr="00D36E48">
        <w:rPr>
          <w:rFonts w:ascii="Times New Roman" w:hAnsi="Times New Roman" w:cs="Times New Roman"/>
          <w:b/>
          <w:szCs w:val="24"/>
        </w:rPr>
        <w:t>lactate</w:t>
      </w:r>
      <w:r w:rsidRPr="00D36E48">
        <w:rPr>
          <w:rFonts w:ascii="Times New Roman" w:hAnsi="Times New Roman" w:cs="Times New Roman"/>
          <w:szCs w:val="24"/>
        </w:rPr>
        <w:t xml:space="preserve"> est </w:t>
      </w:r>
      <w:r w:rsidRPr="00D36E48">
        <w:rPr>
          <w:rFonts w:ascii="Times New Roman" w:hAnsi="Times New Roman" w:cs="Times New Roman"/>
          <w:b/>
          <w:szCs w:val="24"/>
        </w:rPr>
        <w:t>réversible</w:t>
      </w:r>
      <w:r w:rsidRPr="00D36E48">
        <w:rPr>
          <w:rFonts w:ascii="Times New Roman" w:hAnsi="Times New Roman" w:cs="Times New Roman"/>
          <w:szCs w:val="24"/>
        </w:rPr>
        <w:t xml:space="preserve"> : enzyme = </w:t>
      </w:r>
      <w:r w:rsidRPr="00D36E48">
        <w:rPr>
          <w:rFonts w:ascii="Times New Roman" w:hAnsi="Times New Roman" w:cs="Times New Roman"/>
          <w:b/>
          <w:szCs w:val="24"/>
        </w:rPr>
        <w:t>lactate déshydrogénase = LDH</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La </w:t>
      </w:r>
      <w:r w:rsidRPr="00D36E48">
        <w:rPr>
          <w:rFonts w:ascii="Times New Roman" w:hAnsi="Times New Roman" w:cs="Times New Roman"/>
          <w:b/>
          <w:szCs w:val="24"/>
        </w:rPr>
        <w:t>LDH</w:t>
      </w:r>
      <w:r w:rsidRPr="00D36E48">
        <w:rPr>
          <w:rFonts w:ascii="Times New Roman" w:hAnsi="Times New Roman" w:cs="Times New Roman"/>
          <w:szCs w:val="24"/>
        </w:rPr>
        <w:t xml:space="preserve"> est </w:t>
      </w:r>
      <w:r w:rsidRPr="00D36E48">
        <w:rPr>
          <w:rFonts w:ascii="Times New Roman" w:hAnsi="Times New Roman" w:cs="Times New Roman"/>
          <w:b/>
          <w:szCs w:val="24"/>
        </w:rPr>
        <w:t>cytoplasmique</w:t>
      </w:r>
      <w:r w:rsidRPr="00D36E48">
        <w:rPr>
          <w:rFonts w:ascii="Times New Roman" w:hAnsi="Times New Roman" w:cs="Times New Roman"/>
          <w:szCs w:val="24"/>
        </w:rPr>
        <w:t xml:space="preserve"> : son </w:t>
      </w:r>
      <w:r w:rsidRPr="00D36E48">
        <w:rPr>
          <w:rFonts w:ascii="Times New Roman" w:hAnsi="Times New Roman" w:cs="Times New Roman"/>
          <w:b/>
          <w:szCs w:val="24"/>
        </w:rPr>
        <w:t xml:space="preserve">relargage </w:t>
      </w:r>
      <w:r w:rsidRPr="00D36E48">
        <w:rPr>
          <w:rFonts w:ascii="Times New Roman" w:hAnsi="Times New Roman" w:cs="Times New Roman"/>
          <w:szCs w:val="24"/>
        </w:rPr>
        <w:t xml:space="preserve">dans le milieu extracellulaire signe une </w:t>
      </w:r>
      <w:r w:rsidRPr="00D36E48">
        <w:rPr>
          <w:rFonts w:ascii="Times New Roman" w:hAnsi="Times New Roman" w:cs="Times New Roman"/>
          <w:b/>
          <w:szCs w:val="24"/>
        </w:rPr>
        <w:t>souffrance</w:t>
      </w:r>
      <w:r w:rsidRPr="00D36E48">
        <w:rPr>
          <w:rFonts w:ascii="Times New Roman" w:hAnsi="Times New Roman" w:cs="Times New Roman"/>
          <w:szCs w:val="24"/>
        </w:rPr>
        <w:t xml:space="preserve"> </w:t>
      </w:r>
      <w:r w:rsidRPr="00D36E48">
        <w:rPr>
          <w:rFonts w:ascii="Times New Roman" w:hAnsi="Times New Roman" w:cs="Times New Roman"/>
          <w:b/>
          <w:szCs w:val="24"/>
        </w:rPr>
        <w:t>cellulaire</w:t>
      </w:r>
      <w:r w:rsidRPr="00D36E48">
        <w:rPr>
          <w:rFonts w:ascii="Times New Roman" w:hAnsi="Times New Roman" w:cs="Times New Roman"/>
          <w:szCs w:val="24"/>
        </w:rPr>
        <w:t xml:space="preserve"> et une </w:t>
      </w:r>
      <w:r w:rsidRPr="00D36E48">
        <w:rPr>
          <w:rFonts w:ascii="Times New Roman" w:hAnsi="Times New Roman" w:cs="Times New Roman"/>
          <w:b/>
          <w:szCs w:val="24"/>
        </w:rPr>
        <w:t>cytolyse</w:t>
      </w:r>
      <w:r w:rsidRPr="00D36E48">
        <w:rPr>
          <w:rFonts w:ascii="Times New Roman" w:hAnsi="Times New Roman" w:cs="Times New Roman"/>
          <w:szCs w:val="24"/>
        </w:rPr>
        <w:t xml:space="preserve"> (éclatement cellule). On la </w:t>
      </w:r>
      <w:r w:rsidRPr="00D36E48">
        <w:rPr>
          <w:rFonts w:ascii="Times New Roman" w:hAnsi="Times New Roman" w:cs="Times New Roman"/>
          <w:b/>
          <w:szCs w:val="24"/>
        </w:rPr>
        <w:t>dose</w:t>
      </w:r>
      <w:r w:rsidRPr="00D36E48">
        <w:rPr>
          <w:rFonts w:ascii="Times New Roman" w:hAnsi="Times New Roman" w:cs="Times New Roman"/>
          <w:szCs w:val="24"/>
        </w:rPr>
        <w:t xml:space="preserve"> dans le </w:t>
      </w:r>
      <w:r w:rsidRPr="00D36E48">
        <w:rPr>
          <w:rFonts w:ascii="Times New Roman" w:hAnsi="Times New Roman" w:cs="Times New Roman"/>
          <w:b/>
          <w:szCs w:val="24"/>
        </w:rPr>
        <w:t xml:space="preserve">sang </w:t>
      </w:r>
      <w:r w:rsidRPr="00D36E48">
        <w:rPr>
          <w:rFonts w:ascii="Times New Roman" w:hAnsi="Times New Roman" w:cs="Times New Roman"/>
          <w:szCs w:val="24"/>
        </w:rPr>
        <w:t xml:space="preserve">pour rechercher un </w:t>
      </w:r>
      <w:r w:rsidRPr="00D36E48">
        <w:rPr>
          <w:rFonts w:ascii="Times New Roman" w:hAnsi="Times New Roman" w:cs="Times New Roman"/>
          <w:b/>
          <w:szCs w:val="24"/>
        </w:rPr>
        <w:t>traumatisme</w:t>
      </w:r>
      <w:r w:rsidRPr="00D36E48">
        <w:rPr>
          <w:rFonts w:ascii="Times New Roman" w:hAnsi="Times New Roman" w:cs="Times New Roman"/>
          <w:szCs w:val="24"/>
        </w:rPr>
        <w:t xml:space="preserve"> (interne)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Un </w:t>
      </w:r>
      <w:r w:rsidRPr="00D36E48">
        <w:rPr>
          <w:rFonts w:ascii="Times New Roman" w:hAnsi="Times New Roman" w:cs="Times New Roman"/>
          <w:b/>
          <w:szCs w:val="24"/>
        </w:rPr>
        <w:t>excès de lactate sanguin</w:t>
      </w:r>
      <w:r w:rsidRPr="00D36E48">
        <w:rPr>
          <w:rFonts w:ascii="Times New Roman" w:hAnsi="Times New Roman" w:cs="Times New Roman"/>
          <w:szCs w:val="24"/>
        </w:rPr>
        <w:t xml:space="preserve"> entraine une </w:t>
      </w:r>
      <w:r w:rsidRPr="00D36E48">
        <w:rPr>
          <w:rFonts w:ascii="Times New Roman" w:hAnsi="Times New Roman" w:cs="Times New Roman"/>
          <w:b/>
          <w:color w:val="FFCC66"/>
          <w:szCs w:val="24"/>
        </w:rPr>
        <w:t>acidose</w:t>
      </w:r>
      <w:r w:rsidRPr="00D36E48">
        <w:rPr>
          <w:rFonts w:ascii="Times New Roman" w:hAnsi="Times New Roman" w:cs="Times New Roman"/>
          <w:szCs w:val="24"/>
        </w:rPr>
        <w:t xml:space="preserve"> (le lactate étant un acide)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b/>
          <w:szCs w:val="24"/>
        </w:rPr>
        <w:t>Elimination du lactate</w:t>
      </w:r>
      <w:r w:rsidRPr="00D36E48">
        <w:rPr>
          <w:rFonts w:ascii="Times New Roman" w:hAnsi="Times New Roman" w:cs="Times New Roman"/>
          <w:szCs w:val="24"/>
        </w:rPr>
        <w:t xml:space="preserve"> par la </w:t>
      </w:r>
      <w:r w:rsidRPr="00D36E48">
        <w:rPr>
          <w:rFonts w:ascii="Times New Roman" w:hAnsi="Times New Roman" w:cs="Times New Roman"/>
          <w:b/>
          <w:szCs w:val="24"/>
        </w:rPr>
        <w:t>gluconéogenèse</w:t>
      </w:r>
      <w:r w:rsidRPr="00D36E48">
        <w:rPr>
          <w:rFonts w:ascii="Times New Roman" w:hAnsi="Times New Roman" w:cs="Times New Roman"/>
          <w:szCs w:val="24"/>
        </w:rPr>
        <w:t> : le cycle du lactate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Le lactate accumulé dans muscle retourne dans le foie pour être transformé en glucose et le redistribue au muscle.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La </w:t>
      </w:r>
      <w:r w:rsidRPr="00D36E48">
        <w:rPr>
          <w:rFonts w:ascii="Times New Roman" w:hAnsi="Times New Roman" w:cs="Times New Roman"/>
          <w:b/>
          <w:szCs w:val="24"/>
        </w:rPr>
        <w:t>glycolyse</w:t>
      </w:r>
      <w:r w:rsidRPr="00D36E48">
        <w:rPr>
          <w:rFonts w:ascii="Times New Roman" w:hAnsi="Times New Roman" w:cs="Times New Roman"/>
          <w:szCs w:val="24"/>
        </w:rPr>
        <w:t xml:space="preserve"> dépend donc des </w:t>
      </w:r>
      <w:r w:rsidRPr="00D36E48">
        <w:rPr>
          <w:rFonts w:ascii="Times New Roman" w:hAnsi="Times New Roman" w:cs="Times New Roman"/>
          <w:b/>
          <w:szCs w:val="24"/>
        </w:rPr>
        <w:t>efforts que l’on fournit</w:t>
      </w:r>
      <w:r w:rsidRPr="00D36E48">
        <w:rPr>
          <w:rFonts w:ascii="Times New Roman" w:hAnsi="Times New Roman" w:cs="Times New Roman"/>
          <w:szCs w:val="24"/>
        </w:rPr>
        <w:t xml:space="preserve">. </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Plus on fait de sport, plus on consomme d’énergie.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Si on ne fait pas assez d’effort musculaire : trop de glucose qui s’accumule sous forme de glycogène.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noProof/>
          <w:szCs w:val="24"/>
          <w:lang w:eastAsia="fr-FR"/>
        </w:rPr>
        <w:drawing>
          <wp:inline distT="0" distB="0" distL="0" distR="0" wp14:anchorId="6CD2E244" wp14:editId="713F3C11">
            <wp:extent cx="4806000" cy="1396800"/>
            <wp:effectExtent l="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BEBA8EAE-BF5A-486C-A8C5-ECC9F3942E4B}">
                          <a14:imgProps xmlns:a14="http://schemas.microsoft.com/office/drawing/2010/main">
                            <a14:imgLayer r:embed="rId22">
                              <a14:imgEffect>
                                <a14:sharpenSoften amount="25000"/>
                              </a14:imgEffect>
                            </a14:imgLayer>
                          </a14:imgProps>
                        </a:ext>
                      </a:extLst>
                    </a:blip>
                    <a:stretch>
                      <a:fillRect/>
                    </a:stretch>
                  </pic:blipFill>
                  <pic:spPr>
                    <a:xfrm>
                      <a:off x="0" y="0"/>
                      <a:ext cx="4806000" cy="1396800"/>
                    </a:xfrm>
                    <a:prstGeom prst="rect">
                      <a:avLst/>
                    </a:prstGeom>
                  </pic:spPr>
                </pic:pic>
              </a:graphicData>
            </a:graphic>
          </wp:inline>
        </w:drawing>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b/>
          <w:color w:val="FF0000"/>
          <w:szCs w:val="24"/>
        </w:rPr>
        <w:t>B) glycogénogénèse (foie muscles</w:t>
      </w:r>
      <w:r w:rsidRPr="00D36E48">
        <w:rPr>
          <w:rFonts w:ascii="Times New Roman" w:hAnsi="Times New Roman" w:cs="Times New Roman"/>
          <w:color w:val="FF0000"/>
          <w:szCs w:val="24"/>
        </w:rPr>
        <w:t>)</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Lorsque tous les besoins en énergie sont comblés, l’excès de glucose est mis en réserve par cette voie.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szCs w:val="24"/>
        </w:rPr>
      </w:pPr>
      <w:r w:rsidRPr="00D36E48">
        <w:rPr>
          <w:rFonts w:ascii="Times New Roman" w:hAnsi="Times New Roman" w:cs="Times New Roman"/>
          <w:szCs w:val="24"/>
        </w:rPr>
        <w:t xml:space="preserve">La synthèse du </w:t>
      </w:r>
      <w:r w:rsidRPr="00D36E48">
        <w:rPr>
          <w:rFonts w:ascii="Times New Roman" w:hAnsi="Times New Roman" w:cs="Times New Roman"/>
          <w:b/>
          <w:szCs w:val="24"/>
        </w:rPr>
        <w:t>glycogène</w:t>
      </w:r>
      <w:r w:rsidRPr="00D36E48">
        <w:rPr>
          <w:rFonts w:ascii="Times New Roman" w:hAnsi="Times New Roman" w:cs="Times New Roman"/>
          <w:szCs w:val="24"/>
        </w:rPr>
        <w:t xml:space="preserve"> nécessite du </w:t>
      </w:r>
      <w:r w:rsidRPr="00D36E48">
        <w:rPr>
          <w:rFonts w:ascii="Times New Roman" w:hAnsi="Times New Roman" w:cs="Times New Roman"/>
          <w:b/>
          <w:szCs w:val="24"/>
        </w:rPr>
        <w:t>glucose</w:t>
      </w:r>
      <w:r w:rsidRPr="00D36E48">
        <w:rPr>
          <w:rFonts w:ascii="Times New Roman" w:hAnsi="Times New Roman" w:cs="Times New Roman"/>
          <w:szCs w:val="24"/>
        </w:rPr>
        <w:t xml:space="preserve"> et de l</w:t>
      </w:r>
      <w:r w:rsidRPr="00D36E48">
        <w:rPr>
          <w:rFonts w:ascii="Times New Roman" w:hAnsi="Times New Roman" w:cs="Times New Roman"/>
          <w:b/>
          <w:szCs w:val="24"/>
        </w:rPr>
        <w:t>’énergie</w:t>
      </w:r>
      <w:r w:rsidRPr="00D36E48">
        <w:rPr>
          <w:rFonts w:ascii="Times New Roman" w:hAnsi="Times New Roman" w:cs="Times New Roman"/>
          <w:szCs w:val="24"/>
        </w:rPr>
        <w:t xml:space="preserve"> pour synthétiser la </w:t>
      </w:r>
      <w:r w:rsidRPr="00D36E48">
        <w:rPr>
          <w:rFonts w:ascii="Times New Roman" w:hAnsi="Times New Roman" w:cs="Times New Roman"/>
          <w:b/>
          <w:szCs w:val="24"/>
        </w:rPr>
        <w:t xml:space="preserve">forme active du glucose : </w:t>
      </w:r>
      <w:r w:rsidRPr="00D36E48">
        <w:rPr>
          <w:rFonts w:ascii="Times New Roman" w:hAnsi="Times New Roman" w:cs="Times New Roman"/>
          <w:b/>
          <w:color w:val="FF0000"/>
          <w:szCs w:val="24"/>
        </w:rPr>
        <w:t>UDP-glucose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UDP arrive se décharge de son glucose, repart sous forme d’UDP…</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Cette voie est :</w:t>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szCs w:val="24"/>
        </w:rPr>
        <w:t>Favorisée par l’</w:t>
      </w:r>
      <w:r w:rsidRPr="00D36E48">
        <w:rPr>
          <w:rFonts w:ascii="Times New Roman" w:hAnsi="Times New Roman" w:cs="Times New Roman"/>
          <w:b/>
          <w:color w:val="FF0000"/>
          <w:szCs w:val="24"/>
        </w:rPr>
        <w:t>insuline</w:t>
      </w:r>
      <w:r w:rsidRPr="00D36E48">
        <w:rPr>
          <w:rFonts w:ascii="Times New Roman" w:hAnsi="Times New Roman" w:cs="Times New Roman"/>
          <w:szCs w:val="24"/>
        </w:rPr>
        <w:t xml:space="preserve"> (</w:t>
      </w:r>
      <w:r w:rsidRPr="00D36E48">
        <w:rPr>
          <w:rFonts w:ascii="Times New Roman" w:hAnsi="Times New Roman" w:cs="Times New Roman"/>
          <w:b/>
          <w:szCs w:val="24"/>
        </w:rPr>
        <w:t>hypoglycémiante</w:t>
      </w:r>
      <w:r w:rsidRPr="00D36E48">
        <w:rPr>
          <w:rFonts w:ascii="Times New Roman" w:hAnsi="Times New Roman" w:cs="Times New Roman"/>
          <w:szCs w:val="24"/>
        </w:rPr>
        <w:t>)=favorise toutes les voies utilisation du glucose</w:t>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szCs w:val="24"/>
        </w:rPr>
        <w:t>Inhibée par l’</w:t>
      </w:r>
      <w:r w:rsidRPr="00D36E48">
        <w:rPr>
          <w:rFonts w:ascii="Times New Roman" w:hAnsi="Times New Roman" w:cs="Times New Roman"/>
          <w:b/>
          <w:color w:val="FF0000"/>
          <w:szCs w:val="24"/>
        </w:rPr>
        <w:t>adrénaline</w:t>
      </w:r>
      <w:r w:rsidRPr="00D36E48">
        <w:rPr>
          <w:rFonts w:ascii="Times New Roman" w:hAnsi="Times New Roman" w:cs="Times New Roman"/>
          <w:szCs w:val="24"/>
        </w:rPr>
        <w:t xml:space="preserve"> (hormone </w:t>
      </w:r>
      <w:proofErr w:type="spellStart"/>
      <w:r w:rsidRPr="00D36E48">
        <w:rPr>
          <w:rFonts w:ascii="Times New Roman" w:hAnsi="Times New Roman" w:cs="Times New Roman"/>
          <w:szCs w:val="24"/>
        </w:rPr>
        <w:t>médullo</w:t>
      </w:r>
      <w:proofErr w:type="spellEnd"/>
      <w:r w:rsidRPr="00D36E48">
        <w:rPr>
          <w:rFonts w:ascii="Times New Roman" w:hAnsi="Times New Roman" w:cs="Times New Roman"/>
          <w:szCs w:val="24"/>
        </w:rPr>
        <w:t xml:space="preserve">-surrénalienne </w:t>
      </w:r>
      <w:r w:rsidRPr="00D36E48">
        <w:rPr>
          <w:rFonts w:ascii="Times New Roman" w:hAnsi="Times New Roman" w:cs="Times New Roman"/>
          <w:b/>
          <w:szCs w:val="24"/>
        </w:rPr>
        <w:t xml:space="preserve">et </w:t>
      </w:r>
      <w:r w:rsidRPr="00D36E48">
        <w:rPr>
          <w:rFonts w:ascii="Times New Roman" w:hAnsi="Times New Roman" w:cs="Times New Roman"/>
          <w:szCs w:val="24"/>
        </w:rPr>
        <w:t xml:space="preserve">le </w:t>
      </w:r>
      <w:r w:rsidRPr="00D36E48">
        <w:rPr>
          <w:rFonts w:ascii="Times New Roman" w:hAnsi="Times New Roman" w:cs="Times New Roman"/>
          <w:b/>
          <w:color w:val="FF0000"/>
          <w:szCs w:val="24"/>
        </w:rPr>
        <w:t xml:space="preserve">glucagon </w:t>
      </w:r>
      <w:r w:rsidRPr="00D36E48">
        <w:rPr>
          <w:rFonts w:ascii="Times New Roman" w:hAnsi="Times New Roman" w:cs="Times New Roman"/>
          <w:szCs w:val="24"/>
        </w:rPr>
        <w:t xml:space="preserve">(sécrétée par pancréas) = </w:t>
      </w:r>
      <w:r w:rsidRPr="00D36E48">
        <w:rPr>
          <w:rFonts w:ascii="Times New Roman" w:hAnsi="Times New Roman" w:cs="Times New Roman"/>
          <w:b/>
          <w:szCs w:val="24"/>
        </w:rPr>
        <w:t>hyperglycémiants</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Mais la </w:t>
      </w:r>
      <w:r w:rsidRPr="00D36E48">
        <w:rPr>
          <w:rFonts w:ascii="Times New Roman" w:hAnsi="Times New Roman" w:cs="Times New Roman"/>
          <w:b/>
          <w:szCs w:val="24"/>
        </w:rPr>
        <w:t xml:space="preserve">réserve de glycogène est limité en </w:t>
      </w:r>
      <w:r w:rsidRPr="00D36E48">
        <w:rPr>
          <w:rFonts w:ascii="Times New Roman" w:hAnsi="Times New Roman" w:cs="Times New Roman"/>
          <w:b/>
          <w:color w:val="FF0000"/>
          <w:szCs w:val="24"/>
        </w:rPr>
        <w:t>poids</w:t>
      </w:r>
      <w:r w:rsidRPr="00D36E48">
        <w:rPr>
          <w:rFonts w:ascii="Times New Roman" w:hAnsi="Times New Roman" w:cs="Times New Roman"/>
          <w:szCs w:val="24"/>
        </w:rPr>
        <w:t xml:space="preserve"> (foie et muscles ont des volumes limités).</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 Il faut donc </w:t>
      </w:r>
      <w:r w:rsidRPr="00D36E48">
        <w:rPr>
          <w:rFonts w:ascii="Times New Roman" w:hAnsi="Times New Roman" w:cs="Times New Roman"/>
          <w:b/>
          <w:szCs w:val="24"/>
        </w:rPr>
        <w:t>stocker l’excès éventuel de glucose</w:t>
      </w:r>
      <w:r w:rsidRPr="00D36E48">
        <w:rPr>
          <w:rFonts w:ascii="Times New Roman" w:hAnsi="Times New Roman" w:cs="Times New Roman"/>
          <w:szCs w:val="24"/>
        </w:rPr>
        <w:t xml:space="preserve"> sous une autre </w:t>
      </w:r>
      <w:r w:rsidRPr="00D36E48">
        <w:rPr>
          <w:rFonts w:ascii="Times New Roman" w:hAnsi="Times New Roman" w:cs="Times New Roman"/>
          <w:b/>
          <w:color w:val="FF0000"/>
          <w:szCs w:val="24"/>
        </w:rPr>
        <w:t>forme plus compacte.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color w:val="00B050"/>
          <w:szCs w:val="24"/>
        </w:rPr>
      </w:pPr>
      <w:proofErr w:type="gramStart"/>
      <w:r w:rsidRPr="00D36E48">
        <w:rPr>
          <w:rFonts w:ascii="Times New Roman" w:hAnsi="Times New Roman" w:cs="Times New Roman"/>
          <w:b/>
          <w:color w:val="00B050"/>
          <w:szCs w:val="24"/>
        </w:rPr>
        <w:t>C )</w:t>
      </w:r>
      <w:proofErr w:type="gramEnd"/>
      <w:r w:rsidRPr="00D36E48">
        <w:rPr>
          <w:rFonts w:ascii="Times New Roman" w:hAnsi="Times New Roman" w:cs="Times New Roman"/>
          <w:b/>
          <w:color w:val="00B050"/>
          <w:szCs w:val="24"/>
        </w:rPr>
        <w:t xml:space="preserve"> Synthèse des acides gras et TG ( Foie, tissu adipeux ).</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Cette voie est </w:t>
      </w:r>
      <w:r w:rsidRPr="00D36E48">
        <w:rPr>
          <w:rFonts w:ascii="Times New Roman" w:hAnsi="Times New Roman" w:cs="Times New Roman"/>
          <w:b/>
          <w:szCs w:val="24"/>
        </w:rPr>
        <w:t>favorisée</w:t>
      </w:r>
      <w:r w:rsidRPr="00D36E48">
        <w:rPr>
          <w:rFonts w:ascii="Times New Roman" w:hAnsi="Times New Roman" w:cs="Times New Roman"/>
          <w:szCs w:val="24"/>
        </w:rPr>
        <w:t xml:space="preserve"> par l</w:t>
      </w:r>
      <w:r w:rsidRPr="00D36E48">
        <w:rPr>
          <w:rFonts w:ascii="Times New Roman" w:hAnsi="Times New Roman" w:cs="Times New Roman"/>
          <w:b/>
          <w:color w:val="00B050"/>
          <w:szCs w:val="24"/>
        </w:rPr>
        <w:t>’insuline</w:t>
      </w:r>
      <w:r w:rsidRPr="00D36E48">
        <w:rPr>
          <w:rFonts w:ascii="Times New Roman" w:hAnsi="Times New Roman" w:cs="Times New Roman"/>
          <w:szCs w:val="24"/>
        </w:rPr>
        <w:t>, hormone qui favorise toutes les réserves.</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noProof/>
          <w:szCs w:val="24"/>
          <w:lang w:eastAsia="fr-FR"/>
        </w:rPr>
        <w:drawing>
          <wp:inline distT="0" distB="0" distL="0" distR="0" wp14:anchorId="21F051A3" wp14:editId="1B789EA0">
            <wp:extent cx="3063322" cy="1866900"/>
            <wp:effectExtent l="19050" t="0" r="3728"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BEBA8EAE-BF5A-486C-A8C5-ECC9F3942E4B}">
                          <a14:imgProps xmlns:a14="http://schemas.microsoft.com/office/drawing/2010/main">
                            <a14:imgLayer r:embed="rId24">
                              <a14:imgEffect>
                                <a14:sharpenSoften amount="25000"/>
                              </a14:imgEffect>
                            </a14:imgLayer>
                          </a14:imgProps>
                        </a:ext>
                      </a:extLst>
                    </a:blip>
                    <a:stretch>
                      <a:fillRect/>
                    </a:stretch>
                  </pic:blipFill>
                  <pic:spPr>
                    <a:xfrm>
                      <a:off x="0" y="0"/>
                      <a:ext cx="3061740" cy="1865936"/>
                    </a:xfrm>
                    <a:prstGeom prst="rect">
                      <a:avLst/>
                    </a:prstGeom>
                  </pic:spPr>
                </pic:pic>
              </a:graphicData>
            </a:graphic>
          </wp:inline>
        </w:drawing>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szCs w:val="24"/>
        </w:rPr>
      </w:pPr>
      <w:r w:rsidRPr="00D36E48">
        <w:rPr>
          <w:rFonts w:ascii="Times New Roman" w:hAnsi="Times New Roman" w:cs="Times New Roman"/>
          <w:szCs w:val="24"/>
        </w:rPr>
        <w:t xml:space="preserve">Synthèse des </w:t>
      </w:r>
      <w:r w:rsidRPr="00D36E48">
        <w:rPr>
          <w:rFonts w:ascii="Times New Roman" w:hAnsi="Times New Roman" w:cs="Times New Roman"/>
          <w:b/>
          <w:szCs w:val="24"/>
        </w:rPr>
        <w:t>ag</w:t>
      </w:r>
      <w:r w:rsidRPr="00D36E48">
        <w:rPr>
          <w:rFonts w:ascii="Times New Roman" w:hAnsi="Times New Roman" w:cs="Times New Roman"/>
          <w:szCs w:val="24"/>
        </w:rPr>
        <w:t xml:space="preserve"> se fait à partir de </w:t>
      </w:r>
      <w:r w:rsidRPr="00D36E48">
        <w:rPr>
          <w:rFonts w:ascii="Times New Roman" w:hAnsi="Times New Roman" w:cs="Times New Roman"/>
          <w:b/>
          <w:szCs w:val="24"/>
        </w:rPr>
        <w:t>l’</w:t>
      </w:r>
      <w:proofErr w:type="spellStart"/>
      <w:r w:rsidRPr="00D36E48">
        <w:rPr>
          <w:rFonts w:ascii="Times New Roman" w:hAnsi="Times New Roman" w:cs="Times New Roman"/>
          <w:b/>
          <w:szCs w:val="24"/>
        </w:rPr>
        <w:t>Acetyl</w:t>
      </w:r>
      <w:proofErr w:type="spellEnd"/>
      <w:r w:rsidRPr="00D36E48">
        <w:rPr>
          <w:rFonts w:ascii="Times New Roman" w:hAnsi="Times New Roman" w:cs="Times New Roman"/>
          <w:b/>
          <w:szCs w:val="24"/>
        </w:rPr>
        <w:t xml:space="preserve"> </w:t>
      </w:r>
      <w:proofErr w:type="spellStart"/>
      <w:r w:rsidRPr="00D36E48">
        <w:rPr>
          <w:rFonts w:ascii="Times New Roman" w:hAnsi="Times New Roman" w:cs="Times New Roman"/>
          <w:b/>
          <w:szCs w:val="24"/>
        </w:rPr>
        <w:t>CoA</w:t>
      </w:r>
      <w:proofErr w:type="spellEnd"/>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b/>
          <w:szCs w:val="24"/>
        </w:rPr>
        <w:lastRenderedPageBreak/>
        <w:t>Glycolyse</w:t>
      </w:r>
      <w:r w:rsidRPr="00D36E48">
        <w:rPr>
          <w:rFonts w:ascii="Times New Roman" w:hAnsi="Times New Roman" w:cs="Times New Roman"/>
          <w:szCs w:val="24"/>
        </w:rPr>
        <w:t xml:space="preserve"> donne </w:t>
      </w:r>
      <w:proofErr w:type="spellStart"/>
      <w:r w:rsidRPr="00D36E48">
        <w:rPr>
          <w:rFonts w:ascii="Times New Roman" w:hAnsi="Times New Roman" w:cs="Times New Roman"/>
          <w:b/>
          <w:szCs w:val="24"/>
        </w:rPr>
        <w:t>Acetyl</w:t>
      </w:r>
      <w:proofErr w:type="spellEnd"/>
      <w:r w:rsidRPr="00D36E48">
        <w:rPr>
          <w:rFonts w:ascii="Times New Roman" w:hAnsi="Times New Roman" w:cs="Times New Roman"/>
          <w:b/>
          <w:szCs w:val="24"/>
        </w:rPr>
        <w:t xml:space="preserve"> </w:t>
      </w:r>
      <w:proofErr w:type="spellStart"/>
      <w:r w:rsidRPr="00D36E48">
        <w:rPr>
          <w:rFonts w:ascii="Times New Roman" w:hAnsi="Times New Roman" w:cs="Times New Roman"/>
          <w:b/>
          <w:szCs w:val="24"/>
        </w:rPr>
        <w:t>Coa</w:t>
      </w:r>
      <w:proofErr w:type="spellEnd"/>
      <w:r w:rsidRPr="00D36E48">
        <w:rPr>
          <w:rFonts w:ascii="Times New Roman" w:hAnsi="Times New Roman" w:cs="Times New Roman"/>
          <w:b/>
          <w:szCs w:val="24"/>
        </w:rPr>
        <w:t xml:space="preserve"> </w:t>
      </w:r>
      <w:r w:rsidRPr="00D36E48">
        <w:rPr>
          <w:rFonts w:ascii="Times New Roman" w:hAnsi="Times New Roman" w:cs="Times New Roman"/>
          <w:szCs w:val="24"/>
        </w:rPr>
        <w:t xml:space="preserve">et  </w:t>
      </w:r>
      <w:r w:rsidRPr="00D36E48">
        <w:rPr>
          <w:rFonts w:ascii="Times New Roman" w:hAnsi="Times New Roman" w:cs="Times New Roman"/>
          <w:b/>
          <w:szCs w:val="24"/>
        </w:rPr>
        <w:t xml:space="preserve">alpha </w:t>
      </w:r>
      <w:proofErr w:type="spellStart"/>
      <w:r w:rsidRPr="00D36E48">
        <w:rPr>
          <w:rFonts w:ascii="Times New Roman" w:hAnsi="Times New Roman" w:cs="Times New Roman"/>
          <w:b/>
          <w:szCs w:val="24"/>
        </w:rPr>
        <w:t>glycéro</w:t>
      </w:r>
      <w:proofErr w:type="spellEnd"/>
      <w:r w:rsidRPr="00D36E48">
        <w:rPr>
          <w:rFonts w:ascii="Times New Roman" w:hAnsi="Times New Roman" w:cs="Times New Roman"/>
          <w:b/>
          <w:szCs w:val="24"/>
        </w:rPr>
        <w:t xml:space="preserve"> phosphate</w:t>
      </w:r>
      <w:r w:rsidRPr="00D36E48">
        <w:rPr>
          <w:rFonts w:ascii="Times New Roman" w:hAnsi="Times New Roman" w:cs="Times New Roman"/>
          <w:szCs w:val="24"/>
        </w:rPr>
        <w:t xml:space="preserve"> </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szCs w:val="24"/>
        </w:rPr>
      </w:pPr>
      <w:r w:rsidRPr="00D36E48">
        <w:rPr>
          <w:rFonts w:ascii="Times New Roman" w:hAnsi="Times New Roman" w:cs="Times New Roman"/>
          <w:szCs w:val="24"/>
        </w:rPr>
        <w:t xml:space="preserve">Le </w:t>
      </w:r>
      <w:r w:rsidRPr="00D36E48">
        <w:rPr>
          <w:rFonts w:ascii="Times New Roman" w:hAnsi="Times New Roman" w:cs="Times New Roman"/>
          <w:b/>
          <w:szCs w:val="24"/>
        </w:rPr>
        <w:t xml:space="preserve">glucose </w:t>
      </w:r>
      <w:r w:rsidRPr="00D36E48">
        <w:rPr>
          <w:rFonts w:ascii="Times New Roman" w:hAnsi="Times New Roman" w:cs="Times New Roman"/>
          <w:szCs w:val="24"/>
        </w:rPr>
        <w:t xml:space="preserve">fournit tout pour la </w:t>
      </w:r>
      <w:r w:rsidRPr="00D36E48">
        <w:rPr>
          <w:rFonts w:ascii="Times New Roman" w:hAnsi="Times New Roman" w:cs="Times New Roman"/>
          <w:b/>
          <w:color w:val="00B050"/>
          <w:szCs w:val="24"/>
        </w:rPr>
        <w:t>synthèse des TG</w:t>
      </w:r>
      <w:r w:rsidRPr="00D36E48">
        <w:rPr>
          <w:rFonts w:ascii="Times New Roman" w:hAnsi="Times New Roman" w:cs="Times New Roman"/>
          <w:szCs w:val="24"/>
        </w:rPr>
        <w:t xml:space="preserve"> : </w:t>
      </w:r>
      <w:r w:rsidRPr="00D36E48">
        <w:rPr>
          <w:rFonts w:ascii="Times New Roman" w:hAnsi="Times New Roman" w:cs="Times New Roman"/>
          <w:b/>
          <w:szCs w:val="24"/>
        </w:rPr>
        <w:t xml:space="preserve">ATP, </w:t>
      </w:r>
      <w:proofErr w:type="spellStart"/>
      <w:r w:rsidRPr="00D36E48">
        <w:rPr>
          <w:rFonts w:ascii="Times New Roman" w:hAnsi="Times New Roman" w:cs="Times New Roman"/>
          <w:b/>
          <w:szCs w:val="24"/>
        </w:rPr>
        <w:t>Acétyl</w:t>
      </w:r>
      <w:proofErr w:type="spellEnd"/>
      <w:r w:rsidRPr="00D36E48">
        <w:rPr>
          <w:rFonts w:ascii="Times New Roman" w:hAnsi="Times New Roman" w:cs="Times New Roman"/>
          <w:b/>
          <w:szCs w:val="24"/>
        </w:rPr>
        <w:t xml:space="preserve"> </w:t>
      </w:r>
      <w:proofErr w:type="spellStart"/>
      <w:r w:rsidRPr="00D36E48">
        <w:rPr>
          <w:rFonts w:ascii="Times New Roman" w:hAnsi="Times New Roman" w:cs="Times New Roman"/>
          <w:b/>
          <w:szCs w:val="24"/>
        </w:rPr>
        <w:t>coa</w:t>
      </w:r>
      <w:proofErr w:type="spellEnd"/>
      <w:r w:rsidRPr="00D36E48">
        <w:rPr>
          <w:rFonts w:ascii="Times New Roman" w:hAnsi="Times New Roman" w:cs="Times New Roman"/>
          <w:b/>
          <w:szCs w:val="24"/>
        </w:rPr>
        <w:t>, NADPH, et alpha-</w:t>
      </w:r>
      <w:proofErr w:type="spellStart"/>
      <w:r w:rsidRPr="00D36E48">
        <w:rPr>
          <w:rFonts w:ascii="Times New Roman" w:hAnsi="Times New Roman" w:cs="Times New Roman"/>
          <w:b/>
          <w:szCs w:val="24"/>
        </w:rPr>
        <w:t>glycéro</w:t>
      </w:r>
      <w:proofErr w:type="spellEnd"/>
      <w:r w:rsidRPr="00D36E48">
        <w:rPr>
          <w:rFonts w:ascii="Times New Roman" w:hAnsi="Times New Roman" w:cs="Times New Roman"/>
          <w:b/>
          <w:szCs w:val="24"/>
        </w:rPr>
        <w:t>-phosphate accepteur d’ag.</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GLUCOSE </w:t>
      </w:r>
      <w:r w:rsidRPr="00D36E48">
        <w:rPr>
          <w:rFonts w:ascii="Times New Roman" w:hAnsi="Times New Roman" w:cs="Times New Roman"/>
          <w:szCs w:val="24"/>
        </w:rPr>
        <w:sym w:font="Wingdings" w:char="F0E8"/>
      </w:r>
      <w:r w:rsidRPr="00D36E48">
        <w:rPr>
          <w:rFonts w:ascii="Times New Roman" w:hAnsi="Times New Roman" w:cs="Times New Roman"/>
          <w:szCs w:val="24"/>
        </w:rPr>
        <w:t xml:space="preserve"> AG </w:t>
      </w:r>
      <w:r w:rsidRPr="00D36E48">
        <w:rPr>
          <w:rFonts w:ascii="Times New Roman" w:hAnsi="Times New Roman" w:cs="Times New Roman"/>
          <w:szCs w:val="24"/>
        </w:rPr>
        <w:sym w:font="Wingdings" w:char="F0E8"/>
      </w:r>
      <w:r w:rsidRPr="00D36E48">
        <w:rPr>
          <w:rFonts w:ascii="Times New Roman" w:hAnsi="Times New Roman" w:cs="Times New Roman"/>
          <w:szCs w:val="24"/>
        </w:rPr>
        <w:t xml:space="preserve"> POSSIBLE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AG  ne peut donner glucose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Le </w:t>
      </w:r>
      <w:r w:rsidRPr="00D36E48">
        <w:rPr>
          <w:rFonts w:ascii="Times New Roman" w:hAnsi="Times New Roman" w:cs="Times New Roman"/>
          <w:b/>
          <w:szCs w:val="24"/>
        </w:rPr>
        <w:t>foie</w:t>
      </w:r>
      <w:r w:rsidRPr="00D36E48">
        <w:rPr>
          <w:rFonts w:ascii="Times New Roman" w:hAnsi="Times New Roman" w:cs="Times New Roman"/>
          <w:szCs w:val="24"/>
        </w:rPr>
        <w:t xml:space="preserve"> exporte les </w:t>
      </w:r>
      <w:r w:rsidRPr="00D36E48">
        <w:rPr>
          <w:rFonts w:ascii="Times New Roman" w:hAnsi="Times New Roman" w:cs="Times New Roman"/>
          <w:b/>
          <w:color w:val="00B050"/>
          <w:szCs w:val="24"/>
        </w:rPr>
        <w:t>TG</w:t>
      </w:r>
      <w:r w:rsidRPr="00D36E48">
        <w:rPr>
          <w:rFonts w:ascii="Times New Roman" w:hAnsi="Times New Roman" w:cs="Times New Roman"/>
          <w:szCs w:val="24"/>
        </w:rPr>
        <w:t xml:space="preserve"> vers </w:t>
      </w:r>
      <w:r w:rsidRPr="00D36E48">
        <w:rPr>
          <w:rFonts w:ascii="Times New Roman" w:hAnsi="Times New Roman" w:cs="Times New Roman"/>
          <w:b/>
          <w:szCs w:val="24"/>
        </w:rPr>
        <w:t>tous les organes</w:t>
      </w:r>
      <w:r w:rsidRPr="00D36E48">
        <w:rPr>
          <w:rFonts w:ascii="Times New Roman" w:hAnsi="Times New Roman" w:cs="Times New Roman"/>
          <w:szCs w:val="24"/>
        </w:rPr>
        <w:t xml:space="preserve"> par les </w:t>
      </w:r>
      <w:r w:rsidRPr="00D36E48">
        <w:rPr>
          <w:rFonts w:ascii="Times New Roman" w:hAnsi="Times New Roman" w:cs="Times New Roman"/>
          <w:b/>
          <w:color w:val="00B050"/>
          <w:szCs w:val="24"/>
        </w:rPr>
        <w:t>VLDL</w:t>
      </w:r>
      <w:r w:rsidRPr="00D36E48">
        <w:rPr>
          <w:rFonts w:ascii="Times New Roman" w:hAnsi="Times New Roman" w:cs="Times New Roman"/>
          <w:szCs w:val="24"/>
        </w:rPr>
        <w:t xml:space="preserve"> alors que le </w:t>
      </w:r>
      <w:r w:rsidRPr="00D36E48">
        <w:rPr>
          <w:rFonts w:ascii="Times New Roman" w:hAnsi="Times New Roman" w:cs="Times New Roman"/>
          <w:b/>
          <w:szCs w:val="24"/>
        </w:rPr>
        <w:t>tissu adipeux</w:t>
      </w:r>
      <w:r w:rsidRPr="00D36E48">
        <w:rPr>
          <w:rFonts w:ascii="Times New Roman" w:hAnsi="Times New Roman" w:cs="Times New Roman"/>
          <w:szCs w:val="24"/>
        </w:rPr>
        <w:t xml:space="preserve"> </w:t>
      </w:r>
      <w:r w:rsidRPr="00D36E48">
        <w:rPr>
          <w:rFonts w:ascii="Times New Roman" w:hAnsi="Times New Roman" w:cs="Times New Roman"/>
          <w:szCs w:val="24"/>
          <w:u w:val="single"/>
        </w:rPr>
        <w:t>stocke</w:t>
      </w:r>
      <w:r w:rsidRPr="00D36E48">
        <w:rPr>
          <w:rFonts w:ascii="Times New Roman" w:hAnsi="Times New Roman" w:cs="Times New Roman"/>
          <w:szCs w:val="24"/>
        </w:rPr>
        <w:t xml:space="preserve"> les </w:t>
      </w:r>
      <w:r w:rsidRPr="00D36E48">
        <w:rPr>
          <w:rFonts w:ascii="Times New Roman" w:hAnsi="Times New Roman" w:cs="Times New Roman"/>
          <w:b/>
          <w:color w:val="00B050"/>
          <w:szCs w:val="24"/>
        </w:rPr>
        <w:t>TG</w:t>
      </w:r>
      <w:r w:rsidRPr="00D36E48">
        <w:rPr>
          <w:rFonts w:ascii="Times New Roman" w:hAnsi="Times New Roman" w:cs="Times New Roman"/>
          <w:szCs w:val="24"/>
        </w:rPr>
        <w:t xml:space="preserve"> : </w:t>
      </w:r>
      <w:r w:rsidRPr="00D36E48">
        <w:rPr>
          <w:rFonts w:ascii="Times New Roman" w:hAnsi="Times New Roman" w:cs="Times New Roman"/>
          <w:b/>
          <w:color w:val="FF0000"/>
          <w:szCs w:val="24"/>
        </w:rPr>
        <w:t>ce tissu a un volume quasi-illimité !!!</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color w:val="FF0000"/>
          <w:szCs w:val="24"/>
        </w:rPr>
      </w:pPr>
      <w:r w:rsidRPr="00D36E48">
        <w:rPr>
          <w:rFonts w:ascii="Times New Roman" w:hAnsi="Times New Roman" w:cs="Times New Roman"/>
          <w:b/>
          <w:color w:val="FF0000"/>
          <w:szCs w:val="24"/>
        </w:rPr>
        <w:t>L’excès de sucre est stocké sous forme de graisses et ceci sans limite !</w:t>
      </w:r>
    </w:p>
    <w:p w:rsidR="007A1481" w:rsidRPr="00D36E48" w:rsidRDefault="007A1481" w:rsidP="00D36E48">
      <w:pPr>
        <w:spacing w:after="0"/>
        <w:rPr>
          <w:rFonts w:ascii="Times New Roman" w:hAnsi="Times New Roman" w:cs="Times New Roman"/>
          <w:b/>
          <w:color w:val="7030A0"/>
          <w:szCs w:val="24"/>
        </w:rPr>
      </w:pPr>
      <w:r w:rsidRPr="00D36E48">
        <w:rPr>
          <w:rFonts w:ascii="Times New Roman" w:hAnsi="Times New Roman" w:cs="Times New Roman"/>
          <w:b/>
          <w:color w:val="7030A0"/>
          <w:szCs w:val="24"/>
        </w:rPr>
        <w:t>D- synthèse de composés azotés</w:t>
      </w:r>
    </w:p>
    <w:p w:rsidR="007A1481" w:rsidRPr="00D36E48" w:rsidRDefault="007A1481" w:rsidP="00D36E48">
      <w:pPr>
        <w:pStyle w:val="ListParagraph"/>
        <w:numPr>
          <w:ilvl w:val="0"/>
          <w:numId w:val="7"/>
        </w:numPr>
        <w:spacing w:after="0"/>
        <w:rPr>
          <w:rFonts w:ascii="Times New Roman" w:hAnsi="Times New Roman" w:cs="Times New Roman"/>
          <w:b/>
          <w:color w:val="FF33CC"/>
          <w:szCs w:val="24"/>
        </w:rPr>
      </w:pPr>
      <w:r w:rsidRPr="00D36E48">
        <w:rPr>
          <w:rFonts w:ascii="Times New Roman" w:hAnsi="Times New Roman" w:cs="Times New Roman"/>
          <w:b/>
          <w:color w:val="FF33CC"/>
          <w:szCs w:val="24"/>
        </w:rPr>
        <w:t>Aa non indispensables</w:t>
      </w:r>
    </w:p>
    <w:p w:rsidR="007A1481" w:rsidRPr="00D36E48" w:rsidRDefault="007A1481" w:rsidP="00D36E48">
      <w:pPr>
        <w:spacing w:after="0"/>
        <w:rPr>
          <w:rFonts w:ascii="Times New Roman" w:hAnsi="Times New Roman" w:cs="Times New Roman"/>
          <w:b/>
          <w:color w:val="FF33CC"/>
          <w:szCs w:val="24"/>
        </w:rPr>
      </w:pPr>
      <w:r w:rsidRPr="00D36E48">
        <w:rPr>
          <w:rFonts w:ascii="Times New Roman" w:hAnsi="Times New Roman" w:cs="Times New Roman"/>
          <w:szCs w:val="24"/>
        </w:rPr>
        <w:t xml:space="preserve">Cette voie est </w:t>
      </w:r>
      <w:r w:rsidRPr="00D36E48">
        <w:rPr>
          <w:rFonts w:ascii="Times New Roman" w:hAnsi="Times New Roman" w:cs="Times New Roman"/>
          <w:b/>
          <w:szCs w:val="24"/>
        </w:rPr>
        <w:t>dépendante</w:t>
      </w:r>
      <w:r w:rsidRPr="00D36E48">
        <w:rPr>
          <w:rFonts w:ascii="Times New Roman" w:hAnsi="Times New Roman" w:cs="Times New Roman"/>
          <w:szCs w:val="24"/>
        </w:rPr>
        <w:t xml:space="preserve"> des </w:t>
      </w:r>
      <w:r w:rsidRPr="00D36E48">
        <w:rPr>
          <w:rFonts w:ascii="Times New Roman" w:hAnsi="Times New Roman" w:cs="Times New Roman"/>
          <w:b/>
          <w:color w:val="FF33CC"/>
          <w:szCs w:val="24"/>
        </w:rPr>
        <w:t xml:space="preserve">besoins en </w:t>
      </w:r>
      <w:proofErr w:type="spellStart"/>
      <w:r w:rsidRPr="00D36E48">
        <w:rPr>
          <w:rFonts w:ascii="Times New Roman" w:hAnsi="Times New Roman" w:cs="Times New Roman"/>
          <w:b/>
          <w:color w:val="FF33CC"/>
          <w:szCs w:val="24"/>
        </w:rPr>
        <w:t>aa</w:t>
      </w:r>
      <w:proofErr w:type="spellEnd"/>
    </w:p>
    <w:p w:rsidR="007A1481" w:rsidRPr="00D36E48" w:rsidRDefault="007A1481" w:rsidP="00D36E48">
      <w:pPr>
        <w:spacing w:after="0"/>
        <w:rPr>
          <w:rFonts w:ascii="Times New Roman" w:hAnsi="Times New Roman" w:cs="Times New Roman"/>
          <w:b/>
          <w:color w:val="FF33CC"/>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Les </w:t>
      </w:r>
      <w:proofErr w:type="spellStart"/>
      <w:r w:rsidRPr="00D36E48">
        <w:rPr>
          <w:rFonts w:ascii="Times New Roman" w:hAnsi="Times New Roman" w:cs="Times New Roman"/>
          <w:b/>
          <w:color w:val="FF33CC"/>
          <w:szCs w:val="24"/>
        </w:rPr>
        <w:t>aa</w:t>
      </w:r>
      <w:proofErr w:type="spellEnd"/>
      <w:r w:rsidRPr="00D36E48">
        <w:rPr>
          <w:rFonts w:ascii="Times New Roman" w:hAnsi="Times New Roman" w:cs="Times New Roman"/>
          <w:b/>
          <w:color w:val="FF33CC"/>
          <w:szCs w:val="24"/>
        </w:rPr>
        <w:t xml:space="preserve"> non indispensables</w:t>
      </w:r>
      <w:r w:rsidRPr="00D36E48">
        <w:rPr>
          <w:rFonts w:ascii="Times New Roman" w:hAnsi="Times New Roman" w:cs="Times New Roman"/>
          <w:szCs w:val="24"/>
        </w:rPr>
        <w:t xml:space="preserve"> sont </w:t>
      </w:r>
      <w:r w:rsidRPr="00D36E48">
        <w:rPr>
          <w:rFonts w:ascii="Times New Roman" w:hAnsi="Times New Roman" w:cs="Times New Roman"/>
          <w:b/>
          <w:szCs w:val="24"/>
        </w:rPr>
        <w:t>synthétisables</w:t>
      </w:r>
      <w:r w:rsidRPr="00D36E48">
        <w:rPr>
          <w:rFonts w:ascii="Times New Roman" w:hAnsi="Times New Roman" w:cs="Times New Roman"/>
          <w:szCs w:val="24"/>
        </w:rPr>
        <w:t xml:space="preserve"> à partir :</w:t>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szCs w:val="24"/>
        </w:rPr>
        <w:t xml:space="preserve">D’intermédiaire de la </w:t>
      </w:r>
      <w:r w:rsidRPr="00D36E48">
        <w:rPr>
          <w:rFonts w:ascii="Times New Roman" w:hAnsi="Times New Roman" w:cs="Times New Roman"/>
          <w:b/>
          <w:color w:val="00B050"/>
          <w:szCs w:val="24"/>
        </w:rPr>
        <w:t>glycolyse</w:t>
      </w:r>
      <w:r w:rsidRPr="00D36E48">
        <w:rPr>
          <w:rFonts w:ascii="Times New Roman" w:hAnsi="Times New Roman" w:cs="Times New Roman"/>
          <w:szCs w:val="24"/>
        </w:rPr>
        <w:t> :</w:t>
      </w:r>
    </w:p>
    <w:p w:rsidR="007A1481" w:rsidRPr="00D36E48" w:rsidRDefault="007A1481" w:rsidP="00D36E48">
      <w:pPr>
        <w:pStyle w:val="ListParagraph"/>
        <w:numPr>
          <w:ilvl w:val="0"/>
          <w:numId w:val="6"/>
        </w:numPr>
        <w:spacing w:after="0"/>
        <w:rPr>
          <w:rFonts w:ascii="Times New Roman" w:hAnsi="Times New Roman" w:cs="Times New Roman"/>
          <w:szCs w:val="24"/>
        </w:rPr>
      </w:pPr>
      <w:r w:rsidRPr="00D36E48">
        <w:rPr>
          <w:rFonts w:ascii="Times New Roman" w:hAnsi="Times New Roman" w:cs="Times New Roman"/>
          <w:b/>
          <w:color w:val="00B050"/>
          <w:szCs w:val="24"/>
        </w:rPr>
        <w:t>DHAP</w:t>
      </w:r>
      <w:r w:rsidRPr="00D36E48">
        <w:rPr>
          <w:rFonts w:ascii="Times New Roman" w:hAnsi="Times New Roman" w:cs="Times New Roman"/>
          <w:szCs w:val="24"/>
        </w:rPr>
        <w:t xml:space="preserve"> </w:t>
      </w:r>
      <w:proofErr w:type="spellStart"/>
      <w:r w:rsidRPr="00D36E48">
        <w:rPr>
          <w:rFonts w:ascii="Times New Roman" w:hAnsi="Times New Roman" w:cs="Times New Roman"/>
          <w:szCs w:val="24"/>
        </w:rPr>
        <w:t>dihydroxy</w:t>
      </w:r>
      <w:proofErr w:type="spellEnd"/>
      <w:r w:rsidRPr="00D36E48">
        <w:rPr>
          <w:rFonts w:ascii="Times New Roman" w:hAnsi="Times New Roman" w:cs="Times New Roman"/>
          <w:szCs w:val="24"/>
        </w:rPr>
        <w:t xml:space="preserve">-acétone phosphate (3C) peut donner </w:t>
      </w:r>
      <w:r w:rsidRPr="00D36E48">
        <w:rPr>
          <w:rFonts w:ascii="Times New Roman" w:hAnsi="Times New Roman" w:cs="Times New Roman"/>
          <w:b/>
          <w:szCs w:val="24"/>
        </w:rPr>
        <w:t>Sérine</w:t>
      </w:r>
    </w:p>
    <w:p w:rsidR="007A1481" w:rsidRPr="00D36E48" w:rsidRDefault="007A1481" w:rsidP="00D36E48">
      <w:pPr>
        <w:pStyle w:val="ListParagraph"/>
        <w:numPr>
          <w:ilvl w:val="0"/>
          <w:numId w:val="6"/>
        </w:numPr>
        <w:spacing w:after="0"/>
        <w:rPr>
          <w:rFonts w:ascii="Times New Roman" w:hAnsi="Times New Roman" w:cs="Times New Roman"/>
          <w:szCs w:val="24"/>
        </w:rPr>
      </w:pPr>
      <w:r w:rsidRPr="00D36E48">
        <w:rPr>
          <w:rFonts w:ascii="Times New Roman" w:hAnsi="Times New Roman" w:cs="Times New Roman"/>
          <w:b/>
          <w:color w:val="00B050"/>
          <w:szCs w:val="24"/>
        </w:rPr>
        <w:t>Pyruvate</w:t>
      </w:r>
      <w:r w:rsidRPr="00D36E48">
        <w:rPr>
          <w:rFonts w:ascii="Times New Roman" w:hAnsi="Times New Roman" w:cs="Times New Roman"/>
          <w:b/>
          <w:szCs w:val="24"/>
        </w:rPr>
        <w:t xml:space="preserve"> </w:t>
      </w:r>
      <w:r w:rsidRPr="00D36E48">
        <w:rPr>
          <w:rFonts w:ascii="Times New Roman" w:hAnsi="Times New Roman" w:cs="Times New Roman"/>
          <w:szCs w:val="24"/>
        </w:rPr>
        <w:t xml:space="preserve">(3C) peut donner </w:t>
      </w:r>
      <w:r w:rsidRPr="00D36E48">
        <w:rPr>
          <w:rFonts w:ascii="Times New Roman" w:hAnsi="Times New Roman" w:cs="Times New Roman"/>
          <w:b/>
          <w:szCs w:val="24"/>
        </w:rPr>
        <w:t>Alanine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color w:val="FF9933"/>
          <w:szCs w:val="24"/>
        </w:rPr>
        <w:t>D’intermédiaire du cycle de Krebs</w:t>
      </w:r>
      <w:r w:rsidRPr="00D36E48">
        <w:rPr>
          <w:rFonts w:ascii="Times New Roman" w:hAnsi="Times New Roman" w:cs="Times New Roman"/>
          <w:szCs w:val="24"/>
        </w:rPr>
        <w:t xml:space="preserve">, par </w:t>
      </w:r>
      <w:proofErr w:type="spellStart"/>
      <w:r w:rsidRPr="00D36E48">
        <w:rPr>
          <w:rFonts w:ascii="Times New Roman" w:hAnsi="Times New Roman" w:cs="Times New Roman"/>
          <w:b/>
          <w:szCs w:val="24"/>
        </w:rPr>
        <w:t>transamination</w:t>
      </w:r>
      <w:proofErr w:type="spellEnd"/>
      <w:r w:rsidRPr="00D36E48">
        <w:rPr>
          <w:rFonts w:ascii="Times New Roman" w:hAnsi="Times New Roman" w:cs="Times New Roman"/>
          <w:szCs w:val="24"/>
        </w:rPr>
        <w:t> :</w:t>
      </w:r>
    </w:p>
    <w:p w:rsidR="007A1481" w:rsidRPr="00D36E48" w:rsidRDefault="007A1481" w:rsidP="00D36E48">
      <w:pPr>
        <w:pStyle w:val="ListParagraph"/>
        <w:numPr>
          <w:ilvl w:val="0"/>
          <w:numId w:val="6"/>
        </w:numPr>
        <w:spacing w:after="0"/>
        <w:rPr>
          <w:rFonts w:ascii="Times New Roman" w:hAnsi="Times New Roman" w:cs="Times New Roman"/>
          <w:szCs w:val="24"/>
        </w:rPr>
      </w:pPr>
      <w:r w:rsidRPr="00D36E48">
        <w:rPr>
          <w:rFonts w:ascii="Times New Roman" w:hAnsi="Times New Roman" w:cs="Times New Roman"/>
          <w:b/>
          <w:color w:val="FF9933"/>
          <w:szCs w:val="24"/>
        </w:rPr>
        <w:t>OA</w:t>
      </w:r>
      <w:r w:rsidRPr="00D36E48">
        <w:rPr>
          <w:rFonts w:ascii="Times New Roman" w:hAnsi="Times New Roman" w:cs="Times New Roman"/>
          <w:szCs w:val="24"/>
        </w:rPr>
        <w:t xml:space="preserve"> = </w:t>
      </w:r>
      <w:proofErr w:type="spellStart"/>
      <w:r w:rsidRPr="00D36E48">
        <w:rPr>
          <w:rFonts w:ascii="Times New Roman" w:hAnsi="Times New Roman" w:cs="Times New Roman"/>
          <w:szCs w:val="24"/>
        </w:rPr>
        <w:t>oxalo</w:t>
      </w:r>
      <w:proofErr w:type="spellEnd"/>
      <w:r w:rsidRPr="00D36E48">
        <w:rPr>
          <w:rFonts w:ascii="Times New Roman" w:hAnsi="Times New Roman" w:cs="Times New Roman"/>
          <w:szCs w:val="24"/>
        </w:rPr>
        <w:t xml:space="preserve"> acétate (4C) donne </w:t>
      </w:r>
      <w:proofErr w:type="spellStart"/>
      <w:r w:rsidRPr="00D36E48">
        <w:rPr>
          <w:rFonts w:ascii="Times New Roman" w:hAnsi="Times New Roman" w:cs="Times New Roman"/>
          <w:b/>
          <w:szCs w:val="24"/>
        </w:rPr>
        <w:t>Aspartate</w:t>
      </w:r>
      <w:proofErr w:type="spellEnd"/>
    </w:p>
    <w:p w:rsidR="007A1481" w:rsidRPr="00D36E48" w:rsidRDefault="007A1481" w:rsidP="00D36E48">
      <w:pPr>
        <w:pStyle w:val="ListParagraph"/>
        <w:numPr>
          <w:ilvl w:val="0"/>
          <w:numId w:val="6"/>
        </w:numPr>
        <w:spacing w:after="0"/>
        <w:rPr>
          <w:rFonts w:ascii="Times New Roman" w:hAnsi="Times New Roman" w:cs="Times New Roman"/>
          <w:szCs w:val="24"/>
        </w:rPr>
      </w:pPr>
      <w:r w:rsidRPr="00D36E48">
        <w:rPr>
          <w:rFonts w:ascii="Times New Roman" w:hAnsi="Times New Roman" w:cs="Times New Roman"/>
          <w:b/>
          <w:color w:val="FF9933"/>
          <w:szCs w:val="24"/>
        </w:rPr>
        <w:t>Alpha CG</w:t>
      </w:r>
      <w:r w:rsidRPr="00D36E48">
        <w:rPr>
          <w:rFonts w:ascii="Times New Roman" w:hAnsi="Times New Roman" w:cs="Times New Roman"/>
          <w:szCs w:val="24"/>
        </w:rPr>
        <w:t xml:space="preserve"> = alpha </w:t>
      </w:r>
      <w:proofErr w:type="spellStart"/>
      <w:r w:rsidRPr="00D36E48">
        <w:rPr>
          <w:rFonts w:ascii="Times New Roman" w:hAnsi="Times New Roman" w:cs="Times New Roman"/>
          <w:szCs w:val="24"/>
        </w:rPr>
        <w:t>céto</w:t>
      </w:r>
      <w:proofErr w:type="spellEnd"/>
      <w:r w:rsidRPr="00D36E48">
        <w:rPr>
          <w:rFonts w:ascii="Times New Roman" w:hAnsi="Times New Roman" w:cs="Times New Roman"/>
          <w:szCs w:val="24"/>
        </w:rPr>
        <w:t xml:space="preserve"> </w:t>
      </w:r>
      <w:proofErr w:type="spellStart"/>
      <w:r w:rsidRPr="00D36E48">
        <w:rPr>
          <w:rFonts w:ascii="Times New Roman" w:hAnsi="Times New Roman" w:cs="Times New Roman"/>
          <w:szCs w:val="24"/>
        </w:rPr>
        <w:t>glutarate</w:t>
      </w:r>
      <w:proofErr w:type="spellEnd"/>
      <w:r w:rsidRPr="00D36E48">
        <w:rPr>
          <w:rFonts w:ascii="Times New Roman" w:hAnsi="Times New Roman" w:cs="Times New Roman"/>
          <w:szCs w:val="24"/>
        </w:rPr>
        <w:t xml:space="preserve"> </w:t>
      </w:r>
      <w:proofErr w:type="gramStart"/>
      <w:r w:rsidRPr="00D36E48">
        <w:rPr>
          <w:rFonts w:ascii="Times New Roman" w:hAnsi="Times New Roman" w:cs="Times New Roman"/>
          <w:szCs w:val="24"/>
        </w:rPr>
        <w:t>( 5C</w:t>
      </w:r>
      <w:proofErr w:type="gramEnd"/>
      <w:r w:rsidRPr="00D36E48">
        <w:rPr>
          <w:rFonts w:ascii="Times New Roman" w:hAnsi="Times New Roman" w:cs="Times New Roman"/>
          <w:szCs w:val="24"/>
        </w:rPr>
        <w:t xml:space="preserve"> ) donne </w:t>
      </w:r>
      <w:r w:rsidRPr="00D36E48">
        <w:rPr>
          <w:rFonts w:ascii="Times New Roman" w:hAnsi="Times New Roman" w:cs="Times New Roman"/>
          <w:b/>
          <w:szCs w:val="24"/>
        </w:rPr>
        <w:t>Acide glutamique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Les </w:t>
      </w:r>
      <w:r w:rsidRPr="00D36E48">
        <w:rPr>
          <w:rFonts w:ascii="Times New Roman" w:hAnsi="Times New Roman" w:cs="Times New Roman"/>
          <w:b/>
          <w:color w:val="FF9933"/>
          <w:szCs w:val="24"/>
        </w:rPr>
        <w:t>intermédiaires du cycle de Krebs</w:t>
      </w:r>
      <w:r w:rsidRPr="00D36E48">
        <w:rPr>
          <w:rFonts w:ascii="Times New Roman" w:hAnsi="Times New Roman" w:cs="Times New Roman"/>
          <w:szCs w:val="24"/>
        </w:rPr>
        <w:t xml:space="preserve"> </w:t>
      </w:r>
      <w:proofErr w:type="gramStart"/>
      <w:r w:rsidRPr="00D36E48">
        <w:rPr>
          <w:rFonts w:ascii="Times New Roman" w:hAnsi="Times New Roman" w:cs="Times New Roman"/>
          <w:szCs w:val="24"/>
        </w:rPr>
        <w:t xml:space="preserve">( </w:t>
      </w:r>
      <w:r w:rsidRPr="00D36E48">
        <w:rPr>
          <w:rFonts w:ascii="Times New Roman" w:hAnsi="Times New Roman" w:cs="Times New Roman"/>
          <w:b/>
          <w:color w:val="FF9933"/>
          <w:szCs w:val="24"/>
        </w:rPr>
        <w:t>alpha</w:t>
      </w:r>
      <w:proofErr w:type="gramEnd"/>
      <w:r w:rsidRPr="00D36E48">
        <w:rPr>
          <w:rFonts w:ascii="Times New Roman" w:hAnsi="Times New Roman" w:cs="Times New Roman"/>
          <w:b/>
          <w:color w:val="FF9933"/>
          <w:szCs w:val="24"/>
        </w:rPr>
        <w:t xml:space="preserve"> </w:t>
      </w:r>
      <w:proofErr w:type="spellStart"/>
      <w:r w:rsidRPr="00D36E48">
        <w:rPr>
          <w:rFonts w:ascii="Times New Roman" w:hAnsi="Times New Roman" w:cs="Times New Roman"/>
          <w:b/>
          <w:color w:val="FF9933"/>
          <w:szCs w:val="24"/>
        </w:rPr>
        <w:t>céto</w:t>
      </w:r>
      <w:proofErr w:type="spellEnd"/>
      <w:r w:rsidRPr="00D36E48">
        <w:rPr>
          <w:rFonts w:ascii="Times New Roman" w:hAnsi="Times New Roman" w:cs="Times New Roman"/>
          <w:b/>
          <w:color w:val="FF9933"/>
          <w:szCs w:val="24"/>
        </w:rPr>
        <w:t xml:space="preserve"> </w:t>
      </w:r>
      <w:proofErr w:type="spellStart"/>
      <w:r w:rsidRPr="00D36E48">
        <w:rPr>
          <w:rFonts w:ascii="Times New Roman" w:hAnsi="Times New Roman" w:cs="Times New Roman"/>
          <w:b/>
          <w:color w:val="FF9933"/>
          <w:szCs w:val="24"/>
        </w:rPr>
        <w:t>glutarate</w:t>
      </w:r>
      <w:proofErr w:type="spellEnd"/>
      <w:r w:rsidRPr="00D36E48">
        <w:rPr>
          <w:rFonts w:ascii="Times New Roman" w:hAnsi="Times New Roman" w:cs="Times New Roman"/>
          <w:b/>
          <w:color w:val="FF9933"/>
          <w:szCs w:val="24"/>
        </w:rPr>
        <w:t xml:space="preserve">, </w:t>
      </w:r>
      <w:proofErr w:type="spellStart"/>
      <w:r w:rsidRPr="00D36E48">
        <w:rPr>
          <w:rFonts w:ascii="Times New Roman" w:hAnsi="Times New Roman" w:cs="Times New Roman"/>
          <w:b/>
          <w:color w:val="FF9933"/>
          <w:szCs w:val="24"/>
        </w:rPr>
        <w:t>oxalo</w:t>
      </w:r>
      <w:proofErr w:type="spellEnd"/>
      <w:r w:rsidRPr="00D36E48">
        <w:rPr>
          <w:rFonts w:ascii="Times New Roman" w:hAnsi="Times New Roman" w:cs="Times New Roman"/>
          <w:b/>
          <w:color w:val="FF9933"/>
          <w:szCs w:val="24"/>
        </w:rPr>
        <w:t xml:space="preserve"> acétate, </w:t>
      </w:r>
      <w:proofErr w:type="spellStart"/>
      <w:r w:rsidRPr="00D36E48">
        <w:rPr>
          <w:rFonts w:ascii="Times New Roman" w:hAnsi="Times New Roman" w:cs="Times New Roman"/>
          <w:b/>
          <w:color w:val="FF9933"/>
          <w:szCs w:val="24"/>
        </w:rPr>
        <w:t>succinyl-coA</w:t>
      </w:r>
      <w:proofErr w:type="spellEnd"/>
      <w:r w:rsidRPr="00D36E48">
        <w:rPr>
          <w:rFonts w:ascii="Times New Roman" w:hAnsi="Times New Roman" w:cs="Times New Roman"/>
          <w:szCs w:val="24"/>
        </w:rPr>
        <w:t>) permettent la synthèse :</w:t>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szCs w:val="24"/>
        </w:rPr>
        <w:t>Bases puriques</w:t>
      </w:r>
      <w:r w:rsidRPr="00D36E48">
        <w:rPr>
          <w:rFonts w:ascii="Times New Roman" w:hAnsi="Times New Roman" w:cs="Times New Roman"/>
          <w:szCs w:val="24"/>
        </w:rPr>
        <w:t xml:space="preserve"> et </w:t>
      </w:r>
      <w:r w:rsidRPr="00D36E48">
        <w:rPr>
          <w:rFonts w:ascii="Times New Roman" w:hAnsi="Times New Roman" w:cs="Times New Roman"/>
          <w:b/>
          <w:szCs w:val="24"/>
        </w:rPr>
        <w:t>pyrimidiques</w:t>
      </w:r>
      <w:r w:rsidRPr="00D36E48">
        <w:rPr>
          <w:rFonts w:ascii="Times New Roman" w:hAnsi="Times New Roman" w:cs="Times New Roman"/>
          <w:szCs w:val="24"/>
        </w:rPr>
        <w:t>, constituants de l’</w:t>
      </w:r>
      <w:r w:rsidRPr="00D36E48">
        <w:rPr>
          <w:rFonts w:ascii="Times New Roman" w:hAnsi="Times New Roman" w:cs="Times New Roman"/>
          <w:szCs w:val="24"/>
          <w:u w:val="single"/>
        </w:rPr>
        <w:t>ADN</w:t>
      </w:r>
      <w:r w:rsidRPr="00D36E48">
        <w:rPr>
          <w:rFonts w:ascii="Times New Roman" w:hAnsi="Times New Roman" w:cs="Times New Roman"/>
          <w:szCs w:val="24"/>
        </w:rPr>
        <w:t xml:space="preserve"> et de l</w:t>
      </w:r>
      <w:r w:rsidRPr="00D36E48">
        <w:rPr>
          <w:rFonts w:ascii="Times New Roman" w:hAnsi="Times New Roman" w:cs="Times New Roman"/>
          <w:szCs w:val="24"/>
          <w:u w:val="single"/>
        </w:rPr>
        <w:t>’ARN</w:t>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szCs w:val="24"/>
        </w:rPr>
        <w:t xml:space="preserve">Du </w:t>
      </w:r>
      <w:r w:rsidRPr="00D36E48">
        <w:rPr>
          <w:rFonts w:ascii="Times New Roman" w:hAnsi="Times New Roman" w:cs="Times New Roman"/>
          <w:b/>
          <w:szCs w:val="24"/>
        </w:rPr>
        <w:t xml:space="preserve">noyau </w:t>
      </w:r>
      <w:proofErr w:type="spellStart"/>
      <w:r w:rsidRPr="00D36E48">
        <w:rPr>
          <w:rFonts w:ascii="Times New Roman" w:hAnsi="Times New Roman" w:cs="Times New Roman"/>
          <w:b/>
          <w:szCs w:val="24"/>
        </w:rPr>
        <w:t>héminique</w:t>
      </w:r>
      <w:proofErr w:type="spellEnd"/>
      <w:r w:rsidRPr="00D36E48">
        <w:rPr>
          <w:rFonts w:ascii="Times New Roman" w:hAnsi="Times New Roman" w:cs="Times New Roman"/>
          <w:szCs w:val="24"/>
        </w:rPr>
        <w:t xml:space="preserve"> (noyau </w:t>
      </w:r>
      <w:proofErr w:type="spellStart"/>
      <w:r w:rsidRPr="00D36E48">
        <w:rPr>
          <w:rFonts w:ascii="Times New Roman" w:hAnsi="Times New Roman" w:cs="Times New Roman"/>
          <w:szCs w:val="24"/>
        </w:rPr>
        <w:t>tétrapyrrol</w:t>
      </w:r>
      <w:proofErr w:type="spellEnd"/>
      <w:r w:rsidRPr="00D36E48">
        <w:rPr>
          <w:rFonts w:ascii="Times New Roman" w:hAnsi="Times New Roman" w:cs="Times New Roman"/>
          <w:szCs w:val="24"/>
        </w:rPr>
        <w:t xml:space="preserve"> + Fer) constituant de l’</w:t>
      </w:r>
      <w:r w:rsidRPr="00D36E48">
        <w:rPr>
          <w:rFonts w:ascii="Times New Roman" w:hAnsi="Times New Roman" w:cs="Times New Roman"/>
          <w:szCs w:val="24"/>
          <w:u w:val="single"/>
        </w:rPr>
        <w:t>hémoglobine</w:t>
      </w:r>
      <w:r w:rsidRPr="00D36E48">
        <w:rPr>
          <w:rFonts w:ascii="Times New Roman" w:hAnsi="Times New Roman" w:cs="Times New Roman"/>
          <w:szCs w:val="24"/>
        </w:rPr>
        <w:t xml:space="preserve"> et des </w:t>
      </w:r>
      <w:r w:rsidRPr="00D36E48">
        <w:rPr>
          <w:rFonts w:ascii="Times New Roman" w:hAnsi="Times New Roman" w:cs="Times New Roman"/>
          <w:szCs w:val="24"/>
          <w:u w:val="single"/>
        </w:rPr>
        <w:t>cytochromes</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bookmarkStart w:id="0" w:name="_GoBack"/>
      <w:bookmarkEnd w:id="0"/>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color w:val="FF0000"/>
          <w:szCs w:val="24"/>
          <w:u w:val="single"/>
        </w:rPr>
      </w:pPr>
    </w:p>
    <w:p w:rsidR="007A1481" w:rsidRPr="00D36E48" w:rsidRDefault="007A1481" w:rsidP="00D36E48">
      <w:pPr>
        <w:spacing w:after="0"/>
        <w:rPr>
          <w:rFonts w:ascii="Times New Roman" w:hAnsi="Times New Roman" w:cs="Times New Roman"/>
          <w:color w:val="FF0000"/>
          <w:szCs w:val="24"/>
          <w:u w:val="single"/>
        </w:rPr>
      </w:pPr>
      <w:r w:rsidRPr="00D36E48">
        <w:rPr>
          <w:rFonts w:ascii="Times New Roman" w:hAnsi="Times New Roman" w:cs="Times New Roman"/>
          <w:color w:val="FF0000"/>
          <w:szCs w:val="24"/>
          <w:u w:val="single"/>
        </w:rPr>
        <w:t xml:space="preserve">III°) </w:t>
      </w:r>
      <w:proofErr w:type="spellStart"/>
      <w:r w:rsidRPr="00D36E48">
        <w:rPr>
          <w:rFonts w:ascii="Times New Roman" w:hAnsi="Times New Roman" w:cs="Times New Roman"/>
          <w:color w:val="FF0000"/>
          <w:szCs w:val="24"/>
          <w:u w:val="single"/>
        </w:rPr>
        <w:t>Regulation</w:t>
      </w:r>
      <w:proofErr w:type="spellEnd"/>
      <w:r w:rsidRPr="00D36E48">
        <w:rPr>
          <w:rFonts w:ascii="Times New Roman" w:hAnsi="Times New Roman" w:cs="Times New Roman"/>
          <w:color w:val="FF0000"/>
          <w:szCs w:val="24"/>
          <w:u w:val="single"/>
        </w:rPr>
        <w:t xml:space="preserve"> de la glycémie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Cette régulation met en jeu une </w:t>
      </w:r>
      <w:r w:rsidRPr="00D36E48">
        <w:rPr>
          <w:rFonts w:ascii="Times New Roman" w:hAnsi="Times New Roman" w:cs="Times New Roman"/>
          <w:b/>
          <w:szCs w:val="24"/>
        </w:rPr>
        <w:t>coopération entre les tissus.</w:t>
      </w:r>
    </w:p>
    <w:p w:rsidR="007A1481" w:rsidRPr="00D36E48" w:rsidRDefault="007A1481" w:rsidP="00D36E48">
      <w:pPr>
        <w:spacing w:after="0"/>
        <w:rPr>
          <w:rFonts w:ascii="Times New Roman" w:hAnsi="Times New Roman" w:cs="Times New Roman"/>
          <w:b/>
          <w:szCs w:val="24"/>
        </w:rPr>
      </w:pPr>
      <w:r w:rsidRPr="00D36E48">
        <w:rPr>
          <w:rFonts w:ascii="Times New Roman" w:hAnsi="Times New Roman" w:cs="Times New Roman"/>
          <w:szCs w:val="24"/>
        </w:rPr>
        <w:t xml:space="preserve"> La régulation des voies métaboliques se fait au niveau des </w:t>
      </w:r>
      <w:r w:rsidRPr="00D36E48">
        <w:rPr>
          <w:rFonts w:ascii="Times New Roman" w:hAnsi="Times New Roman" w:cs="Times New Roman"/>
          <w:b/>
          <w:szCs w:val="24"/>
        </w:rPr>
        <w:t>enzymes clefs</w:t>
      </w:r>
      <w:r w:rsidRPr="00D36E48">
        <w:rPr>
          <w:rFonts w:ascii="Times New Roman" w:hAnsi="Times New Roman" w:cs="Times New Roman"/>
          <w:szCs w:val="24"/>
        </w:rPr>
        <w:t xml:space="preserve"> (</w:t>
      </w:r>
      <w:r w:rsidRPr="00D36E48">
        <w:rPr>
          <w:rFonts w:ascii="Times New Roman" w:hAnsi="Times New Roman" w:cs="Times New Roman"/>
          <w:b/>
          <w:szCs w:val="24"/>
        </w:rPr>
        <w:t>allostérie</w:t>
      </w:r>
      <w:r w:rsidRPr="00D36E48">
        <w:rPr>
          <w:rFonts w:ascii="Times New Roman" w:hAnsi="Times New Roman" w:cs="Times New Roman"/>
          <w:szCs w:val="24"/>
        </w:rPr>
        <w:t xml:space="preserve">= immédiate, </w:t>
      </w:r>
      <w:r w:rsidRPr="00D36E48">
        <w:rPr>
          <w:rFonts w:ascii="Times New Roman" w:hAnsi="Times New Roman" w:cs="Times New Roman"/>
          <w:b/>
          <w:szCs w:val="24"/>
        </w:rPr>
        <w:t>phosphorylation</w:t>
      </w:r>
      <w:r w:rsidRPr="00D36E48">
        <w:rPr>
          <w:rFonts w:ascii="Times New Roman" w:hAnsi="Times New Roman" w:cs="Times New Roman"/>
          <w:szCs w:val="24"/>
        </w:rPr>
        <w:t xml:space="preserve">= </w:t>
      </w:r>
      <w:proofErr w:type="spellStart"/>
      <w:r w:rsidRPr="00D36E48">
        <w:rPr>
          <w:rFonts w:ascii="Times New Roman" w:hAnsi="Times New Roman" w:cs="Times New Roman"/>
          <w:szCs w:val="24"/>
        </w:rPr>
        <w:t>qqes</w:t>
      </w:r>
      <w:proofErr w:type="spellEnd"/>
      <w:r w:rsidRPr="00D36E48">
        <w:rPr>
          <w:rFonts w:ascii="Times New Roman" w:hAnsi="Times New Roman" w:cs="Times New Roman"/>
          <w:szCs w:val="24"/>
        </w:rPr>
        <w:t xml:space="preserve"> min/ </w:t>
      </w:r>
      <w:r w:rsidRPr="00D36E48">
        <w:rPr>
          <w:rFonts w:ascii="Times New Roman" w:hAnsi="Times New Roman" w:cs="Times New Roman"/>
          <w:b/>
          <w:szCs w:val="24"/>
        </w:rPr>
        <w:t>déphosphorylation</w:t>
      </w:r>
      <w:r w:rsidRPr="00D36E48">
        <w:rPr>
          <w:rFonts w:ascii="Times New Roman" w:hAnsi="Times New Roman" w:cs="Times New Roman"/>
          <w:szCs w:val="24"/>
        </w:rPr>
        <w:t xml:space="preserve"> et </w:t>
      </w:r>
      <w:r w:rsidRPr="00D36E48">
        <w:rPr>
          <w:rFonts w:ascii="Times New Roman" w:hAnsi="Times New Roman" w:cs="Times New Roman"/>
          <w:b/>
          <w:szCs w:val="24"/>
        </w:rPr>
        <w:t>synthèse de l’enzyme</w:t>
      </w:r>
      <w:r w:rsidRPr="00D36E48">
        <w:rPr>
          <w:rFonts w:ascii="Times New Roman" w:hAnsi="Times New Roman" w:cs="Times New Roman"/>
          <w:szCs w:val="24"/>
        </w:rPr>
        <w:t>=</w:t>
      </w:r>
      <w:proofErr w:type="spellStart"/>
      <w:r w:rsidRPr="00D36E48">
        <w:rPr>
          <w:rFonts w:ascii="Times New Roman" w:hAnsi="Times New Roman" w:cs="Times New Roman"/>
          <w:szCs w:val="24"/>
        </w:rPr>
        <w:t>qqes</w:t>
      </w:r>
      <w:proofErr w:type="spellEnd"/>
      <w:r w:rsidRPr="00D36E48">
        <w:rPr>
          <w:rFonts w:ascii="Times New Roman" w:hAnsi="Times New Roman" w:cs="Times New Roman"/>
          <w:szCs w:val="24"/>
        </w:rPr>
        <w:t xml:space="preserve"> heures </w:t>
      </w:r>
      <w:r w:rsidRPr="00D36E48">
        <w:rPr>
          <w:rFonts w:ascii="Times New Roman" w:hAnsi="Times New Roman" w:cs="Times New Roman"/>
          <w:b/>
          <w:szCs w:val="24"/>
        </w:rPr>
        <w:t>sous l’effet des hormones)</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color w:val="FFC000"/>
          <w:szCs w:val="24"/>
        </w:rPr>
      </w:pPr>
      <w:r w:rsidRPr="00D36E48">
        <w:rPr>
          <w:rFonts w:ascii="Times New Roman" w:hAnsi="Times New Roman" w:cs="Times New Roman"/>
          <w:b/>
          <w:color w:val="FFC000"/>
          <w:szCs w:val="24"/>
        </w:rPr>
        <w:t>A) période alimentaire (post prandiale)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Lors de cette période, l’</w:t>
      </w:r>
      <w:r w:rsidRPr="00D36E48">
        <w:rPr>
          <w:rFonts w:ascii="Times New Roman" w:hAnsi="Times New Roman" w:cs="Times New Roman"/>
          <w:b/>
          <w:szCs w:val="24"/>
        </w:rPr>
        <w:t xml:space="preserve">hyperglycémie </w:t>
      </w:r>
      <w:r w:rsidRPr="00D36E48">
        <w:rPr>
          <w:rFonts w:ascii="Times New Roman" w:hAnsi="Times New Roman" w:cs="Times New Roman"/>
          <w:szCs w:val="24"/>
        </w:rPr>
        <w:t xml:space="preserve">entraine une sécrétion </w:t>
      </w:r>
      <w:r w:rsidRPr="00D36E48">
        <w:rPr>
          <w:rFonts w:ascii="Times New Roman" w:hAnsi="Times New Roman" w:cs="Times New Roman"/>
          <w:b/>
          <w:szCs w:val="24"/>
        </w:rPr>
        <w:t>d’insuline hypoglycémiante</w:t>
      </w:r>
      <w:r w:rsidRPr="00D36E48">
        <w:rPr>
          <w:rFonts w:ascii="Times New Roman" w:hAnsi="Times New Roman" w:cs="Times New Roman"/>
          <w:szCs w:val="24"/>
        </w:rPr>
        <w:t xml:space="preserve">. Il s’ensuit une augmentation des voies d’utilisation du glucose </w:t>
      </w:r>
      <w:r w:rsidRPr="00D36E48">
        <w:rPr>
          <w:rFonts w:ascii="Times New Roman" w:hAnsi="Times New Roman" w:cs="Times New Roman"/>
          <w:szCs w:val="24"/>
        </w:rPr>
        <w:sym w:font="Wingdings" w:char="F0E8"/>
      </w:r>
      <w:r w:rsidRPr="00D36E48">
        <w:rPr>
          <w:rFonts w:ascii="Times New Roman" w:hAnsi="Times New Roman" w:cs="Times New Roman"/>
          <w:szCs w:val="24"/>
        </w:rPr>
        <w:t xml:space="preserve"> But : faire baisser la glycémie.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noProof/>
          <w:szCs w:val="24"/>
          <w:lang w:eastAsia="fr-FR"/>
        </w:rPr>
        <w:drawing>
          <wp:inline distT="0" distB="0" distL="0" distR="0" wp14:anchorId="7D6A33BE" wp14:editId="6E4FF522">
            <wp:extent cx="4802400" cy="1155600"/>
            <wp:effectExtent l="0" t="0" r="0" b="6985"/>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BEBA8EAE-BF5A-486C-A8C5-ECC9F3942E4B}">
                          <a14:imgProps xmlns:a14="http://schemas.microsoft.com/office/drawing/2010/main">
                            <a14:imgLayer r:embed="rId26">
                              <a14:imgEffect>
                                <a14:sharpenSoften amount="25000"/>
                              </a14:imgEffect>
                              <a14:imgEffect>
                                <a14:brightnessContrast bright="20000" contrast="-40000"/>
                              </a14:imgEffect>
                            </a14:imgLayer>
                          </a14:imgProps>
                        </a:ext>
                      </a:extLst>
                    </a:blip>
                    <a:stretch>
                      <a:fillRect/>
                    </a:stretch>
                  </pic:blipFill>
                  <pic:spPr>
                    <a:xfrm>
                      <a:off x="0" y="0"/>
                      <a:ext cx="4802400" cy="1155600"/>
                    </a:xfrm>
                    <a:prstGeom prst="rect">
                      <a:avLst/>
                    </a:prstGeom>
                  </pic:spPr>
                </pic:pic>
              </a:graphicData>
            </a:graphic>
          </wp:inline>
        </w:drawing>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noProof/>
          <w:szCs w:val="24"/>
          <w:lang w:eastAsia="fr-FR"/>
        </w:rPr>
        <w:drawing>
          <wp:inline distT="0" distB="0" distL="0" distR="0" wp14:anchorId="0C7C15F6" wp14:editId="0F63348B">
            <wp:extent cx="4809600" cy="2235600"/>
            <wp:effectExtent l="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BEBA8EAE-BF5A-486C-A8C5-ECC9F3942E4B}">
                          <a14:imgProps xmlns:a14="http://schemas.microsoft.com/office/drawing/2010/main">
                            <a14:imgLayer r:embed="rId28">
                              <a14:imgEffect>
                                <a14:sharpenSoften amount="25000"/>
                              </a14:imgEffect>
                              <a14:imgEffect>
                                <a14:brightnessContrast bright="20000" contrast="-40000"/>
                              </a14:imgEffect>
                            </a14:imgLayer>
                          </a14:imgProps>
                        </a:ext>
                      </a:extLst>
                    </a:blip>
                    <a:stretch>
                      <a:fillRect/>
                    </a:stretch>
                  </pic:blipFill>
                  <pic:spPr>
                    <a:xfrm>
                      <a:off x="0" y="0"/>
                      <a:ext cx="4809600" cy="2235600"/>
                    </a:xfrm>
                    <a:prstGeom prst="rect">
                      <a:avLst/>
                    </a:prstGeom>
                  </pic:spPr>
                </pic:pic>
              </a:graphicData>
            </a:graphic>
          </wp:inline>
        </w:drawing>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noProof/>
          <w:szCs w:val="24"/>
          <w:lang w:eastAsia="fr-FR"/>
        </w:rPr>
        <w:drawing>
          <wp:inline distT="0" distB="0" distL="0" distR="0" wp14:anchorId="6BE3787C" wp14:editId="10920B89">
            <wp:extent cx="4806000" cy="1717200"/>
            <wp:effectExtent l="0" t="0" r="0" b="0"/>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BEBA8EAE-BF5A-486C-A8C5-ECC9F3942E4B}">
                          <a14:imgProps xmlns:a14="http://schemas.microsoft.com/office/drawing/2010/main">
                            <a14:imgLayer r:embed="rId30">
                              <a14:imgEffect>
                                <a14:sharpenSoften amount="25000"/>
                              </a14:imgEffect>
                              <a14:imgEffect>
                                <a14:brightnessContrast bright="20000" contrast="-40000"/>
                              </a14:imgEffect>
                            </a14:imgLayer>
                          </a14:imgProps>
                        </a:ext>
                      </a:extLst>
                    </a:blip>
                    <a:stretch>
                      <a:fillRect/>
                    </a:stretch>
                  </pic:blipFill>
                  <pic:spPr>
                    <a:xfrm>
                      <a:off x="0" y="0"/>
                      <a:ext cx="4806000" cy="1717200"/>
                    </a:xfrm>
                    <a:prstGeom prst="rect">
                      <a:avLst/>
                    </a:prstGeom>
                  </pic:spPr>
                </pic:pic>
              </a:graphicData>
            </a:graphic>
          </wp:inline>
        </w:drawing>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b/>
          <w:color w:val="00B050"/>
          <w:szCs w:val="24"/>
        </w:rPr>
      </w:pPr>
      <w:proofErr w:type="gramStart"/>
      <w:r w:rsidRPr="00D36E48">
        <w:rPr>
          <w:rFonts w:ascii="Times New Roman" w:hAnsi="Times New Roman" w:cs="Times New Roman"/>
          <w:b/>
          <w:color w:val="00B050"/>
          <w:szCs w:val="24"/>
        </w:rPr>
        <w:lastRenderedPageBreak/>
        <w:t>B )</w:t>
      </w:r>
      <w:proofErr w:type="gramEnd"/>
      <w:r w:rsidRPr="00D36E48">
        <w:rPr>
          <w:rFonts w:ascii="Times New Roman" w:hAnsi="Times New Roman" w:cs="Times New Roman"/>
          <w:b/>
          <w:color w:val="00B050"/>
          <w:szCs w:val="24"/>
        </w:rPr>
        <w:t>jeune</w:t>
      </w:r>
    </w:p>
    <w:p w:rsidR="007A1481" w:rsidRPr="00D36E48" w:rsidRDefault="007A1481" w:rsidP="00D36E48">
      <w:pPr>
        <w:spacing w:after="0"/>
        <w:rPr>
          <w:rFonts w:ascii="Times New Roman" w:hAnsi="Times New Roman" w:cs="Times New Roman"/>
          <w:b/>
          <w:color w:val="00B050"/>
          <w:szCs w:val="24"/>
        </w:rPr>
      </w:pPr>
      <w:r w:rsidRPr="00D36E48">
        <w:rPr>
          <w:rFonts w:ascii="Times New Roman" w:hAnsi="Times New Roman" w:cs="Times New Roman"/>
          <w:szCs w:val="24"/>
        </w:rPr>
        <w:t xml:space="preserve">Lors de cette période, se mettent en place des </w:t>
      </w:r>
      <w:r w:rsidRPr="00D36E48">
        <w:rPr>
          <w:rFonts w:ascii="Times New Roman" w:hAnsi="Times New Roman" w:cs="Times New Roman"/>
          <w:b/>
          <w:color w:val="00B050"/>
          <w:szCs w:val="24"/>
        </w:rPr>
        <w:t>voies d’épargne du glucose</w:t>
      </w:r>
      <w:r w:rsidRPr="00D36E48">
        <w:rPr>
          <w:rFonts w:ascii="Times New Roman" w:hAnsi="Times New Roman" w:cs="Times New Roman"/>
          <w:szCs w:val="24"/>
        </w:rPr>
        <w:t xml:space="preserve"> et des </w:t>
      </w:r>
      <w:r w:rsidRPr="00D36E48">
        <w:rPr>
          <w:rFonts w:ascii="Times New Roman" w:hAnsi="Times New Roman" w:cs="Times New Roman"/>
          <w:b/>
          <w:color w:val="00B050"/>
          <w:szCs w:val="24"/>
        </w:rPr>
        <w:t>voies d’utilisation des réserves glucidiques (glycogène) et lipidiques (TG).</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8"/>
        </w:numPr>
        <w:spacing w:after="0"/>
        <w:rPr>
          <w:rFonts w:ascii="Times New Roman" w:hAnsi="Times New Roman" w:cs="Times New Roman"/>
          <w:b/>
          <w:szCs w:val="24"/>
        </w:rPr>
      </w:pPr>
      <w:r w:rsidRPr="00D36E48">
        <w:rPr>
          <w:rFonts w:ascii="Times New Roman" w:hAnsi="Times New Roman" w:cs="Times New Roman"/>
          <w:b/>
          <w:szCs w:val="24"/>
        </w:rPr>
        <w:t>Voies métaboliques permettant d’éviter la chute de la glycémie :</w:t>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b/>
          <w:color w:val="00B050"/>
          <w:szCs w:val="24"/>
        </w:rPr>
        <w:t>Beta oxydation des AG</w:t>
      </w:r>
      <w:r w:rsidRPr="00D36E48">
        <w:rPr>
          <w:rFonts w:ascii="Times New Roman" w:hAnsi="Times New Roman" w:cs="Times New Roman"/>
          <w:szCs w:val="24"/>
        </w:rPr>
        <w:t xml:space="preserve"> pour la production d’énergie.</w:t>
      </w:r>
    </w:p>
    <w:p w:rsidR="007A1481" w:rsidRPr="00D36E48" w:rsidRDefault="007A1481" w:rsidP="00D36E48">
      <w:pPr>
        <w:pStyle w:val="ListParagraph"/>
        <w:spacing w:after="0"/>
        <w:rPr>
          <w:rFonts w:ascii="Times New Roman" w:hAnsi="Times New Roman" w:cs="Times New Roman"/>
          <w:szCs w:val="24"/>
        </w:rPr>
      </w:pPr>
      <w:r w:rsidRPr="00D36E48">
        <w:rPr>
          <w:rFonts w:ascii="Times New Roman" w:hAnsi="Times New Roman" w:cs="Times New Roman"/>
          <w:szCs w:val="24"/>
        </w:rPr>
        <w:t>Le glucose est épargné pour le cerveau et les hématies</w:t>
      </w:r>
    </w:p>
    <w:p w:rsidR="007A1481" w:rsidRPr="00D36E48" w:rsidRDefault="007A1481" w:rsidP="00D36E48">
      <w:pPr>
        <w:pStyle w:val="ListParagraph"/>
        <w:numPr>
          <w:ilvl w:val="0"/>
          <w:numId w:val="4"/>
        </w:numPr>
        <w:spacing w:after="0"/>
        <w:rPr>
          <w:rFonts w:ascii="Times New Roman" w:hAnsi="Times New Roman" w:cs="Times New Roman"/>
          <w:b/>
          <w:color w:val="00B050"/>
          <w:szCs w:val="24"/>
        </w:rPr>
      </w:pPr>
      <w:r w:rsidRPr="00D36E48">
        <w:rPr>
          <w:rFonts w:ascii="Times New Roman" w:hAnsi="Times New Roman" w:cs="Times New Roman"/>
          <w:b/>
          <w:color w:val="00B050"/>
          <w:szCs w:val="24"/>
        </w:rPr>
        <w:t>Glycogénolyse</w:t>
      </w:r>
    </w:p>
    <w:p w:rsidR="007A1481" w:rsidRPr="00D36E48" w:rsidRDefault="007A1481" w:rsidP="00D36E48">
      <w:pPr>
        <w:pStyle w:val="ListParagraph"/>
        <w:numPr>
          <w:ilvl w:val="0"/>
          <w:numId w:val="4"/>
        </w:numPr>
        <w:spacing w:after="0"/>
        <w:rPr>
          <w:rFonts w:ascii="Times New Roman" w:hAnsi="Times New Roman" w:cs="Times New Roman"/>
          <w:color w:val="00B050"/>
          <w:szCs w:val="24"/>
        </w:rPr>
      </w:pPr>
      <w:proofErr w:type="spellStart"/>
      <w:r w:rsidRPr="00D36E48">
        <w:rPr>
          <w:rFonts w:ascii="Times New Roman" w:hAnsi="Times New Roman" w:cs="Times New Roman"/>
          <w:b/>
          <w:color w:val="00B050"/>
          <w:szCs w:val="24"/>
        </w:rPr>
        <w:t>Néoglucogénèse</w:t>
      </w:r>
      <w:proofErr w:type="spellEnd"/>
      <w:r w:rsidRPr="00D36E48">
        <w:rPr>
          <w:rFonts w:ascii="Times New Roman" w:hAnsi="Times New Roman" w:cs="Times New Roman"/>
          <w:b/>
          <w:color w:val="00B050"/>
          <w:szCs w:val="24"/>
        </w:rPr>
        <w:t xml:space="preserve"> à partir des </w:t>
      </w:r>
      <w:proofErr w:type="spellStart"/>
      <w:r w:rsidRPr="00D36E48">
        <w:rPr>
          <w:rFonts w:ascii="Times New Roman" w:hAnsi="Times New Roman" w:cs="Times New Roman"/>
          <w:b/>
          <w:color w:val="00B050"/>
          <w:szCs w:val="24"/>
        </w:rPr>
        <w:t>aa</w:t>
      </w:r>
      <w:proofErr w:type="spellEnd"/>
      <w:r w:rsidRPr="00D36E48">
        <w:rPr>
          <w:rFonts w:ascii="Times New Roman" w:hAnsi="Times New Roman" w:cs="Times New Roman"/>
          <w:color w:val="00B050"/>
          <w:szCs w:val="24"/>
        </w:rPr>
        <w:t xml:space="preserve"> </w:t>
      </w:r>
      <w:r w:rsidRPr="00D36E48">
        <w:rPr>
          <w:rFonts w:ascii="Times New Roman" w:hAnsi="Times New Roman" w:cs="Times New Roman"/>
          <w:b/>
          <w:color w:val="00B050"/>
          <w:szCs w:val="24"/>
        </w:rPr>
        <w:t xml:space="preserve">de la dégradation des protéines </w:t>
      </w:r>
      <w:proofErr w:type="spellStart"/>
      <w:r w:rsidRPr="00D36E48">
        <w:rPr>
          <w:rFonts w:ascii="Times New Roman" w:hAnsi="Times New Roman" w:cs="Times New Roman"/>
          <w:b/>
          <w:color w:val="00B050"/>
          <w:szCs w:val="24"/>
        </w:rPr>
        <w:t>muscu</w:t>
      </w:r>
      <w:proofErr w:type="spellEnd"/>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6"/>
        </w:numPr>
        <w:spacing w:after="0"/>
        <w:rPr>
          <w:rFonts w:ascii="Times New Roman" w:hAnsi="Times New Roman" w:cs="Times New Roman"/>
          <w:szCs w:val="24"/>
        </w:rPr>
      </w:pPr>
      <w:r w:rsidRPr="00D36E48">
        <w:rPr>
          <w:rFonts w:ascii="Times New Roman" w:hAnsi="Times New Roman" w:cs="Times New Roman"/>
          <w:b/>
          <w:szCs w:val="24"/>
        </w:rPr>
        <w:t>Cétogenèse</w:t>
      </w:r>
      <w:r w:rsidRPr="00D36E48">
        <w:rPr>
          <w:rFonts w:ascii="Times New Roman" w:hAnsi="Times New Roman" w:cs="Times New Roman"/>
          <w:szCs w:val="24"/>
        </w:rPr>
        <w:t xml:space="preserve"> = synthèse des </w:t>
      </w:r>
      <w:r w:rsidRPr="00D36E48">
        <w:rPr>
          <w:rFonts w:ascii="Times New Roman" w:hAnsi="Times New Roman" w:cs="Times New Roman"/>
          <w:b/>
          <w:szCs w:val="24"/>
        </w:rPr>
        <w:t>corps cétoniques</w:t>
      </w:r>
      <w:r w:rsidRPr="00D36E48">
        <w:rPr>
          <w:rFonts w:ascii="Times New Roman" w:hAnsi="Times New Roman" w:cs="Times New Roman"/>
          <w:szCs w:val="24"/>
        </w:rPr>
        <w:t xml:space="preserve"> : </w:t>
      </w:r>
      <w:r w:rsidRPr="00D36E48">
        <w:rPr>
          <w:rFonts w:ascii="Times New Roman" w:hAnsi="Times New Roman" w:cs="Times New Roman"/>
          <w:b/>
          <w:szCs w:val="24"/>
        </w:rPr>
        <w:t>3</w:t>
      </w:r>
      <w:r w:rsidRPr="00D36E48">
        <w:rPr>
          <w:rFonts w:ascii="Times New Roman" w:hAnsi="Times New Roman" w:cs="Times New Roman"/>
          <w:szCs w:val="24"/>
        </w:rPr>
        <w:t xml:space="preserve"> à partir de </w:t>
      </w:r>
      <w:r w:rsidRPr="00D36E48">
        <w:rPr>
          <w:rFonts w:ascii="Times New Roman" w:hAnsi="Times New Roman" w:cs="Times New Roman"/>
          <w:b/>
          <w:szCs w:val="24"/>
        </w:rPr>
        <w:t>l’</w:t>
      </w:r>
      <w:proofErr w:type="spellStart"/>
      <w:r w:rsidRPr="00D36E48">
        <w:rPr>
          <w:rFonts w:ascii="Times New Roman" w:hAnsi="Times New Roman" w:cs="Times New Roman"/>
          <w:b/>
          <w:szCs w:val="24"/>
        </w:rPr>
        <w:t>acétyl</w:t>
      </w:r>
      <w:proofErr w:type="spellEnd"/>
      <w:r w:rsidRPr="00D36E48">
        <w:rPr>
          <w:rFonts w:ascii="Times New Roman" w:hAnsi="Times New Roman" w:cs="Times New Roman"/>
          <w:b/>
          <w:szCs w:val="24"/>
        </w:rPr>
        <w:t xml:space="preserve"> </w:t>
      </w:r>
      <w:proofErr w:type="spellStart"/>
      <w:r w:rsidRPr="00D36E48">
        <w:rPr>
          <w:rFonts w:ascii="Times New Roman" w:hAnsi="Times New Roman" w:cs="Times New Roman"/>
          <w:b/>
          <w:szCs w:val="24"/>
        </w:rPr>
        <w:t>CoA</w:t>
      </w:r>
      <w:proofErr w:type="spellEnd"/>
      <w:r w:rsidRPr="00D36E48">
        <w:rPr>
          <w:rFonts w:ascii="Times New Roman" w:hAnsi="Times New Roman" w:cs="Times New Roman"/>
          <w:szCs w:val="24"/>
        </w:rPr>
        <w:t xml:space="preserve"> dans le foie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b/>
          <w:szCs w:val="24"/>
        </w:rPr>
        <w:t>L’excès de corps cétoniques</w:t>
      </w:r>
      <w:r w:rsidRPr="00D36E48">
        <w:rPr>
          <w:rFonts w:ascii="Times New Roman" w:hAnsi="Times New Roman" w:cs="Times New Roman"/>
          <w:szCs w:val="24"/>
        </w:rPr>
        <w:t xml:space="preserve"> est </w:t>
      </w:r>
      <w:r w:rsidRPr="00D36E48">
        <w:rPr>
          <w:rFonts w:ascii="Times New Roman" w:hAnsi="Times New Roman" w:cs="Times New Roman"/>
          <w:b/>
          <w:szCs w:val="24"/>
        </w:rPr>
        <w:t>toxique</w:t>
      </w:r>
      <w:r w:rsidRPr="00D36E48">
        <w:rPr>
          <w:rFonts w:ascii="Times New Roman" w:hAnsi="Times New Roman" w:cs="Times New Roman"/>
          <w:szCs w:val="24"/>
        </w:rPr>
        <w:t xml:space="preserve"> car il </w:t>
      </w:r>
      <w:r w:rsidRPr="00D36E48">
        <w:rPr>
          <w:rFonts w:ascii="Times New Roman" w:hAnsi="Times New Roman" w:cs="Times New Roman"/>
          <w:szCs w:val="24"/>
          <w:u w:val="single"/>
        </w:rPr>
        <w:t>provoque</w:t>
      </w:r>
      <w:r w:rsidRPr="00D36E48">
        <w:rPr>
          <w:rFonts w:ascii="Times New Roman" w:hAnsi="Times New Roman" w:cs="Times New Roman"/>
          <w:szCs w:val="24"/>
        </w:rPr>
        <w:t xml:space="preserve"> une </w:t>
      </w:r>
      <w:r w:rsidRPr="00D36E48">
        <w:rPr>
          <w:rFonts w:ascii="Times New Roman" w:hAnsi="Times New Roman" w:cs="Times New Roman"/>
          <w:b/>
          <w:color w:val="FFC000"/>
          <w:szCs w:val="24"/>
        </w:rPr>
        <w:t>acidose</w:t>
      </w:r>
      <w:r w:rsidRPr="00D36E48">
        <w:rPr>
          <w:rFonts w:ascii="Times New Roman" w:hAnsi="Times New Roman" w:cs="Times New Roman"/>
          <w:szCs w:val="24"/>
        </w:rPr>
        <w:t xml:space="preserve"> (abaissement pH)</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p>
    <w:p w:rsidR="007A1481" w:rsidRPr="00D36E48" w:rsidRDefault="007A1481" w:rsidP="00D36E48">
      <w:pPr>
        <w:pStyle w:val="ListParagraph"/>
        <w:numPr>
          <w:ilvl w:val="0"/>
          <w:numId w:val="8"/>
        </w:numPr>
        <w:spacing w:after="0"/>
        <w:rPr>
          <w:rFonts w:ascii="Times New Roman" w:hAnsi="Times New Roman" w:cs="Times New Roman"/>
          <w:b/>
          <w:color w:val="FF0000"/>
          <w:szCs w:val="24"/>
        </w:rPr>
      </w:pPr>
      <w:r w:rsidRPr="00D36E48">
        <w:rPr>
          <w:rFonts w:ascii="Times New Roman" w:hAnsi="Times New Roman" w:cs="Times New Roman"/>
          <w:b/>
          <w:color w:val="FF0000"/>
          <w:szCs w:val="24"/>
        </w:rPr>
        <w:t>Conséquences</w:t>
      </w: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roofErr w:type="spellStart"/>
      <w:r w:rsidRPr="00D36E48">
        <w:rPr>
          <w:rFonts w:ascii="Times New Roman" w:hAnsi="Times New Roman" w:cs="Times New Roman"/>
          <w:b/>
          <w:szCs w:val="24"/>
        </w:rPr>
        <w:t>Cétogénèse</w:t>
      </w:r>
      <w:proofErr w:type="spellEnd"/>
      <w:r w:rsidRPr="00D36E48">
        <w:rPr>
          <w:rFonts w:ascii="Times New Roman" w:hAnsi="Times New Roman" w:cs="Times New Roman"/>
          <w:b/>
          <w:szCs w:val="24"/>
        </w:rPr>
        <w:t xml:space="preserve"> très fortement augmentée</w:t>
      </w:r>
      <w:r w:rsidRPr="00D36E48">
        <w:rPr>
          <w:rFonts w:ascii="Times New Roman" w:hAnsi="Times New Roman" w:cs="Times New Roman"/>
          <w:szCs w:val="24"/>
        </w:rPr>
        <w:t xml:space="preserve"> (foie), car l’</w:t>
      </w:r>
      <w:proofErr w:type="spellStart"/>
      <w:r w:rsidRPr="00D36E48">
        <w:rPr>
          <w:rFonts w:ascii="Times New Roman" w:hAnsi="Times New Roman" w:cs="Times New Roman"/>
          <w:szCs w:val="24"/>
        </w:rPr>
        <w:t>oxalo</w:t>
      </w:r>
      <w:proofErr w:type="spellEnd"/>
      <w:r w:rsidRPr="00D36E48">
        <w:rPr>
          <w:rFonts w:ascii="Times New Roman" w:hAnsi="Times New Roman" w:cs="Times New Roman"/>
          <w:szCs w:val="24"/>
        </w:rPr>
        <w:t>-acétate qui permet l’entrée de l’</w:t>
      </w:r>
      <w:proofErr w:type="spellStart"/>
      <w:r w:rsidRPr="00D36E48">
        <w:rPr>
          <w:rFonts w:ascii="Times New Roman" w:hAnsi="Times New Roman" w:cs="Times New Roman"/>
          <w:szCs w:val="24"/>
        </w:rPr>
        <w:t>Acétyl</w:t>
      </w:r>
      <w:proofErr w:type="spellEnd"/>
      <w:r w:rsidRPr="00D36E48">
        <w:rPr>
          <w:rFonts w:ascii="Times New Roman" w:hAnsi="Times New Roman" w:cs="Times New Roman"/>
          <w:szCs w:val="24"/>
        </w:rPr>
        <w:t xml:space="preserve"> </w:t>
      </w:r>
      <w:proofErr w:type="spellStart"/>
      <w:r w:rsidRPr="00D36E48">
        <w:rPr>
          <w:rFonts w:ascii="Times New Roman" w:hAnsi="Times New Roman" w:cs="Times New Roman"/>
          <w:szCs w:val="24"/>
        </w:rPr>
        <w:t>coA</w:t>
      </w:r>
      <w:proofErr w:type="spellEnd"/>
      <w:r w:rsidRPr="00D36E48">
        <w:rPr>
          <w:rFonts w:ascii="Times New Roman" w:hAnsi="Times New Roman" w:cs="Times New Roman"/>
          <w:szCs w:val="24"/>
        </w:rPr>
        <w:t xml:space="preserve"> dans le </w:t>
      </w:r>
      <w:proofErr w:type="spellStart"/>
      <w:r w:rsidRPr="00D36E48">
        <w:rPr>
          <w:rFonts w:ascii="Times New Roman" w:hAnsi="Times New Roman" w:cs="Times New Roman"/>
          <w:szCs w:val="24"/>
        </w:rPr>
        <w:t>cylce</w:t>
      </w:r>
      <w:proofErr w:type="spellEnd"/>
      <w:r w:rsidRPr="00D36E48">
        <w:rPr>
          <w:rFonts w:ascii="Times New Roman" w:hAnsi="Times New Roman" w:cs="Times New Roman"/>
          <w:szCs w:val="24"/>
        </w:rPr>
        <w:t xml:space="preserve"> de Krebs </w:t>
      </w:r>
      <w:r w:rsidRPr="00D36E48">
        <w:rPr>
          <w:rFonts w:ascii="Times New Roman" w:hAnsi="Times New Roman" w:cs="Times New Roman"/>
          <w:b/>
          <w:szCs w:val="24"/>
        </w:rPr>
        <w:t>sort de la mitochondrie</w:t>
      </w:r>
      <w:r w:rsidRPr="00D36E48">
        <w:rPr>
          <w:rFonts w:ascii="Times New Roman" w:hAnsi="Times New Roman" w:cs="Times New Roman"/>
          <w:szCs w:val="24"/>
        </w:rPr>
        <w:t xml:space="preserve"> pour la </w:t>
      </w:r>
      <w:proofErr w:type="spellStart"/>
      <w:r w:rsidRPr="00D36E48">
        <w:rPr>
          <w:rFonts w:ascii="Times New Roman" w:hAnsi="Times New Roman" w:cs="Times New Roman"/>
          <w:szCs w:val="24"/>
        </w:rPr>
        <w:t>néoglucogénèse</w:t>
      </w:r>
      <w:proofErr w:type="spellEnd"/>
      <w:r w:rsidRPr="00D36E48">
        <w:rPr>
          <w:rFonts w:ascii="Times New Roman" w:hAnsi="Times New Roman" w:cs="Times New Roman"/>
          <w:szCs w:val="24"/>
        </w:rPr>
        <w:t>.</w:t>
      </w: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r w:rsidRPr="00D36E48">
        <w:rPr>
          <w:rFonts w:ascii="Times New Roman" w:hAnsi="Times New Roman" w:cs="Times New Roman"/>
          <w:szCs w:val="24"/>
        </w:rPr>
        <w:t xml:space="preserve">Les corps cétoniques sont une </w:t>
      </w:r>
      <w:r w:rsidRPr="00D36E48">
        <w:rPr>
          <w:rFonts w:ascii="Times New Roman" w:hAnsi="Times New Roman" w:cs="Times New Roman"/>
          <w:b/>
          <w:szCs w:val="24"/>
        </w:rPr>
        <w:t>forme de réserve</w:t>
      </w:r>
      <w:r w:rsidRPr="00D36E48">
        <w:rPr>
          <w:rFonts w:ascii="Times New Roman" w:hAnsi="Times New Roman" w:cs="Times New Roman"/>
          <w:szCs w:val="24"/>
        </w:rPr>
        <w:t xml:space="preserve"> et de transport d’</w:t>
      </w:r>
      <w:r w:rsidRPr="00D36E48">
        <w:rPr>
          <w:rFonts w:ascii="Times New Roman" w:hAnsi="Times New Roman" w:cs="Times New Roman"/>
          <w:b/>
          <w:szCs w:val="24"/>
        </w:rPr>
        <w:t>acétate</w:t>
      </w:r>
      <w:r w:rsidRPr="00D36E48">
        <w:rPr>
          <w:rFonts w:ascii="Times New Roman" w:hAnsi="Times New Roman" w:cs="Times New Roman"/>
          <w:szCs w:val="24"/>
        </w:rPr>
        <w:t xml:space="preserve">. </w:t>
      </w:r>
    </w:p>
    <w:p w:rsidR="007A1481" w:rsidRPr="00D36E48" w:rsidRDefault="007A1481" w:rsidP="00D36E48">
      <w:pPr>
        <w:pStyle w:val="ListParagraph"/>
        <w:spacing w:after="0"/>
        <w:rPr>
          <w:rFonts w:ascii="Times New Roman" w:hAnsi="Times New Roman" w:cs="Times New Roman"/>
          <w:szCs w:val="24"/>
        </w:rPr>
      </w:pPr>
      <w:r w:rsidRPr="00D36E48">
        <w:rPr>
          <w:rFonts w:ascii="Times New Roman" w:hAnsi="Times New Roman" w:cs="Times New Roman"/>
          <w:szCs w:val="24"/>
        </w:rPr>
        <w:t>Synthétisés dans le foie, ils seront exportés vers les autres tissus.</w:t>
      </w: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b/>
          <w:szCs w:val="24"/>
        </w:rPr>
      </w:pPr>
      <w:r w:rsidRPr="00D36E48">
        <w:rPr>
          <w:rFonts w:ascii="Times New Roman" w:hAnsi="Times New Roman" w:cs="Times New Roman"/>
          <w:b/>
          <w:szCs w:val="24"/>
        </w:rPr>
        <w:t>Utilisation des corps cétoniques</w:t>
      </w:r>
      <w:r w:rsidRPr="00D36E48">
        <w:rPr>
          <w:rFonts w:ascii="Times New Roman" w:hAnsi="Times New Roman" w:cs="Times New Roman"/>
          <w:szCs w:val="24"/>
        </w:rPr>
        <w:t xml:space="preserve"> pour la production d’énergie dans tous les autres tissus, </w:t>
      </w:r>
      <w:r w:rsidRPr="00D36E48">
        <w:rPr>
          <w:rFonts w:ascii="Times New Roman" w:hAnsi="Times New Roman" w:cs="Times New Roman"/>
          <w:b/>
          <w:szCs w:val="24"/>
        </w:rPr>
        <w:t>y compris le cerveau.</w:t>
      </w:r>
    </w:p>
    <w:p w:rsidR="007A1481" w:rsidRPr="00D36E48" w:rsidRDefault="007A1481" w:rsidP="00D36E48">
      <w:pPr>
        <w:pStyle w:val="ListParagraph"/>
        <w:spacing w:after="0"/>
        <w:rPr>
          <w:rFonts w:ascii="Times New Roman" w:hAnsi="Times New Roman" w:cs="Times New Roman"/>
          <w:b/>
          <w:szCs w:val="24"/>
        </w:rPr>
      </w:pPr>
    </w:p>
    <w:p w:rsidR="007A1481" w:rsidRPr="00D36E48" w:rsidRDefault="007A1481" w:rsidP="00D36E48">
      <w:pPr>
        <w:pStyle w:val="ListParagraph"/>
        <w:spacing w:after="0"/>
        <w:rPr>
          <w:rFonts w:ascii="Times New Roman" w:hAnsi="Times New Roman" w:cs="Times New Roman"/>
          <w:szCs w:val="24"/>
        </w:rPr>
      </w:pPr>
      <w:r w:rsidRPr="00D36E48">
        <w:rPr>
          <w:rFonts w:ascii="Times New Roman" w:hAnsi="Times New Roman" w:cs="Times New Roman"/>
          <w:szCs w:val="24"/>
        </w:rPr>
        <w:t xml:space="preserve">C’est ainsi que le cerveau </w:t>
      </w:r>
      <w:r w:rsidRPr="00D36E48">
        <w:rPr>
          <w:rFonts w:ascii="Times New Roman" w:hAnsi="Times New Roman" w:cs="Times New Roman"/>
          <w:b/>
          <w:szCs w:val="24"/>
        </w:rPr>
        <w:t>utilise des corps cétoniques</w:t>
      </w:r>
      <w:r w:rsidRPr="00D36E48">
        <w:rPr>
          <w:rFonts w:ascii="Times New Roman" w:hAnsi="Times New Roman" w:cs="Times New Roman"/>
          <w:szCs w:val="24"/>
        </w:rPr>
        <w:t xml:space="preserve"> pour la production d’énergie lors du jeune </w:t>
      </w:r>
      <w:r w:rsidRPr="00D36E48">
        <w:rPr>
          <w:rFonts w:ascii="Times New Roman" w:hAnsi="Times New Roman" w:cs="Times New Roman"/>
          <w:b/>
          <w:szCs w:val="24"/>
        </w:rPr>
        <w:t xml:space="preserve">prolongé </w:t>
      </w:r>
      <w:r w:rsidRPr="00D36E48">
        <w:rPr>
          <w:rFonts w:ascii="Times New Roman" w:hAnsi="Times New Roman" w:cs="Times New Roman"/>
          <w:szCs w:val="24"/>
        </w:rPr>
        <w:t>(adaptation au jeune : question de survie)</w:t>
      </w: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spacing w:after="0"/>
        <w:rPr>
          <w:rFonts w:ascii="Times New Roman" w:hAnsi="Times New Roman" w:cs="Times New Roman"/>
          <w:szCs w:val="24"/>
          <w:u w:val="single"/>
        </w:rPr>
      </w:pPr>
    </w:p>
    <w:p w:rsidR="007A1481" w:rsidRPr="00D36E48" w:rsidRDefault="007A1481" w:rsidP="00D36E48">
      <w:pPr>
        <w:pStyle w:val="ListParagraph"/>
        <w:spacing w:after="0"/>
        <w:rPr>
          <w:rFonts w:ascii="Times New Roman" w:hAnsi="Times New Roman" w:cs="Times New Roman"/>
          <w:b/>
          <w:color w:val="FF0000"/>
          <w:szCs w:val="24"/>
        </w:rPr>
      </w:pPr>
      <w:r w:rsidRPr="00D36E48">
        <w:rPr>
          <w:rFonts w:ascii="Times New Roman" w:hAnsi="Times New Roman" w:cs="Times New Roman"/>
          <w:b/>
          <w:color w:val="FF0000"/>
          <w:szCs w:val="24"/>
          <w:u w:val="single"/>
        </w:rPr>
        <w:t>IV°) PATHOLOGIES</w:t>
      </w: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pStyle w:val="ListParagraph"/>
        <w:numPr>
          <w:ilvl w:val="0"/>
          <w:numId w:val="9"/>
        </w:numPr>
        <w:spacing w:after="0"/>
        <w:rPr>
          <w:rFonts w:ascii="Times New Roman" w:hAnsi="Times New Roman" w:cs="Times New Roman"/>
          <w:b/>
          <w:color w:val="00B0F0"/>
          <w:szCs w:val="24"/>
        </w:rPr>
      </w:pPr>
      <w:r w:rsidRPr="00D36E48">
        <w:rPr>
          <w:rFonts w:ascii="Times New Roman" w:hAnsi="Times New Roman" w:cs="Times New Roman"/>
          <w:b/>
          <w:color w:val="00B0F0"/>
          <w:szCs w:val="24"/>
        </w:rPr>
        <w:t>Hypoglycémie</w:t>
      </w:r>
    </w:p>
    <w:p w:rsidR="007A1481" w:rsidRPr="00D36E48" w:rsidRDefault="007A1481" w:rsidP="00D36E48">
      <w:pPr>
        <w:spacing w:after="0"/>
        <w:ind w:left="720"/>
        <w:rPr>
          <w:rFonts w:ascii="Times New Roman" w:hAnsi="Times New Roman" w:cs="Times New Roman"/>
          <w:szCs w:val="24"/>
        </w:rPr>
      </w:pPr>
      <w:r w:rsidRPr="00D36E48">
        <w:rPr>
          <w:rFonts w:ascii="Times New Roman" w:hAnsi="Times New Roman" w:cs="Times New Roman"/>
          <w:b/>
          <w:color w:val="00B0F0"/>
          <w:szCs w:val="24"/>
        </w:rPr>
        <w:t>L’hypoglycémie</w:t>
      </w:r>
      <w:r w:rsidRPr="00D36E48">
        <w:rPr>
          <w:rFonts w:ascii="Times New Roman" w:hAnsi="Times New Roman" w:cs="Times New Roman"/>
          <w:szCs w:val="24"/>
        </w:rPr>
        <w:t xml:space="preserve"> est </w:t>
      </w:r>
      <w:r w:rsidRPr="00D36E48">
        <w:rPr>
          <w:rFonts w:ascii="Times New Roman" w:hAnsi="Times New Roman" w:cs="Times New Roman"/>
          <w:b/>
          <w:szCs w:val="24"/>
        </w:rPr>
        <w:t>très rare</w:t>
      </w:r>
      <w:r w:rsidRPr="00D36E48">
        <w:rPr>
          <w:rFonts w:ascii="Times New Roman" w:hAnsi="Times New Roman" w:cs="Times New Roman"/>
          <w:szCs w:val="24"/>
        </w:rPr>
        <w:t>, même en cas de malnutrition (après utilisation des graisses, on puise dans nos muscles)</w:t>
      </w:r>
    </w:p>
    <w:p w:rsidR="007A1481" w:rsidRPr="00D36E48" w:rsidRDefault="007A1481" w:rsidP="00D36E48">
      <w:pPr>
        <w:spacing w:after="0"/>
        <w:ind w:left="720"/>
        <w:rPr>
          <w:rFonts w:ascii="Times New Roman" w:hAnsi="Times New Roman" w:cs="Times New Roman"/>
          <w:szCs w:val="24"/>
        </w:rPr>
      </w:pPr>
    </w:p>
    <w:p w:rsidR="007A1481" w:rsidRPr="00D36E48" w:rsidRDefault="007A1481" w:rsidP="00D36E48">
      <w:pPr>
        <w:pStyle w:val="ListParagraph"/>
        <w:numPr>
          <w:ilvl w:val="0"/>
          <w:numId w:val="14"/>
        </w:numPr>
        <w:spacing w:after="0"/>
        <w:rPr>
          <w:rFonts w:ascii="Times New Roman" w:hAnsi="Times New Roman" w:cs="Times New Roman"/>
          <w:szCs w:val="24"/>
        </w:rPr>
      </w:pPr>
      <w:r w:rsidRPr="00D36E48">
        <w:rPr>
          <w:rFonts w:ascii="Times New Roman" w:hAnsi="Times New Roman" w:cs="Times New Roman"/>
          <w:szCs w:val="24"/>
        </w:rPr>
        <w:t xml:space="preserve">On l’observe dans les </w:t>
      </w:r>
      <w:r w:rsidRPr="00D36E48">
        <w:rPr>
          <w:rFonts w:ascii="Times New Roman" w:hAnsi="Times New Roman" w:cs="Times New Roman"/>
          <w:b/>
          <w:szCs w:val="24"/>
        </w:rPr>
        <w:t>tumeurs du pancréas</w:t>
      </w:r>
      <w:r w:rsidRPr="00D36E48">
        <w:rPr>
          <w:rFonts w:ascii="Times New Roman" w:hAnsi="Times New Roman" w:cs="Times New Roman"/>
          <w:szCs w:val="24"/>
        </w:rPr>
        <w:t xml:space="preserve"> ou </w:t>
      </w:r>
      <w:proofErr w:type="spellStart"/>
      <w:r w:rsidRPr="00D36E48">
        <w:rPr>
          <w:rFonts w:ascii="Times New Roman" w:hAnsi="Times New Roman" w:cs="Times New Roman"/>
          <w:b/>
          <w:color w:val="00B0F0"/>
          <w:szCs w:val="24"/>
        </w:rPr>
        <w:t>insulinomes</w:t>
      </w:r>
      <w:proofErr w:type="spellEnd"/>
      <w:r w:rsidRPr="00D36E48">
        <w:rPr>
          <w:rFonts w:ascii="Times New Roman" w:hAnsi="Times New Roman" w:cs="Times New Roman"/>
          <w:szCs w:val="24"/>
        </w:rPr>
        <w:t xml:space="preserve"> (</w:t>
      </w:r>
      <w:r w:rsidRPr="00D36E48">
        <w:rPr>
          <w:rFonts w:ascii="Times New Roman" w:hAnsi="Times New Roman" w:cs="Times New Roman"/>
          <w:b/>
          <w:szCs w:val="24"/>
        </w:rPr>
        <w:t>hypersécrétion d’insuline</w:t>
      </w:r>
      <w:r w:rsidRPr="00D36E48">
        <w:rPr>
          <w:rFonts w:ascii="Times New Roman" w:hAnsi="Times New Roman" w:cs="Times New Roman"/>
          <w:szCs w:val="24"/>
        </w:rPr>
        <w:t>)</w:t>
      </w:r>
    </w:p>
    <w:p w:rsidR="007A1481" w:rsidRPr="00D36E48" w:rsidRDefault="007A1481" w:rsidP="00D36E48">
      <w:pPr>
        <w:pStyle w:val="ListParagraph"/>
        <w:spacing w:after="0"/>
        <w:ind w:left="1080"/>
        <w:rPr>
          <w:rFonts w:ascii="Times New Roman" w:hAnsi="Times New Roman" w:cs="Times New Roman"/>
          <w:szCs w:val="24"/>
        </w:rPr>
      </w:pPr>
    </w:p>
    <w:p w:rsidR="007A1481" w:rsidRPr="00D36E48" w:rsidRDefault="007A1481" w:rsidP="00D36E48">
      <w:pPr>
        <w:spacing w:after="0"/>
        <w:ind w:left="720"/>
        <w:rPr>
          <w:rFonts w:ascii="Times New Roman" w:hAnsi="Times New Roman" w:cs="Times New Roman"/>
          <w:szCs w:val="24"/>
        </w:rPr>
      </w:pPr>
    </w:p>
    <w:p w:rsidR="007A1481" w:rsidRPr="00D36E48" w:rsidRDefault="007A1481" w:rsidP="00D36E48">
      <w:pPr>
        <w:pStyle w:val="ListParagraph"/>
        <w:numPr>
          <w:ilvl w:val="0"/>
          <w:numId w:val="9"/>
        </w:numPr>
        <w:spacing w:after="0"/>
        <w:rPr>
          <w:rFonts w:ascii="Times New Roman" w:hAnsi="Times New Roman" w:cs="Times New Roman"/>
          <w:b/>
          <w:color w:val="FF33CC"/>
          <w:szCs w:val="24"/>
        </w:rPr>
      </w:pPr>
      <w:r w:rsidRPr="00D36E48">
        <w:rPr>
          <w:rFonts w:ascii="Times New Roman" w:hAnsi="Times New Roman" w:cs="Times New Roman"/>
          <w:b/>
          <w:color w:val="FF33CC"/>
          <w:szCs w:val="24"/>
        </w:rPr>
        <w:t>Hyperglycémie</w:t>
      </w:r>
    </w:p>
    <w:p w:rsidR="007A1481" w:rsidRPr="00D36E48" w:rsidRDefault="007A1481" w:rsidP="00D36E48">
      <w:pPr>
        <w:pStyle w:val="ListParagraph"/>
        <w:spacing w:after="0"/>
        <w:ind w:left="1080"/>
        <w:rPr>
          <w:rFonts w:ascii="Times New Roman" w:hAnsi="Times New Roman" w:cs="Times New Roman"/>
          <w:szCs w:val="24"/>
        </w:rPr>
      </w:pPr>
      <w:r w:rsidRPr="00D36E48">
        <w:rPr>
          <w:rFonts w:ascii="Times New Roman" w:hAnsi="Times New Roman" w:cs="Times New Roman"/>
          <w:b/>
          <w:color w:val="FF33CC"/>
          <w:szCs w:val="24"/>
        </w:rPr>
        <w:t>L’hyperglycémie</w:t>
      </w:r>
      <w:r w:rsidRPr="00D36E48">
        <w:rPr>
          <w:rFonts w:ascii="Times New Roman" w:hAnsi="Times New Roman" w:cs="Times New Roman"/>
          <w:szCs w:val="24"/>
        </w:rPr>
        <w:t xml:space="preserve"> est </w:t>
      </w:r>
      <w:r w:rsidRPr="00D36E48">
        <w:rPr>
          <w:rFonts w:ascii="Times New Roman" w:hAnsi="Times New Roman" w:cs="Times New Roman"/>
          <w:b/>
          <w:szCs w:val="24"/>
        </w:rPr>
        <w:t>fréquente</w:t>
      </w:r>
      <w:r w:rsidRPr="00D36E48">
        <w:rPr>
          <w:rFonts w:ascii="Times New Roman" w:hAnsi="Times New Roman" w:cs="Times New Roman"/>
          <w:szCs w:val="24"/>
        </w:rPr>
        <w:t xml:space="preserve"> : elle est due à une </w:t>
      </w:r>
      <w:r w:rsidRPr="00D36E48">
        <w:rPr>
          <w:rFonts w:ascii="Times New Roman" w:hAnsi="Times New Roman" w:cs="Times New Roman"/>
          <w:b/>
          <w:color w:val="FF33CC"/>
          <w:szCs w:val="24"/>
        </w:rPr>
        <w:t>suralimentation glucidique</w:t>
      </w:r>
      <w:r w:rsidRPr="00D36E48">
        <w:rPr>
          <w:rFonts w:ascii="Times New Roman" w:hAnsi="Times New Roman" w:cs="Times New Roman"/>
          <w:szCs w:val="24"/>
        </w:rPr>
        <w:t xml:space="preserve"> accompagnée de </w:t>
      </w:r>
      <w:r w:rsidRPr="00D36E48">
        <w:rPr>
          <w:rFonts w:ascii="Times New Roman" w:hAnsi="Times New Roman" w:cs="Times New Roman"/>
          <w:b/>
          <w:color w:val="FF33CC"/>
          <w:szCs w:val="24"/>
        </w:rPr>
        <w:t>sédentarité</w:t>
      </w:r>
      <w:r w:rsidRPr="00D36E48">
        <w:rPr>
          <w:rFonts w:ascii="Times New Roman" w:hAnsi="Times New Roman" w:cs="Times New Roman"/>
          <w:szCs w:val="24"/>
        </w:rPr>
        <w:t xml:space="preserve"> et un </w:t>
      </w:r>
      <w:r w:rsidRPr="00D36E48">
        <w:rPr>
          <w:rFonts w:ascii="Times New Roman" w:hAnsi="Times New Roman" w:cs="Times New Roman"/>
          <w:b/>
          <w:color w:val="FF33CC"/>
          <w:szCs w:val="24"/>
        </w:rPr>
        <w:t>dépassement des mécanismes de régulation</w:t>
      </w:r>
      <w:r w:rsidRPr="00D36E48">
        <w:rPr>
          <w:rFonts w:ascii="Times New Roman" w:hAnsi="Times New Roman" w:cs="Times New Roman"/>
          <w:szCs w:val="24"/>
        </w:rPr>
        <w:t xml:space="preserve"> de la </w:t>
      </w:r>
      <w:r w:rsidRPr="00D36E48">
        <w:rPr>
          <w:rFonts w:ascii="Times New Roman" w:hAnsi="Times New Roman" w:cs="Times New Roman"/>
          <w:b/>
          <w:color w:val="FF33CC"/>
          <w:szCs w:val="24"/>
        </w:rPr>
        <w:t>glycémie</w:t>
      </w:r>
      <w:r w:rsidRPr="00D36E48">
        <w:rPr>
          <w:rFonts w:ascii="Times New Roman" w:hAnsi="Times New Roman" w:cs="Times New Roman"/>
          <w:szCs w:val="24"/>
        </w:rPr>
        <w:t xml:space="preserve">. On observe alors une </w:t>
      </w:r>
      <w:r w:rsidRPr="00D36E48">
        <w:rPr>
          <w:rFonts w:ascii="Times New Roman" w:hAnsi="Times New Roman" w:cs="Times New Roman"/>
          <w:b/>
          <w:szCs w:val="24"/>
        </w:rPr>
        <w:t>glycosurie</w:t>
      </w:r>
      <w:r w:rsidRPr="00D36E48">
        <w:rPr>
          <w:rFonts w:ascii="Times New Roman" w:hAnsi="Times New Roman" w:cs="Times New Roman"/>
          <w:szCs w:val="24"/>
        </w:rPr>
        <w:t xml:space="preserve"> (diabète) = on trouve du glucose dans les urines.</w:t>
      </w:r>
    </w:p>
    <w:p w:rsidR="007A1481" w:rsidRPr="00D36E48" w:rsidRDefault="007A1481" w:rsidP="00D36E48">
      <w:pPr>
        <w:pStyle w:val="ListParagraph"/>
        <w:spacing w:after="0"/>
        <w:ind w:left="1080"/>
        <w:rPr>
          <w:rFonts w:ascii="Times New Roman" w:hAnsi="Times New Roman" w:cs="Times New Roman"/>
          <w:szCs w:val="24"/>
        </w:rPr>
      </w:pPr>
      <w:r w:rsidRPr="00D36E48">
        <w:rPr>
          <w:rFonts w:ascii="Times New Roman" w:hAnsi="Times New Roman" w:cs="Times New Roman"/>
          <w:szCs w:val="24"/>
        </w:rPr>
        <w:t xml:space="preserve">Elle peut être due à </w:t>
      </w:r>
      <w:r w:rsidRPr="00D36E48">
        <w:rPr>
          <w:rFonts w:ascii="Times New Roman" w:hAnsi="Times New Roman" w:cs="Times New Roman"/>
          <w:b/>
          <w:szCs w:val="24"/>
        </w:rPr>
        <w:t>l’adjonction de médicaments</w:t>
      </w:r>
      <w:r w:rsidRPr="00D36E48">
        <w:rPr>
          <w:rFonts w:ascii="Times New Roman" w:hAnsi="Times New Roman" w:cs="Times New Roman"/>
          <w:szCs w:val="24"/>
        </w:rPr>
        <w:t xml:space="preserve">, comme le </w:t>
      </w:r>
      <w:r w:rsidRPr="00D36E48">
        <w:rPr>
          <w:rFonts w:ascii="Times New Roman" w:hAnsi="Times New Roman" w:cs="Times New Roman"/>
          <w:b/>
          <w:szCs w:val="24"/>
        </w:rPr>
        <w:t xml:space="preserve">cortisol </w:t>
      </w:r>
      <w:r w:rsidRPr="00D36E48">
        <w:rPr>
          <w:rFonts w:ascii="Times New Roman" w:hAnsi="Times New Roman" w:cs="Times New Roman"/>
          <w:szCs w:val="24"/>
        </w:rPr>
        <w:t xml:space="preserve">(anti inflammatoire), or le cortisol favorise la gluconéogenèse aux dépens des </w:t>
      </w:r>
      <w:proofErr w:type="spellStart"/>
      <w:r w:rsidRPr="00D36E48">
        <w:rPr>
          <w:rFonts w:ascii="Times New Roman" w:hAnsi="Times New Roman" w:cs="Times New Roman"/>
          <w:szCs w:val="24"/>
        </w:rPr>
        <w:t>aa</w:t>
      </w:r>
      <w:proofErr w:type="spellEnd"/>
      <w:r w:rsidRPr="00D36E48">
        <w:rPr>
          <w:rFonts w:ascii="Times New Roman" w:hAnsi="Times New Roman" w:cs="Times New Roman"/>
          <w:szCs w:val="24"/>
        </w:rPr>
        <w:t>.</w:t>
      </w:r>
    </w:p>
    <w:p w:rsidR="007A1481" w:rsidRPr="00D36E48" w:rsidRDefault="007A1481" w:rsidP="00D36E48">
      <w:pPr>
        <w:pStyle w:val="ListParagraph"/>
        <w:spacing w:after="0"/>
        <w:ind w:left="1080"/>
        <w:rPr>
          <w:rFonts w:ascii="Times New Roman" w:hAnsi="Times New Roman" w:cs="Times New Roman"/>
          <w:szCs w:val="24"/>
        </w:rPr>
      </w:pPr>
    </w:p>
    <w:p w:rsidR="007A1481" w:rsidRPr="00D36E48" w:rsidRDefault="007A1481" w:rsidP="00D36E48">
      <w:pPr>
        <w:pStyle w:val="ListParagraph"/>
        <w:spacing w:after="0"/>
        <w:ind w:left="1080"/>
        <w:rPr>
          <w:rFonts w:ascii="Times New Roman" w:hAnsi="Times New Roman" w:cs="Times New Roman"/>
          <w:szCs w:val="24"/>
        </w:rPr>
      </w:pPr>
    </w:p>
    <w:p w:rsidR="007A1481" w:rsidRPr="00D36E48" w:rsidRDefault="007A1481" w:rsidP="00D36E48">
      <w:pPr>
        <w:pStyle w:val="ListParagraph"/>
        <w:spacing w:after="0"/>
        <w:ind w:left="1080"/>
        <w:rPr>
          <w:rFonts w:ascii="Times New Roman" w:hAnsi="Times New Roman" w:cs="Times New Roman"/>
          <w:szCs w:val="24"/>
        </w:rPr>
      </w:pPr>
      <w:r w:rsidRPr="00D36E48">
        <w:rPr>
          <w:rFonts w:ascii="Times New Roman" w:hAnsi="Times New Roman" w:cs="Times New Roman"/>
          <w:szCs w:val="24"/>
        </w:rPr>
        <w:t xml:space="preserve">Il existe </w:t>
      </w:r>
      <w:r w:rsidRPr="00D36E48">
        <w:rPr>
          <w:rFonts w:ascii="Times New Roman" w:hAnsi="Times New Roman" w:cs="Times New Roman"/>
          <w:b/>
          <w:szCs w:val="24"/>
        </w:rPr>
        <w:t>deux types de diabète</w:t>
      </w:r>
      <w:r w:rsidRPr="00D36E48">
        <w:rPr>
          <w:rFonts w:ascii="Times New Roman" w:hAnsi="Times New Roman" w:cs="Times New Roman"/>
          <w:szCs w:val="24"/>
        </w:rPr>
        <w:t> :</w:t>
      </w:r>
    </w:p>
    <w:p w:rsidR="007A1481" w:rsidRPr="00D36E48" w:rsidRDefault="007A1481" w:rsidP="00D36E48">
      <w:pPr>
        <w:pStyle w:val="ListParagraph"/>
        <w:spacing w:after="0"/>
        <w:ind w:left="1080"/>
        <w:rPr>
          <w:rFonts w:ascii="Times New Roman" w:hAnsi="Times New Roman" w:cs="Times New Roman"/>
          <w:szCs w:val="24"/>
        </w:rPr>
      </w:pPr>
    </w:p>
    <w:p w:rsidR="007A1481" w:rsidRPr="00D36E48" w:rsidRDefault="007A1481" w:rsidP="00D36E48">
      <w:pPr>
        <w:pStyle w:val="ListParagraph"/>
        <w:numPr>
          <w:ilvl w:val="0"/>
          <w:numId w:val="6"/>
        </w:numPr>
        <w:spacing w:after="0"/>
        <w:rPr>
          <w:rFonts w:ascii="Times New Roman" w:hAnsi="Times New Roman" w:cs="Times New Roman"/>
          <w:szCs w:val="24"/>
        </w:rPr>
      </w:pPr>
      <w:r w:rsidRPr="00D36E48">
        <w:rPr>
          <w:rFonts w:ascii="Times New Roman" w:hAnsi="Times New Roman" w:cs="Times New Roman"/>
          <w:b/>
          <w:color w:val="7030A0"/>
          <w:szCs w:val="24"/>
        </w:rPr>
        <w:t>Diabète de type I</w:t>
      </w:r>
      <w:r w:rsidRPr="00D36E48">
        <w:rPr>
          <w:rFonts w:ascii="Times New Roman" w:hAnsi="Times New Roman" w:cs="Times New Roman"/>
          <w:b/>
          <w:szCs w:val="24"/>
        </w:rPr>
        <w:t xml:space="preserve"> = </w:t>
      </w:r>
      <w:r w:rsidRPr="00D36E48">
        <w:rPr>
          <w:rFonts w:ascii="Times New Roman" w:hAnsi="Times New Roman" w:cs="Times New Roman"/>
          <w:b/>
          <w:color w:val="7030A0"/>
          <w:szCs w:val="24"/>
        </w:rPr>
        <w:t>DID</w:t>
      </w:r>
      <w:r w:rsidRPr="00D36E48">
        <w:rPr>
          <w:rFonts w:ascii="Times New Roman" w:hAnsi="Times New Roman" w:cs="Times New Roman"/>
          <w:szCs w:val="24"/>
        </w:rPr>
        <w:t xml:space="preserve"> : </w:t>
      </w:r>
      <w:r w:rsidRPr="00D36E48">
        <w:rPr>
          <w:rFonts w:ascii="Times New Roman" w:hAnsi="Times New Roman" w:cs="Times New Roman"/>
          <w:b/>
          <w:color w:val="7030A0"/>
          <w:szCs w:val="24"/>
        </w:rPr>
        <w:t>diabète insulinodépendant</w:t>
      </w:r>
      <w:r w:rsidRPr="00D36E48">
        <w:rPr>
          <w:rFonts w:ascii="Times New Roman" w:hAnsi="Times New Roman" w:cs="Times New Roman"/>
          <w:szCs w:val="24"/>
        </w:rPr>
        <w:t xml:space="preserve">, est </w:t>
      </w:r>
      <w:proofErr w:type="spellStart"/>
      <w:r w:rsidRPr="00D36E48">
        <w:rPr>
          <w:rFonts w:ascii="Times New Roman" w:hAnsi="Times New Roman" w:cs="Times New Roman"/>
          <w:szCs w:val="24"/>
        </w:rPr>
        <w:t>du</w:t>
      </w:r>
      <w:proofErr w:type="spellEnd"/>
      <w:r w:rsidRPr="00D36E48">
        <w:rPr>
          <w:rFonts w:ascii="Times New Roman" w:hAnsi="Times New Roman" w:cs="Times New Roman"/>
          <w:szCs w:val="24"/>
        </w:rPr>
        <w:t xml:space="preserve"> à une </w:t>
      </w:r>
      <w:r w:rsidRPr="00D36E48">
        <w:rPr>
          <w:rFonts w:ascii="Times New Roman" w:hAnsi="Times New Roman" w:cs="Times New Roman"/>
          <w:b/>
          <w:color w:val="7030A0"/>
          <w:szCs w:val="24"/>
        </w:rPr>
        <w:t>carence en</w:t>
      </w:r>
      <w:r w:rsidRPr="00D36E48">
        <w:rPr>
          <w:rFonts w:ascii="Times New Roman" w:hAnsi="Times New Roman" w:cs="Times New Roman"/>
          <w:szCs w:val="24"/>
        </w:rPr>
        <w:t xml:space="preserve"> </w:t>
      </w:r>
      <w:r w:rsidRPr="00D36E48">
        <w:rPr>
          <w:rFonts w:ascii="Times New Roman" w:hAnsi="Times New Roman" w:cs="Times New Roman"/>
          <w:b/>
          <w:color w:val="7030A0"/>
          <w:szCs w:val="24"/>
        </w:rPr>
        <w:t>insuline</w:t>
      </w:r>
      <w:r w:rsidRPr="00D36E48">
        <w:rPr>
          <w:rFonts w:ascii="Times New Roman" w:hAnsi="Times New Roman" w:cs="Times New Roman"/>
          <w:szCs w:val="24"/>
        </w:rPr>
        <w:t xml:space="preserve"> : c’est </w:t>
      </w:r>
      <w:r w:rsidRPr="00D36E48">
        <w:rPr>
          <w:rFonts w:ascii="Times New Roman" w:hAnsi="Times New Roman" w:cs="Times New Roman"/>
          <w:b/>
          <w:szCs w:val="24"/>
        </w:rPr>
        <w:t xml:space="preserve">le </w:t>
      </w:r>
      <w:r w:rsidRPr="00D36E48">
        <w:rPr>
          <w:rFonts w:ascii="Times New Roman" w:hAnsi="Times New Roman" w:cs="Times New Roman"/>
          <w:b/>
          <w:color w:val="7030A0"/>
          <w:szCs w:val="24"/>
        </w:rPr>
        <w:t>diabète maigre du sujet jeune</w:t>
      </w:r>
      <w:r w:rsidRPr="00D36E48">
        <w:rPr>
          <w:rFonts w:ascii="Times New Roman" w:hAnsi="Times New Roman" w:cs="Times New Roman"/>
          <w:szCs w:val="24"/>
        </w:rPr>
        <w:t xml:space="preserve"> (avant 40 ans)</w:t>
      </w:r>
    </w:p>
    <w:p w:rsidR="007A1481" w:rsidRPr="00D36E48" w:rsidRDefault="007A1481" w:rsidP="00D36E48">
      <w:pPr>
        <w:pStyle w:val="ListParagraph"/>
        <w:spacing w:after="0"/>
        <w:ind w:left="1080"/>
        <w:rPr>
          <w:rFonts w:ascii="Times New Roman" w:hAnsi="Times New Roman" w:cs="Times New Roman"/>
          <w:szCs w:val="24"/>
        </w:rPr>
      </w:pPr>
      <w:r w:rsidRPr="00D36E48">
        <w:rPr>
          <w:rFonts w:ascii="Times New Roman" w:hAnsi="Times New Roman" w:cs="Times New Roman"/>
          <w:szCs w:val="24"/>
        </w:rPr>
        <w:t xml:space="preserve">Le patient est jeune et maigre, son alimentation n’est pas </w:t>
      </w:r>
      <w:proofErr w:type="gramStart"/>
      <w:r w:rsidRPr="00D36E48">
        <w:rPr>
          <w:rFonts w:ascii="Times New Roman" w:hAnsi="Times New Roman" w:cs="Times New Roman"/>
          <w:szCs w:val="24"/>
        </w:rPr>
        <w:t>lié</w:t>
      </w:r>
      <w:proofErr w:type="gramEnd"/>
      <w:r w:rsidRPr="00D36E48">
        <w:rPr>
          <w:rFonts w:ascii="Times New Roman" w:hAnsi="Times New Roman" w:cs="Times New Roman"/>
          <w:szCs w:val="24"/>
        </w:rPr>
        <w:t xml:space="preserve"> à ce type de diabète.</w:t>
      </w:r>
    </w:p>
    <w:p w:rsidR="007A1481" w:rsidRPr="00D36E48" w:rsidRDefault="007A1481" w:rsidP="00D36E48">
      <w:pPr>
        <w:pStyle w:val="ListParagraph"/>
        <w:spacing w:after="0"/>
        <w:ind w:left="1080"/>
        <w:rPr>
          <w:rFonts w:ascii="Times New Roman" w:hAnsi="Times New Roman" w:cs="Times New Roman"/>
          <w:szCs w:val="24"/>
        </w:rPr>
      </w:pPr>
    </w:p>
    <w:p w:rsidR="007A1481" w:rsidRPr="00D36E48" w:rsidRDefault="007A1481" w:rsidP="00D36E48">
      <w:pPr>
        <w:pStyle w:val="ListParagraph"/>
        <w:numPr>
          <w:ilvl w:val="0"/>
          <w:numId w:val="6"/>
        </w:numPr>
        <w:spacing w:after="0"/>
        <w:rPr>
          <w:rFonts w:ascii="Times New Roman" w:hAnsi="Times New Roman" w:cs="Times New Roman"/>
          <w:szCs w:val="24"/>
        </w:rPr>
      </w:pPr>
      <w:r w:rsidRPr="00D36E48">
        <w:rPr>
          <w:rFonts w:ascii="Times New Roman" w:hAnsi="Times New Roman" w:cs="Times New Roman"/>
          <w:b/>
          <w:color w:val="FF0000"/>
          <w:szCs w:val="24"/>
        </w:rPr>
        <w:t>Diabète de type II = DNID : diabète non insulino-dépendant</w:t>
      </w:r>
      <w:r w:rsidRPr="00D36E48">
        <w:rPr>
          <w:rFonts w:ascii="Times New Roman" w:hAnsi="Times New Roman" w:cs="Times New Roman"/>
          <w:szCs w:val="24"/>
        </w:rPr>
        <w:t xml:space="preserve"> qui atteint 6% des français, est associé à :</w:t>
      </w:r>
    </w:p>
    <w:p w:rsidR="007A1481" w:rsidRPr="00D36E48" w:rsidRDefault="007A1481" w:rsidP="00D36E48">
      <w:pPr>
        <w:pStyle w:val="ListParagraph"/>
        <w:numPr>
          <w:ilvl w:val="0"/>
          <w:numId w:val="4"/>
        </w:numPr>
        <w:spacing w:after="0"/>
        <w:rPr>
          <w:rFonts w:ascii="Times New Roman" w:hAnsi="Times New Roman" w:cs="Times New Roman"/>
          <w:b/>
          <w:szCs w:val="24"/>
        </w:rPr>
      </w:pPr>
      <w:r w:rsidRPr="00D36E48">
        <w:rPr>
          <w:rFonts w:ascii="Times New Roman" w:hAnsi="Times New Roman" w:cs="Times New Roman"/>
          <w:szCs w:val="24"/>
        </w:rPr>
        <w:t xml:space="preserve">Un </w:t>
      </w:r>
      <w:r w:rsidRPr="00D36E48">
        <w:rPr>
          <w:rFonts w:ascii="Times New Roman" w:hAnsi="Times New Roman" w:cs="Times New Roman"/>
          <w:b/>
          <w:szCs w:val="24"/>
        </w:rPr>
        <w:t xml:space="preserve">défaut </w:t>
      </w:r>
      <w:r w:rsidRPr="00D36E48">
        <w:rPr>
          <w:rFonts w:ascii="Times New Roman" w:hAnsi="Times New Roman" w:cs="Times New Roman"/>
          <w:b/>
          <w:color w:val="FF0000"/>
          <w:szCs w:val="24"/>
        </w:rPr>
        <w:t>de sécrétion de l’insuline en réponse au glucose</w:t>
      </w:r>
    </w:p>
    <w:p w:rsidR="007A1481" w:rsidRPr="00D36E48" w:rsidRDefault="007A1481" w:rsidP="00D36E48">
      <w:pPr>
        <w:pStyle w:val="ListParagraph"/>
        <w:numPr>
          <w:ilvl w:val="0"/>
          <w:numId w:val="4"/>
        </w:numPr>
        <w:spacing w:after="0"/>
        <w:rPr>
          <w:rFonts w:ascii="Times New Roman" w:hAnsi="Times New Roman" w:cs="Times New Roman"/>
          <w:b/>
          <w:szCs w:val="24"/>
        </w:rPr>
      </w:pPr>
      <w:r w:rsidRPr="00D36E48">
        <w:rPr>
          <w:rFonts w:ascii="Times New Roman" w:hAnsi="Times New Roman" w:cs="Times New Roman"/>
          <w:szCs w:val="24"/>
        </w:rPr>
        <w:t>Un</w:t>
      </w:r>
      <w:r w:rsidRPr="00D36E48">
        <w:rPr>
          <w:rFonts w:ascii="Times New Roman" w:hAnsi="Times New Roman" w:cs="Times New Roman"/>
          <w:b/>
          <w:szCs w:val="24"/>
        </w:rPr>
        <w:t xml:space="preserve"> défaut de </w:t>
      </w:r>
      <w:r w:rsidRPr="00D36E48">
        <w:rPr>
          <w:rFonts w:ascii="Times New Roman" w:hAnsi="Times New Roman" w:cs="Times New Roman"/>
          <w:b/>
          <w:color w:val="FF0000"/>
          <w:szCs w:val="24"/>
        </w:rPr>
        <w:t xml:space="preserve">signalisation de l’insuline ou </w:t>
      </w:r>
      <w:proofErr w:type="spellStart"/>
      <w:r w:rsidRPr="00D36E48">
        <w:rPr>
          <w:rFonts w:ascii="Times New Roman" w:hAnsi="Times New Roman" w:cs="Times New Roman"/>
          <w:b/>
          <w:color w:val="FF0000"/>
          <w:szCs w:val="24"/>
        </w:rPr>
        <w:t>insulino</w:t>
      </w:r>
      <w:proofErr w:type="spellEnd"/>
      <w:r w:rsidRPr="00D36E48">
        <w:rPr>
          <w:rFonts w:ascii="Times New Roman" w:hAnsi="Times New Roman" w:cs="Times New Roman"/>
          <w:b/>
          <w:color w:val="FF0000"/>
          <w:szCs w:val="24"/>
        </w:rPr>
        <w:t>-résistance</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C’est le </w:t>
      </w:r>
      <w:r w:rsidRPr="00D36E48">
        <w:rPr>
          <w:rFonts w:ascii="Times New Roman" w:hAnsi="Times New Roman" w:cs="Times New Roman"/>
          <w:b/>
          <w:color w:val="FF0000"/>
          <w:szCs w:val="24"/>
        </w:rPr>
        <w:t>diabète gras de l’adulte</w:t>
      </w:r>
      <w:r w:rsidRPr="00D36E48">
        <w:rPr>
          <w:rFonts w:ascii="Times New Roman" w:hAnsi="Times New Roman" w:cs="Times New Roman"/>
          <w:szCs w:val="24"/>
        </w:rPr>
        <w:t xml:space="preserve">, qui touche </w:t>
      </w:r>
      <w:r w:rsidRPr="00D36E48">
        <w:rPr>
          <w:rFonts w:ascii="Times New Roman" w:hAnsi="Times New Roman" w:cs="Times New Roman"/>
          <w:b/>
          <w:szCs w:val="24"/>
        </w:rPr>
        <w:t>60 à 90% des obèses</w:t>
      </w:r>
      <w:r w:rsidRPr="00D36E48">
        <w:rPr>
          <w:rFonts w:ascii="Times New Roman" w:hAnsi="Times New Roman" w:cs="Times New Roman"/>
          <w:szCs w:val="24"/>
        </w:rPr>
        <w:t>.</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Ce </w:t>
      </w:r>
      <w:r w:rsidRPr="00D36E48">
        <w:rPr>
          <w:rFonts w:ascii="Times New Roman" w:hAnsi="Times New Roman" w:cs="Times New Roman"/>
          <w:b/>
          <w:szCs w:val="24"/>
        </w:rPr>
        <w:t>diabète</w:t>
      </w:r>
      <w:r w:rsidRPr="00D36E48">
        <w:rPr>
          <w:rFonts w:ascii="Times New Roman" w:hAnsi="Times New Roman" w:cs="Times New Roman"/>
          <w:szCs w:val="24"/>
        </w:rPr>
        <w:t xml:space="preserve"> est lié à une </w:t>
      </w:r>
      <w:r w:rsidRPr="00D36E48">
        <w:rPr>
          <w:rFonts w:ascii="Times New Roman" w:hAnsi="Times New Roman" w:cs="Times New Roman"/>
          <w:b/>
          <w:color w:val="FF0000"/>
          <w:szCs w:val="24"/>
        </w:rPr>
        <w:t>surcharge pondérale</w:t>
      </w:r>
      <w:r w:rsidRPr="00D36E48">
        <w:rPr>
          <w:rFonts w:ascii="Times New Roman" w:hAnsi="Times New Roman" w:cs="Times New Roman"/>
          <w:szCs w:val="24"/>
        </w:rPr>
        <w:t xml:space="preserve"> et </w:t>
      </w:r>
      <w:r w:rsidRPr="00D36E48">
        <w:rPr>
          <w:rFonts w:ascii="Times New Roman" w:hAnsi="Times New Roman" w:cs="Times New Roman"/>
          <w:szCs w:val="24"/>
          <w:u w:val="single"/>
        </w:rPr>
        <w:t>apparait</w:t>
      </w:r>
      <w:r w:rsidRPr="00D36E48">
        <w:rPr>
          <w:rFonts w:ascii="Times New Roman" w:hAnsi="Times New Roman" w:cs="Times New Roman"/>
          <w:szCs w:val="24"/>
        </w:rPr>
        <w:t xml:space="preserve"> chez </w:t>
      </w:r>
      <w:r w:rsidRPr="00D36E48">
        <w:rPr>
          <w:rFonts w:ascii="Times New Roman" w:hAnsi="Times New Roman" w:cs="Times New Roman"/>
          <w:b/>
          <w:szCs w:val="24"/>
        </w:rPr>
        <w:t>2/3 des obèses</w:t>
      </w:r>
      <w:r w:rsidRPr="00D36E48">
        <w:rPr>
          <w:rFonts w:ascii="Times New Roman" w:hAnsi="Times New Roman" w:cs="Times New Roman"/>
          <w:szCs w:val="24"/>
        </w:rPr>
        <w:t>.</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Il est lié également à une </w:t>
      </w:r>
      <w:r w:rsidRPr="00D36E48">
        <w:rPr>
          <w:rFonts w:ascii="Times New Roman" w:hAnsi="Times New Roman" w:cs="Times New Roman"/>
          <w:b/>
          <w:color w:val="FF0000"/>
          <w:szCs w:val="24"/>
        </w:rPr>
        <w:t>hypertension</w:t>
      </w:r>
      <w:r w:rsidRPr="00D36E48">
        <w:rPr>
          <w:rFonts w:ascii="Times New Roman" w:hAnsi="Times New Roman" w:cs="Times New Roman"/>
          <w:color w:val="FF0000"/>
          <w:szCs w:val="24"/>
        </w:rPr>
        <w:t xml:space="preserve"> </w:t>
      </w:r>
      <w:r w:rsidRPr="00D36E48">
        <w:rPr>
          <w:rFonts w:ascii="Times New Roman" w:hAnsi="Times New Roman" w:cs="Times New Roman"/>
          <w:szCs w:val="24"/>
        </w:rPr>
        <w:t xml:space="preserve">et une </w:t>
      </w:r>
      <w:r w:rsidRPr="00D36E48">
        <w:rPr>
          <w:rFonts w:ascii="Times New Roman" w:hAnsi="Times New Roman" w:cs="Times New Roman"/>
          <w:b/>
          <w:color w:val="FF0000"/>
          <w:szCs w:val="24"/>
        </w:rPr>
        <w:t xml:space="preserve">hyper </w:t>
      </w:r>
      <w:proofErr w:type="spellStart"/>
      <w:r w:rsidRPr="00D36E48">
        <w:rPr>
          <w:rFonts w:ascii="Times New Roman" w:hAnsi="Times New Roman" w:cs="Times New Roman"/>
          <w:b/>
          <w:color w:val="FF0000"/>
          <w:szCs w:val="24"/>
        </w:rPr>
        <w:t>triglycéridémie</w:t>
      </w:r>
      <w:proofErr w:type="spellEnd"/>
      <w:r w:rsidRPr="00D36E48">
        <w:rPr>
          <w:rFonts w:ascii="Times New Roman" w:hAnsi="Times New Roman" w:cs="Times New Roman"/>
          <w:szCs w:val="24"/>
        </w:rPr>
        <w:t xml:space="preserve"> = </w:t>
      </w:r>
      <w:r w:rsidRPr="00D36E48">
        <w:rPr>
          <w:rFonts w:ascii="Times New Roman" w:hAnsi="Times New Roman" w:cs="Times New Roman"/>
          <w:b/>
          <w:szCs w:val="24"/>
        </w:rPr>
        <w:t>syndrome métabolique</w:t>
      </w:r>
      <w:r w:rsidRPr="00D36E48">
        <w:rPr>
          <w:rFonts w:ascii="Times New Roman" w:hAnsi="Times New Roman" w:cs="Times New Roman"/>
          <w:szCs w:val="24"/>
        </w:rPr>
        <w:t>.</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Une </w:t>
      </w:r>
      <w:r w:rsidRPr="00D36E48">
        <w:rPr>
          <w:rFonts w:ascii="Times New Roman" w:hAnsi="Times New Roman" w:cs="Times New Roman"/>
          <w:b/>
          <w:szCs w:val="24"/>
        </w:rPr>
        <w:t>normalisation du poids</w:t>
      </w:r>
      <w:r w:rsidRPr="00D36E48">
        <w:rPr>
          <w:rFonts w:ascii="Times New Roman" w:hAnsi="Times New Roman" w:cs="Times New Roman"/>
          <w:szCs w:val="24"/>
        </w:rPr>
        <w:t xml:space="preserve"> : </w:t>
      </w:r>
      <w:r w:rsidRPr="00D36E48">
        <w:rPr>
          <w:rFonts w:ascii="Times New Roman" w:hAnsi="Times New Roman" w:cs="Times New Roman"/>
          <w:szCs w:val="24"/>
          <w:u w:val="single"/>
        </w:rPr>
        <w:t>entraine</w:t>
      </w:r>
      <w:r w:rsidRPr="00D36E48">
        <w:rPr>
          <w:rFonts w:ascii="Times New Roman" w:hAnsi="Times New Roman" w:cs="Times New Roman"/>
          <w:szCs w:val="24"/>
        </w:rPr>
        <w:t xml:space="preserve"> souvent une </w:t>
      </w:r>
      <w:r w:rsidRPr="00D36E48">
        <w:rPr>
          <w:rFonts w:ascii="Times New Roman" w:hAnsi="Times New Roman" w:cs="Times New Roman"/>
          <w:b/>
          <w:szCs w:val="24"/>
        </w:rPr>
        <w:t>normalisation de la glycémie et des TG</w:t>
      </w:r>
      <w:r w:rsidRPr="00D36E48">
        <w:rPr>
          <w:rFonts w:ascii="Times New Roman" w:hAnsi="Times New Roman" w:cs="Times New Roman"/>
          <w:szCs w:val="24"/>
        </w:rPr>
        <w:t>.</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Un </w:t>
      </w:r>
      <w:r w:rsidRPr="00D36E48">
        <w:rPr>
          <w:rFonts w:ascii="Times New Roman" w:hAnsi="Times New Roman" w:cs="Times New Roman"/>
          <w:b/>
          <w:szCs w:val="24"/>
        </w:rPr>
        <w:t>facteur prédictif</w:t>
      </w:r>
      <w:r w:rsidRPr="00D36E48">
        <w:rPr>
          <w:rFonts w:ascii="Times New Roman" w:hAnsi="Times New Roman" w:cs="Times New Roman"/>
          <w:szCs w:val="24"/>
        </w:rPr>
        <w:t xml:space="preserve"> de l’apparition du diabète est :</w:t>
      </w:r>
    </w:p>
    <w:p w:rsidR="007A1481" w:rsidRPr="00D36E48" w:rsidRDefault="007A1481" w:rsidP="00D36E48">
      <w:pPr>
        <w:spacing w:after="0"/>
        <w:rPr>
          <w:rFonts w:ascii="Times New Roman" w:hAnsi="Times New Roman" w:cs="Times New Roman"/>
          <w:b/>
          <w:szCs w:val="24"/>
        </w:rPr>
      </w:pPr>
      <w:r w:rsidRPr="00D36E48">
        <w:rPr>
          <w:rFonts w:ascii="Times New Roman" w:hAnsi="Times New Roman" w:cs="Times New Roman"/>
          <w:szCs w:val="24"/>
        </w:rPr>
        <w:t xml:space="preserve">Une </w:t>
      </w:r>
      <w:r w:rsidRPr="00D36E48">
        <w:rPr>
          <w:rFonts w:ascii="Times New Roman" w:hAnsi="Times New Roman" w:cs="Times New Roman"/>
          <w:b/>
          <w:szCs w:val="24"/>
        </w:rPr>
        <w:t>glycémie à jeun trop élevée</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b/>
          <w:color w:val="FF0000"/>
          <w:szCs w:val="24"/>
        </w:rPr>
        <w:t>Les complications du diabète</w:t>
      </w:r>
      <w:r w:rsidRPr="00D36E48">
        <w:rPr>
          <w:rFonts w:ascii="Times New Roman" w:hAnsi="Times New Roman" w:cs="Times New Roman"/>
          <w:szCs w:val="24"/>
        </w:rPr>
        <w:t> :</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Elles sont dues à la</w:t>
      </w:r>
      <w:r w:rsidRPr="00D36E48">
        <w:rPr>
          <w:rFonts w:ascii="Times New Roman" w:hAnsi="Times New Roman" w:cs="Times New Roman"/>
          <w:b/>
          <w:color w:val="FF0000"/>
          <w:szCs w:val="24"/>
        </w:rPr>
        <w:t xml:space="preserve"> </w:t>
      </w:r>
      <w:proofErr w:type="spellStart"/>
      <w:r w:rsidRPr="00D36E48">
        <w:rPr>
          <w:rFonts w:ascii="Times New Roman" w:hAnsi="Times New Roman" w:cs="Times New Roman"/>
          <w:b/>
          <w:color w:val="FF0000"/>
          <w:szCs w:val="24"/>
        </w:rPr>
        <w:t>glucotoxicité</w:t>
      </w:r>
      <w:proofErr w:type="spellEnd"/>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(Un diabète non soigné peut conduire à une cécité)</w:t>
      </w:r>
    </w:p>
    <w:p w:rsidR="007A1481" w:rsidRPr="00D36E48" w:rsidRDefault="007A1481" w:rsidP="00D36E48">
      <w:pPr>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Le </w:t>
      </w:r>
      <w:r w:rsidRPr="00D36E48">
        <w:rPr>
          <w:rFonts w:ascii="Times New Roman" w:hAnsi="Times New Roman" w:cs="Times New Roman"/>
          <w:b/>
          <w:szCs w:val="24"/>
        </w:rPr>
        <w:t>glucose en excès</w:t>
      </w:r>
      <w:r w:rsidRPr="00D36E48">
        <w:rPr>
          <w:rFonts w:ascii="Times New Roman" w:hAnsi="Times New Roman" w:cs="Times New Roman"/>
          <w:szCs w:val="24"/>
        </w:rPr>
        <w:t xml:space="preserve"> se </w:t>
      </w:r>
      <w:r w:rsidRPr="00D36E48">
        <w:rPr>
          <w:rFonts w:ascii="Times New Roman" w:hAnsi="Times New Roman" w:cs="Times New Roman"/>
          <w:b/>
          <w:szCs w:val="24"/>
        </w:rPr>
        <w:t>fixe passivement</w:t>
      </w:r>
      <w:r w:rsidRPr="00D36E48">
        <w:rPr>
          <w:rFonts w:ascii="Times New Roman" w:hAnsi="Times New Roman" w:cs="Times New Roman"/>
          <w:szCs w:val="24"/>
        </w:rPr>
        <w:t xml:space="preserve"> sur toutes les </w:t>
      </w:r>
      <w:r w:rsidRPr="00D36E48">
        <w:rPr>
          <w:rFonts w:ascii="Times New Roman" w:hAnsi="Times New Roman" w:cs="Times New Roman"/>
          <w:b/>
          <w:szCs w:val="24"/>
        </w:rPr>
        <w:t>protéines</w:t>
      </w:r>
      <w:r w:rsidRPr="00D36E48">
        <w:rPr>
          <w:rFonts w:ascii="Times New Roman" w:hAnsi="Times New Roman" w:cs="Times New Roman"/>
          <w:szCs w:val="24"/>
        </w:rPr>
        <w:t xml:space="preserve"> (sériques et tissulaires) provoquant leur </w:t>
      </w:r>
      <w:proofErr w:type="spellStart"/>
      <w:r w:rsidRPr="00D36E48">
        <w:rPr>
          <w:rFonts w:ascii="Times New Roman" w:hAnsi="Times New Roman" w:cs="Times New Roman"/>
          <w:b/>
          <w:color w:val="FF0000"/>
          <w:szCs w:val="24"/>
        </w:rPr>
        <w:t>glycation</w:t>
      </w:r>
      <w:proofErr w:type="spellEnd"/>
      <w:r w:rsidRPr="00D36E48">
        <w:rPr>
          <w:rFonts w:ascii="Times New Roman" w:hAnsi="Times New Roman" w:cs="Times New Roman"/>
          <w:szCs w:val="24"/>
        </w:rPr>
        <w:t>.</w:t>
      </w: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Les </w:t>
      </w:r>
      <w:r w:rsidRPr="00D36E48">
        <w:rPr>
          <w:rFonts w:ascii="Times New Roman" w:hAnsi="Times New Roman" w:cs="Times New Roman"/>
          <w:b/>
          <w:szCs w:val="24"/>
        </w:rPr>
        <w:t>signes cliniques</w:t>
      </w:r>
      <w:r w:rsidRPr="00D36E48">
        <w:rPr>
          <w:rFonts w:ascii="Times New Roman" w:hAnsi="Times New Roman" w:cs="Times New Roman"/>
          <w:szCs w:val="24"/>
        </w:rPr>
        <w:t xml:space="preserve"> sont :</w:t>
      </w:r>
    </w:p>
    <w:p w:rsidR="007A1481" w:rsidRPr="00D36E48" w:rsidRDefault="007A1481" w:rsidP="00D36E48">
      <w:pPr>
        <w:pStyle w:val="ListParagraph"/>
        <w:numPr>
          <w:ilvl w:val="0"/>
          <w:numId w:val="4"/>
        </w:numPr>
        <w:spacing w:after="0"/>
        <w:rPr>
          <w:rFonts w:ascii="Times New Roman" w:hAnsi="Times New Roman" w:cs="Times New Roman"/>
          <w:b/>
          <w:color w:val="FF0000"/>
          <w:szCs w:val="24"/>
        </w:rPr>
      </w:pPr>
      <w:r w:rsidRPr="00D36E48">
        <w:rPr>
          <w:rFonts w:ascii="Times New Roman" w:hAnsi="Times New Roman" w:cs="Times New Roman"/>
          <w:szCs w:val="24"/>
        </w:rPr>
        <w:t xml:space="preserve">Un </w:t>
      </w:r>
      <w:r w:rsidRPr="00D36E48">
        <w:rPr>
          <w:rFonts w:ascii="Times New Roman" w:hAnsi="Times New Roman" w:cs="Times New Roman"/>
          <w:b/>
          <w:color w:val="FF0000"/>
          <w:szCs w:val="24"/>
        </w:rPr>
        <w:t>vieillissement prématuré de tous les tissus</w:t>
      </w:r>
    </w:p>
    <w:p w:rsidR="007A1481" w:rsidRPr="00D36E48" w:rsidRDefault="007A1481" w:rsidP="00D36E48">
      <w:pPr>
        <w:pStyle w:val="ListParagraph"/>
        <w:numPr>
          <w:ilvl w:val="0"/>
          <w:numId w:val="4"/>
        </w:numPr>
        <w:spacing w:after="0"/>
        <w:rPr>
          <w:rFonts w:ascii="Times New Roman" w:hAnsi="Times New Roman" w:cs="Times New Roman"/>
          <w:szCs w:val="24"/>
        </w:rPr>
      </w:pPr>
      <w:r w:rsidRPr="00D36E48">
        <w:rPr>
          <w:rFonts w:ascii="Times New Roman" w:hAnsi="Times New Roman" w:cs="Times New Roman"/>
          <w:color w:val="000000" w:themeColor="text1"/>
          <w:szCs w:val="24"/>
        </w:rPr>
        <w:t>Des</w:t>
      </w:r>
      <w:r w:rsidRPr="00D36E48">
        <w:rPr>
          <w:rFonts w:ascii="Times New Roman" w:hAnsi="Times New Roman" w:cs="Times New Roman"/>
          <w:b/>
          <w:color w:val="FF0000"/>
          <w:szCs w:val="24"/>
        </w:rPr>
        <w:t xml:space="preserve"> complications vasculaires et rénales</w:t>
      </w:r>
    </w:p>
    <w:p w:rsidR="007A1481" w:rsidRPr="00D36E48" w:rsidRDefault="007A1481" w:rsidP="00D36E48">
      <w:pPr>
        <w:pStyle w:val="ListParagraph"/>
        <w:spacing w:after="0"/>
        <w:rPr>
          <w:rFonts w:ascii="Times New Roman" w:hAnsi="Times New Roman" w:cs="Times New Roman"/>
          <w:szCs w:val="24"/>
        </w:rPr>
      </w:pPr>
    </w:p>
    <w:p w:rsidR="007A1481" w:rsidRPr="00D36E48" w:rsidRDefault="007A1481" w:rsidP="00D36E48">
      <w:pPr>
        <w:spacing w:after="0"/>
        <w:rPr>
          <w:rFonts w:ascii="Times New Roman" w:hAnsi="Times New Roman" w:cs="Times New Roman"/>
          <w:szCs w:val="24"/>
        </w:rPr>
      </w:pPr>
      <w:r w:rsidRPr="00D36E48">
        <w:rPr>
          <w:rFonts w:ascii="Times New Roman" w:hAnsi="Times New Roman" w:cs="Times New Roman"/>
          <w:szCs w:val="24"/>
        </w:rPr>
        <w:t xml:space="preserve">Le </w:t>
      </w:r>
      <w:r w:rsidRPr="00D36E48">
        <w:rPr>
          <w:rFonts w:ascii="Times New Roman" w:hAnsi="Times New Roman" w:cs="Times New Roman"/>
          <w:b/>
          <w:szCs w:val="24"/>
        </w:rPr>
        <w:t>suivi du patient diabétique</w:t>
      </w:r>
      <w:r w:rsidRPr="00D36E48">
        <w:rPr>
          <w:rFonts w:ascii="Times New Roman" w:hAnsi="Times New Roman" w:cs="Times New Roman"/>
          <w:szCs w:val="24"/>
        </w:rPr>
        <w:t xml:space="preserve"> est fait par le </w:t>
      </w:r>
      <w:r w:rsidRPr="00D36E48">
        <w:rPr>
          <w:rFonts w:ascii="Times New Roman" w:hAnsi="Times New Roman" w:cs="Times New Roman"/>
          <w:b/>
          <w:color w:val="FF0000"/>
          <w:szCs w:val="24"/>
        </w:rPr>
        <w:t xml:space="preserve">dosage de l’hémoglobine </w:t>
      </w:r>
      <w:proofErr w:type="spellStart"/>
      <w:r w:rsidRPr="00D36E48">
        <w:rPr>
          <w:rFonts w:ascii="Times New Roman" w:hAnsi="Times New Roman" w:cs="Times New Roman"/>
          <w:b/>
          <w:color w:val="FF0000"/>
          <w:szCs w:val="24"/>
        </w:rPr>
        <w:t>glyquée</w:t>
      </w:r>
      <w:proofErr w:type="spellEnd"/>
      <w:r w:rsidRPr="00D36E48">
        <w:rPr>
          <w:rFonts w:ascii="Times New Roman" w:hAnsi="Times New Roman" w:cs="Times New Roman"/>
          <w:szCs w:val="24"/>
        </w:rPr>
        <w:t xml:space="preserve"> : </w:t>
      </w:r>
      <w:r w:rsidRPr="00D36E48">
        <w:rPr>
          <w:rFonts w:ascii="Times New Roman" w:hAnsi="Times New Roman" w:cs="Times New Roman"/>
          <w:b/>
          <w:color w:val="FF0000"/>
          <w:szCs w:val="24"/>
        </w:rPr>
        <w:t>HbA1c</w:t>
      </w:r>
    </w:p>
    <w:p w:rsidR="007A1481" w:rsidRPr="00D36E48" w:rsidRDefault="007A1481" w:rsidP="00D36E48">
      <w:pPr>
        <w:pStyle w:val="ListParagraph"/>
        <w:numPr>
          <w:ilvl w:val="0"/>
          <w:numId w:val="10"/>
        </w:numPr>
        <w:spacing w:after="0"/>
        <w:rPr>
          <w:rFonts w:ascii="Times New Roman" w:hAnsi="Times New Roman" w:cs="Times New Roman"/>
          <w:szCs w:val="24"/>
        </w:rPr>
      </w:pPr>
      <w:r w:rsidRPr="00D36E48">
        <w:rPr>
          <w:rFonts w:ascii="Times New Roman" w:hAnsi="Times New Roman" w:cs="Times New Roman"/>
          <w:szCs w:val="24"/>
        </w:rPr>
        <w:t>Juge la sévérité du diabète.</w:t>
      </w:r>
    </w:p>
    <w:p w:rsidR="007A1481" w:rsidRPr="00D36E48" w:rsidRDefault="007A1481" w:rsidP="00D36E48">
      <w:pPr>
        <w:pStyle w:val="ListParagraph"/>
        <w:spacing w:after="0"/>
        <w:ind w:left="1080"/>
        <w:rPr>
          <w:rFonts w:ascii="Times New Roman" w:hAnsi="Times New Roman" w:cs="Times New Roman"/>
          <w:szCs w:val="24"/>
        </w:rPr>
      </w:pPr>
    </w:p>
    <w:p w:rsidR="00671B56" w:rsidRPr="00D36E48" w:rsidRDefault="00671B56" w:rsidP="00D36E48">
      <w:pPr>
        <w:spacing w:after="0"/>
        <w:rPr>
          <w:rFonts w:ascii="Times New Roman" w:hAnsi="Times New Roman" w:cs="Times New Roman"/>
          <w:szCs w:val="24"/>
        </w:rPr>
      </w:pPr>
    </w:p>
    <w:sectPr w:rsidR="00671B56" w:rsidRPr="00D36E48" w:rsidSect="00D36E48">
      <w:footerReference w:type="even" r:id="rId31"/>
      <w:footerReference w:type="default" r:id="rId32"/>
      <w:pgSz w:w="11906" w:h="16838" w:code="9"/>
      <w:pgMar w:top="142" w:right="1134"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DC" w:rsidRDefault="004C47DC" w:rsidP="00D60843">
      <w:pPr>
        <w:spacing w:after="0" w:line="240" w:lineRule="auto"/>
      </w:pPr>
      <w:r>
        <w:separator/>
      </w:r>
    </w:p>
  </w:endnote>
  <w:endnote w:type="continuationSeparator" w:id="0">
    <w:p w:rsidR="004C47DC" w:rsidRDefault="004C47DC" w:rsidP="00D6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16" w:rsidRPr="00C86325" w:rsidRDefault="00353C16">
    <w:pPr>
      <w:pStyle w:val="Footer"/>
      <w:rPr>
        <w:rFonts w:cs="Arial"/>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22" w:rsidRPr="00C86325" w:rsidRDefault="003E0222" w:rsidP="003E0222">
    <w:pPr>
      <w:pStyle w:val="Footer"/>
      <w:jc w:val="right"/>
      <w:rPr>
        <w:rFonts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DC" w:rsidRDefault="004C47DC" w:rsidP="00D60843">
      <w:pPr>
        <w:spacing w:after="0" w:line="240" w:lineRule="auto"/>
      </w:pPr>
      <w:r>
        <w:separator/>
      </w:r>
    </w:p>
  </w:footnote>
  <w:footnote w:type="continuationSeparator" w:id="0">
    <w:p w:rsidR="004C47DC" w:rsidRDefault="004C47DC" w:rsidP="00D60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49E"/>
    <w:multiLevelType w:val="hybridMultilevel"/>
    <w:tmpl w:val="83D4E6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CB45A1"/>
    <w:multiLevelType w:val="hybridMultilevel"/>
    <w:tmpl w:val="23362A60"/>
    <w:lvl w:ilvl="0" w:tplc="C05AAE1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B035C7"/>
    <w:multiLevelType w:val="hybridMultilevel"/>
    <w:tmpl w:val="E990C90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24A3028"/>
    <w:multiLevelType w:val="hybridMultilevel"/>
    <w:tmpl w:val="140C8288"/>
    <w:lvl w:ilvl="0" w:tplc="602846B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A1524A9"/>
    <w:multiLevelType w:val="hybridMultilevel"/>
    <w:tmpl w:val="84589610"/>
    <w:lvl w:ilvl="0" w:tplc="17F2F46C">
      <w:start w:val="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388225F"/>
    <w:multiLevelType w:val="hybridMultilevel"/>
    <w:tmpl w:val="8894F804"/>
    <w:lvl w:ilvl="0" w:tplc="F1A29E18">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DE7F59"/>
    <w:multiLevelType w:val="hybridMultilevel"/>
    <w:tmpl w:val="EE04D04C"/>
    <w:lvl w:ilvl="0" w:tplc="E43A2B48">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E296B80"/>
    <w:multiLevelType w:val="hybridMultilevel"/>
    <w:tmpl w:val="86668C16"/>
    <w:lvl w:ilvl="0" w:tplc="CFD2329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6C76CD"/>
    <w:multiLevelType w:val="hybridMultilevel"/>
    <w:tmpl w:val="C35E8376"/>
    <w:lvl w:ilvl="0" w:tplc="CCFEC4C8">
      <w:start w:val="2"/>
      <w:numFmt w:val="bullet"/>
      <w:lvlText w:val="-"/>
      <w:lvlJc w:val="left"/>
      <w:pPr>
        <w:ind w:left="644" w:hanging="360"/>
      </w:pPr>
      <w:rPr>
        <w:rFonts w:ascii="Comic Sans MS" w:eastAsiaTheme="minorHAnsi" w:hAnsi="Comic Sans MS"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0E52C8"/>
    <w:multiLevelType w:val="hybridMultilevel"/>
    <w:tmpl w:val="DFCAC366"/>
    <w:lvl w:ilvl="0" w:tplc="3D3C89F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765386"/>
    <w:multiLevelType w:val="hybridMultilevel"/>
    <w:tmpl w:val="3F5AD90E"/>
    <w:lvl w:ilvl="0" w:tplc="5DD2DC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E26AAE"/>
    <w:multiLevelType w:val="hybridMultilevel"/>
    <w:tmpl w:val="7038B7A0"/>
    <w:lvl w:ilvl="0" w:tplc="ACE8F6B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E40784"/>
    <w:multiLevelType w:val="hybridMultilevel"/>
    <w:tmpl w:val="9AF887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164178"/>
    <w:multiLevelType w:val="multilevel"/>
    <w:tmpl w:val="08FE6046"/>
    <w:lvl w:ilvl="0">
      <w:start w:val="1"/>
      <w:numFmt w:val="decimal"/>
      <w:pStyle w:val="Heading1"/>
      <w:lvlText w:val="%1"/>
      <w:lvlJc w:val="left"/>
      <w:pPr>
        <w:ind w:left="432" w:hanging="432"/>
      </w:pPr>
      <w:rPr>
        <w:color w:val="FF0000"/>
      </w:r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rPr>
        <w:color w:val="FF0000"/>
      </w:rPr>
    </w:lvl>
    <w:lvl w:ilvl="3">
      <w:start w:val="1"/>
      <w:numFmt w:val="decimal"/>
      <w:pStyle w:val="Heading4"/>
      <w:lvlText w:val="%1.%2.%3.%4"/>
      <w:lvlJc w:val="left"/>
      <w:pPr>
        <w:ind w:left="864" w:hanging="864"/>
      </w:pPr>
      <w:rPr>
        <w:color w:val="FF000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
  </w:num>
  <w:num w:numId="3">
    <w:abstractNumId w:val="11"/>
  </w:num>
  <w:num w:numId="4">
    <w:abstractNumId w:val="8"/>
  </w:num>
  <w:num w:numId="5">
    <w:abstractNumId w:val="10"/>
  </w:num>
  <w:num w:numId="6">
    <w:abstractNumId w:val="6"/>
  </w:num>
  <w:num w:numId="7">
    <w:abstractNumId w:val="12"/>
  </w:num>
  <w:num w:numId="8">
    <w:abstractNumId w:val="2"/>
  </w:num>
  <w:num w:numId="9">
    <w:abstractNumId w:val="3"/>
  </w:num>
  <w:num w:numId="10">
    <w:abstractNumId w:val="9"/>
  </w:num>
  <w:num w:numId="11">
    <w:abstractNumId w:val="5"/>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FE"/>
    <w:rsid w:val="000075B4"/>
    <w:rsid w:val="000156E8"/>
    <w:rsid w:val="00021DDB"/>
    <w:rsid w:val="00054D2B"/>
    <w:rsid w:val="00066F8E"/>
    <w:rsid w:val="00084771"/>
    <w:rsid w:val="000C1CDB"/>
    <w:rsid w:val="000D0D07"/>
    <w:rsid w:val="0017226F"/>
    <w:rsid w:val="001F42CB"/>
    <w:rsid w:val="00215039"/>
    <w:rsid w:val="00253CF4"/>
    <w:rsid w:val="0028375E"/>
    <w:rsid w:val="002B737C"/>
    <w:rsid w:val="002F0F69"/>
    <w:rsid w:val="003204EF"/>
    <w:rsid w:val="003406A4"/>
    <w:rsid w:val="00353986"/>
    <w:rsid w:val="00353C16"/>
    <w:rsid w:val="003B666B"/>
    <w:rsid w:val="003C0999"/>
    <w:rsid w:val="003C5386"/>
    <w:rsid w:val="003D733C"/>
    <w:rsid w:val="003E0222"/>
    <w:rsid w:val="003E42DC"/>
    <w:rsid w:val="00407399"/>
    <w:rsid w:val="004518B2"/>
    <w:rsid w:val="00452D04"/>
    <w:rsid w:val="00476A52"/>
    <w:rsid w:val="004C26B6"/>
    <w:rsid w:val="004C47DC"/>
    <w:rsid w:val="00546DFE"/>
    <w:rsid w:val="00550084"/>
    <w:rsid w:val="0056666F"/>
    <w:rsid w:val="00567DBE"/>
    <w:rsid w:val="0058657F"/>
    <w:rsid w:val="00642966"/>
    <w:rsid w:val="00647CAF"/>
    <w:rsid w:val="00650005"/>
    <w:rsid w:val="00656BDF"/>
    <w:rsid w:val="00671B56"/>
    <w:rsid w:val="006A3C91"/>
    <w:rsid w:val="006C2DBB"/>
    <w:rsid w:val="006E56C5"/>
    <w:rsid w:val="00721860"/>
    <w:rsid w:val="00766E1E"/>
    <w:rsid w:val="007A1481"/>
    <w:rsid w:val="007D577D"/>
    <w:rsid w:val="00832133"/>
    <w:rsid w:val="00841CB4"/>
    <w:rsid w:val="008867B6"/>
    <w:rsid w:val="00887DC7"/>
    <w:rsid w:val="008B1011"/>
    <w:rsid w:val="008C776E"/>
    <w:rsid w:val="008E6140"/>
    <w:rsid w:val="009204C8"/>
    <w:rsid w:val="00927347"/>
    <w:rsid w:val="009313A9"/>
    <w:rsid w:val="009859DB"/>
    <w:rsid w:val="009E7694"/>
    <w:rsid w:val="00A136F3"/>
    <w:rsid w:val="00A21893"/>
    <w:rsid w:val="00A3339A"/>
    <w:rsid w:val="00A34DFE"/>
    <w:rsid w:val="00A5286F"/>
    <w:rsid w:val="00A6649F"/>
    <w:rsid w:val="00A96311"/>
    <w:rsid w:val="00AA5F58"/>
    <w:rsid w:val="00AC3D9E"/>
    <w:rsid w:val="00AF126F"/>
    <w:rsid w:val="00AF39FA"/>
    <w:rsid w:val="00B52E68"/>
    <w:rsid w:val="00B928CF"/>
    <w:rsid w:val="00BC2523"/>
    <w:rsid w:val="00BD3B5F"/>
    <w:rsid w:val="00C656C1"/>
    <w:rsid w:val="00C7475D"/>
    <w:rsid w:val="00C82DBE"/>
    <w:rsid w:val="00C86325"/>
    <w:rsid w:val="00CD3322"/>
    <w:rsid w:val="00CF09B6"/>
    <w:rsid w:val="00D27878"/>
    <w:rsid w:val="00D3079E"/>
    <w:rsid w:val="00D36E48"/>
    <w:rsid w:val="00D60843"/>
    <w:rsid w:val="00D72CD8"/>
    <w:rsid w:val="00DB0AA3"/>
    <w:rsid w:val="00DE3B11"/>
    <w:rsid w:val="00E07669"/>
    <w:rsid w:val="00E505F0"/>
    <w:rsid w:val="00E57314"/>
    <w:rsid w:val="00E91E0A"/>
    <w:rsid w:val="00ED50E8"/>
    <w:rsid w:val="00ED54FB"/>
    <w:rsid w:val="00F01633"/>
    <w:rsid w:val="00F136EB"/>
    <w:rsid w:val="00F14EA7"/>
    <w:rsid w:val="00F61FAB"/>
    <w:rsid w:val="00F65729"/>
    <w:rsid w:val="00F80D8A"/>
    <w:rsid w:val="00F81534"/>
    <w:rsid w:val="00F86E28"/>
    <w:rsid w:val="00FD2C4C"/>
    <w:rsid w:val="00FF5A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71"/>
    <w:rPr>
      <w:rFonts w:ascii="Arial" w:hAnsi="Arial"/>
      <w:sz w:val="24"/>
    </w:rPr>
  </w:style>
  <w:style w:type="paragraph" w:styleId="Heading1">
    <w:name w:val="heading 1"/>
    <w:basedOn w:val="Normal"/>
    <w:next w:val="Normal"/>
    <w:link w:val="Heading1Char"/>
    <w:uiPriority w:val="9"/>
    <w:qFormat/>
    <w:rsid w:val="003406A4"/>
    <w:pPr>
      <w:keepNext/>
      <w:keepLines/>
      <w:numPr>
        <w:numId w:val="1"/>
      </w:numPr>
      <w:spacing w:before="480" w:after="240"/>
      <w:ind w:left="431" w:hanging="431"/>
      <w:outlineLvl w:val="0"/>
    </w:pPr>
    <w:rPr>
      <w:rFonts w:eastAsiaTheme="majorEastAsia" w:cstheme="majorBidi"/>
      <w:b/>
      <w:bCs/>
      <w:color w:val="002060"/>
      <w:sz w:val="32"/>
      <w:szCs w:val="28"/>
    </w:rPr>
  </w:style>
  <w:style w:type="paragraph" w:styleId="Heading2">
    <w:name w:val="heading 2"/>
    <w:basedOn w:val="Normal"/>
    <w:next w:val="Normal"/>
    <w:link w:val="Heading2Char"/>
    <w:uiPriority w:val="9"/>
    <w:unhideWhenUsed/>
    <w:qFormat/>
    <w:rsid w:val="003406A4"/>
    <w:pPr>
      <w:keepNext/>
      <w:keepLines/>
      <w:numPr>
        <w:ilvl w:val="1"/>
        <w:numId w:val="1"/>
      </w:numPr>
      <w:spacing w:before="240" w:after="240"/>
      <w:ind w:left="1145" w:hanging="578"/>
      <w:outlineLvl w:val="1"/>
    </w:pPr>
    <w:rPr>
      <w:rFonts w:eastAsiaTheme="majorEastAsia" w:cstheme="majorBidi"/>
      <w:b/>
      <w:bCs/>
      <w:color w:val="002060"/>
      <w:sz w:val="28"/>
      <w:szCs w:val="26"/>
    </w:rPr>
  </w:style>
  <w:style w:type="paragraph" w:styleId="Heading3">
    <w:name w:val="heading 3"/>
    <w:basedOn w:val="Normal"/>
    <w:next w:val="Normal"/>
    <w:link w:val="Heading3Char"/>
    <w:uiPriority w:val="9"/>
    <w:unhideWhenUsed/>
    <w:qFormat/>
    <w:rsid w:val="000075B4"/>
    <w:pPr>
      <w:keepNext/>
      <w:keepLines/>
      <w:numPr>
        <w:ilvl w:val="2"/>
        <w:numId w:val="1"/>
      </w:numPr>
      <w:spacing w:before="200"/>
      <w:ind w:left="1854"/>
      <w:outlineLvl w:val="2"/>
    </w:pPr>
    <w:rPr>
      <w:rFonts w:eastAsiaTheme="majorEastAsia" w:cstheme="majorBidi"/>
      <w:b/>
      <w:bCs/>
      <w:color w:val="002060"/>
    </w:rPr>
  </w:style>
  <w:style w:type="paragraph" w:styleId="Heading4">
    <w:name w:val="heading 4"/>
    <w:basedOn w:val="Normal"/>
    <w:next w:val="Normal"/>
    <w:link w:val="Heading4Char"/>
    <w:uiPriority w:val="9"/>
    <w:unhideWhenUsed/>
    <w:qFormat/>
    <w:rsid w:val="00476A52"/>
    <w:pPr>
      <w:keepNext/>
      <w:keepLines/>
      <w:numPr>
        <w:ilvl w:val="3"/>
        <w:numId w:val="1"/>
      </w:numPr>
      <w:spacing w:before="200" w:after="0"/>
      <w:ind w:left="2563" w:hanging="862"/>
      <w:outlineLvl w:val="3"/>
    </w:pPr>
    <w:rPr>
      <w:rFonts w:asciiTheme="majorHAnsi" w:eastAsiaTheme="majorEastAsia" w:hAnsiTheme="majorHAnsi" w:cstheme="majorBidi"/>
      <w:b/>
      <w:bCs/>
      <w:i/>
      <w:iCs/>
      <w:color w:val="002060"/>
    </w:rPr>
  </w:style>
  <w:style w:type="paragraph" w:styleId="Heading5">
    <w:name w:val="heading 5"/>
    <w:basedOn w:val="Normal"/>
    <w:next w:val="Normal"/>
    <w:link w:val="Heading5Char"/>
    <w:uiPriority w:val="9"/>
    <w:semiHidden/>
    <w:unhideWhenUsed/>
    <w:qFormat/>
    <w:rsid w:val="00021DD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DD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D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D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D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8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843"/>
  </w:style>
  <w:style w:type="paragraph" w:styleId="Footer">
    <w:name w:val="footer"/>
    <w:basedOn w:val="Normal"/>
    <w:link w:val="FooterChar"/>
    <w:uiPriority w:val="99"/>
    <w:unhideWhenUsed/>
    <w:rsid w:val="00D608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843"/>
  </w:style>
  <w:style w:type="paragraph" w:styleId="BalloonText">
    <w:name w:val="Balloon Text"/>
    <w:basedOn w:val="Normal"/>
    <w:link w:val="BalloonTextChar"/>
    <w:uiPriority w:val="99"/>
    <w:semiHidden/>
    <w:unhideWhenUsed/>
    <w:rsid w:val="00D6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43"/>
    <w:rPr>
      <w:rFonts w:ascii="Tahoma" w:hAnsi="Tahoma" w:cs="Tahoma"/>
      <w:sz w:val="16"/>
      <w:szCs w:val="16"/>
    </w:rPr>
  </w:style>
  <w:style w:type="character" w:customStyle="1" w:styleId="Heading1Char">
    <w:name w:val="Heading 1 Char"/>
    <w:basedOn w:val="DefaultParagraphFont"/>
    <w:link w:val="Heading1"/>
    <w:uiPriority w:val="9"/>
    <w:rsid w:val="003406A4"/>
    <w:rPr>
      <w:rFonts w:ascii="Arial" w:eastAsiaTheme="majorEastAsia" w:hAnsi="Arial" w:cstheme="majorBidi"/>
      <w:b/>
      <w:bCs/>
      <w:color w:val="002060"/>
      <w:sz w:val="32"/>
      <w:szCs w:val="28"/>
    </w:rPr>
  </w:style>
  <w:style w:type="paragraph" w:styleId="Title">
    <w:name w:val="Title"/>
    <w:basedOn w:val="Normal"/>
    <w:next w:val="Normal"/>
    <w:link w:val="TitleChar"/>
    <w:uiPriority w:val="10"/>
    <w:qFormat/>
    <w:rsid w:val="00AC3D9E"/>
    <w:pPr>
      <w:spacing w:after="300" w:line="240" w:lineRule="auto"/>
      <w:contextualSpacing/>
      <w:jc w:val="center"/>
    </w:pPr>
    <w:rPr>
      <w:rFonts w:eastAsiaTheme="majorEastAsia" w:cstheme="majorBidi"/>
      <w:b/>
      <w:color w:val="FF0000"/>
      <w:spacing w:val="5"/>
      <w:kern w:val="28"/>
      <w:sz w:val="36"/>
      <w:szCs w:val="52"/>
    </w:rPr>
  </w:style>
  <w:style w:type="character" w:customStyle="1" w:styleId="TitleChar">
    <w:name w:val="Title Char"/>
    <w:basedOn w:val="DefaultParagraphFont"/>
    <w:link w:val="Title"/>
    <w:uiPriority w:val="10"/>
    <w:rsid w:val="00AC3D9E"/>
    <w:rPr>
      <w:rFonts w:ascii="Arial" w:eastAsiaTheme="majorEastAsia" w:hAnsi="Arial" w:cstheme="majorBidi"/>
      <w:b/>
      <w:color w:val="FF0000"/>
      <w:spacing w:val="5"/>
      <w:kern w:val="28"/>
      <w:sz w:val="36"/>
      <w:szCs w:val="52"/>
    </w:rPr>
  </w:style>
  <w:style w:type="paragraph" w:styleId="NoSpacing">
    <w:name w:val="No Spacing"/>
    <w:uiPriority w:val="1"/>
    <w:qFormat/>
    <w:rsid w:val="00F86E28"/>
    <w:pPr>
      <w:spacing w:after="0" w:line="240" w:lineRule="auto"/>
    </w:pPr>
    <w:rPr>
      <w:rFonts w:ascii="Arial" w:hAnsi="Arial"/>
      <w:sz w:val="24"/>
    </w:rPr>
  </w:style>
  <w:style w:type="character" w:customStyle="1" w:styleId="Heading2Char">
    <w:name w:val="Heading 2 Char"/>
    <w:basedOn w:val="DefaultParagraphFont"/>
    <w:link w:val="Heading2"/>
    <w:uiPriority w:val="9"/>
    <w:rsid w:val="003406A4"/>
    <w:rPr>
      <w:rFonts w:ascii="Arial" w:eastAsiaTheme="majorEastAsia" w:hAnsi="Arial" w:cstheme="majorBidi"/>
      <w:b/>
      <w:bCs/>
      <w:color w:val="002060"/>
      <w:sz w:val="28"/>
      <w:szCs w:val="26"/>
    </w:rPr>
  </w:style>
  <w:style w:type="character" w:customStyle="1" w:styleId="Heading3Char">
    <w:name w:val="Heading 3 Char"/>
    <w:basedOn w:val="DefaultParagraphFont"/>
    <w:link w:val="Heading3"/>
    <w:uiPriority w:val="9"/>
    <w:rsid w:val="000075B4"/>
    <w:rPr>
      <w:rFonts w:ascii="Arial" w:eastAsiaTheme="majorEastAsia" w:hAnsi="Arial" w:cstheme="majorBidi"/>
      <w:b/>
      <w:bCs/>
      <w:color w:val="002060"/>
      <w:sz w:val="24"/>
    </w:rPr>
  </w:style>
  <w:style w:type="character" w:customStyle="1" w:styleId="Heading4Char">
    <w:name w:val="Heading 4 Char"/>
    <w:basedOn w:val="DefaultParagraphFont"/>
    <w:link w:val="Heading4"/>
    <w:uiPriority w:val="9"/>
    <w:rsid w:val="00476A52"/>
    <w:rPr>
      <w:rFonts w:asciiTheme="majorHAnsi" w:eastAsiaTheme="majorEastAsia" w:hAnsiTheme="majorHAnsi" w:cstheme="majorBidi"/>
      <w:b/>
      <w:bCs/>
      <w:i/>
      <w:iCs/>
      <w:color w:val="002060"/>
      <w:sz w:val="24"/>
    </w:rPr>
  </w:style>
  <w:style w:type="character" w:customStyle="1" w:styleId="Heading5Char">
    <w:name w:val="Heading 5 Char"/>
    <w:basedOn w:val="DefaultParagraphFont"/>
    <w:link w:val="Heading5"/>
    <w:uiPriority w:val="9"/>
    <w:semiHidden/>
    <w:rsid w:val="00021DD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21DD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21DD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21D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DD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27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71"/>
    <w:rPr>
      <w:rFonts w:ascii="Arial" w:hAnsi="Arial"/>
      <w:sz w:val="24"/>
    </w:rPr>
  </w:style>
  <w:style w:type="paragraph" w:styleId="Heading1">
    <w:name w:val="heading 1"/>
    <w:basedOn w:val="Normal"/>
    <w:next w:val="Normal"/>
    <w:link w:val="Heading1Char"/>
    <w:uiPriority w:val="9"/>
    <w:qFormat/>
    <w:rsid w:val="003406A4"/>
    <w:pPr>
      <w:keepNext/>
      <w:keepLines/>
      <w:numPr>
        <w:numId w:val="1"/>
      </w:numPr>
      <w:spacing w:before="480" w:after="240"/>
      <w:ind w:left="431" w:hanging="431"/>
      <w:outlineLvl w:val="0"/>
    </w:pPr>
    <w:rPr>
      <w:rFonts w:eastAsiaTheme="majorEastAsia" w:cstheme="majorBidi"/>
      <w:b/>
      <w:bCs/>
      <w:color w:val="002060"/>
      <w:sz w:val="32"/>
      <w:szCs w:val="28"/>
    </w:rPr>
  </w:style>
  <w:style w:type="paragraph" w:styleId="Heading2">
    <w:name w:val="heading 2"/>
    <w:basedOn w:val="Normal"/>
    <w:next w:val="Normal"/>
    <w:link w:val="Heading2Char"/>
    <w:uiPriority w:val="9"/>
    <w:unhideWhenUsed/>
    <w:qFormat/>
    <w:rsid w:val="003406A4"/>
    <w:pPr>
      <w:keepNext/>
      <w:keepLines/>
      <w:numPr>
        <w:ilvl w:val="1"/>
        <w:numId w:val="1"/>
      </w:numPr>
      <w:spacing w:before="240" w:after="240"/>
      <w:ind w:left="1145" w:hanging="578"/>
      <w:outlineLvl w:val="1"/>
    </w:pPr>
    <w:rPr>
      <w:rFonts w:eastAsiaTheme="majorEastAsia" w:cstheme="majorBidi"/>
      <w:b/>
      <w:bCs/>
      <w:color w:val="002060"/>
      <w:sz w:val="28"/>
      <w:szCs w:val="26"/>
    </w:rPr>
  </w:style>
  <w:style w:type="paragraph" w:styleId="Heading3">
    <w:name w:val="heading 3"/>
    <w:basedOn w:val="Normal"/>
    <w:next w:val="Normal"/>
    <w:link w:val="Heading3Char"/>
    <w:uiPriority w:val="9"/>
    <w:unhideWhenUsed/>
    <w:qFormat/>
    <w:rsid w:val="000075B4"/>
    <w:pPr>
      <w:keepNext/>
      <w:keepLines/>
      <w:numPr>
        <w:ilvl w:val="2"/>
        <w:numId w:val="1"/>
      </w:numPr>
      <w:spacing w:before="200"/>
      <w:ind w:left="1854"/>
      <w:outlineLvl w:val="2"/>
    </w:pPr>
    <w:rPr>
      <w:rFonts w:eastAsiaTheme="majorEastAsia" w:cstheme="majorBidi"/>
      <w:b/>
      <w:bCs/>
      <w:color w:val="002060"/>
    </w:rPr>
  </w:style>
  <w:style w:type="paragraph" w:styleId="Heading4">
    <w:name w:val="heading 4"/>
    <w:basedOn w:val="Normal"/>
    <w:next w:val="Normal"/>
    <w:link w:val="Heading4Char"/>
    <w:uiPriority w:val="9"/>
    <w:unhideWhenUsed/>
    <w:qFormat/>
    <w:rsid w:val="00476A52"/>
    <w:pPr>
      <w:keepNext/>
      <w:keepLines/>
      <w:numPr>
        <w:ilvl w:val="3"/>
        <w:numId w:val="1"/>
      </w:numPr>
      <w:spacing w:before="200" w:after="0"/>
      <w:ind w:left="2563" w:hanging="862"/>
      <w:outlineLvl w:val="3"/>
    </w:pPr>
    <w:rPr>
      <w:rFonts w:asciiTheme="majorHAnsi" w:eastAsiaTheme="majorEastAsia" w:hAnsiTheme="majorHAnsi" w:cstheme="majorBidi"/>
      <w:b/>
      <w:bCs/>
      <w:i/>
      <w:iCs/>
      <w:color w:val="002060"/>
    </w:rPr>
  </w:style>
  <w:style w:type="paragraph" w:styleId="Heading5">
    <w:name w:val="heading 5"/>
    <w:basedOn w:val="Normal"/>
    <w:next w:val="Normal"/>
    <w:link w:val="Heading5Char"/>
    <w:uiPriority w:val="9"/>
    <w:semiHidden/>
    <w:unhideWhenUsed/>
    <w:qFormat/>
    <w:rsid w:val="00021DD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DD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D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D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D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8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843"/>
  </w:style>
  <w:style w:type="paragraph" w:styleId="Footer">
    <w:name w:val="footer"/>
    <w:basedOn w:val="Normal"/>
    <w:link w:val="FooterChar"/>
    <w:uiPriority w:val="99"/>
    <w:unhideWhenUsed/>
    <w:rsid w:val="00D608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843"/>
  </w:style>
  <w:style w:type="paragraph" w:styleId="BalloonText">
    <w:name w:val="Balloon Text"/>
    <w:basedOn w:val="Normal"/>
    <w:link w:val="BalloonTextChar"/>
    <w:uiPriority w:val="99"/>
    <w:semiHidden/>
    <w:unhideWhenUsed/>
    <w:rsid w:val="00D6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43"/>
    <w:rPr>
      <w:rFonts w:ascii="Tahoma" w:hAnsi="Tahoma" w:cs="Tahoma"/>
      <w:sz w:val="16"/>
      <w:szCs w:val="16"/>
    </w:rPr>
  </w:style>
  <w:style w:type="character" w:customStyle="1" w:styleId="Heading1Char">
    <w:name w:val="Heading 1 Char"/>
    <w:basedOn w:val="DefaultParagraphFont"/>
    <w:link w:val="Heading1"/>
    <w:uiPriority w:val="9"/>
    <w:rsid w:val="003406A4"/>
    <w:rPr>
      <w:rFonts w:ascii="Arial" w:eastAsiaTheme="majorEastAsia" w:hAnsi="Arial" w:cstheme="majorBidi"/>
      <w:b/>
      <w:bCs/>
      <w:color w:val="002060"/>
      <w:sz w:val="32"/>
      <w:szCs w:val="28"/>
    </w:rPr>
  </w:style>
  <w:style w:type="paragraph" w:styleId="Title">
    <w:name w:val="Title"/>
    <w:basedOn w:val="Normal"/>
    <w:next w:val="Normal"/>
    <w:link w:val="TitleChar"/>
    <w:uiPriority w:val="10"/>
    <w:qFormat/>
    <w:rsid w:val="00AC3D9E"/>
    <w:pPr>
      <w:spacing w:after="300" w:line="240" w:lineRule="auto"/>
      <w:contextualSpacing/>
      <w:jc w:val="center"/>
    </w:pPr>
    <w:rPr>
      <w:rFonts w:eastAsiaTheme="majorEastAsia" w:cstheme="majorBidi"/>
      <w:b/>
      <w:color w:val="FF0000"/>
      <w:spacing w:val="5"/>
      <w:kern w:val="28"/>
      <w:sz w:val="36"/>
      <w:szCs w:val="52"/>
    </w:rPr>
  </w:style>
  <w:style w:type="character" w:customStyle="1" w:styleId="TitleChar">
    <w:name w:val="Title Char"/>
    <w:basedOn w:val="DefaultParagraphFont"/>
    <w:link w:val="Title"/>
    <w:uiPriority w:val="10"/>
    <w:rsid w:val="00AC3D9E"/>
    <w:rPr>
      <w:rFonts w:ascii="Arial" w:eastAsiaTheme="majorEastAsia" w:hAnsi="Arial" w:cstheme="majorBidi"/>
      <w:b/>
      <w:color w:val="FF0000"/>
      <w:spacing w:val="5"/>
      <w:kern w:val="28"/>
      <w:sz w:val="36"/>
      <w:szCs w:val="52"/>
    </w:rPr>
  </w:style>
  <w:style w:type="paragraph" w:styleId="NoSpacing">
    <w:name w:val="No Spacing"/>
    <w:uiPriority w:val="1"/>
    <w:qFormat/>
    <w:rsid w:val="00F86E28"/>
    <w:pPr>
      <w:spacing w:after="0" w:line="240" w:lineRule="auto"/>
    </w:pPr>
    <w:rPr>
      <w:rFonts w:ascii="Arial" w:hAnsi="Arial"/>
      <w:sz w:val="24"/>
    </w:rPr>
  </w:style>
  <w:style w:type="character" w:customStyle="1" w:styleId="Heading2Char">
    <w:name w:val="Heading 2 Char"/>
    <w:basedOn w:val="DefaultParagraphFont"/>
    <w:link w:val="Heading2"/>
    <w:uiPriority w:val="9"/>
    <w:rsid w:val="003406A4"/>
    <w:rPr>
      <w:rFonts w:ascii="Arial" w:eastAsiaTheme="majorEastAsia" w:hAnsi="Arial" w:cstheme="majorBidi"/>
      <w:b/>
      <w:bCs/>
      <w:color w:val="002060"/>
      <w:sz w:val="28"/>
      <w:szCs w:val="26"/>
    </w:rPr>
  </w:style>
  <w:style w:type="character" w:customStyle="1" w:styleId="Heading3Char">
    <w:name w:val="Heading 3 Char"/>
    <w:basedOn w:val="DefaultParagraphFont"/>
    <w:link w:val="Heading3"/>
    <w:uiPriority w:val="9"/>
    <w:rsid w:val="000075B4"/>
    <w:rPr>
      <w:rFonts w:ascii="Arial" w:eastAsiaTheme="majorEastAsia" w:hAnsi="Arial" w:cstheme="majorBidi"/>
      <w:b/>
      <w:bCs/>
      <w:color w:val="002060"/>
      <w:sz w:val="24"/>
    </w:rPr>
  </w:style>
  <w:style w:type="character" w:customStyle="1" w:styleId="Heading4Char">
    <w:name w:val="Heading 4 Char"/>
    <w:basedOn w:val="DefaultParagraphFont"/>
    <w:link w:val="Heading4"/>
    <w:uiPriority w:val="9"/>
    <w:rsid w:val="00476A52"/>
    <w:rPr>
      <w:rFonts w:asciiTheme="majorHAnsi" w:eastAsiaTheme="majorEastAsia" w:hAnsiTheme="majorHAnsi" w:cstheme="majorBidi"/>
      <w:b/>
      <w:bCs/>
      <w:i/>
      <w:iCs/>
      <w:color w:val="002060"/>
      <w:sz w:val="24"/>
    </w:rPr>
  </w:style>
  <w:style w:type="character" w:customStyle="1" w:styleId="Heading5Char">
    <w:name w:val="Heading 5 Char"/>
    <w:basedOn w:val="DefaultParagraphFont"/>
    <w:link w:val="Heading5"/>
    <w:uiPriority w:val="9"/>
    <w:semiHidden/>
    <w:rsid w:val="00021DD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21DD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21DD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21D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DD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2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hdphoto" Target="media/hdphoto2.wdp"/><Relationship Id="rId26" Type="http://schemas.microsoft.com/office/2007/relationships/hdphoto" Target="media/hdphoto6.wdp"/><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hdphoto" Target="media/hdphoto5.wdp"/><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1.png"/><Relationship Id="rId28" Type="http://schemas.microsoft.com/office/2007/relationships/hdphoto" Target="media/hdphoto7.wdp"/><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microsoft.com/office/2007/relationships/hdphoto" Target="media/hdphoto4.wdp"/><Relationship Id="rId27" Type="http://schemas.openxmlformats.org/officeDocument/2006/relationships/image" Target="media/image13.png"/><Relationship Id="rId30" Type="http://schemas.microsoft.com/office/2007/relationships/hdphoto" Target="media/hdphoto8.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69FA-43BE-438E-8B4D-F7ADF8B3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19</Pages>
  <Words>4327</Words>
  <Characters>23804</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41</cp:revision>
  <dcterms:created xsi:type="dcterms:W3CDTF">2011-11-29T18:14:00Z</dcterms:created>
  <dcterms:modified xsi:type="dcterms:W3CDTF">2013-02-24T12:35:00Z</dcterms:modified>
</cp:coreProperties>
</file>