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84" w:rsidRPr="001952DE" w:rsidRDefault="00932FEA" w:rsidP="007735F7">
      <w:pPr>
        <w:jc w:val="center"/>
        <w:rPr>
          <w:b/>
          <w:color w:val="C00000"/>
          <w:sz w:val="40"/>
        </w:rPr>
      </w:pPr>
      <w:r w:rsidRPr="001952DE">
        <w:rPr>
          <w:b/>
          <w:color w:val="C00000"/>
          <w:sz w:val="40"/>
        </w:rPr>
        <w:t>Obésité : P</w:t>
      </w:r>
      <w:r w:rsidR="008621E1" w:rsidRPr="001952DE">
        <w:rPr>
          <w:b/>
          <w:color w:val="C00000"/>
          <w:sz w:val="40"/>
        </w:rPr>
        <w:t>hysiopathologie</w:t>
      </w:r>
    </w:p>
    <w:p w:rsidR="001952DE" w:rsidRDefault="001952DE" w:rsidP="00572CD9">
      <w:pPr>
        <w:rPr>
          <w:sz w:val="20"/>
        </w:rPr>
      </w:pPr>
    </w:p>
    <w:p w:rsidR="007A35A9" w:rsidRPr="001952DE" w:rsidRDefault="00164490" w:rsidP="00572CD9">
      <w:pPr>
        <w:rPr>
          <w:sz w:val="20"/>
        </w:rPr>
      </w:pPr>
      <w:r w:rsidRPr="001952DE">
        <w:rPr>
          <w:sz w:val="20"/>
        </w:rPr>
        <w:t xml:space="preserve"> </w:t>
      </w:r>
    </w:p>
    <w:p w:rsidR="001952DE" w:rsidRPr="001952DE" w:rsidRDefault="001952DE" w:rsidP="00572CD9">
      <w:pPr>
        <w:rPr>
          <w:sz w:val="20"/>
        </w:rPr>
      </w:pPr>
    </w:p>
    <w:p w:rsidR="00572CD9" w:rsidRPr="001952DE" w:rsidRDefault="008D6800" w:rsidP="00572CD9">
      <w:pPr>
        <w:pStyle w:val="1erniveau"/>
        <w:rPr>
          <w:rFonts w:asciiTheme="majorHAnsi" w:hAnsiTheme="majorHAnsi"/>
          <w:color w:val="C00000"/>
          <w:sz w:val="22"/>
          <w:u w:val="none"/>
        </w:rPr>
      </w:pPr>
      <w:r w:rsidRPr="001952DE">
        <w:rPr>
          <w:rFonts w:asciiTheme="majorHAnsi" w:hAnsiTheme="majorHAnsi"/>
          <w:color w:val="C00000"/>
          <w:sz w:val="22"/>
          <w:u w:val="none"/>
        </w:rPr>
        <w:t>Déf</w:t>
      </w:r>
      <w:r w:rsidR="00932FEA" w:rsidRPr="001952DE">
        <w:rPr>
          <w:rFonts w:asciiTheme="majorHAnsi" w:hAnsiTheme="majorHAnsi"/>
          <w:color w:val="C00000"/>
          <w:sz w:val="22"/>
          <w:u w:val="none"/>
        </w:rPr>
        <w:t>inition</w:t>
      </w:r>
    </w:p>
    <w:p w:rsidR="008D6800" w:rsidRPr="001952DE" w:rsidRDefault="001952DE" w:rsidP="008D6800">
      <w:pPr>
        <w:pStyle w:val="Texteclassique"/>
        <w:numPr>
          <w:ilvl w:val="0"/>
          <w:numId w:val="20"/>
        </w:numPr>
        <w:rPr>
          <w:rStyle w:val="2-important"/>
          <w:sz w:val="20"/>
        </w:rPr>
      </w:pPr>
      <w:r>
        <w:rPr>
          <w:rStyle w:val="2-important"/>
          <w:sz w:val="20"/>
        </w:rPr>
        <w:t>C</w:t>
      </w:r>
      <w:r w:rsidR="008D6800" w:rsidRPr="001952DE">
        <w:rPr>
          <w:rStyle w:val="2-important"/>
          <w:sz w:val="20"/>
        </w:rPr>
        <w:t>’est un excès de matière</w:t>
      </w:r>
      <w:r>
        <w:rPr>
          <w:rStyle w:val="2-important"/>
          <w:sz w:val="20"/>
        </w:rPr>
        <w:t>s</w:t>
      </w:r>
      <w:r w:rsidR="008D6800" w:rsidRPr="001952DE">
        <w:rPr>
          <w:rStyle w:val="2-important"/>
          <w:sz w:val="20"/>
        </w:rPr>
        <w:t xml:space="preserve"> grasse</w:t>
      </w:r>
      <w:r>
        <w:rPr>
          <w:rStyle w:val="2-important"/>
          <w:sz w:val="20"/>
        </w:rPr>
        <w:t>s</w:t>
      </w:r>
      <w:r w:rsidR="008D6800" w:rsidRPr="001952DE">
        <w:rPr>
          <w:rStyle w:val="2-important"/>
          <w:sz w:val="20"/>
        </w:rPr>
        <w:t xml:space="preserve"> </w:t>
      </w:r>
    </w:p>
    <w:p w:rsidR="008D6800" w:rsidRPr="001952DE" w:rsidRDefault="001952DE" w:rsidP="008D6800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E</w:t>
      </w:r>
      <w:r w:rsidR="008D6800" w:rsidRPr="001952DE">
        <w:rPr>
          <w:sz w:val="20"/>
        </w:rPr>
        <w:t>ntra</w:t>
      </w:r>
      <w:r w:rsidRPr="001952DE">
        <w:rPr>
          <w:sz w:val="20"/>
        </w:rPr>
        <w:t>î</w:t>
      </w:r>
      <w:r>
        <w:rPr>
          <w:sz w:val="20"/>
        </w:rPr>
        <w:t xml:space="preserve">nant des </w:t>
      </w:r>
      <w:r w:rsidRPr="001952DE">
        <w:rPr>
          <w:sz w:val="20"/>
          <w:u w:val="single"/>
        </w:rPr>
        <w:t>conséquences</w:t>
      </w:r>
      <w:r w:rsidR="008D6800" w:rsidRPr="001952DE">
        <w:rPr>
          <w:sz w:val="20"/>
          <w:u w:val="single"/>
        </w:rPr>
        <w:t xml:space="preserve"> néfaste</w:t>
      </w:r>
      <w:r>
        <w:rPr>
          <w:sz w:val="20"/>
          <w:u w:val="single"/>
        </w:rPr>
        <w:t>s</w:t>
      </w:r>
      <w:r w:rsidR="008D6800" w:rsidRPr="001952DE">
        <w:rPr>
          <w:sz w:val="20"/>
        </w:rPr>
        <w:t xml:space="preserve"> sur la santé</w:t>
      </w:r>
    </w:p>
    <w:p w:rsidR="008D6800" w:rsidRPr="001952DE" w:rsidRDefault="001952DE" w:rsidP="008D6800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D</w:t>
      </w:r>
      <w:r w:rsidR="008D6800" w:rsidRPr="001952DE">
        <w:rPr>
          <w:sz w:val="20"/>
        </w:rPr>
        <w:t>onc un surpoids n’e</w:t>
      </w:r>
      <w:r>
        <w:rPr>
          <w:sz w:val="20"/>
        </w:rPr>
        <w:t>st une obésité que si relative à</w:t>
      </w:r>
      <w:r w:rsidR="008D6800" w:rsidRPr="001952DE">
        <w:rPr>
          <w:sz w:val="20"/>
        </w:rPr>
        <w:t xml:space="preserve"> un </w:t>
      </w:r>
      <w:r w:rsidR="008D6800" w:rsidRPr="001952DE">
        <w:rPr>
          <w:b/>
          <w:sz w:val="20"/>
        </w:rPr>
        <w:t>excès de masse grasse</w:t>
      </w:r>
    </w:p>
    <w:p w:rsidR="008D6800" w:rsidRPr="001952DE" w:rsidRDefault="001952DE" w:rsidP="008D6800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  <w:u w:val="single"/>
        </w:rPr>
        <w:t>D</w:t>
      </w:r>
      <w:r w:rsidR="008D6800" w:rsidRPr="001952DE">
        <w:rPr>
          <w:sz w:val="20"/>
          <w:u w:val="single"/>
        </w:rPr>
        <w:t>iag</w:t>
      </w:r>
      <w:r w:rsidRPr="001952DE">
        <w:rPr>
          <w:sz w:val="20"/>
          <w:u w:val="single"/>
        </w:rPr>
        <w:t>nostic</w:t>
      </w:r>
      <w:r w:rsidR="008D6800" w:rsidRPr="001952DE">
        <w:rPr>
          <w:sz w:val="20"/>
          <w:u w:val="single"/>
        </w:rPr>
        <w:t xml:space="preserve"> diff</w:t>
      </w:r>
      <w:r w:rsidRPr="001952DE">
        <w:rPr>
          <w:sz w:val="20"/>
          <w:u w:val="single"/>
        </w:rPr>
        <w:t>érentiel</w:t>
      </w:r>
      <w:r w:rsidR="008D6800" w:rsidRPr="001952DE">
        <w:rPr>
          <w:sz w:val="20"/>
        </w:rPr>
        <w:t xml:space="preserve"> : athlète et sujet avec </w:t>
      </w:r>
      <w:r w:rsidRPr="001952DE">
        <w:rPr>
          <w:sz w:val="20"/>
        </w:rPr>
        <w:t>œdème</w:t>
      </w:r>
      <w:r w:rsidR="008D6800" w:rsidRPr="001952DE">
        <w:rPr>
          <w:sz w:val="20"/>
        </w:rPr>
        <w:t xml:space="preserve"> </w:t>
      </w:r>
    </w:p>
    <w:p w:rsidR="008D6800" w:rsidRPr="001952DE" w:rsidRDefault="001952DE" w:rsidP="008D6800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</w:rPr>
        <w:t>D</w:t>
      </w:r>
      <w:r w:rsidR="008D6800" w:rsidRPr="001952DE">
        <w:rPr>
          <w:sz w:val="20"/>
        </w:rPr>
        <w:t>éf</w:t>
      </w:r>
      <w:r>
        <w:rPr>
          <w:sz w:val="20"/>
        </w:rPr>
        <w:t>inition</w:t>
      </w:r>
      <w:r w:rsidR="008D6800" w:rsidRPr="001952DE">
        <w:rPr>
          <w:sz w:val="20"/>
        </w:rPr>
        <w:t xml:space="preserve"> ≠ critères</w:t>
      </w:r>
    </w:p>
    <w:p w:rsidR="001952DE" w:rsidRPr="001952DE" w:rsidRDefault="001952DE" w:rsidP="008D6800">
      <w:pPr>
        <w:pStyle w:val="Texteclassique"/>
        <w:rPr>
          <w:sz w:val="20"/>
        </w:rPr>
      </w:pPr>
    </w:p>
    <w:p w:rsidR="008D6800" w:rsidRPr="001952DE" w:rsidRDefault="008D6800" w:rsidP="008D6800">
      <w:pPr>
        <w:pStyle w:val="1erniveau"/>
        <w:rPr>
          <w:rFonts w:asciiTheme="majorHAnsi" w:hAnsiTheme="majorHAnsi"/>
          <w:color w:val="C00000"/>
          <w:sz w:val="22"/>
          <w:u w:val="none"/>
        </w:rPr>
      </w:pPr>
      <w:r w:rsidRPr="001952DE">
        <w:rPr>
          <w:rFonts w:asciiTheme="majorHAnsi" w:hAnsiTheme="majorHAnsi"/>
          <w:color w:val="C00000"/>
          <w:sz w:val="22"/>
          <w:u w:val="none"/>
        </w:rPr>
        <w:t>Critère</w:t>
      </w:r>
      <w:r w:rsidR="001952DE">
        <w:rPr>
          <w:rFonts w:asciiTheme="majorHAnsi" w:hAnsiTheme="majorHAnsi"/>
          <w:color w:val="C00000"/>
          <w:sz w:val="22"/>
          <w:u w:val="none"/>
        </w:rPr>
        <w:t>s</w:t>
      </w:r>
    </w:p>
    <w:p w:rsidR="008D6800" w:rsidRPr="001952DE" w:rsidRDefault="008D6800" w:rsidP="008D6800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rStyle w:val="2-important"/>
          <w:sz w:val="20"/>
        </w:rPr>
        <w:t>IMC</w:t>
      </w:r>
      <w:r w:rsidRPr="001952DE">
        <w:rPr>
          <w:sz w:val="20"/>
        </w:rPr>
        <w:t xml:space="preserve"> &gt; 30 kg/m2 : correspond a un excès de masse grasse</w:t>
      </w:r>
    </w:p>
    <w:p w:rsidR="008D6800" w:rsidRPr="001952DE" w:rsidRDefault="008D6800" w:rsidP="008D6800">
      <w:pPr>
        <w:pStyle w:val="Texteclassique"/>
        <w:numPr>
          <w:ilvl w:val="1"/>
          <w:numId w:val="20"/>
        </w:numPr>
        <w:rPr>
          <w:b/>
          <w:sz w:val="20"/>
        </w:rPr>
      </w:pPr>
      <w:r w:rsidRPr="001952DE">
        <w:rPr>
          <w:b/>
          <w:sz w:val="20"/>
        </w:rPr>
        <w:t>= BMI</w:t>
      </w:r>
    </w:p>
    <w:p w:rsidR="008D6800" w:rsidRPr="001952DE" w:rsidRDefault="001952DE" w:rsidP="008D6800">
      <w:pPr>
        <w:pStyle w:val="Texteclassique"/>
        <w:numPr>
          <w:ilvl w:val="0"/>
          <w:numId w:val="20"/>
        </w:numPr>
        <w:rPr>
          <w:sz w:val="20"/>
        </w:rPr>
      </w:pPr>
      <w:r>
        <w:rPr>
          <w:sz w:val="20"/>
        </w:rPr>
        <w:t>D</w:t>
      </w:r>
      <w:r w:rsidR="007A35A9" w:rsidRPr="001952DE">
        <w:rPr>
          <w:sz w:val="20"/>
        </w:rPr>
        <w:t xml:space="preserve">ans le régime </w:t>
      </w:r>
      <w:r w:rsidR="008D6800" w:rsidRPr="001952DE">
        <w:rPr>
          <w:sz w:val="20"/>
        </w:rPr>
        <w:t xml:space="preserve">on n’amène plus </w:t>
      </w:r>
      <w:proofErr w:type="gramStart"/>
      <w:r w:rsidR="008D6800" w:rsidRPr="001952DE">
        <w:rPr>
          <w:sz w:val="20"/>
        </w:rPr>
        <w:t>les patient</w:t>
      </w:r>
      <w:proofErr w:type="gramEnd"/>
      <w:r w:rsidR="008D6800" w:rsidRPr="001952DE">
        <w:rPr>
          <w:sz w:val="20"/>
        </w:rPr>
        <w:t xml:space="preserve"> </w:t>
      </w:r>
      <w:r>
        <w:rPr>
          <w:sz w:val="20"/>
        </w:rPr>
        <w:t>à</w:t>
      </w:r>
      <w:r w:rsidR="008D6800" w:rsidRPr="001952DE">
        <w:rPr>
          <w:sz w:val="20"/>
        </w:rPr>
        <w:t xml:space="preserve"> un poids précis, mais </w:t>
      </w:r>
      <w:r>
        <w:rPr>
          <w:sz w:val="20"/>
        </w:rPr>
        <w:t>à</w:t>
      </w:r>
      <w:r w:rsidR="008D6800" w:rsidRPr="001952DE">
        <w:rPr>
          <w:sz w:val="20"/>
        </w:rPr>
        <w:t xml:space="preserve"> un </w:t>
      </w:r>
      <w:r w:rsidR="008D6800" w:rsidRPr="001952DE">
        <w:rPr>
          <w:b/>
          <w:sz w:val="20"/>
        </w:rPr>
        <w:t>intervalle de poids</w:t>
      </w:r>
      <w:r w:rsidR="008D6800" w:rsidRPr="001952DE">
        <w:rPr>
          <w:sz w:val="20"/>
        </w:rPr>
        <w:t xml:space="preserve"> </w:t>
      </w:r>
    </w:p>
    <w:p w:rsidR="008D6800" w:rsidRPr="001952DE" w:rsidRDefault="001952DE" w:rsidP="008D6800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  <w:u w:val="single"/>
        </w:rPr>
        <w:t>C</w:t>
      </w:r>
      <w:r w:rsidR="008D6800" w:rsidRPr="001952DE">
        <w:rPr>
          <w:sz w:val="20"/>
          <w:u w:val="single"/>
        </w:rPr>
        <w:t>ourbe de l’IMC</w:t>
      </w:r>
      <w:r w:rsidR="008D6800" w:rsidRPr="001952DE">
        <w:rPr>
          <w:sz w:val="20"/>
        </w:rPr>
        <w:t xml:space="preserve"> : l’incidence clinique </w:t>
      </w:r>
      <w:r w:rsidR="008D6800" w:rsidRPr="001952DE">
        <w:rPr>
          <w:i/>
          <w:sz w:val="20"/>
        </w:rPr>
        <w:t xml:space="preserve">(ex de </w:t>
      </w:r>
      <w:r w:rsidR="007A35A9" w:rsidRPr="001952DE">
        <w:rPr>
          <w:i/>
          <w:sz w:val="20"/>
        </w:rPr>
        <w:t xml:space="preserve">l’incidence de </w:t>
      </w:r>
      <w:r w:rsidR="008D6800" w:rsidRPr="001952DE">
        <w:rPr>
          <w:i/>
          <w:sz w:val="20"/>
        </w:rPr>
        <w:t>la mortalité)</w:t>
      </w:r>
      <w:r w:rsidR="008D6800" w:rsidRPr="001952DE">
        <w:rPr>
          <w:sz w:val="20"/>
        </w:rPr>
        <w:t xml:space="preserve"> </w:t>
      </w:r>
      <w:proofErr w:type="spellStart"/>
      <w:r w:rsidR="008D6800" w:rsidRPr="001952DE">
        <w:rPr>
          <w:sz w:val="20"/>
        </w:rPr>
        <w:t>réaugmente</w:t>
      </w:r>
      <w:proofErr w:type="spellEnd"/>
      <w:r w:rsidR="008D6800" w:rsidRPr="001952DE">
        <w:rPr>
          <w:sz w:val="20"/>
        </w:rPr>
        <w:t xml:space="preserve"> en dessous de 18 et augm</w:t>
      </w:r>
      <w:r>
        <w:rPr>
          <w:sz w:val="20"/>
        </w:rPr>
        <w:t>ente</w:t>
      </w:r>
      <w:r w:rsidR="008D6800" w:rsidRPr="001952DE">
        <w:rPr>
          <w:sz w:val="20"/>
        </w:rPr>
        <w:t xml:space="preserve"> après 27</w:t>
      </w:r>
    </w:p>
    <w:p w:rsidR="008D6800" w:rsidRPr="001952DE" w:rsidRDefault="001952DE" w:rsidP="008D6800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O</w:t>
      </w:r>
      <w:r w:rsidR="008D6800" w:rsidRPr="001952DE">
        <w:rPr>
          <w:sz w:val="20"/>
        </w:rPr>
        <w:t>n a une courbe curviligne</w:t>
      </w:r>
    </w:p>
    <w:p w:rsidR="008D6800" w:rsidRPr="001952DE" w:rsidRDefault="001952DE" w:rsidP="008D6800">
      <w:pPr>
        <w:pStyle w:val="Texteclassique"/>
        <w:numPr>
          <w:ilvl w:val="0"/>
          <w:numId w:val="20"/>
        </w:numPr>
        <w:rPr>
          <w:sz w:val="20"/>
        </w:rPr>
      </w:pPr>
      <w:r>
        <w:rPr>
          <w:sz w:val="20"/>
        </w:rPr>
        <w:t>P</w:t>
      </w:r>
      <w:r w:rsidR="008D6800" w:rsidRPr="001952DE">
        <w:rPr>
          <w:sz w:val="20"/>
        </w:rPr>
        <w:t xml:space="preserve">ourquoi </w:t>
      </w:r>
      <w:r w:rsidR="007A35A9" w:rsidRPr="001952DE">
        <w:rPr>
          <w:sz w:val="20"/>
        </w:rPr>
        <w:t xml:space="preserve">on utilise </w:t>
      </w:r>
      <w:r>
        <w:rPr>
          <w:sz w:val="20"/>
        </w:rPr>
        <w:t>cette formule ? C</w:t>
      </w:r>
      <w:r w:rsidR="008D6800" w:rsidRPr="001952DE">
        <w:rPr>
          <w:sz w:val="20"/>
        </w:rPr>
        <w:t xml:space="preserve">ar </w:t>
      </w:r>
      <w:r w:rsidR="007A35A9" w:rsidRPr="001952DE">
        <w:rPr>
          <w:sz w:val="20"/>
        </w:rPr>
        <w:t xml:space="preserve">elle est </w:t>
      </w:r>
      <w:r w:rsidR="008D6800" w:rsidRPr="001952DE">
        <w:rPr>
          <w:sz w:val="20"/>
        </w:rPr>
        <w:t>corrélé</w:t>
      </w:r>
      <w:r w:rsidR="007A35A9" w:rsidRPr="001952DE">
        <w:rPr>
          <w:sz w:val="20"/>
        </w:rPr>
        <w:t>e</w:t>
      </w:r>
      <w:r w:rsidR="008D6800" w:rsidRPr="001952DE">
        <w:rPr>
          <w:sz w:val="20"/>
        </w:rPr>
        <w:t xml:space="preserve"> avec des outils de mesure de composition corporelle </w:t>
      </w:r>
      <w:r w:rsidR="008D6800" w:rsidRPr="001952DE">
        <w:rPr>
          <w:sz w:val="20"/>
          <w:u w:val="single"/>
        </w:rPr>
        <w:t>de référence</w:t>
      </w:r>
      <w:r w:rsidR="008D6800" w:rsidRPr="001952DE">
        <w:rPr>
          <w:sz w:val="20"/>
        </w:rPr>
        <w:t xml:space="preserve"> </w:t>
      </w:r>
    </w:p>
    <w:p w:rsidR="008D6800" w:rsidRPr="001952DE" w:rsidRDefault="001952DE" w:rsidP="008D6800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b/>
          <w:sz w:val="20"/>
        </w:rPr>
        <w:t xml:space="preserve">IMC = </w:t>
      </w:r>
      <w:r w:rsidR="008D6800" w:rsidRPr="001952DE">
        <w:rPr>
          <w:b/>
          <w:sz w:val="20"/>
        </w:rPr>
        <w:t>P/T</w:t>
      </w:r>
      <w:r w:rsidRPr="001952DE">
        <w:rPr>
          <w:b/>
          <w:sz w:val="20"/>
        </w:rPr>
        <w:t>²</w:t>
      </w:r>
      <w:r w:rsidR="008D6800" w:rsidRPr="001952DE">
        <w:rPr>
          <w:sz w:val="20"/>
        </w:rPr>
        <w:t xml:space="preserve"> est la formule qui est la mieux corrélée avec la méthode de référence pour appréhender au mieux la masse grasse </w:t>
      </w:r>
    </w:p>
    <w:p w:rsidR="008D6800" w:rsidRPr="001952DE" w:rsidRDefault="008D6800" w:rsidP="008D6800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</w:rPr>
        <w:t xml:space="preserve">Pour la santé, le mieux est le fond de la cuvette </w:t>
      </w:r>
      <w:r w:rsidR="007A35A9" w:rsidRPr="001952DE">
        <w:rPr>
          <w:sz w:val="20"/>
        </w:rPr>
        <w:t xml:space="preserve">de la courbe </w:t>
      </w:r>
    </w:p>
    <w:p w:rsidR="008D6800" w:rsidRPr="001952DE" w:rsidRDefault="008D6800" w:rsidP="008D6800">
      <w:pPr>
        <w:pStyle w:val="Texteclassique"/>
        <w:rPr>
          <w:sz w:val="20"/>
        </w:rPr>
      </w:pPr>
    </w:p>
    <w:p w:rsidR="008D6800" w:rsidRPr="001952DE" w:rsidRDefault="008D6800" w:rsidP="008D6800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  <w:u w:val="single"/>
        </w:rPr>
        <w:t>Référence</w:t>
      </w:r>
      <w:r w:rsidRPr="001952DE">
        <w:rPr>
          <w:sz w:val="20"/>
        </w:rPr>
        <w:t> : 18.5 24.9</w:t>
      </w:r>
    </w:p>
    <w:p w:rsidR="008D6800" w:rsidRPr="001952DE" w:rsidRDefault="008D6800" w:rsidP="008D6800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  <w:u w:val="single"/>
        </w:rPr>
        <w:t>Surpoids</w:t>
      </w:r>
      <w:r w:rsidR="001952DE">
        <w:rPr>
          <w:sz w:val="20"/>
        </w:rPr>
        <w:t xml:space="preserve"> : </w:t>
      </w:r>
      <w:r w:rsidRPr="001952DE">
        <w:rPr>
          <w:sz w:val="20"/>
        </w:rPr>
        <w:t>25</w:t>
      </w:r>
      <w:r w:rsidR="001952DE">
        <w:rPr>
          <w:sz w:val="20"/>
        </w:rPr>
        <w:t xml:space="preserve"> -</w:t>
      </w:r>
      <w:r w:rsidRPr="001952DE">
        <w:rPr>
          <w:sz w:val="20"/>
        </w:rPr>
        <w:t xml:space="preserve"> 29.9</w:t>
      </w:r>
    </w:p>
    <w:p w:rsidR="008D6800" w:rsidRPr="001952DE" w:rsidRDefault="008D6800" w:rsidP="008D6800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  <w:u w:val="single"/>
        </w:rPr>
        <w:t>Obésité</w:t>
      </w:r>
      <w:r w:rsidR="007A35A9" w:rsidRPr="001952DE">
        <w:rPr>
          <w:sz w:val="20"/>
        </w:rPr>
        <w:t> : différents stades</w:t>
      </w:r>
    </w:p>
    <w:p w:rsidR="008D6800" w:rsidRPr="001952DE" w:rsidRDefault="008D6800" w:rsidP="008D6800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b/>
          <w:color w:val="E36C0A" w:themeColor="accent6" w:themeShade="BF"/>
          <w:sz w:val="20"/>
        </w:rPr>
        <w:t>I </w:t>
      </w:r>
      <w:r w:rsidRPr="001952DE">
        <w:rPr>
          <w:sz w:val="20"/>
        </w:rPr>
        <w:t>: 30</w:t>
      </w:r>
      <w:r w:rsidR="001952DE">
        <w:rPr>
          <w:sz w:val="20"/>
        </w:rPr>
        <w:t>-</w:t>
      </w:r>
      <w:r w:rsidRPr="001952DE">
        <w:rPr>
          <w:sz w:val="20"/>
        </w:rPr>
        <w:t>34.9</w:t>
      </w:r>
    </w:p>
    <w:p w:rsidR="008D6800" w:rsidRPr="001952DE" w:rsidRDefault="008D6800" w:rsidP="008D6800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b/>
          <w:color w:val="E36C0A" w:themeColor="accent6" w:themeShade="BF"/>
          <w:sz w:val="20"/>
        </w:rPr>
        <w:t>II</w:t>
      </w:r>
      <w:r w:rsidRPr="001952DE">
        <w:rPr>
          <w:sz w:val="20"/>
        </w:rPr>
        <w:t> : 35</w:t>
      </w:r>
      <w:r w:rsidR="001952DE">
        <w:rPr>
          <w:sz w:val="20"/>
        </w:rPr>
        <w:t>-</w:t>
      </w:r>
      <w:r w:rsidRPr="001952DE">
        <w:rPr>
          <w:sz w:val="20"/>
        </w:rPr>
        <w:t>39.9</w:t>
      </w:r>
    </w:p>
    <w:p w:rsidR="008D6800" w:rsidRPr="001952DE" w:rsidRDefault="008D6800" w:rsidP="008D6800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b/>
          <w:color w:val="E36C0A" w:themeColor="accent6" w:themeShade="BF"/>
          <w:sz w:val="20"/>
        </w:rPr>
        <w:t>III</w:t>
      </w:r>
      <w:r w:rsidRPr="001952DE">
        <w:rPr>
          <w:color w:val="E36C0A" w:themeColor="accent6" w:themeShade="BF"/>
          <w:sz w:val="20"/>
        </w:rPr>
        <w:t> </w:t>
      </w:r>
      <w:r w:rsidRPr="001952DE">
        <w:rPr>
          <w:sz w:val="20"/>
        </w:rPr>
        <w:t>: &gt; 40</w:t>
      </w:r>
    </w:p>
    <w:p w:rsidR="003947C5" w:rsidRPr="001952DE" w:rsidRDefault="007A35A9" w:rsidP="003947C5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Uniquement</w:t>
      </w:r>
      <w:r w:rsidR="003947C5" w:rsidRPr="001952DE">
        <w:rPr>
          <w:sz w:val="20"/>
        </w:rPr>
        <w:t xml:space="preserve"> pour ce stade on </w:t>
      </w:r>
      <w:r w:rsidR="001952DE">
        <w:rPr>
          <w:sz w:val="20"/>
        </w:rPr>
        <w:t xml:space="preserve">traite par la </w:t>
      </w:r>
      <w:r w:rsidR="001952DE" w:rsidRPr="001952DE">
        <w:rPr>
          <w:b/>
          <w:sz w:val="20"/>
        </w:rPr>
        <w:t>chirurgie</w:t>
      </w:r>
    </w:p>
    <w:p w:rsidR="003947C5" w:rsidRPr="001952DE" w:rsidRDefault="003947C5" w:rsidP="003947C5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Mais elle ne change pas les</w:t>
      </w:r>
      <w:r w:rsidRPr="001952DE">
        <w:rPr>
          <w:b/>
          <w:sz w:val="20"/>
        </w:rPr>
        <w:t xml:space="preserve"> habitudes alimentaires</w:t>
      </w:r>
      <w:r w:rsidRPr="001952DE">
        <w:rPr>
          <w:sz w:val="20"/>
        </w:rPr>
        <w:t xml:space="preserve"> </w:t>
      </w:r>
    </w:p>
    <w:p w:rsidR="008D6800" w:rsidRPr="001952DE" w:rsidRDefault="008D6800" w:rsidP="008D6800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Parler de ces stades est plus </w:t>
      </w:r>
      <w:r w:rsidR="007A35A9" w:rsidRPr="001952DE">
        <w:rPr>
          <w:sz w:val="20"/>
        </w:rPr>
        <w:t xml:space="preserve">éthiquement </w:t>
      </w:r>
      <w:r w:rsidRPr="001952DE">
        <w:rPr>
          <w:sz w:val="20"/>
        </w:rPr>
        <w:t xml:space="preserve">correct que </w:t>
      </w:r>
      <w:r w:rsidRPr="001952DE">
        <w:rPr>
          <w:b/>
          <w:sz w:val="20"/>
        </w:rPr>
        <w:t>‘obésité morbide’</w:t>
      </w:r>
      <w:r w:rsidRPr="001952DE">
        <w:rPr>
          <w:sz w:val="20"/>
        </w:rPr>
        <w:t xml:space="preserve"> </w:t>
      </w:r>
    </w:p>
    <w:p w:rsidR="003947C5" w:rsidRPr="001952DE" w:rsidRDefault="007A35A9" w:rsidP="003947C5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</w:rPr>
        <w:t>Mais c</w:t>
      </w:r>
      <w:r w:rsidR="003947C5" w:rsidRPr="001952DE">
        <w:rPr>
          <w:sz w:val="20"/>
        </w:rPr>
        <w:t xml:space="preserve">a ne fait pas mention de l’évolutivité </w:t>
      </w:r>
    </w:p>
    <w:p w:rsidR="003947C5" w:rsidRPr="001952DE" w:rsidRDefault="007A35A9" w:rsidP="003947C5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b/>
          <w:sz w:val="20"/>
        </w:rPr>
        <w:t>&lt; 18.5 = maigreur</w:t>
      </w:r>
      <w:r w:rsidRPr="001952DE">
        <w:rPr>
          <w:sz w:val="20"/>
        </w:rPr>
        <w:t xml:space="preserve">, que l’on peut également classer </w:t>
      </w:r>
      <w:r w:rsidR="003947C5" w:rsidRPr="001952DE">
        <w:rPr>
          <w:sz w:val="20"/>
        </w:rPr>
        <w:t>: un peu, b</w:t>
      </w:r>
      <w:r w:rsidR="001952DE">
        <w:rPr>
          <w:sz w:val="20"/>
        </w:rPr>
        <w:t>eaucou</w:t>
      </w:r>
      <w:r w:rsidR="003947C5" w:rsidRPr="001952DE">
        <w:rPr>
          <w:sz w:val="20"/>
        </w:rPr>
        <w:t>p, énormément</w:t>
      </w:r>
      <w:r w:rsidR="001952DE">
        <w:rPr>
          <w:sz w:val="20"/>
        </w:rPr>
        <w:t>…</w:t>
      </w:r>
    </w:p>
    <w:p w:rsidR="003947C5" w:rsidRPr="001952DE" w:rsidRDefault="003947C5" w:rsidP="003947C5">
      <w:pPr>
        <w:pStyle w:val="Texteclassique"/>
        <w:rPr>
          <w:sz w:val="20"/>
        </w:rPr>
      </w:pPr>
    </w:p>
    <w:p w:rsidR="003947C5" w:rsidRPr="001952DE" w:rsidRDefault="003947C5" w:rsidP="007A35A9">
      <w:pPr>
        <w:pStyle w:val="2eniveau"/>
        <w:rPr>
          <w:rFonts w:asciiTheme="majorHAnsi" w:hAnsiTheme="majorHAnsi"/>
          <w:b/>
          <w:color w:val="D99594" w:themeColor="accent2" w:themeTint="99"/>
          <w:sz w:val="22"/>
          <w:u w:val="none"/>
        </w:rPr>
      </w:pPr>
      <w:r w:rsidRPr="001952DE">
        <w:rPr>
          <w:rFonts w:asciiTheme="majorHAnsi" w:hAnsiTheme="majorHAnsi"/>
          <w:b/>
          <w:color w:val="D99594" w:themeColor="accent2" w:themeTint="99"/>
          <w:sz w:val="20"/>
          <w:u w:val="none"/>
        </w:rPr>
        <w:t>Et selon l’âge ?</w:t>
      </w:r>
    </w:p>
    <w:p w:rsidR="003947C5" w:rsidRPr="001952DE" w:rsidRDefault="001952DE" w:rsidP="003947C5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  <w:u w:val="single"/>
        </w:rPr>
        <w:t>C</w:t>
      </w:r>
      <w:r w:rsidR="003947C5" w:rsidRPr="001952DE">
        <w:rPr>
          <w:sz w:val="20"/>
          <w:u w:val="single"/>
        </w:rPr>
        <w:t>hez l’enfant</w:t>
      </w:r>
      <w:r w:rsidR="003947C5" w:rsidRPr="001952DE">
        <w:rPr>
          <w:sz w:val="20"/>
        </w:rPr>
        <w:t xml:space="preserve"> : </w:t>
      </w:r>
    </w:p>
    <w:p w:rsidR="003947C5" w:rsidRPr="001952DE" w:rsidRDefault="001952DE" w:rsidP="003947C5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C</w:t>
      </w:r>
      <w:r w:rsidR="007A35A9" w:rsidRPr="001952DE">
        <w:rPr>
          <w:sz w:val="20"/>
        </w:rPr>
        <w:t xml:space="preserve">’est une </w:t>
      </w:r>
      <w:r w:rsidR="003947C5" w:rsidRPr="001952DE">
        <w:rPr>
          <w:sz w:val="20"/>
        </w:rPr>
        <w:t>préoccupation c</w:t>
      </w:r>
      <w:r>
        <w:rPr>
          <w:sz w:val="20"/>
        </w:rPr>
        <w:t>ar on veut intervenir le plus tô</w:t>
      </w:r>
      <w:r w:rsidR="003947C5" w:rsidRPr="001952DE">
        <w:rPr>
          <w:sz w:val="20"/>
        </w:rPr>
        <w:t>t possible pour prévenir l’obésité</w:t>
      </w:r>
    </w:p>
    <w:p w:rsidR="003947C5" w:rsidRPr="001952DE" w:rsidRDefault="001952DE" w:rsidP="003947C5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O</w:t>
      </w:r>
      <w:r w:rsidR="003947C5" w:rsidRPr="001952DE">
        <w:rPr>
          <w:sz w:val="20"/>
        </w:rPr>
        <w:t>n ne peut pas appliquer l’IMC</w:t>
      </w:r>
    </w:p>
    <w:p w:rsidR="003947C5" w:rsidRPr="001952DE" w:rsidRDefault="003947C5" w:rsidP="003947C5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&gt; 97</w:t>
      </w:r>
      <w:r w:rsidRPr="001952DE">
        <w:rPr>
          <w:sz w:val="20"/>
          <w:vertAlign w:val="superscript"/>
        </w:rPr>
        <w:t>e</w:t>
      </w:r>
      <w:r w:rsidRPr="001952DE">
        <w:rPr>
          <w:sz w:val="20"/>
        </w:rPr>
        <w:t xml:space="preserve"> percentile de la distribution de l’IMC ?</w:t>
      </w:r>
    </w:p>
    <w:p w:rsidR="003947C5" w:rsidRPr="001952DE" w:rsidRDefault="001952DE" w:rsidP="003947C5">
      <w:pPr>
        <w:pStyle w:val="Texteclassique"/>
        <w:numPr>
          <w:ilvl w:val="2"/>
          <w:numId w:val="20"/>
        </w:numPr>
        <w:rPr>
          <w:sz w:val="20"/>
        </w:rPr>
      </w:pPr>
      <w:r>
        <w:rPr>
          <w:sz w:val="20"/>
        </w:rPr>
        <w:t>Mais percentile par rapport à</w:t>
      </w:r>
      <w:r w:rsidR="003947C5" w:rsidRPr="001952DE">
        <w:rPr>
          <w:sz w:val="20"/>
        </w:rPr>
        <w:t xml:space="preserve"> quoi</w:t>
      </w:r>
    </w:p>
    <w:p w:rsidR="003947C5" w:rsidRPr="001952DE" w:rsidRDefault="001952DE" w:rsidP="003947C5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L</w:t>
      </w:r>
      <w:r w:rsidR="003947C5" w:rsidRPr="001952DE">
        <w:rPr>
          <w:sz w:val="20"/>
        </w:rPr>
        <w:t>a difficulté n’est pas résolu</w:t>
      </w:r>
      <w:r w:rsidR="007A35A9" w:rsidRPr="001952DE">
        <w:rPr>
          <w:sz w:val="20"/>
        </w:rPr>
        <w:t>e</w:t>
      </w:r>
      <w:r w:rsidR="003947C5" w:rsidRPr="001952DE">
        <w:rPr>
          <w:sz w:val="20"/>
        </w:rPr>
        <w:t xml:space="preserve"> pour l’enfant</w:t>
      </w:r>
    </w:p>
    <w:p w:rsidR="003947C5" w:rsidRPr="001952DE" w:rsidRDefault="001952DE" w:rsidP="003947C5">
      <w:pPr>
        <w:pStyle w:val="Texteclassique"/>
        <w:numPr>
          <w:ilvl w:val="0"/>
          <w:numId w:val="20"/>
        </w:numPr>
        <w:rPr>
          <w:sz w:val="20"/>
          <w:u w:val="single"/>
        </w:rPr>
      </w:pPr>
      <w:r w:rsidRPr="001952DE">
        <w:rPr>
          <w:sz w:val="20"/>
          <w:u w:val="single"/>
        </w:rPr>
        <w:t>C</w:t>
      </w:r>
      <w:r w:rsidR="003947C5" w:rsidRPr="001952DE">
        <w:rPr>
          <w:sz w:val="20"/>
          <w:u w:val="single"/>
        </w:rPr>
        <w:t xml:space="preserve">hez le sujet âgé </w:t>
      </w:r>
    </w:p>
    <w:p w:rsidR="003947C5" w:rsidRPr="001952DE" w:rsidRDefault="001952DE" w:rsidP="003947C5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 ? On</w:t>
      </w:r>
      <w:r w:rsidR="003947C5" w:rsidRPr="001952DE">
        <w:rPr>
          <w:sz w:val="20"/>
        </w:rPr>
        <w:t xml:space="preserve"> ne sait pas </w:t>
      </w:r>
    </w:p>
    <w:p w:rsidR="003947C5" w:rsidRPr="001952DE" w:rsidRDefault="001952DE" w:rsidP="003947C5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P</w:t>
      </w:r>
      <w:r w:rsidR="003947C5" w:rsidRPr="001952DE">
        <w:rPr>
          <w:sz w:val="20"/>
        </w:rPr>
        <w:t>as de critère</w:t>
      </w:r>
      <w:r>
        <w:rPr>
          <w:sz w:val="20"/>
        </w:rPr>
        <w:t>s</w:t>
      </w:r>
      <w:r w:rsidR="003947C5" w:rsidRPr="001952DE">
        <w:rPr>
          <w:sz w:val="20"/>
        </w:rPr>
        <w:t xml:space="preserve"> résolu</w:t>
      </w:r>
      <w:r w:rsidR="00F922D2">
        <w:rPr>
          <w:sz w:val="20"/>
        </w:rPr>
        <w:t>s</w:t>
      </w:r>
      <w:r w:rsidR="003947C5" w:rsidRPr="001952DE">
        <w:rPr>
          <w:sz w:val="20"/>
        </w:rPr>
        <w:t xml:space="preserve"> pour le sujet âgé</w:t>
      </w:r>
    </w:p>
    <w:p w:rsidR="003947C5" w:rsidRPr="001952DE" w:rsidRDefault="00F922D2" w:rsidP="003947C5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On</w:t>
      </w:r>
      <w:r w:rsidR="003947C5" w:rsidRPr="001952DE">
        <w:rPr>
          <w:sz w:val="20"/>
        </w:rPr>
        <w:t xml:space="preserve"> a une </w:t>
      </w:r>
      <w:proofErr w:type="spellStart"/>
      <w:r w:rsidR="003947C5" w:rsidRPr="00F922D2">
        <w:rPr>
          <w:b/>
          <w:color w:val="E36C0A" w:themeColor="accent6" w:themeShade="BF"/>
          <w:sz w:val="20"/>
        </w:rPr>
        <w:t>sarcopénie</w:t>
      </w:r>
      <w:proofErr w:type="spellEnd"/>
      <w:r w:rsidR="003947C5" w:rsidRPr="001952DE">
        <w:rPr>
          <w:sz w:val="20"/>
        </w:rPr>
        <w:t> : perte</w:t>
      </w:r>
      <w:r w:rsidR="007A35A9" w:rsidRPr="001952DE">
        <w:rPr>
          <w:sz w:val="20"/>
        </w:rPr>
        <w:t xml:space="preserve"> musculaire que ne fait pas soupçonner</w:t>
      </w:r>
      <w:r w:rsidR="003947C5" w:rsidRPr="001952DE">
        <w:rPr>
          <w:sz w:val="20"/>
        </w:rPr>
        <w:t xml:space="preserve"> la masse corporelle totale </w:t>
      </w:r>
    </w:p>
    <w:p w:rsidR="003947C5" w:rsidRPr="001952DE" w:rsidRDefault="00F922D2" w:rsidP="003947C5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O</w:t>
      </w:r>
      <w:r w:rsidR="003947C5" w:rsidRPr="001952DE">
        <w:rPr>
          <w:sz w:val="20"/>
        </w:rPr>
        <w:t xml:space="preserve">n peut avoir des obésités même si pas de surpoids </w:t>
      </w:r>
    </w:p>
    <w:p w:rsidR="003947C5" w:rsidRPr="001952DE" w:rsidRDefault="00F922D2" w:rsidP="003947C5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M</w:t>
      </w:r>
      <w:r w:rsidR="003947C5" w:rsidRPr="001952DE">
        <w:rPr>
          <w:sz w:val="20"/>
        </w:rPr>
        <w:t>oins de muscle</w:t>
      </w:r>
      <w:r>
        <w:rPr>
          <w:sz w:val="20"/>
        </w:rPr>
        <w:t>s</w:t>
      </w:r>
      <w:r w:rsidR="003947C5" w:rsidRPr="001952DE">
        <w:rPr>
          <w:sz w:val="20"/>
        </w:rPr>
        <w:t xml:space="preserve"> pour la mobilité requise</w:t>
      </w:r>
    </w:p>
    <w:p w:rsidR="00F922D2" w:rsidRPr="001952DE" w:rsidRDefault="00F922D2" w:rsidP="003947C5">
      <w:pPr>
        <w:pStyle w:val="Texteclassique"/>
        <w:rPr>
          <w:sz w:val="20"/>
        </w:rPr>
      </w:pPr>
    </w:p>
    <w:p w:rsidR="003947C5" w:rsidRPr="00F922D2" w:rsidRDefault="00F922D2" w:rsidP="003947C5">
      <w:pPr>
        <w:pStyle w:val="1erniveau"/>
        <w:rPr>
          <w:rFonts w:asciiTheme="majorHAnsi" w:hAnsiTheme="majorHAnsi"/>
          <w:color w:val="C00000"/>
          <w:sz w:val="22"/>
          <w:u w:val="none"/>
        </w:rPr>
      </w:pPr>
      <w:r w:rsidRPr="00F922D2">
        <w:rPr>
          <w:rFonts w:asciiTheme="majorHAnsi" w:hAnsiTheme="majorHAnsi"/>
          <w:color w:val="C00000"/>
          <w:sz w:val="22"/>
          <w:u w:val="none"/>
        </w:rPr>
        <w:t>Q</w:t>
      </w:r>
      <w:r w:rsidR="003947C5" w:rsidRPr="00F922D2">
        <w:rPr>
          <w:rFonts w:asciiTheme="majorHAnsi" w:hAnsiTheme="majorHAnsi"/>
          <w:color w:val="C00000"/>
          <w:sz w:val="22"/>
          <w:u w:val="none"/>
        </w:rPr>
        <w:t>uelle</w:t>
      </w:r>
      <w:r w:rsidR="00681BAA">
        <w:rPr>
          <w:rFonts w:asciiTheme="majorHAnsi" w:hAnsiTheme="majorHAnsi"/>
          <w:color w:val="C00000"/>
          <w:sz w:val="22"/>
          <w:u w:val="none"/>
        </w:rPr>
        <w:t>(s)</w:t>
      </w:r>
      <w:r w:rsidR="003947C5" w:rsidRPr="00F922D2">
        <w:rPr>
          <w:rFonts w:asciiTheme="majorHAnsi" w:hAnsiTheme="majorHAnsi"/>
          <w:color w:val="C00000"/>
          <w:sz w:val="22"/>
          <w:u w:val="none"/>
        </w:rPr>
        <w:t xml:space="preserve"> définition</w:t>
      </w:r>
      <w:r w:rsidR="00681BAA">
        <w:rPr>
          <w:rFonts w:asciiTheme="majorHAnsi" w:hAnsiTheme="majorHAnsi"/>
          <w:color w:val="C00000"/>
          <w:sz w:val="22"/>
          <w:u w:val="none"/>
        </w:rPr>
        <w:t>(s) ?</w:t>
      </w:r>
    </w:p>
    <w:p w:rsidR="003947C5" w:rsidRPr="001952DE" w:rsidRDefault="00F922D2" w:rsidP="003947C5">
      <w:pPr>
        <w:pStyle w:val="Texteclassique"/>
        <w:numPr>
          <w:ilvl w:val="0"/>
          <w:numId w:val="20"/>
        </w:numPr>
        <w:rPr>
          <w:sz w:val="20"/>
        </w:rPr>
      </w:pPr>
      <w:r w:rsidRPr="00F922D2">
        <w:rPr>
          <w:b/>
          <w:sz w:val="20"/>
        </w:rPr>
        <w:t>Définition</w:t>
      </w:r>
      <w:r w:rsidR="003947C5" w:rsidRPr="00F922D2">
        <w:rPr>
          <w:b/>
          <w:sz w:val="20"/>
        </w:rPr>
        <w:t xml:space="preserve"> médicale</w:t>
      </w:r>
      <w:r w:rsidR="003947C5" w:rsidRPr="001952DE">
        <w:rPr>
          <w:sz w:val="20"/>
        </w:rPr>
        <w:t> </w:t>
      </w:r>
      <w:r w:rsidR="003947C5" w:rsidRPr="00F922D2">
        <w:rPr>
          <w:b/>
          <w:sz w:val="20"/>
        </w:rPr>
        <w:t>?</w:t>
      </w:r>
      <w:r w:rsidR="003947C5" w:rsidRPr="001952DE">
        <w:rPr>
          <w:sz w:val="20"/>
        </w:rPr>
        <w:t xml:space="preserve"> </w:t>
      </w:r>
      <w:r>
        <w:rPr>
          <w:sz w:val="20"/>
        </w:rPr>
        <w:t>→</w:t>
      </w:r>
      <w:r w:rsidR="003947C5" w:rsidRPr="001952DE">
        <w:rPr>
          <w:sz w:val="20"/>
        </w:rPr>
        <w:t xml:space="preserve"> fera parler d’</w:t>
      </w:r>
      <w:r w:rsidR="003947C5" w:rsidRPr="00F922D2">
        <w:rPr>
          <w:b/>
          <w:color w:val="E36C0A" w:themeColor="accent6" w:themeShade="BF"/>
          <w:sz w:val="20"/>
        </w:rPr>
        <w:t>obésité maladie</w:t>
      </w:r>
    </w:p>
    <w:p w:rsidR="003947C5" w:rsidRPr="00F922D2" w:rsidRDefault="00F922D2" w:rsidP="00F922D2">
      <w:pPr>
        <w:pStyle w:val="Texteclassique"/>
        <w:ind w:firstLine="708"/>
        <w:rPr>
          <w:sz w:val="20"/>
          <w:u w:val="single"/>
        </w:rPr>
      </w:pPr>
      <w:r w:rsidRPr="00F922D2">
        <w:rPr>
          <w:sz w:val="20"/>
          <w:u w:val="single"/>
        </w:rPr>
        <w:t>Questions non résolues :</w:t>
      </w:r>
    </w:p>
    <w:p w:rsidR="003947C5" w:rsidRPr="001952DE" w:rsidRDefault="00F922D2" w:rsidP="003947C5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Seuil d’excès de matière grasse ?</w:t>
      </w:r>
    </w:p>
    <w:p w:rsidR="003947C5" w:rsidRPr="001952DE" w:rsidRDefault="00F922D2" w:rsidP="003947C5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Pour quelle tranche d’âge ?</w:t>
      </w:r>
    </w:p>
    <w:p w:rsidR="003947C5" w:rsidRPr="001952DE" w:rsidRDefault="00F922D2" w:rsidP="003947C5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Quels types de dépôts adipeux ?</w:t>
      </w:r>
    </w:p>
    <w:p w:rsidR="003947C5" w:rsidRPr="001952DE" w:rsidRDefault="00F922D2" w:rsidP="003947C5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Quels phénotypes ?</w:t>
      </w:r>
    </w:p>
    <w:p w:rsidR="003947C5" w:rsidRPr="001952DE" w:rsidRDefault="00F922D2" w:rsidP="003947C5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Quels retentissements </w:t>
      </w:r>
      <w:r w:rsidR="003947C5" w:rsidRPr="001952DE">
        <w:rPr>
          <w:sz w:val="20"/>
        </w:rPr>
        <w:t>sur la santé ?</w:t>
      </w:r>
    </w:p>
    <w:p w:rsidR="00F922D2" w:rsidRDefault="00F922D2" w:rsidP="003947C5">
      <w:pPr>
        <w:pStyle w:val="Texteclassique"/>
        <w:numPr>
          <w:ilvl w:val="2"/>
          <w:numId w:val="20"/>
        </w:numPr>
        <w:rPr>
          <w:sz w:val="20"/>
        </w:rPr>
      </w:pPr>
      <w:r>
        <w:rPr>
          <w:sz w:val="20"/>
        </w:rPr>
        <w:t>O</w:t>
      </w:r>
      <w:r w:rsidR="003947C5" w:rsidRPr="001952DE">
        <w:rPr>
          <w:sz w:val="20"/>
        </w:rPr>
        <w:t xml:space="preserve">n devrait dire les maladies des </w:t>
      </w:r>
      <w:r>
        <w:rPr>
          <w:sz w:val="20"/>
        </w:rPr>
        <w:t xml:space="preserve">TA </w:t>
      </w:r>
      <w:r w:rsidR="003947C5" w:rsidRPr="001952DE">
        <w:rPr>
          <w:sz w:val="20"/>
        </w:rPr>
        <w:t xml:space="preserve">? </w:t>
      </w:r>
      <w:r>
        <w:rPr>
          <w:sz w:val="20"/>
        </w:rPr>
        <w:t>→</w:t>
      </w:r>
      <w:r w:rsidR="003947C5" w:rsidRPr="001952DE">
        <w:rPr>
          <w:sz w:val="20"/>
        </w:rPr>
        <w:t xml:space="preserve"> distinction un peu plus fine</w:t>
      </w:r>
    </w:p>
    <w:p w:rsidR="003947C5" w:rsidRPr="001952DE" w:rsidRDefault="003947C5" w:rsidP="00F922D2">
      <w:pPr>
        <w:pStyle w:val="Texteclassique"/>
        <w:ind w:left="2160"/>
        <w:rPr>
          <w:sz w:val="20"/>
        </w:rPr>
      </w:pPr>
      <w:r w:rsidRPr="001952DE">
        <w:rPr>
          <w:sz w:val="20"/>
        </w:rPr>
        <w:lastRenderedPageBreak/>
        <w:t xml:space="preserve"> </w:t>
      </w:r>
    </w:p>
    <w:p w:rsidR="003947C5" w:rsidRPr="00F922D2" w:rsidRDefault="00F922D2" w:rsidP="003947C5">
      <w:pPr>
        <w:pStyle w:val="Texteclassique"/>
        <w:numPr>
          <w:ilvl w:val="0"/>
          <w:numId w:val="20"/>
        </w:numPr>
        <w:rPr>
          <w:b/>
          <w:sz w:val="20"/>
        </w:rPr>
      </w:pPr>
      <w:r w:rsidRPr="00F922D2">
        <w:rPr>
          <w:b/>
          <w:sz w:val="20"/>
        </w:rPr>
        <w:t>Définition sociale ?</w:t>
      </w:r>
    </w:p>
    <w:p w:rsidR="003947C5" w:rsidRDefault="00F922D2" w:rsidP="003947C5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Assurance pour affecter des surprimes d’assurance vie </w:t>
      </w:r>
    </w:p>
    <w:p w:rsidR="00F922D2" w:rsidRPr="001952DE" w:rsidRDefault="00F922D2" w:rsidP="00F922D2">
      <w:pPr>
        <w:pStyle w:val="Texteclassique"/>
        <w:ind w:left="1440"/>
        <w:rPr>
          <w:sz w:val="20"/>
        </w:rPr>
      </w:pPr>
    </w:p>
    <w:p w:rsidR="003947C5" w:rsidRPr="00F922D2" w:rsidRDefault="00F922D2" w:rsidP="003947C5">
      <w:pPr>
        <w:pStyle w:val="Texteclassique"/>
        <w:numPr>
          <w:ilvl w:val="0"/>
          <w:numId w:val="20"/>
        </w:numPr>
        <w:rPr>
          <w:b/>
          <w:sz w:val="20"/>
        </w:rPr>
      </w:pPr>
      <w:r w:rsidRPr="00F922D2">
        <w:rPr>
          <w:b/>
          <w:sz w:val="20"/>
        </w:rPr>
        <w:t>Définition culturelle ?</w:t>
      </w:r>
    </w:p>
    <w:p w:rsidR="003947C5" w:rsidRDefault="00F922D2" w:rsidP="003947C5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Selon l’époque, la norme peut différer </w:t>
      </w:r>
    </w:p>
    <w:p w:rsidR="00F922D2" w:rsidRPr="001952DE" w:rsidRDefault="00F922D2" w:rsidP="00F922D2">
      <w:pPr>
        <w:pStyle w:val="Texteclassique"/>
        <w:ind w:left="1440"/>
        <w:rPr>
          <w:sz w:val="20"/>
        </w:rPr>
      </w:pPr>
    </w:p>
    <w:p w:rsidR="003947C5" w:rsidRPr="00F922D2" w:rsidRDefault="00F922D2" w:rsidP="003947C5">
      <w:pPr>
        <w:pStyle w:val="Texteclassique"/>
        <w:numPr>
          <w:ilvl w:val="0"/>
          <w:numId w:val="20"/>
        </w:numPr>
        <w:rPr>
          <w:b/>
          <w:sz w:val="20"/>
        </w:rPr>
      </w:pPr>
      <w:r w:rsidRPr="00F922D2">
        <w:rPr>
          <w:b/>
          <w:sz w:val="20"/>
        </w:rPr>
        <w:t xml:space="preserve">Définition personnelle ? </w:t>
      </w:r>
    </w:p>
    <w:p w:rsidR="00F922D2" w:rsidRDefault="00F922D2" w:rsidP="00F922D2">
      <w:pPr>
        <w:pStyle w:val="Texteclassique"/>
        <w:ind w:left="720"/>
        <w:rPr>
          <w:sz w:val="20"/>
        </w:rPr>
      </w:pPr>
    </w:p>
    <w:p w:rsidR="003947C5" w:rsidRPr="00F922D2" w:rsidRDefault="00F922D2" w:rsidP="00F922D2">
      <w:pPr>
        <w:pStyle w:val="Texteclassique"/>
        <w:ind w:firstLine="360"/>
        <w:rPr>
          <w:b/>
          <w:color w:val="C00000"/>
          <w:sz w:val="20"/>
        </w:rPr>
      </w:pPr>
      <w:r w:rsidRPr="00F922D2">
        <w:rPr>
          <w:b/>
          <w:color w:val="C00000"/>
          <w:sz w:val="20"/>
        </w:rPr>
        <w:t>→ Il faut donc dépasser le plan médical</w:t>
      </w:r>
    </w:p>
    <w:p w:rsidR="003947C5" w:rsidRDefault="003947C5" w:rsidP="003947C5">
      <w:pPr>
        <w:pStyle w:val="Texteclassique"/>
        <w:rPr>
          <w:sz w:val="20"/>
        </w:rPr>
      </w:pPr>
    </w:p>
    <w:p w:rsidR="003947C5" w:rsidRPr="00F922D2" w:rsidRDefault="00F922D2" w:rsidP="003947C5">
      <w:pPr>
        <w:pStyle w:val="1erniveau"/>
        <w:rPr>
          <w:rFonts w:asciiTheme="majorHAnsi" w:hAnsiTheme="majorHAnsi"/>
          <w:color w:val="C00000"/>
          <w:sz w:val="22"/>
          <w:u w:val="none"/>
        </w:rPr>
      </w:pPr>
      <w:r w:rsidRPr="00F922D2">
        <w:rPr>
          <w:rFonts w:asciiTheme="majorHAnsi" w:hAnsiTheme="majorHAnsi"/>
          <w:color w:val="C00000"/>
          <w:sz w:val="22"/>
          <w:u w:val="none"/>
        </w:rPr>
        <w:t>Des phénotypes</w:t>
      </w:r>
    </w:p>
    <w:p w:rsidR="003947C5" w:rsidRPr="00F922D2" w:rsidRDefault="00F922D2" w:rsidP="003947C5">
      <w:pPr>
        <w:pStyle w:val="Texteclassique"/>
        <w:numPr>
          <w:ilvl w:val="0"/>
          <w:numId w:val="20"/>
        </w:numPr>
        <w:rPr>
          <w:b/>
          <w:sz w:val="20"/>
        </w:rPr>
      </w:pPr>
      <w:r w:rsidRPr="00F922D2">
        <w:rPr>
          <w:b/>
          <w:sz w:val="20"/>
        </w:rPr>
        <w:t xml:space="preserve">Obésité </w:t>
      </w:r>
      <w:proofErr w:type="spellStart"/>
      <w:r w:rsidRPr="00F922D2">
        <w:rPr>
          <w:b/>
          <w:sz w:val="20"/>
        </w:rPr>
        <w:t>gynoïde</w:t>
      </w:r>
      <w:proofErr w:type="spellEnd"/>
    </w:p>
    <w:p w:rsidR="007A4F73" w:rsidRPr="001952DE" w:rsidRDefault="00F922D2" w:rsidP="007A4F73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Préoccupation esthétique</w:t>
      </w:r>
    </w:p>
    <w:p w:rsidR="003947C5" w:rsidRPr="00F922D2" w:rsidRDefault="00F922D2" w:rsidP="003947C5">
      <w:pPr>
        <w:pStyle w:val="Texteclassique"/>
        <w:numPr>
          <w:ilvl w:val="0"/>
          <w:numId w:val="20"/>
        </w:numPr>
        <w:rPr>
          <w:b/>
          <w:sz w:val="20"/>
        </w:rPr>
      </w:pPr>
      <w:r w:rsidRPr="00F922D2">
        <w:rPr>
          <w:b/>
          <w:sz w:val="20"/>
        </w:rPr>
        <w:t xml:space="preserve">Obésité androïde </w:t>
      </w:r>
    </w:p>
    <w:p w:rsidR="007A4F73" w:rsidRPr="001952DE" w:rsidRDefault="00F922D2" w:rsidP="007A4F73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R</w:t>
      </w:r>
      <w:r w:rsidR="007A4F73" w:rsidRPr="001952DE">
        <w:rPr>
          <w:sz w:val="20"/>
        </w:rPr>
        <w:t xml:space="preserve">isque CV accru </w:t>
      </w:r>
    </w:p>
    <w:p w:rsidR="003947C5" w:rsidRPr="001952DE" w:rsidRDefault="00F922D2" w:rsidP="003947C5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</w:rPr>
        <w:t xml:space="preserve">On a une distribution variable </w:t>
      </w:r>
    </w:p>
    <w:p w:rsidR="003947C5" w:rsidRPr="001952DE" w:rsidRDefault="00F922D2" w:rsidP="003947C5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</w:rPr>
        <w:t xml:space="preserve">Soit un </w:t>
      </w:r>
      <w:r>
        <w:rPr>
          <w:sz w:val="20"/>
        </w:rPr>
        <w:t xml:space="preserve">excès de graisse fémoral = </w:t>
      </w:r>
      <w:r w:rsidRPr="00F922D2">
        <w:rPr>
          <w:b/>
          <w:color w:val="E36C0A" w:themeColor="accent6" w:themeShade="BF"/>
          <w:sz w:val="20"/>
        </w:rPr>
        <w:t>périphérique</w:t>
      </w:r>
    </w:p>
    <w:p w:rsidR="003947C5" w:rsidRPr="001952DE" w:rsidRDefault="00F922D2" w:rsidP="003947C5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</w:rPr>
        <w:t>Ou central = abdominal =</w:t>
      </w:r>
      <w:r w:rsidRPr="00F922D2">
        <w:rPr>
          <w:b/>
          <w:color w:val="E36C0A" w:themeColor="accent6" w:themeShade="BF"/>
          <w:sz w:val="20"/>
        </w:rPr>
        <w:t xml:space="preserve"> androïde</w:t>
      </w:r>
      <w:r w:rsidRPr="001952DE">
        <w:rPr>
          <w:sz w:val="20"/>
        </w:rPr>
        <w:t xml:space="preserve"> </w:t>
      </w:r>
    </w:p>
    <w:p w:rsidR="007A4F73" w:rsidRPr="001952DE" w:rsidRDefault="00F922D2" w:rsidP="003947C5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</w:rPr>
        <w:t xml:space="preserve">Adiposité localisé </w:t>
      </w:r>
      <w:r w:rsidR="007A4F73" w:rsidRPr="001952DE">
        <w:rPr>
          <w:sz w:val="20"/>
        </w:rPr>
        <w:sym w:font="Wingdings" w:char="F0E0"/>
      </w:r>
      <w:r w:rsidR="007A4F73" w:rsidRPr="001952DE">
        <w:rPr>
          <w:sz w:val="20"/>
        </w:rPr>
        <w:t xml:space="preserve"> stockage de TG </w:t>
      </w:r>
    </w:p>
    <w:p w:rsidR="007A4F73" w:rsidRPr="001952DE" w:rsidRDefault="00F922D2" w:rsidP="007A4F73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L</w:t>
      </w:r>
      <w:r w:rsidR="007A4F73" w:rsidRPr="001952DE">
        <w:rPr>
          <w:sz w:val="20"/>
        </w:rPr>
        <w:t>es adi</w:t>
      </w:r>
      <w:r w:rsidR="007A35A9" w:rsidRPr="001952DE">
        <w:rPr>
          <w:sz w:val="20"/>
        </w:rPr>
        <w:t>pocytes sont plus ou moins stock</w:t>
      </w:r>
      <w:r w:rsidR="007A4F73" w:rsidRPr="001952DE">
        <w:rPr>
          <w:sz w:val="20"/>
        </w:rPr>
        <w:t>eur</w:t>
      </w:r>
      <w:r w:rsidR="00681BAA">
        <w:rPr>
          <w:sz w:val="20"/>
        </w:rPr>
        <w:t>s</w:t>
      </w:r>
    </w:p>
    <w:p w:rsidR="007A4F73" w:rsidRPr="001952DE" w:rsidRDefault="00F922D2" w:rsidP="007A4F73">
      <w:pPr>
        <w:pStyle w:val="Texteclassique"/>
        <w:numPr>
          <w:ilvl w:val="2"/>
          <w:numId w:val="20"/>
        </w:numPr>
        <w:rPr>
          <w:sz w:val="20"/>
        </w:rPr>
      </w:pPr>
      <w:r>
        <w:rPr>
          <w:sz w:val="20"/>
        </w:rPr>
        <w:t>F</w:t>
      </w:r>
      <w:r w:rsidR="007A4F73" w:rsidRPr="001952DE">
        <w:rPr>
          <w:sz w:val="20"/>
        </w:rPr>
        <w:t xml:space="preserve">émoral : graisse peu mobilisable </w:t>
      </w:r>
      <w:r w:rsidR="007A4F73" w:rsidRPr="001952DE">
        <w:rPr>
          <w:sz w:val="20"/>
        </w:rPr>
        <w:sym w:font="Wingdings" w:char="F0E0"/>
      </w:r>
      <w:r w:rsidR="007A4F73" w:rsidRPr="001952DE">
        <w:rPr>
          <w:sz w:val="20"/>
        </w:rPr>
        <w:t xml:space="preserve"> va mal régresser par les méthodes thérap</w:t>
      </w:r>
      <w:r>
        <w:rPr>
          <w:sz w:val="20"/>
        </w:rPr>
        <w:t>eutiques</w:t>
      </w:r>
    </w:p>
    <w:p w:rsidR="007A4F73" w:rsidRPr="00F922D2" w:rsidRDefault="00F922D2" w:rsidP="007A4F73">
      <w:pPr>
        <w:pStyle w:val="Texteclassique"/>
        <w:numPr>
          <w:ilvl w:val="2"/>
          <w:numId w:val="20"/>
        </w:numPr>
        <w:rPr>
          <w:sz w:val="20"/>
          <w:u w:val="single"/>
        </w:rPr>
      </w:pPr>
      <w:r>
        <w:rPr>
          <w:sz w:val="20"/>
        </w:rPr>
        <w:t>G</w:t>
      </w:r>
      <w:r w:rsidR="007A4F73" w:rsidRPr="001952DE">
        <w:rPr>
          <w:sz w:val="20"/>
        </w:rPr>
        <w:t>raisse abdo</w:t>
      </w:r>
      <w:r>
        <w:rPr>
          <w:sz w:val="20"/>
        </w:rPr>
        <w:t>minale</w:t>
      </w:r>
      <w:r w:rsidR="007A4F73" w:rsidRPr="001952DE">
        <w:rPr>
          <w:sz w:val="20"/>
        </w:rPr>
        <w:t xml:space="preserve"> est plus mobile : on a un apport et un export de TG </w:t>
      </w:r>
      <w:r w:rsidR="007A4F73" w:rsidRPr="001952DE">
        <w:rPr>
          <w:sz w:val="20"/>
        </w:rPr>
        <w:sym w:font="Wingdings" w:char="F0E0"/>
      </w:r>
      <w:r w:rsidR="007A4F73" w:rsidRPr="001952DE">
        <w:rPr>
          <w:sz w:val="20"/>
        </w:rPr>
        <w:t xml:space="preserve"> peut être mobilisé plus </w:t>
      </w:r>
      <w:r w:rsidR="007A4F73" w:rsidRPr="00F922D2">
        <w:rPr>
          <w:sz w:val="20"/>
          <w:u w:val="single"/>
        </w:rPr>
        <w:t xml:space="preserve">facilement </w:t>
      </w:r>
    </w:p>
    <w:p w:rsidR="007A4F73" w:rsidRPr="00F922D2" w:rsidRDefault="00F922D2" w:rsidP="007A4F73">
      <w:pPr>
        <w:pStyle w:val="Texteclassique"/>
        <w:numPr>
          <w:ilvl w:val="0"/>
          <w:numId w:val="20"/>
        </w:numPr>
        <w:rPr>
          <w:sz w:val="20"/>
          <w:u w:val="single"/>
        </w:rPr>
      </w:pPr>
      <w:r w:rsidRPr="00F922D2">
        <w:rPr>
          <w:sz w:val="20"/>
          <w:u w:val="single"/>
        </w:rPr>
        <w:t>C</w:t>
      </w:r>
      <w:r w:rsidR="007A4F73" w:rsidRPr="00F922D2">
        <w:rPr>
          <w:sz w:val="20"/>
          <w:u w:val="single"/>
        </w:rPr>
        <w:t>ritères</w:t>
      </w:r>
    </w:p>
    <w:p w:rsidR="007A4F73" w:rsidRPr="001952DE" w:rsidRDefault="00F922D2" w:rsidP="007A4F73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O</w:t>
      </w:r>
      <w:r w:rsidR="007A4F73" w:rsidRPr="001952DE">
        <w:rPr>
          <w:sz w:val="20"/>
        </w:rPr>
        <w:t>bésité abdo</w:t>
      </w:r>
      <w:r>
        <w:rPr>
          <w:sz w:val="20"/>
        </w:rPr>
        <w:t>minale</w:t>
      </w:r>
      <w:r w:rsidR="007A4F73" w:rsidRPr="001952DE">
        <w:rPr>
          <w:sz w:val="20"/>
        </w:rPr>
        <w:t xml:space="preserve"> </w:t>
      </w:r>
      <w:r>
        <w:rPr>
          <w:sz w:val="20"/>
        </w:rPr>
        <w:t>→</w:t>
      </w:r>
      <w:r w:rsidR="007A4F73" w:rsidRPr="001952DE">
        <w:rPr>
          <w:sz w:val="20"/>
        </w:rPr>
        <w:t xml:space="preserve"> évalue le risque CV</w:t>
      </w:r>
    </w:p>
    <w:p w:rsidR="007A4F73" w:rsidRPr="001952DE" w:rsidRDefault="00F922D2" w:rsidP="007A4F73">
      <w:pPr>
        <w:pStyle w:val="Texteclassique"/>
        <w:numPr>
          <w:ilvl w:val="2"/>
          <w:numId w:val="20"/>
        </w:numPr>
        <w:rPr>
          <w:sz w:val="20"/>
        </w:rPr>
      </w:pPr>
      <w:r>
        <w:rPr>
          <w:sz w:val="20"/>
        </w:rPr>
        <w:t>TT &gt; 88cm chez la femme non en</w:t>
      </w:r>
      <w:r w:rsidR="007A4F73" w:rsidRPr="001952DE">
        <w:rPr>
          <w:sz w:val="20"/>
        </w:rPr>
        <w:t xml:space="preserve">ceinte </w:t>
      </w:r>
    </w:p>
    <w:p w:rsidR="007A4F73" w:rsidRPr="001952DE" w:rsidRDefault="007A4F73" w:rsidP="007A4F73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TT &gt; 102 cm chez l’homme</w:t>
      </w:r>
    </w:p>
    <w:p w:rsidR="007A4F73" w:rsidRPr="001952DE" w:rsidRDefault="007A4F73" w:rsidP="007A4F73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On peut avoir une obésité abdo</w:t>
      </w:r>
      <w:r w:rsidR="00F922D2">
        <w:rPr>
          <w:sz w:val="20"/>
        </w:rPr>
        <w:t>minale</w:t>
      </w:r>
      <w:r w:rsidRPr="001952DE">
        <w:rPr>
          <w:sz w:val="20"/>
        </w:rPr>
        <w:t xml:space="preserve"> sans obésité générale </w:t>
      </w:r>
    </w:p>
    <w:p w:rsidR="007A4F73" w:rsidRPr="001952DE" w:rsidRDefault="007A4F73" w:rsidP="007A4F73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</w:rPr>
        <w:t>On a des distributions variables</w:t>
      </w:r>
    </w:p>
    <w:p w:rsidR="007A4F73" w:rsidRPr="001952DE" w:rsidRDefault="007A4F73" w:rsidP="007A4F73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Adiposité</w:t>
      </w:r>
    </w:p>
    <w:p w:rsidR="007A4F73" w:rsidRPr="001952DE" w:rsidRDefault="007A4F73" w:rsidP="007A4F73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Sous cut</w:t>
      </w:r>
      <w:r w:rsidR="00F922D2">
        <w:rPr>
          <w:sz w:val="20"/>
        </w:rPr>
        <w:t>anée</w:t>
      </w:r>
    </w:p>
    <w:p w:rsidR="007A4F73" w:rsidRPr="001952DE" w:rsidRDefault="00F922D2" w:rsidP="007A4F73">
      <w:pPr>
        <w:pStyle w:val="Texteclassique"/>
        <w:numPr>
          <w:ilvl w:val="2"/>
          <w:numId w:val="20"/>
        </w:numPr>
        <w:rPr>
          <w:sz w:val="20"/>
        </w:rPr>
      </w:pPr>
      <w:proofErr w:type="spellStart"/>
      <w:r>
        <w:rPr>
          <w:sz w:val="20"/>
        </w:rPr>
        <w:t>P</w:t>
      </w:r>
      <w:r w:rsidR="007A4F73" w:rsidRPr="001952DE">
        <w:rPr>
          <w:sz w:val="20"/>
        </w:rPr>
        <w:t>ériviscérale</w:t>
      </w:r>
      <w:proofErr w:type="spellEnd"/>
    </w:p>
    <w:p w:rsidR="007A4F73" w:rsidRPr="001952DE" w:rsidRDefault="00F922D2" w:rsidP="007A4F73">
      <w:pPr>
        <w:pStyle w:val="Texteclassique"/>
        <w:numPr>
          <w:ilvl w:val="3"/>
          <w:numId w:val="20"/>
        </w:numPr>
        <w:rPr>
          <w:sz w:val="20"/>
        </w:rPr>
      </w:pPr>
      <w:r>
        <w:rPr>
          <w:sz w:val="20"/>
        </w:rPr>
        <w:t>C’est là</w:t>
      </w:r>
      <w:r w:rsidR="007A4F73" w:rsidRPr="001952DE">
        <w:rPr>
          <w:sz w:val="20"/>
        </w:rPr>
        <w:t xml:space="preserve"> qu’on a une graisse métabolique : celle </w:t>
      </w:r>
      <w:r>
        <w:rPr>
          <w:sz w:val="20"/>
        </w:rPr>
        <w:t>à laquelle est associé</w:t>
      </w:r>
      <w:r w:rsidR="007A4F73" w:rsidRPr="001952DE">
        <w:rPr>
          <w:sz w:val="20"/>
        </w:rPr>
        <w:t xml:space="preserve"> le plus souvent un diabète </w:t>
      </w:r>
    </w:p>
    <w:p w:rsidR="007A4F73" w:rsidRPr="001952DE" w:rsidRDefault="00F922D2" w:rsidP="007A4F73">
      <w:pPr>
        <w:pStyle w:val="Texteclassique"/>
        <w:numPr>
          <w:ilvl w:val="4"/>
          <w:numId w:val="20"/>
        </w:numPr>
        <w:rPr>
          <w:sz w:val="20"/>
        </w:rPr>
      </w:pPr>
      <w:r>
        <w:rPr>
          <w:sz w:val="20"/>
        </w:rPr>
        <w:t>Ce</w:t>
      </w:r>
      <w:r w:rsidR="007A4F73" w:rsidRPr="001952DE">
        <w:rPr>
          <w:sz w:val="20"/>
        </w:rPr>
        <w:t>s adipocytes tente</w:t>
      </w:r>
      <w:r>
        <w:rPr>
          <w:sz w:val="20"/>
        </w:rPr>
        <w:t>nt</w:t>
      </w:r>
      <w:r w:rsidR="007A4F73" w:rsidRPr="001952DE">
        <w:rPr>
          <w:sz w:val="20"/>
        </w:rPr>
        <w:t xml:space="preserve"> d’excréter leur AG en </w:t>
      </w:r>
      <w:r w:rsidR="007A35A9" w:rsidRPr="001952DE">
        <w:rPr>
          <w:sz w:val="20"/>
        </w:rPr>
        <w:t>excès</w:t>
      </w:r>
      <w:r w:rsidR="007A4F73" w:rsidRPr="001952DE">
        <w:rPr>
          <w:sz w:val="20"/>
        </w:rPr>
        <w:t xml:space="preserve"> </w:t>
      </w:r>
      <w:r w:rsidR="007A4F73" w:rsidRPr="001952DE">
        <w:rPr>
          <w:sz w:val="20"/>
        </w:rPr>
        <w:sym w:font="Wingdings" w:char="F0E0"/>
      </w:r>
      <w:r>
        <w:rPr>
          <w:sz w:val="20"/>
        </w:rPr>
        <w:t xml:space="preserve"> oxydés en périphérie</w:t>
      </w:r>
      <w:r w:rsidR="007A4F73" w:rsidRPr="001952DE">
        <w:rPr>
          <w:sz w:val="20"/>
        </w:rPr>
        <w:t xml:space="preserve"> au niv</w:t>
      </w:r>
      <w:r>
        <w:rPr>
          <w:sz w:val="20"/>
        </w:rPr>
        <w:t>eau</w:t>
      </w:r>
      <w:r w:rsidR="007A4F73" w:rsidRPr="001952DE">
        <w:rPr>
          <w:sz w:val="20"/>
        </w:rPr>
        <w:t xml:space="preserve"> des muscles de façon prioritaire et compétitive contre le glucose issu des féculents </w:t>
      </w:r>
    </w:p>
    <w:p w:rsidR="007A4F73" w:rsidRPr="001952DE" w:rsidRDefault="00F922D2" w:rsidP="007A4F73">
      <w:pPr>
        <w:pStyle w:val="Texteclassique"/>
        <w:numPr>
          <w:ilvl w:val="5"/>
          <w:numId w:val="20"/>
        </w:numPr>
        <w:rPr>
          <w:sz w:val="20"/>
        </w:rPr>
      </w:pPr>
      <w:r>
        <w:rPr>
          <w:sz w:val="20"/>
        </w:rPr>
        <w:t>D</w:t>
      </w:r>
      <w:r w:rsidR="007A4F73" w:rsidRPr="001952DE">
        <w:rPr>
          <w:sz w:val="20"/>
        </w:rPr>
        <w:t>onc le diabète n’est pas un excès de sucre, c’est un p</w:t>
      </w:r>
      <w:r>
        <w:rPr>
          <w:sz w:val="20"/>
        </w:rPr>
        <w:t>roblème sur les sucres à</w:t>
      </w:r>
      <w:r w:rsidR="007A4F73" w:rsidRPr="001952DE">
        <w:rPr>
          <w:sz w:val="20"/>
        </w:rPr>
        <w:t xml:space="preserve"> cause d’un p</w:t>
      </w:r>
      <w:r>
        <w:rPr>
          <w:sz w:val="20"/>
        </w:rPr>
        <w:t>roblème de graisses</w:t>
      </w:r>
    </w:p>
    <w:p w:rsidR="007A4F73" w:rsidRPr="001952DE" w:rsidRDefault="00F922D2" w:rsidP="007A4F73">
      <w:pPr>
        <w:pStyle w:val="Texteclassique"/>
        <w:numPr>
          <w:ilvl w:val="5"/>
          <w:numId w:val="20"/>
        </w:numPr>
        <w:rPr>
          <w:sz w:val="20"/>
        </w:rPr>
      </w:pPr>
      <w:r>
        <w:rPr>
          <w:sz w:val="20"/>
        </w:rPr>
        <w:t>E</w:t>
      </w:r>
      <w:r w:rsidR="007A4F73" w:rsidRPr="001952DE">
        <w:rPr>
          <w:sz w:val="20"/>
        </w:rPr>
        <w:t>xplique qu’on peut faire 150 kg sans diab</w:t>
      </w:r>
      <w:r>
        <w:rPr>
          <w:sz w:val="20"/>
        </w:rPr>
        <w:t>ète</w:t>
      </w:r>
      <w:r w:rsidR="007A4F73" w:rsidRPr="001952DE">
        <w:rPr>
          <w:sz w:val="20"/>
        </w:rPr>
        <w:t xml:space="preserve"> et 90</w:t>
      </w:r>
      <w:r w:rsidR="00681BAA">
        <w:rPr>
          <w:sz w:val="20"/>
        </w:rPr>
        <w:t>kg</w:t>
      </w:r>
      <w:r w:rsidR="007A4F73" w:rsidRPr="001952DE">
        <w:rPr>
          <w:sz w:val="20"/>
        </w:rPr>
        <w:t xml:space="preserve"> avec un diab</w:t>
      </w:r>
      <w:r>
        <w:rPr>
          <w:sz w:val="20"/>
        </w:rPr>
        <w:t>ète</w:t>
      </w:r>
      <w:r w:rsidR="007A4F73" w:rsidRPr="001952DE">
        <w:rPr>
          <w:sz w:val="20"/>
        </w:rPr>
        <w:t>, tout dépend de où se trouve la graisse</w:t>
      </w:r>
    </w:p>
    <w:p w:rsidR="007A4F73" w:rsidRPr="001952DE" w:rsidRDefault="00F922D2" w:rsidP="007A4F73">
      <w:pPr>
        <w:pStyle w:val="Texteclassique"/>
        <w:numPr>
          <w:ilvl w:val="3"/>
          <w:numId w:val="20"/>
        </w:numPr>
        <w:rPr>
          <w:sz w:val="20"/>
        </w:rPr>
      </w:pPr>
      <w:r>
        <w:rPr>
          <w:sz w:val="20"/>
        </w:rPr>
        <w:t>Pe</w:t>
      </w:r>
      <w:r w:rsidR="007A4F73" w:rsidRPr="001952DE">
        <w:rPr>
          <w:sz w:val="20"/>
        </w:rPr>
        <w:t xml:space="preserve">rsonnes </w:t>
      </w:r>
      <w:r>
        <w:rPr>
          <w:sz w:val="20"/>
        </w:rPr>
        <w:t>à</w:t>
      </w:r>
      <w:r w:rsidR="007A4F73" w:rsidRPr="001952DE">
        <w:rPr>
          <w:sz w:val="20"/>
        </w:rPr>
        <w:t xml:space="preserve"> 100</w:t>
      </w:r>
      <w:r w:rsidR="00681BAA">
        <w:rPr>
          <w:sz w:val="20"/>
        </w:rPr>
        <w:t>kg plus diabétique que 70 mais d</w:t>
      </w:r>
      <w:r w:rsidR="007A4F73" w:rsidRPr="001952DE">
        <w:rPr>
          <w:sz w:val="20"/>
        </w:rPr>
        <w:t>ans les 100</w:t>
      </w:r>
      <w:r w:rsidR="00681BAA">
        <w:rPr>
          <w:sz w:val="20"/>
        </w:rPr>
        <w:t>kg</w:t>
      </w:r>
      <w:r w:rsidR="007A4F73" w:rsidRPr="001952DE">
        <w:rPr>
          <w:sz w:val="20"/>
        </w:rPr>
        <w:t xml:space="preserve">, ce qui compte c’est ceux qui ont de la graisse </w:t>
      </w:r>
      <w:proofErr w:type="spellStart"/>
      <w:r w:rsidR="007A4F73" w:rsidRPr="001952DE">
        <w:rPr>
          <w:sz w:val="20"/>
        </w:rPr>
        <w:t>périviscérale</w:t>
      </w:r>
      <w:proofErr w:type="spellEnd"/>
      <w:r w:rsidR="007A4F73" w:rsidRPr="001952DE">
        <w:rPr>
          <w:sz w:val="20"/>
        </w:rPr>
        <w:t>, ceux qui ont que de la sous cu</w:t>
      </w:r>
      <w:r w:rsidR="002811E3">
        <w:rPr>
          <w:sz w:val="20"/>
        </w:rPr>
        <w:t>tanée</w:t>
      </w:r>
      <w:r w:rsidR="007A4F73" w:rsidRPr="001952DE">
        <w:rPr>
          <w:sz w:val="20"/>
        </w:rPr>
        <w:t xml:space="preserve"> ne le sont pas </w:t>
      </w:r>
    </w:p>
    <w:p w:rsidR="007A4F73" w:rsidRPr="001952DE" w:rsidRDefault="007A4F73" w:rsidP="007A4F73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Fémorale</w:t>
      </w:r>
    </w:p>
    <w:p w:rsidR="007A4F73" w:rsidRPr="001952DE" w:rsidRDefault="007A4F73" w:rsidP="007A4F73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Mammaire</w:t>
      </w:r>
    </w:p>
    <w:p w:rsidR="007A4F73" w:rsidRPr="001952DE" w:rsidRDefault="007A4F73" w:rsidP="007A4F73">
      <w:pPr>
        <w:pStyle w:val="Texteclassique"/>
        <w:numPr>
          <w:ilvl w:val="3"/>
          <w:numId w:val="20"/>
        </w:numPr>
        <w:rPr>
          <w:sz w:val="20"/>
        </w:rPr>
      </w:pPr>
      <w:r w:rsidRPr="001952DE">
        <w:rPr>
          <w:sz w:val="20"/>
        </w:rPr>
        <w:t>Physio</w:t>
      </w:r>
      <w:r w:rsidR="002811E3">
        <w:rPr>
          <w:sz w:val="20"/>
        </w:rPr>
        <w:t>logie</w:t>
      </w:r>
      <w:r w:rsidRPr="001952DE">
        <w:rPr>
          <w:sz w:val="20"/>
        </w:rPr>
        <w:t xml:space="preserve"> très différente encore </w:t>
      </w:r>
    </w:p>
    <w:p w:rsidR="007A4F73" w:rsidRPr="001952DE" w:rsidRDefault="007A4F73" w:rsidP="007A4F73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Ectopique</w:t>
      </w:r>
    </w:p>
    <w:p w:rsidR="007A4F73" w:rsidRPr="001952DE" w:rsidRDefault="007A4F73" w:rsidP="007A4F73">
      <w:pPr>
        <w:pStyle w:val="Texteclassique"/>
        <w:numPr>
          <w:ilvl w:val="3"/>
          <w:numId w:val="20"/>
        </w:numPr>
        <w:rPr>
          <w:sz w:val="20"/>
        </w:rPr>
      </w:pPr>
      <w:r w:rsidRPr="001952DE">
        <w:rPr>
          <w:sz w:val="20"/>
        </w:rPr>
        <w:t>L</w:t>
      </w:r>
      <w:r w:rsidR="002811E3">
        <w:rPr>
          <w:sz w:val="20"/>
        </w:rPr>
        <w:t>à</w:t>
      </w:r>
      <w:r w:rsidRPr="001952DE">
        <w:rPr>
          <w:sz w:val="20"/>
        </w:rPr>
        <w:t xml:space="preserve"> où on ne devrait pas en avoir</w:t>
      </w:r>
    </w:p>
    <w:p w:rsidR="007A4F73" w:rsidRPr="001952DE" w:rsidRDefault="007A4F73" w:rsidP="007A4F73">
      <w:pPr>
        <w:pStyle w:val="Texteclassique"/>
        <w:numPr>
          <w:ilvl w:val="3"/>
          <w:numId w:val="20"/>
        </w:numPr>
        <w:rPr>
          <w:sz w:val="20"/>
        </w:rPr>
      </w:pPr>
      <w:r w:rsidRPr="001952DE">
        <w:rPr>
          <w:sz w:val="20"/>
        </w:rPr>
        <w:t>B</w:t>
      </w:r>
      <w:r w:rsidR="002811E3">
        <w:rPr>
          <w:sz w:val="20"/>
        </w:rPr>
        <w:t>eaucoup</w:t>
      </w:r>
      <w:r w:rsidRPr="001952DE">
        <w:rPr>
          <w:sz w:val="20"/>
        </w:rPr>
        <w:t xml:space="preserve"> chez le sujet très obèse </w:t>
      </w:r>
    </w:p>
    <w:p w:rsidR="007A4F73" w:rsidRPr="001952DE" w:rsidRDefault="007A4F73" w:rsidP="007A4F73">
      <w:pPr>
        <w:pStyle w:val="Texteclassique"/>
        <w:numPr>
          <w:ilvl w:val="3"/>
          <w:numId w:val="20"/>
        </w:numPr>
        <w:rPr>
          <w:sz w:val="20"/>
        </w:rPr>
      </w:pPr>
      <w:r w:rsidRPr="002811E3">
        <w:rPr>
          <w:sz w:val="20"/>
          <w:u w:val="single"/>
        </w:rPr>
        <w:t>Hépatiques</w:t>
      </w:r>
      <w:r w:rsidRPr="002811E3">
        <w:rPr>
          <w:sz w:val="20"/>
        </w:rPr>
        <w:t> </w:t>
      </w:r>
      <w:r w:rsidRPr="001952DE">
        <w:rPr>
          <w:sz w:val="20"/>
        </w:rPr>
        <w:t>: stéatose</w:t>
      </w:r>
    </w:p>
    <w:p w:rsidR="007A4F73" w:rsidRPr="001952DE" w:rsidRDefault="002811E3" w:rsidP="007A4F73">
      <w:pPr>
        <w:pStyle w:val="Texteclassique"/>
        <w:numPr>
          <w:ilvl w:val="3"/>
          <w:numId w:val="20"/>
        </w:numPr>
        <w:rPr>
          <w:sz w:val="20"/>
        </w:rPr>
      </w:pPr>
      <w:proofErr w:type="spellStart"/>
      <w:r>
        <w:rPr>
          <w:sz w:val="20"/>
        </w:rPr>
        <w:t>P</w:t>
      </w:r>
      <w:r w:rsidR="007A4F73" w:rsidRPr="001952DE">
        <w:rPr>
          <w:sz w:val="20"/>
        </w:rPr>
        <w:t>érivasculaire</w:t>
      </w:r>
      <w:proofErr w:type="spellEnd"/>
      <w:r w:rsidR="007A4F73" w:rsidRPr="001952DE">
        <w:rPr>
          <w:sz w:val="20"/>
        </w:rPr>
        <w:t xml:space="preserve"> </w:t>
      </w:r>
    </w:p>
    <w:p w:rsidR="007A4F73" w:rsidRPr="001952DE" w:rsidRDefault="007A4F73" w:rsidP="007A4F73">
      <w:pPr>
        <w:pStyle w:val="Texteclassique"/>
        <w:numPr>
          <w:ilvl w:val="3"/>
          <w:numId w:val="20"/>
        </w:numPr>
        <w:rPr>
          <w:sz w:val="20"/>
        </w:rPr>
      </w:pPr>
      <w:proofErr w:type="spellStart"/>
      <w:r w:rsidRPr="001952DE">
        <w:rPr>
          <w:sz w:val="20"/>
        </w:rPr>
        <w:t>Épicardique</w:t>
      </w:r>
      <w:proofErr w:type="spellEnd"/>
    </w:p>
    <w:p w:rsidR="007A4F73" w:rsidRPr="001952DE" w:rsidRDefault="007A4F73" w:rsidP="007A4F73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</w:rPr>
        <w:t>On parle donc d’obésité au pluriel comme pour les cancers</w:t>
      </w:r>
    </w:p>
    <w:p w:rsidR="007A4F73" w:rsidRDefault="007A4F73" w:rsidP="007A4F73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</w:rPr>
        <w:t xml:space="preserve">Mais chaque individu a une histoire personnelle et une seule </w:t>
      </w:r>
    </w:p>
    <w:p w:rsidR="00681BAA" w:rsidRDefault="00681BAA" w:rsidP="00681BAA">
      <w:pPr>
        <w:pStyle w:val="Texteclassique"/>
        <w:rPr>
          <w:sz w:val="20"/>
        </w:rPr>
      </w:pPr>
    </w:p>
    <w:p w:rsidR="00681BAA" w:rsidRPr="001952DE" w:rsidRDefault="00681BAA" w:rsidP="00681BAA">
      <w:pPr>
        <w:pStyle w:val="Texteclassique"/>
        <w:rPr>
          <w:sz w:val="20"/>
        </w:rPr>
      </w:pPr>
    </w:p>
    <w:p w:rsidR="007A4F73" w:rsidRPr="001952DE" w:rsidRDefault="007A4F73" w:rsidP="007A4F73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</w:rPr>
        <w:t>Faire apparaître 2 phases</w:t>
      </w:r>
    </w:p>
    <w:p w:rsidR="007A4F73" w:rsidRPr="002811E3" w:rsidRDefault="007A4F73" w:rsidP="007A4F73">
      <w:pPr>
        <w:pStyle w:val="Texteclassique"/>
        <w:numPr>
          <w:ilvl w:val="1"/>
          <w:numId w:val="20"/>
        </w:numPr>
        <w:rPr>
          <w:sz w:val="20"/>
          <w:u w:val="single"/>
        </w:rPr>
      </w:pPr>
      <w:r w:rsidRPr="002811E3">
        <w:rPr>
          <w:sz w:val="20"/>
          <w:u w:val="single"/>
        </w:rPr>
        <w:t xml:space="preserve">Acquisition de la masse </w:t>
      </w:r>
    </w:p>
    <w:p w:rsidR="007A4F73" w:rsidRPr="001952DE" w:rsidRDefault="007A4F73" w:rsidP="007A4F73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Q</w:t>
      </w:r>
      <w:r w:rsidR="002811E3">
        <w:rPr>
          <w:sz w:val="20"/>
        </w:rPr>
        <w:t>uan</w:t>
      </w:r>
      <w:r w:rsidRPr="001952DE">
        <w:rPr>
          <w:sz w:val="20"/>
        </w:rPr>
        <w:t>d elle est</w:t>
      </w:r>
      <w:r w:rsidR="00FF445A" w:rsidRPr="001952DE">
        <w:rPr>
          <w:sz w:val="20"/>
        </w:rPr>
        <w:t xml:space="preserve"> rapide, on a un facteur causal</w:t>
      </w:r>
      <w:r w:rsidRPr="001952DE">
        <w:rPr>
          <w:sz w:val="20"/>
        </w:rPr>
        <w:t xml:space="preserve"> déclenchant qu’il faut rechercher</w:t>
      </w:r>
    </w:p>
    <w:p w:rsidR="007A4F73" w:rsidRPr="001952DE" w:rsidRDefault="007A4F73" w:rsidP="007A4F73">
      <w:pPr>
        <w:pStyle w:val="Texteclassique"/>
        <w:numPr>
          <w:ilvl w:val="3"/>
          <w:numId w:val="20"/>
        </w:numPr>
        <w:rPr>
          <w:sz w:val="20"/>
        </w:rPr>
      </w:pPr>
      <w:r w:rsidRPr="002811E3">
        <w:rPr>
          <w:sz w:val="20"/>
          <w:u w:val="single"/>
        </w:rPr>
        <w:t>Trauma</w:t>
      </w:r>
      <w:r w:rsidRPr="001952DE">
        <w:rPr>
          <w:sz w:val="20"/>
        </w:rPr>
        <w:t xml:space="preserve"> : agression, chaumage, deuil </w:t>
      </w:r>
    </w:p>
    <w:p w:rsidR="00FF445A" w:rsidRPr="001952DE" w:rsidRDefault="00FF445A" w:rsidP="007A4F73">
      <w:pPr>
        <w:pStyle w:val="Texteclassique"/>
        <w:numPr>
          <w:ilvl w:val="3"/>
          <w:numId w:val="20"/>
        </w:numPr>
        <w:rPr>
          <w:sz w:val="20"/>
        </w:rPr>
      </w:pPr>
      <w:r w:rsidRPr="001952DE">
        <w:rPr>
          <w:sz w:val="20"/>
        </w:rPr>
        <w:lastRenderedPageBreak/>
        <w:t xml:space="preserve">Mettre des flèches sous les inflexions de la courbe : est qu’il y a eu un régime ? </w:t>
      </w:r>
      <w:proofErr w:type="spellStart"/>
      <w:r w:rsidRPr="001952DE">
        <w:rPr>
          <w:sz w:val="20"/>
        </w:rPr>
        <w:t>etc</w:t>
      </w:r>
      <w:proofErr w:type="spellEnd"/>
    </w:p>
    <w:p w:rsidR="00FF445A" w:rsidRPr="001952DE" w:rsidRDefault="00FF445A" w:rsidP="007A4F73">
      <w:pPr>
        <w:pStyle w:val="Texteclassique"/>
        <w:numPr>
          <w:ilvl w:val="3"/>
          <w:numId w:val="20"/>
        </w:numPr>
        <w:rPr>
          <w:sz w:val="20"/>
        </w:rPr>
      </w:pPr>
      <w:r w:rsidRPr="001952DE">
        <w:rPr>
          <w:sz w:val="20"/>
        </w:rPr>
        <w:t xml:space="preserve">Est ce qu’on a un rebond </w:t>
      </w:r>
    </w:p>
    <w:p w:rsidR="007A4F73" w:rsidRPr="001952DE" w:rsidRDefault="007A4F73" w:rsidP="007A4F73">
      <w:pPr>
        <w:pStyle w:val="Texteclassique"/>
        <w:numPr>
          <w:ilvl w:val="1"/>
          <w:numId w:val="20"/>
        </w:numPr>
        <w:rPr>
          <w:sz w:val="20"/>
        </w:rPr>
      </w:pPr>
      <w:r w:rsidRPr="002811E3">
        <w:rPr>
          <w:sz w:val="20"/>
          <w:u w:val="single"/>
        </w:rPr>
        <w:t>Plateau</w:t>
      </w:r>
      <w:r w:rsidRPr="001952DE">
        <w:rPr>
          <w:sz w:val="20"/>
        </w:rPr>
        <w:t> : phase statique ou de stabilisation</w:t>
      </w:r>
    </w:p>
    <w:p w:rsidR="002811E3" w:rsidRPr="001952DE" w:rsidRDefault="002811E3" w:rsidP="00FF445A">
      <w:pPr>
        <w:pStyle w:val="Texteclassique"/>
        <w:rPr>
          <w:sz w:val="20"/>
        </w:rPr>
      </w:pPr>
    </w:p>
    <w:p w:rsidR="00FF445A" w:rsidRPr="002811E3" w:rsidRDefault="00FF445A" w:rsidP="00FF445A">
      <w:pPr>
        <w:pStyle w:val="1erniveau"/>
        <w:rPr>
          <w:rFonts w:asciiTheme="majorHAnsi" w:hAnsiTheme="majorHAnsi"/>
          <w:color w:val="C00000"/>
          <w:sz w:val="22"/>
          <w:u w:val="none"/>
        </w:rPr>
      </w:pPr>
      <w:r w:rsidRPr="002811E3">
        <w:rPr>
          <w:rFonts w:asciiTheme="majorHAnsi" w:hAnsiTheme="majorHAnsi"/>
          <w:color w:val="C00000"/>
          <w:sz w:val="22"/>
          <w:u w:val="none"/>
        </w:rPr>
        <w:t>Prévalence</w:t>
      </w:r>
    </w:p>
    <w:p w:rsidR="00FF445A" w:rsidRPr="002811E3" w:rsidRDefault="00FF445A" w:rsidP="00FF445A">
      <w:pPr>
        <w:pStyle w:val="Texteclassique"/>
        <w:numPr>
          <w:ilvl w:val="0"/>
          <w:numId w:val="20"/>
        </w:numPr>
        <w:rPr>
          <w:sz w:val="20"/>
          <w:u w:val="single"/>
        </w:rPr>
      </w:pPr>
      <w:r w:rsidRPr="002811E3">
        <w:rPr>
          <w:sz w:val="20"/>
          <w:u w:val="single"/>
        </w:rPr>
        <w:t>OMS</w:t>
      </w:r>
    </w:p>
    <w:p w:rsidR="00FF445A" w:rsidRPr="001952DE" w:rsidRDefault="00FF445A" w:rsidP="00FF445A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7% dans le monde : 400M</w:t>
      </w:r>
    </w:p>
    <w:p w:rsidR="00FF445A" w:rsidRPr="001952DE" w:rsidRDefault="00FF445A" w:rsidP="00FF445A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estimé </w:t>
      </w:r>
      <w:proofErr w:type="gramStart"/>
      <w:r w:rsidRPr="001952DE">
        <w:rPr>
          <w:sz w:val="20"/>
        </w:rPr>
        <w:t>a</w:t>
      </w:r>
      <w:proofErr w:type="gramEnd"/>
      <w:r w:rsidRPr="001952DE">
        <w:rPr>
          <w:sz w:val="20"/>
        </w:rPr>
        <w:t xml:space="preserve"> 12% en 2020</w:t>
      </w:r>
    </w:p>
    <w:p w:rsidR="00FF445A" w:rsidRPr="001952DE" w:rsidRDefault="00FF445A" w:rsidP="00FF445A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</w:rPr>
        <w:t>Fr</w:t>
      </w:r>
      <w:r w:rsidR="002811E3">
        <w:rPr>
          <w:sz w:val="20"/>
        </w:rPr>
        <w:t>ance</w:t>
      </w:r>
      <w:r w:rsidRPr="001952DE">
        <w:rPr>
          <w:sz w:val="20"/>
        </w:rPr>
        <w:t xml:space="preserve"> (étude </w:t>
      </w:r>
      <w:proofErr w:type="spellStart"/>
      <w:r w:rsidRPr="001952DE">
        <w:rPr>
          <w:sz w:val="20"/>
        </w:rPr>
        <w:t>obepi</w:t>
      </w:r>
      <w:proofErr w:type="spellEnd"/>
      <w:r w:rsidRPr="001952DE">
        <w:rPr>
          <w:sz w:val="20"/>
        </w:rPr>
        <w:t xml:space="preserve"> </w:t>
      </w:r>
      <w:proofErr w:type="spellStart"/>
      <w:r w:rsidRPr="001952DE">
        <w:rPr>
          <w:sz w:val="20"/>
        </w:rPr>
        <w:t>inserm</w:t>
      </w:r>
      <w:proofErr w:type="spellEnd"/>
      <w:r w:rsidRPr="001952DE">
        <w:rPr>
          <w:sz w:val="20"/>
        </w:rPr>
        <w:t> : refait des études tous les 3A)</w:t>
      </w:r>
    </w:p>
    <w:p w:rsidR="00FF445A" w:rsidRPr="001952DE" w:rsidRDefault="00FF445A" w:rsidP="00FF445A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9% en 97 </w:t>
      </w:r>
      <w:r w:rsidRPr="001952DE">
        <w:rPr>
          <w:sz w:val="20"/>
        </w:rPr>
        <w:sym w:font="Wingdings" w:char="F0E0"/>
      </w:r>
      <w:r w:rsidR="00291B76" w:rsidRPr="001952DE">
        <w:rPr>
          <w:sz w:val="20"/>
        </w:rPr>
        <w:t xml:space="preserve"> 15% en</w:t>
      </w:r>
      <w:r w:rsidRPr="001952DE">
        <w:rPr>
          <w:sz w:val="20"/>
        </w:rPr>
        <w:t xml:space="preserve"> 2012 (15.7 chez les femmes)</w:t>
      </w:r>
    </w:p>
    <w:p w:rsidR="00FF445A" w:rsidRPr="001952DE" w:rsidRDefault="00FF445A" w:rsidP="00FF445A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0.3% de formes sévères (stade III) en 97 </w:t>
      </w:r>
      <w:r w:rsidRPr="001952DE">
        <w:rPr>
          <w:sz w:val="20"/>
        </w:rPr>
        <w:sym w:font="Wingdings" w:char="F0E0"/>
      </w:r>
      <w:r w:rsidRPr="001952DE">
        <w:rPr>
          <w:sz w:val="20"/>
        </w:rPr>
        <w:t xml:space="preserve"> 1.2 en 2012</w:t>
      </w:r>
    </w:p>
    <w:p w:rsidR="00FF445A" w:rsidRPr="001952DE" w:rsidRDefault="002811E3" w:rsidP="00FF445A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T</w:t>
      </w:r>
      <w:r w:rsidR="00FF445A" w:rsidRPr="001952DE">
        <w:rPr>
          <w:sz w:val="20"/>
        </w:rPr>
        <w:t xml:space="preserve">outes les tranches d’âge </w:t>
      </w:r>
    </w:p>
    <w:p w:rsidR="00FF445A" w:rsidRDefault="00FF445A" w:rsidP="00FF445A">
      <w:pPr>
        <w:pStyle w:val="Texteclassique"/>
        <w:rPr>
          <w:sz w:val="20"/>
        </w:rPr>
      </w:pPr>
    </w:p>
    <w:p w:rsidR="00FF445A" w:rsidRPr="002811E3" w:rsidRDefault="00FF445A" w:rsidP="00FF445A">
      <w:pPr>
        <w:pStyle w:val="1erniveau"/>
        <w:rPr>
          <w:rFonts w:asciiTheme="majorHAnsi" w:hAnsiTheme="majorHAnsi"/>
          <w:color w:val="C00000"/>
          <w:sz w:val="22"/>
          <w:u w:val="none"/>
        </w:rPr>
      </w:pPr>
      <w:r w:rsidRPr="002811E3">
        <w:rPr>
          <w:rFonts w:asciiTheme="majorHAnsi" w:hAnsiTheme="majorHAnsi"/>
          <w:color w:val="C00000"/>
          <w:sz w:val="22"/>
          <w:u w:val="none"/>
        </w:rPr>
        <w:t>Le déséquilibre énergétique</w:t>
      </w:r>
    </w:p>
    <w:p w:rsidR="00FF445A" w:rsidRPr="002811E3" w:rsidRDefault="00FF445A" w:rsidP="00FF445A">
      <w:pPr>
        <w:pStyle w:val="Texteclassique"/>
        <w:numPr>
          <w:ilvl w:val="0"/>
          <w:numId w:val="20"/>
        </w:numPr>
        <w:rPr>
          <w:b/>
          <w:sz w:val="20"/>
        </w:rPr>
      </w:pPr>
      <w:proofErr w:type="spellStart"/>
      <w:r w:rsidRPr="002811E3">
        <w:rPr>
          <w:b/>
          <w:sz w:val="20"/>
        </w:rPr>
        <w:t>dES</w:t>
      </w:r>
      <w:proofErr w:type="spellEnd"/>
      <w:r w:rsidRPr="002811E3">
        <w:rPr>
          <w:b/>
          <w:sz w:val="20"/>
        </w:rPr>
        <w:t>/∆t = EE – (DE + EC)</w:t>
      </w:r>
    </w:p>
    <w:p w:rsidR="00FF445A" w:rsidRPr="001952DE" w:rsidRDefault="00FF445A" w:rsidP="00FF445A">
      <w:pPr>
        <w:pStyle w:val="Texteclassique"/>
        <w:numPr>
          <w:ilvl w:val="1"/>
          <w:numId w:val="20"/>
        </w:numPr>
        <w:rPr>
          <w:sz w:val="20"/>
        </w:rPr>
      </w:pPr>
      <w:r w:rsidRPr="002811E3">
        <w:rPr>
          <w:sz w:val="20"/>
          <w:u w:val="single"/>
        </w:rPr>
        <w:t>ES</w:t>
      </w:r>
      <w:r w:rsidRPr="001952DE">
        <w:rPr>
          <w:sz w:val="20"/>
        </w:rPr>
        <w:t> : énergie stockée</w:t>
      </w:r>
    </w:p>
    <w:p w:rsidR="00FF445A" w:rsidRPr="001952DE" w:rsidRDefault="00FF445A" w:rsidP="00FF445A">
      <w:pPr>
        <w:pStyle w:val="Texteclassique"/>
        <w:numPr>
          <w:ilvl w:val="1"/>
          <w:numId w:val="20"/>
        </w:numPr>
        <w:rPr>
          <w:sz w:val="20"/>
        </w:rPr>
      </w:pPr>
      <w:r w:rsidRPr="002811E3">
        <w:rPr>
          <w:sz w:val="20"/>
          <w:u w:val="single"/>
        </w:rPr>
        <w:t>EE</w:t>
      </w:r>
      <w:r w:rsidRPr="001952DE">
        <w:rPr>
          <w:sz w:val="20"/>
        </w:rPr>
        <w:t xml:space="preserve"> entrées d’énergie</w:t>
      </w:r>
    </w:p>
    <w:p w:rsidR="00FF445A" w:rsidRPr="001952DE" w:rsidRDefault="002811E3" w:rsidP="00FF445A">
      <w:pPr>
        <w:pStyle w:val="Texteclassique"/>
        <w:numPr>
          <w:ilvl w:val="2"/>
          <w:numId w:val="20"/>
        </w:numPr>
        <w:rPr>
          <w:sz w:val="20"/>
        </w:rPr>
      </w:pPr>
      <w:r>
        <w:rPr>
          <w:sz w:val="20"/>
        </w:rPr>
        <w:t>A</w:t>
      </w:r>
      <w:r w:rsidR="00FF445A" w:rsidRPr="001952DE">
        <w:rPr>
          <w:sz w:val="20"/>
        </w:rPr>
        <w:t>limentation</w:t>
      </w:r>
    </w:p>
    <w:p w:rsidR="00FF445A" w:rsidRPr="001952DE" w:rsidRDefault="00FF445A" w:rsidP="00FF445A">
      <w:pPr>
        <w:pStyle w:val="Texteclassique"/>
        <w:numPr>
          <w:ilvl w:val="1"/>
          <w:numId w:val="20"/>
        </w:numPr>
        <w:rPr>
          <w:sz w:val="20"/>
        </w:rPr>
      </w:pPr>
      <w:r w:rsidRPr="002811E3">
        <w:rPr>
          <w:sz w:val="20"/>
          <w:u w:val="single"/>
        </w:rPr>
        <w:t>DE</w:t>
      </w:r>
      <w:r w:rsidRPr="001952DE">
        <w:rPr>
          <w:sz w:val="20"/>
        </w:rPr>
        <w:t> : dépense énergétiques</w:t>
      </w:r>
    </w:p>
    <w:p w:rsidR="00FF445A" w:rsidRPr="001952DE" w:rsidRDefault="00FF445A" w:rsidP="00FF445A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P</w:t>
      </w:r>
      <w:r w:rsidR="002811E3">
        <w:rPr>
          <w:sz w:val="20"/>
        </w:rPr>
        <w:t>lusieurs</w:t>
      </w:r>
      <w:r w:rsidRPr="001952DE">
        <w:rPr>
          <w:sz w:val="20"/>
        </w:rPr>
        <w:t xml:space="preserve"> postes de dépense énergétique </w:t>
      </w:r>
    </w:p>
    <w:p w:rsidR="00FF445A" w:rsidRPr="001952DE" w:rsidRDefault="00FF445A" w:rsidP="00FF445A">
      <w:pPr>
        <w:pStyle w:val="Texteclassique"/>
        <w:numPr>
          <w:ilvl w:val="1"/>
          <w:numId w:val="20"/>
        </w:numPr>
        <w:rPr>
          <w:sz w:val="20"/>
        </w:rPr>
      </w:pPr>
      <w:r w:rsidRPr="002811E3">
        <w:rPr>
          <w:sz w:val="20"/>
          <w:u w:val="single"/>
        </w:rPr>
        <w:t>EC</w:t>
      </w:r>
      <w:r w:rsidRPr="001952DE">
        <w:rPr>
          <w:sz w:val="20"/>
        </w:rPr>
        <w:t> : énergie de conversion</w:t>
      </w:r>
    </w:p>
    <w:p w:rsidR="00FF445A" w:rsidRPr="001952DE" w:rsidRDefault="00FF445A" w:rsidP="00FF445A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C’est le co</w:t>
      </w:r>
      <w:r w:rsidR="002811E3">
        <w:rPr>
          <w:sz w:val="20"/>
        </w:rPr>
        <w:t>û</w:t>
      </w:r>
      <w:r w:rsidRPr="001952DE">
        <w:rPr>
          <w:sz w:val="20"/>
        </w:rPr>
        <w:t>t du stockage : transformation des nutr</w:t>
      </w:r>
      <w:r w:rsidR="002811E3">
        <w:rPr>
          <w:sz w:val="20"/>
        </w:rPr>
        <w:t xml:space="preserve">iments et leur stockage </w:t>
      </w:r>
      <w:proofErr w:type="gramStart"/>
      <w:r w:rsidR="002811E3">
        <w:rPr>
          <w:sz w:val="20"/>
        </w:rPr>
        <w:t>a</w:t>
      </w:r>
      <w:proofErr w:type="gramEnd"/>
      <w:r w:rsidR="002811E3">
        <w:rPr>
          <w:sz w:val="20"/>
        </w:rPr>
        <w:t xml:space="preserve"> un coû</w:t>
      </w:r>
      <w:r w:rsidRPr="001952DE">
        <w:rPr>
          <w:sz w:val="20"/>
        </w:rPr>
        <w:t xml:space="preserve">t </w:t>
      </w:r>
    </w:p>
    <w:p w:rsidR="00FF445A" w:rsidRPr="001952DE" w:rsidRDefault="00FF445A" w:rsidP="00FF445A">
      <w:pPr>
        <w:pStyle w:val="Texteclassique"/>
        <w:numPr>
          <w:ilvl w:val="3"/>
          <w:numId w:val="20"/>
        </w:numPr>
        <w:rPr>
          <w:sz w:val="20"/>
        </w:rPr>
      </w:pPr>
      <w:r w:rsidRPr="001952DE">
        <w:rPr>
          <w:sz w:val="20"/>
        </w:rPr>
        <w:t>Différent pour les lip</w:t>
      </w:r>
      <w:r w:rsidR="002811E3">
        <w:rPr>
          <w:sz w:val="20"/>
        </w:rPr>
        <w:t>ides</w:t>
      </w:r>
      <w:r w:rsidRPr="001952DE">
        <w:rPr>
          <w:sz w:val="20"/>
        </w:rPr>
        <w:t xml:space="preserve"> et pour les glucides </w:t>
      </w:r>
    </w:p>
    <w:p w:rsidR="00FF445A" w:rsidRPr="002811E3" w:rsidRDefault="00FF445A" w:rsidP="00FF445A">
      <w:pPr>
        <w:pStyle w:val="Texteclassique"/>
        <w:numPr>
          <w:ilvl w:val="0"/>
          <w:numId w:val="20"/>
        </w:numPr>
        <w:rPr>
          <w:b/>
          <w:sz w:val="20"/>
          <w:u w:val="single"/>
        </w:rPr>
      </w:pPr>
      <w:r w:rsidRPr="002811E3">
        <w:rPr>
          <w:b/>
          <w:sz w:val="20"/>
          <w:u w:val="single"/>
        </w:rPr>
        <w:t>Mécanismes du déséquilibre</w:t>
      </w:r>
    </w:p>
    <w:p w:rsidR="00FF445A" w:rsidRPr="001952DE" w:rsidRDefault="00FF445A" w:rsidP="00FF445A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Entrées d’énergies</w:t>
      </w:r>
    </w:p>
    <w:p w:rsidR="00FF445A" w:rsidRPr="001952DE" w:rsidRDefault="00FF445A" w:rsidP="00FF445A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Dépenses énergétiques</w:t>
      </w:r>
    </w:p>
    <w:p w:rsidR="00FF445A" w:rsidRPr="001952DE" w:rsidRDefault="00FF445A" w:rsidP="00FF445A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Lieu de stockage : </w:t>
      </w:r>
      <w:r w:rsidR="002811E3">
        <w:rPr>
          <w:sz w:val="20"/>
        </w:rPr>
        <w:t>le TA</w:t>
      </w:r>
    </w:p>
    <w:p w:rsidR="00FF445A" w:rsidRPr="001952DE" w:rsidRDefault="00FF445A" w:rsidP="00FF445A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On va travaille s</w:t>
      </w:r>
      <w:r w:rsidR="00CD13A9" w:rsidRPr="001952DE">
        <w:rPr>
          <w:sz w:val="20"/>
        </w:rPr>
        <w:t>ur ces dimension pour l’obésité</w:t>
      </w:r>
    </w:p>
    <w:p w:rsidR="00CD13A9" w:rsidRPr="001952DE" w:rsidRDefault="00CD13A9" w:rsidP="00CD13A9">
      <w:pPr>
        <w:pStyle w:val="Texteclassique"/>
        <w:rPr>
          <w:sz w:val="20"/>
        </w:rPr>
      </w:pPr>
    </w:p>
    <w:p w:rsidR="00FF445A" w:rsidRPr="002811E3" w:rsidRDefault="002811E3" w:rsidP="00CD13A9">
      <w:pPr>
        <w:pStyle w:val="2eniveau"/>
        <w:rPr>
          <w:rFonts w:asciiTheme="majorHAnsi" w:hAnsiTheme="majorHAnsi"/>
          <w:b/>
          <w:color w:val="D99594" w:themeColor="accent2" w:themeTint="99"/>
          <w:sz w:val="20"/>
          <w:u w:val="none"/>
        </w:rPr>
      </w:pPr>
      <w:r>
        <w:rPr>
          <w:rFonts w:asciiTheme="majorHAnsi" w:hAnsiTheme="majorHAnsi"/>
          <w:b/>
          <w:color w:val="D99594" w:themeColor="accent2" w:themeTint="99"/>
          <w:sz w:val="20"/>
          <w:u w:val="none"/>
        </w:rPr>
        <w:t>Modification du TA</w:t>
      </w:r>
    </w:p>
    <w:p w:rsidR="00FF445A" w:rsidRPr="001952DE" w:rsidRDefault="002811E3" w:rsidP="00FF445A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Normal</w:t>
      </w:r>
    </w:p>
    <w:p w:rsidR="00FF445A" w:rsidRPr="001952DE" w:rsidRDefault="00FF445A" w:rsidP="00FF445A">
      <w:pPr>
        <w:pStyle w:val="Texteclassique"/>
        <w:numPr>
          <w:ilvl w:val="1"/>
          <w:numId w:val="20"/>
        </w:numPr>
        <w:rPr>
          <w:sz w:val="20"/>
        </w:rPr>
      </w:pPr>
      <w:r w:rsidRPr="002811E3">
        <w:rPr>
          <w:sz w:val="20"/>
          <w:u w:val="single"/>
        </w:rPr>
        <w:t>En patho</w:t>
      </w:r>
      <w:r w:rsidR="002811E3" w:rsidRPr="002811E3">
        <w:rPr>
          <w:sz w:val="20"/>
          <w:u w:val="single"/>
        </w:rPr>
        <w:t>logie</w:t>
      </w:r>
      <w:r w:rsidRPr="001952DE">
        <w:rPr>
          <w:sz w:val="20"/>
        </w:rPr>
        <w:t xml:space="preserve"> : 2 théorie possibles </w:t>
      </w:r>
    </w:p>
    <w:p w:rsidR="00FF445A" w:rsidRPr="001952DE" w:rsidRDefault="00FF445A" w:rsidP="00FF445A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Hyperplasie (x° des cell</w:t>
      </w:r>
      <w:r w:rsidR="002811E3">
        <w:rPr>
          <w:sz w:val="20"/>
        </w:rPr>
        <w:t>ules</w:t>
      </w:r>
      <w:r w:rsidRPr="001952DE">
        <w:rPr>
          <w:sz w:val="20"/>
        </w:rPr>
        <w:t xml:space="preserve">) </w:t>
      </w:r>
    </w:p>
    <w:p w:rsidR="00FF445A" w:rsidRPr="001952DE" w:rsidRDefault="00FF445A" w:rsidP="00FF445A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Hypertrophie</w:t>
      </w:r>
    </w:p>
    <w:p w:rsidR="00FF445A" w:rsidRPr="001952DE" w:rsidRDefault="00FF445A" w:rsidP="00FF445A">
      <w:pPr>
        <w:pStyle w:val="Texteclassique"/>
        <w:numPr>
          <w:ilvl w:val="1"/>
          <w:numId w:val="20"/>
        </w:numPr>
        <w:rPr>
          <w:sz w:val="20"/>
        </w:rPr>
      </w:pPr>
      <w:r w:rsidRPr="002811E3">
        <w:rPr>
          <w:b/>
          <w:sz w:val="20"/>
        </w:rPr>
        <w:t>Hypertrophie</w:t>
      </w:r>
      <w:r w:rsidRPr="001952DE">
        <w:rPr>
          <w:sz w:val="20"/>
        </w:rPr>
        <w:t xml:space="preserve"> (cell</w:t>
      </w:r>
      <w:r w:rsidR="002811E3">
        <w:rPr>
          <w:sz w:val="20"/>
        </w:rPr>
        <w:t>ules</w:t>
      </w:r>
      <w:r w:rsidRPr="001952DE">
        <w:rPr>
          <w:sz w:val="20"/>
        </w:rPr>
        <w:t xml:space="preserve"> grossissent) (lipolyse, lipogenèse)</w:t>
      </w:r>
    </w:p>
    <w:p w:rsidR="00FF445A" w:rsidRPr="001952DE" w:rsidRDefault="00FF445A" w:rsidP="00FF445A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 xml:space="preserve">Hyperplasie </w:t>
      </w:r>
    </w:p>
    <w:p w:rsidR="00FF445A" w:rsidRPr="001952DE" w:rsidRDefault="00FF445A" w:rsidP="00FF445A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Cette 2</w:t>
      </w:r>
      <w:r w:rsidRPr="001952DE">
        <w:rPr>
          <w:sz w:val="20"/>
          <w:vertAlign w:val="superscript"/>
        </w:rPr>
        <w:t>e</w:t>
      </w:r>
      <w:r w:rsidRPr="001952DE">
        <w:rPr>
          <w:sz w:val="20"/>
        </w:rPr>
        <w:t xml:space="preserve"> hypothèse semble être la bonne </w:t>
      </w:r>
    </w:p>
    <w:p w:rsidR="00FF445A" w:rsidRPr="001952DE" w:rsidRDefault="00FF445A" w:rsidP="00FF445A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 xml:space="preserve">En excès, les adipocytes croissent en taille, et </w:t>
      </w:r>
      <w:r w:rsidR="002811E3">
        <w:rPr>
          <w:sz w:val="20"/>
        </w:rPr>
        <w:t>à</w:t>
      </w:r>
      <w:r w:rsidRPr="001952DE">
        <w:rPr>
          <w:sz w:val="20"/>
        </w:rPr>
        <w:t xml:space="preserve"> partir d’une taille </w:t>
      </w:r>
      <w:r w:rsidRPr="001952DE">
        <w:rPr>
          <w:rStyle w:val="2-important"/>
          <w:sz w:val="20"/>
        </w:rPr>
        <w:t>critique</w:t>
      </w:r>
      <w:r w:rsidRPr="001952DE">
        <w:rPr>
          <w:sz w:val="20"/>
        </w:rPr>
        <w:t xml:space="preserve">  on va avoir un recrutement de </w:t>
      </w:r>
      <w:r w:rsidR="002811E3">
        <w:rPr>
          <w:sz w:val="20"/>
        </w:rPr>
        <w:t>nouvelles cellules</w:t>
      </w:r>
      <w:r w:rsidRPr="001952DE">
        <w:rPr>
          <w:sz w:val="20"/>
        </w:rPr>
        <w:t xml:space="preserve"> </w:t>
      </w:r>
    </w:p>
    <w:p w:rsidR="00FF445A" w:rsidRPr="001952DE" w:rsidRDefault="00FF445A" w:rsidP="00FF445A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 xml:space="preserve">L’hyperplasie se manifesterait secondairement </w:t>
      </w:r>
      <w:r w:rsidR="002811E3">
        <w:rPr>
          <w:sz w:val="20"/>
        </w:rPr>
        <w:t>à</w:t>
      </w:r>
      <w:r w:rsidRPr="001952DE">
        <w:rPr>
          <w:sz w:val="20"/>
        </w:rPr>
        <w:t xml:space="preserve"> l’hypertrophie</w:t>
      </w:r>
      <w:r w:rsidR="00D500D0" w:rsidRPr="001952DE">
        <w:rPr>
          <w:sz w:val="20"/>
        </w:rPr>
        <w:t> </w:t>
      </w:r>
    </w:p>
    <w:p w:rsidR="00FF445A" w:rsidRPr="001952DE" w:rsidRDefault="00FF445A" w:rsidP="00FF445A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 xml:space="preserve">C’est important car l’hypertrophie est réversible </w:t>
      </w:r>
      <w:r w:rsidR="002811E3">
        <w:rPr>
          <w:sz w:val="20"/>
        </w:rPr>
        <w:t>alors</w:t>
      </w:r>
      <w:r w:rsidRPr="001952DE">
        <w:rPr>
          <w:sz w:val="20"/>
        </w:rPr>
        <w:t xml:space="preserve"> que l’hyperplasie ne l’est pas, si les cell</w:t>
      </w:r>
      <w:r w:rsidR="002811E3">
        <w:rPr>
          <w:sz w:val="20"/>
        </w:rPr>
        <w:t>ules sont accrues, ç</w:t>
      </w:r>
      <w:r w:rsidRPr="001952DE">
        <w:rPr>
          <w:sz w:val="20"/>
        </w:rPr>
        <w:t>a le restera</w:t>
      </w:r>
    </w:p>
    <w:p w:rsidR="00FF445A" w:rsidRPr="001952DE" w:rsidRDefault="00FF445A" w:rsidP="00FF445A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Si hyperplasie est acquis</w:t>
      </w:r>
      <w:r w:rsidR="002811E3">
        <w:rPr>
          <w:sz w:val="20"/>
        </w:rPr>
        <w:t>e</w:t>
      </w:r>
      <w:r w:rsidRPr="001952DE">
        <w:rPr>
          <w:sz w:val="20"/>
        </w:rPr>
        <w:t xml:space="preserve"> t</w:t>
      </w:r>
      <w:r w:rsidR="002811E3">
        <w:rPr>
          <w:sz w:val="20"/>
        </w:rPr>
        <w:t>ô</w:t>
      </w:r>
      <w:r w:rsidRPr="001952DE">
        <w:rPr>
          <w:sz w:val="20"/>
        </w:rPr>
        <w:t xml:space="preserve">t dans la vie </w:t>
      </w:r>
      <w:r w:rsidRPr="001952DE">
        <w:rPr>
          <w:sz w:val="20"/>
        </w:rPr>
        <w:sym w:font="Wingdings" w:char="F0E0"/>
      </w:r>
      <w:r w:rsidRPr="001952DE">
        <w:rPr>
          <w:sz w:val="20"/>
        </w:rPr>
        <w:t xml:space="preserve"> adiposité irréversible </w:t>
      </w:r>
    </w:p>
    <w:p w:rsidR="00CD13A9" w:rsidRPr="001952DE" w:rsidRDefault="00CD13A9" w:rsidP="00CD13A9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</w:rPr>
        <w:t>Taille des adipocytes en f</w:t>
      </w:r>
      <w:r w:rsidR="002811E3">
        <w:rPr>
          <w:sz w:val="20"/>
        </w:rPr>
        <w:t xml:space="preserve">onction </w:t>
      </w:r>
      <w:r w:rsidRPr="001952DE">
        <w:rPr>
          <w:sz w:val="20"/>
        </w:rPr>
        <w:t>de la masse grasse</w:t>
      </w:r>
      <w:r w:rsidR="00D500D0" w:rsidRPr="001952DE">
        <w:rPr>
          <w:sz w:val="20"/>
        </w:rPr>
        <w:t xml:space="preserve"> : </w:t>
      </w:r>
      <w:r w:rsidRPr="001952DE">
        <w:rPr>
          <w:sz w:val="20"/>
        </w:rPr>
        <w:t>courbe de type log</w:t>
      </w:r>
    </w:p>
    <w:p w:rsidR="00CD13A9" w:rsidRPr="001952DE" w:rsidRDefault="00CD13A9" w:rsidP="00CD13A9">
      <w:pPr>
        <w:pStyle w:val="Texteclassique"/>
        <w:rPr>
          <w:sz w:val="20"/>
        </w:rPr>
      </w:pPr>
    </w:p>
    <w:p w:rsidR="00CD13A9" w:rsidRPr="001952DE" w:rsidRDefault="002811E3" w:rsidP="00CD13A9">
      <w:pPr>
        <w:pStyle w:val="Texteclassique"/>
        <w:numPr>
          <w:ilvl w:val="0"/>
          <w:numId w:val="20"/>
        </w:numPr>
        <w:rPr>
          <w:sz w:val="20"/>
        </w:rPr>
      </w:pPr>
      <w:r>
        <w:rPr>
          <w:sz w:val="20"/>
        </w:rPr>
        <w:t>L</w:t>
      </w:r>
      <w:r w:rsidR="00CD13A9" w:rsidRPr="001952DE">
        <w:rPr>
          <w:sz w:val="20"/>
        </w:rPr>
        <w:t xml:space="preserve">a </w:t>
      </w:r>
      <w:r w:rsidR="00CD13A9" w:rsidRPr="002811E3">
        <w:rPr>
          <w:b/>
          <w:color w:val="E36C0A" w:themeColor="accent6" w:themeShade="BF"/>
          <w:sz w:val="20"/>
        </w:rPr>
        <w:t>sédentarité</w:t>
      </w:r>
    </w:p>
    <w:p w:rsidR="00CD13A9" w:rsidRPr="001952DE" w:rsidRDefault="002811E3" w:rsidP="00CD13A9">
      <w:pPr>
        <w:pStyle w:val="Texteclassique"/>
        <w:numPr>
          <w:ilvl w:val="0"/>
          <w:numId w:val="20"/>
        </w:numPr>
        <w:rPr>
          <w:sz w:val="20"/>
        </w:rPr>
      </w:pPr>
      <w:r>
        <w:rPr>
          <w:sz w:val="20"/>
        </w:rPr>
        <w:t>Le</w:t>
      </w:r>
      <w:r w:rsidR="00CD13A9" w:rsidRPr="001952DE">
        <w:rPr>
          <w:sz w:val="20"/>
        </w:rPr>
        <w:t xml:space="preserve"> </w:t>
      </w:r>
      <w:r w:rsidR="00CD13A9" w:rsidRPr="002811E3">
        <w:rPr>
          <w:b/>
          <w:color w:val="E36C0A" w:themeColor="accent6" w:themeShade="BF"/>
          <w:sz w:val="20"/>
        </w:rPr>
        <w:t>déséquilibre alim</w:t>
      </w:r>
      <w:r>
        <w:rPr>
          <w:b/>
          <w:color w:val="E36C0A" w:themeColor="accent6" w:themeShade="BF"/>
          <w:sz w:val="20"/>
        </w:rPr>
        <w:t>entaire</w:t>
      </w:r>
      <w:r w:rsidR="00CD13A9" w:rsidRPr="001952DE">
        <w:rPr>
          <w:sz w:val="20"/>
        </w:rPr>
        <w:t xml:space="preserve"> (alimentation augm</w:t>
      </w:r>
      <w:r>
        <w:rPr>
          <w:sz w:val="20"/>
        </w:rPr>
        <w:t>entée</w:t>
      </w:r>
      <w:r w:rsidR="00CD13A9" w:rsidRPr="001952DE">
        <w:rPr>
          <w:sz w:val="20"/>
        </w:rPr>
        <w:t>)</w:t>
      </w:r>
    </w:p>
    <w:p w:rsidR="00CD13A9" w:rsidRPr="001952DE" w:rsidRDefault="002811E3" w:rsidP="00CD13A9">
      <w:pPr>
        <w:pStyle w:val="Texteclassique"/>
        <w:numPr>
          <w:ilvl w:val="0"/>
          <w:numId w:val="20"/>
        </w:numPr>
        <w:rPr>
          <w:sz w:val="20"/>
        </w:rPr>
      </w:pPr>
      <w:r w:rsidRPr="002811E3">
        <w:rPr>
          <w:b/>
          <w:sz w:val="20"/>
          <w:u w:val="single"/>
        </w:rPr>
        <w:t>Syndrome</w:t>
      </w:r>
      <w:r w:rsidR="00CD13A9" w:rsidRPr="002811E3">
        <w:rPr>
          <w:b/>
          <w:sz w:val="20"/>
          <w:u w:val="single"/>
        </w:rPr>
        <w:t xml:space="preserve"> du frigo</w:t>
      </w:r>
      <w:r w:rsidR="00CD13A9" w:rsidRPr="001952DE">
        <w:rPr>
          <w:sz w:val="20"/>
        </w:rPr>
        <w:t xml:space="preserve"> : on est </w:t>
      </w:r>
      <w:r>
        <w:rPr>
          <w:sz w:val="20"/>
        </w:rPr>
        <w:t>à la croisée des facteurs</w:t>
      </w:r>
    </w:p>
    <w:p w:rsidR="00CD13A9" w:rsidRPr="001952DE" w:rsidRDefault="002811E3" w:rsidP="00CD13A9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 xml:space="preserve">Enfant à </w:t>
      </w:r>
      <w:r w:rsidR="00CD13A9" w:rsidRPr="001952DE">
        <w:rPr>
          <w:sz w:val="20"/>
        </w:rPr>
        <w:t xml:space="preserve">la maison, console, stress, terrain génétique particulier : on est </w:t>
      </w:r>
      <w:r>
        <w:rPr>
          <w:sz w:val="20"/>
        </w:rPr>
        <w:t>à</w:t>
      </w:r>
      <w:r w:rsidR="00CD13A9" w:rsidRPr="001952DE">
        <w:rPr>
          <w:sz w:val="20"/>
        </w:rPr>
        <w:t xml:space="preserve"> une croisée de facteur </w:t>
      </w:r>
      <w:r w:rsidR="00CD13A9" w:rsidRPr="001952DE">
        <w:rPr>
          <w:sz w:val="20"/>
        </w:rPr>
        <w:sym w:font="Wingdings" w:char="F0E0"/>
      </w:r>
      <w:r>
        <w:rPr>
          <w:sz w:val="20"/>
        </w:rPr>
        <w:t xml:space="preserve"> c’est plus complexe</w:t>
      </w:r>
    </w:p>
    <w:p w:rsidR="00CD13A9" w:rsidRDefault="00CD13A9" w:rsidP="00CD13A9">
      <w:pPr>
        <w:pStyle w:val="Texteclassique"/>
        <w:rPr>
          <w:sz w:val="20"/>
        </w:rPr>
      </w:pPr>
    </w:p>
    <w:p w:rsidR="00CD13A9" w:rsidRPr="00B517CE" w:rsidRDefault="00CD13A9" w:rsidP="00CD13A9">
      <w:pPr>
        <w:pStyle w:val="2eniveau"/>
        <w:rPr>
          <w:rFonts w:asciiTheme="majorHAnsi" w:hAnsiTheme="majorHAnsi"/>
          <w:b/>
          <w:color w:val="D99594" w:themeColor="accent2" w:themeTint="99"/>
          <w:sz w:val="20"/>
          <w:u w:val="none"/>
        </w:rPr>
      </w:pPr>
      <w:r w:rsidRPr="00B517CE">
        <w:rPr>
          <w:rFonts w:asciiTheme="majorHAnsi" w:hAnsiTheme="majorHAnsi"/>
          <w:b/>
          <w:color w:val="D99594" w:themeColor="accent2" w:themeTint="99"/>
          <w:sz w:val="20"/>
          <w:u w:val="none"/>
        </w:rPr>
        <w:t>Les déterminants du déséquilibre</w:t>
      </w:r>
    </w:p>
    <w:p w:rsidR="00CD13A9" w:rsidRPr="00B517CE" w:rsidRDefault="00B517CE" w:rsidP="00CD13A9">
      <w:pPr>
        <w:pStyle w:val="Texteclassique"/>
        <w:numPr>
          <w:ilvl w:val="0"/>
          <w:numId w:val="20"/>
        </w:numPr>
        <w:rPr>
          <w:b/>
          <w:sz w:val="20"/>
          <w:u w:val="single"/>
        </w:rPr>
      </w:pPr>
      <w:r w:rsidRPr="00B517CE">
        <w:rPr>
          <w:b/>
          <w:sz w:val="20"/>
          <w:u w:val="single"/>
        </w:rPr>
        <w:t>Biologie</w:t>
      </w:r>
    </w:p>
    <w:p w:rsidR="00CD13A9" w:rsidRPr="00B517CE" w:rsidRDefault="00B517CE" w:rsidP="00CD13A9">
      <w:pPr>
        <w:pStyle w:val="Texteclassique"/>
        <w:numPr>
          <w:ilvl w:val="1"/>
          <w:numId w:val="20"/>
        </w:numPr>
        <w:rPr>
          <w:b/>
          <w:sz w:val="20"/>
        </w:rPr>
      </w:pPr>
      <w:r w:rsidRPr="00B517CE">
        <w:rPr>
          <w:b/>
          <w:sz w:val="20"/>
        </w:rPr>
        <w:t>Génétiques</w:t>
      </w:r>
    </w:p>
    <w:p w:rsidR="00CD13A9" w:rsidRPr="001952DE" w:rsidRDefault="00B517CE" w:rsidP="00CD13A9">
      <w:pPr>
        <w:pStyle w:val="Texteclassique"/>
        <w:numPr>
          <w:ilvl w:val="1"/>
          <w:numId w:val="20"/>
        </w:numPr>
        <w:rPr>
          <w:sz w:val="20"/>
        </w:rPr>
      </w:pPr>
      <w:r w:rsidRPr="00B517CE">
        <w:rPr>
          <w:b/>
          <w:sz w:val="20"/>
        </w:rPr>
        <w:t>Epigénétique</w:t>
      </w:r>
      <w:r w:rsidRPr="001952DE">
        <w:rPr>
          <w:sz w:val="20"/>
        </w:rPr>
        <w:t xml:space="preserve"> (</w:t>
      </w:r>
      <w:r>
        <w:rPr>
          <w:sz w:val="20"/>
        </w:rPr>
        <w:t>à</w:t>
      </w:r>
      <w:r w:rsidR="00CD13A9" w:rsidRPr="001952DE">
        <w:rPr>
          <w:sz w:val="20"/>
        </w:rPr>
        <w:t xml:space="preserve"> la croisée de biol</w:t>
      </w:r>
      <w:r>
        <w:rPr>
          <w:sz w:val="20"/>
        </w:rPr>
        <w:t>ogie</w:t>
      </w:r>
      <w:r w:rsidR="00CD13A9" w:rsidRPr="001952DE">
        <w:rPr>
          <w:sz w:val="20"/>
        </w:rPr>
        <w:t xml:space="preserve"> et environnement)</w:t>
      </w:r>
    </w:p>
    <w:p w:rsidR="00CD13A9" w:rsidRPr="001952DE" w:rsidRDefault="00B517CE" w:rsidP="00CD13A9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M</w:t>
      </w:r>
      <w:r w:rsidR="00CD13A9" w:rsidRPr="001952DE">
        <w:rPr>
          <w:sz w:val="20"/>
        </w:rPr>
        <w:t xml:space="preserve">étaboliques : </w:t>
      </w:r>
      <w:r>
        <w:rPr>
          <w:sz w:val="20"/>
        </w:rPr>
        <w:t>hormones</w:t>
      </w:r>
      <w:r w:rsidR="00D500D0" w:rsidRPr="001952DE">
        <w:rPr>
          <w:sz w:val="20"/>
        </w:rPr>
        <w:t xml:space="preserve"> (insuline, leptine)</w:t>
      </w:r>
    </w:p>
    <w:p w:rsidR="00CD13A9" w:rsidRPr="001952DE" w:rsidRDefault="00B517CE" w:rsidP="00CD13A9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H</w:t>
      </w:r>
      <w:r w:rsidR="00CD13A9" w:rsidRPr="001952DE">
        <w:rPr>
          <w:sz w:val="20"/>
        </w:rPr>
        <w:t>ormonaux</w:t>
      </w:r>
    </w:p>
    <w:p w:rsidR="00CD13A9" w:rsidRDefault="00B517CE" w:rsidP="00CD13A9">
      <w:pPr>
        <w:pStyle w:val="Texteclassique"/>
        <w:numPr>
          <w:ilvl w:val="1"/>
          <w:numId w:val="20"/>
        </w:numPr>
        <w:rPr>
          <w:sz w:val="20"/>
        </w:rPr>
      </w:pPr>
      <w:proofErr w:type="spellStart"/>
      <w:r w:rsidRPr="00B517CE">
        <w:rPr>
          <w:sz w:val="20"/>
          <w:u w:val="single"/>
        </w:rPr>
        <w:t>M</w:t>
      </w:r>
      <w:r w:rsidR="00CD13A9" w:rsidRPr="00B517CE">
        <w:rPr>
          <w:sz w:val="20"/>
          <w:u w:val="single"/>
        </w:rPr>
        <w:t>icrobiote</w:t>
      </w:r>
      <w:proofErr w:type="spellEnd"/>
      <w:r w:rsidR="00CD13A9" w:rsidRPr="00B517CE">
        <w:rPr>
          <w:sz w:val="20"/>
          <w:u w:val="single"/>
        </w:rPr>
        <w:t xml:space="preserve"> intestinal</w:t>
      </w:r>
      <w:r w:rsidR="00CD13A9" w:rsidRPr="001952DE">
        <w:rPr>
          <w:sz w:val="20"/>
        </w:rPr>
        <w:t xml:space="preserve"> : les échanges </w:t>
      </w:r>
      <w:r>
        <w:rPr>
          <w:sz w:val="20"/>
        </w:rPr>
        <w:t xml:space="preserve">avec l’organisme est </w:t>
      </w:r>
      <w:proofErr w:type="gramStart"/>
      <w:r>
        <w:rPr>
          <w:sz w:val="20"/>
        </w:rPr>
        <w:t>incriminé</w:t>
      </w:r>
      <w:proofErr w:type="gramEnd"/>
      <w:r>
        <w:rPr>
          <w:sz w:val="20"/>
        </w:rPr>
        <w:t xml:space="preserve"> à</w:t>
      </w:r>
      <w:r w:rsidR="00CD13A9" w:rsidRPr="001952DE">
        <w:rPr>
          <w:sz w:val="20"/>
        </w:rPr>
        <w:t xml:space="preserve"> l’acquisition d’un excès d’énergie </w:t>
      </w:r>
    </w:p>
    <w:p w:rsidR="00B517CE" w:rsidRPr="001952DE" w:rsidRDefault="00B517CE" w:rsidP="00B517CE">
      <w:pPr>
        <w:pStyle w:val="Texteclassique"/>
        <w:ind w:left="1440"/>
        <w:rPr>
          <w:sz w:val="20"/>
        </w:rPr>
      </w:pPr>
    </w:p>
    <w:p w:rsidR="00CD13A9" w:rsidRPr="00B517CE" w:rsidRDefault="00B517CE" w:rsidP="00CD13A9">
      <w:pPr>
        <w:pStyle w:val="Texteclassique"/>
        <w:numPr>
          <w:ilvl w:val="0"/>
          <w:numId w:val="20"/>
        </w:numPr>
        <w:rPr>
          <w:b/>
          <w:sz w:val="20"/>
          <w:u w:val="single"/>
        </w:rPr>
      </w:pPr>
      <w:r w:rsidRPr="00B517CE">
        <w:rPr>
          <w:b/>
          <w:sz w:val="20"/>
          <w:u w:val="single"/>
        </w:rPr>
        <w:t>P</w:t>
      </w:r>
      <w:r w:rsidR="00CD13A9" w:rsidRPr="00B517CE">
        <w:rPr>
          <w:b/>
          <w:sz w:val="20"/>
          <w:u w:val="single"/>
        </w:rPr>
        <w:t>sychologique</w:t>
      </w:r>
    </w:p>
    <w:p w:rsidR="00CD13A9" w:rsidRPr="001952DE" w:rsidRDefault="00B517CE" w:rsidP="00CD13A9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lastRenderedPageBreak/>
        <w:t>Stress</w:t>
      </w:r>
    </w:p>
    <w:p w:rsidR="00CD13A9" w:rsidRPr="001952DE" w:rsidRDefault="00B517CE" w:rsidP="00CD13A9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Intolérance à</w:t>
      </w:r>
      <w:r w:rsidRPr="001952DE">
        <w:rPr>
          <w:sz w:val="20"/>
        </w:rPr>
        <w:t xml:space="preserve"> la frustration</w:t>
      </w:r>
    </w:p>
    <w:p w:rsidR="00CD13A9" w:rsidRPr="001952DE" w:rsidRDefault="00B517CE" w:rsidP="00CD13A9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Dépression</w:t>
      </w:r>
    </w:p>
    <w:p w:rsidR="00CD13A9" w:rsidRDefault="00CD13A9" w:rsidP="00CD13A9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TCA</w:t>
      </w:r>
    </w:p>
    <w:p w:rsidR="00B517CE" w:rsidRPr="001952DE" w:rsidRDefault="00B517CE" w:rsidP="00B517CE">
      <w:pPr>
        <w:pStyle w:val="Texteclassique"/>
        <w:ind w:left="1440"/>
        <w:rPr>
          <w:sz w:val="20"/>
        </w:rPr>
      </w:pPr>
    </w:p>
    <w:p w:rsidR="00CD13A9" w:rsidRPr="00B517CE" w:rsidRDefault="00CD13A9" w:rsidP="00CD13A9">
      <w:pPr>
        <w:pStyle w:val="Texteclassique"/>
        <w:numPr>
          <w:ilvl w:val="0"/>
          <w:numId w:val="20"/>
        </w:numPr>
        <w:rPr>
          <w:b/>
          <w:sz w:val="20"/>
          <w:u w:val="single"/>
        </w:rPr>
      </w:pPr>
      <w:r w:rsidRPr="00B517CE">
        <w:rPr>
          <w:b/>
          <w:sz w:val="20"/>
          <w:u w:val="single"/>
        </w:rPr>
        <w:t>Sociaux</w:t>
      </w:r>
    </w:p>
    <w:p w:rsidR="00CD13A9" w:rsidRPr="001952DE" w:rsidRDefault="00CD13A9" w:rsidP="00CD13A9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Sédentarité</w:t>
      </w:r>
    </w:p>
    <w:p w:rsidR="00CD13A9" w:rsidRPr="001952DE" w:rsidRDefault="00CD13A9" w:rsidP="00CD13A9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Déséquilibre alimentaire</w:t>
      </w:r>
    </w:p>
    <w:p w:rsidR="00CD13A9" w:rsidRPr="001952DE" w:rsidRDefault="00CD13A9" w:rsidP="00CD13A9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Facteurs institutionnels (le temps de manger le midi ou non</w:t>
      </w:r>
      <w:r w:rsidR="00D500D0" w:rsidRPr="001952DE">
        <w:rPr>
          <w:sz w:val="20"/>
        </w:rPr>
        <w:t>)</w:t>
      </w:r>
    </w:p>
    <w:p w:rsidR="00CD13A9" w:rsidRPr="001952DE" w:rsidRDefault="00CD13A9" w:rsidP="00CD13A9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Éducation</w:t>
      </w:r>
    </w:p>
    <w:p w:rsidR="00CD13A9" w:rsidRPr="001952DE" w:rsidRDefault="00CD13A9" w:rsidP="00CD13A9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Précarité</w:t>
      </w:r>
    </w:p>
    <w:p w:rsidR="00CD13A9" w:rsidRDefault="00CD13A9" w:rsidP="00CD13A9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Pollution</w:t>
      </w:r>
    </w:p>
    <w:p w:rsidR="00B517CE" w:rsidRPr="001952DE" w:rsidRDefault="00B517CE" w:rsidP="00B517CE">
      <w:pPr>
        <w:pStyle w:val="Texteclassique"/>
        <w:ind w:left="1440"/>
        <w:rPr>
          <w:sz w:val="20"/>
        </w:rPr>
      </w:pPr>
    </w:p>
    <w:p w:rsidR="00CD13A9" w:rsidRPr="00B517CE" w:rsidRDefault="00CD13A9" w:rsidP="00CD13A9">
      <w:pPr>
        <w:pStyle w:val="Texteclassique"/>
        <w:numPr>
          <w:ilvl w:val="0"/>
          <w:numId w:val="20"/>
        </w:numPr>
        <w:rPr>
          <w:b/>
          <w:sz w:val="20"/>
          <w:u w:val="single"/>
        </w:rPr>
      </w:pPr>
      <w:r w:rsidRPr="00B517CE">
        <w:rPr>
          <w:b/>
          <w:sz w:val="20"/>
          <w:u w:val="single"/>
        </w:rPr>
        <w:t>Pathologie</w:t>
      </w:r>
    </w:p>
    <w:p w:rsidR="00CD13A9" w:rsidRPr="001952DE" w:rsidRDefault="00B517CE" w:rsidP="00CD13A9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Médicaments</w:t>
      </w:r>
    </w:p>
    <w:p w:rsidR="00CD13A9" w:rsidRPr="001952DE" w:rsidRDefault="00B517CE" w:rsidP="00CD13A9">
      <w:pPr>
        <w:pStyle w:val="Texteclassique"/>
        <w:numPr>
          <w:ilvl w:val="2"/>
          <w:numId w:val="20"/>
        </w:numPr>
        <w:rPr>
          <w:sz w:val="20"/>
        </w:rPr>
      </w:pPr>
      <w:r>
        <w:rPr>
          <w:sz w:val="20"/>
        </w:rPr>
        <w:t xml:space="preserve">Hormones </w:t>
      </w:r>
      <w:r w:rsidR="00CD13A9" w:rsidRPr="001952DE">
        <w:rPr>
          <w:sz w:val="20"/>
        </w:rPr>
        <w:t>thyr</w:t>
      </w:r>
      <w:r>
        <w:rPr>
          <w:sz w:val="20"/>
        </w:rPr>
        <w:t>oïdiennes</w:t>
      </w:r>
      <w:r w:rsidR="00CD13A9" w:rsidRPr="001952DE">
        <w:rPr>
          <w:sz w:val="20"/>
        </w:rPr>
        <w:t> : impliqué</w:t>
      </w:r>
      <w:r>
        <w:rPr>
          <w:sz w:val="20"/>
        </w:rPr>
        <w:t>es</w:t>
      </w:r>
      <w:r w:rsidR="00CD13A9" w:rsidRPr="001952DE">
        <w:rPr>
          <w:sz w:val="20"/>
        </w:rPr>
        <w:t xml:space="preserve"> dans le métabolisme énergétique </w:t>
      </w:r>
    </w:p>
    <w:p w:rsidR="00CD13A9" w:rsidRPr="001952DE" w:rsidRDefault="00B517CE" w:rsidP="00CD13A9">
      <w:pPr>
        <w:pStyle w:val="Texteclassique"/>
        <w:numPr>
          <w:ilvl w:val="2"/>
          <w:numId w:val="20"/>
        </w:numPr>
        <w:rPr>
          <w:sz w:val="20"/>
        </w:rPr>
      </w:pPr>
      <w:r>
        <w:rPr>
          <w:sz w:val="20"/>
        </w:rPr>
        <w:t>H</w:t>
      </w:r>
      <w:r w:rsidR="00CD13A9" w:rsidRPr="001952DE">
        <w:rPr>
          <w:sz w:val="20"/>
        </w:rPr>
        <w:t>ypothyr</w:t>
      </w:r>
      <w:r>
        <w:rPr>
          <w:sz w:val="20"/>
        </w:rPr>
        <w:t>oïdie</w:t>
      </w:r>
      <w:r w:rsidR="00CD13A9" w:rsidRPr="001952DE">
        <w:rPr>
          <w:sz w:val="20"/>
        </w:rPr>
        <w:t xml:space="preserve"> : conservation de l’énergie en excès </w:t>
      </w:r>
    </w:p>
    <w:p w:rsidR="00CD13A9" w:rsidRDefault="00B517CE" w:rsidP="00CD13A9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P</w:t>
      </w:r>
      <w:r w:rsidR="00CD13A9" w:rsidRPr="001952DE">
        <w:rPr>
          <w:sz w:val="20"/>
        </w:rPr>
        <w:t>athologies</w:t>
      </w:r>
    </w:p>
    <w:p w:rsidR="00B517CE" w:rsidRPr="001952DE" w:rsidRDefault="00B517CE" w:rsidP="00B517CE">
      <w:pPr>
        <w:pStyle w:val="Texteclassique"/>
        <w:ind w:left="1440"/>
        <w:rPr>
          <w:sz w:val="20"/>
        </w:rPr>
      </w:pPr>
    </w:p>
    <w:p w:rsidR="00CD13A9" w:rsidRPr="00B517CE" w:rsidRDefault="00B517CE" w:rsidP="00CD13A9">
      <w:pPr>
        <w:pStyle w:val="Texteclassique"/>
        <w:numPr>
          <w:ilvl w:val="0"/>
          <w:numId w:val="20"/>
        </w:numPr>
        <w:rPr>
          <w:b/>
          <w:sz w:val="20"/>
          <w:u w:val="single"/>
        </w:rPr>
      </w:pPr>
      <w:r w:rsidRPr="00B517CE">
        <w:rPr>
          <w:b/>
          <w:sz w:val="20"/>
          <w:u w:val="single"/>
        </w:rPr>
        <w:t>A</w:t>
      </w:r>
      <w:r w:rsidR="00CD13A9" w:rsidRPr="00B517CE">
        <w:rPr>
          <w:b/>
          <w:sz w:val="20"/>
          <w:u w:val="single"/>
        </w:rPr>
        <w:t>u fil des âges</w:t>
      </w:r>
    </w:p>
    <w:p w:rsidR="00CD13A9" w:rsidRPr="00B517CE" w:rsidRDefault="00B517CE" w:rsidP="00CD13A9">
      <w:pPr>
        <w:pStyle w:val="Texteclassique"/>
        <w:numPr>
          <w:ilvl w:val="1"/>
          <w:numId w:val="20"/>
        </w:numPr>
        <w:rPr>
          <w:b/>
          <w:color w:val="E36C0A" w:themeColor="accent6" w:themeShade="BF"/>
          <w:sz w:val="20"/>
        </w:rPr>
      </w:pPr>
      <w:r w:rsidRPr="00B517CE">
        <w:rPr>
          <w:b/>
          <w:color w:val="E36C0A" w:themeColor="accent6" w:themeShade="BF"/>
          <w:sz w:val="20"/>
        </w:rPr>
        <w:t>I</w:t>
      </w:r>
      <w:r w:rsidR="00CD13A9" w:rsidRPr="00B517CE">
        <w:rPr>
          <w:b/>
          <w:color w:val="E36C0A" w:themeColor="accent6" w:themeShade="BF"/>
          <w:sz w:val="20"/>
        </w:rPr>
        <w:t xml:space="preserve">n utéro </w:t>
      </w:r>
    </w:p>
    <w:p w:rsidR="00CD13A9" w:rsidRPr="001952DE" w:rsidRDefault="00B517CE" w:rsidP="00CD13A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Génétique</w:t>
      </w:r>
    </w:p>
    <w:p w:rsidR="00CD13A9" w:rsidRPr="001952DE" w:rsidRDefault="00B517CE" w:rsidP="00CD13A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Nutrition maternelle</w:t>
      </w:r>
    </w:p>
    <w:p w:rsidR="00CD13A9" w:rsidRPr="00B517CE" w:rsidRDefault="00B517CE" w:rsidP="00CD13A9">
      <w:pPr>
        <w:pStyle w:val="Texteclassique"/>
        <w:numPr>
          <w:ilvl w:val="1"/>
          <w:numId w:val="20"/>
        </w:numPr>
        <w:rPr>
          <w:b/>
          <w:color w:val="E36C0A" w:themeColor="accent6" w:themeShade="BF"/>
          <w:sz w:val="20"/>
        </w:rPr>
      </w:pPr>
      <w:r w:rsidRPr="00B517CE">
        <w:rPr>
          <w:b/>
          <w:color w:val="E36C0A" w:themeColor="accent6" w:themeShade="BF"/>
          <w:sz w:val="20"/>
        </w:rPr>
        <w:t xml:space="preserve">Enfance </w:t>
      </w:r>
    </w:p>
    <w:p w:rsidR="00CD13A9" w:rsidRPr="001952DE" w:rsidRDefault="00B517CE" w:rsidP="00CD13A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Epigénétique</w:t>
      </w:r>
    </w:p>
    <w:p w:rsidR="00CD13A9" w:rsidRPr="001952DE" w:rsidRDefault="00B517CE" w:rsidP="00CD13A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Nutrition infantile</w:t>
      </w:r>
    </w:p>
    <w:p w:rsidR="00CD13A9" w:rsidRPr="001952DE" w:rsidRDefault="00B517CE" w:rsidP="00CD13A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Conditionnements</w:t>
      </w:r>
    </w:p>
    <w:p w:rsidR="00CD13A9" w:rsidRPr="001952DE" w:rsidRDefault="00B517CE" w:rsidP="00CD13A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Apprentissages</w:t>
      </w:r>
    </w:p>
    <w:p w:rsidR="00CD13A9" w:rsidRPr="001952DE" w:rsidRDefault="00B517CE" w:rsidP="00CD13A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Stress</w:t>
      </w:r>
    </w:p>
    <w:p w:rsidR="00CD13A9" w:rsidRPr="00B517CE" w:rsidRDefault="00B517CE" w:rsidP="00CD13A9">
      <w:pPr>
        <w:pStyle w:val="Texteclassique"/>
        <w:numPr>
          <w:ilvl w:val="1"/>
          <w:numId w:val="20"/>
        </w:numPr>
        <w:rPr>
          <w:b/>
          <w:color w:val="E36C0A" w:themeColor="accent6" w:themeShade="BF"/>
          <w:sz w:val="20"/>
        </w:rPr>
      </w:pPr>
      <w:r w:rsidRPr="00B517CE">
        <w:rPr>
          <w:b/>
          <w:color w:val="E36C0A" w:themeColor="accent6" w:themeShade="BF"/>
          <w:sz w:val="20"/>
        </w:rPr>
        <w:t>Adolescence</w:t>
      </w:r>
    </w:p>
    <w:p w:rsidR="00CD13A9" w:rsidRPr="001952DE" w:rsidRDefault="00B517CE" w:rsidP="00CD13A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Puberté</w:t>
      </w:r>
    </w:p>
    <w:p w:rsidR="00CD13A9" w:rsidRPr="001952DE" w:rsidRDefault="00B517CE" w:rsidP="00CD13A9">
      <w:pPr>
        <w:pStyle w:val="Texteclassique"/>
        <w:numPr>
          <w:ilvl w:val="2"/>
          <w:numId w:val="20"/>
        </w:numPr>
        <w:rPr>
          <w:sz w:val="20"/>
        </w:rPr>
      </w:pPr>
      <w:r>
        <w:rPr>
          <w:sz w:val="20"/>
        </w:rPr>
        <w:t>Troubles</w:t>
      </w:r>
      <w:r w:rsidRPr="001952DE">
        <w:rPr>
          <w:sz w:val="20"/>
        </w:rPr>
        <w:t xml:space="preserve"> du comportement</w:t>
      </w:r>
    </w:p>
    <w:p w:rsidR="00CD13A9" w:rsidRPr="001952DE" w:rsidRDefault="00B517CE" w:rsidP="00CD13A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Stress</w:t>
      </w:r>
    </w:p>
    <w:p w:rsidR="00CD13A9" w:rsidRPr="00B517CE" w:rsidRDefault="00B517CE" w:rsidP="00CD13A9">
      <w:pPr>
        <w:pStyle w:val="Texteclassique"/>
        <w:numPr>
          <w:ilvl w:val="1"/>
          <w:numId w:val="20"/>
        </w:numPr>
        <w:rPr>
          <w:b/>
          <w:color w:val="E36C0A" w:themeColor="accent6" w:themeShade="BF"/>
          <w:sz w:val="20"/>
        </w:rPr>
      </w:pPr>
      <w:r w:rsidRPr="00B517CE">
        <w:rPr>
          <w:b/>
          <w:color w:val="E36C0A" w:themeColor="accent6" w:themeShade="BF"/>
          <w:sz w:val="20"/>
        </w:rPr>
        <w:t>Adulte</w:t>
      </w:r>
    </w:p>
    <w:p w:rsidR="00CD13A9" w:rsidRPr="001952DE" w:rsidRDefault="00B517CE" w:rsidP="00CD13A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Grossesse</w:t>
      </w:r>
    </w:p>
    <w:p w:rsidR="00CD13A9" w:rsidRPr="001952DE" w:rsidRDefault="00B517CE" w:rsidP="00CD13A9">
      <w:pPr>
        <w:pStyle w:val="Texteclassique"/>
        <w:numPr>
          <w:ilvl w:val="2"/>
          <w:numId w:val="20"/>
        </w:numPr>
        <w:rPr>
          <w:sz w:val="20"/>
        </w:rPr>
      </w:pPr>
      <w:r>
        <w:rPr>
          <w:sz w:val="20"/>
        </w:rPr>
        <w:t>Médicaments</w:t>
      </w:r>
    </w:p>
    <w:p w:rsidR="00CD13A9" w:rsidRPr="001952DE" w:rsidRDefault="00B517CE" w:rsidP="00CD13A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Patho</w:t>
      </w:r>
      <w:r>
        <w:rPr>
          <w:sz w:val="20"/>
        </w:rPr>
        <w:t>logies</w:t>
      </w:r>
    </w:p>
    <w:p w:rsidR="005466E8" w:rsidRPr="00681BAA" w:rsidRDefault="00B517CE" w:rsidP="005466E8">
      <w:pPr>
        <w:pStyle w:val="Texteclassique"/>
        <w:numPr>
          <w:ilvl w:val="3"/>
          <w:numId w:val="20"/>
        </w:numPr>
        <w:rPr>
          <w:i/>
          <w:sz w:val="20"/>
        </w:rPr>
      </w:pPr>
      <w:r w:rsidRPr="00681BAA">
        <w:rPr>
          <w:i/>
          <w:sz w:val="20"/>
        </w:rPr>
        <w:t>Ex</w:t>
      </w:r>
      <w:r w:rsidR="00681BAA">
        <w:rPr>
          <w:i/>
          <w:sz w:val="20"/>
        </w:rPr>
        <w:t>emple</w:t>
      </w:r>
      <w:r w:rsidRPr="00681BAA">
        <w:rPr>
          <w:i/>
          <w:sz w:val="20"/>
        </w:rPr>
        <w:t xml:space="preserve"> de la thyroïde</w:t>
      </w:r>
    </w:p>
    <w:p w:rsidR="005466E8" w:rsidRPr="00681BAA" w:rsidRDefault="00B517CE" w:rsidP="005466E8">
      <w:pPr>
        <w:pStyle w:val="Texteclassique"/>
        <w:numPr>
          <w:ilvl w:val="3"/>
          <w:numId w:val="20"/>
        </w:numPr>
        <w:rPr>
          <w:i/>
          <w:sz w:val="20"/>
        </w:rPr>
      </w:pPr>
      <w:r w:rsidRPr="00681BAA">
        <w:rPr>
          <w:i/>
          <w:sz w:val="20"/>
        </w:rPr>
        <w:t xml:space="preserve">Femme forte a souvent des règles perturbées : c’est une conséquence du surpoids sur la fonction ovarienne, ce n’est pas endocrinien de façon primaire </w:t>
      </w:r>
    </w:p>
    <w:p w:rsidR="00CD13A9" w:rsidRPr="001952DE" w:rsidRDefault="00B517CE" w:rsidP="00CD13A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Précarité</w:t>
      </w:r>
    </w:p>
    <w:p w:rsidR="00CD13A9" w:rsidRPr="001952DE" w:rsidRDefault="00B517CE" w:rsidP="00CD13A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Stress</w:t>
      </w:r>
    </w:p>
    <w:p w:rsidR="00CD13A9" w:rsidRPr="00B517CE" w:rsidRDefault="00B517CE" w:rsidP="00CD13A9">
      <w:pPr>
        <w:pStyle w:val="Texteclassique"/>
        <w:numPr>
          <w:ilvl w:val="1"/>
          <w:numId w:val="20"/>
        </w:numPr>
        <w:rPr>
          <w:b/>
          <w:color w:val="E36C0A" w:themeColor="accent6" w:themeShade="BF"/>
          <w:sz w:val="20"/>
        </w:rPr>
      </w:pPr>
      <w:r w:rsidRPr="00B517CE">
        <w:rPr>
          <w:b/>
          <w:color w:val="E36C0A" w:themeColor="accent6" w:themeShade="BF"/>
          <w:sz w:val="20"/>
        </w:rPr>
        <w:t>Sujet âgé</w:t>
      </w:r>
    </w:p>
    <w:p w:rsidR="00CD13A9" w:rsidRPr="001952DE" w:rsidRDefault="00B517CE" w:rsidP="00CD13A9">
      <w:pPr>
        <w:pStyle w:val="Texteclassique"/>
        <w:numPr>
          <w:ilvl w:val="2"/>
          <w:numId w:val="20"/>
        </w:numPr>
        <w:rPr>
          <w:sz w:val="20"/>
        </w:rPr>
      </w:pPr>
      <w:proofErr w:type="spellStart"/>
      <w:r w:rsidRPr="001952DE">
        <w:rPr>
          <w:sz w:val="20"/>
        </w:rPr>
        <w:t>Sarcopénie</w:t>
      </w:r>
      <w:proofErr w:type="spellEnd"/>
    </w:p>
    <w:p w:rsidR="005466E8" w:rsidRDefault="005466E8" w:rsidP="005466E8">
      <w:pPr>
        <w:pStyle w:val="Texteclassique"/>
        <w:rPr>
          <w:sz w:val="20"/>
        </w:rPr>
      </w:pPr>
    </w:p>
    <w:p w:rsidR="005466E8" w:rsidRPr="00B517CE" w:rsidRDefault="00B517CE" w:rsidP="005466E8">
      <w:pPr>
        <w:pStyle w:val="1erniveau"/>
        <w:rPr>
          <w:rFonts w:asciiTheme="majorHAnsi" w:hAnsiTheme="majorHAnsi"/>
          <w:color w:val="C00000"/>
          <w:sz w:val="22"/>
          <w:u w:val="none"/>
        </w:rPr>
      </w:pPr>
      <w:r w:rsidRPr="00B517CE">
        <w:rPr>
          <w:rFonts w:asciiTheme="majorHAnsi" w:hAnsiTheme="majorHAnsi"/>
          <w:color w:val="C00000"/>
          <w:sz w:val="22"/>
          <w:u w:val="none"/>
        </w:rPr>
        <w:t>Physiopathologie</w:t>
      </w:r>
    </w:p>
    <w:p w:rsidR="005466E8" w:rsidRPr="00B517CE" w:rsidRDefault="00B517CE" w:rsidP="005466E8">
      <w:pPr>
        <w:pStyle w:val="2eniveau"/>
        <w:rPr>
          <w:rFonts w:asciiTheme="majorHAnsi" w:hAnsiTheme="majorHAnsi"/>
          <w:b/>
          <w:color w:val="D99594" w:themeColor="accent2" w:themeTint="99"/>
          <w:sz w:val="20"/>
          <w:u w:val="none"/>
        </w:rPr>
      </w:pPr>
      <w:r w:rsidRPr="00B517CE">
        <w:rPr>
          <w:rFonts w:asciiTheme="majorHAnsi" w:hAnsiTheme="majorHAnsi"/>
          <w:b/>
          <w:color w:val="D99594" w:themeColor="accent2" w:themeTint="99"/>
          <w:sz w:val="20"/>
          <w:u w:val="none"/>
        </w:rPr>
        <w:t>Anomalie du tissu adipeux</w:t>
      </w:r>
    </w:p>
    <w:p w:rsidR="005466E8" w:rsidRPr="00B517CE" w:rsidRDefault="00B517CE" w:rsidP="005466E8">
      <w:pPr>
        <w:pStyle w:val="Texteclassique"/>
        <w:numPr>
          <w:ilvl w:val="0"/>
          <w:numId w:val="20"/>
        </w:numPr>
        <w:rPr>
          <w:b/>
          <w:sz w:val="20"/>
          <w:u w:val="single"/>
        </w:rPr>
      </w:pPr>
      <w:r w:rsidRPr="00B517CE">
        <w:rPr>
          <w:b/>
          <w:sz w:val="20"/>
          <w:u w:val="single"/>
        </w:rPr>
        <w:t>Anomalies cellulaires</w:t>
      </w:r>
    </w:p>
    <w:p w:rsidR="005466E8" w:rsidRPr="001952DE" w:rsidRDefault="00B517CE" w:rsidP="005466E8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A</w:t>
      </w:r>
      <w:r>
        <w:rPr>
          <w:sz w:val="20"/>
        </w:rPr>
        <w:t xml:space="preserve">ccumulation de macrophages </w:t>
      </w:r>
      <w:r w:rsidR="005466E8" w:rsidRPr="001952DE">
        <w:rPr>
          <w:sz w:val="20"/>
        </w:rPr>
        <w:t>pro-infl</w:t>
      </w:r>
      <w:r w:rsidR="00681BAA">
        <w:rPr>
          <w:sz w:val="20"/>
        </w:rPr>
        <w:t>ammatoires</w:t>
      </w:r>
      <w:r w:rsidR="005466E8" w:rsidRPr="001952DE">
        <w:rPr>
          <w:sz w:val="20"/>
        </w:rPr>
        <w:t xml:space="preserve"> et </w:t>
      </w:r>
      <w:r w:rsidR="005466E8" w:rsidRPr="001952DE">
        <w:rPr>
          <w:sz w:val="20"/>
        </w:rPr>
        <w:sym w:font="Wingdings 3" w:char="F028"/>
      </w:r>
      <w:r w:rsidR="005466E8" w:rsidRPr="001952DE">
        <w:rPr>
          <w:sz w:val="20"/>
        </w:rPr>
        <w:t xml:space="preserve"> </w:t>
      </w:r>
      <w:r>
        <w:rPr>
          <w:sz w:val="20"/>
        </w:rPr>
        <w:t>macrophages</w:t>
      </w:r>
      <w:r w:rsidR="005466E8" w:rsidRPr="001952DE">
        <w:rPr>
          <w:sz w:val="20"/>
        </w:rPr>
        <w:t xml:space="preserve"> anti-infl</w:t>
      </w:r>
      <w:r w:rsidR="00681BAA">
        <w:rPr>
          <w:sz w:val="20"/>
        </w:rPr>
        <w:t>ammatoires</w:t>
      </w:r>
    </w:p>
    <w:p w:rsidR="005466E8" w:rsidRPr="001952DE" w:rsidRDefault="00B517CE" w:rsidP="005466E8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Le</w:t>
      </w:r>
      <w:r w:rsidR="005466E8" w:rsidRPr="001952DE">
        <w:rPr>
          <w:sz w:val="20"/>
        </w:rPr>
        <w:t>s adipocytes ne sont pas inertes, on a des secrétions</w:t>
      </w:r>
    </w:p>
    <w:p w:rsidR="005466E8" w:rsidRPr="001952DE" w:rsidRDefault="00681BAA" w:rsidP="005466E8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Au</w:t>
      </w:r>
      <w:r w:rsidR="00B517CE">
        <w:rPr>
          <w:sz w:val="20"/>
        </w:rPr>
        <w:t>gmentation des Ly</w:t>
      </w:r>
    </w:p>
    <w:p w:rsidR="005466E8" w:rsidRPr="001952DE" w:rsidRDefault="00B517CE" w:rsidP="005466E8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O</w:t>
      </w:r>
      <w:r w:rsidR="005466E8" w:rsidRPr="001952DE">
        <w:rPr>
          <w:sz w:val="20"/>
        </w:rPr>
        <w:t>n a un vrai métab</w:t>
      </w:r>
      <w:r>
        <w:rPr>
          <w:sz w:val="20"/>
        </w:rPr>
        <w:t>olisme</w:t>
      </w:r>
      <w:r w:rsidR="005466E8" w:rsidRPr="001952DE">
        <w:rPr>
          <w:sz w:val="20"/>
        </w:rPr>
        <w:t xml:space="preserve"> cell</w:t>
      </w:r>
      <w:r>
        <w:rPr>
          <w:sz w:val="20"/>
        </w:rPr>
        <w:t>ulaire</w:t>
      </w:r>
      <w:r w:rsidR="005466E8" w:rsidRPr="001952DE">
        <w:rPr>
          <w:sz w:val="20"/>
        </w:rPr>
        <w:t xml:space="preserve"> actif</w:t>
      </w:r>
    </w:p>
    <w:p w:rsidR="005466E8" w:rsidRPr="001952DE" w:rsidRDefault="005466E8" w:rsidP="005466E8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sym w:font="Wingdings" w:char="F0E0"/>
      </w:r>
      <w:r w:rsidR="00B517CE">
        <w:rPr>
          <w:sz w:val="20"/>
        </w:rPr>
        <w:t xml:space="preserve"> L’</w:t>
      </w:r>
      <w:r w:rsidRPr="001952DE">
        <w:rPr>
          <w:sz w:val="20"/>
        </w:rPr>
        <w:t>obésité est une maladie infl</w:t>
      </w:r>
      <w:r w:rsidR="00B517CE">
        <w:rPr>
          <w:sz w:val="20"/>
        </w:rPr>
        <w:t>ammatoire</w:t>
      </w:r>
      <w:r w:rsidRPr="001952DE">
        <w:rPr>
          <w:sz w:val="20"/>
        </w:rPr>
        <w:t xml:space="preserve"> par des médiateurs de l’infl</w:t>
      </w:r>
      <w:r w:rsidR="00B517CE">
        <w:rPr>
          <w:sz w:val="20"/>
        </w:rPr>
        <w:t>ammation</w:t>
      </w:r>
      <w:r w:rsidRPr="001952DE">
        <w:rPr>
          <w:sz w:val="20"/>
        </w:rPr>
        <w:t xml:space="preserve"> fabriqué</w:t>
      </w:r>
      <w:r w:rsidR="00B517CE">
        <w:rPr>
          <w:sz w:val="20"/>
        </w:rPr>
        <w:t>s</w:t>
      </w:r>
      <w:r w:rsidRPr="001952DE">
        <w:rPr>
          <w:sz w:val="20"/>
        </w:rPr>
        <w:t xml:space="preserve"> au niv</w:t>
      </w:r>
      <w:r w:rsidR="00B517CE">
        <w:rPr>
          <w:sz w:val="20"/>
        </w:rPr>
        <w:t>eau</w:t>
      </w:r>
      <w:r w:rsidRPr="001952DE">
        <w:rPr>
          <w:sz w:val="20"/>
        </w:rPr>
        <w:t xml:space="preserve"> des adipocytes</w:t>
      </w:r>
    </w:p>
    <w:p w:rsidR="005466E8" w:rsidRPr="001952DE" w:rsidRDefault="00B517CE" w:rsidP="005466E8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Les vaisseaux à</w:t>
      </w:r>
      <w:r w:rsidR="005466E8" w:rsidRPr="001952DE">
        <w:rPr>
          <w:sz w:val="20"/>
        </w:rPr>
        <w:t xml:space="preserve"> proximité sont affecté</w:t>
      </w:r>
      <w:r w:rsidR="00D500D0" w:rsidRPr="001952DE">
        <w:rPr>
          <w:sz w:val="20"/>
        </w:rPr>
        <w:t>s</w:t>
      </w:r>
      <w:r>
        <w:rPr>
          <w:sz w:val="20"/>
        </w:rPr>
        <w:t xml:space="preserve"> par cet environnement inflammatoire</w:t>
      </w:r>
    </w:p>
    <w:p w:rsidR="005466E8" w:rsidRPr="00B517CE" w:rsidRDefault="00B517CE" w:rsidP="005466E8">
      <w:pPr>
        <w:pStyle w:val="Texteclassique"/>
        <w:numPr>
          <w:ilvl w:val="0"/>
          <w:numId w:val="20"/>
        </w:numPr>
        <w:rPr>
          <w:b/>
          <w:sz w:val="20"/>
          <w:u w:val="single"/>
        </w:rPr>
      </w:pPr>
      <w:r w:rsidRPr="00B517CE">
        <w:rPr>
          <w:b/>
          <w:sz w:val="20"/>
          <w:u w:val="single"/>
        </w:rPr>
        <w:t>A</w:t>
      </w:r>
      <w:r w:rsidR="005466E8" w:rsidRPr="00B517CE">
        <w:rPr>
          <w:b/>
          <w:sz w:val="20"/>
          <w:u w:val="single"/>
        </w:rPr>
        <w:t>nomalies structurales</w:t>
      </w:r>
    </w:p>
    <w:p w:rsidR="005466E8" w:rsidRPr="001952DE" w:rsidRDefault="00B517CE" w:rsidP="005466E8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R</w:t>
      </w:r>
      <w:r w:rsidR="005466E8" w:rsidRPr="001952DE">
        <w:rPr>
          <w:sz w:val="20"/>
        </w:rPr>
        <w:t>emaniement de la MEC</w:t>
      </w:r>
    </w:p>
    <w:p w:rsidR="005466E8" w:rsidRPr="001952DE" w:rsidRDefault="00B517CE" w:rsidP="005466E8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F</w:t>
      </w:r>
      <w:r w:rsidR="005466E8" w:rsidRPr="001952DE">
        <w:rPr>
          <w:sz w:val="20"/>
        </w:rPr>
        <w:t>ibrose</w:t>
      </w:r>
    </w:p>
    <w:p w:rsidR="005466E8" w:rsidRPr="00B517CE" w:rsidRDefault="00B517CE" w:rsidP="005466E8">
      <w:pPr>
        <w:pStyle w:val="Texteclassique"/>
        <w:numPr>
          <w:ilvl w:val="0"/>
          <w:numId w:val="20"/>
        </w:numPr>
        <w:rPr>
          <w:b/>
          <w:sz w:val="20"/>
          <w:u w:val="single"/>
        </w:rPr>
      </w:pPr>
      <w:r w:rsidRPr="00B517CE">
        <w:rPr>
          <w:b/>
          <w:sz w:val="20"/>
          <w:u w:val="single"/>
        </w:rPr>
        <w:t>Le TA blanc </w:t>
      </w:r>
      <w:proofErr w:type="gramStart"/>
      <w:r w:rsidRPr="00B517CE">
        <w:rPr>
          <w:b/>
          <w:sz w:val="20"/>
          <w:u w:val="single"/>
        </w:rPr>
        <w:t>:  une</w:t>
      </w:r>
      <w:proofErr w:type="gramEnd"/>
      <w:r w:rsidRPr="00B517CE">
        <w:rPr>
          <w:b/>
          <w:sz w:val="20"/>
          <w:u w:val="single"/>
        </w:rPr>
        <w:t xml:space="preserve"> glande</w:t>
      </w:r>
      <w:r w:rsidR="00681BAA">
        <w:rPr>
          <w:b/>
          <w:sz w:val="20"/>
          <w:u w:val="single"/>
        </w:rPr>
        <w:t xml:space="preserve"> </w:t>
      </w:r>
      <w:r w:rsidR="005466E8" w:rsidRPr="00B517CE">
        <w:rPr>
          <w:b/>
          <w:sz w:val="20"/>
          <w:u w:val="single"/>
        </w:rPr>
        <w:t>endocrine !</w:t>
      </w:r>
    </w:p>
    <w:p w:rsidR="005466E8" w:rsidRPr="001952DE" w:rsidRDefault="00B517CE" w:rsidP="005466E8">
      <w:pPr>
        <w:pStyle w:val="Texteclassique"/>
        <w:numPr>
          <w:ilvl w:val="1"/>
          <w:numId w:val="20"/>
        </w:numPr>
        <w:rPr>
          <w:sz w:val="20"/>
        </w:rPr>
      </w:pPr>
      <w:proofErr w:type="spellStart"/>
      <w:r w:rsidRPr="00BD0B6C">
        <w:rPr>
          <w:b/>
          <w:color w:val="E36C0A" w:themeColor="accent6" w:themeShade="BF"/>
          <w:sz w:val="20"/>
        </w:rPr>
        <w:t>Adipokines</w:t>
      </w:r>
      <w:proofErr w:type="spellEnd"/>
      <w:r w:rsidRPr="00BD0B6C">
        <w:rPr>
          <w:b/>
          <w:color w:val="E36C0A" w:themeColor="accent6" w:themeShade="BF"/>
          <w:sz w:val="20"/>
        </w:rPr>
        <w:t xml:space="preserve"> </w:t>
      </w:r>
      <w:r w:rsidR="005466E8" w:rsidRPr="001952DE">
        <w:rPr>
          <w:sz w:val="20"/>
        </w:rPr>
        <w:sym w:font="Wingdings" w:char="F0DF"/>
      </w:r>
      <w:r w:rsidRPr="001952DE">
        <w:rPr>
          <w:sz w:val="20"/>
        </w:rPr>
        <w:t xml:space="preserve"> adipocytes</w:t>
      </w:r>
    </w:p>
    <w:p w:rsidR="005466E8" w:rsidRPr="001952DE" w:rsidRDefault="00B517CE" w:rsidP="005466E8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Leptine +++</w:t>
      </w:r>
    </w:p>
    <w:p w:rsidR="005466E8" w:rsidRPr="001952DE" w:rsidRDefault="00B517CE" w:rsidP="005466E8">
      <w:pPr>
        <w:pStyle w:val="Texteclassique"/>
        <w:numPr>
          <w:ilvl w:val="2"/>
          <w:numId w:val="20"/>
        </w:numPr>
        <w:rPr>
          <w:sz w:val="20"/>
        </w:rPr>
      </w:pPr>
      <w:proofErr w:type="spellStart"/>
      <w:r w:rsidRPr="001952DE">
        <w:rPr>
          <w:sz w:val="20"/>
        </w:rPr>
        <w:lastRenderedPageBreak/>
        <w:t>Adiponectine</w:t>
      </w:r>
      <w:proofErr w:type="spellEnd"/>
    </w:p>
    <w:p w:rsidR="005466E8" w:rsidRPr="001952DE" w:rsidRDefault="00B517CE" w:rsidP="005466E8">
      <w:pPr>
        <w:pStyle w:val="Texteclassique"/>
        <w:numPr>
          <w:ilvl w:val="2"/>
          <w:numId w:val="20"/>
        </w:numPr>
        <w:rPr>
          <w:sz w:val="20"/>
        </w:rPr>
      </w:pPr>
      <w:proofErr w:type="spellStart"/>
      <w:r w:rsidRPr="001952DE">
        <w:rPr>
          <w:sz w:val="20"/>
        </w:rPr>
        <w:t>Apéline</w:t>
      </w:r>
      <w:proofErr w:type="spellEnd"/>
    </w:p>
    <w:p w:rsidR="005466E8" w:rsidRPr="001952DE" w:rsidRDefault="00B517CE" w:rsidP="005466E8">
      <w:pPr>
        <w:pStyle w:val="Texteclassique"/>
        <w:numPr>
          <w:ilvl w:val="1"/>
          <w:numId w:val="20"/>
        </w:numPr>
        <w:rPr>
          <w:sz w:val="20"/>
        </w:rPr>
      </w:pPr>
      <w:proofErr w:type="spellStart"/>
      <w:r w:rsidRPr="001952DE">
        <w:rPr>
          <w:sz w:val="20"/>
        </w:rPr>
        <w:t>Adipokines</w:t>
      </w:r>
      <w:proofErr w:type="spellEnd"/>
      <w:r w:rsidRPr="001952DE">
        <w:rPr>
          <w:sz w:val="20"/>
        </w:rPr>
        <w:t xml:space="preserve"> issues du stroma </w:t>
      </w:r>
      <w:r w:rsidR="005466E8" w:rsidRPr="001952DE">
        <w:rPr>
          <w:sz w:val="20"/>
        </w:rPr>
        <w:t>va</w:t>
      </w:r>
      <w:r w:rsidR="00BD0B6C">
        <w:rPr>
          <w:sz w:val="20"/>
        </w:rPr>
        <w:t>sculaire du TA</w:t>
      </w:r>
    </w:p>
    <w:p w:rsidR="005466E8" w:rsidRPr="001952DE" w:rsidRDefault="005466E8" w:rsidP="005466E8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TNF</w:t>
      </w:r>
      <w:r w:rsidRPr="001952DE">
        <w:rPr>
          <w:sz w:val="20"/>
        </w:rPr>
        <w:sym w:font="Symbol" w:char="F061"/>
      </w:r>
    </w:p>
    <w:p w:rsidR="005466E8" w:rsidRPr="001952DE" w:rsidRDefault="005466E8" w:rsidP="005466E8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IL 1 IL 6 …</w:t>
      </w:r>
    </w:p>
    <w:p w:rsidR="005466E8" w:rsidRPr="00BD0B6C" w:rsidRDefault="00BD0B6C" w:rsidP="005466E8">
      <w:pPr>
        <w:pStyle w:val="Texteclassique"/>
        <w:numPr>
          <w:ilvl w:val="0"/>
          <w:numId w:val="20"/>
        </w:numPr>
        <w:rPr>
          <w:b/>
          <w:sz w:val="20"/>
          <w:u w:val="single"/>
        </w:rPr>
      </w:pPr>
      <w:r w:rsidRPr="00BD0B6C">
        <w:rPr>
          <w:b/>
          <w:sz w:val="20"/>
          <w:u w:val="single"/>
        </w:rPr>
        <w:t>Le TA b</w:t>
      </w:r>
      <w:r w:rsidR="005466E8" w:rsidRPr="00BD0B6C">
        <w:rPr>
          <w:b/>
          <w:sz w:val="20"/>
          <w:u w:val="single"/>
        </w:rPr>
        <w:t>run : une thermogénèse adaptative</w:t>
      </w:r>
    </w:p>
    <w:p w:rsidR="005466E8" w:rsidRPr="001952DE" w:rsidRDefault="005466E8" w:rsidP="005466E8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Distribuée entre les omoplates</w:t>
      </w:r>
    </w:p>
    <w:p w:rsidR="005466E8" w:rsidRPr="001952DE" w:rsidRDefault="005466E8" w:rsidP="005466E8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Richesse en mito</w:t>
      </w:r>
      <w:r w:rsidR="00BD0B6C">
        <w:rPr>
          <w:sz w:val="20"/>
        </w:rPr>
        <w:t>chondries</w:t>
      </w:r>
    </w:p>
    <w:p w:rsidR="005466E8" w:rsidRPr="001952DE" w:rsidRDefault="00BD0B6C" w:rsidP="005466E8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Comporte une protéine</w:t>
      </w:r>
      <w:r w:rsidR="005466E8" w:rsidRPr="001952DE">
        <w:rPr>
          <w:sz w:val="20"/>
        </w:rPr>
        <w:t xml:space="preserve"> importante : UCP</w:t>
      </w:r>
    </w:p>
    <w:p w:rsidR="005466E8" w:rsidRPr="001952DE" w:rsidRDefault="005466E8" w:rsidP="005466E8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On transfert des électron</w:t>
      </w:r>
      <w:r w:rsidR="00BD0B6C">
        <w:rPr>
          <w:sz w:val="20"/>
        </w:rPr>
        <w:t>s</w:t>
      </w:r>
      <w:r w:rsidRPr="001952DE">
        <w:rPr>
          <w:sz w:val="20"/>
        </w:rPr>
        <w:t xml:space="preserve"> le long de la chaine respi</w:t>
      </w:r>
      <w:r w:rsidR="00BD0B6C">
        <w:rPr>
          <w:sz w:val="20"/>
        </w:rPr>
        <w:t>ratoire</w:t>
      </w:r>
      <w:r w:rsidRPr="001952DE">
        <w:rPr>
          <w:sz w:val="20"/>
        </w:rPr>
        <w:t xml:space="preserve"> </w:t>
      </w:r>
      <w:r w:rsidRPr="001952DE">
        <w:rPr>
          <w:sz w:val="20"/>
        </w:rPr>
        <w:sym w:font="Wingdings" w:char="F0E0"/>
      </w:r>
      <w:r w:rsidRPr="001952DE">
        <w:rPr>
          <w:sz w:val="20"/>
        </w:rPr>
        <w:t xml:space="preserve"> gradient de proton </w:t>
      </w:r>
      <w:r w:rsidRPr="001952DE">
        <w:rPr>
          <w:sz w:val="20"/>
        </w:rPr>
        <w:sym w:font="Wingdings" w:char="F0E0"/>
      </w:r>
      <w:r w:rsidRPr="001952DE">
        <w:rPr>
          <w:sz w:val="20"/>
        </w:rPr>
        <w:t xml:space="preserve"> ATP</w:t>
      </w:r>
    </w:p>
    <w:p w:rsidR="005466E8" w:rsidRPr="001952DE" w:rsidRDefault="005466E8" w:rsidP="005466E8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Ici on a une pr</w:t>
      </w:r>
      <w:r w:rsidR="00BD0B6C">
        <w:rPr>
          <w:sz w:val="20"/>
        </w:rPr>
        <w:t>otéine</w:t>
      </w:r>
      <w:r w:rsidRPr="001952DE">
        <w:rPr>
          <w:sz w:val="20"/>
        </w:rPr>
        <w:t xml:space="preserve"> </w:t>
      </w:r>
      <w:proofErr w:type="spellStart"/>
      <w:r w:rsidRPr="001952DE">
        <w:rPr>
          <w:sz w:val="20"/>
        </w:rPr>
        <w:t>découplante</w:t>
      </w:r>
      <w:proofErr w:type="spellEnd"/>
      <w:r w:rsidRPr="001952DE">
        <w:rPr>
          <w:sz w:val="20"/>
        </w:rPr>
        <w:t xml:space="preserve"> : UCP </w:t>
      </w:r>
    </w:p>
    <w:p w:rsidR="005466E8" w:rsidRPr="001952DE" w:rsidRDefault="005466E8" w:rsidP="005466E8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Explique les différences entre les individus qui grossissent ou non pour le même repas </w:t>
      </w:r>
    </w:p>
    <w:p w:rsidR="009B6DD1" w:rsidRPr="001952DE" w:rsidRDefault="009B6DD1" w:rsidP="005466E8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C’est la capacité </w:t>
      </w:r>
      <w:r w:rsidR="00BD0B6C">
        <w:rPr>
          <w:sz w:val="20"/>
        </w:rPr>
        <w:t>à</w:t>
      </w:r>
      <w:r w:rsidRPr="001952DE">
        <w:rPr>
          <w:sz w:val="20"/>
        </w:rPr>
        <w:t xml:space="preserve"> éliminer l’énergie </w:t>
      </w:r>
    </w:p>
    <w:p w:rsidR="009B6DD1" w:rsidRPr="001952DE" w:rsidRDefault="009B6DD1" w:rsidP="005466E8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Si découplage fort : on peut manger ce que l’on veut </w:t>
      </w:r>
    </w:p>
    <w:p w:rsidR="009B6DD1" w:rsidRPr="001952DE" w:rsidRDefault="009B6DD1" w:rsidP="005466E8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UCP laisse passer les protons dans la matrice </w:t>
      </w:r>
      <w:r w:rsidRPr="001952DE">
        <w:rPr>
          <w:sz w:val="20"/>
        </w:rPr>
        <w:sym w:font="Wingdings" w:char="F0E0"/>
      </w:r>
      <w:r w:rsidRPr="001952DE">
        <w:rPr>
          <w:sz w:val="20"/>
        </w:rPr>
        <w:t xml:space="preserve"> production de chaleur </w:t>
      </w:r>
    </w:p>
    <w:p w:rsidR="009B6DD1" w:rsidRPr="001952DE" w:rsidRDefault="009B6DD1" w:rsidP="009B6DD1">
      <w:pPr>
        <w:pStyle w:val="Texteclassique"/>
        <w:rPr>
          <w:sz w:val="20"/>
        </w:rPr>
      </w:pPr>
    </w:p>
    <w:p w:rsidR="005466E8" w:rsidRPr="00BD0B6C" w:rsidRDefault="00BD0B6C" w:rsidP="005466E8">
      <w:pPr>
        <w:pStyle w:val="2eniveau"/>
        <w:rPr>
          <w:rFonts w:asciiTheme="majorHAnsi" w:hAnsiTheme="majorHAnsi"/>
          <w:b/>
          <w:color w:val="D99594" w:themeColor="accent2" w:themeTint="99"/>
          <w:sz w:val="20"/>
          <w:u w:val="none"/>
        </w:rPr>
      </w:pPr>
      <w:r w:rsidRPr="00BD0B6C">
        <w:rPr>
          <w:rFonts w:asciiTheme="majorHAnsi" w:hAnsiTheme="majorHAnsi"/>
          <w:b/>
          <w:color w:val="D99594" w:themeColor="accent2" w:themeTint="99"/>
          <w:sz w:val="20"/>
          <w:u w:val="none"/>
        </w:rPr>
        <w:t>Déséquilibre nut</w:t>
      </w:r>
      <w:r>
        <w:rPr>
          <w:rFonts w:asciiTheme="majorHAnsi" w:hAnsiTheme="majorHAnsi"/>
          <w:b/>
          <w:color w:val="D99594" w:themeColor="accent2" w:themeTint="99"/>
          <w:sz w:val="20"/>
          <w:u w:val="none"/>
        </w:rPr>
        <w:t>ritionnel</w:t>
      </w:r>
    </w:p>
    <w:p w:rsidR="009B6DD1" w:rsidRPr="001952DE" w:rsidRDefault="00BD0B6C" w:rsidP="009B6DD1">
      <w:pPr>
        <w:pStyle w:val="Texteclassique"/>
        <w:numPr>
          <w:ilvl w:val="0"/>
          <w:numId w:val="20"/>
        </w:numPr>
        <w:rPr>
          <w:sz w:val="20"/>
        </w:rPr>
      </w:pPr>
      <w:r w:rsidRPr="00BD0B6C">
        <w:rPr>
          <w:b/>
          <w:sz w:val="20"/>
          <w:u w:val="single"/>
        </w:rPr>
        <w:t>Apports alim</w:t>
      </w:r>
      <w:r>
        <w:rPr>
          <w:b/>
          <w:sz w:val="20"/>
          <w:u w:val="single"/>
        </w:rPr>
        <w:t>entaires</w:t>
      </w:r>
      <w:r>
        <w:rPr>
          <w:sz w:val="20"/>
        </w:rPr>
        <w:t> : quantitatif +++</w:t>
      </w:r>
    </w:p>
    <w:p w:rsidR="009B6DD1" w:rsidRPr="001952DE" w:rsidRDefault="00BD0B6C" w:rsidP="009B6DD1">
      <w:pPr>
        <w:pStyle w:val="Texteclassique"/>
        <w:numPr>
          <w:ilvl w:val="1"/>
          <w:numId w:val="20"/>
        </w:numPr>
        <w:rPr>
          <w:sz w:val="20"/>
        </w:rPr>
      </w:pPr>
      <w:r w:rsidRPr="00BD0B6C">
        <w:rPr>
          <w:sz w:val="20"/>
          <w:u w:val="single"/>
        </w:rPr>
        <w:t>Expérience</w:t>
      </w:r>
      <w:r w:rsidRPr="001952DE">
        <w:rPr>
          <w:sz w:val="20"/>
        </w:rPr>
        <w:t xml:space="preserve"> : on compare ce que les gens mangent et ce qu’ils disent manger </w:t>
      </w:r>
    </w:p>
    <w:p w:rsidR="009B6DD1" w:rsidRPr="001952DE" w:rsidRDefault="00BD0B6C" w:rsidP="009B6DD1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 xml:space="preserve">Différence </w:t>
      </w:r>
      <w:r w:rsidR="009B6DD1" w:rsidRPr="001952DE">
        <w:rPr>
          <w:sz w:val="20"/>
        </w:rPr>
        <w:t>peut aller jusque 50% voire plus (chez des personnes prévenues de l’expérience)</w:t>
      </w:r>
    </w:p>
    <w:p w:rsidR="009B6DD1" w:rsidRPr="001952DE" w:rsidRDefault="00BD0B6C" w:rsidP="009B6DD1">
      <w:pPr>
        <w:pStyle w:val="Texteclassique"/>
        <w:numPr>
          <w:ilvl w:val="2"/>
          <w:numId w:val="20"/>
        </w:numPr>
        <w:rPr>
          <w:rStyle w:val="2-important"/>
          <w:sz w:val="20"/>
        </w:rPr>
      </w:pPr>
      <w:r w:rsidRPr="001952DE">
        <w:rPr>
          <w:sz w:val="20"/>
        </w:rPr>
        <w:t>Donc le sujet obèse est un tricheur … ma</w:t>
      </w:r>
      <w:r w:rsidR="009B6DD1" w:rsidRPr="001952DE">
        <w:rPr>
          <w:sz w:val="20"/>
        </w:rPr>
        <w:t xml:space="preserve">is en fait </w:t>
      </w:r>
      <w:r w:rsidR="009B6DD1" w:rsidRPr="001952DE">
        <w:rPr>
          <w:rStyle w:val="2-important"/>
          <w:sz w:val="20"/>
        </w:rPr>
        <w:t xml:space="preserve">il ne se représente pas comme nous ce qu’il mange </w:t>
      </w:r>
    </w:p>
    <w:p w:rsidR="009B6DD1" w:rsidRPr="001952DE" w:rsidRDefault="00BD0B6C" w:rsidP="009B6DD1">
      <w:pPr>
        <w:pStyle w:val="Texteclassique"/>
        <w:numPr>
          <w:ilvl w:val="3"/>
          <w:numId w:val="20"/>
        </w:numPr>
        <w:rPr>
          <w:sz w:val="20"/>
        </w:rPr>
      </w:pPr>
      <w:r w:rsidRPr="001952DE">
        <w:rPr>
          <w:sz w:val="20"/>
        </w:rPr>
        <w:t>Qu’est ce qu’il se représente qui est souhaitable de manger</w:t>
      </w:r>
      <w:r>
        <w:rPr>
          <w:sz w:val="20"/>
        </w:rPr>
        <w:t> ?</w:t>
      </w:r>
    </w:p>
    <w:p w:rsidR="009B6DD1" w:rsidRPr="001952DE" w:rsidRDefault="00BD0B6C" w:rsidP="009B6DD1">
      <w:pPr>
        <w:pStyle w:val="Texteclassique"/>
        <w:numPr>
          <w:ilvl w:val="3"/>
          <w:numId w:val="20"/>
        </w:numPr>
        <w:rPr>
          <w:sz w:val="20"/>
        </w:rPr>
      </w:pPr>
      <w:r w:rsidRPr="001952DE">
        <w:rPr>
          <w:sz w:val="20"/>
        </w:rPr>
        <w:t xml:space="preserve">On ne voit pas la même chose qu’eux </w:t>
      </w:r>
    </w:p>
    <w:p w:rsidR="009B6DD1" w:rsidRPr="001952DE" w:rsidRDefault="00BD0B6C" w:rsidP="009B6DD1">
      <w:pPr>
        <w:pStyle w:val="Texteclassique"/>
        <w:numPr>
          <w:ilvl w:val="1"/>
          <w:numId w:val="20"/>
        </w:numPr>
        <w:rPr>
          <w:sz w:val="20"/>
        </w:rPr>
      </w:pPr>
      <w:r w:rsidRPr="00BD0B6C">
        <w:rPr>
          <w:sz w:val="20"/>
          <w:u w:val="single"/>
        </w:rPr>
        <w:t>Anorexique</w:t>
      </w:r>
      <w:r w:rsidRPr="001952DE">
        <w:rPr>
          <w:sz w:val="20"/>
        </w:rPr>
        <w:t> : voit une frite comme étant un plat de frite</w:t>
      </w:r>
    </w:p>
    <w:p w:rsidR="009B6DD1" w:rsidRPr="001952DE" w:rsidRDefault="00BD0B6C" w:rsidP="009B6DD1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</w:rPr>
        <w:t xml:space="preserve">Ce qui est important, c’est le point </w:t>
      </w:r>
      <w:r w:rsidRPr="00BD0B6C">
        <w:rPr>
          <w:b/>
          <w:sz w:val="20"/>
        </w:rPr>
        <w:t>qu</w:t>
      </w:r>
      <w:r w:rsidR="009B6DD1" w:rsidRPr="00BD0B6C">
        <w:rPr>
          <w:b/>
          <w:sz w:val="20"/>
        </w:rPr>
        <w:t xml:space="preserve">alitatif </w:t>
      </w:r>
    </w:p>
    <w:p w:rsidR="00DF062E" w:rsidRPr="001952DE" w:rsidRDefault="00BD0B6C" w:rsidP="00DF062E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Le devenir des calories selon les nutriments n’est pas le même </w:t>
      </w:r>
    </w:p>
    <w:p w:rsidR="00DF062E" w:rsidRPr="001952DE" w:rsidRDefault="00DF062E" w:rsidP="00DF062E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1g de glucide et 1g de lipide n’ont pas la même calorie</w:t>
      </w:r>
    </w:p>
    <w:p w:rsidR="00DF062E" w:rsidRPr="001952DE" w:rsidRDefault="00BD0B6C" w:rsidP="00DF062E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 xml:space="preserve">Les glucides coupent la fin </w:t>
      </w:r>
      <w:r w:rsidR="00DF062E" w:rsidRPr="001952DE">
        <w:rPr>
          <w:sz w:val="20"/>
        </w:rPr>
        <w:sym w:font="Wingdings" w:char="F0E0"/>
      </w:r>
      <w:r>
        <w:rPr>
          <w:sz w:val="20"/>
        </w:rPr>
        <w:t xml:space="preserve"> à</w:t>
      </w:r>
      <w:r w:rsidR="00DF062E" w:rsidRPr="001952DE">
        <w:rPr>
          <w:sz w:val="20"/>
        </w:rPr>
        <w:t xml:space="preserve"> l’apéro on ne prend pas des glucides</w:t>
      </w:r>
    </w:p>
    <w:p w:rsidR="00DF062E" w:rsidRPr="001952DE" w:rsidRDefault="00BD0B6C" w:rsidP="00DF062E">
      <w:pPr>
        <w:pStyle w:val="Texteclassique"/>
        <w:numPr>
          <w:ilvl w:val="2"/>
          <w:numId w:val="20"/>
        </w:numPr>
        <w:rPr>
          <w:sz w:val="20"/>
        </w:rPr>
      </w:pPr>
      <w:r>
        <w:rPr>
          <w:sz w:val="20"/>
        </w:rPr>
        <w:t xml:space="preserve">L’excès de glucides est normalement </w:t>
      </w:r>
      <w:r w:rsidRPr="001952DE">
        <w:rPr>
          <w:sz w:val="20"/>
        </w:rPr>
        <w:t>oxydé</w:t>
      </w:r>
    </w:p>
    <w:p w:rsidR="00DF062E" w:rsidRPr="001952DE" w:rsidRDefault="00BD0B6C" w:rsidP="00DF062E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Tout excès de lip</w:t>
      </w:r>
      <w:r>
        <w:rPr>
          <w:sz w:val="20"/>
        </w:rPr>
        <w:t>ides</w:t>
      </w:r>
      <w:r w:rsidR="00DF062E" w:rsidRPr="001952DE">
        <w:rPr>
          <w:sz w:val="20"/>
        </w:rPr>
        <w:t xml:space="preserve"> est s</w:t>
      </w:r>
      <w:r>
        <w:rPr>
          <w:sz w:val="20"/>
        </w:rPr>
        <w:t xml:space="preserve">tocké à </w:t>
      </w:r>
      <w:r w:rsidR="00DF062E" w:rsidRPr="001952DE">
        <w:rPr>
          <w:sz w:val="20"/>
        </w:rPr>
        <w:t>100% sans co</w:t>
      </w:r>
      <w:r>
        <w:rPr>
          <w:sz w:val="20"/>
        </w:rPr>
        <w:t>û</w:t>
      </w:r>
      <w:r w:rsidR="00DF062E" w:rsidRPr="001952DE">
        <w:rPr>
          <w:sz w:val="20"/>
        </w:rPr>
        <w:t xml:space="preserve">t énergétique </w:t>
      </w:r>
    </w:p>
    <w:p w:rsidR="00DF062E" w:rsidRPr="001952DE" w:rsidRDefault="00BD0B6C" w:rsidP="00DF062E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 xml:space="preserve">Ce n’est pas les mêmes calories ni le même niveau de calorie ni le même devenir des calories </w:t>
      </w:r>
    </w:p>
    <w:p w:rsidR="00DF062E" w:rsidRPr="00BD0B6C" w:rsidRDefault="00BD0B6C" w:rsidP="00DF062E">
      <w:pPr>
        <w:pStyle w:val="Texteclassique"/>
        <w:numPr>
          <w:ilvl w:val="0"/>
          <w:numId w:val="20"/>
        </w:numPr>
        <w:rPr>
          <w:b/>
          <w:sz w:val="20"/>
          <w:u w:val="single"/>
        </w:rPr>
      </w:pPr>
      <w:r w:rsidRPr="00BD0B6C">
        <w:rPr>
          <w:b/>
          <w:sz w:val="20"/>
          <w:u w:val="single"/>
        </w:rPr>
        <w:t xml:space="preserve">Excès : </w:t>
      </w:r>
    </w:p>
    <w:p w:rsidR="00DF062E" w:rsidRPr="001952DE" w:rsidRDefault="00BD0B6C" w:rsidP="00DF062E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Q</w:t>
      </w:r>
      <w:r w:rsidR="00681BAA">
        <w:rPr>
          <w:sz w:val="20"/>
        </w:rPr>
        <w:t>uan</w:t>
      </w:r>
      <w:r>
        <w:rPr>
          <w:sz w:val="20"/>
        </w:rPr>
        <w:t>d on mange plus de protéines</w:t>
      </w:r>
      <w:r w:rsidR="00DF062E" w:rsidRPr="001952DE">
        <w:rPr>
          <w:sz w:val="20"/>
        </w:rPr>
        <w:sym w:font="Wingdings" w:char="F0E0"/>
      </w:r>
      <w:r w:rsidR="00DF062E" w:rsidRPr="001952DE">
        <w:rPr>
          <w:sz w:val="20"/>
        </w:rPr>
        <w:t xml:space="preserve"> on va les </w:t>
      </w:r>
      <w:r w:rsidR="00DF062E" w:rsidRPr="001952DE">
        <w:rPr>
          <w:rStyle w:val="2-important"/>
          <w:sz w:val="20"/>
        </w:rPr>
        <w:t>oxyder</w:t>
      </w:r>
      <w:r w:rsidR="00DF062E" w:rsidRPr="001952DE">
        <w:rPr>
          <w:sz w:val="20"/>
        </w:rPr>
        <w:t xml:space="preserve"> </w:t>
      </w:r>
    </w:p>
    <w:p w:rsidR="00DF062E" w:rsidRPr="001952DE" w:rsidRDefault="00BD0B6C" w:rsidP="00DF062E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On ne fait pas de gros muscles en mangeant des pr</w:t>
      </w:r>
      <w:r>
        <w:rPr>
          <w:sz w:val="20"/>
        </w:rPr>
        <w:t>otéines</w:t>
      </w:r>
    </w:p>
    <w:p w:rsidR="00DF062E" w:rsidRPr="001952DE" w:rsidRDefault="00BD0B6C" w:rsidP="00DF062E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Glucide sont tous </w:t>
      </w:r>
      <w:r w:rsidR="00DF062E" w:rsidRPr="001952DE">
        <w:rPr>
          <w:rStyle w:val="2-important"/>
          <w:sz w:val="20"/>
        </w:rPr>
        <w:t>oxydés</w:t>
      </w:r>
    </w:p>
    <w:p w:rsidR="00DF062E" w:rsidRPr="001952DE" w:rsidRDefault="00BD0B6C" w:rsidP="00DF062E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Les lipides sont tous </w:t>
      </w:r>
      <w:r w:rsidR="00DF062E" w:rsidRPr="001952DE">
        <w:rPr>
          <w:rStyle w:val="2-important"/>
          <w:sz w:val="20"/>
        </w:rPr>
        <w:t>stockés</w:t>
      </w:r>
    </w:p>
    <w:p w:rsidR="00DF062E" w:rsidRPr="001952DE" w:rsidRDefault="00BD0B6C" w:rsidP="00DF062E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Les réserves c’est pour avoir ce qu’il y a de plus riche</w:t>
      </w:r>
    </w:p>
    <w:p w:rsidR="00DF062E" w:rsidRPr="001952DE" w:rsidRDefault="00BD0B6C" w:rsidP="00DF062E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Si les réserves étaient des glucides </w:t>
      </w:r>
      <w:r w:rsidR="00DF062E" w:rsidRPr="001952DE">
        <w:rPr>
          <w:sz w:val="20"/>
        </w:rPr>
        <w:sym w:font="Wingdings" w:char="F0E0"/>
      </w:r>
      <w:r w:rsidR="00DF062E" w:rsidRPr="001952DE">
        <w:rPr>
          <w:sz w:val="20"/>
        </w:rPr>
        <w:t xml:space="preserve"> x 3 les kg de graisse</w:t>
      </w:r>
      <w:r>
        <w:rPr>
          <w:sz w:val="20"/>
        </w:rPr>
        <w:t>s</w:t>
      </w:r>
      <w:r w:rsidR="00DF062E" w:rsidRPr="001952DE">
        <w:rPr>
          <w:sz w:val="20"/>
        </w:rPr>
        <w:t xml:space="preserve"> (car les sucres sont stockés avec de l’eau)</w:t>
      </w:r>
    </w:p>
    <w:p w:rsidR="00DF062E" w:rsidRPr="001952DE" w:rsidRDefault="00BD0B6C" w:rsidP="00DF062E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Les lipides sont stockés à</w:t>
      </w:r>
      <w:r w:rsidRPr="001952DE">
        <w:rPr>
          <w:sz w:val="20"/>
        </w:rPr>
        <w:t xml:space="preserve"> 100% en excès, sans co</w:t>
      </w:r>
      <w:r>
        <w:rPr>
          <w:sz w:val="20"/>
        </w:rPr>
        <w:t>û</w:t>
      </w:r>
      <w:r w:rsidRPr="001952DE">
        <w:rPr>
          <w:sz w:val="20"/>
        </w:rPr>
        <w:t>t de trans</w:t>
      </w:r>
      <w:r w:rsidR="00DF062E" w:rsidRPr="001952DE">
        <w:rPr>
          <w:sz w:val="20"/>
        </w:rPr>
        <w:t xml:space="preserve">formation </w:t>
      </w:r>
    </w:p>
    <w:p w:rsidR="00DF062E" w:rsidRPr="001952DE" w:rsidRDefault="00BD0B6C" w:rsidP="00DF062E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L’histoire a montré que c’est pour</w:t>
      </w:r>
      <w:r w:rsidR="00DF062E" w:rsidRPr="001952DE">
        <w:rPr>
          <w:sz w:val="20"/>
        </w:rPr>
        <w:t xml:space="preserve"> se protéger contre les famines </w:t>
      </w:r>
    </w:p>
    <w:p w:rsidR="00DF062E" w:rsidRPr="001952DE" w:rsidRDefault="00BD0B6C" w:rsidP="00DF062E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 xml:space="preserve">Avant </w:t>
      </w:r>
      <w:proofErr w:type="spellStart"/>
      <w:r w:rsidR="00DF062E" w:rsidRPr="001952DE">
        <w:rPr>
          <w:sz w:val="20"/>
        </w:rPr>
        <w:t>qd</w:t>
      </w:r>
      <w:proofErr w:type="spellEnd"/>
      <w:r w:rsidR="00DF062E" w:rsidRPr="001952DE">
        <w:rPr>
          <w:sz w:val="20"/>
        </w:rPr>
        <w:t xml:space="preserve"> </w:t>
      </w:r>
      <w:r w:rsidR="00164490" w:rsidRPr="001952DE">
        <w:rPr>
          <w:sz w:val="20"/>
        </w:rPr>
        <w:t xml:space="preserve">on mangeait </w:t>
      </w:r>
      <w:r w:rsidR="00DF062E" w:rsidRPr="001952DE">
        <w:rPr>
          <w:sz w:val="20"/>
        </w:rPr>
        <w:t xml:space="preserve">un peu de gras, on stockait </w:t>
      </w:r>
    </w:p>
    <w:p w:rsidR="00DF062E" w:rsidRPr="001952DE" w:rsidRDefault="00BD0B6C" w:rsidP="00DF062E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On a changé de mode de vie en l’espace d’une génération</w:t>
      </w:r>
    </w:p>
    <w:p w:rsidR="00DF062E" w:rsidRPr="001952DE" w:rsidRDefault="00BD0B6C" w:rsidP="00DF062E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 xml:space="preserve">Tracteur : on bouge moins et on produit plus </w:t>
      </w:r>
    </w:p>
    <w:p w:rsidR="00DF062E" w:rsidRPr="001952DE" w:rsidRDefault="00DF062E" w:rsidP="00DF062E">
      <w:pPr>
        <w:pStyle w:val="Texteclassique"/>
        <w:rPr>
          <w:sz w:val="20"/>
        </w:rPr>
      </w:pPr>
    </w:p>
    <w:p w:rsidR="00DF062E" w:rsidRPr="00681BAA" w:rsidRDefault="00BD0B6C" w:rsidP="00DF062E">
      <w:pPr>
        <w:pStyle w:val="Texteclassique"/>
        <w:numPr>
          <w:ilvl w:val="0"/>
          <w:numId w:val="20"/>
        </w:numPr>
        <w:rPr>
          <w:b/>
          <w:sz w:val="20"/>
        </w:rPr>
      </w:pPr>
      <w:r w:rsidRPr="00681BAA">
        <w:rPr>
          <w:b/>
          <w:sz w:val="20"/>
        </w:rPr>
        <w:t>L</w:t>
      </w:r>
      <w:r w:rsidR="00DF062E" w:rsidRPr="00681BAA">
        <w:rPr>
          <w:b/>
          <w:sz w:val="20"/>
        </w:rPr>
        <w:t>e pain fait grossir ?</w:t>
      </w:r>
    </w:p>
    <w:p w:rsidR="00DF062E" w:rsidRPr="001952DE" w:rsidRDefault="00681BAA" w:rsidP="00DF062E">
      <w:pPr>
        <w:pStyle w:val="Texteclassique"/>
        <w:numPr>
          <w:ilvl w:val="1"/>
          <w:numId w:val="20"/>
        </w:numPr>
        <w:rPr>
          <w:sz w:val="20"/>
        </w:rPr>
      </w:pPr>
      <w:r w:rsidRPr="00681BAA">
        <w:rPr>
          <w:sz w:val="20"/>
          <w:u w:val="single"/>
        </w:rPr>
        <w:t>Depu</w:t>
      </w:r>
      <w:r w:rsidR="00BD0B6C" w:rsidRPr="00681BAA">
        <w:rPr>
          <w:sz w:val="20"/>
          <w:u w:val="single"/>
        </w:rPr>
        <w:t>i</w:t>
      </w:r>
      <w:r w:rsidRPr="00681BAA">
        <w:rPr>
          <w:sz w:val="20"/>
          <w:u w:val="single"/>
        </w:rPr>
        <w:t>s</w:t>
      </w:r>
      <w:r w:rsidR="00DF062E" w:rsidRPr="00681BAA">
        <w:rPr>
          <w:sz w:val="20"/>
          <w:u w:val="single"/>
        </w:rPr>
        <w:t xml:space="preserve"> les années 40</w:t>
      </w:r>
      <w:r w:rsidR="00DF062E" w:rsidRPr="001952DE">
        <w:rPr>
          <w:sz w:val="20"/>
        </w:rPr>
        <w:t xml:space="preserve"> : la consommation de pain </w:t>
      </w:r>
      <w:proofErr w:type="gramStart"/>
      <w:r w:rsidR="00DF062E" w:rsidRPr="001952DE">
        <w:rPr>
          <w:sz w:val="20"/>
        </w:rPr>
        <w:t>ont</w:t>
      </w:r>
      <w:proofErr w:type="gramEnd"/>
      <w:r w:rsidR="00DF062E" w:rsidRPr="001952DE">
        <w:rPr>
          <w:sz w:val="20"/>
        </w:rPr>
        <w:t xml:space="preserve"> diminué et la population obèse a parallèlement augm</w:t>
      </w:r>
      <w:r w:rsidR="00BD0B6C">
        <w:rPr>
          <w:sz w:val="20"/>
        </w:rPr>
        <w:t>entée</w:t>
      </w:r>
      <w:r w:rsidR="00DF062E" w:rsidRPr="001952DE">
        <w:rPr>
          <w:sz w:val="20"/>
        </w:rPr>
        <w:t xml:space="preserve"> </w:t>
      </w:r>
    </w:p>
    <w:p w:rsidR="00DF062E" w:rsidRPr="001952DE" w:rsidRDefault="00BD0B6C" w:rsidP="00DF062E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On</w:t>
      </w:r>
      <w:r w:rsidR="00DF062E" w:rsidRPr="001952DE">
        <w:rPr>
          <w:sz w:val="20"/>
        </w:rPr>
        <w:t xml:space="preserve"> </w:t>
      </w:r>
      <w:proofErr w:type="gramStart"/>
      <w:r w:rsidR="00DF062E" w:rsidRPr="001952DE">
        <w:rPr>
          <w:sz w:val="20"/>
        </w:rPr>
        <w:t>a</w:t>
      </w:r>
      <w:proofErr w:type="gramEnd"/>
      <w:r w:rsidR="00DF062E" w:rsidRPr="001952DE">
        <w:rPr>
          <w:sz w:val="20"/>
        </w:rPr>
        <w:t xml:space="preserve"> les courbes qui se croisent symétriquement </w:t>
      </w:r>
      <w:r w:rsidR="00DF062E" w:rsidRPr="001952DE">
        <w:rPr>
          <w:sz w:val="20"/>
        </w:rPr>
        <w:sym w:font="Wingdings" w:char="F0E0"/>
      </w:r>
      <w:r w:rsidR="00DF062E" w:rsidRPr="001952DE">
        <w:rPr>
          <w:sz w:val="20"/>
        </w:rPr>
        <w:t xml:space="preserve"> la diminution du pain participe </w:t>
      </w:r>
      <w:r>
        <w:rPr>
          <w:sz w:val="20"/>
        </w:rPr>
        <w:t>à</w:t>
      </w:r>
      <w:r w:rsidR="00DF062E" w:rsidRPr="001952DE">
        <w:rPr>
          <w:sz w:val="20"/>
        </w:rPr>
        <w:t xml:space="preserve"> l’obésité</w:t>
      </w:r>
    </w:p>
    <w:p w:rsidR="00DF062E" w:rsidRPr="001952DE" w:rsidRDefault="00BD0B6C" w:rsidP="00DF062E">
      <w:pPr>
        <w:pStyle w:val="Texteclassique"/>
        <w:numPr>
          <w:ilvl w:val="2"/>
          <w:numId w:val="20"/>
        </w:numPr>
        <w:rPr>
          <w:sz w:val="20"/>
        </w:rPr>
      </w:pPr>
      <w:r>
        <w:rPr>
          <w:sz w:val="20"/>
        </w:rPr>
        <w:t>S</w:t>
      </w:r>
      <w:r w:rsidR="00DF062E" w:rsidRPr="001952DE">
        <w:rPr>
          <w:sz w:val="20"/>
        </w:rPr>
        <w:t>i on remplace des calories glucidiques non stocké</w:t>
      </w:r>
      <w:r w:rsidR="00164490" w:rsidRPr="001952DE">
        <w:rPr>
          <w:sz w:val="20"/>
        </w:rPr>
        <w:t>es</w:t>
      </w:r>
      <w:r w:rsidR="00DF062E" w:rsidRPr="001952DE">
        <w:rPr>
          <w:sz w:val="20"/>
        </w:rPr>
        <w:t xml:space="preserve"> par des lipides </w:t>
      </w:r>
    </w:p>
    <w:p w:rsidR="00DF062E" w:rsidRPr="001952DE" w:rsidRDefault="00BD0B6C" w:rsidP="00DF062E">
      <w:pPr>
        <w:pStyle w:val="Texteclassique"/>
        <w:numPr>
          <w:ilvl w:val="2"/>
          <w:numId w:val="20"/>
        </w:numPr>
        <w:rPr>
          <w:sz w:val="20"/>
        </w:rPr>
      </w:pPr>
      <w:r>
        <w:rPr>
          <w:sz w:val="20"/>
        </w:rPr>
        <w:t>S</w:t>
      </w:r>
      <w:r w:rsidR="00DF062E" w:rsidRPr="001952DE">
        <w:rPr>
          <w:sz w:val="20"/>
        </w:rPr>
        <w:t xml:space="preserve">i on remplace pain par jambon salade : ce </w:t>
      </w:r>
      <w:r>
        <w:rPr>
          <w:sz w:val="20"/>
        </w:rPr>
        <w:t>ne sont que des lipides</w:t>
      </w:r>
    </w:p>
    <w:p w:rsidR="00DF062E" w:rsidRPr="001952DE" w:rsidRDefault="00DF062E" w:rsidP="00DF062E">
      <w:pPr>
        <w:pStyle w:val="Texteclassique"/>
        <w:rPr>
          <w:sz w:val="20"/>
        </w:rPr>
      </w:pPr>
    </w:p>
    <w:p w:rsidR="005466E8" w:rsidRPr="00BD0B6C" w:rsidRDefault="00BD0B6C" w:rsidP="005466E8">
      <w:pPr>
        <w:pStyle w:val="2eniveau"/>
        <w:rPr>
          <w:rFonts w:asciiTheme="majorHAnsi" w:hAnsiTheme="majorHAnsi"/>
          <w:b/>
          <w:color w:val="D99594" w:themeColor="accent2" w:themeTint="99"/>
          <w:sz w:val="20"/>
          <w:u w:val="none"/>
        </w:rPr>
      </w:pPr>
      <w:r>
        <w:rPr>
          <w:rFonts w:asciiTheme="majorHAnsi" w:hAnsiTheme="majorHAnsi"/>
          <w:b/>
          <w:color w:val="D99594" w:themeColor="accent2" w:themeTint="99"/>
          <w:sz w:val="20"/>
          <w:u w:val="none"/>
        </w:rPr>
        <w:t>D</w:t>
      </w:r>
      <w:r w:rsidR="005466E8" w:rsidRPr="00BD0B6C">
        <w:rPr>
          <w:rFonts w:asciiTheme="majorHAnsi" w:hAnsiTheme="majorHAnsi"/>
          <w:b/>
          <w:color w:val="D99594" w:themeColor="accent2" w:themeTint="99"/>
          <w:sz w:val="20"/>
          <w:u w:val="none"/>
        </w:rPr>
        <w:t>éfaut des dépenses énergétiques</w:t>
      </w:r>
    </w:p>
    <w:p w:rsidR="00CB60C9" w:rsidRPr="00BD0B6C" w:rsidRDefault="00BD0B6C" w:rsidP="00DF062E">
      <w:pPr>
        <w:pStyle w:val="Texteclassique"/>
        <w:numPr>
          <w:ilvl w:val="0"/>
          <w:numId w:val="20"/>
        </w:numPr>
        <w:rPr>
          <w:b/>
          <w:color w:val="E36C0A" w:themeColor="accent6" w:themeShade="BF"/>
          <w:sz w:val="20"/>
        </w:rPr>
      </w:pPr>
      <w:r w:rsidRPr="00BD0B6C">
        <w:rPr>
          <w:b/>
          <w:color w:val="E36C0A" w:themeColor="accent6" w:themeShade="BF"/>
          <w:sz w:val="20"/>
        </w:rPr>
        <w:t>Activité physique</w:t>
      </w:r>
    </w:p>
    <w:p w:rsidR="00CB60C9" w:rsidRPr="001952DE" w:rsidRDefault="00BD0B6C" w:rsidP="00DF062E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</w:rPr>
        <w:t>Thermogénèse alim</w:t>
      </w:r>
      <w:r>
        <w:rPr>
          <w:sz w:val="20"/>
        </w:rPr>
        <w:t>entaire</w:t>
      </w:r>
    </w:p>
    <w:p w:rsidR="00DF062E" w:rsidRPr="001952DE" w:rsidRDefault="00BD0B6C" w:rsidP="00DF062E">
      <w:pPr>
        <w:pStyle w:val="Texteclassique"/>
        <w:numPr>
          <w:ilvl w:val="0"/>
          <w:numId w:val="20"/>
        </w:numPr>
        <w:rPr>
          <w:sz w:val="20"/>
        </w:rPr>
      </w:pPr>
      <w:r w:rsidRPr="00BD0B6C">
        <w:rPr>
          <w:sz w:val="20"/>
          <w:u w:val="single"/>
        </w:rPr>
        <w:t>Métabolisme de base</w:t>
      </w:r>
      <w:r w:rsidRPr="001952DE">
        <w:rPr>
          <w:sz w:val="20"/>
        </w:rPr>
        <w:t xml:space="preserve"> : minimum 50% </w:t>
      </w:r>
    </w:p>
    <w:p w:rsidR="00DF062E" w:rsidRPr="001952DE" w:rsidRDefault="00BD0B6C" w:rsidP="00DF062E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Organes vitaux </w:t>
      </w:r>
    </w:p>
    <w:p w:rsidR="00DF062E" w:rsidRPr="001952DE" w:rsidRDefault="00BD0B6C" w:rsidP="00DF062E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Foie : 21%</w:t>
      </w:r>
    </w:p>
    <w:p w:rsidR="00DF062E" w:rsidRPr="001952DE" w:rsidRDefault="00BD0B6C" w:rsidP="00DF062E">
      <w:pPr>
        <w:pStyle w:val="Texteclassique"/>
        <w:numPr>
          <w:ilvl w:val="2"/>
          <w:numId w:val="20"/>
        </w:numPr>
        <w:rPr>
          <w:sz w:val="20"/>
        </w:rPr>
      </w:pPr>
      <w:r>
        <w:rPr>
          <w:sz w:val="20"/>
        </w:rPr>
        <w:t xml:space="preserve">CV : </w:t>
      </w:r>
      <w:r w:rsidRPr="001952DE">
        <w:rPr>
          <w:sz w:val="20"/>
        </w:rPr>
        <w:t>20%</w:t>
      </w:r>
    </w:p>
    <w:p w:rsidR="00DF062E" w:rsidRPr="001952DE" w:rsidRDefault="00BD0B6C" w:rsidP="00DF062E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Cœur : 9%</w:t>
      </w:r>
    </w:p>
    <w:p w:rsidR="00DF062E" w:rsidRPr="001952DE" w:rsidRDefault="00BD0B6C" w:rsidP="00DF062E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Reins 8%</w:t>
      </w:r>
    </w:p>
    <w:p w:rsidR="00CB60C9" w:rsidRPr="001952DE" w:rsidRDefault="00CB60C9" w:rsidP="00DF062E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&gt; 50%</w:t>
      </w:r>
    </w:p>
    <w:p w:rsidR="00CB60C9" w:rsidRPr="001952DE" w:rsidRDefault="00BD0B6C" w:rsidP="00DF062E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Même sans bouger on a de</w:t>
      </w:r>
      <w:r w:rsidR="00CB60C9" w:rsidRPr="001952DE">
        <w:rPr>
          <w:sz w:val="20"/>
        </w:rPr>
        <w:t xml:space="preserve">s dépenses </w:t>
      </w:r>
    </w:p>
    <w:p w:rsidR="00CB60C9" w:rsidRPr="001952DE" w:rsidRDefault="00BD0B6C" w:rsidP="00CB60C9">
      <w:pPr>
        <w:pStyle w:val="Texteclassique"/>
        <w:numPr>
          <w:ilvl w:val="0"/>
          <w:numId w:val="20"/>
        </w:numPr>
        <w:rPr>
          <w:sz w:val="20"/>
        </w:rPr>
      </w:pPr>
      <w:r w:rsidRPr="00BD0B6C">
        <w:rPr>
          <w:sz w:val="20"/>
          <w:u w:val="single"/>
        </w:rPr>
        <w:lastRenderedPageBreak/>
        <w:t>Obésité</w:t>
      </w:r>
      <w:r w:rsidRPr="001952DE">
        <w:rPr>
          <w:sz w:val="20"/>
        </w:rPr>
        <w:t> : moins de dépense, mais quelle dépense diminue ?</w:t>
      </w:r>
    </w:p>
    <w:p w:rsidR="00CB60C9" w:rsidRPr="001952DE" w:rsidRDefault="00BD0B6C" w:rsidP="00CB60C9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Métabolisme de base est il diminué ?</w:t>
      </w:r>
    </w:p>
    <w:p w:rsidR="00CB60C9" w:rsidRPr="001952DE" w:rsidRDefault="00BD0B6C" w:rsidP="00CB60C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 xml:space="preserve">Non : </w:t>
      </w:r>
      <w:proofErr w:type="spellStart"/>
      <w:r w:rsidRPr="001952DE">
        <w:rPr>
          <w:sz w:val="20"/>
        </w:rPr>
        <w:t>qd</w:t>
      </w:r>
      <w:proofErr w:type="spellEnd"/>
      <w:r w:rsidRPr="001952DE">
        <w:rPr>
          <w:sz w:val="20"/>
        </w:rPr>
        <w:t xml:space="preserve"> la masse maigre augm</w:t>
      </w:r>
      <w:r w:rsidR="005406A0">
        <w:rPr>
          <w:sz w:val="20"/>
        </w:rPr>
        <w:t>ente</w:t>
      </w:r>
      <w:r w:rsidRPr="001952DE">
        <w:rPr>
          <w:sz w:val="20"/>
        </w:rPr>
        <w:t>, on a une augm</w:t>
      </w:r>
      <w:r w:rsidR="005406A0">
        <w:rPr>
          <w:sz w:val="20"/>
        </w:rPr>
        <w:t>entation</w:t>
      </w:r>
      <w:r w:rsidRPr="001952DE">
        <w:rPr>
          <w:sz w:val="20"/>
        </w:rPr>
        <w:t xml:space="preserve"> de la dépense énergétique de base</w:t>
      </w:r>
    </w:p>
    <w:p w:rsidR="00CB60C9" w:rsidRPr="001952DE" w:rsidRDefault="00BD0B6C" w:rsidP="00CB60C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 xml:space="preserve">L’obésité est une homéostasie : plus on est obèse, plus les dépenses s’accroissent </w:t>
      </w:r>
      <w:r w:rsidR="00CB60C9" w:rsidRPr="001952DE">
        <w:rPr>
          <w:sz w:val="20"/>
        </w:rPr>
        <w:sym w:font="Wingdings" w:char="F0E0"/>
      </w:r>
      <w:r w:rsidR="005406A0">
        <w:rPr>
          <w:sz w:val="20"/>
        </w:rPr>
        <w:t xml:space="preserve"> on devrait revenir à</w:t>
      </w:r>
      <w:r w:rsidR="00CB60C9" w:rsidRPr="001952DE">
        <w:rPr>
          <w:sz w:val="20"/>
        </w:rPr>
        <w:t xml:space="preserve"> l’état stable si on arrête de se suralimenter </w:t>
      </w:r>
    </w:p>
    <w:p w:rsidR="00CB60C9" w:rsidRPr="001952DE" w:rsidRDefault="00BD0B6C" w:rsidP="00CB60C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Une réduction du métabolisme de base n’est pas impliquée dans la prise de poids</w:t>
      </w:r>
    </w:p>
    <w:p w:rsidR="00CB60C9" w:rsidRPr="001952DE" w:rsidRDefault="00BD0B6C" w:rsidP="00CB60C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Au niv</w:t>
      </w:r>
      <w:r w:rsidR="005406A0">
        <w:rPr>
          <w:sz w:val="20"/>
        </w:rPr>
        <w:t>eau</w:t>
      </w:r>
      <w:r w:rsidRPr="001952DE">
        <w:rPr>
          <w:sz w:val="20"/>
        </w:rPr>
        <w:t xml:space="preserve"> global c’est fau</w:t>
      </w:r>
      <w:r w:rsidR="00CB60C9" w:rsidRPr="001952DE">
        <w:rPr>
          <w:sz w:val="20"/>
        </w:rPr>
        <w:t xml:space="preserve">x, mais </w:t>
      </w:r>
      <w:r w:rsidR="005406A0">
        <w:rPr>
          <w:sz w:val="20"/>
        </w:rPr>
        <w:t>à</w:t>
      </w:r>
      <w:r w:rsidR="00CB60C9" w:rsidRPr="001952DE">
        <w:rPr>
          <w:sz w:val="20"/>
        </w:rPr>
        <w:t xml:space="preserve"> l’échelle individuelle certains indiv</w:t>
      </w:r>
      <w:r w:rsidR="005406A0">
        <w:rPr>
          <w:sz w:val="20"/>
        </w:rPr>
        <w:t xml:space="preserve">idus ont un niveau dépense </w:t>
      </w:r>
      <w:r w:rsidR="00CB60C9" w:rsidRPr="001952DE">
        <w:rPr>
          <w:sz w:val="20"/>
        </w:rPr>
        <w:t xml:space="preserve"> diminué (on a des écarts interindividuel)</w:t>
      </w:r>
    </w:p>
    <w:p w:rsidR="00CB60C9" w:rsidRPr="001952DE" w:rsidRDefault="00BD0B6C" w:rsidP="00CB60C9">
      <w:pPr>
        <w:pStyle w:val="Texteclassique"/>
        <w:numPr>
          <w:ilvl w:val="3"/>
          <w:numId w:val="20"/>
        </w:numPr>
        <w:rPr>
          <w:sz w:val="20"/>
        </w:rPr>
      </w:pPr>
      <w:r w:rsidRPr="001952DE">
        <w:rPr>
          <w:sz w:val="20"/>
        </w:rPr>
        <w:t>I</w:t>
      </w:r>
      <w:r w:rsidR="005406A0">
        <w:rPr>
          <w:sz w:val="20"/>
        </w:rPr>
        <w:t xml:space="preserve">ndividu avec un métabolisme </w:t>
      </w:r>
      <w:r w:rsidRPr="001952DE">
        <w:rPr>
          <w:sz w:val="20"/>
        </w:rPr>
        <w:t>d</w:t>
      </w:r>
      <w:r w:rsidR="005406A0">
        <w:rPr>
          <w:sz w:val="20"/>
        </w:rPr>
        <w:t>e base faible : prédisposition à</w:t>
      </w:r>
      <w:r w:rsidRPr="001952DE">
        <w:rPr>
          <w:sz w:val="20"/>
        </w:rPr>
        <w:t xml:space="preserve"> l’obésité</w:t>
      </w:r>
    </w:p>
    <w:p w:rsidR="00CB60C9" w:rsidRPr="001952DE" w:rsidRDefault="00BD0B6C" w:rsidP="00CB60C9">
      <w:pPr>
        <w:pStyle w:val="Texteclassique"/>
        <w:numPr>
          <w:ilvl w:val="0"/>
          <w:numId w:val="20"/>
        </w:numPr>
        <w:rPr>
          <w:sz w:val="20"/>
        </w:rPr>
      </w:pPr>
      <w:r w:rsidRPr="005406A0">
        <w:rPr>
          <w:sz w:val="20"/>
          <w:u w:val="single"/>
        </w:rPr>
        <w:t>Activité physique</w:t>
      </w:r>
      <w:r w:rsidRPr="001952DE">
        <w:rPr>
          <w:sz w:val="20"/>
        </w:rPr>
        <w:t> : seul point</w:t>
      </w:r>
      <w:r w:rsidR="00CB60C9" w:rsidRPr="001952DE">
        <w:rPr>
          <w:sz w:val="20"/>
        </w:rPr>
        <w:t xml:space="preserve"> qu’on peut moduler</w:t>
      </w:r>
    </w:p>
    <w:p w:rsidR="00CB60C9" w:rsidRDefault="00BD0B6C" w:rsidP="00CB60C9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Il faut compter l’intensité et </w:t>
      </w:r>
      <w:r w:rsidR="00CB60C9" w:rsidRPr="001952DE">
        <w:rPr>
          <w:sz w:val="20"/>
        </w:rPr>
        <w:t xml:space="preserve">la durée de l’activité </w:t>
      </w:r>
    </w:p>
    <w:p w:rsidR="00681BAA" w:rsidRDefault="00681BAA" w:rsidP="00681BAA">
      <w:pPr>
        <w:pStyle w:val="Texteclassique"/>
        <w:rPr>
          <w:sz w:val="20"/>
        </w:rPr>
      </w:pPr>
    </w:p>
    <w:p w:rsidR="00681BAA" w:rsidRPr="001952DE" w:rsidRDefault="00681BAA" w:rsidP="00681BAA">
      <w:pPr>
        <w:pStyle w:val="Texteclassique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084815" cy="288912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95" cy="28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AA" w:rsidRDefault="00681BAA" w:rsidP="00681BAA">
      <w:pPr>
        <w:pStyle w:val="Texteclassique"/>
        <w:ind w:left="1440"/>
        <w:rPr>
          <w:sz w:val="20"/>
        </w:rPr>
      </w:pPr>
    </w:p>
    <w:p w:rsidR="00CB60C9" w:rsidRPr="001952DE" w:rsidRDefault="00CB60C9" w:rsidP="00CB60C9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Mais si exercice supplémentaire, il faut des </w:t>
      </w:r>
      <w:proofErr w:type="gramStart"/>
      <w:r w:rsidRPr="001952DE">
        <w:rPr>
          <w:sz w:val="20"/>
        </w:rPr>
        <w:t>apport</w:t>
      </w:r>
      <w:proofErr w:type="gramEnd"/>
      <w:r w:rsidRPr="001952DE">
        <w:rPr>
          <w:sz w:val="20"/>
        </w:rPr>
        <w:t xml:space="preserve"> supplémentaire : le déplacement d’un corps alourdi est plus couteux énergétiquement </w:t>
      </w:r>
    </w:p>
    <w:p w:rsidR="00CB60C9" w:rsidRPr="001952DE" w:rsidRDefault="00CB60C9" w:rsidP="00CB60C9">
      <w:pPr>
        <w:pStyle w:val="Texteclassique"/>
        <w:rPr>
          <w:sz w:val="20"/>
        </w:rPr>
      </w:pPr>
    </w:p>
    <w:p w:rsidR="00CB60C9" w:rsidRPr="005406A0" w:rsidRDefault="00CB60C9" w:rsidP="00CB60C9">
      <w:pPr>
        <w:pStyle w:val="2eniveau"/>
        <w:rPr>
          <w:rFonts w:asciiTheme="majorHAnsi" w:hAnsiTheme="majorHAnsi"/>
          <w:b/>
          <w:color w:val="D99594" w:themeColor="accent2" w:themeTint="99"/>
          <w:sz w:val="20"/>
          <w:u w:val="none"/>
        </w:rPr>
      </w:pPr>
      <w:r w:rsidRPr="005406A0">
        <w:rPr>
          <w:rFonts w:asciiTheme="majorHAnsi" w:hAnsiTheme="majorHAnsi"/>
          <w:b/>
          <w:color w:val="D99594" w:themeColor="accent2" w:themeTint="99"/>
          <w:sz w:val="20"/>
          <w:u w:val="none"/>
        </w:rPr>
        <w:t>La leptine</w:t>
      </w:r>
    </w:p>
    <w:p w:rsidR="00CB60C9" w:rsidRPr="005406A0" w:rsidRDefault="005406A0" w:rsidP="00CB60C9">
      <w:pPr>
        <w:pStyle w:val="Texteclassique"/>
        <w:numPr>
          <w:ilvl w:val="0"/>
          <w:numId w:val="20"/>
        </w:numPr>
        <w:rPr>
          <w:b/>
          <w:sz w:val="20"/>
          <w:u w:val="single"/>
        </w:rPr>
      </w:pPr>
      <w:r w:rsidRPr="005406A0">
        <w:rPr>
          <w:b/>
          <w:sz w:val="20"/>
          <w:u w:val="single"/>
        </w:rPr>
        <w:t xml:space="preserve">Génétique </w:t>
      </w:r>
      <w:bookmarkStart w:id="0" w:name="_GoBack"/>
      <w:bookmarkEnd w:id="0"/>
    </w:p>
    <w:p w:rsidR="00CB60C9" w:rsidRPr="001952DE" w:rsidRDefault="005406A0" w:rsidP="00CB60C9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 xml:space="preserve">Souris </w:t>
      </w:r>
      <w:proofErr w:type="spellStart"/>
      <w:r w:rsidRPr="001952DE">
        <w:rPr>
          <w:sz w:val="20"/>
        </w:rPr>
        <w:t>ob</w:t>
      </w:r>
      <w:proofErr w:type="spellEnd"/>
      <w:r w:rsidRPr="001952DE">
        <w:rPr>
          <w:sz w:val="20"/>
        </w:rPr>
        <w:t xml:space="preserve">- </w:t>
      </w:r>
      <w:proofErr w:type="spellStart"/>
      <w:r w:rsidRPr="001952DE">
        <w:rPr>
          <w:sz w:val="20"/>
        </w:rPr>
        <w:t>ob</w:t>
      </w:r>
      <w:proofErr w:type="spellEnd"/>
      <w:r w:rsidRPr="001952DE">
        <w:rPr>
          <w:sz w:val="20"/>
        </w:rPr>
        <w:t xml:space="preserve">- et souris </w:t>
      </w:r>
      <w:proofErr w:type="spellStart"/>
      <w:r w:rsidRPr="001952DE">
        <w:rPr>
          <w:sz w:val="20"/>
        </w:rPr>
        <w:t>ob</w:t>
      </w:r>
      <w:proofErr w:type="spellEnd"/>
      <w:r w:rsidRPr="001952DE">
        <w:rPr>
          <w:sz w:val="20"/>
        </w:rPr>
        <w:t xml:space="preserve">+ </w:t>
      </w:r>
      <w:proofErr w:type="spellStart"/>
      <w:r w:rsidRPr="001952DE">
        <w:rPr>
          <w:sz w:val="20"/>
        </w:rPr>
        <w:t>ob</w:t>
      </w:r>
      <w:proofErr w:type="spellEnd"/>
      <w:r w:rsidRPr="001952DE">
        <w:rPr>
          <w:sz w:val="20"/>
        </w:rPr>
        <w:t xml:space="preserve">+ </w:t>
      </w:r>
    </w:p>
    <w:p w:rsidR="00CB60C9" w:rsidRPr="001952DE" w:rsidRDefault="005406A0" w:rsidP="00CB60C9">
      <w:pPr>
        <w:pStyle w:val="Texteclassique"/>
        <w:numPr>
          <w:ilvl w:val="1"/>
          <w:numId w:val="20"/>
        </w:numPr>
        <w:rPr>
          <w:sz w:val="20"/>
        </w:rPr>
      </w:pPr>
      <w:r w:rsidRPr="001952DE">
        <w:rPr>
          <w:sz w:val="20"/>
        </w:rPr>
        <w:t>Si on fait communiquer les sou</w:t>
      </w:r>
      <w:r w:rsidR="00CB60C9" w:rsidRPr="001952DE">
        <w:rPr>
          <w:sz w:val="20"/>
        </w:rPr>
        <w:t xml:space="preserve">ris par voie vasculaire </w:t>
      </w:r>
    </w:p>
    <w:p w:rsidR="00CB60C9" w:rsidRPr="001952DE" w:rsidRDefault="005406A0" w:rsidP="00CB60C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 xml:space="preserve">La souris obèse a son profil adipeux </w:t>
      </w:r>
      <w:r w:rsidR="00164490" w:rsidRPr="001952DE">
        <w:rPr>
          <w:sz w:val="20"/>
        </w:rPr>
        <w:t>qui baisse car avant elle mangeait</w:t>
      </w:r>
      <w:r w:rsidR="00CB60C9" w:rsidRPr="001952DE">
        <w:rPr>
          <w:sz w:val="20"/>
        </w:rPr>
        <w:t xml:space="preserve"> trop</w:t>
      </w:r>
    </w:p>
    <w:p w:rsidR="00CB60C9" w:rsidRPr="001952DE" w:rsidRDefault="005406A0" w:rsidP="00CB60C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 xml:space="preserve">Il lui manquait un signal de satiété : la </w:t>
      </w:r>
      <w:r w:rsidR="00CB60C9" w:rsidRPr="001952DE">
        <w:rPr>
          <w:rStyle w:val="2-important"/>
          <w:sz w:val="20"/>
        </w:rPr>
        <w:t>leptine</w:t>
      </w:r>
    </w:p>
    <w:p w:rsidR="00CB60C9" w:rsidRPr="001952DE" w:rsidRDefault="005406A0" w:rsidP="00CB60C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 xml:space="preserve">C’est un signal venant des adipocytes </w:t>
      </w:r>
    </w:p>
    <w:p w:rsidR="00CB60C9" w:rsidRPr="001952DE" w:rsidRDefault="005406A0" w:rsidP="00CB60C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Si p</w:t>
      </w:r>
      <w:r>
        <w:rPr>
          <w:sz w:val="20"/>
        </w:rPr>
        <w:t>roblème</w:t>
      </w:r>
      <w:r w:rsidRPr="001952DE">
        <w:rPr>
          <w:sz w:val="20"/>
        </w:rPr>
        <w:t xml:space="preserve"> de la leptine :</w:t>
      </w:r>
      <w:r w:rsidRPr="005406A0">
        <w:rPr>
          <w:b/>
          <w:color w:val="E36C0A" w:themeColor="accent6" w:themeShade="BF"/>
          <w:sz w:val="20"/>
        </w:rPr>
        <w:t xml:space="preserve"> maladie métabolique </w:t>
      </w:r>
    </w:p>
    <w:p w:rsidR="00CB60C9" w:rsidRPr="001952DE" w:rsidRDefault="005406A0" w:rsidP="00CB60C9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 xml:space="preserve">Certains n’ont pas de </w:t>
      </w:r>
      <w:r w:rsidR="00CB60C9" w:rsidRPr="001952DE">
        <w:rPr>
          <w:sz w:val="20"/>
        </w:rPr>
        <w:t>leptine</w:t>
      </w:r>
    </w:p>
    <w:p w:rsidR="00CB60C9" w:rsidRPr="001952DE" w:rsidRDefault="005406A0" w:rsidP="00CB60C9">
      <w:pPr>
        <w:pStyle w:val="Texteclassique"/>
        <w:numPr>
          <w:ilvl w:val="2"/>
          <w:numId w:val="20"/>
        </w:numPr>
        <w:rPr>
          <w:sz w:val="20"/>
        </w:rPr>
      </w:pPr>
      <w:r>
        <w:rPr>
          <w:sz w:val="20"/>
        </w:rPr>
        <w:t xml:space="preserve">Mais pour </w:t>
      </w:r>
      <w:proofErr w:type="gramStart"/>
      <w:r>
        <w:rPr>
          <w:sz w:val="20"/>
        </w:rPr>
        <w:t>certains</w:t>
      </w:r>
      <w:proofErr w:type="gramEnd"/>
      <w:r>
        <w:rPr>
          <w:sz w:val="20"/>
        </w:rPr>
        <w:t xml:space="preserve"> ça </w:t>
      </w:r>
      <w:r w:rsidRPr="001952DE">
        <w:rPr>
          <w:sz w:val="20"/>
        </w:rPr>
        <w:t xml:space="preserve">sera une résistance </w:t>
      </w:r>
      <w:r>
        <w:rPr>
          <w:sz w:val="20"/>
        </w:rPr>
        <w:t>à la leptine (fréquent</w:t>
      </w:r>
      <w:r w:rsidRPr="001952DE">
        <w:rPr>
          <w:sz w:val="20"/>
        </w:rPr>
        <w:t xml:space="preserve">) </w:t>
      </w:r>
    </w:p>
    <w:p w:rsidR="00CB60C9" w:rsidRPr="001952DE" w:rsidRDefault="005406A0" w:rsidP="00CB60C9">
      <w:pPr>
        <w:pStyle w:val="Texteclassique"/>
        <w:numPr>
          <w:ilvl w:val="0"/>
          <w:numId w:val="20"/>
        </w:numPr>
        <w:rPr>
          <w:sz w:val="20"/>
        </w:rPr>
      </w:pPr>
      <w:r w:rsidRPr="005406A0">
        <w:rPr>
          <w:b/>
          <w:sz w:val="20"/>
          <w:u w:val="single"/>
        </w:rPr>
        <w:t>Contrôle central de l’alimentation</w:t>
      </w:r>
      <w:r w:rsidRPr="001952DE">
        <w:rPr>
          <w:sz w:val="20"/>
        </w:rPr>
        <w:t xml:space="preserve"> : neuropeptides </w:t>
      </w:r>
      <w:proofErr w:type="spellStart"/>
      <w:r w:rsidR="0003207C" w:rsidRPr="001952DE">
        <w:rPr>
          <w:sz w:val="20"/>
        </w:rPr>
        <w:t>orexigènes</w:t>
      </w:r>
      <w:proofErr w:type="spellEnd"/>
      <w:r w:rsidR="00CB60C9" w:rsidRPr="001952DE">
        <w:rPr>
          <w:sz w:val="20"/>
        </w:rPr>
        <w:t xml:space="preserve"> / </w:t>
      </w:r>
      <w:r w:rsidR="0003207C" w:rsidRPr="001952DE">
        <w:rPr>
          <w:sz w:val="20"/>
        </w:rPr>
        <w:t>anorexigène</w:t>
      </w:r>
    </w:p>
    <w:p w:rsidR="0003207C" w:rsidRPr="005406A0" w:rsidRDefault="005406A0" w:rsidP="0003207C">
      <w:pPr>
        <w:pStyle w:val="Texteclassique"/>
        <w:numPr>
          <w:ilvl w:val="1"/>
          <w:numId w:val="20"/>
        </w:numPr>
        <w:rPr>
          <w:b/>
          <w:sz w:val="20"/>
        </w:rPr>
      </w:pPr>
      <w:r w:rsidRPr="005406A0">
        <w:rPr>
          <w:b/>
          <w:sz w:val="20"/>
        </w:rPr>
        <w:t xml:space="preserve">Noyau arqué : </w:t>
      </w:r>
    </w:p>
    <w:p w:rsidR="0003207C" w:rsidRPr="001952DE" w:rsidRDefault="005406A0" w:rsidP="0003207C">
      <w:pPr>
        <w:pStyle w:val="Texteclassique"/>
        <w:numPr>
          <w:ilvl w:val="2"/>
          <w:numId w:val="20"/>
        </w:numPr>
        <w:rPr>
          <w:sz w:val="20"/>
          <w:lang w:val="en-US"/>
        </w:rPr>
      </w:pPr>
      <w:proofErr w:type="spellStart"/>
      <w:r w:rsidRPr="001952DE">
        <w:rPr>
          <w:sz w:val="20"/>
          <w:lang w:val="en-US"/>
        </w:rPr>
        <w:t>Orexigènes</w:t>
      </w:r>
      <w:proofErr w:type="spellEnd"/>
      <w:r w:rsidRPr="001952DE">
        <w:rPr>
          <w:sz w:val="20"/>
          <w:lang w:val="en-US"/>
        </w:rPr>
        <w:t xml:space="preserve"> : </w:t>
      </w:r>
      <w:proofErr w:type="spellStart"/>
      <w:r w:rsidRPr="001952DE">
        <w:rPr>
          <w:sz w:val="20"/>
          <w:lang w:val="en-US"/>
        </w:rPr>
        <w:t>npy</w:t>
      </w:r>
      <w:proofErr w:type="spellEnd"/>
      <w:r w:rsidRPr="001952DE">
        <w:rPr>
          <w:sz w:val="20"/>
          <w:lang w:val="en-US"/>
        </w:rPr>
        <w:t>/</w:t>
      </w:r>
      <w:proofErr w:type="spellStart"/>
      <w:r w:rsidRPr="001952DE">
        <w:rPr>
          <w:sz w:val="20"/>
          <w:lang w:val="en-US"/>
        </w:rPr>
        <w:t>agrp</w:t>
      </w:r>
      <w:proofErr w:type="spellEnd"/>
      <w:r w:rsidRPr="001952DE">
        <w:rPr>
          <w:sz w:val="20"/>
          <w:lang w:val="en-US"/>
        </w:rPr>
        <w:t xml:space="preserve">, </w:t>
      </w:r>
      <w:proofErr w:type="spellStart"/>
      <w:r w:rsidRPr="001952DE">
        <w:rPr>
          <w:sz w:val="20"/>
          <w:lang w:val="en-US"/>
        </w:rPr>
        <w:t>galanin</w:t>
      </w:r>
      <w:proofErr w:type="spellEnd"/>
      <w:r w:rsidRPr="001952DE">
        <w:rPr>
          <w:sz w:val="20"/>
          <w:lang w:val="en-US"/>
        </w:rPr>
        <w:t xml:space="preserve"> like peptide </w:t>
      </w:r>
    </w:p>
    <w:p w:rsidR="0003207C" w:rsidRPr="001952DE" w:rsidRDefault="005406A0" w:rsidP="0003207C">
      <w:pPr>
        <w:pStyle w:val="Texteclassique"/>
        <w:numPr>
          <w:ilvl w:val="2"/>
          <w:numId w:val="20"/>
        </w:numPr>
        <w:rPr>
          <w:sz w:val="20"/>
        </w:rPr>
      </w:pPr>
      <w:r w:rsidRPr="001952DE">
        <w:rPr>
          <w:sz w:val="20"/>
        </w:rPr>
        <w:t>Anorexigènes : autres médiateur</w:t>
      </w:r>
      <w:r w:rsidR="00681BAA">
        <w:rPr>
          <w:sz w:val="20"/>
        </w:rPr>
        <w:t xml:space="preserve">s </w:t>
      </w:r>
      <w:proofErr w:type="gramStart"/>
      <w:r w:rsidR="00681BAA">
        <w:rPr>
          <w:sz w:val="20"/>
        </w:rPr>
        <w:t>( A</w:t>
      </w:r>
      <w:proofErr w:type="gramEnd"/>
      <w:r w:rsidR="00681BAA">
        <w:rPr>
          <w:sz w:val="20"/>
        </w:rPr>
        <w:t xml:space="preserve">-MSH, CART, </w:t>
      </w:r>
      <w:proofErr w:type="spellStart"/>
      <w:r w:rsidR="00681BAA">
        <w:rPr>
          <w:sz w:val="20"/>
        </w:rPr>
        <w:t>Neuromédine</w:t>
      </w:r>
      <w:proofErr w:type="spellEnd"/>
      <w:r w:rsidR="00681BAA">
        <w:rPr>
          <w:sz w:val="20"/>
        </w:rPr>
        <w:t xml:space="preserve"> U, TRH)</w:t>
      </w:r>
    </w:p>
    <w:p w:rsidR="0003207C" w:rsidRPr="005406A0" w:rsidRDefault="005406A0" w:rsidP="0003207C">
      <w:pPr>
        <w:pStyle w:val="Texteclassique"/>
        <w:numPr>
          <w:ilvl w:val="1"/>
          <w:numId w:val="20"/>
        </w:numPr>
        <w:rPr>
          <w:b/>
          <w:sz w:val="20"/>
        </w:rPr>
      </w:pPr>
      <w:r>
        <w:rPr>
          <w:b/>
          <w:sz w:val="20"/>
        </w:rPr>
        <w:t>Autres noyaux de l’hypothalamus</w:t>
      </w:r>
    </w:p>
    <w:p w:rsidR="0003207C" w:rsidRDefault="005406A0" w:rsidP="0003207C">
      <w:pPr>
        <w:pStyle w:val="Texteclassique"/>
        <w:numPr>
          <w:ilvl w:val="2"/>
          <w:numId w:val="20"/>
        </w:numPr>
        <w:rPr>
          <w:sz w:val="20"/>
        </w:rPr>
      </w:pPr>
      <w:proofErr w:type="spellStart"/>
      <w:proofErr w:type="gramStart"/>
      <w:r w:rsidRPr="001952DE">
        <w:rPr>
          <w:sz w:val="20"/>
        </w:rPr>
        <w:t>Orexigène</w:t>
      </w:r>
      <w:proofErr w:type="spellEnd"/>
      <w:r w:rsidRPr="001952DE">
        <w:rPr>
          <w:sz w:val="20"/>
        </w:rPr>
        <w:t xml:space="preserve">  :</w:t>
      </w:r>
      <w:proofErr w:type="gramEnd"/>
      <w:r w:rsidRPr="001952DE">
        <w:rPr>
          <w:sz w:val="20"/>
        </w:rPr>
        <w:t> </w:t>
      </w:r>
      <w:proofErr w:type="spellStart"/>
      <w:r w:rsidR="00681BAA">
        <w:rPr>
          <w:sz w:val="20"/>
        </w:rPr>
        <w:t>Orexines</w:t>
      </w:r>
      <w:proofErr w:type="spellEnd"/>
      <w:r w:rsidR="00681BAA">
        <w:rPr>
          <w:sz w:val="20"/>
        </w:rPr>
        <w:t xml:space="preserve">, MCH, </w:t>
      </w:r>
      <w:proofErr w:type="spellStart"/>
      <w:r w:rsidR="00681BAA">
        <w:rPr>
          <w:sz w:val="20"/>
        </w:rPr>
        <w:t>Galanine</w:t>
      </w:r>
      <w:proofErr w:type="spellEnd"/>
    </w:p>
    <w:p w:rsidR="00681BAA" w:rsidRPr="001952DE" w:rsidRDefault="00681BAA" w:rsidP="0003207C">
      <w:pPr>
        <w:pStyle w:val="Texteclassique"/>
        <w:numPr>
          <w:ilvl w:val="2"/>
          <w:numId w:val="20"/>
        </w:numPr>
        <w:rPr>
          <w:sz w:val="20"/>
        </w:rPr>
      </w:pPr>
      <w:proofErr w:type="spellStart"/>
      <w:r>
        <w:rPr>
          <w:sz w:val="20"/>
        </w:rPr>
        <w:t>Anorxigènes</w:t>
      </w:r>
      <w:proofErr w:type="spellEnd"/>
      <w:r>
        <w:rPr>
          <w:sz w:val="20"/>
        </w:rPr>
        <w:t xml:space="preserve"> : CRH, Ocytocine, </w:t>
      </w:r>
      <w:proofErr w:type="spellStart"/>
      <w:r>
        <w:rPr>
          <w:sz w:val="20"/>
        </w:rPr>
        <w:t>Bombésine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NEurotensine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CCk</w:t>
      </w:r>
      <w:proofErr w:type="spellEnd"/>
      <w:r>
        <w:rPr>
          <w:sz w:val="20"/>
        </w:rPr>
        <w:t>, GLP-1/GLP-2</w:t>
      </w:r>
    </w:p>
    <w:p w:rsidR="0003207C" w:rsidRPr="001952DE" w:rsidRDefault="0003207C" w:rsidP="0003207C">
      <w:pPr>
        <w:pStyle w:val="Texteclassique"/>
        <w:rPr>
          <w:sz w:val="20"/>
        </w:rPr>
      </w:pPr>
    </w:p>
    <w:p w:rsidR="0003207C" w:rsidRPr="005406A0" w:rsidRDefault="0003207C" w:rsidP="0003207C">
      <w:pPr>
        <w:pStyle w:val="2eniveau"/>
        <w:rPr>
          <w:rFonts w:asciiTheme="majorHAnsi" w:hAnsiTheme="majorHAnsi"/>
          <w:b/>
          <w:color w:val="D99594" w:themeColor="accent2" w:themeTint="99"/>
          <w:sz w:val="20"/>
          <w:u w:val="none"/>
        </w:rPr>
      </w:pPr>
      <w:r w:rsidRPr="005406A0">
        <w:rPr>
          <w:rFonts w:asciiTheme="majorHAnsi" w:hAnsiTheme="majorHAnsi"/>
          <w:b/>
          <w:color w:val="D99594" w:themeColor="accent2" w:themeTint="99"/>
          <w:sz w:val="20"/>
          <w:u w:val="none"/>
        </w:rPr>
        <w:t>Les hérédités</w:t>
      </w:r>
    </w:p>
    <w:p w:rsidR="0003207C" w:rsidRPr="005406A0" w:rsidRDefault="0003207C" w:rsidP="0003207C">
      <w:pPr>
        <w:pStyle w:val="Texteclassique"/>
        <w:numPr>
          <w:ilvl w:val="0"/>
          <w:numId w:val="20"/>
        </w:numPr>
        <w:rPr>
          <w:b/>
          <w:sz w:val="20"/>
          <w:u w:val="single"/>
        </w:rPr>
      </w:pPr>
      <w:proofErr w:type="spellStart"/>
      <w:r w:rsidRPr="005406A0">
        <w:rPr>
          <w:b/>
          <w:sz w:val="20"/>
          <w:u w:val="single"/>
        </w:rPr>
        <w:t>Monogéniques</w:t>
      </w:r>
      <w:proofErr w:type="spellEnd"/>
    </w:p>
    <w:p w:rsidR="0003207C" w:rsidRPr="005406A0" w:rsidRDefault="0003207C" w:rsidP="0003207C">
      <w:pPr>
        <w:pStyle w:val="Texteclassique"/>
        <w:numPr>
          <w:ilvl w:val="1"/>
          <w:numId w:val="20"/>
        </w:numPr>
        <w:rPr>
          <w:i/>
          <w:sz w:val="20"/>
        </w:rPr>
      </w:pPr>
      <w:r w:rsidRPr="005406A0">
        <w:rPr>
          <w:i/>
          <w:sz w:val="20"/>
        </w:rPr>
        <w:t>Ex du gène de la leptine</w:t>
      </w:r>
    </w:p>
    <w:p w:rsidR="0003207C" w:rsidRPr="005406A0" w:rsidRDefault="005406A0" w:rsidP="0003207C">
      <w:pPr>
        <w:pStyle w:val="Texteclassique"/>
        <w:numPr>
          <w:ilvl w:val="0"/>
          <w:numId w:val="20"/>
        </w:numPr>
        <w:rPr>
          <w:b/>
          <w:sz w:val="20"/>
          <w:u w:val="single"/>
        </w:rPr>
      </w:pPr>
      <w:r w:rsidRPr="005406A0">
        <w:rPr>
          <w:b/>
          <w:sz w:val="20"/>
          <w:u w:val="single"/>
        </w:rPr>
        <w:t>Polygéniques</w:t>
      </w:r>
    </w:p>
    <w:p w:rsidR="0003207C" w:rsidRPr="005406A0" w:rsidRDefault="005406A0" w:rsidP="0003207C">
      <w:pPr>
        <w:pStyle w:val="Texteclassique"/>
        <w:numPr>
          <w:ilvl w:val="0"/>
          <w:numId w:val="20"/>
        </w:numPr>
        <w:rPr>
          <w:b/>
          <w:sz w:val="20"/>
          <w:u w:val="single"/>
        </w:rPr>
      </w:pPr>
      <w:r w:rsidRPr="005406A0">
        <w:rPr>
          <w:b/>
          <w:sz w:val="20"/>
          <w:u w:val="single"/>
        </w:rPr>
        <w:t>Culturelle</w:t>
      </w:r>
    </w:p>
    <w:p w:rsidR="0003207C" w:rsidRPr="001952DE" w:rsidRDefault="005406A0" w:rsidP="0003207C">
      <w:pPr>
        <w:pStyle w:val="Texteclassique"/>
        <w:numPr>
          <w:ilvl w:val="1"/>
          <w:numId w:val="20"/>
        </w:numPr>
        <w:rPr>
          <w:sz w:val="20"/>
        </w:rPr>
      </w:pPr>
      <w:r>
        <w:rPr>
          <w:sz w:val="20"/>
        </w:rPr>
        <w:t>On mange comme ç</w:t>
      </w:r>
      <w:r w:rsidRPr="001952DE">
        <w:rPr>
          <w:sz w:val="20"/>
        </w:rPr>
        <w:t xml:space="preserve">a dans cette famille </w:t>
      </w:r>
    </w:p>
    <w:p w:rsidR="0003207C" w:rsidRPr="001952DE" w:rsidRDefault="005406A0" w:rsidP="0003207C">
      <w:pPr>
        <w:pStyle w:val="Texteclassique"/>
        <w:numPr>
          <w:ilvl w:val="0"/>
          <w:numId w:val="20"/>
        </w:numPr>
        <w:rPr>
          <w:sz w:val="20"/>
        </w:rPr>
      </w:pPr>
      <w:r w:rsidRPr="001952DE">
        <w:rPr>
          <w:sz w:val="20"/>
        </w:rPr>
        <w:t xml:space="preserve">Ne pas oublier qu’on a en face un </w:t>
      </w:r>
      <w:r w:rsidRPr="005406A0">
        <w:rPr>
          <w:b/>
          <w:sz w:val="20"/>
        </w:rPr>
        <w:t>être mangeur</w:t>
      </w:r>
    </w:p>
    <w:p w:rsidR="005406A0" w:rsidRPr="001952DE" w:rsidRDefault="005406A0" w:rsidP="005406A0">
      <w:pPr>
        <w:pStyle w:val="Texteclassique"/>
        <w:ind w:left="720"/>
        <w:rPr>
          <w:sz w:val="20"/>
        </w:rPr>
      </w:pPr>
    </w:p>
    <w:sectPr w:rsidR="005406A0" w:rsidRPr="001952DE" w:rsidSect="00217A12">
      <w:footerReference w:type="even" r:id="rId9"/>
      <w:footerReference w:type="default" r:id="rId10"/>
      <w:pgSz w:w="11900" w:h="16840"/>
      <w:pgMar w:top="674" w:right="680" w:bottom="851" w:left="680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43" w:rsidRDefault="00E75943" w:rsidP="000F6B69">
      <w:r>
        <w:separator/>
      </w:r>
    </w:p>
  </w:endnote>
  <w:endnote w:type="continuationSeparator" w:id="0">
    <w:p w:rsidR="00E75943" w:rsidRDefault="00E75943" w:rsidP="000F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B18030 Bitmap">
    <w:charset w:val="50"/>
    <w:family w:val="auto"/>
    <w:pitch w:val="variable"/>
    <w:sig w:usb0="00000001" w:usb1="080E0000" w:usb2="00000010" w:usb3="00000000" w:csb0="0004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CE" w:rsidRDefault="006149AF" w:rsidP="004153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1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7CE" w:rsidRDefault="00B517CE" w:rsidP="00572C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A0" w:rsidRPr="005406A0" w:rsidRDefault="005406A0">
    <w:pPr>
      <w:pStyle w:val="Footer"/>
      <w:jc w:val="center"/>
      <w:rPr>
        <w:sz w:val="20"/>
      </w:rPr>
    </w:pPr>
  </w:p>
  <w:p w:rsidR="00B517CE" w:rsidRPr="005406A0" w:rsidRDefault="00B517CE" w:rsidP="005406A0">
    <w:pPr>
      <w:pStyle w:val="Footer"/>
      <w:ind w:right="360"/>
      <w:jc w:val="center"/>
      <w:rPr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43" w:rsidRDefault="00E75943" w:rsidP="000F6B69">
      <w:r>
        <w:separator/>
      </w:r>
    </w:p>
  </w:footnote>
  <w:footnote w:type="continuationSeparator" w:id="0">
    <w:p w:rsidR="00E75943" w:rsidRDefault="00E75943" w:rsidP="000F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0948"/>
    <w:multiLevelType w:val="hybridMultilevel"/>
    <w:tmpl w:val="4EAA6796"/>
    <w:name w:val="grand 12"/>
    <w:lvl w:ilvl="0" w:tplc="43903D48">
      <w:start w:val="1"/>
      <w:numFmt w:val="upperLetter"/>
      <w:lvlText w:val="%1."/>
      <w:lvlJc w:val="left"/>
      <w:pPr>
        <w:ind w:left="1068" w:hanging="360"/>
      </w:pPr>
      <w:rPr>
        <w:rFonts w:ascii="Cambria" w:hAnsi="Cambria" w:hint="default"/>
        <w:b/>
        <w:i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0B1BDD"/>
    <w:multiLevelType w:val="hybridMultilevel"/>
    <w:tmpl w:val="6898176C"/>
    <w:lvl w:ilvl="0" w:tplc="F8848E7E">
      <w:start w:val="1"/>
      <w:numFmt w:val="upperRoman"/>
      <w:pStyle w:val="1erniveau"/>
      <w:lvlText w:val="%1."/>
      <w:lvlJc w:val="left"/>
      <w:pPr>
        <w:ind w:left="1080" w:hanging="720"/>
      </w:pPr>
      <w:rPr>
        <w:rFonts w:hint="default"/>
      </w:rPr>
    </w:lvl>
    <w:lvl w:ilvl="1" w:tplc="097C5B86">
      <w:start w:val="1"/>
      <w:numFmt w:val="upperLetter"/>
      <w:pStyle w:val="2eniveau"/>
      <w:lvlText w:val="%2."/>
      <w:lvlJc w:val="left"/>
      <w:pPr>
        <w:ind w:left="1440" w:hanging="360"/>
      </w:pPr>
      <w:rPr>
        <w:sz w:val="20"/>
      </w:rPr>
    </w:lvl>
    <w:lvl w:ilvl="2" w:tplc="7C80ABC0">
      <w:start w:val="1"/>
      <w:numFmt w:val="decimal"/>
      <w:pStyle w:val="3eniveau"/>
      <w:lvlText w:val="%3."/>
      <w:lvlJc w:val="left"/>
      <w:pPr>
        <w:ind w:left="2340" w:hanging="360"/>
      </w:pPr>
      <w:rPr>
        <w:rFonts w:hint="default"/>
      </w:rPr>
    </w:lvl>
    <w:lvl w:ilvl="3" w:tplc="040C0019">
      <w:start w:val="1"/>
      <w:numFmt w:val="lowerLetter"/>
      <w:pStyle w:val="4eniveau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1832"/>
    <w:multiLevelType w:val="multilevel"/>
    <w:tmpl w:val="4F249AD8"/>
    <w:styleLink w:val="Style2"/>
    <w:lvl w:ilvl="0">
      <w:start w:val="1"/>
      <w:numFmt w:val="upperRoman"/>
      <w:lvlText w:val="%1."/>
      <w:lvlJc w:val="left"/>
      <w:pPr>
        <w:ind w:left="360" w:hanging="360"/>
      </w:pPr>
      <w:rPr>
        <w:rFonts w:ascii="Consolas" w:hAnsi="Consolas" w:hint="default"/>
        <w:b/>
        <w:bCs/>
        <w:i w:val="0"/>
        <w:iCs w:val="0"/>
        <w:color w:val="FF0000"/>
        <w:sz w:val="32"/>
        <w:szCs w:val="32"/>
        <w:u w:val="singl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color w:val="008000"/>
        <w:sz w:val="28"/>
        <w:szCs w:val="28"/>
        <w:u w:val="dotted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hint="default"/>
        <w:color w:val="0000FF"/>
        <w:sz w:val="24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527559"/>
    <w:multiLevelType w:val="multilevel"/>
    <w:tmpl w:val="BECADE9E"/>
    <w:lvl w:ilvl="0">
      <w:start w:val="1"/>
      <w:numFmt w:val="upperRoman"/>
      <w:lvlText w:val="%1)"/>
      <w:lvlJc w:val="left"/>
      <w:pPr>
        <w:ind w:left="360" w:hanging="360"/>
      </w:pPr>
      <w:rPr>
        <w:rFonts w:ascii="Consolas" w:hAnsi="Consolas" w:hint="default"/>
        <w:b/>
        <w:bCs/>
        <w:i w:val="0"/>
        <w:iCs w:val="0"/>
        <w:color w:val="FF0000"/>
        <w:sz w:val="32"/>
        <w:szCs w:val="32"/>
        <w:u w:val="single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color w:val="008000"/>
        <w:sz w:val="28"/>
        <w:szCs w:val="28"/>
        <w:u w:val="dotted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hint="default"/>
        <w:color w:val="0000FF"/>
        <w:sz w:val="24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0284AB5"/>
    <w:multiLevelType w:val="multilevel"/>
    <w:tmpl w:val="4F249AD8"/>
    <w:numStyleLink w:val="Style2"/>
  </w:abstractNum>
  <w:abstractNum w:abstractNumId="5">
    <w:nsid w:val="5C68452C"/>
    <w:multiLevelType w:val="hybridMultilevel"/>
    <w:tmpl w:val="EEEC8806"/>
    <w:lvl w:ilvl="0" w:tplc="E02A2F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291FC4"/>
    <w:multiLevelType w:val="hybridMultilevel"/>
    <w:tmpl w:val="3A30CE2E"/>
    <w:lvl w:ilvl="0" w:tplc="A844B6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7E6B9C"/>
    <w:multiLevelType w:val="hybridMultilevel"/>
    <w:tmpl w:val="392E2D88"/>
    <w:lvl w:ilvl="0" w:tplc="5F9C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1008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472E4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01189"/>
    <w:multiLevelType w:val="multilevel"/>
    <w:tmpl w:val="040C001D"/>
    <w:styleLink w:val="Plan"/>
    <w:lvl w:ilvl="0">
      <w:start w:val="1"/>
      <w:numFmt w:val="upperRoman"/>
      <w:lvlText w:val="%1)"/>
      <w:lvlJc w:val="left"/>
      <w:pPr>
        <w:ind w:left="360" w:hanging="360"/>
      </w:pPr>
      <w:rPr>
        <w:rFonts w:ascii="Consolas" w:hAnsi="Consolas"/>
        <w:b/>
        <w:bCs/>
        <w:i w:val="0"/>
        <w:iCs w:val="0"/>
        <w:color w:val="FF0000"/>
        <w:sz w:val="32"/>
        <w:szCs w:val="32"/>
        <w:u w:val="single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/>
        <w:color w:val="008000"/>
        <w:sz w:val="28"/>
        <w:szCs w:val="28"/>
        <w:u w:val="dotted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color w:val="0000FF"/>
        <w:sz w:val="24"/>
      </w:r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F177348"/>
    <w:multiLevelType w:val="hybridMultilevel"/>
    <w:tmpl w:val="4D981998"/>
    <w:lvl w:ilvl="0" w:tplc="D060A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upperRoman"/>
      <w:lvlText w:val="%4."/>
      <w:lvlJc w:val="right"/>
      <w:pPr>
        <w:ind w:left="720" w:hanging="360"/>
      </w:pPr>
      <w:rPr>
        <w:sz w:val="36"/>
        <w:u w:val="single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1E1"/>
    <w:rsid w:val="00017C36"/>
    <w:rsid w:val="0003207C"/>
    <w:rsid w:val="00071A8B"/>
    <w:rsid w:val="000A2033"/>
    <w:rsid w:val="000C4466"/>
    <w:rsid w:val="000E68BA"/>
    <w:rsid w:val="000F6B69"/>
    <w:rsid w:val="00150433"/>
    <w:rsid w:val="00164490"/>
    <w:rsid w:val="001952DE"/>
    <w:rsid w:val="00217A12"/>
    <w:rsid w:val="002811E3"/>
    <w:rsid w:val="00291B76"/>
    <w:rsid w:val="00380C9D"/>
    <w:rsid w:val="003947C5"/>
    <w:rsid w:val="003B046F"/>
    <w:rsid w:val="0041530D"/>
    <w:rsid w:val="00453825"/>
    <w:rsid w:val="00460AE8"/>
    <w:rsid w:val="005406A0"/>
    <w:rsid w:val="005408FE"/>
    <w:rsid w:val="005466E8"/>
    <w:rsid w:val="00572CD9"/>
    <w:rsid w:val="006149AF"/>
    <w:rsid w:val="006527D9"/>
    <w:rsid w:val="00681BAA"/>
    <w:rsid w:val="006B5CD6"/>
    <w:rsid w:val="006D5058"/>
    <w:rsid w:val="007034F2"/>
    <w:rsid w:val="00743801"/>
    <w:rsid w:val="007735F7"/>
    <w:rsid w:val="007A35A9"/>
    <w:rsid w:val="007A4F73"/>
    <w:rsid w:val="008621E1"/>
    <w:rsid w:val="00862B5B"/>
    <w:rsid w:val="00890CC2"/>
    <w:rsid w:val="008B3E79"/>
    <w:rsid w:val="008D6800"/>
    <w:rsid w:val="00932FEA"/>
    <w:rsid w:val="009348B1"/>
    <w:rsid w:val="009B6DD1"/>
    <w:rsid w:val="009F3984"/>
    <w:rsid w:val="00A1129D"/>
    <w:rsid w:val="00B517CE"/>
    <w:rsid w:val="00BD0B6C"/>
    <w:rsid w:val="00BE4FD6"/>
    <w:rsid w:val="00C460F6"/>
    <w:rsid w:val="00CB60C9"/>
    <w:rsid w:val="00CD13A9"/>
    <w:rsid w:val="00D03028"/>
    <w:rsid w:val="00D044E0"/>
    <w:rsid w:val="00D45A90"/>
    <w:rsid w:val="00D500D0"/>
    <w:rsid w:val="00DF062E"/>
    <w:rsid w:val="00E73834"/>
    <w:rsid w:val="00E75943"/>
    <w:rsid w:val="00EF55CD"/>
    <w:rsid w:val="00F73E3A"/>
    <w:rsid w:val="00F922D2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 Texte classique"/>
    <w:qFormat/>
    <w:rsid w:val="00017C36"/>
    <w:pPr>
      <w:jc w:val="both"/>
    </w:pPr>
    <w:rPr>
      <w:rFonts w:asciiTheme="majorHAnsi" w:hAnsiTheme="majorHAnsi"/>
      <w:lang w:val="fr-FR"/>
    </w:rPr>
  </w:style>
  <w:style w:type="paragraph" w:styleId="Heading1">
    <w:name w:val="heading 1"/>
    <w:basedOn w:val="Normal"/>
    <w:next w:val="Normal"/>
    <w:link w:val="Heading1Char"/>
    <w:uiPriority w:val="9"/>
    <w:rsid w:val="0015043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4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numbering" w:customStyle="1" w:styleId="Plan">
    <w:name w:val="Plan"/>
    <w:uiPriority w:val="99"/>
    <w:rsid w:val="00460AE8"/>
    <w:pPr>
      <w:numPr>
        <w:numId w:val="2"/>
      </w:numPr>
    </w:pPr>
  </w:style>
  <w:style w:type="paragraph" w:customStyle="1" w:styleId="Titredechapitre">
    <w:name w:val="Titre de chapitre"/>
    <w:basedOn w:val="Normal"/>
    <w:next w:val="Normal"/>
    <w:qFormat/>
    <w:rsid w:val="00572CD9"/>
    <w:pPr>
      <w:pBdr>
        <w:bottom w:val="single" w:sz="4" w:space="1" w:color="943634" w:themeColor="accent2" w:themeShade="BF"/>
      </w:pBdr>
      <w:tabs>
        <w:tab w:val="left" w:pos="3119"/>
      </w:tabs>
      <w:spacing w:before="120" w:after="240"/>
      <w:jc w:val="center"/>
    </w:pPr>
    <w:rPr>
      <w:rFonts w:ascii="Cambria" w:hAnsi="Cambria" w:cs="Lucida Grande CE"/>
      <w:b/>
      <w:color w:val="B8130B"/>
      <w:sz w:val="48"/>
    </w:rPr>
  </w:style>
  <w:style w:type="paragraph" w:customStyle="1" w:styleId="en-ttedecours">
    <w:name w:val="en-tête de cours"/>
    <w:basedOn w:val="Header"/>
    <w:next w:val="Titredechapitre"/>
    <w:qFormat/>
    <w:rsid w:val="003B046F"/>
    <w:rPr>
      <w:rFonts w:ascii="Baskerville" w:hAnsi="Baskerville" w:cs="Baskerville"/>
      <w:sz w:val="20"/>
    </w:rPr>
  </w:style>
  <w:style w:type="paragraph" w:styleId="Header">
    <w:name w:val="header"/>
    <w:basedOn w:val="Normal"/>
    <w:link w:val="HeaderChar"/>
    <w:uiPriority w:val="99"/>
    <w:unhideWhenUsed/>
    <w:rsid w:val="00460A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AE8"/>
    <w:rPr>
      <w:rFonts w:asciiTheme="majorHAnsi" w:hAnsiTheme="majorHAnsi"/>
      <w:lang w:val="fr-FR"/>
    </w:rPr>
  </w:style>
  <w:style w:type="paragraph" w:styleId="ListParagraph">
    <w:name w:val="List Paragraph"/>
    <w:basedOn w:val="Normal"/>
    <w:uiPriority w:val="34"/>
    <w:qFormat/>
    <w:rsid w:val="00460AE8"/>
    <w:pPr>
      <w:ind w:left="720"/>
      <w:contextualSpacing/>
    </w:pPr>
  </w:style>
  <w:style w:type="numbering" w:customStyle="1" w:styleId="Style2">
    <w:name w:val="Style2"/>
    <w:uiPriority w:val="99"/>
    <w:rsid w:val="00F73E3A"/>
    <w:pPr>
      <w:numPr>
        <w:numId w:val="10"/>
      </w:numPr>
    </w:pPr>
  </w:style>
  <w:style w:type="character" w:customStyle="1" w:styleId="Pathos">
    <w:name w:val="Pathos"/>
    <w:basedOn w:val="DefaultParagraphFont"/>
    <w:uiPriority w:val="1"/>
    <w:qFormat/>
    <w:rsid w:val="000E68BA"/>
    <w:rPr>
      <w:i/>
      <w:color w:val="4F6228" w:themeColor="accent3" w:themeShade="80"/>
    </w:rPr>
  </w:style>
  <w:style w:type="character" w:customStyle="1" w:styleId="Remarque">
    <w:name w:val="Remarque"/>
    <w:basedOn w:val="DefaultParagraphFont"/>
    <w:uiPriority w:val="1"/>
    <w:qFormat/>
    <w:rsid w:val="000E68BA"/>
    <w:rPr>
      <w:rFonts w:ascii="Times New Roman" w:hAnsi="Times New Roman" w:cs="Times New Roman"/>
      <w:i/>
    </w:rPr>
  </w:style>
  <w:style w:type="character" w:customStyle="1" w:styleId="texteclassiquecaractre">
    <w:name w:val="texte classique caractère"/>
    <w:basedOn w:val="DefaultParagraphFont"/>
    <w:uiPriority w:val="1"/>
    <w:qFormat/>
    <w:rsid w:val="00D03028"/>
  </w:style>
  <w:style w:type="paragraph" w:customStyle="1" w:styleId="1erniveau">
    <w:name w:val="1er niveau"/>
    <w:basedOn w:val="ListParagraph"/>
    <w:qFormat/>
    <w:rsid w:val="00E73834"/>
    <w:pPr>
      <w:numPr>
        <w:numId w:val="19"/>
      </w:numPr>
      <w:spacing w:after="120"/>
    </w:pPr>
    <w:rPr>
      <w:rFonts w:ascii="Times New Roman" w:hAnsi="Times New Roman" w:cs="Times New Roman"/>
      <w:b/>
      <w:color w:val="943634" w:themeColor="accent2" w:themeShade="BF"/>
      <w:sz w:val="32"/>
      <w:u w:val="single"/>
    </w:rPr>
  </w:style>
  <w:style w:type="paragraph" w:customStyle="1" w:styleId="2eniveau">
    <w:name w:val="2e niveau"/>
    <w:basedOn w:val="ListParagraph"/>
    <w:qFormat/>
    <w:rsid w:val="00E73834"/>
    <w:pPr>
      <w:numPr>
        <w:ilvl w:val="1"/>
        <w:numId w:val="19"/>
      </w:numPr>
      <w:spacing w:after="40"/>
    </w:pPr>
    <w:rPr>
      <w:rFonts w:ascii="Times New Roman" w:hAnsi="Times New Roman" w:cs="Times New Roman"/>
      <w:color w:val="008000"/>
      <w:sz w:val="28"/>
      <w:u w:val="dotted"/>
    </w:rPr>
  </w:style>
  <w:style w:type="paragraph" w:customStyle="1" w:styleId="3eniveau">
    <w:name w:val="3e niveau"/>
    <w:basedOn w:val="ListParagraph"/>
    <w:qFormat/>
    <w:rsid w:val="00E73834"/>
    <w:pPr>
      <w:numPr>
        <w:ilvl w:val="2"/>
        <w:numId w:val="19"/>
      </w:numPr>
    </w:pPr>
    <w:rPr>
      <w:color w:val="E36C0A" w:themeColor="accent6" w:themeShade="BF"/>
    </w:rPr>
  </w:style>
  <w:style w:type="paragraph" w:customStyle="1" w:styleId="4eniveau">
    <w:name w:val="4e niveau"/>
    <w:basedOn w:val="ListParagraph"/>
    <w:qFormat/>
    <w:rsid w:val="00E73834"/>
    <w:pPr>
      <w:numPr>
        <w:ilvl w:val="3"/>
        <w:numId w:val="19"/>
      </w:numPr>
    </w:pPr>
    <w:rPr>
      <w:color w:val="548DD4" w:themeColor="text2" w:themeTint="99"/>
    </w:rPr>
  </w:style>
  <w:style w:type="paragraph" w:styleId="Footer">
    <w:name w:val="footer"/>
    <w:basedOn w:val="Normal"/>
    <w:link w:val="FooterChar"/>
    <w:uiPriority w:val="99"/>
    <w:unhideWhenUsed/>
    <w:rsid w:val="000F6B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69"/>
    <w:rPr>
      <w:rFonts w:asciiTheme="majorHAnsi" w:hAnsiTheme="majorHAnsi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572CD9"/>
  </w:style>
  <w:style w:type="character" w:customStyle="1" w:styleId="important">
    <w:name w:val="important"/>
    <w:basedOn w:val="DefaultParagraphFont"/>
    <w:uiPriority w:val="1"/>
    <w:qFormat/>
    <w:rsid w:val="0041530D"/>
    <w:rPr>
      <w:b/>
      <w:color w:val="F79646" w:themeColor="accent6"/>
    </w:rPr>
  </w:style>
  <w:style w:type="character" w:customStyle="1" w:styleId="Notion">
    <w:name w:val="Notion"/>
    <w:basedOn w:val="DefaultParagraphFont"/>
    <w:uiPriority w:val="1"/>
    <w:qFormat/>
    <w:rsid w:val="0041530D"/>
    <w:rPr>
      <w:i/>
      <w:color w:val="365F91" w:themeColor="accent1" w:themeShade="BF"/>
      <w:u w:val="dotted"/>
    </w:rPr>
  </w:style>
  <w:style w:type="character" w:customStyle="1" w:styleId="2-important">
    <w:name w:val="2 - important"/>
    <w:basedOn w:val="DefaultParagraphFont"/>
    <w:uiPriority w:val="1"/>
    <w:qFormat/>
    <w:rsid w:val="00017C36"/>
    <w:rPr>
      <w:b/>
      <w:color w:val="F79646" w:themeColor="accent6"/>
    </w:rPr>
  </w:style>
  <w:style w:type="character" w:customStyle="1" w:styleId="4-Pathos">
    <w:name w:val="4 - Pathos"/>
    <w:basedOn w:val="DefaultParagraphFont"/>
    <w:uiPriority w:val="1"/>
    <w:qFormat/>
    <w:rsid w:val="0041530D"/>
    <w:rPr>
      <w:i/>
      <w:color w:val="4F6228" w:themeColor="accent3" w:themeShade="80"/>
    </w:rPr>
  </w:style>
  <w:style w:type="character" w:customStyle="1" w:styleId="5-Remarque">
    <w:name w:val="5 - Remarque"/>
    <w:basedOn w:val="DefaultParagraphFont"/>
    <w:uiPriority w:val="1"/>
    <w:qFormat/>
    <w:rsid w:val="0041530D"/>
    <w:rPr>
      <w:rFonts w:ascii="Times New Roman" w:hAnsi="Times New Roman" w:cs="Times New Roman"/>
      <w:i/>
    </w:rPr>
  </w:style>
  <w:style w:type="character" w:customStyle="1" w:styleId="3-Notion">
    <w:name w:val="3 - Notion"/>
    <w:basedOn w:val="DefaultParagraphFont"/>
    <w:uiPriority w:val="1"/>
    <w:qFormat/>
    <w:rsid w:val="0041530D"/>
    <w:rPr>
      <w:i/>
      <w:color w:val="365F91" w:themeColor="accent1" w:themeShade="BF"/>
      <w:u w:val="dotted"/>
    </w:rPr>
  </w:style>
  <w:style w:type="paragraph" w:customStyle="1" w:styleId="Texteclassique">
    <w:name w:val="Texte classique"/>
    <w:basedOn w:val="Normal"/>
    <w:qFormat/>
    <w:rsid w:val="00017C36"/>
  </w:style>
  <w:style w:type="character" w:customStyle="1" w:styleId="-texteclassiquecaractre">
    <w:name w:val="# - texte classique caractère"/>
    <w:basedOn w:val="DefaultParagraphFont"/>
    <w:uiPriority w:val="1"/>
    <w:qFormat/>
    <w:rsid w:val="007034F2"/>
  </w:style>
  <w:style w:type="character" w:customStyle="1" w:styleId="6-Pathologie">
    <w:name w:val="6 - Pathologie"/>
    <w:basedOn w:val="2-important"/>
    <w:uiPriority w:val="1"/>
    <w:qFormat/>
    <w:rsid w:val="000A2033"/>
    <w:rPr>
      <w:rFonts w:ascii="Gill Sans" w:hAnsi="Gill Sans" w:cs="Gill Sans"/>
      <w:b w:val="0"/>
      <w:color w:val="B48B3A"/>
      <w:u w:val="single"/>
    </w:rPr>
  </w:style>
  <w:style w:type="character" w:customStyle="1" w:styleId="4-Clinique">
    <w:name w:val="4 - Clinique"/>
    <w:basedOn w:val="DefaultParagraphFont"/>
    <w:uiPriority w:val="1"/>
    <w:qFormat/>
    <w:rsid w:val="000A2033"/>
    <w:rPr>
      <w:i/>
      <w:color w:val="4F6228" w:themeColor="accent3" w:themeShade="80"/>
    </w:rPr>
  </w:style>
  <w:style w:type="character" w:customStyle="1" w:styleId="Thrapeutique">
    <w:name w:val="Thérapeutique"/>
    <w:basedOn w:val="4-Pathos"/>
    <w:uiPriority w:val="1"/>
    <w:qFormat/>
    <w:rsid w:val="00C460F6"/>
    <w:rPr>
      <w:rFonts w:ascii="Calisto MT" w:eastAsia="GB18030 Bitmap" w:hAnsi="Calisto MT" w:cs="Microsoft Sans Serif"/>
      <w:b/>
      <w:i/>
      <w:color w:val="459E47"/>
      <w:sz w:val="24"/>
      <w:u w:val="dash"/>
    </w:rPr>
  </w:style>
  <w:style w:type="character" w:customStyle="1" w:styleId="7-Thrapeutique">
    <w:name w:val="7 - Thérapeutique"/>
    <w:basedOn w:val="4-Pathos"/>
    <w:uiPriority w:val="1"/>
    <w:qFormat/>
    <w:rsid w:val="00C460F6"/>
    <w:rPr>
      <w:rFonts w:ascii="Calisto MT" w:eastAsia="GB18030 Bitmap" w:hAnsi="Calisto MT" w:cs="Microsoft Sans Serif"/>
      <w:b/>
      <w:i/>
      <w:color w:val="459E47"/>
      <w:sz w:val="24"/>
      <w:u w:val="das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AA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 Texte classique"/>
    <w:qFormat/>
    <w:rsid w:val="00017C36"/>
    <w:pPr>
      <w:jc w:val="both"/>
    </w:pPr>
    <w:rPr>
      <w:rFonts w:asciiTheme="majorHAnsi" w:hAnsiTheme="majorHAnsi"/>
      <w:lang w:val="fr-FR"/>
    </w:rPr>
  </w:style>
  <w:style w:type="paragraph" w:styleId="Heading1">
    <w:name w:val="heading 1"/>
    <w:basedOn w:val="Normal"/>
    <w:next w:val="Normal"/>
    <w:link w:val="Heading1Char"/>
    <w:uiPriority w:val="9"/>
    <w:rsid w:val="0015043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Titre 1 Car"/>
    <w:basedOn w:val="DefaultParagraphFont"/>
    <w:link w:val="Heading1"/>
    <w:uiPriority w:val="9"/>
    <w:rsid w:val="001504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numbering" w:customStyle="1" w:styleId="Plan">
    <w:name w:val="Plan"/>
    <w:uiPriority w:val="99"/>
    <w:rsid w:val="00460AE8"/>
    <w:pPr>
      <w:numPr>
        <w:numId w:val="2"/>
      </w:numPr>
    </w:pPr>
  </w:style>
  <w:style w:type="paragraph" w:customStyle="1" w:styleId="Titredechapitre">
    <w:name w:val="Titre de chapitre"/>
    <w:basedOn w:val="Normal"/>
    <w:next w:val="Normal"/>
    <w:qFormat/>
    <w:rsid w:val="00572CD9"/>
    <w:pPr>
      <w:pBdr>
        <w:bottom w:val="single" w:sz="4" w:space="1" w:color="943634" w:themeColor="accent2" w:themeShade="BF"/>
      </w:pBdr>
      <w:tabs>
        <w:tab w:val="left" w:pos="3119"/>
      </w:tabs>
      <w:spacing w:before="120" w:after="240"/>
      <w:jc w:val="center"/>
    </w:pPr>
    <w:rPr>
      <w:rFonts w:ascii="Cambria" w:hAnsi="Cambria" w:cs="Lucida Grande CE"/>
      <w:b/>
      <w:color w:val="B8130B"/>
      <w:sz w:val="48"/>
    </w:rPr>
  </w:style>
  <w:style w:type="paragraph" w:customStyle="1" w:styleId="en-ttedecours">
    <w:name w:val="en-tête de cours"/>
    <w:basedOn w:val="Header"/>
    <w:next w:val="Titredechapitre"/>
    <w:qFormat/>
    <w:rsid w:val="003B046F"/>
    <w:rPr>
      <w:rFonts w:ascii="Baskerville" w:hAnsi="Baskerville" w:cs="Baskerville"/>
      <w:sz w:val="20"/>
    </w:rPr>
  </w:style>
  <w:style w:type="paragraph" w:styleId="Header">
    <w:name w:val="header"/>
    <w:basedOn w:val="Normal"/>
    <w:link w:val="HeaderChar"/>
    <w:uiPriority w:val="99"/>
    <w:unhideWhenUsed/>
    <w:rsid w:val="00460AE8"/>
    <w:pPr>
      <w:tabs>
        <w:tab w:val="center" w:pos="4536"/>
        <w:tab w:val="right" w:pos="9072"/>
      </w:tabs>
    </w:pPr>
  </w:style>
  <w:style w:type="character" w:customStyle="1" w:styleId="HeaderChar">
    <w:name w:val="En-tête Car"/>
    <w:basedOn w:val="DefaultParagraphFont"/>
    <w:link w:val="Header"/>
    <w:uiPriority w:val="99"/>
    <w:rsid w:val="00460AE8"/>
    <w:rPr>
      <w:rFonts w:asciiTheme="majorHAnsi" w:hAnsiTheme="majorHAnsi"/>
      <w:lang w:val="fr-FR"/>
    </w:rPr>
  </w:style>
  <w:style w:type="paragraph" w:styleId="ListParagraph">
    <w:name w:val="List Paragraph"/>
    <w:basedOn w:val="Normal"/>
    <w:uiPriority w:val="34"/>
    <w:qFormat/>
    <w:rsid w:val="00460AE8"/>
    <w:pPr>
      <w:ind w:left="720"/>
      <w:contextualSpacing/>
    </w:pPr>
  </w:style>
  <w:style w:type="numbering" w:customStyle="1" w:styleId="Style2">
    <w:name w:val="Style2"/>
    <w:uiPriority w:val="99"/>
    <w:rsid w:val="00F73E3A"/>
    <w:pPr>
      <w:numPr>
        <w:numId w:val="10"/>
      </w:numPr>
    </w:pPr>
  </w:style>
  <w:style w:type="character" w:customStyle="1" w:styleId="Pathos">
    <w:name w:val="Pathos"/>
    <w:basedOn w:val="DefaultParagraphFont"/>
    <w:uiPriority w:val="1"/>
    <w:qFormat/>
    <w:rsid w:val="000E68BA"/>
    <w:rPr>
      <w:i/>
      <w:color w:val="4F6228" w:themeColor="accent3" w:themeShade="80"/>
    </w:rPr>
  </w:style>
  <w:style w:type="character" w:customStyle="1" w:styleId="Remarque">
    <w:name w:val="Remarque"/>
    <w:basedOn w:val="DefaultParagraphFont"/>
    <w:uiPriority w:val="1"/>
    <w:qFormat/>
    <w:rsid w:val="000E68BA"/>
    <w:rPr>
      <w:rFonts w:ascii="Times New Roman" w:hAnsi="Times New Roman" w:cs="Times New Roman"/>
      <w:i/>
    </w:rPr>
  </w:style>
  <w:style w:type="character" w:customStyle="1" w:styleId="texteclassiquecaractre">
    <w:name w:val="texte classique caractère"/>
    <w:basedOn w:val="DefaultParagraphFont"/>
    <w:uiPriority w:val="1"/>
    <w:qFormat/>
    <w:rsid w:val="00D03028"/>
  </w:style>
  <w:style w:type="paragraph" w:customStyle="1" w:styleId="1erniveau">
    <w:name w:val="1er niveau"/>
    <w:basedOn w:val="ListParagraph"/>
    <w:qFormat/>
    <w:rsid w:val="00E73834"/>
    <w:pPr>
      <w:numPr>
        <w:numId w:val="19"/>
      </w:numPr>
      <w:spacing w:after="120"/>
    </w:pPr>
    <w:rPr>
      <w:rFonts w:ascii="Times New Roman" w:hAnsi="Times New Roman" w:cs="Times New Roman"/>
      <w:b/>
      <w:color w:val="943634" w:themeColor="accent2" w:themeShade="BF"/>
      <w:sz w:val="32"/>
      <w:u w:val="single"/>
    </w:rPr>
  </w:style>
  <w:style w:type="paragraph" w:customStyle="1" w:styleId="2eniveau">
    <w:name w:val="2e niveau"/>
    <w:basedOn w:val="ListParagraph"/>
    <w:qFormat/>
    <w:rsid w:val="00E73834"/>
    <w:pPr>
      <w:numPr>
        <w:ilvl w:val="1"/>
        <w:numId w:val="19"/>
      </w:numPr>
      <w:spacing w:after="40"/>
    </w:pPr>
    <w:rPr>
      <w:rFonts w:ascii="Times New Roman" w:hAnsi="Times New Roman" w:cs="Times New Roman"/>
      <w:color w:val="008000"/>
      <w:sz w:val="28"/>
      <w:u w:val="dotted"/>
    </w:rPr>
  </w:style>
  <w:style w:type="paragraph" w:customStyle="1" w:styleId="3eniveau">
    <w:name w:val="3e niveau"/>
    <w:basedOn w:val="ListParagraph"/>
    <w:qFormat/>
    <w:rsid w:val="00E73834"/>
    <w:pPr>
      <w:numPr>
        <w:ilvl w:val="2"/>
        <w:numId w:val="19"/>
      </w:numPr>
    </w:pPr>
    <w:rPr>
      <w:color w:val="E36C0A" w:themeColor="accent6" w:themeShade="BF"/>
    </w:rPr>
  </w:style>
  <w:style w:type="paragraph" w:customStyle="1" w:styleId="4eniveau">
    <w:name w:val="4e niveau"/>
    <w:basedOn w:val="ListParagraph"/>
    <w:qFormat/>
    <w:rsid w:val="00E73834"/>
    <w:pPr>
      <w:numPr>
        <w:ilvl w:val="3"/>
        <w:numId w:val="19"/>
      </w:numPr>
    </w:pPr>
    <w:rPr>
      <w:color w:val="548DD4" w:themeColor="text2" w:themeTint="99"/>
    </w:rPr>
  </w:style>
  <w:style w:type="paragraph" w:styleId="Footer">
    <w:name w:val="footer"/>
    <w:basedOn w:val="Normal"/>
    <w:link w:val="FooterChar"/>
    <w:uiPriority w:val="99"/>
    <w:unhideWhenUsed/>
    <w:rsid w:val="000F6B69"/>
    <w:pPr>
      <w:tabs>
        <w:tab w:val="center" w:pos="4536"/>
        <w:tab w:val="right" w:pos="9072"/>
      </w:tabs>
    </w:pPr>
  </w:style>
  <w:style w:type="character" w:customStyle="1" w:styleId="FooterChar">
    <w:name w:val="Pied de page Car"/>
    <w:basedOn w:val="DefaultParagraphFont"/>
    <w:link w:val="Footer"/>
    <w:uiPriority w:val="99"/>
    <w:rsid w:val="000F6B69"/>
    <w:rPr>
      <w:rFonts w:asciiTheme="majorHAnsi" w:hAnsiTheme="majorHAnsi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572CD9"/>
  </w:style>
  <w:style w:type="character" w:customStyle="1" w:styleId="important">
    <w:name w:val="important"/>
    <w:basedOn w:val="DefaultParagraphFont"/>
    <w:uiPriority w:val="1"/>
    <w:qFormat/>
    <w:rsid w:val="0041530D"/>
    <w:rPr>
      <w:b/>
      <w:color w:val="F79646" w:themeColor="accent6"/>
    </w:rPr>
  </w:style>
  <w:style w:type="character" w:customStyle="1" w:styleId="Notion">
    <w:name w:val="Notion"/>
    <w:basedOn w:val="DefaultParagraphFont"/>
    <w:uiPriority w:val="1"/>
    <w:qFormat/>
    <w:rsid w:val="0041530D"/>
    <w:rPr>
      <w:i/>
      <w:color w:val="365F91" w:themeColor="accent1" w:themeShade="BF"/>
      <w:u w:val="dotted"/>
    </w:rPr>
  </w:style>
  <w:style w:type="character" w:customStyle="1" w:styleId="2-important">
    <w:name w:val="2 - important"/>
    <w:basedOn w:val="DefaultParagraphFont"/>
    <w:uiPriority w:val="1"/>
    <w:qFormat/>
    <w:rsid w:val="00017C36"/>
    <w:rPr>
      <w:b/>
      <w:color w:val="F79646" w:themeColor="accent6"/>
    </w:rPr>
  </w:style>
  <w:style w:type="character" w:customStyle="1" w:styleId="4-Pathos">
    <w:name w:val="4 - Pathos"/>
    <w:basedOn w:val="DefaultParagraphFont"/>
    <w:uiPriority w:val="1"/>
    <w:qFormat/>
    <w:rsid w:val="0041530D"/>
    <w:rPr>
      <w:i/>
      <w:color w:val="4F6228" w:themeColor="accent3" w:themeShade="80"/>
    </w:rPr>
  </w:style>
  <w:style w:type="character" w:customStyle="1" w:styleId="5-Remarque">
    <w:name w:val="5 - Remarque"/>
    <w:basedOn w:val="DefaultParagraphFont"/>
    <w:uiPriority w:val="1"/>
    <w:qFormat/>
    <w:rsid w:val="0041530D"/>
    <w:rPr>
      <w:rFonts w:ascii="Times New Roman" w:hAnsi="Times New Roman" w:cs="Times New Roman"/>
      <w:i/>
    </w:rPr>
  </w:style>
  <w:style w:type="character" w:customStyle="1" w:styleId="3-Notion">
    <w:name w:val="3 - Notion"/>
    <w:basedOn w:val="DefaultParagraphFont"/>
    <w:uiPriority w:val="1"/>
    <w:qFormat/>
    <w:rsid w:val="0041530D"/>
    <w:rPr>
      <w:i/>
      <w:color w:val="365F91" w:themeColor="accent1" w:themeShade="BF"/>
      <w:u w:val="dotted"/>
    </w:rPr>
  </w:style>
  <w:style w:type="paragraph" w:customStyle="1" w:styleId="Texteclassique">
    <w:name w:val="Texte classique"/>
    <w:basedOn w:val="Normal"/>
    <w:qFormat/>
    <w:rsid w:val="00017C36"/>
  </w:style>
  <w:style w:type="character" w:customStyle="1" w:styleId="-texteclassiquecaractre">
    <w:name w:val="# - texte classique caractère"/>
    <w:basedOn w:val="DefaultParagraphFont"/>
    <w:uiPriority w:val="1"/>
    <w:qFormat/>
    <w:rsid w:val="007034F2"/>
  </w:style>
  <w:style w:type="character" w:customStyle="1" w:styleId="6-Pathologie">
    <w:name w:val="6 - Pathologie"/>
    <w:basedOn w:val="2-important"/>
    <w:uiPriority w:val="1"/>
    <w:qFormat/>
    <w:rsid w:val="000A2033"/>
    <w:rPr>
      <w:rFonts w:ascii="Gill Sans" w:hAnsi="Gill Sans" w:cs="Gill Sans"/>
      <w:b w:val="0"/>
      <w:color w:val="B48B3A"/>
      <w:u w:val="single"/>
    </w:rPr>
  </w:style>
  <w:style w:type="character" w:customStyle="1" w:styleId="4-Clinique">
    <w:name w:val="4 - Clinique"/>
    <w:basedOn w:val="DefaultParagraphFont"/>
    <w:uiPriority w:val="1"/>
    <w:qFormat/>
    <w:rsid w:val="000A2033"/>
    <w:rPr>
      <w:i/>
      <w:color w:val="4F6228" w:themeColor="accent3" w:themeShade="80"/>
    </w:rPr>
  </w:style>
  <w:style w:type="character" w:customStyle="1" w:styleId="Thrapeutique">
    <w:name w:val="Thérapeutique"/>
    <w:basedOn w:val="4-Pathos"/>
    <w:uiPriority w:val="1"/>
    <w:qFormat/>
    <w:rsid w:val="00C460F6"/>
    <w:rPr>
      <w:rFonts w:ascii="Calisto MT" w:eastAsia="GB18030 Bitmap" w:hAnsi="Calisto MT" w:cs="Microsoft Sans Serif"/>
      <w:b/>
      <w:i/>
      <w:color w:val="459E47"/>
      <w:sz w:val="24"/>
      <w:u w:val="dash"/>
    </w:rPr>
  </w:style>
  <w:style w:type="character" w:customStyle="1" w:styleId="7-Thrapeutique">
    <w:name w:val="7 - Thérapeutique"/>
    <w:basedOn w:val="4-Pathos"/>
    <w:uiPriority w:val="1"/>
    <w:qFormat/>
    <w:rsid w:val="00C460F6"/>
    <w:rPr>
      <w:rFonts w:ascii="Calisto MT" w:eastAsia="GB18030 Bitmap" w:hAnsi="Calisto MT" w:cs="Microsoft Sans Serif"/>
      <w:b/>
      <w:i/>
      <w:color w:val="459E47"/>
      <w:sz w:val="24"/>
      <w:u w:val="das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1892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UPJV Amiens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3</cp:revision>
  <cp:lastPrinted>2013-04-14T10:03:00Z</cp:lastPrinted>
  <dcterms:created xsi:type="dcterms:W3CDTF">2013-04-14T10:04:00Z</dcterms:created>
  <dcterms:modified xsi:type="dcterms:W3CDTF">2015-09-22T16:53:00Z</dcterms:modified>
</cp:coreProperties>
</file>