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92" w:rsidRDefault="00CA269B">
      <w:pPr>
        <w:pStyle w:val="Title"/>
      </w:pPr>
      <w:r>
        <w:t>TUBERCULOSE</w:t>
      </w:r>
    </w:p>
    <w:p w:rsidR="00E51A92" w:rsidRDefault="00E51A92">
      <w:pPr>
        <w:rPr>
          <w:sz w:val="28"/>
        </w:rPr>
      </w:pPr>
    </w:p>
    <w:p w:rsidR="00E51A92" w:rsidRDefault="00CA269B">
      <w:pPr>
        <w:jc w:val="both"/>
        <w:rPr>
          <w:sz w:val="28"/>
        </w:rPr>
      </w:pPr>
      <w:r>
        <w:rPr>
          <w:sz w:val="28"/>
        </w:rPr>
        <w:t>Maladie infectieuse, mortelle, sans traitement</w:t>
      </w:r>
    </w:p>
    <w:p w:rsidR="00E51A92" w:rsidRDefault="00CA269B">
      <w:pPr>
        <w:jc w:val="both"/>
        <w:rPr>
          <w:sz w:val="28"/>
        </w:rPr>
      </w:pPr>
      <w:r>
        <w:rPr>
          <w:sz w:val="28"/>
        </w:rPr>
        <w:t>Problème de santé publique</w:t>
      </w:r>
    </w:p>
    <w:p w:rsidR="00E51A92" w:rsidRDefault="00CA269B">
      <w:pPr>
        <w:jc w:val="both"/>
        <w:rPr>
          <w:sz w:val="28"/>
        </w:rPr>
      </w:pPr>
      <w:r>
        <w:rPr>
          <w:sz w:val="28"/>
        </w:rPr>
        <w:t>10000 cas / an en France</w:t>
      </w:r>
    </w:p>
    <w:p w:rsidR="00E51A92" w:rsidRDefault="00CA269B">
      <w:pPr>
        <w:jc w:val="both"/>
        <w:rPr>
          <w:sz w:val="28"/>
        </w:rPr>
      </w:pPr>
      <w:r>
        <w:rPr>
          <w:sz w:val="28"/>
        </w:rPr>
        <w:t>Groupes à haut risque : socio-économique, I</w:t>
      </w:r>
      <w:r>
        <w:rPr>
          <w:sz w:val="28"/>
          <w:vertAlign w:val="superscript"/>
        </w:rPr>
        <w:t>-</w:t>
      </w:r>
      <w:r>
        <w:rPr>
          <w:sz w:val="28"/>
        </w:rPr>
        <w:t>, Pers âgées, alcoolo tabagiques…</w:t>
      </w:r>
    </w:p>
    <w:p w:rsidR="00E51A92" w:rsidRDefault="00E51A92">
      <w:pPr>
        <w:jc w:val="both"/>
        <w:rPr>
          <w:sz w:val="28"/>
        </w:rPr>
      </w:pPr>
    </w:p>
    <w:p w:rsidR="00E51A92" w:rsidRDefault="00CA269B">
      <w:pPr>
        <w:jc w:val="both"/>
        <w:rPr>
          <w:sz w:val="28"/>
        </w:rPr>
      </w:pPr>
      <w:r>
        <w:rPr>
          <w:sz w:val="28"/>
        </w:rPr>
        <w:t xml:space="preserve">Elle est due à une bactérie : </w:t>
      </w:r>
      <w:r>
        <w:rPr>
          <w:b/>
          <w:bCs/>
          <w:sz w:val="28"/>
        </w:rPr>
        <w:t>Bacille de Koch (BK)</w:t>
      </w:r>
      <w:r>
        <w:rPr>
          <w:sz w:val="28"/>
        </w:rPr>
        <w:t xml:space="preserve"> = </w:t>
      </w:r>
      <w:proofErr w:type="spellStart"/>
      <w:r>
        <w:rPr>
          <w:i/>
          <w:iCs/>
          <w:sz w:val="28"/>
        </w:rPr>
        <w:t>Mycobacterium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tuberculosis</w:t>
      </w:r>
      <w:proofErr w:type="spellEnd"/>
    </w:p>
    <w:p w:rsidR="00E51A92" w:rsidRDefault="00CA269B">
      <w:pPr>
        <w:jc w:val="both"/>
        <w:rPr>
          <w:sz w:val="28"/>
        </w:rPr>
      </w:pPr>
      <w:r>
        <w:rPr>
          <w:sz w:val="28"/>
        </w:rPr>
        <w:t xml:space="preserve">C’est un </w:t>
      </w:r>
      <w:r>
        <w:rPr>
          <w:b/>
          <w:bCs/>
          <w:sz w:val="28"/>
        </w:rPr>
        <w:t>B.A.A.R.</w:t>
      </w:r>
      <w:r>
        <w:rPr>
          <w:sz w:val="28"/>
        </w:rPr>
        <w:t xml:space="preserve"> (Bacille-</w:t>
      </w:r>
      <w:proofErr w:type="spellStart"/>
      <w:r>
        <w:rPr>
          <w:sz w:val="28"/>
        </w:rPr>
        <w:t>acido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alcoolo-résistant</w:t>
      </w:r>
      <w:proofErr w:type="spellEnd"/>
      <w:r>
        <w:rPr>
          <w:sz w:val="28"/>
        </w:rPr>
        <w:t>)</w:t>
      </w:r>
    </w:p>
    <w:p w:rsidR="00E51A92" w:rsidRDefault="00CA269B">
      <w:pPr>
        <w:jc w:val="both"/>
        <w:rPr>
          <w:sz w:val="28"/>
        </w:rPr>
      </w:pPr>
      <w:r>
        <w:rPr>
          <w:sz w:val="28"/>
        </w:rPr>
        <w:t xml:space="preserve">Il existe d’autres BAAR : </w:t>
      </w:r>
      <w:proofErr w:type="spellStart"/>
      <w:r>
        <w:rPr>
          <w:i/>
          <w:iCs/>
          <w:sz w:val="28"/>
        </w:rPr>
        <w:t>Mycobacterium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Bovis</w:t>
      </w:r>
      <w:proofErr w:type="spellEnd"/>
      <w:r>
        <w:rPr>
          <w:i/>
          <w:iCs/>
          <w:sz w:val="28"/>
        </w:rPr>
        <w:t xml:space="preserve">, </w:t>
      </w:r>
      <w:proofErr w:type="spellStart"/>
      <w:r>
        <w:rPr>
          <w:i/>
          <w:iCs/>
          <w:sz w:val="28"/>
        </w:rPr>
        <w:t>Mycobacterium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Africanum</w:t>
      </w:r>
      <w:proofErr w:type="spellEnd"/>
    </w:p>
    <w:p w:rsidR="00E51A92" w:rsidRDefault="00E51A92">
      <w:pPr>
        <w:jc w:val="both"/>
        <w:rPr>
          <w:sz w:val="28"/>
        </w:rPr>
      </w:pPr>
    </w:p>
    <w:p w:rsidR="00E51A92" w:rsidRDefault="00E51A92">
      <w:pPr>
        <w:jc w:val="both"/>
        <w:rPr>
          <w:sz w:val="28"/>
        </w:rPr>
      </w:pPr>
    </w:p>
    <w:p w:rsidR="00E51A92" w:rsidRDefault="00CA269B">
      <w:pPr>
        <w:jc w:val="both"/>
        <w:rPr>
          <w:sz w:val="28"/>
        </w:rPr>
      </w:pPr>
      <w:r>
        <w:rPr>
          <w:sz w:val="28"/>
        </w:rPr>
        <w:t xml:space="preserve">Transmission </w:t>
      </w:r>
      <w:proofErr w:type="spellStart"/>
      <w:r>
        <w:rPr>
          <w:sz w:val="28"/>
        </w:rPr>
        <w:t>inter-humaine</w:t>
      </w:r>
      <w:proofErr w:type="spellEnd"/>
      <w:r>
        <w:rPr>
          <w:sz w:val="28"/>
        </w:rPr>
        <w:t> : </w:t>
      </w:r>
      <w:r>
        <w:rPr>
          <w:b/>
          <w:bCs/>
          <w:sz w:val="28"/>
        </w:rPr>
        <w:t>SANATORIUM</w:t>
      </w:r>
      <w:r>
        <w:rPr>
          <w:sz w:val="28"/>
        </w:rPr>
        <w:t xml:space="preserve"> (isolation)</w:t>
      </w:r>
    </w:p>
    <w:p w:rsidR="00E51A92" w:rsidRDefault="00CA269B">
      <w:pPr>
        <w:jc w:val="both"/>
        <w:rPr>
          <w:sz w:val="28"/>
        </w:rPr>
      </w:pPr>
      <w:r>
        <w:rPr>
          <w:sz w:val="28"/>
        </w:rPr>
        <w:t xml:space="preserve">Elle peut être </w:t>
      </w:r>
      <w:proofErr w:type="spellStart"/>
      <w:r>
        <w:rPr>
          <w:sz w:val="28"/>
        </w:rPr>
        <w:t>estra</w:t>
      </w:r>
      <w:proofErr w:type="spellEnd"/>
      <w:r>
        <w:rPr>
          <w:sz w:val="28"/>
        </w:rPr>
        <w:t>-pulmonaire ou disséminée dans tout le corps :</w:t>
      </w:r>
    </w:p>
    <w:p w:rsidR="00E51A92" w:rsidRDefault="001877C7">
      <w:pPr>
        <w:numPr>
          <w:ilvl w:val="0"/>
          <w:numId w:val="5"/>
        </w:numPr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55880</wp:posOffset>
                </wp:positionV>
                <wp:extent cx="114300" cy="1143000"/>
                <wp:effectExtent l="9525" t="8255" r="9525" b="1079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0"/>
                        </a:xfrm>
                        <a:prstGeom prst="leftBrace">
                          <a:avLst>
                            <a:gd name="adj1" fmla="val 8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6" o:spid="_x0000_s1026" type="#_x0000_t87" style="position:absolute;margin-left:54pt;margin-top:4.4pt;width:9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"/>
            </w:pict>
          </mc:Fallback>
        </mc:AlternateContent>
      </w:r>
      <w:r w:rsidR="00CA269B">
        <w:rPr>
          <w:sz w:val="28"/>
        </w:rPr>
        <w:t>Cerveau = Méningite tuberculeuse</w:t>
      </w:r>
    </w:p>
    <w:p w:rsidR="00E51A92" w:rsidRDefault="001877C7">
      <w:pPr>
        <w:numPr>
          <w:ilvl w:val="0"/>
          <w:numId w:val="5"/>
        </w:numPr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181610</wp:posOffset>
                </wp:positionV>
                <wp:extent cx="914400" cy="571500"/>
                <wp:effectExtent l="1905" t="635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A92" w:rsidRDefault="00CA269B">
                            <w:r>
                              <w:t>Diagnostic</w:t>
                            </w:r>
                          </w:p>
                          <w:p w:rsidR="00E51A92" w:rsidRDefault="00CA269B">
                            <w:r>
                              <w:t xml:space="preserve">  </w:t>
                            </w:r>
                            <w:proofErr w:type="gramStart"/>
                            <w:r>
                              <w:t>difficile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7.85pt;margin-top:14.3pt;width:1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vLfwIAAA8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" stroked="f">
                <v:textbox>
                  <w:txbxContent>
                    <w:p w:rsidR="00E51A92" w:rsidRDefault="00CA269B">
                      <w:r>
                        <w:t>Diagnostic</w:t>
                      </w:r>
                    </w:p>
                    <w:p w:rsidR="00E51A92" w:rsidRDefault="00CA269B">
                      <w:r>
                        <w:t xml:space="preserve">  </w:t>
                      </w:r>
                      <w:proofErr w:type="gramStart"/>
                      <w:r>
                        <w:t>difficile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A269B">
        <w:rPr>
          <w:sz w:val="28"/>
        </w:rPr>
        <w:t>Urinaire</w:t>
      </w:r>
    </w:p>
    <w:p w:rsidR="00E51A92" w:rsidRDefault="00CA269B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Ganglionnaire</w:t>
      </w:r>
    </w:p>
    <w:p w:rsidR="00E51A92" w:rsidRDefault="00CA269B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Os / Articulations</w:t>
      </w:r>
    </w:p>
    <w:p w:rsidR="00E51A92" w:rsidRDefault="00CA269B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Généralisée = diffusion hématogène = SEPTICEMIE (nodules pulmonaires diffusées, urgences thérapeutiques, autres,…)</w:t>
      </w:r>
    </w:p>
    <w:p w:rsidR="00E51A92" w:rsidRDefault="00E51A92">
      <w:pPr>
        <w:jc w:val="both"/>
        <w:rPr>
          <w:sz w:val="28"/>
        </w:rPr>
      </w:pPr>
    </w:p>
    <w:p w:rsidR="00E51A92" w:rsidRDefault="00CA269B">
      <w:pPr>
        <w:jc w:val="both"/>
        <w:rPr>
          <w:sz w:val="28"/>
        </w:rPr>
      </w:pPr>
      <w:proofErr w:type="gramStart"/>
      <w:r>
        <w:rPr>
          <w:b/>
          <w:bCs/>
          <w:sz w:val="32"/>
        </w:rPr>
        <w:t>tuberculose</w:t>
      </w:r>
      <w:proofErr w:type="gramEnd"/>
      <w:r>
        <w:rPr>
          <w:b/>
          <w:bCs/>
          <w:sz w:val="32"/>
        </w:rPr>
        <w:t xml:space="preserve"> est pulmonaire :</w:t>
      </w:r>
      <w:r>
        <w:rPr>
          <w:sz w:val="28"/>
        </w:rPr>
        <w:t xml:space="preserve"> le plus souvent </w:t>
      </w:r>
    </w:p>
    <w:p w:rsidR="00E51A92" w:rsidRDefault="00CA269B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Primo-infection</w:t>
      </w:r>
    </w:p>
    <w:p w:rsidR="00E51A92" w:rsidRDefault="00CA269B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Tuberculose pulmonaire commune</w:t>
      </w:r>
    </w:p>
    <w:p w:rsidR="00E51A92" w:rsidRDefault="00CA269B">
      <w:pPr>
        <w:pStyle w:val="BodyText2"/>
      </w:pPr>
      <w:r>
        <w:t>Diagnostic : 3 Outils (Isolement bacille (bactériologie, Test cutané, Anatomopathologie) :</w:t>
      </w:r>
    </w:p>
    <w:p w:rsidR="00E51A92" w:rsidRDefault="00CA269B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Prélèvement bronchique = crachat : </w:t>
      </w:r>
    </w:p>
    <w:p w:rsidR="00E51A92" w:rsidRDefault="00CA269B">
      <w:pPr>
        <w:ind w:left="4254" w:firstLine="702"/>
        <w:jc w:val="both"/>
        <w:rPr>
          <w:sz w:val="28"/>
        </w:rPr>
      </w:pPr>
      <w:r>
        <w:rPr>
          <w:sz w:val="28"/>
        </w:rPr>
        <w:t>* expectoration</w:t>
      </w:r>
    </w:p>
    <w:p w:rsidR="00E51A92" w:rsidRDefault="00CA269B">
      <w:pPr>
        <w:ind w:left="4254" w:firstLine="702"/>
        <w:jc w:val="both"/>
        <w:rPr>
          <w:sz w:val="28"/>
        </w:rPr>
      </w:pPr>
      <w:r>
        <w:rPr>
          <w:sz w:val="28"/>
        </w:rPr>
        <w:t>* BK tubage (gastrique)</w:t>
      </w:r>
    </w:p>
    <w:p w:rsidR="00E51A92" w:rsidRDefault="00CA269B">
      <w:pPr>
        <w:ind w:left="4254" w:firstLine="702"/>
        <w:jc w:val="both"/>
        <w:rPr>
          <w:sz w:val="28"/>
        </w:rPr>
      </w:pPr>
      <w:r>
        <w:rPr>
          <w:sz w:val="28"/>
        </w:rPr>
        <w:t>* Fibroscopie bronchique</w:t>
      </w:r>
    </w:p>
    <w:p w:rsidR="00E51A92" w:rsidRDefault="00CA269B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BK urinaire</w:t>
      </w:r>
    </w:p>
    <w:p w:rsidR="00E51A92" w:rsidRDefault="00CA269B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Ponction pleurale : </w:t>
      </w:r>
      <w:r>
        <w:rPr>
          <w:sz w:val="20"/>
        </w:rPr>
        <w:t>+/- PCR = Amplification génique d’un prélèvement</w:t>
      </w:r>
    </w:p>
    <w:p w:rsidR="00E51A92" w:rsidRDefault="00CA269B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IDR : Intra </w:t>
      </w:r>
      <w:proofErr w:type="spellStart"/>
      <w:r>
        <w:rPr>
          <w:sz w:val="28"/>
        </w:rPr>
        <w:t>Dermo</w:t>
      </w:r>
      <w:proofErr w:type="spellEnd"/>
      <w:r>
        <w:rPr>
          <w:sz w:val="28"/>
        </w:rPr>
        <w:t xml:space="preserve"> Réaction </w:t>
      </w:r>
      <w:r>
        <w:t>(0,1mL de Tuberculine réagit avec AC : lecture après 72 H : si + de 6mm : Test négatif = efficace).</w:t>
      </w:r>
    </w:p>
    <w:p w:rsidR="00E51A92" w:rsidRDefault="00CA269B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Autres tests : Timbre, </w:t>
      </w:r>
      <w:proofErr w:type="spellStart"/>
      <w:r>
        <w:rPr>
          <w:sz w:val="28"/>
        </w:rPr>
        <w:t>Monotest</w:t>
      </w:r>
      <w:proofErr w:type="spellEnd"/>
      <w:r>
        <w:rPr>
          <w:sz w:val="28"/>
        </w:rPr>
        <w:t xml:space="preserve"> (moins fiables)</w:t>
      </w:r>
    </w:p>
    <w:p w:rsidR="00E51A92" w:rsidRDefault="00CA269B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Anatomopathologie : </w:t>
      </w:r>
      <w:r>
        <w:rPr>
          <w:b/>
          <w:bCs/>
          <w:sz w:val="28"/>
        </w:rPr>
        <w:t>BIOPSIE </w:t>
      </w:r>
      <w:r>
        <w:rPr>
          <w:sz w:val="28"/>
        </w:rPr>
        <w:t xml:space="preserve">: Lésions caractéristiques = Granulomes </w:t>
      </w:r>
      <w:proofErr w:type="spellStart"/>
      <w:r>
        <w:rPr>
          <w:sz w:val="28"/>
        </w:rPr>
        <w:t>épithélioïdes</w:t>
      </w:r>
      <w:proofErr w:type="spellEnd"/>
      <w:r>
        <w:rPr>
          <w:sz w:val="28"/>
        </w:rPr>
        <w:t xml:space="preserve"> et gigantocellulaire avec nécrose caséeuse</w:t>
      </w:r>
    </w:p>
    <w:p w:rsidR="00E51A92" w:rsidRDefault="00E51A92">
      <w:pPr>
        <w:jc w:val="both"/>
        <w:rPr>
          <w:sz w:val="28"/>
        </w:rPr>
      </w:pPr>
    </w:p>
    <w:p w:rsidR="00E51A92" w:rsidRDefault="00E51A92">
      <w:pPr>
        <w:jc w:val="both"/>
        <w:rPr>
          <w:sz w:val="28"/>
        </w:rPr>
      </w:pPr>
    </w:p>
    <w:p w:rsidR="00E51A92" w:rsidRDefault="00E51A92">
      <w:pPr>
        <w:jc w:val="both"/>
        <w:rPr>
          <w:sz w:val="28"/>
        </w:rPr>
      </w:pPr>
    </w:p>
    <w:p w:rsidR="00E51A92" w:rsidRDefault="00E51A92">
      <w:pPr>
        <w:jc w:val="both"/>
        <w:rPr>
          <w:sz w:val="28"/>
        </w:rPr>
      </w:pPr>
    </w:p>
    <w:p w:rsidR="00E51A92" w:rsidRDefault="00CA269B">
      <w:pPr>
        <w:jc w:val="both"/>
        <w:rPr>
          <w:sz w:val="28"/>
        </w:rPr>
      </w:pPr>
      <w:r>
        <w:rPr>
          <w:sz w:val="28"/>
        </w:rPr>
        <w:t>Elle peut être grave ou pas grave</w:t>
      </w:r>
    </w:p>
    <w:p w:rsidR="00E51A92" w:rsidRDefault="00E51A92">
      <w:pPr>
        <w:jc w:val="both"/>
        <w:rPr>
          <w:sz w:val="28"/>
        </w:rPr>
      </w:pPr>
    </w:p>
    <w:p w:rsidR="00E51A92" w:rsidRDefault="00CA269B">
      <w:pPr>
        <w:jc w:val="both"/>
        <w:rPr>
          <w:sz w:val="28"/>
        </w:rPr>
      </w:pPr>
      <w:r>
        <w:rPr>
          <w:sz w:val="28"/>
        </w:rPr>
        <w:lastRenderedPageBreak/>
        <w:t xml:space="preserve">La </w:t>
      </w:r>
      <w:r>
        <w:rPr>
          <w:b/>
          <w:bCs/>
          <w:sz w:val="32"/>
          <w:u w:val="single"/>
        </w:rPr>
        <w:t>PIT</w:t>
      </w:r>
      <w:r>
        <w:rPr>
          <w:sz w:val="28"/>
        </w:rPr>
        <w:t xml:space="preserve"> : </w:t>
      </w:r>
      <w:r>
        <w:rPr>
          <w:sz w:val="28"/>
          <w:u w:val="single"/>
        </w:rPr>
        <w:t>Primo Infection Tuberculose Pulmonaire</w:t>
      </w:r>
      <w:r>
        <w:rPr>
          <w:sz w:val="28"/>
        </w:rPr>
        <w:t xml:space="preserve"> = 1</w:t>
      </w:r>
      <w:r>
        <w:rPr>
          <w:sz w:val="28"/>
          <w:vertAlign w:val="superscript"/>
        </w:rPr>
        <w:t>er</w:t>
      </w:r>
      <w:r>
        <w:rPr>
          <w:sz w:val="28"/>
        </w:rPr>
        <w:t xml:space="preserve"> contact avec BK (inhalation de gouttelettes salivaire d’un patient </w:t>
      </w:r>
      <w:proofErr w:type="spellStart"/>
      <w:r>
        <w:rPr>
          <w:sz w:val="28"/>
        </w:rPr>
        <w:t>bacillifère</w:t>
      </w:r>
      <w:proofErr w:type="spellEnd"/>
      <w:r>
        <w:rPr>
          <w:sz w:val="28"/>
        </w:rPr>
        <w:t>, puis prolifération du BK dans tout l’organisme.</w:t>
      </w:r>
    </w:p>
    <w:p w:rsidR="00E51A92" w:rsidRDefault="00E51A92">
      <w:pPr>
        <w:jc w:val="both"/>
        <w:rPr>
          <w:sz w:val="28"/>
        </w:rPr>
      </w:pPr>
    </w:p>
    <w:p w:rsidR="00E51A92" w:rsidRDefault="00CA269B">
      <w:pPr>
        <w:jc w:val="both"/>
        <w:rPr>
          <w:sz w:val="28"/>
        </w:rPr>
      </w:pPr>
      <w:r>
        <w:rPr>
          <w:sz w:val="28"/>
          <w:u w:val="single"/>
        </w:rPr>
        <w:t>* Clinique</w:t>
      </w:r>
      <w:r>
        <w:rPr>
          <w:sz w:val="28"/>
        </w:rPr>
        <w:t> : Signes cliniques discrets (fatigue anorexie) ou bruyants (fièvre à 39°) Erythème noueux (jambes). =</w:t>
      </w:r>
      <w:r>
        <w:rPr>
          <w:b/>
          <w:bCs/>
          <w:sz w:val="32"/>
        </w:rPr>
        <w:t xml:space="preserve"> PI  PATENTE</w:t>
      </w:r>
    </w:p>
    <w:p w:rsidR="00E51A92" w:rsidRDefault="00CA269B">
      <w:pPr>
        <w:jc w:val="both"/>
        <w:rPr>
          <w:sz w:val="28"/>
        </w:rPr>
      </w:pPr>
      <w:r>
        <w:rPr>
          <w:sz w:val="28"/>
        </w:rPr>
        <w:tab/>
        <w:t xml:space="preserve">IDR positif simplement = </w:t>
      </w:r>
      <w:r>
        <w:rPr>
          <w:b/>
          <w:bCs/>
          <w:sz w:val="32"/>
        </w:rPr>
        <w:t>PI  LATENTE</w:t>
      </w:r>
    </w:p>
    <w:p w:rsidR="00E51A92" w:rsidRDefault="00E51A92">
      <w:pPr>
        <w:jc w:val="both"/>
        <w:rPr>
          <w:sz w:val="28"/>
        </w:rPr>
      </w:pPr>
    </w:p>
    <w:p w:rsidR="00E51A92" w:rsidRDefault="00CA269B">
      <w:pPr>
        <w:jc w:val="both"/>
        <w:rPr>
          <w:sz w:val="28"/>
        </w:rPr>
      </w:pPr>
      <w:r>
        <w:rPr>
          <w:sz w:val="28"/>
          <w:u w:val="single"/>
        </w:rPr>
        <w:t>* Radiologique</w:t>
      </w:r>
      <w:r>
        <w:rPr>
          <w:sz w:val="28"/>
        </w:rPr>
        <w:t xml:space="preserve"> : Normale le plus souvent ; voir </w:t>
      </w:r>
      <w:r>
        <w:rPr>
          <w:b/>
          <w:bCs/>
          <w:sz w:val="28"/>
          <w:u w:val="single"/>
        </w:rPr>
        <w:t>Adénopathies médiastinales</w:t>
      </w:r>
      <w:r>
        <w:rPr>
          <w:sz w:val="28"/>
        </w:rPr>
        <w:t xml:space="preserve"> (ganglions dans le médiastin) = Champ d’inoculation.</w:t>
      </w:r>
    </w:p>
    <w:p w:rsidR="00E51A92" w:rsidRDefault="00E51A92">
      <w:pPr>
        <w:jc w:val="both"/>
        <w:rPr>
          <w:sz w:val="28"/>
        </w:rPr>
      </w:pPr>
    </w:p>
    <w:p w:rsidR="00E51A92" w:rsidRDefault="00CA269B">
      <w:pPr>
        <w:jc w:val="both"/>
        <w:rPr>
          <w:sz w:val="28"/>
        </w:rPr>
      </w:pPr>
      <w:r>
        <w:rPr>
          <w:sz w:val="28"/>
          <w:u w:val="single"/>
        </w:rPr>
        <w:t>* Evolution</w:t>
      </w:r>
      <w:r>
        <w:rPr>
          <w:sz w:val="28"/>
        </w:rPr>
        <w:t> : Guérison ou évolution vers une Tuberculose Pulmonaire commune (après parfois plusieurs années).</w:t>
      </w:r>
    </w:p>
    <w:p w:rsidR="00E51A92" w:rsidRDefault="00E51A92">
      <w:pPr>
        <w:jc w:val="both"/>
        <w:rPr>
          <w:sz w:val="28"/>
        </w:rPr>
      </w:pPr>
    </w:p>
    <w:p w:rsidR="00E51A92" w:rsidRDefault="00CA269B">
      <w:pPr>
        <w:jc w:val="both"/>
      </w:pPr>
      <w:r>
        <w:rPr>
          <w:sz w:val="28"/>
          <w:u w:val="single"/>
        </w:rPr>
        <w:t>Traitement</w:t>
      </w:r>
      <w:r>
        <w:rPr>
          <w:sz w:val="28"/>
        </w:rPr>
        <w:t xml:space="preserve"> : PIT latente : </w:t>
      </w:r>
      <w:proofErr w:type="spellStart"/>
      <w:r>
        <w:rPr>
          <w:i/>
          <w:iCs/>
          <w:sz w:val="28"/>
        </w:rPr>
        <w:t>Izionazile</w:t>
      </w:r>
      <w:proofErr w:type="spellEnd"/>
      <w:r>
        <w:rPr>
          <w:sz w:val="28"/>
        </w:rPr>
        <w:t xml:space="preserve"> seul ou associé à </w:t>
      </w:r>
      <w:r>
        <w:rPr>
          <w:i/>
          <w:iCs/>
          <w:sz w:val="28"/>
        </w:rPr>
        <w:t>Rifampicine</w:t>
      </w:r>
      <w:r>
        <w:rPr>
          <w:sz w:val="28"/>
        </w:rPr>
        <w:t xml:space="preserve"> </w:t>
      </w:r>
      <w:r>
        <w:t>(pendant 6 mois)</w:t>
      </w:r>
    </w:p>
    <w:p w:rsidR="00E51A92" w:rsidRDefault="00CA269B">
      <w:pPr>
        <w:pStyle w:val="BodyText2"/>
      </w:pPr>
      <w:r>
        <w:tab/>
      </w:r>
      <w:r>
        <w:tab/>
        <w:t xml:space="preserve">PIT patente : même </w:t>
      </w:r>
      <w:proofErr w:type="spellStart"/>
      <w:r>
        <w:t>ttmt</w:t>
      </w:r>
      <w:proofErr w:type="spellEnd"/>
      <w:r>
        <w:t xml:space="preserve"> que </w:t>
      </w:r>
      <w:proofErr w:type="spellStart"/>
      <w:r>
        <w:t>TPCommune</w:t>
      </w:r>
      <w:proofErr w:type="spellEnd"/>
      <w:r>
        <w:t> : Poly antibiotiques.</w:t>
      </w:r>
    </w:p>
    <w:p w:rsidR="00E51A92" w:rsidRDefault="00E51A92">
      <w:pPr>
        <w:jc w:val="both"/>
        <w:rPr>
          <w:sz w:val="28"/>
        </w:rPr>
      </w:pPr>
    </w:p>
    <w:p w:rsidR="00E51A92" w:rsidRDefault="00CA269B">
      <w:pPr>
        <w:jc w:val="both"/>
        <w:rPr>
          <w:sz w:val="28"/>
        </w:rPr>
      </w:pPr>
      <w:r>
        <w:rPr>
          <w:sz w:val="28"/>
          <w:u w:val="single"/>
        </w:rPr>
        <w:t>* Physiopathologie</w:t>
      </w:r>
      <w:r>
        <w:rPr>
          <w:sz w:val="28"/>
        </w:rPr>
        <w:t> : Destruction pulmonaire par le BK</w:t>
      </w:r>
    </w:p>
    <w:p w:rsidR="00E51A92" w:rsidRDefault="00CA269B">
      <w:pPr>
        <w:numPr>
          <w:ilvl w:val="1"/>
          <w:numId w:val="5"/>
        </w:numPr>
        <w:jc w:val="both"/>
        <w:rPr>
          <w:sz w:val="28"/>
        </w:rPr>
      </w:pPr>
      <w:r>
        <w:rPr>
          <w:sz w:val="28"/>
        </w:rPr>
        <w:t>Souvent ré infestation endogène (PI)</w:t>
      </w:r>
    </w:p>
    <w:p w:rsidR="00E51A92" w:rsidRDefault="00CA269B">
      <w:pPr>
        <w:numPr>
          <w:ilvl w:val="1"/>
          <w:numId w:val="5"/>
        </w:numPr>
        <w:jc w:val="both"/>
        <w:rPr>
          <w:sz w:val="28"/>
        </w:rPr>
      </w:pPr>
      <w:r>
        <w:rPr>
          <w:sz w:val="28"/>
        </w:rPr>
        <w:t>Rarement infestation massive</w:t>
      </w:r>
    </w:p>
    <w:p w:rsidR="00E51A92" w:rsidRDefault="00E51A92">
      <w:pPr>
        <w:jc w:val="both"/>
        <w:rPr>
          <w:sz w:val="28"/>
        </w:rPr>
      </w:pPr>
    </w:p>
    <w:p w:rsidR="00E51A92" w:rsidRDefault="001877C7">
      <w:pPr>
        <w:jc w:val="both"/>
        <w:rPr>
          <w:sz w:val="28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186055</wp:posOffset>
                </wp:positionV>
                <wp:extent cx="114300" cy="571500"/>
                <wp:effectExtent l="9525" t="5080" r="9525" b="1397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87" style="position:absolute;margin-left:234pt;margin-top:14.65pt;width: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"/>
            </w:pict>
          </mc:Fallback>
        </mc:AlternateContent>
      </w:r>
      <w:r w:rsidR="00CA269B">
        <w:rPr>
          <w:sz w:val="28"/>
          <w:u w:val="single"/>
        </w:rPr>
        <w:t>* Clinique</w:t>
      </w:r>
      <w:r w:rsidR="00CA269B">
        <w:rPr>
          <w:sz w:val="28"/>
        </w:rPr>
        <w:t> : Quelque chose qui traîne</w:t>
      </w:r>
    </w:p>
    <w:p w:rsidR="00E51A92" w:rsidRDefault="00CA269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* Signes respiratoires</w:t>
      </w:r>
      <w:r>
        <w:rPr>
          <w:sz w:val="28"/>
        </w:rPr>
        <w:t> :</w:t>
      </w:r>
      <w:r>
        <w:rPr>
          <w:sz w:val="28"/>
        </w:rPr>
        <w:tab/>
        <w:t xml:space="preserve">- Hémoptysie minime </w:t>
      </w:r>
      <w:r>
        <w:t>(crachats de sang)</w:t>
      </w:r>
    </w:p>
    <w:p w:rsidR="00E51A92" w:rsidRDefault="00CA269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Toux</w:t>
      </w:r>
    </w:p>
    <w:p w:rsidR="00E51A92" w:rsidRDefault="00CA269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Douleurs thoraciques</w:t>
      </w:r>
    </w:p>
    <w:p w:rsidR="00E51A92" w:rsidRDefault="001877C7">
      <w:pPr>
        <w:jc w:val="both"/>
        <w:rPr>
          <w:sz w:val="28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53975</wp:posOffset>
                </wp:positionV>
                <wp:extent cx="114300" cy="571500"/>
                <wp:effectExtent l="9525" t="6350" r="9525" b="1270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87" style="position:absolute;margin-left:234pt;margin-top:4.25pt;width: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"/>
            </w:pict>
          </mc:Fallback>
        </mc:AlternateContent>
      </w:r>
      <w:r w:rsidR="00CA269B">
        <w:rPr>
          <w:sz w:val="28"/>
        </w:rPr>
        <w:tab/>
      </w:r>
      <w:r w:rsidR="00CA269B">
        <w:rPr>
          <w:sz w:val="28"/>
        </w:rPr>
        <w:tab/>
      </w:r>
      <w:r w:rsidR="00CA269B">
        <w:rPr>
          <w:sz w:val="28"/>
        </w:rPr>
        <w:tab/>
      </w:r>
      <w:r w:rsidR="00CA269B">
        <w:rPr>
          <w:sz w:val="28"/>
          <w:u w:val="single"/>
        </w:rPr>
        <w:t>* Signes généraux</w:t>
      </w:r>
      <w:r w:rsidR="00CA269B">
        <w:rPr>
          <w:sz w:val="28"/>
        </w:rPr>
        <w:t xml:space="preserve"> : </w:t>
      </w:r>
      <w:r w:rsidR="00CA269B">
        <w:rPr>
          <w:sz w:val="28"/>
        </w:rPr>
        <w:tab/>
        <w:t>- Altération de l’état général</w:t>
      </w:r>
    </w:p>
    <w:p w:rsidR="00E51A92" w:rsidRDefault="00CA269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fièvre, sueurs nocturnes</w:t>
      </w:r>
    </w:p>
    <w:p w:rsidR="00E51A92" w:rsidRDefault="00CA269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perte de poids, fatigue</w:t>
      </w:r>
    </w:p>
    <w:p w:rsidR="00E51A92" w:rsidRDefault="00CA269B">
      <w:pPr>
        <w:jc w:val="both"/>
        <w:rPr>
          <w:sz w:val="28"/>
        </w:rPr>
      </w:pPr>
      <w:r>
        <w:rPr>
          <w:sz w:val="28"/>
        </w:rPr>
        <w:t>+ Traitement évocateurs</w:t>
      </w:r>
    </w:p>
    <w:p w:rsidR="00E51A92" w:rsidRDefault="00CA269B">
      <w:pPr>
        <w:jc w:val="both"/>
        <w:rPr>
          <w:i/>
          <w:iCs/>
          <w:sz w:val="28"/>
        </w:rPr>
      </w:pPr>
      <w:r>
        <w:rPr>
          <w:sz w:val="28"/>
          <w:u w:val="single"/>
        </w:rPr>
        <w:t>* Radiologie</w:t>
      </w:r>
      <w:r>
        <w:rPr>
          <w:sz w:val="28"/>
        </w:rPr>
        <w:t xml:space="preserve"> : Elle est très évocatrice : </w:t>
      </w:r>
      <w:r>
        <w:rPr>
          <w:i/>
          <w:iCs/>
          <w:sz w:val="28"/>
        </w:rPr>
        <w:t>Nodules +/- ; Infiltration +/- ; Cavernes</w:t>
      </w:r>
    </w:p>
    <w:p w:rsidR="00E51A92" w:rsidRDefault="00CA269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  <w:t>= 3 types de lésions souvent au sommet du poumon</w:t>
      </w:r>
    </w:p>
    <w:p w:rsidR="00E51A92" w:rsidRDefault="00E51A92">
      <w:pPr>
        <w:jc w:val="both"/>
        <w:rPr>
          <w:sz w:val="28"/>
        </w:rPr>
      </w:pPr>
    </w:p>
    <w:p w:rsidR="00E51A92" w:rsidRDefault="00E51A92">
      <w:pPr>
        <w:jc w:val="both"/>
        <w:rPr>
          <w:sz w:val="28"/>
        </w:rPr>
      </w:pPr>
    </w:p>
    <w:p w:rsidR="00E51A92" w:rsidRDefault="00CA269B">
      <w:pPr>
        <w:jc w:val="both"/>
        <w:rPr>
          <w:sz w:val="28"/>
        </w:rPr>
      </w:pPr>
      <w:r>
        <w:rPr>
          <w:sz w:val="28"/>
          <w:u w:val="single"/>
        </w:rPr>
        <w:t>Cavernes</w:t>
      </w:r>
      <w:r>
        <w:rPr>
          <w:sz w:val="28"/>
        </w:rPr>
        <w:t> :</w:t>
      </w:r>
    </w:p>
    <w:p w:rsidR="00E51A92" w:rsidRDefault="00E51A92">
      <w:pPr>
        <w:jc w:val="both"/>
        <w:rPr>
          <w:sz w:val="28"/>
        </w:rPr>
      </w:pPr>
    </w:p>
    <w:p w:rsidR="00E51A92" w:rsidRDefault="00E51A92">
      <w:pPr>
        <w:jc w:val="both"/>
        <w:rPr>
          <w:sz w:val="28"/>
        </w:rPr>
      </w:pPr>
    </w:p>
    <w:p w:rsidR="00E51A92" w:rsidRDefault="00E51A92">
      <w:pPr>
        <w:jc w:val="both"/>
        <w:rPr>
          <w:sz w:val="28"/>
        </w:rPr>
      </w:pPr>
    </w:p>
    <w:p w:rsidR="00E51A92" w:rsidRDefault="00CA269B">
      <w:pPr>
        <w:jc w:val="both"/>
        <w:rPr>
          <w:sz w:val="28"/>
        </w:rPr>
      </w:pPr>
      <w:r>
        <w:rPr>
          <w:sz w:val="28"/>
          <w:u w:val="single"/>
        </w:rPr>
        <w:t>Miliaire</w:t>
      </w:r>
      <w:r>
        <w:rPr>
          <w:sz w:val="28"/>
        </w:rPr>
        <w:t xml:space="preserve"> : </w:t>
      </w:r>
    </w:p>
    <w:p w:rsidR="00E51A92" w:rsidRDefault="00E51A92">
      <w:pPr>
        <w:jc w:val="both"/>
        <w:rPr>
          <w:sz w:val="28"/>
        </w:rPr>
      </w:pPr>
    </w:p>
    <w:p w:rsidR="00E51A92" w:rsidRDefault="00E51A92">
      <w:pPr>
        <w:jc w:val="both"/>
        <w:rPr>
          <w:sz w:val="28"/>
        </w:rPr>
      </w:pPr>
    </w:p>
    <w:p w:rsidR="00E51A92" w:rsidRDefault="00E51A92">
      <w:pPr>
        <w:jc w:val="both"/>
        <w:rPr>
          <w:sz w:val="28"/>
        </w:rPr>
      </w:pPr>
      <w:bookmarkStart w:id="0" w:name="_GoBack"/>
      <w:bookmarkEnd w:id="0"/>
    </w:p>
    <w:p w:rsidR="00E51A92" w:rsidRDefault="00CA269B">
      <w:pPr>
        <w:jc w:val="both"/>
        <w:rPr>
          <w:sz w:val="28"/>
        </w:rPr>
      </w:pPr>
      <w:r>
        <w:rPr>
          <w:sz w:val="28"/>
          <w:u w:val="single"/>
        </w:rPr>
        <w:t>* Confirmer le diagnostic</w:t>
      </w:r>
      <w:r>
        <w:rPr>
          <w:sz w:val="28"/>
        </w:rPr>
        <w:t> :</w:t>
      </w:r>
    </w:p>
    <w:p w:rsidR="00E51A92" w:rsidRDefault="00CA269B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Retrouver le BK dans les crachats </w:t>
      </w:r>
      <w:r>
        <w:rPr>
          <w:sz w:val="26"/>
        </w:rPr>
        <w:t>(ou BK tubage)</w:t>
      </w:r>
      <w:r>
        <w:rPr>
          <w:sz w:val="28"/>
        </w:rPr>
        <w:t xml:space="preserve"> 3 jours de suite.</w:t>
      </w:r>
    </w:p>
    <w:p w:rsidR="00E51A92" w:rsidRDefault="00CA269B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Si négatif, </w:t>
      </w:r>
      <w:proofErr w:type="spellStart"/>
      <w:r>
        <w:rPr>
          <w:sz w:val="28"/>
        </w:rPr>
        <w:t>Fibroaspiration</w:t>
      </w:r>
      <w:proofErr w:type="spellEnd"/>
      <w:r>
        <w:rPr>
          <w:sz w:val="28"/>
        </w:rPr>
        <w:t>, puis refaire les prélèvements pdt 3 j.</w:t>
      </w:r>
    </w:p>
    <w:p w:rsidR="00E51A92" w:rsidRDefault="00CA269B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Si négatif, Exploration chirurgicale : </w:t>
      </w:r>
      <w:r>
        <w:rPr>
          <w:sz w:val="22"/>
        </w:rPr>
        <w:t>Analyse d’un morceau de poumon</w:t>
      </w:r>
    </w:p>
    <w:p w:rsidR="00E51A92" w:rsidRDefault="00CA269B">
      <w:pPr>
        <w:pStyle w:val="Heading1"/>
      </w:pPr>
      <w:r>
        <w:lastRenderedPageBreak/>
        <w:t>Il faut éviter le TRAITEMENT  SANS  PREUVE</w:t>
      </w:r>
    </w:p>
    <w:p w:rsidR="00E51A92" w:rsidRDefault="00E51A92"/>
    <w:p w:rsidR="00E51A92" w:rsidRDefault="00CA269B">
      <w:pPr>
        <w:jc w:val="both"/>
        <w:rPr>
          <w:sz w:val="28"/>
        </w:rPr>
      </w:pPr>
      <w:r>
        <w:rPr>
          <w:sz w:val="28"/>
          <w:u w:val="single"/>
        </w:rPr>
        <w:t>* Traitement</w:t>
      </w:r>
      <w:r>
        <w:rPr>
          <w:sz w:val="28"/>
        </w:rPr>
        <w:t> :</w:t>
      </w:r>
      <w:r>
        <w:rPr>
          <w:sz w:val="28"/>
        </w:rPr>
        <w:tab/>
        <w:t xml:space="preserve">1) Plusieurs anti tuberculeux en même temps : </w:t>
      </w:r>
    </w:p>
    <w:p w:rsidR="00E51A92" w:rsidRDefault="00CA269B">
      <w:pPr>
        <w:jc w:val="both"/>
        <w:rPr>
          <w:sz w:val="28"/>
        </w:rPr>
      </w:pPr>
      <w:proofErr w:type="gramStart"/>
      <w:r>
        <w:rPr>
          <w:sz w:val="26"/>
        </w:rPr>
        <w:t>(guérison</w:t>
      </w:r>
      <w:proofErr w:type="gramEnd"/>
      <w:r>
        <w:rPr>
          <w:sz w:val="26"/>
        </w:rPr>
        <w:t xml:space="preserve"> à 100%)</w:t>
      </w:r>
      <w:r>
        <w:rPr>
          <w:sz w:val="26"/>
        </w:rPr>
        <w:tab/>
      </w:r>
      <w:r>
        <w:rPr>
          <w:sz w:val="28"/>
        </w:rPr>
        <w:t>2) Pendant plusieurs mois (6 mois)</w:t>
      </w:r>
    </w:p>
    <w:p w:rsidR="00E51A92" w:rsidRDefault="00CA269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3) Surveiller la toxicité hépatique</w:t>
      </w:r>
    </w:p>
    <w:p w:rsidR="00E51A92" w:rsidRDefault="00CA269B">
      <w:pPr>
        <w:jc w:val="both"/>
        <w:rPr>
          <w:sz w:val="28"/>
        </w:rPr>
      </w:pPr>
      <w:r>
        <w:rPr>
          <w:sz w:val="28"/>
        </w:rPr>
        <w:t xml:space="preserve">Les 4 </w:t>
      </w:r>
      <w:proofErr w:type="gramStart"/>
      <w:r>
        <w:rPr>
          <w:sz w:val="28"/>
        </w:rPr>
        <w:t>anti</w:t>
      </w:r>
      <w:proofErr w:type="gramEnd"/>
      <w:r>
        <w:rPr>
          <w:sz w:val="28"/>
        </w:rPr>
        <w:t xml:space="preserve"> tuberculeux : INH (</w:t>
      </w:r>
      <w:r>
        <w:rPr>
          <w:i/>
          <w:iCs/>
          <w:sz w:val="28"/>
        </w:rPr>
        <w:t>Isoniazide</w:t>
      </w:r>
      <w:r>
        <w:rPr>
          <w:sz w:val="28"/>
        </w:rPr>
        <w:t>), RMP (</w:t>
      </w:r>
      <w:r>
        <w:rPr>
          <w:i/>
          <w:iCs/>
          <w:sz w:val="28"/>
        </w:rPr>
        <w:t>Rifampicine</w:t>
      </w:r>
      <w:r>
        <w:rPr>
          <w:sz w:val="28"/>
        </w:rPr>
        <w:t>), EMB, PZA.</w:t>
      </w:r>
    </w:p>
    <w:p w:rsidR="00E51A92" w:rsidRDefault="00CA269B">
      <w:pPr>
        <w:jc w:val="both"/>
        <w:rPr>
          <w:sz w:val="28"/>
        </w:rPr>
      </w:pPr>
      <w:r>
        <w:rPr>
          <w:sz w:val="28"/>
        </w:rPr>
        <w:t xml:space="preserve">Dans les années 50, </w:t>
      </w:r>
      <w:r>
        <w:rPr>
          <w:b/>
          <w:bCs/>
          <w:sz w:val="28"/>
        </w:rPr>
        <w:t>PNEUMOTHORAX</w:t>
      </w:r>
      <w:r>
        <w:rPr>
          <w:sz w:val="28"/>
        </w:rPr>
        <w:t xml:space="preserve"> : air entre poumon et plèvre pendant plusieurs mois, écrasement, mort du BK mais séquelles </w:t>
      </w:r>
      <w:r>
        <w:rPr>
          <w:sz w:val="26"/>
        </w:rPr>
        <w:t>(calcification de la plèvre).</w:t>
      </w:r>
    </w:p>
    <w:p w:rsidR="00E51A92" w:rsidRDefault="00CA269B">
      <w:pPr>
        <w:jc w:val="both"/>
        <w:rPr>
          <w:sz w:val="28"/>
        </w:rPr>
      </w:pPr>
      <w:r>
        <w:rPr>
          <w:sz w:val="28"/>
        </w:rPr>
        <w:t xml:space="preserve">Ou, </w:t>
      </w:r>
      <w:r>
        <w:rPr>
          <w:b/>
          <w:bCs/>
          <w:sz w:val="28"/>
        </w:rPr>
        <w:t>COLAPSO</w:t>
      </w:r>
      <w:r>
        <w:rPr>
          <w:sz w:val="28"/>
        </w:rPr>
        <w:t>-</w:t>
      </w:r>
      <w:r>
        <w:rPr>
          <w:b/>
          <w:bCs/>
          <w:sz w:val="28"/>
        </w:rPr>
        <w:t>THERAPIE</w:t>
      </w:r>
      <w:r>
        <w:rPr>
          <w:sz w:val="28"/>
        </w:rPr>
        <w:t xml:space="preserve"> = 6 balles de </w:t>
      </w:r>
      <w:proofErr w:type="spellStart"/>
      <w:r>
        <w:rPr>
          <w:sz w:val="28"/>
        </w:rPr>
        <w:t>ping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pong</w:t>
      </w:r>
      <w:proofErr w:type="spellEnd"/>
      <w:r>
        <w:rPr>
          <w:sz w:val="28"/>
        </w:rPr>
        <w:t>.</w:t>
      </w:r>
    </w:p>
    <w:p w:rsidR="00E51A92" w:rsidRDefault="00CA269B">
      <w:pPr>
        <w:jc w:val="both"/>
        <w:rPr>
          <w:sz w:val="28"/>
        </w:rPr>
      </w:pPr>
      <w:r>
        <w:rPr>
          <w:sz w:val="28"/>
          <w:u w:val="single"/>
        </w:rPr>
        <w:t>Protocoles</w:t>
      </w:r>
      <w:r>
        <w:rPr>
          <w:sz w:val="28"/>
        </w:rPr>
        <w:t xml:space="preserve"> : </w:t>
      </w:r>
    </w:p>
    <w:p w:rsidR="00E51A92" w:rsidRDefault="00CA269B">
      <w:pPr>
        <w:jc w:val="both"/>
        <w:rPr>
          <w:sz w:val="28"/>
        </w:rPr>
      </w:pPr>
      <w:r>
        <w:rPr>
          <w:b/>
          <w:bCs/>
          <w:sz w:val="28"/>
        </w:rPr>
        <w:t xml:space="preserve">* </w:t>
      </w:r>
      <w:proofErr w:type="spellStart"/>
      <w:r>
        <w:rPr>
          <w:b/>
          <w:bCs/>
          <w:sz w:val="28"/>
        </w:rPr>
        <w:t>Quadri-thérapie</w:t>
      </w:r>
      <w:proofErr w:type="spellEnd"/>
      <w:r>
        <w:rPr>
          <w:sz w:val="28"/>
        </w:rPr>
        <w:t xml:space="preserve"> (6 mois) (14 comprimés par jours) :</w:t>
      </w:r>
    </w:p>
    <w:p w:rsidR="00E51A92" w:rsidRDefault="00CA269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INH + RMP + EMB + PZA = 2mois</w:t>
      </w:r>
    </w:p>
    <w:p w:rsidR="00E51A92" w:rsidRDefault="00CA269B">
      <w:pPr>
        <w:pStyle w:val="Heading1"/>
      </w:pPr>
      <w:r>
        <w:tab/>
      </w:r>
      <w:r>
        <w:tab/>
      </w:r>
      <w:r>
        <w:tab/>
        <w:t>Puis</w:t>
      </w:r>
      <w:r>
        <w:tab/>
        <w:t>INH + RMP = 4 mois</w:t>
      </w:r>
    </w:p>
    <w:p w:rsidR="00E51A92" w:rsidRDefault="00CA269B">
      <w:pPr>
        <w:jc w:val="both"/>
        <w:rPr>
          <w:sz w:val="28"/>
        </w:rPr>
      </w:pPr>
      <w:r>
        <w:rPr>
          <w:b/>
          <w:bCs/>
          <w:sz w:val="28"/>
        </w:rPr>
        <w:t xml:space="preserve">* </w:t>
      </w:r>
      <w:proofErr w:type="spellStart"/>
      <w:r>
        <w:rPr>
          <w:b/>
          <w:bCs/>
          <w:sz w:val="28"/>
        </w:rPr>
        <w:t>Tri-thérapie</w:t>
      </w:r>
      <w:proofErr w:type="spellEnd"/>
      <w:r>
        <w:rPr>
          <w:sz w:val="28"/>
        </w:rPr>
        <w:t xml:space="preserve"> (6 mois) : formes peu contagieuses  BK-</w:t>
      </w:r>
    </w:p>
    <w:p w:rsidR="00E51A92" w:rsidRDefault="00CA269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INH, RMP, PZA</w:t>
      </w:r>
    </w:p>
    <w:p w:rsidR="00E51A92" w:rsidRDefault="00CA269B">
      <w:pPr>
        <w:jc w:val="both"/>
        <w:rPr>
          <w:sz w:val="28"/>
        </w:rPr>
      </w:pPr>
      <w:r>
        <w:rPr>
          <w:b/>
          <w:bCs/>
          <w:sz w:val="28"/>
        </w:rPr>
        <w:t xml:space="preserve">* </w:t>
      </w:r>
      <w:proofErr w:type="spellStart"/>
      <w:r>
        <w:rPr>
          <w:b/>
          <w:bCs/>
          <w:sz w:val="28"/>
        </w:rPr>
        <w:t>Tri-thérapie</w:t>
      </w:r>
      <w:proofErr w:type="spellEnd"/>
      <w:r>
        <w:rPr>
          <w:sz w:val="28"/>
        </w:rPr>
        <w:t xml:space="preserve"> (9 mois) : Femmes enceintes, cirrhoses…</w:t>
      </w:r>
    </w:p>
    <w:p w:rsidR="00E51A92" w:rsidRDefault="00CA269B">
      <w:pPr>
        <w:pStyle w:val="Heading1"/>
        <w:tabs>
          <w:tab w:val="left" w:pos="930"/>
        </w:tabs>
      </w:pPr>
      <w:r>
        <w:tab/>
      </w:r>
      <w:r>
        <w:tab/>
      </w:r>
      <w:r>
        <w:tab/>
      </w:r>
      <w:r>
        <w:tab/>
        <w:t>INH + RMP + EMB = 3 mois</w:t>
      </w:r>
    </w:p>
    <w:p w:rsidR="00E51A92" w:rsidRDefault="00CA269B">
      <w:pPr>
        <w:tabs>
          <w:tab w:val="left" w:pos="93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Puis</w:t>
      </w:r>
      <w:r>
        <w:rPr>
          <w:sz w:val="28"/>
        </w:rPr>
        <w:tab/>
        <w:t>INH + RMP = 6 mois</w:t>
      </w:r>
    </w:p>
    <w:p w:rsidR="00E51A92" w:rsidRDefault="00CA269B">
      <w:pPr>
        <w:tabs>
          <w:tab w:val="left" w:pos="930"/>
        </w:tabs>
        <w:jc w:val="both"/>
        <w:rPr>
          <w:sz w:val="28"/>
        </w:rPr>
      </w:pPr>
      <w:r>
        <w:rPr>
          <w:sz w:val="28"/>
        </w:rPr>
        <w:t>Ces comprimés se prennent tous ensemble le matin à jeun : ex 6h </w:t>
      </w:r>
    </w:p>
    <w:p w:rsidR="00E51A92" w:rsidRDefault="00CA269B">
      <w:pPr>
        <w:tabs>
          <w:tab w:val="left" w:pos="930"/>
        </w:tabs>
        <w:jc w:val="both"/>
        <w:rPr>
          <w:sz w:val="28"/>
        </w:rPr>
      </w:pPr>
      <w:r>
        <w:rPr>
          <w:sz w:val="28"/>
        </w:rPr>
        <w:t>Il faut l’estomac vide depuis 2 H et jusqu’à 2H : ex : 8H - 10H - 12H</w:t>
      </w:r>
    </w:p>
    <w:p w:rsidR="00E51A92" w:rsidRDefault="00E51A92">
      <w:pPr>
        <w:tabs>
          <w:tab w:val="left" w:pos="930"/>
        </w:tabs>
        <w:jc w:val="both"/>
        <w:rPr>
          <w:sz w:val="28"/>
        </w:rPr>
      </w:pPr>
    </w:p>
    <w:p w:rsidR="00E51A92" w:rsidRDefault="00CA269B">
      <w:pPr>
        <w:tabs>
          <w:tab w:val="left" w:pos="930"/>
        </w:tabs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Associations de médicaments : </w:t>
      </w:r>
    </w:p>
    <w:p w:rsidR="00E51A92" w:rsidRDefault="00CA269B">
      <w:pPr>
        <w:tabs>
          <w:tab w:val="left" w:pos="930"/>
        </w:tabs>
        <w:jc w:val="both"/>
        <w:rPr>
          <w:sz w:val="26"/>
        </w:rPr>
      </w:pPr>
      <w:r>
        <w:rPr>
          <w:i/>
          <w:iCs/>
          <w:sz w:val="28"/>
        </w:rPr>
        <w:t>Isoniazide</w:t>
      </w:r>
      <w:r>
        <w:rPr>
          <w:sz w:val="28"/>
        </w:rPr>
        <w:t xml:space="preserve"> + </w:t>
      </w:r>
      <w:r>
        <w:rPr>
          <w:i/>
          <w:iCs/>
          <w:sz w:val="28"/>
        </w:rPr>
        <w:t>Rifampicine</w:t>
      </w:r>
      <w:r>
        <w:rPr>
          <w:sz w:val="28"/>
        </w:rPr>
        <w:t xml:space="preserve"> + </w:t>
      </w:r>
      <w:proofErr w:type="spellStart"/>
      <w:r>
        <w:rPr>
          <w:i/>
          <w:iCs/>
          <w:sz w:val="28"/>
        </w:rPr>
        <w:t>Pyrazinamide</w:t>
      </w:r>
      <w:proofErr w:type="spellEnd"/>
      <w:r>
        <w:rPr>
          <w:sz w:val="28"/>
        </w:rPr>
        <w:t xml:space="preserve"> = </w:t>
      </w:r>
      <w:r>
        <w:rPr>
          <w:b/>
          <w:bCs/>
          <w:sz w:val="28"/>
        </w:rPr>
        <w:t>RIFATER®</w:t>
      </w:r>
      <w:r>
        <w:rPr>
          <w:sz w:val="28"/>
        </w:rPr>
        <w:t xml:space="preserve"> </w:t>
      </w:r>
      <w:r>
        <w:rPr>
          <w:sz w:val="26"/>
        </w:rPr>
        <w:t>(découvert il y a 10 ans)</w:t>
      </w:r>
    </w:p>
    <w:p w:rsidR="00E51A92" w:rsidRDefault="00CA269B">
      <w:pPr>
        <w:tabs>
          <w:tab w:val="left" w:pos="93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6"/>
        </w:rPr>
        <w:t>(5 comprimés au lieu de 12)</w:t>
      </w:r>
    </w:p>
    <w:p w:rsidR="00E51A92" w:rsidRDefault="00CA269B">
      <w:pPr>
        <w:tabs>
          <w:tab w:val="left" w:pos="930"/>
        </w:tabs>
        <w:jc w:val="both"/>
        <w:rPr>
          <w:i/>
          <w:i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Il manque </w:t>
      </w:r>
      <w:r>
        <w:rPr>
          <w:i/>
          <w:iCs/>
          <w:sz w:val="28"/>
        </w:rPr>
        <w:t>l’</w:t>
      </w:r>
      <w:proofErr w:type="spellStart"/>
      <w:r>
        <w:rPr>
          <w:i/>
          <w:iCs/>
          <w:sz w:val="28"/>
        </w:rPr>
        <w:t>Etambutol</w:t>
      </w:r>
      <w:proofErr w:type="spellEnd"/>
    </w:p>
    <w:p w:rsidR="00E51A92" w:rsidRDefault="00E51A92">
      <w:pPr>
        <w:tabs>
          <w:tab w:val="left" w:pos="930"/>
        </w:tabs>
        <w:jc w:val="both"/>
        <w:rPr>
          <w:sz w:val="28"/>
        </w:rPr>
      </w:pPr>
    </w:p>
    <w:p w:rsidR="00E51A92" w:rsidRDefault="00CA269B">
      <w:pPr>
        <w:tabs>
          <w:tab w:val="left" w:pos="930"/>
        </w:tabs>
        <w:jc w:val="both"/>
        <w:rPr>
          <w:sz w:val="26"/>
        </w:rPr>
      </w:pPr>
      <w:r>
        <w:rPr>
          <w:i/>
          <w:iCs/>
          <w:sz w:val="28"/>
        </w:rPr>
        <w:t>Isoniazide + Rifampicine</w:t>
      </w:r>
      <w:r>
        <w:rPr>
          <w:sz w:val="28"/>
        </w:rPr>
        <w:t xml:space="preserve"> = </w:t>
      </w:r>
      <w:r>
        <w:rPr>
          <w:b/>
          <w:bCs/>
          <w:sz w:val="28"/>
        </w:rPr>
        <w:t>RIFINAH®</w:t>
      </w:r>
      <w:r>
        <w:rPr>
          <w:sz w:val="28"/>
        </w:rPr>
        <w:t xml:space="preserve"> </w:t>
      </w:r>
      <w:r>
        <w:rPr>
          <w:sz w:val="26"/>
        </w:rPr>
        <w:t>(découvert il y a 2 ans)</w:t>
      </w:r>
    </w:p>
    <w:p w:rsidR="00E51A92" w:rsidRDefault="00CA269B">
      <w:pPr>
        <w:tabs>
          <w:tab w:val="left" w:pos="930"/>
        </w:tabs>
        <w:jc w:val="both"/>
        <w:rPr>
          <w:sz w:val="28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8"/>
        </w:rPr>
        <w:t xml:space="preserve">Il manque </w:t>
      </w:r>
      <w:r>
        <w:rPr>
          <w:i/>
          <w:iCs/>
          <w:sz w:val="28"/>
        </w:rPr>
        <w:t>l’</w:t>
      </w:r>
      <w:proofErr w:type="spellStart"/>
      <w:r>
        <w:rPr>
          <w:i/>
          <w:iCs/>
          <w:sz w:val="28"/>
        </w:rPr>
        <w:t>Etambutol</w:t>
      </w:r>
      <w:proofErr w:type="spellEnd"/>
    </w:p>
    <w:p w:rsidR="00E51A92" w:rsidRDefault="00E51A92">
      <w:pPr>
        <w:tabs>
          <w:tab w:val="left" w:pos="930"/>
        </w:tabs>
        <w:jc w:val="both"/>
        <w:rPr>
          <w:sz w:val="28"/>
        </w:rPr>
      </w:pPr>
    </w:p>
    <w:p w:rsidR="00E51A92" w:rsidRDefault="00CA269B">
      <w:pPr>
        <w:tabs>
          <w:tab w:val="left" w:pos="930"/>
        </w:tabs>
        <w:jc w:val="both"/>
        <w:rPr>
          <w:sz w:val="28"/>
        </w:rPr>
      </w:pPr>
      <w:r>
        <w:rPr>
          <w:sz w:val="28"/>
          <w:u w:val="single"/>
        </w:rPr>
        <w:t>Surveillance du traitement et tolérance :</w:t>
      </w:r>
    </w:p>
    <w:p w:rsidR="00E51A92" w:rsidRDefault="00CA269B">
      <w:pPr>
        <w:tabs>
          <w:tab w:val="left" w:pos="930"/>
        </w:tabs>
        <w:jc w:val="both"/>
        <w:rPr>
          <w:sz w:val="28"/>
        </w:rPr>
      </w:pPr>
      <w:r>
        <w:rPr>
          <w:sz w:val="28"/>
        </w:rPr>
        <w:t>Faire régulièrement des bilans hépatiques et des plaquettes (hémostase) si douleurs thoraciques ; Faire 1 fois un bilan ophtalmique</w:t>
      </w:r>
    </w:p>
    <w:p w:rsidR="00E51A92" w:rsidRDefault="00E51A92">
      <w:pPr>
        <w:tabs>
          <w:tab w:val="left" w:pos="930"/>
        </w:tabs>
        <w:jc w:val="both"/>
        <w:rPr>
          <w:sz w:val="28"/>
        </w:rPr>
      </w:pPr>
    </w:p>
    <w:p w:rsidR="00E51A92" w:rsidRDefault="00CA269B">
      <w:pPr>
        <w:tabs>
          <w:tab w:val="left" w:pos="930"/>
        </w:tabs>
        <w:jc w:val="both"/>
        <w:rPr>
          <w:sz w:val="28"/>
        </w:rPr>
      </w:pPr>
      <w:r>
        <w:rPr>
          <w:sz w:val="28"/>
          <w:u w:val="single"/>
        </w:rPr>
        <w:t>Evolution</w:t>
      </w:r>
      <w:r>
        <w:rPr>
          <w:sz w:val="28"/>
        </w:rPr>
        <w:t xml:space="preserve"> : Mortelle sans </w:t>
      </w:r>
      <w:proofErr w:type="spellStart"/>
      <w:r>
        <w:rPr>
          <w:sz w:val="28"/>
        </w:rPr>
        <w:t>ttmt</w:t>
      </w:r>
      <w:proofErr w:type="spellEnd"/>
      <w:r>
        <w:rPr>
          <w:sz w:val="28"/>
        </w:rPr>
        <w:t xml:space="preserve">, guérison avec </w:t>
      </w:r>
      <w:proofErr w:type="spellStart"/>
      <w:r>
        <w:rPr>
          <w:sz w:val="28"/>
        </w:rPr>
        <w:t>ttmt</w:t>
      </w:r>
      <w:proofErr w:type="spellEnd"/>
      <w:r>
        <w:rPr>
          <w:sz w:val="28"/>
        </w:rPr>
        <w:t xml:space="preserve"> ; En France, les résistances sont très rares mais il faut rester vigilant. Il existe des rechutes en cas de mauvaise prise du </w:t>
      </w:r>
      <w:proofErr w:type="spellStart"/>
      <w:r>
        <w:rPr>
          <w:sz w:val="28"/>
        </w:rPr>
        <w:t>ttmt</w:t>
      </w:r>
      <w:proofErr w:type="spellEnd"/>
      <w:r>
        <w:rPr>
          <w:sz w:val="28"/>
        </w:rPr>
        <w:t xml:space="preserve"> ou création de bactéries : Résistances ou séquelles.</w:t>
      </w:r>
    </w:p>
    <w:p w:rsidR="00E51A92" w:rsidRDefault="00CA269B">
      <w:pPr>
        <w:pStyle w:val="Heading5"/>
      </w:pPr>
      <w:r>
        <w:t>Grosse CALCIFICATION = OS  DE  SEICHE</w:t>
      </w:r>
    </w:p>
    <w:p w:rsidR="00E51A92" w:rsidRDefault="00E51A92">
      <w:pPr>
        <w:tabs>
          <w:tab w:val="left" w:pos="930"/>
        </w:tabs>
        <w:jc w:val="both"/>
        <w:rPr>
          <w:sz w:val="28"/>
        </w:rPr>
      </w:pPr>
    </w:p>
    <w:p w:rsidR="00E51A92" w:rsidRDefault="00CA269B">
      <w:pPr>
        <w:tabs>
          <w:tab w:val="left" w:pos="930"/>
        </w:tabs>
        <w:jc w:val="both"/>
        <w:rPr>
          <w:sz w:val="28"/>
        </w:rPr>
      </w:pPr>
      <w:r>
        <w:rPr>
          <w:sz w:val="28"/>
          <w:u w:val="single"/>
        </w:rPr>
        <w:t>Prévention :</w:t>
      </w:r>
      <w:r>
        <w:rPr>
          <w:sz w:val="28"/>
        </w:rPr>
        <w:t xml:space="preserve"> Vaccin BCG obligatoire pour les enfants avant l’entrée en communauté (Protection à 80% pendant 10 ans), IDR…</w:t>
      </w:r>
    </w:p>
    <w:p w:rsidR="00E51A92" w:rsidRDefault="00E51A92">
      <w:pPr>
        <w:tabs>
          <w:tab w:val="left" w:pos="930"/>
        </w:tabs>
        <w:jc w:val="both"/>
        <w:rPr>
          <w:sz w:val="28"/>
        </w:rPr>
      </w:pPr>
    </w:p>
    <w:p w:rsidR="00E51A92" w:rsidRDefault="00CA269B">
      <w:pPr>
        <w:tabs>
          <w:tab w:val="left" w:pos="930"/>
        </w:tabs>
        <w:jc w:val="both"/>
        <w:rPr>
          <w:sz w:val="28"/>
        </w:rPr>
      </w:pPr>
      <w:proofErr w:type="spellStart"/>
      <w:r>
        <w:rPr>
          <w:sz w:val="28"/>
          <w:u w:val="single"/>
        </w:rPr>
        <w:t>Chimioprophylaxie</w:t>
      </w:r>
      <w:proofErr w:type="spellEnd"/>
      <w:r>
        <w:rPr>
          <w:sz w:val="28"/>
        </w:rPr>
        <w:t> : INH</w:t>
      </w:r>
    </w:p>
    <w:p w:rsidR="00E51A92" w:rsidRDefault="00E51A92">
      <w:pPr>
        <w:tabs>
          <w:tab w:val="left" w:pos="930"/>
        </w:tabs>
        <w:jc w:val="both"/>
        <w:rPr>
          <w:sz w:val="28"/>
        </w:rPr>
      </w:pPr>
    </w:p>
    <w:p w:rsidR="00E51A92" w:rsidRDefault="00CA269B">
      <w:pPr>
        <w:tabs>
          <w:tab w:val="left" w:pos="930"/>
        </w:tabs>
        <w:jc w:val="both"/>
        <w:rPr>
          <w:sz w:val="28"/>
        </w:rPr>
      </w:pPr>
      <w:r>
        <w:rPr>
          <w:sz w:val="28"/>
          <w:u w:val="single"/>
        </w:rPr>
        <w:t>Autres mesures :</w:t>
      </w:r>
      <w:r>
        <w:rPr>
          <w:sz w:val="28"/>
        </w:rPr>
        <w:t xml:space="preserve"> </w:t>
      </w:r>
      <w:r>
        <w:rPr>
          <w:sz w:val="28"/>
        </w:rPr>
        <w:tab/>
        <w:t>* Déclaration obligatoire</w:t>
      </w:r>
    </w:p>
    <w:p w:rsidR="00E51A92" w:rsidRDefault="00CA269B">
      <w:pPr>
        <w:tabs>
          <w:tab w:val="left" w:pos="93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* Isolation du patient (1 semaine)</w:t>
      </w:r>
    </w:p>
    <w:p w:rsidR="00E51A92" w:rsidRDefault="00CA269B">
      <w:pPr>
        <w:tabs>
          <w:tab w:val="left" w:pos="93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* Rechercher les sujets (IDR + R*P)</w:t>
      </w:r>
    </w:p>
    <w:p w:rsidR="00E51A92" w:rsidRDefault="00CA269B">
      <w:pPr>
        <w:tabs>
          <w:tab w:val="left" w:pos="930"/>
        </w:tabs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>* Améliorer les conditions sociales</w:t>
      </w:r>
    </w:p>
    <w:p w:rsidR="00E51A92" w:rsidRDefault="00CA269B">
      <w:pPr>
        <w:tabs>
          <w:tab w:val="left" w:pos="93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* Dépistage</w:t>
      </w:r>
    </w:p>
    <w:p w:rsidR="00E51A92" w:rsidRDefault="00E51A92">
      <w:pPr>
        <w:tabs>
          <w:tab w:val="left" w:pos="930"/>
        </w:tabs>
        <w:jc w:val="both"/>
        <w:rPr>
          <w:sz w:val="28"/>
        </w:rPr>
      </w:pPr>
    </w:p>
    <w:p w:rsidR="00E51A92" w:rsidRDefault="00E51A92">
      <w:pPr>
        <w:tabs>
          <w:tab w:val="left" w:pos="930"/>
        </w:tabs>
        <w:jc w:val="both"/>
        <w:rPr>
          <w:sz w:val="28"/>
        </w:rPr>
      </w:pPr>
    </w:p>
    <w:p w:rsidR="00E51A92" w:rsidRDefault="00E51A92">
      <w:pPr>
        <w:tabs>
          <w:tab w:val="left" w:pos="930"/>
        </w:tabs>
        <w:jc w:val="both"/>
        <w:rPr>
          <w:sz w:val="28"/>
        </w:rPr>
      </w:pPr>
    </w:p>
    <w:p w:rsidR="00E51A92" w:rsidRDefault="00E51A92">
      <w:pPr>
        <w:tabs>
          <w:tab w:val="left" w:pos="930"/>
        </w:tabs>
        <w:jc w:val="both"/>
        <w:rPr>
          <w:sz w:val="28"/>
        </w:rPr>
      </w:pPr>
    </w:p>
    <w:p w:rsidR="00E51A92" w:rsidRDefault="00CA269B">
      <w:pPr>
        <w:pStyle w:val="BodyText2"/>
        <w:tabs>
          <w:tab w:val="left" w:pos="930"/>
        </w:tabs>
        <w:rPr>
          <w:b/>
          <w:bCs/>
          <w:u w:val="single"/>
        </w:rPr>
      </w:pPr>
      <w:r>
        <w:rPr>
          <w:b/>
          <w:bCs/>
          <w:u w:val="single"/>
        </w:rPr>
        <w:t>Place essentielle de l’IDE :</w:t>
      </w:r>
    </w:p>
    <w:p w:rsidR="00E51A92" w:rsidRDefault="00CA269B">
      <w:pPr>
        <w:tabs>
          <w:tab w:val="left" w:pos="93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E51A92" w:rsidRDefault="00CA269B">
      <w:pPr>
        <w:numPr>
          <w:ilvl w:val="0"/>
          <w:numId w:val="8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>Pouvoir expliquer la maladie, les examens, les traitements…</w:t>
      </w:r>
    </w:p>
    <w:p w:rsidR="00E51A92" w:rsidRDefault="00CA269B">
      <w:pPr>
        <w:numPr>
          <w:ilvl w:val="0"/>
          <w:numId w:val="8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>Expliquer l’isolement au patient, à sa famille, au personnel.</w:t>
      </w:r>
    </w:p>
    <w:p w:rsidR="00E51A92" w:rsidRDefault="00CA269B">
      <w:pPr>
        <w:numPr>
          <w:ilvl w:val="0"/>
          <w:numId w:val="8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>Bien donner et vérifier les médicaments</w:t>
      </w:r>
    </w:p>
    <w:p w:rsidR="00E51A92" w:rsidRDefault="00CA269B">
      <w:pPr>
        <w:numPr>
          <w:ilvl w:val="0"/>
          <w:numId w:val="8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>La Tolérance</w:t>
      </w:r>
    </w:p>
    <w:p w:rsidR="00E51A92" w:rsidRDefault="00CA269B">
      <w:pPr>
        <w:numPr>
          <w:ilvl w:val="0"/>
          <w:numId w:val="8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>Aérer, éclairer (UV) la chambre plusieurs fois / j : tue BK</w:t>
      </w:r>
    </w:p>
    <w:p w:rsidR="00CA269B" w:rsidRDefault="00CA269B">
      <w:pPr>
        <w:numPr>
          <w:ilvl w:val="0"/>
          <w:numId w:val="8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>Participer au dépistage des proches.</w:t>
      </w:r>
    </w:p>
    <w:p w:rsidR="0007532D" w:rsidRDefault="0007532D" w:rsidP="0007532D">
      <w:pPr>
        <w:tabs>
          <w:tab w:val="left" w:pos="930"/>
        </w:tabs>
        <w:jc w:val="both"/>
        <w:rPr>
          <w:sz w:val="28"/>
        </w:rPr>
      </w:pPr>
    </w:p>
    <w:p w:rsidR="0007532D" w:rsidRDefault="0007532D" w:rsidP="0007532D">
      <w:pPr>
        <w:tabs>
          <w:tab w:val="left" w:pos="930"/>
        </w:tabs>
        <w:jc w:val="both"/>
        <w:rPr>
          <w:sz w:val="28"/>
        </w:rPr>
      </w:pPr>
    </w:p>
    <w:p w:rsidR="0007532D" w:rsidRDefault="0007532D" w:rsidP="0007532D">
      <w:pPr>
        <w:tabs>
          <w:tab w:val="left" w:pos="930"/>
        </w:tabs>
        <w:jc w:val="both"/>
        <w:rPr>
          <w:sz w:val="28"/>
        </w:rPr>
      </w:pPr>
    </w:p>
    <w:p w:rsidR="0007532D" w:rsidRDefault="0007532D" w:rsidP="0007532D">
      <w:pPr>
        <w:tabs>
          <w:tab w:val="left" w:pos="930"/>
        </w:tabs>
        <w:jc w:val="both"/>
        <w:rPr>
          <w:sz w:val="28"/>
        </w:rPr>
      </w:pPr>
    </w:p>
    <w:p w:rsidR="0007532D" w:rsidRDefault="0007532D" w:rsidP="0007532D">
      <w:pPr>
        <w:tabs>
          <w:tab w:val="left" w:pos="930"/>
        </w:tabs>
        <w:jc w:val="both"/>
        <w:rPr>
          <w:sz w:val="28"/>
        </w:rPr>
      </w:pPr>
    </w:p>
    <w:p w:rsidR="0007532D" w:rsidRDefault="0007532D" w:rsidP="0007532D">
      <w:pPr>
        <w:tabs>
          <w:tab w:val="left" w:pos="930"/>
        </w:tabs>
        <w:jc w:val="both"/>
        <w:rPr>
          <w:sz w:val="28"/>
        </w:rPr>
      </w:pPr>
    </w:p>
    <w:p w:rsidR="0007532D" w:rsidRDefault="0007532D" w:rsidP="0007532D">
      <w:pPr>
        <w:tabs>
          <w:tab w:val="left" w:pos="930"/>
        </w:tabs>
        <w:jc w:val="both"/>
        <w:rPr>
          <w:sz w:val="28"/>
        </w:rPr>
      </w:pPr>
    </w:p>
    <w:p w:rsidR="0007532D" w:rsidRDefault="0007532D" w:rsidP="0007532D">
      <w:pPr>
        <w:pStyle w:val="Title"/>
      </w:pPr>
      <w:r>
        <w:t xml:space="preserve">LA  TUBERCULOSE </w:t>
      </w:r>
    </w:p>
    <w:p w:rsidR="0007532D" w:rsidRDefault="0007532D" w:rsidP="0007532D">
      <w:pPr>
        <w:jc w:val="both"/>
        <w:rPr>
          <w:sz w:val="28"/>
        </w:rPr>
      </w:pPr>
    </w:p>
    <w:p w:rsidR="0007532D" w:rsidRDefault="0007532D" w:rsidP="0007532D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  <w:u w:val="single"/>
        </w:rPr>
        <w:t>Infection</w:t>
      </w:r>
      <w:r>
        <w:rPr>
          <w:sz w:val="28"/>
        </w:rPr>
        <w:t xml:space="preserve"> aiguë provoquée par le BK</w:t>
      </w:r>
    </w:p>
    <w:p w:rsidR="0007532D" w:rsidRDefault="0007532D" w:rsidP="0007532D">
      <w:pPr>
        <w:pStyle w:val="BodyTextIndent"/>
      </w:pPr>
      <w:r>
        <w:t xml:space="preserve">D’abord aux poumons, puis peut se propager. Le mode de contamination est </w:t>
      </w:r>
      <w:proofErr w:type="spellStart"/>
      <w:proofErr w:type="gramStart"/>
      <w:r>
        <w:t>inter-humaine</w:t>
      </w:r>
      <w:proofErr w:type="spellEnd"/>
      <w:proofErr w:type="gramEnd"/>
      <w:r>
        <w:t> : émission de gouttelettes de salive</w:t>
      </w:r>
    </w:p>
    <w:p w:rsidR="0007532D" w:rsidRDefault="0007532D" w:rsidP="0007532D">
      <w:pPr>
        <w:jc w:val="both"/>
        <w:rPr>
          <w:sz w:val="28"/>
        </w:rPr>
      </w:pPr>
    </w:p>
    <w:p w:rsidR="0007532D" w:rsidRDefault="0007532D" w:rsidP="0007532D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  <w:u w:val="single"/>
        </w:rPr>
        <w:t>Prévention</w:t>
      </w:r>
      <w:r>
        <w:rPr>
          <w:sz w:val="28"/>
        </w:rPr>
        <w:t xml:space="preserve"> : Vaccin </w:t>
      </w:r>
      <w:r>
        <w:rPr>
          <w:b/>
          <w:bCs/>
          <w:sz w:val="28"/>
        </w:rPr>
        <w:t>BCG</w:t>
      </w:r>
      <w:r>
        <w:rPr>
          <w:sz w:val="28"/>
        </w:rPr>
        <w:t xml:space="preserve"> : </w:t>
      </w:r>
      <w:r>
        <w:rPr>
          <w:i/>
          <w:iCs/>
          <w:sz w:val="28"/>
        </w:rPr>
        <w:t>Bacille Calmette Guérin</w:t>
      </w:r>
    </w:p>
    <w:p w:rsidR="0007532D" w:rsidRDefault="0007532D" w:rsidP="0007532D">
      <w:pPr>
        <w:numPr>
          <w:ilvl w:val="1"/>
          <w:numId w:val="9"/>
        </w:numPr>
        <w:jc w:val="both"/>
        <w:rPr>
          <w:sz w:val="28"/>
        </w:rPr>
      </w:pPr>
      <w:r>
        <w:rPr>
          <w:sz w:val="28"/>
        </w:rPr>
        <w:t>Injection de BK vivant mais atténué.</w:t>
      </w:r>
    </w:p>
    <w:p w:rsidR="0007532D" w:rsidRDefault="0007532D" w:rsidP="0007532D">
      <w:pPr>
        <w:numPr>
          <w:ilvl w:val="1"/>
          <w:numId w:val="9"/>
        </w:numPr>
        <w:jc w:val="both"/>
        <w:rPr>
          <w:sz w:val="28"/>
        </w:rPr>
      </w:pPr>
      <w:r>
        <w:rPr>
          <w:sz w:val="28"/>
        </w:rPr>
        <w:t xml:space="preserve">Test tuberculinique : 10 unités de tuberculine purifiée (= 0,1 </w:t>
      </w:r>
      <w:proofErr w:type="spellStart"/>
      <w:r>
        <w:rPr>
          <w:sz w:val="28"/>
        </w:rPr>
        <w:t>mL</w:t>
      </w:r>
      <w:proofErr w:type="spellEnd"/>
      <w:r>
        <w:rPr>
          <w:sz w:val="28"/>
        </w:rPr>
        <w:t>).</w:t>
      </w:r>
    </w:p>
    <w:p w:rsidR="0007532D" w:rsidRDefault="0007532D" w:rsidP="0007532D">
      <w:pPr>
        <w:ind w:left="1416"/>
        <w:jc w:val="both"/>
        <w:rPr>
          <w:sz w:val="28"/>
        </w:rPr>
      </w:pPr>
      <w:r>
        <w:rPr>
          <w:sz w:val="28"/>
        </w:rPr>
        <w:t>Il sert à vérifier si le BCG est efficace.</w:t>
      </w:r>
    </w:p>
    <w:p w:rsidR="0007532D" w:rsidRDefault="0007532D" w:rsidP="0007532D">
      <w:pPr>
        <w:jc w:val="both"/>
        <w:rPr>
          <w:sz w:val="28"/>
        </w:rPr>
      </w:pPr>
    </w:p>
    <w:p w:rsidR="0007532D" w:rsidRDefault="0007532D" w:rsidP="0007532D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  <w:u w:val="single"/>
        </w:rPr>
        <w:t>Evolution de la maladie</w:t>
      </w:r>
      <w:r>
        <w:rPr>
          <w:sz w:val="28"/>
        </w:rPr>
        <w:t> :</w:t>
      </w:r>
    </w:p>
    <w:p w:rsidR="0007532D" w:rsidRDefault="0007532D" w:rsidP="0007532D">
      <w:pPr>
        <w:numPr>
          <w:ilvl w:val="1"/>
          <w:numId w:val="9"/>
        </w:numPr>
        <w:jc w:val="both"/>
        <w:rPr>
          <w:sz w:val="28"/>
        </w:rPr>
      </w:pPr>
      <w:r>
        <w:rPr>
          <w:b/>
          <w:bCs/>
          <w:sz w:val="28"/>
        </w:rPr>
        <w:t>La primo-infection</w:t>
      </w:r>
      <w:r>
        <w:rPr>
          <w:sz w:val="28"/>
        </w:rPr>
        <w:t> : Premier contact avec le BK</w:t>
      </w:r>
    </w:p>
    <w:p w:rsidR="0007532D" w:rsidRDefault="0007532D" w:rsidP="0007532D">
      <w:pPr>
        <w:numPr>
          <w:ilvl w:val="1"/>
          <w:numId w:val="9"/>
        </w:numPr>
        <w:jc w:val="both"/>
        <w:rPr>
          <w:sz w:val="28"/>
        </w:rPr>
      </w:pPr>
      <w:r>
        <w:rPr>
          <w:b/>
          <w:bCs/>
          <w:sz w:val="28"/>
        </w:rPr>
        <w:t>Tuberculose maladie</w:t>
      </w:r>
      <w:r>
        <w:rPr>
          <w:sz w:val="28"/>
        </w:rPr>
        <w:t> : Tuberculose non contagieuse (pas de BK dans les crachats).</w:t>
      </w:r>
    </w:p>
    <w:p w:rsidR="0007532D" w:rsidRDefault="0007532D" w:rsidP="0007532D">
      <w:pPr>
        <w:jc w:val="both"/>
        <w:rPr>
          <w:b/>
          <w:bCs/>
          <w:sz w:val="28"/>
        </w:rPr>
      </w:pPr>
    </w:p>
    <w:p w:rsidR="0007532D" w:rsidRDefault="0007532D" w:rsidP="0007532D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  <w:u w:val="single"/>
        </w:rPr>
        <w:t>Causes / Facteurs de risques :</w:t>
      </w:r>
    </w:p>
    <w:p w:rsidR="0007532D" w:rsidRDefault="0007532D" w:rsidP="0007532D">
      <w:pPr>
        <w:numPr>
          <w:ilvl w:val="1"/>
          <w:numId w:val="9"/>
        </w:numPr>
        <w:jc w:val="both"/>
        <w:rPr>
          <w:sz w:val="28"/>
        </w:rPr>
      </w:pPr>
      <w:r>
        <w:rPr>
          <w:sz w:val="28"/>
        </w:rPr>
        <w:t>Collectivités / Foyers</w:t>
      </w:r>
    </w:p>
    <w:p w:rsidR="0007532D" w:rsidRDefault="0007532D" w:rsidP="0007532D">
      <w:pPr>
        <w:numPr>
          <w:ilvl w:val="1"/>
          <w:numId w:val="9"/>
        </w:numPr>
        <w:jc w:val="both"/>
        <w:rPr>
          <w:sz w:val="28"/>
        </w:rPr>
      </w:pPr>
      <w:proofErr w:type="spellStart"/>
      <w:r>
        <w:rPr>
          <w:sz w:val="28"/>
        </w:rPr>
        <w:t>Immuno</w:t>
      </w:r>
      <w:proofErr w:type="spellEnd"/>
      <w:r>
        <w:rPr>
          <w:sz w:val="28"/>
        </w:rPr>
        <w:t xml:space="preserve"> déficients I</w:t>
      </w:r>
      <w:r>
        <w:rPr>
          <w:sz w:val="28"/>
          <w:vertAlign w:val="superscript"/>
        </w:rPr>
        <w:t>-</w:t>
      </w:r>
    </w:p>
    <w:p w:rsidR="0007532D" w:rsidRDefault="0007532D" w:rsidP="0007532D">
      <w:pPr>
        <w:numPr>
          <w:ilvl w:val="1"/>
          <w:numId w:val="9"/>
        </w:numPr>
        <w:jc w:val="both"/>
        <w:rPr>
          <w:sz w:val="28"/>
        </w:rPr>
      </w:pPr>
      <w:r>
        <w:rPr>
          <w:sz w:val="28"/>
        </w:rPr>
        <w:t>Malnutrition</w:t>
      </w:r>
    </w:p>
    <w:p w:rsidR="0007532D" w:rsidRDefault="0007532D" w:rsidP="0007532D">
      <w:pPr>
        <w:numPr>
          <w:ilvl w:val="1"/>
          <w:numId w:val="9"/>
        </w:numPr>
        <w:jc w:val="both"/>
        <w:rPr>
          <w:sz w:val="28"/>
        </w:rPr>
      </w:pPr>
      <w:r>
        <w:rPr>
          <w:sz w:val="28"/>
        </w:rPr>
        <w:t>Alcoolisme</w:t>
      </w:r>
    </w:p>
    <w:p w:rsidR="0007532D" w:rsidRDefault="0007532D" w:rsidP="0007532D">
      <w:pPr>
        <w:ind w:left="1080"/>
        <w:jc w:val="both"/>
        <w:rPr>
          <w:sz w:val="28"/>
        </w:rPr>
      </w:pPr>
    </w:p>
    <w:p w:rsidR="0007532D" w:rsidRDefault="0007532D" w:rsidP="0007532D">
      <w:pPr>
        <w:numPr>
          <w:ilvl w:val="0"/>
          <w:numId w:val="9"/>
        </w:numPr>
        <w:jc w:val="both"/>
        <w:rPr>
          <w:sz w:val="28"/>
          <w:u w:val="single"/>
        </w:rPr>
      </w:pPr>
      <w:r>
        <w:rPr>
          <w:sz w:val="28"/>
          <w:u w:val="single"/>
        </w:rPr>
        <w:t>Symptomatologie :</w:t>
      </w:r>
    </w:p>
    <w:p w:rsidR="0007532D" w:rsidRDefault="0007532D" w:rsidP="0007532D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 Si les symptômes sont présents dans une population à risque : </w:t>
      </w:r>
      <w:r>
        <w:rPr>
          <w:b/>
          <w:bCs/>
          <w:sz w:val="28"/>
        </w:rPr>
        <w:t>DIAGNOSTIC  DE  TUBERCULOSE</w:t>
      </w:r>
    </w:p>
    <w:p w:rsidR="0007532D" w:rsidRDefault="0007532D" w:rsidP="0007532D">
      <w:pPr>
        <w:ind w:left="1776" w:firstLine="348"/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3FEB2" wp14:editId="293EA611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1028700" cy="457200"/>
                <wp:effectExtent l="0" t="4445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32D" w:rsidRDefault="0007532D" w:rsidP="0007532D">
                            <w:r>
                              <w:t xml:space="preserve">   Signes</w:t>
                            </w:r>
                          </w:p>
                          <w:p w:rsidR="0007532D" w:rsidRDefault="0007532D" w:rsidP="0007532D">
                            <w:r>
                              <w:t>Respiratoires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9pt;margin-top:2.6pt;width:8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" stroked="f">
                <v:textbox>
                  <w:txbxContent>
                    <w:p w:rsidR="0007532D" w:rsidRDefault="0007532D" w:rsidP="0007532D">
                      <w:r>
                        <w:t xml:space="preserve">   Signes</w:t>
                      </w:r>
                    </w:p>
                    <w:p w:rsidR="0007532D" w:rsidRDefault="0007532D" w:rsidP="0007532D">
                      <w:r>
                        <w:t>Respiratoires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5A4E1" wp14:editId="33432940">
                <wp:simplePos x="0" y="0"/>
                <wp:positionH relativeFrom="column">
                  <wp:posOffset>1257300</wp:posOffset>
                </wp:positionH>
                <wp:positionV relativeFrom="paragraph">
                  <wp:posOffset>33020</wp:posOffset>
                </wp:positionV>
                <wp:extent cx="114300" cy="571500"/>
                <wp:effectExtent l="9525" t="13970" r="9525" b="508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6" o:spid="_x0000_s1026" type="#_x0000_t87" style="position:absolute;margin-left:99pt;margin-top:2.6pt;width: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"/>
            </w:pict>
          </mc:Fallback>
        </mc:AlternateContent>
      </w:r>
      <w:r>
        <w:rPr>
          <w:sz w:val="28"/>
        </w:rPr>
        <w:t>* Toux (expectoration légère)</w:t>
      </w:r>
    </w:p>
    <w:p w:rsidR="0007532D" w:rsidRDefault="0007532D" w:rsidP="0007532D">
      <w:pPr>
        <w:ind w:left="1776" w:firstLine="348"/>
        <w:jc w:val="both"/>
        <w:rPr>
          <w:sz w:val="28"/>
        </w:rPr>
      </w:pPr>
      <w:r>
        <w:rPr>
          <w:sz w:val="28"/>
        </w:rPr>
        <w:t>* Hémoptysie minime</w:t>
      </w:r>
    </w:p>
    <w:p w:rsidR="0007532D" w:rsidRDefault="0007532D" w:rsidP="0007532D">
      <w:pPr>
        <w:ind w:left="1776" w:firstLine="348"/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6BB44" wp14:editId="230B07C8">
                <wp:simplePos x="0" y="0"/>
                <wp:positionH relativeFrom="column">
                  <wp:posOffset>226695</wp:posOffset>
                </wp:positionH>
                <wp:positionV relativeFrom="paragraph">
                  <wp:posOffset>195580</wp:posOffset>
                </wp:positionV>
                <wp:extent cx="914400" cy="571500"/>
                <wp:effectExtent l="0" t="0" r="1905" b="444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32D" w:rsidRDefault="0007532D" w:rsidP="0007532D">
                            <w:r>
                              <w:t xml:space="preserve">  Signes</w:t>
                            </w:r>
                          </w:p>
                          <w:p w:rsidR="0007532D" w:rsidRDefault="0007532D" w:rsidP="0007532D">
                            <w:r>
                              <w:t>Généraux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17.85pt;margin-top:15.4pt;width:1in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" stroked="f">
                <v:textbox>
                  <w:txbxContent>
                    <w:p w:rsidR="0007532D" w:rsidRDefault="0007532D" w:rsidP="0007532D">
                      <w:r>
                        <w:t xml:space="preserve">  Signes</w:t>
                      </w:r>
                    </w:p>
                    <w:p w:rsidR="0007532D" w:rsidRDefault="0007532D" w:rsidP="0007532D">
                      <w:r>
                        <w:t>Généraux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64298" wp14:editId="31A5B13D">
                <wp:simplePos x="0" y="0"/>
                <wp:positionH relativeFrom="column">
                  <wp:posOffset>1257300</wp:posOffset>
                </wp:positionH>
                <wp:positionV relativeFrom="paragraph">
                  <wp:posOffset>195580</wp:posOffset>
                </wp:positionV>
                <wp:extent cx="114300" cy="571500"/>
                <wp:effectExtent l="9525" t="5080" r="9525" b="1397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87" style="position:absolute;margin-left:99pt;margin-top:15.4pt;width: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"/>
            </w:pict>
          </mc:Fallback>
        </mc:AlternateContent>
      </w:r>
      <w:r>
        <w:rPr>
          <w:sz w:val="28"/>
        </w:rPr>
        <w:t>* Douleurs thoraciques</w:t>
      </w:r>
    </w:p>
    <w:p w:rsidR="0007532D" w:rsidRDefault="0007532D" w:rsidP="0007532D">
      <w:pPr>
        <w:ind w:left="1776" w:firstLine="348"/>
        <w:jc w:val="both"/>
        <w:rPr>
          <w:sz w:val="28"/>
        </w:rPr>
      </w:pPr>
      <w:r>
        <w:rPr>
          <w:sz w:val="28"/>
        </w:rPr>
        <w:t>* Fébricule (38°)</w:t>
      </w:r>
    </w:p>
    <w:p w:rsidR="0007532D" w:rsidRDefault="0007532D" w:rsidP="0007532D">
      <w:pPr>
        <w:ind w:left="1776" w:firstLine="348"/>
        <w:jc w:val="both"/>
        <w:rPr>
          <w:sz w:val="28"/>
        </w:rPr>
      </w:pPr>
      <w:r>
        <w:rPr>
          <w:sz w:val="28"/>
        </w:rPr>
        <w:t xml:space="preserve">* Amaigrissement </w:t>
      </w:r>
      <w:r>
        <w:rPr>
          <w:sz w:val="22"/>
        </w:rPr>
        <w:t>(5Kg en 1 mois)</w:t>
      </w:r>
      <w:r>
        <w:rPr>
          <w:sz w:val="28"/>
        </w:rPr>
        <w:t xml:space="preserve">, Anorexie, </w:t>
      </w:r>
      <w:proofErr w:type="spellStart"/>
      <w:r>
        <w:rPr>
          <w:sz w:val="28"/>
        </w:rPr>
        <w:t>Asthémie</w:t>
      </w:r>
      <w:proofErr w:type="spellEnd"/>
      <w:r>
        <w:rPr>
          <w:sz w:val="28"/>
        </w:rPr>
        <w:t>, Fatigue</w:t>
      </w:r>
    </w:p>
    <w:p w:rsidR="0007532D" w:rsidRDefault="0007532D" w:rsidP="0007532D">
      <w:pPr>
        <w:ind w:left="1776" w:firstLine="348"/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ACD56" wp14:editId="3B143808">
                <wp:simplePos x="0" y="0"/>
                <wp:positionH relativeFrom="column">
                  <wp:posOffset>114300</wp:posOffset>
                </wp:positionH>
                <wp:positionV relativeFrom="paragraph">
                  <wp:posOffset>153670</wp:posOffset>
                </wp:positionV>
                <wp:extent cx="1143000" cy="342900"/>
                <wp:effectExtent l="0" t="127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32D" w:rsidRDefault="0007532D" w:rsidP="0007532D">
                            <w:r>
                              <w:t>Radiologiques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9pt;margin-top:12.1pt;width:9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" stroked="f">
                <v:textbox>
                  <w:txbxContent>
                    <w:p w:rsidR="0007532D" w:rsidRDefault="0007532D" w:rsidP="0007532D">
                      <w:r>
                        <w:t>Radiologiques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651F1" wp14:editId="1A724586">
                <wp:simplePos x="0" y="0"/>
                <wp:positionH relativeFrom="column">
                  <wp:posOffset>1257300</wp:posOffset>
                </wp:positionH>
                <wp:positionV relativeFrom="paragraph">
                  <wp:posOffset>153670</wp:posOffset>
                </wp:positionV>
                <wp:extent cx="114300" cy="228600"/>
                <wp:effectExtent l="9525" t="10795" r="9525" b="825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lef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87" style="position:absolute;margin-left:99pt;margin-top:12.1pt;width: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"/>
            </w:pict>
          </mc:Fallback>
        </mc:AlternateContent>
      </w:r>
      <w:r>
        <w:rPr>
          <w:sz w:val="28"/>
        </w:rPr>
        <w:t>* Sueurs nocturnes</w:t>
      </w:r>
    </w:p>
    <w:p w:rsidR="0007532D" w:rsidRDefault="0007532D" w:rsidP="0007532D">
      <w:pPr>
        <w:ind w:left="1776" w:firstLine="348"/>
        <w:jc w:val="both"/>
        <w:rPr>
          <w:sz w:val="28"/>
        </w:rPr>
      </w:pPr>
      <w:r>
        <w:rPr>
          <w:sz w:val="28"/>
        </w:rPr>
        <w:t>* Nodules (localisés ou disséminés)</w:t>
      </w:r>
    </w:p>
    <w:p w:rsidR="0007532D" w:rsidRDefault="0007532D" w:rsidP="0007532D">
      <w:pPr>
        <w:jc w:val="both"/>
        <w:rPr>
          <w:sz w:val="28"/>
        </w:rPr>
      </w:pPr>
    </w:p>
    <w:p w:rsidR="0007532D" w:rsidRDefault="0007532D" w:rsidP="0007532D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Test / Diagnostic</w:t>
      </w:r>
    </w:p>
    <w:p w:rsidR="0007532D" w:rsidRDefault="0007532D" w:rsidP="0007532D">
      <w:pPr>
        <w:ind w:left="708"/>
        <w:jc w:val="both"/>
        <w:rPr>
          <w:sz w:val="28"/>
        </w:rPr>
      </w:pPr>
      <w:r>
        <w:rPr>
          <w:sz w:val="28"/>
        </w:rPr>
        <w:t>Le Test tuberculinique (IDR) : 3 fonctions :</w:t>
      </w:r>
    </w:p>
    <w:p w:rsidR="0007532D" w:rsidRDefault="0007532D" w:rsidP="0007532D">
      <w:pPr>
        <w:numPr>
          <w:ilvl w:val="1"/>
          <w:numId w:val="9"/>
        </w:numPr>
        <w:jc w:val="both"/>
        <w:rPr>
          <w:sz w:val="28"/>
        </w:rPr>
      </w:pPr>
      <w:r>
        <w:rPr>
          <w:sz w:val="28"/>
        </w:rPr>
        <w:t>Différencier une primo-infection d’une maladie active</w:t>
      </w:r>
    </w:p>
    <w:p w:rsidR="0007532D" w:rsidRDefault="0007532D" w:rsidP="0007532D">
      <w:pPr>
        <w:numPr>
          <w:ilvl w:val="1"/>
          <w:numId w:val="9"/>
        </w:numPr>
        <w:jc w:val="both"/>
        <w:rPr>
          <w:sz w:val="28"/>
        </w:rPr>
      </w:pPr>
      <w:r>
        <w:rPr>
          <w:sz w:val="28"/>
        </w:rPr>
        <w:t>Diagnostiquer une tuberculose</w:t>
      </w:r>
    </w:p>
    <w:p w:rsidR="0007532D" w:rsidRDefault="0007532D" w:rsidP="0007532D">
      <w:pPr>
        <w:numPr>
          <w:ilvl w:val="1"/>
          <w:numId w:val="9"/>
        </w:numPr>
        <w:jc w:val="both"/>
        <w:rPr>
          <w:sz w:val="28"/>
        </w:rPr>
      </w:pPr>
      <w:r>
        <w:rPr>
          <w:sz w:val="28"/>
        </w:rPr>
        <w:t>Pour les statistiques de la santé publique</w:t>
      </w:r>
    </w:p>
    <w:p w:rsidR="0007532D" w:rsidRDefault="0007532D" w:rsidP="0007532D">
      <w:pPr>
        <w:ind w:left="708"/>
        <w:jc w:val="both"/>
        <w:rPr>
          <w:sz w:val="28"/>
        </w:rPr>
      </w:pPr>
    </w:p>
    <w:p w:rsidR="0007532D" w:rsidRDefault="0007532D" w:rsidP="0007532D">
      <w:pPr>
        <w:ind w:left="708"/>
        <w:jc w:val="both"/>
        <w:rPr>
          <w:sz w:val="28"/>
        </w:rPr>
      </w:pPr>
      <w:r>
        <w:rPr>
          <w:sz w:val="28"/>
        </w:rPr>
        <w:t xml:space="preserve">Il est déconseillé aux personnes faisant de </w:t>
      </w:r>
      <w:r>
        <w:rPr>
          <w:i/>
          <w:iCs/>
          <w:sz w:val="28"/>
        </w:rPr>
        <w:t>l’</w:t>
      </w:r>
      <w:proofErr w:type="spellStart"/>
      <w:r>
        <w:rPr>
          <w:i/>
          <w:iCs/>
          <w:sz w:val="28"/>
        </w:rPr>
        <w:t>Hexema</w:t>
      </w:r>
      <w:proofErr w:type="spellEnd"/>
      <w:r>
        <w:rPr>
          <w:sz w:val="28"/>
        </w:rPr>
        <w:t xml:space="preserve"> et des </w:t>
      </w:r>
      <w:r>
        <w:rPr>
          <w:i/>
          <w:iCs/>
          <w:sz w:val="28"/>
        </w:rPr>
        <w:t>Allergies</w:t>
      </w:r>
    </w:p>
    <w:p w:rsidR="0007532D" w:rsidRDefault="0007532D" w:rsidP="0007532D">
      <w:pPr>
        <w:ind w:left="708"/>
        <w:jc w:val="both"/>
        <w:rPr>
          <w:sz w:val="28"/>
        </w:rPr>
      </w:pPr>
      <w:r>
        <w:rPr>
          <w:sz w:val="28"/>
        </w:rPr>
        <w:t>Réalisation de l’IDR à la tuberculine : 10 unités (0,1mL) en ID après désinfection à l’Ether (car réaction tuberculine / alcool)</w:t>
      </w:r>
    </w:p>
    <w:p w:rsidR="0007532D" w:rsidRDefault="0007532D" w:rsidP="0007532D">
      <w:pPr>
        <w:jc w:val="both"/>
        <w:rPr>
          <w:sz w:val="28"/>
        </w:rPr>
      </w:pPr>
      <w:r>
        <w:rPr>
          <w:sz w:val="28"/>
          <w:u w:val="single"/>
        </w:rPr>
        <w:t>Résultats </w:t>
      </w:r>
      <w:r>
        <w:rPr>
          <w:sz w:val="28"/>
        </w:rPr>
        <w:t>: après 72H</w:t>
      </w:r>
    </w:p>
    <w:p w:rsidR="0007532D" w:rsidRDefault="0007532D" w:rsidP="0007532D">
      <w:pPr>
        <w:ind w:left="708"/>
        <w:jc w:val="both"/>
        <w:rPr>
          <w:sz w:val="28"/>
        </w:rPr>
      </w:pPr>
      <w:r>
        <w:rPr>
          <w:sz w:val="28"/>
        </w:rPr>
        <w:t>&lt; 5mm : Négatif</w:t>
      </w:r>
    </w:p>
    <w:p w:rsidR="0007532D" w:rsidRDefault="0007532D" w:rsidP="0007532D">
      <w:pPr>
        <w:ind w:left="708"/>
        <w:jc w:val="both"/>
        <w:rPr>
          <w:sz w:val="28"/>
        </w:rPr>
      </w:pPr>
      <w:r>
        <w:rPr>
          <w:sz w:val="28"/>
        </w:rPr>
        <w:t>5 &lt; Ø &lt; 10 : pas</w:t>
      </w:r>
    </w:p>
    <w:p w:rsidR="0007532D" w:rsidRDefault="0007532D" w:rsidP="0007532D">
      <w:pPr>
        <w:ind w:left="708"/>
        <w:jc w:val="both"/>
        <w:rPr>
          <w:sz w:val="28"/>
        </w:rPr>
      </w:pPr>
      <w:r>
        <w:rPr>
          <w:sz w:val="28"/>
        </w:rPr>
        <w:t xml:space="preserve">&gt;10 : </w:t>
      </w:r>
      <w:proofErr w:type="gramStart"/>
      <w:r>
        <w:rPr>
          <w:sz w:val="28"/>
        </w:rPr>
        <w:t>primo-infection</w:t>
      </w:r>
      <w:proofErr w:type="gramEnd"/>
      <w:r>
        <w:rPr>
          <w:sz w:val="28"/>
        </w:rPr>
        <w:t xml:space="preserve"> ou maladie</w:t>
      </w:r>
    </w:p>
    <w:p w:rsidR="0007532D" w:rsidRDefault="0007532D" w:rsidP="0007532D">
      <w:pPr>
        <w:jc w:val="both"/>
        <w:rPr>
          <w:sz w:val="28"/>
        </w:rPr>
      </w:pPr>
    </w:p>
    <w:p w:rsidR="0007532D" w:rsidRDefault="0007532D" w:rsidP="0007532D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Autres examens : </w:t>
      </w:r>
    </w:p>
    <w:p w:rsidR="0007532D" w:rsidRDefault="0007532D" w:rsidP="0007532D">
      <w:pPr>
        <w:pStyle w:val="BodyText2"/>
        <w:numPr>
          <w:ilvl w:val="1"/>
          <w:numId w:val="9"/>
        </w:numPr>
      </w:pPr>
      <w:r>
        <w:rPr>
          <w:b/>
          <w:bCs/>
          <w:i/>
          <w:iCs/>
        </w:rPr>
        <w:t>NFS</w:t>
      </w:r>
      <w:r>
        <w:t xml:space="preserve"> (+ 12000 GB = infection)</w:t>
      </w:r>
    </w:p>
    <w:p w:rsidR="0007532D" w:rsidRDefault="0007532D" w:rsidP="0007532D">
      <w:pPr>
        <w:numPr>
          <w:ilvl w:val="1"/>
          <w:numId w:val="9"/>
        </w:numPr>
        <w:jc w:val="both"/>
        <w:rPr>
          <w:sz w:val="28"/>
        </w:rPr>
      </w:pPr>
      <w:r>
        <w:rPr>
          <w:b/>
          <w:bCs/>
          <w:i/>
          <w:iCs/>
          <w:sz w:val="28"/>
        </w:rPr>
        <w:t>VS</w:t>
      </w:r>
      <w:r>
        <w:rPr>
          <w:sz w:val="28"/>
        </w:rPr>
        <w:t xml:space="preserve"> (augmenté) : comptage de cellules dans le culot</w:t>
      </w:r>
    </w:p>
    <w:p w:rsidR="0007532D" w:rsidRDefault="0007532D" w:rsidP="0007532D">
      <w:pPr>
        <w:numPr>
          <w:ilvl w:val="1"/>
          <w:numId w:val="9"/>
        </w:numPr>
        <w:jc w:val="both"/>
        <w:rPr>
          <w:sz w:val="28"/>
          <w:lang w:val="nl-NL"/>
        </w:rPr>
      </w:pPr>
      <w:r>
        <w:rPr>
          <w:b/>
          <w:bCs/>
          <w:i/>
          <w:iCs/>
          <w:sz w:val="28"/>
          <w:lang w:val="nl-NL"/>
        </w:rPr>
        <w:t>R*P</w:t>
      </w:r>
      <w:r>
        <w:rPr>
          <w:sz w:val="28"/>
          <w:lang w:val="nl-NL"/>
        </w:rPr>
        <w:t> : Nodules</w:t>
      </w:r>
    </w:p>
    <w:p w:rsidR="0007532D" w:rsidRDefault="0007532D" w:rsidP="0007532D">
      <w:pPr>
        <w:numPr>
          <w:ilvl w:val="1"/>
          <w:numId w:val="9"/>
        </w:numPr>
        <w:jc w:val="both"/>
        <w:rPr>
          <w:sz w:val="28"/>
          <w:lang w:val="nl-NL"/>
        </w:rPr>
      </w:pPr>
      <w:r>
        <w:rPr>
          <w:b/>
          <w:bCs/>
          <w:i/>
          <w:iCs/>
          <w:sz w:val="28"/>
          <w:lang w:val="nl-NL"/>
        </w:rPr>
        <w:t>IONO</w:t>
      </w:r>
      <w:r>
        <w:rPr>
          <w:sz w:val="28"/>
          <w:lang w:val="nl-NL"/>
        </w:rPr>
        <w:t> : Na, K,…</w:t>
      </w:r>
    </w:p>
    <w:p w:rsidR="0007532D" w:rsidRDefault="0007532D" w:rsidP="0007532D">
      <w:pPr>
        <w:numPr>
          <w:ilvl w:val="1"/>
          <w:numId w:val="9"/>
        </w:numPr>
        <w:jc w:val="both"/>
        <w:rPr>
          <w:sz w:val="28"/>
        </w:rPr>
      </w:pPr>
      <w:r>
        <w:rPr>
          <w:sz w:val="28"/>
        </w:rPr>
        <w:t xml:space="preserve">Parfois  </w:t>
      </w:r>
      <w:r>
        <w:rPr>
          <w:b/>
          <w:bCs/>
          <w:i/>
          <w:iCs/>
          <w:sz w:val="28"/>
        </w:rPr>
        <w:t>bilan hépatique</w:t>
      </w:r>
    </w:p>
    <w:p w:rsidR="0007532D" w:rsidRDefault="0007532D" w:rsidP="0007532D">
      <w:pPr>
        <w:numPr>
          <w:ilvl w:val="1"/>
          <w:numId w:val="9"/>
        </w:numPr>
        <w:jc w:val="both"/>
        <w:rPr>
          <w:sz w:val="28"/>
        </w:rPr>
      </w:pPr>
      <w:r>
        <w:rPr>
          <w:b/>
          <w:bCs/>
          <w:i/>
          <w:iCs/>
          <w:sz w:val="28"/>
        </w:rPr>
        <w:t>Examen de crachats</w:t>
      </w:r>
      <w:r>
        <w:rPr>
          <w:sz w:val="28"/>
        </w:rPr>
        <w:t xml:space="preserve"> : 3 jours de suite (le matin) dans des pots stériles à jeun (8H – 10H – 12H)</w:t>
      </w:r>
    </w:p>
    <w:p w:rsidR="0007532D" w:rsidRDefault="0007532D" w:rsidP="0007532D">
      <w:pPr>
        <w:numPr>
          <w:ilvl w:val="1"/>
          <w:numId w:val="9"/>
        </w:numPr>
        <w:jc w:val="both"/>
        <w:rPr>
          <w:sz w:val="28"/>
        </w:rPr>
      </w:pPr>
      <w:r>
        <w:rPr>
          <w:b/>
          <w:bCs/>
          <w:i/>
          <w:iCs/>
          <w:sz w:val="28"/>
        </w:rPr>
        <w:t>Tubage gastrique</w:t>
      </w:r>
      <w:r>
        <w:rPr>
          <w:sz w:val="28"/>
        </w:rPr>
        <w:t xml:space="preserve"> (sur prescriptions médicales)</w:t>
      </w:r>
    </w:p>
    <w:p w:rsidR="0007532D" w:rsidRDefault="0007532D" w:rsidP="0007532D">
      <w:pPr>
        <w:jc w:val="both"/>
        <w:rPr>
          <w:sz w:val="28"/>
        </w:rPr>
      </w:pPr>
    </w:p>
    <w:p w:rsidR="0007532D" w:rsidRDefault="0007532D" w:rsidP="0007532D">
      <w:pPr>
        <w:pStyle w:val="BodyText2"/>
        <w:numPr>
          <w:ilvl w:val="0"/>
          <w:numId w:val="9"/>
        </w:numPr>
      </w:pPr>
      <w:r>
        <w:rPr>
          <w:u w:val="single"/>
        </w:rPr>
        <w:t>Complications </w:t>
      </w:r>
      <w:r>
        <w:t>:</w:t>
      </w:r>
    </w:p>
    <w:p w:rsidR="0007532D" w:rsidRDefault="0007532D" w:rsidP="0007532D">
      <w:pPr>
        <w:ind w:left="708"/>
        <w:jc w:val="both"/>
        <w:rPr>
          <w:sz w:val="28"/>
        </w:rPr>
      </w:pPr>
      <w:r>
        <w:rPr>
          <w:sz w:val="28"/>
        </w:rPr>
        <w:t>Propagation de l’infestation aux méninges / os, Transmission, Résistance aux médicaments (BK résistants).</w:t>
      </w:r>
    </w:p>
    <w:p w:rsidR="0007532D" w:rsidRDefault="0007532D" w:rsidP="0007532D">
      <w:pPr>
        <w:jc w:val="both"/>
        <w:rPr>
          <w:sz w:val="28"/>
        </w:rPr>
      </w:pPr>
    </w:p>
    <w:p w:rsidR="0007532D" w:rsidRDefault="0007532D" w:rsidP="0007532D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  <w:u w:val="single"/>
        </w:rPr>
        <w:t>Traitement</w:t>
      </w:r>
      <w:r>
        <w:rPr>
          <w:sz w:val="28"/>
        </w:rPr>
        <w:t> :</w:t>
      </w:r>
    </w:p>
    <w:p w:rsidR="0007532D" w:rsidRDefault="0007532D" w:rsidP="0007532D">
      <w:pPr>
        <w:ind w:left="708"/>
        <w:jc w:val="both"/>
        <w:rPr>
          <w:sz w:val="28"/>
        </w:rPr>
      </w:pPr>
      <w:r>
        <w:rPr>
          <w:sz w:val="28"/>
        </w:rPr>
        <w:t>Objectif : Détruire les germes, Eviter l’émergence des BK résistants.</w:t>
      </w:r>
    </w:p>
    <w:p w:rsidR="0007532D" w:rsidRDefault="0007532D" w:rsidP="0007532D">
      <w:pPr>
        <w:ind w:left="708"/>
        <w:jc w:val="both"/>
        <w:rPr>
          <w:sz w:val="28"/>
        </w:rPr>
      </w:pPr>
      <w:r>
        <w:rPr>
          <w:sz w:val="28"/>
        </w:rPr>
        <w:t xml:space="preserve">Traitement : </w:t>
      </w:r>
    </w:p>
    <w:p w:rsidR="0007532D" w:rsidRDefault="0007532D" w:rsidP="0007532D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Examen des effets secondaires des antibiotiques</w:t>
      </w:r>
    </w:p>
    <w:p w:rsidR="0007532D" w:rsidRDefault="0007532D" w:rsidP="0007532D">
      <w:pPr>
        <w:ind w:left="2133"/>
        <w:jc w:val="both"/>
        <w:rPr>
          <w:sz w:val="28"/>
        </w:rPr>
      </w:pPr>
      <w:r>
        <w:rPr>
          <w:sz w:val="28"/>
        </w:rPr>
        <w:t xml:space="preserve">= </w:t>
      </w:r>
      <w:r>
        <w:rPr>
          <w:b/>
          <w:bCs/>
          <w:sz w:val="28"/>
        </w:rPr>
        <w:t>bilan hépatiques</w:t>
      </w:r>
      <w:r>
        <w:rPr>
          <w:sz w:val="28"/>
        </w:rPr>
        <w:t xml:space="preserve"> </w:t>
      </w:r>
      <w:r>
        <w:rPr>
          <w:sz w:val="26"/>
        </w:rPr>
        <w:t>(régulièrement)</w:t>
      </w:r>
      <w:r>
        <w:rPr>
          <w:sz w:val="28"/>
        </w:rPr>
        <w:t xml:space="preserve"> </w:t>
      </w:r>
    </w:p>
    <w:p w:rsidR="0007532D" w:rsidRDefault="0007532D" w:rsidP="0007532D">
      <w:pPr>
        <w:pStyle w:val="Heading5"/>
      </w:pPr>
      <w:r>
        <w:lastRenderedPageBreak/>
        <w:t>Bilirubine, Transaminase (dans cellules HK)</w:t>
      </w:r>
    </w:p>
    <w:p w:rsidR="0007532D" w:rsidRDefault="0007532D" w:rsidP="0007532D">
      <w:pPr>
        <w:pStyle w:val="Heading5"/>
      </w:pPr>
      <w:proofErr w:type="gramStart"/>
      <w:r>
        <w:t>on</w:t>
      </w:r>
      <w:proofErr w:type="gramEnd"/>
      <w:r>
        <w:t xml:space="preserve"> dans le sang en cas d’hépatites !!!</w:t>
      </w:r>
    </w:p>
    <w:p w:rsidR="0007532D" w:rsidRDefault="0007532D" w:rsidP="0007532D">
      <w:pPr>
        <w:jc w:val="both"/>
        <w:rPr>
          <w:sz w:val="28"/>
        </w:rPr>
      </w:pPr>
      <w:r>
        <w:tab/>
      </w:r>
      <w:r>
        <w:tab/>
      </w:r>
      <w:r>
        <w:tab/>
      </w:r>
      <w:r>
        <w:rPr>
          <w:sz w:val="28"/>
        </w:rPr>
        <w:t xml:space="preserve">+ </w:t>
      </w:r>
      <w:r>
        <w:rPr>
          <w:b/>
          <w:bCs/>
          <w:sz w:val="28"/>
        </w:rPr>
        <w:t>Bilan rénal</w:t>
      </w:r>
      <w:r>
        <w:rPr>
          <w:sz w:val="28"/>
        </w:rPr>
        <w:t xml:space="preserve"> : Urée + Créatinine </w:t>
      </w:r>
      <w:r>
        <w:t>(régulièrement)</w:t>
      </w:r>
    </w:p>
    <w:p w:rsidR="0007532D" w:rsidRDefault="0007532D" w:rsidP="0007532D">
      <w:pPr>
        <w:numPr>
          <w:ilvl w:val="0"/>
          <w:numId w:val="10"/>
        </w:numPr>
        <w:jc w:val="both"/>
        <w:rPr>
          <w:sz w:val="28"/>
        </w:rPr>
      </w:pPr>
      <w:r>
        <w:rPr>
          <w:b/>
          <w:bCs/>
          <w:sz w:val="28"/>
        </w:rPr>
        <w:t>Bilan Ophtalmique</w:t>
      </w:r>
      <w:r>
        <w:rPr>
          <w:sz w:val="28"/>
        </w:rPr>
        <w:t xml:space="preserve"> : </w:t>
      </w:r>
      <w:r>
        <w:t>(1 fois)</w:t>
      </w:r>
      <w:r>
        <w:rPr>
          <w:sz w:val="28"/>
        </w:rPr>
        <w:t> : Acuité, champ visuel, couleurs.</w:t>
      </w:r>
    </w:p>
    <w:p w:rsidR="0007532D" w:rsidRDefault="0007532D" w:rsidP="0007532D">
      <w:pPr>
        <w:jc w:val="both"/>
        <w:rPr>
          <w:b/>
          <w:bCs/>
          <w:sz w:val="28"/>
        </w:rPr>
      </w:pPr>
    </w:p>
    <w:p w:rsidR="0007532D" w:rsidRDefault="0007532D" w:rsidP="0007532D">
      <w:pPr>
        <w:numPr>
          <w:ilvl w:val="0"/>
          <w:numId w:val="9"/>
        </w:numPr>
        <w:jc w:val="both"/>
        <w:rPr>
          <w:sz w:val="28"/>
          <w:u w:val="single"/>
        </w:rPr>
      </w:pPr>
      <w:r>
        <w:rPr>
          <w:sz w:val="28"/>
          <w:u w:val="single"/>
        </w:rPr>
        <w:t>Mode de prise du traitement :</w:t>
      </w:r>
    </w:p>
    <w:p w:rsidR="0007532D" w:rsidRDefault="0007532D" w:rsidP="0007532D">
      <w:pPr>
        <w:ind w:left="708"/>
        <w:jc w:val="both"/>
        <w:rPr>
          <w:sz w:val="28"/>
        </w:rPr>
      </w:pPr>
      <w:r>
        <w:rPr>
          <w:sz w:val="28"/>
        </w:rPr>
        <w:t>Selon l’OMS : 4 antibiotiques (2 mois) + 2 antibiotiques (4 mois).</w:t>
      </w:r>
    </w:p>
    <w:p w:rsidR="0007532D" w:rsidRDefault="0007532D" w:rsidP="0007532D">
      <w:pPr>
        <w:jc w:val="both"/>
        <w:rPr>
          <w:sz w:val="28"/>
        </w:rPr>
      </w:pPr>
    </w:p>
    <w:p w:rsidR="0007532D" w:rsidRDefault="0007532D" w:rsidP="0007532D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  <w:u w:val="single"/>
        </w:rPr>
        <w:t>Hygiène de vie :</w:t>
      </w:r>
    </w:p>
    <w:p w:rsidR="0007532D" w:rsidRDefault="0007532D" w:rsidP="0007532D">
      <w:pPr>
        <w:pStyle w:val="Heading6"/>
        <w:keepLines w:val="0"/>
        <w:numPr>
          <w:ilvl w:val="1"/>
          <w:numId w:val="9"/>
        </w:numPr>
        <w:spacing w:before="0"/>
        <w:jc w:val="both"/>
      </w:pPr>
      <w:r>
        <w:t>Manger hyper calorique et Equilibré.</w:t>
      </w:r>
    </w:p>
    <w:p w:rsidR="0007532D" w:rsidRDefault="0007532D" w:rsidP="0007532D">
      <w:pPr>
        <w:numPr>
          <w:ilvl w:val="1"/>
          <w:numId w:val="9"/>
        </w:numPr>
        <w:jc w:val="both"/>
      </w:pPr>
      <w:r>
        <w:rPr>
          <w:sz w:val="28"/>
        </w:rPr>
        <w:t>Continuer le traitement malgré la disparition des signes spécifiques de la maladie.</w:t>
      </w:r>
    </w:p>
    <w:p w:rsidR="0007532D" w:rsidRDefault="0007532D" w:rsidP="0007532D">
      <w:pPr>
        <w:tabs>
          <w:tab w:val="left" w:pos="930"/>
        </w:tabs>
        <w:jc w:val="both"/>
        <w:rPr>
          <w:sz w:val="28"/>
        </w:rPr>
      </w:pPr>
    </w:p>
    <w:sectPr w:rsidR="0007532D" w:rsidSect="0007532D">
      <w:footerReference w:type="even" r:id="rId8"/>
      <w:footerReference w:type="default" r:id="rId9"/>
      <w:pgSz w:w="11906" w:h="16838"/>
      <w:pgMar w:top="56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4D" w:rsidRDefault="00AB214D">
      <w:r>
        <w:separator/>
      </w:r>
    </w:p>
  </w:endnote>
  <w:endnote w:type="continuationSeparator" w:id="0">
    <w:p w:rsidR="00AB214D" w:rsidRDefault="00AB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92" w:rsidRDefault="00CA26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1A92" w:rsidRDefault="00E51A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92" w:rsidRDefault="00E51A92" w:rsidP="0007532D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4D" w:rsidRDefault="00AB214D">
      <w:r>
        <w:separator/>
      </w:r>
    </w:p>
  </w:footnote>
  <w:footnote w:type="continuationSeparator" w:id="0">
    <w:p w:rsidR="00AB214D" w:rsidRDefault="00AB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546A"/>
    <w:multiLevelType w:val="hybridMultilevel"/>
    <w:tmpl w:val="0FCED6DC"/>
    <w:lvl w:ilvl="0" w:tplc="E25ECF0E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309408E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325E6BDB"/>
    <w:multiLevelType w:val="hybridMultilevel"/>
    <w:tmpl w:val="710A1380"/>
    <w:lvl w:ilvl="0" w:tplc="809A0886">
      <w:start w:val="8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2">
    <w:nsid w:val="345157A3"/>
    <w:multiLevelType w:val="hybridMultilevel"/>
    <w:tmpl w:val="D8EC6E4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A27C6"/>
    <w:multiLevelType w:val="hybridMultilevel"/>
    <w:tmpl w:val="B9A44E5E"/>
    <w:lvl w:ilvl="0" w:tplc="AA0E5A80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566FA22">
      <w:start w:val="1"/>
      <w:numFmt w:val="upperRoman"/>
      <w:pStyle w:val="Heading3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B24DFC8">
      <w:start w:val="1"/>
      <w:numFmt w:val="upperLetter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264F4"/>
    <w:multiLevelType w:val="hybridMultilevel"/>
    <w:tmpl w:val="4CD4BA7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72A3A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FF0974"/>
    <w:multiLevelType w:val="hybridMultilevel"/>
    <w:tmpl w:val="87007C2C"/>
    <w:lvl w:ilvl="0" w:tplc="08366866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>
    <w:nsid w:val="6B2B0EF4"/>
    <w:multiLevelType w:val="hybridMultilevel"/>
    <w:tmpl w:val="4BC09570"/>
    <w:lvl w:ilvl="0" w:tplc="11C29D7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>
    <w:nsid w:val="6D494B82"/>
    <w:multiLevelType w:val="hybridMultilevel"/>
    <w:tmpl w:val="5644C804"/>
    <w:lvl w:ilvl="0" w:tplc="D2DE455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742B7096"/>
    <w:multiLevelType w:val="hybridMultilevel"/>
    <w:tmpl w:val="120CCBFC"/>
    <w:lvl w:ilvl="0" w:tplc="040C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BA0783"/>
    <w:multiLevelType w:val="hybridMultilevel"/>
    <w:tmpl w:val="04467518"/>
    <w:lvl w:ilvl="0" w:tplc="EB3E471A">
      <w:start w:val="7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C7"/>
    <w:rsid w:val="0007532D"/>
    <w:rsid w:val="00113735"/>
    <w:rsid w:val="001877C7"/>
    <w:rsid w:val="007905A9"/>
    <w:rsid w:val="00AB214D"/>
    <w:rsid w:val="00CA269B"/>
    <w:rsid w:val="00E5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40"/>
      <w:lang w:val="nl-NL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3"/>
      </w:numPr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930"/>
      </w:tabs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3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40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pPr>
      <w:jc w:val="both"/>
    </w:pPr>
    <w:rPr>
      <w:sz w:val="2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53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53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53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40"/>
      <w:lang w:val="nl-NL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3"/>
      </w:numPr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930"/>
      </w:tabs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3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40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pPr>
      <w:jc w:val="both"/>
    </w:pPr>
    <w:rPr>
      <w:sz w:val="2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53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53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5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1187</Words>
  <Characters>6531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  SYSTEME  DE  REPRODUCTION</vt:lpstr>
      <vt:lpstr>LE  SYSTEME  DE  REPRODUCTION</vt:lpstr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5</cp:revision>
  <cp:lastPrinted>2002-05-20T00:00:00Z</cp:lastPrinted>
  <dcterms:created xsi:type="dcterms:W3CDTF">2015-08-09T20:12:00Z</dcterms:created>
  <dcterms:modified xsi:type="dcterms:W3CDTF">2015-08-09T20:17:00Z</dcterms:modified>
</cp:coreProperties>
</file>