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3" w:rsidRDefault="006C12E4" w:rsidP="00624193">
      <w:pPr>
        <w:pStyle w:val="NoSpacing"/>
        <w:jc w:val="center"/>
        <w:rPr>
          <w:b/>
          <w:color w:val="00B050"/>
          <w:sz w:val="44"/>
          <w:szCs w:val="44"/>
          <w:u w:val="single"/>
        </w:rPr>
      </w:pPr>
      <w:bookmarkStart w:id="0" w:name="_GoBack"/>
      <w:bookmarkEnd w:id="0"/>
      <w:r w:rsidRPr="00624193">
        <w:rPr>
          <w:b/>
          <w:color w:val="00B050"/>
          <w:sz w:val="44"/>
          <w:szCs w:val="44"/>
          <w:u w:val="single"/>
        </w:rPr>
        <w:t xml:space="preserve">Tutorat </w:t>
      </w:r>
    </w:p>
    <w:p w:rsidR="000B0036" w:rsidRPr="00624193" w:rsidRDefault="00624193" w:rsidP="00624193">
      <w:pPr>
        <w:pStyle w:val="NoSpacing"/>
        <w:jc w:val="center"/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>S</w:t>
      </w:r>
      <w:r w:rsidR="006C12E4" w:rsidRPr="00624193">
        <w:rPr>
          <w:b/>
          <w:color w:val="00B050"/>
          <w:sz w:val="44"/>
          <w:szCs w:val="44"/>
          <w:u w:val="single"/>
        </w:rPr>
        <w:t>émio chirurgie de l’appareil locomoteur</w:t>
      </w:r>
    </w:p>
    <w:p w:rsidR="006C12E4" w:rsidRDefault="006C12E4" w:rsidP="006C12E4">
      <w:pPr>
        <w:pStyle w:val="NoSpacing"/>
      </w:pPr>
    </w:p>
    <w:p w:rsidR="006C12E4" w:rsidRPr="00624193" w:rsidRDefault="006C12E4" w:rsidP="006C12E4">
      <w:pPr>
        <w:pStyle w:val="NoSpacing"/>
        <w:rPr>
          <w:i/>
        </w:rPr>
      </w:pPr>
      <w:r w:rsidRPr="00624193">
        <w:rPr>
          <w:i/>
          <w:u w:val="single"/>
        </w:rPr>
        <w:t>Conseils</w:t>
      </w:r>
      <w:r w:rsidRPr="00624193">
        <w:rPr>
          <w:i/>
        </w:rPr>
        <w:t> :</w:t>
      </w:r>
    </w:p>
    <w:p w:rsidR="006C12E4" w:rsidRPr="00624193" w:rsidRDefault="006C12E4" w:rsidP="006C12E4">
      <w:pPr>
        <w:pStyle w:val="NoSpacing"/>
        <w:numPr>
          <w:ilvl w:val="0"/>
          <w:numId w:val="1"/>
        </w:numPr>
        <w:rPr>
          <w:i/>
        </w:rPr>
      </w:pPr>
      <w:r w:rsidRPr="00624193">
        <w:rPr>
          <w:i/>
        </w:rPr>
        <w:t>Lire énoncé</w:t>
      </w:r>
    </w:p>
    <w:p w:rsidR="006C12E4" w:rsidRPr="00624193" w:rsidRDefault="006C12E4" w:rsidP="006C12E4">
      <w:pPr>
        <w:pStyle w:val="NoSpacing"/>
        <w:numPr>
          <w:ilvl w:val="0"/>
          <w:numId w:val="1"/>
        </w:numPr>
        <w:rPr>
          <w:i/>
        </w:rPr>
      </w:pPr>
      <w:r w:rsidRPr="00624193">
        <w:rPr>
          <w:i/>
        </w:rPr>
        <w:t>Extraire ce qu’il y a d’important</w:t>
      </w:r>
    </w:p>
    <w:p w:rsidR="006C12E4" w:rsidRPr="00624193" w:rsidRDefault="006C12E4" w:rsidP="006C12E4">
      <w:pPr>
        <w:pStyle w:val="NoSpacing"/>
        <w:rPr>
          <w:i/>
        </w:rPr>
      </w:pPr>
    </w:p>
    <w:p w:rsidR="006C12E4" w:rsidRPr="00624193" w:rsidRDefault="006C12E4" w:rsidP="006C12E4">
      <w:pPr>
        <w:pStyle w:val="NoSpacing"/>
        <w:rPr>
          <w:b/>
          <w:color w:val="002060"/>
        </w:rPr>
      </w:pPr>
      <w:r w:rsidRPr="00624193">
        <w:rPr>
          <w:b/>
          <w:color w:val="002060"/>
          <w:u w:val="single"/>
        </w:rPr>
        <w:t>Cas clinique</w:t>
      </w:r>
      <w:r w:rsidR="002F7D3E">
        <w:rPr>
          <w:b/>
          <w:color w:val="002060"/>
          <w:u w:val="single"/>
        </w:rPr>
        <w:t xml:space="preserve"> 1</w:t>
      </w:r>
      <w:r w:rsidRPr="00624193">
        <w:rPr>
          <w:b/>
          <w:color w:val="002060"/>
        </w:rPr>
        <w:t> :</w:t>
      </w:r>
    </w:p>
    <w:p w:rsidR="006C12E4" w:rsidRPr="00624193" w:rsidRDefault="006C12E4" w:rsidP="006C12E4">
      <w:pPr>
        <w:pStyle w:val="NoSpacing"/>
        <w:rPr>
          <w:b/>
          <w:color w:val="002060"/>
        </w:rPr>
      </w:pPr>
      <w:r w:rsidRPr="00624193">
        <w:rPr>
          <w:b/>
          <w:color w:val="002060"/>
        </w:rPr>
        <w:t>Patiente de 62 ans tombe d’un escabeau à son domicile</w:t>
      </w:r>
    </w:p>
    <w:p w:rsidR="006C12E4" w:rsidRPr="00624193" w:rsidRDefault="006C12E4" w:rsidP="006C12E4">
      <w:pPr>
        <w:pStyle w:val="NoSpacing"/>
        <w:rPr>
          <w:b/>
          <w:color w:val="002060"/>
        </w:rPr>
      </w:pPr>
      <w:r w:rsidRPr="00624193">
        <w:rPr>
          <w:b/>
          <w:color w:val="002060"/>
        </w:rPr>
        <w:t>Elle se présente aux urgences avec impotence fonctionnelle du membre inf droit et de vives douleurs au niveau de sa jambe droite. Elle a ressenti au moment du traumatisme une sensation de craquement au niveau de sa jambe. Vous pensez à une fracture des 2 os de la jambe</w:t>
      </w:r>
    </w:p>
    <w:p w:rsidR="006C12E4" w:rsidRDefault="006C12E4" w:rsidP="006C12E4">
      <w:pPr>
        <w:pStyle w:val="NoSpacing"/>
      </w:pPr>
    </w:p>
    <w:p w:rsidR="006C12E4" w:rsidRPr="006D79F2" w:rsidRDefault="006C12E4" w:rsidP="006C12E4">
      <w:pPr>
        <w:pStyle w:val="NoSpacing"/>
        <w:numPr>
          <w:ilvl w:val="0"/>
          <w:numId w:val="2"/>
        </w:numPr>
        <w:rPr>
          <w:b/>
          <w:color w:val="31849B"/>
        </w:rPr>
      </w:pPr>
      <w:r w:rsidRPr="006D79F2">
        <w:rPr>
          <w:b/>
          <w:color w:val="31849B"/>
        </w:rPr>
        <w:t>A l’inspection, quels signes allez-vous rechercher au niveau de la jambe ?</w:t>
      </w:r>
    </w:p>
    <w:p w:rsidR="006C12E4" w:rsidRDefault="006C12E4" w:rsidP="006C12E4">
      <w:pPr>
        <w:pStyle w:val="NoSpacing"/>
      </w:pPr>
      <w:r>
        <w:t>(Pied doit avoir axe de 15° vers le dehors normalement)</w:t>
      </w:r>
    </w:p>
    <w:p w:rsidR="006C12E4" w:rsidRDefault="006C12E4" w:rsidP="006C12E4">
      <w:pPr>
        <w:pStyle w:val="NoSpacing"/>
      </w:pPr>
      <w:r>
        <w:t>Lésions cutanées</w:t>
      </w:r>
    </w:p>
    <w:p w:rsidR="009B67A1" w:rsidRDefault="009B67A1" w:rsidP="009B67A1">
      <w:pPr>
        <w:pStyle w:val="NoSpacing"/>
        <w:numPr>
          <w:ilvl w:val="0"/>
          <w:numId w:val="1"/>
        </w:numPr>
      </w:pPr>
      <w:r>
        <w:t>Ouverture cutanée (3 stades)</w:t>
      </w:r>
    </w:p>
    <w:p w:rsidR="009B67A1" w:rsidRDefault="009B67A1" w:rsidP="009B67A1">
      <w:pPr>
        <w:pStyle w:val="NoSpacing"/>
        <w:numPr>
          <w:ilvl w:val="0"/>
          <w:numId w:val="1"/>
        </w:numPr>
      </w:pPr>
      <w:r>
        <w:t xml:space="preserve">Phlyctènes </w:t>
      </w:r>
    </w:p>
    <w:p w:rsidR="006C12E4" w:rsidRDefault="006C12E4" w:rsidP="006C12E4">
      <w:pPr>
        <w:pStyle w:val="NoSpacing"/>
      </w:pPr>
      <w:r>
        <w:t xml:space="preserve">Déformations 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>Raccourcissement du membre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>Valgus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>Varus</w:t>
      </w:r>
    </w:p>
    <w:p w:rsidR="006C12E4" w:rsidRDefault="006C12E4" w:rsidP="006C12E4">
      <w:pPr>
        <w:pStyle w:val="NoSpacing"/>
      </w:pPr>
      <w:r>
        <w:t>Lésions vasculaires (pied blanc)</w:t>
      </w:r>
      <w:r w:rsidR="009B67A1">
        <w:t> : pouls, coloration, chaleur, pouls capillaire</w:t>
      </w:r>
    </w:p>
    <w:p w:rsidR="009B67A1" w:rsidRDefault="009B67A1" w:rsidP="009B67A1">
      <w:pPr>
        <w:pStyle w:val="NoSpacing"/>
        <w:numPr>
          <w:ilvl w:val="0"/>
          <w:numId w:val="1"/>
        </w:numPr>
      </w:pPr>
      <w:r>
        <w:t>Section d’une artère</w:t>
      </w:r>
    </w:p>
    <w:p w:rsidR="009B67A1" w:rsidRDefault="009B67A1" w:rsidP="009B67A1">
      <w:pPr>
        <w:pStyle w:val="NoSpacing"/>
        <w:numPr>
          <w:ilvl w:val="0"/>
          <w:numId w:val="1"/>
        </w:numPr>
      </w:pPr>
      <w:r>
        <w:t>Compression</w:t>
      </w:r>
    </w:p>
    <w:p w:rsidR="009B67A1" w:rsidRDefault="009B67A1" w:rsidP="009B67A1">
      <w:pPr>
        <w:pStyle w:val="NoSpacing"/>
        <w:numPr>
          <w:ilvl w:val="0"/>
          <w:numId w:val="1"/>
        </w:numPr>
      </w:pPr>
      <w:r>
        <w:t xml:space="preserve">Dissection </w:t>
      </w:r>
    </w:p>
    <w:p w:rsidR="009B67A1" w:rsidRDefault="009B67A1" w:rsidP="009B67A1">
      <w:pPr>
        <w:pStyle w:val="NoSpacing"/>
      </w:pPr>
      <w:r>
        <w:t>Lésions nerveuses</w:t>
      </w:r>
    </w:p>
    <w:p w:rsidR="009B67A1" w:rsidRDefault="009B67A1" w:rsidP="009B67A1">
      <w:pPr>
        <w:pStyle w:val="NoSpacing"/>
        <w:numPr>
          <w:ilvl w:val="0"/>
          <w:numId w:val="1"/>
        </w:numPr>
      </w:pPr>
      <w:r>
        <w:t>Simple bloc de conduction (neurapraxie)</w:t>
      </w:r>
    </w:p>
    <w:p w:rsidR="009B67A1" w:rsidRDefault="009B67A1" w:rsidP="009B67A1">
      <w:pPr>
        <w:pStyle w:val="NoSpacing"/>
        <w:numPr>
          <w:ilvl w:val="0"/>
          <w:numId w:val="1"/>
        </w:numPr>
      </w:pPr>
      <w:r>
        <w:t>Rupture intraneurale des axones</w:t>
      </w:r>
    </w:p>
    <w:p w:rsidR="009B67A1" w:rsidRDefault="009B67A1" w:rsidP="009B67A1">
      <w:pPr>
        <w:pStyle w:val="NoSpacing"/>
        <w:numPr>
          <w:ilvl w:val="0"/>
          <w:numId w:val="1"/>
        </w:numPr>
      </w:pPr>
      <w:r>
        <w:t>Section nerveuse (neurotmesis)</w:t>
      </w:r>
    </w:p>
    <w:p w:rsidR="006C12E4" w:rsidRDefault="006C12E4" w:rsidP="006C12E4">
      <w:pPr>
        <w:pStyle w:val="NoSpacing"/>
      </w:pPr>
    </w:p>
    <w:p w:rsidR="006D79F2" w:rsidRDefault="006D79F2" w:rsidP="006C12E4">
      <w:pPr>
        <w:pStyle w:val="NoSpacing"/>
      </w:pPr>
    </w:p>
    <w:p w:rsidR="006C12E4" w:rsidRPr="006D79F2" w:rsidRDefault="006C12E4" w:rsidP="006C12E4">
      <w:pPr>
        <w:pStyle w:val="NoSpacing"/>
        <w:numPr>
          <w:ilvl w:val="0"/>
          <w:numId w:val="2"/>
        </w:numPr>
        <w:rPr>
          <w:b/>
          <w:color w:val="31849B"/>
        </w:rPr>
      </w:pPr>
      <w:r w:rsidRPr="006D79F2">
        <w:rPr>
          <w:b/>
          <w:color w:val="31849B"/>
        </w:rPr>
        <w:t>Citer 2 complications importantes à rechercher systématiquement lors de votre examen aux urgences et les signes pour les mettre en évidence (en excluant ouverure cutanée et embolie graisseuse)</w:t>
      </w:r>
    </w:p>
    <w:p w:rsidR="006C12E4" w:rsidRDefault="006C12E4" w:rsidP="006C12E4">
      <w:pPr>
        <w:pStyle w:val="NoSpacing"/>
      </w:pPr>
      <w:r w:rsidRPr="006D79F2">
        <w:rPr>
          <w:u w:val="single"/>
        </w:rPr>
        <w:t>Signes vascu</w:t>
      </w:r>
      <w:r>
        <w:t xml:space="preserve"> (bilatéral et comparatif)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>Si ischémie complète : on appuie sur pulpe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>Remplissage vascu : on appuie sur les veines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>Pâleur cutanée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>Chaleur (froid) avec le dos de la main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>Pouls avec le doigt</w:t>
      </w:r>
    </w:p>
    <w:p w:rsidR="006C12E4" w:rsidRDefault="006C12E4" w:rsidP="006C12E4">
      <w:pPr>
        <w:pStyle w:val="NoSpacing"/>
      </w:pPr>
      <w:r w:rsidRPr="006D79F2">
        <w:rPr>
          <w:u w:val="single"/>
        </w:rPr>
        <w:t>Signes neurologiques</w:t>
      </w:r>
      <w:r>
        <w:t xml:space="preserve"> (savoir les territoires sensitifs !!)</w:t>
      </w:r>
    </w:p>
    <w:p w:rsidR="006C12E4" w:rsidRDefault="006C12E4" w:rsidP="006C12E4">
      <w:pPr>
        <w:pStyle w:val="NoSpacing"/>
        <w:numPr>
          <w:ilvl w:val="0"/>
          <w:numId w:val="1"/>
        </w:numPr>
      </w:pPr>
      <w:r>
        <w:t xml:space="preserve">N. mixtes ou sensitifs </w:t>
      </w:r>
      <w:r>
        <w:sym w:font="Wingdings" w:char="F0E8"/>
      </w:r>
      <w:r>
        <w:t xml:space="preserve"> donc examen moteur et sensitif</w:t>
      </w:r>
    </w:p>
    <w:p w:rsidR="006C12E4" w:rsidRDefault="006C12E4" w:rsidP="006D79F2">
      <w:pPr>
        <w:pStyle w:val="NoSpacing"/>
      </w:pPr>
    </w:p>
    <w:p w:rsidR="006D79F2" w:rsidRDefault="006D79F2" w:rsidP="006D79F2">
      <w:pPr>
        <w:pStyle w:val="NoSpacing"/>
      </w:pPr>
    </w:p>
    <w:p w:rsidR="006D79F2" w:rsidRPr="00624193" w:rsidRDefault="006D79F2" w:rsidP="006D79F2">
      <w:pPr>
        <w:pStyle w:val="NoSpacing"/>
        <w:numPr>
          <w:ilvl w:val="0"/>
          <w:numId w:val="2"/>
        </w:numPr>
        <w:rPr>
          <w:b/>
          <w:color w:val="31849B"/>
        </w:rPr>
      </w:pPr>
      <w:r w:rsidRPr="00624193">
        <w:rPr>
          <w:b/>
          <w:color w:val="31849B"/>
        </w:rPr>
        <w:t>Quel examen paraclinique effectuez-vous pour confirmer le diagnostic de fracture de jambe ?</w:t>
      </w:r>
    </w:p>
    <w:p w:rsidR="006D79F2" w:rsidRDefault="006D79F2" w:rsidP="006D79F2">
      <w:pPr>
        <w:pStyle w:val="NoSpacing"/>
      </w:pPr>
      <w:r>
        <w:t>Radio de la jambe droite : face + profil</w:t>
      </w:r>
    </w:p>
    <w:p w:rsidR="006D79F2" w:rsidRDefault="006D79F2" w:rsidP="006D79F2">
      <w:pPr>
        <w:pStyle w:val="NoSpacing"/>
        <w:numPr>
          <w:ilvl w:val="0"/>
          <w:numId w:val="3"/>
        </w:numPr>
      </w:pPr>
      <w:r>
        <w:t>Avec genou et cheville</w:t>
      </w:r>
    </w:p>
    <w:p w:rsidR="006D79F2" w:rsidRDefault="006D79F2" w:rsidP="006D79F2">
      <w:pPr>
        <w:pStyle w:val="NoSpacing"/>
      </w:pPr>
    </w:p>
    <w:p w:rsidR="006D79F2" w:rsidRPr="00624193" w:rsidRDefault="006D79F2" w:rsidP="006D79F2">
      <w:pPr>
        <w:pStyle w:val="NoSpacing"/>
        <w:numPr>
          <w:ilvl w:val="0"/>
          <w:numId w:val="2"/>
        </w:numPr>
        <w:rPr>
          <w:b/>
          <w:color w:val="31849B"/>
        </w:rPr>
      </w:pPr>
      <w:r w:rsidRPr="00624193">
        <w:rPr>
          <w:b/>
          <w:color w:val="31849B"/>
        </w:rPr>
        <w:lastRenderedPageBreak/>
        <w:t>Bilan radio est le suivant : décrivez les traits de fracture</w:t>
      </w:r>
    </w:p>
    <w:p w:rsidR="006D79F2" w:rsidRDefault="006D79F2" w:rsidP="006D79F2">
      <w:pPr>
        <w:pStyle w:val="NoSpacing"/>
      </w:pPr>
      <w:r>
        <w:t xml:space="preserve">Tibia : </w:t>
      </w:r>
    </w:p>
    <w:p w:rsidR="006D79F2" w:rsidRDefault="006D79F2" w:rsidP="006D79F2">
      <w:pPr>
        <w:pStyle w:val="NoSpacing"/>
        <w:numPr>
          <w:ilvl w:val="0"/>
          <w:numId w:val="1"/>
        </w:numPr>
      </w:pPr>
      <w:r>
        <w:t>trait spiroïde sur diaphyse</w:t>
      </w:r>
    </w:p>
    <w:p w:rsidR="006D79F2" w:rsidRDefault="006D79F2" w:rsidP="006D79F2">
      <w:pPr>
        <w:pStyle w:val="NoSpacing"/>
        <w:numPr>
          <w:ilvl w:val="0"/>
          <w:numId w:val="1"/>
        </w:numPr>
      </w:pPr>
      <w:r>
        <w:t>déplacement : en dehors du fragment distal par rapport au fragment proximal</w:t>
      </w:r>
    </w:p>
    <w:p w:rsidR="006D79F2" w:rsidRDefault="006D79F2" w:rsidP="006D79F2">
      <w:pPr>
        <w:pStyle w:val="NoSpacing"/>
        <w:numPr>
          <w:ilvl w:val="0"/>
          <w:numId w:val="1"/>
        </w:numPr>
      </w:pPr>
      <w:r>
        <w:t>si fracture était ouverte : on verrait des taches noires sur la radio = AIR</w:t>
      </w:r>
    </w:p>
    <w:p w:rsidR="006D79F2" w:rsidRDefault="006D79F2" w:rsidP="006D79F2">
      <w:pPr>
        <w:pStyle w:val="NoSpacing"/>
        <w:numPr>
          <w:ilvl w:val="0"/>
          <w:numId w:val="1"/>
        </w:numPr>
      </w:pPr>
      <w:r>
        <w:t xml:space="preserve">si présence de sang avec des « yeux » sur le sang qui sort = fracture ouverte </w:t>
      </w:r>
      <w:r>
        <w:sym w:font="Wingdings" w:char="F0E8"/>
      </w:r>
      <w:r>
        <w:t xml:space="preserve"> contenu de la moelle qui s’est déversé dans le sang ≈ huile</w:t>
      </w:r>
    </w:p>
    <w:p w:rsidR="006D79F2" w:rsidRDefault="006D79F2" w:rsidP="006D79F2">
      <w:pPr>
        <w:pStyle w:val="NoSpacing"/>
      </w:pPr>
      <w:r>
        <w:t xml:space="preserve">Fibula : </w:t>
      </w:r>
    </w:p>
    <w:p w:rsidR="006D79F2" w:rsidRDefault="006D79F2" w:rsidP="006D79F2">
      <w:pPr>
        <w:pStyle w:val="NoSpacing"/>
      </w:pPr>
    </w:p>
    <w:p w:rsidR="006D79F2" w:rsidRDefault="006D79F2" w:rsidP="006D79F2">
      <w:pPr>
        <w:pStyle w:val="NoSpacing"/>
      </w:pPr>
    </w:p>
    <w:p w:rsidR="006D79F2" w:rsidRPr="00624193" w:rsidRDefault="006D79F2" w:rsidP="006D79F2">
      <w:pPr>
        <w:pStyle w:val="NoSpacing"/>
        <w:numPr>
          <w:ilvl w:val="0"/>
          <w:numId w:val="2"/>
        </w:numPr>
        <w:rPr>
          <w:b/>
          <w:color w:val="31849B"/>
        </w:rPr>
      </w:pPr>
      <w:r w:rsidRPr="00624193">
        <w:rPr>
          <w:b/>
          <w:color w:val="31849B"/>
        </w:rPr>
        <w:t>La fracture est ostéosynthésée. Dans la nuit suivant l’intervention, la patiente présente des douleurs insupportables dans la jambe. Quel diagn</w:t>
      </w:r>
      <w:r w:rsidR="00624193">
        <w:rPr>
          <w:b/>
          <w:color w:val="31849B"/>
        </w:rPr>
        <w:t>o</w:t>
      </w:r>
      <w:r w:rsidRPr="00624193">
        <w:rPr>
          <w:b/>
          <w:color w:val="31849B"/>
        </w:rPr>
        <w:t>stic évoquez-vous ?</w:t>
      </w:r>
    </w:p>
    <w:p w:rsidR="006D79F2" w:rsidRDefault="006D79F2" w:rsidP="006D79F2">
      <w:pPr>
        <w:pStyle w:val="NoSpacing"/>
      </w:pPr>
      <w:r>
        <w:t>Syndrome de loge car :</w:t>
      </w:r>
    </w:p>
    <w:p w:rsidR="006D79F2" w:rsidRDefault="00624193" w:rsidP="006D79F2">
      <w:pPr>
        <w:pStyle w:val="NoSpacing"/>
        <w:numPr>
          <w:ilvl w:val="0"/>
          <w:numId w:val="1"/>
        </w:numPr>
      </w:pPr>
      <w:r>
        <w:t>Patiente opérée</w:t>
      </w:r>
    </w:p>
    <w:p w:rsidR="00624193" w:rsidRDefault="00624193" w:rsidP="006D79F2">
      <w:pPr>
        <w:pStyle w:val="NoSpacing"/>
        <w:numPr>
          <w:ilvl w:val="0"/>
          <w:numId w:val="1"/>
        </w:numPr>
      </w:pPr>
      <w:r>
        <w:t>Douleurs insupportables = caractéristique (</w:t>
      </w:r>
      <w:r w:rsidR="009B67A1">
        <w:t>morphino-résistante</w:t>
      </w:r>
      <w:r>
        <w:t>)</w:t>
      </w:r>
    </w:p>
    <w:p w:rsidR="00624193" w:rsidRDefault="00624193" w:rsidP="00624193">
      <w:pPr>
        <w:pStyle w:val="NoSpacing"/>
      </w:pPr>
    </w:p>
    <w:p w:rsidR="00624193" w:rsidRDefault="00624193" w:rsidP="00624193">
      <w:pPr>
        <w:pStyle w:val="NoSpacing"/>
      </w:pPr>
    </w:p>
    <w:p w:rsidR="00624193" w:rsidRPr="00624193" w:rsidRDefault="00624193" w:rsidP="00624193">
      <w:pPr>
        <w:pStyle w:val="NoSpacing"/>
        <w:numPr>
          <w:ilvl w:val="0"/>
          <w:numId w:val="2"/>
        </w:numPr>
        <w:rPr>
          <w:b/>
          <w:color w:val="31849B"/>
        </w:rPr>
      </w:pPr>
      <w:r w:rsidRPr="00624193">
        <w:rPr>
          <w:b/>
          <w:color w:val="31849B"/>
        </w:rPr>
        <w:t>Quels autres signes recherchez-vous pour confirmer votre hypothèse diag ?</w:t>
      </w:r>
    </w:p>
    <w:p w:rsidR="00624193" w:rsidRDefault="00624193" w:rsidP="00624193">
      <w:pPr>
        <w:pStyle w:val="NoSpacing"/>
        <w:numPr>
          <w:ilvl w:val="0"/>
          <w:numId w:val="1"/>
        </w:numPr>
      </w:pPr>
      <w:r>
        <w:t>Pression dans la loge</w:t>
      </w:r>
    </w:p>
    <w:p w:rsidR="00624193" w:rsidRDefault="00624193" w:rsidP="00624193">
      <w:pPr>
        <w:pStyle w:val="NoSpacing"/>
        <w:numPr>
          <w:ilvl w:val="0"/>
          <w:numId w:val="1"/>
        </w:numPr>
      </w:pPr>
      <w:r>
        <w:t xml:space="preserve">Dans une loge, on a nerf, vx et m </w:t>
      </w:r>
      <w:r>
        <w:sym w:font="Wingdings" w:char="F0E8"/>
      </w:r>
      <w:r>
        <w:t xml:space="preserve"> souffrance</w:t>
      </w:r>
    </w:p>
    <w:p w:rsidR="00624193" w:rsidRDefault="00624193" w:rsidP="00624193">
      <w:pPr>
        <w:pStyle w:val="NoSpacing"/>
        <w:numPr>
          <w:ilvl w:val="1"/>
          <w:numId w:val="1"/>
        </w:numPr>
      </w:pPr>
      <w:r>
        <w:t>Paresthésies</w:t>
      </w:r>
    </w:p>
    <w:p w:rsidR="00624193" w:rsidRDefault="00624193" w:rsidP="00624193">
      <w:pPr>
        <w:pStyle w:val="NoSpacing"/>
        <w:numPr>
          <w:ilvl w:val="1"/>
          <w:numId w:val="1"/>
        </w:numPr>
      </w:pPr>
      <w:r>
        <w:t xml:space="preserve">Œdème </w:t>
      </w:r>
      <w:r>
        <w:sym w:font="Wingdings" w:char="F0E8"/>
      </w:r>
      <w:r>
        <w:t xml:space="preserve"> jambe tendue et dure</w:t>
      </w:r>
    </w:p>
    <w:p w:rsidR="00624193" w:rsidRDefault="00624193" w:rsidP="00624193">
      <w:pPr>
        <w:pStyle w:val="NoSpacing"/>
        <w:numPr>
          <w:ilvl w:val="0"/>
          <w:numId w:val="1"/>
        </w:numPr>
      </w:pPr>
      <w:r>
        <w:t>4 loges dans la jambe : ant (extenseurs) / lat / post superficielle / post profonde</w:t>
      </w:r>
    </w:p>
    <w:p w:rsidR="00624193" w:rsidRDefault="00624193" w:rsidP="00624193">
      <w:pPr>
        <w:pStyle w:val="NoSpacing"/>
        <w:numPr>
          <w:ilvl w:val="0"/>
          <w:numId w:val="1"/>
        </w:numPr>
      </w:pPr>
      <w:r>
        <w:t>On peut avoir syndrome des loges qui ne touche qu’une loge</w:t>
      </w:r>
    </w:p>
    <w:p w:rsidR="00624193" w:rsidRDefault="00624193" w:rsidP="00624193">
      <w:pPr>
        <w:pStyle w:val="NoSpacing"/>
        <w:numPr>
          <w:ilvl w:val="1"/>
          <w:numId w:val="1"/>
        </w:numPr>
      </w:pPr>
      <w:r>
        <w:t xml:space="preserve">Problèmes musculaires </w:t>
      </w:r>
    </w:p>
    <w:p w:rsidR="00624193" w:rsidRDefault="00624193" w:rsidP="00624193">
      <w:pPr>
        <w:pStyle w:val="NoSpacing"/>
        <w:numPr>
          <w:ilvl w:val="2"/>
          <w:numId w:val="1"/>
        </w:numPr>
      </w:pPr>
      <w:r>
        <w:t>déclenche douleur (par ex : lors de la flexion des orteils)</w:t>
      </w:r>
    </w:p>
    <w:p w:rsidR="00624193" w:rsidRDefault="00624193" w:rsidP="00624193">
      <w:pPr>
        <w:pStyle w:val="NoSpacing"/>
        <w:numPr>
          <w:ilvl w:val="2"/>
          <w:numId w:val="1"/>
        </w:numPr>
      </w:pPr>
      <w:r>
        <w:t>mise en tension douloureuse</w:t>
      </w:r>
    </w:p>
    <w:p w:rsidR="00624193" w:rsidRDefault="00624193" w:rsidP="00624193">
      <w:pPr>
        <w:pStyle w:val="NoSpacing"/>
        <w:numPr>
          <w:ilvl w:val="2"/>
          <w:numId w:val="1"/>
        </w:numPr>
      </w:pPr>
      <w:r>
        <w:t>puis paralysie</w:t>
      </w:r>
    </w:p>
    <w:p w:rsidR="002F7D3E" w:rsidRDefault="002F7D3E" w:rsidP="002F7D3E">
      <w:pPr>
        <w:pStyle w:val="NoSpacing"/>
      </w:pPr>
      <w:r>
        <w:t>Dans le cours :</w:t>
      </w:r>
    </w:p>
    <w:p w:rsidR="002F7D3E" w:rsidRDefault="002F7D3E" w:rsidP="002F7D3E">
      <w:pPr>
        <w:pStyle w:val="NoSpacing"/>
        <w:numPr>
          <w:ilvl w:val="0"/>
          <w:numId w:val="1"/>
        </w:numPr>
      </w:pPr>
      <w:r>
        <w:t>Douleur exacerbée par la mise en tension des masses musculaires</w:t>
      </w:r>
    </w:p>
    <w:p w:rsidR="002F7D3E" w:rsidRDefault="002F7D3E" w:rsidP="002F7D3E">
      <w:pPr>
        <w:pStyle w:val="NoSpacing"/>
        <w:numPr>
          <w:ilvl w:val="0"/>
          <w:numId w:val="1"/>
        </w:numPr>
      </w:pPr>
      <w:r>
        <w:t>Pouls distaux présents</w:t>
      </w:r>
    </w:p>
    <w:p w:rsidR="002F7D3E" w:rsidRDefault="002F7D3E" w:rsidP="002F7D3E">
      <w:pPr>
        <w:pStyle w:val="NoSpacing"/>
        <w:numPr>
          <w:ilvl w:val="0"/>
          <w:numId w:val="1"/>
        </w:numPr>
      </w:pPr>
      <w:r>
        <w:t xml:space="preserve">Tension des masses musculaires, œdème </w:t>
      </w:r>
    </w:p>
    <w:p w:rsidR="002F7D3E" w:rsidRDefault="002F7D3E" w:rsidP="002F7D3E">
      <w:pPr>
        <w:pStyle w:val="NoSpacing"/>
        <w:numPr>
          <w:ilvl w:val="0"/>
          <w:numId w:val="1"/>
        </w:numPr>
      </w:pPr>
      <w:r>
        <w:t>Mobilité des orteils diminuée</w:t>
      </w:r>
    </w:p>
    <w:p w:rsidR="002F7D3E" w:rsidRDefault="002F7D3E" w:rsidP="002F7D3E">
      <w:pPr>
        <w:pStyle w:val="NoSpacing"/>
        <w:numPr>
          <w:ilvl w:val="0"/>
          <w:numId w:val="1"/>
        </w:numPr>
      </w:pPr>
      <w:r>
        <w:t>CAT = prise des pressions intra-tissulaires</w:t>
      </w:r>
    </w:p>
    <w:p w:rsidR="002F7D3E" w:rsidRDefault="002F7D3E" w:rsidP="00624193">
      <w:pPr>
        <w:pStyle w:val="NoSpacing"/>
      </w:pPr>
    </w:p>
    <w:p w:rsidR="00624193" w:rsidRPr="002F7D3E" w:rsidRDefault="00624193" w:rsidP="00624193">
      <w:pPr>
        <w:pStyle w:val="NoSpacing"/>
        <w:rPr>
          <w:i/>
          <w:color w:val="FF0000"/>
        </w:rPr>
      </w:pPr>
      <w:r w:rsidRPr="002F7D3E">
        <w:rPr>
          <w:i/>
          <w:color w:val="FF0000"/>
        </w:rPr>
        <w:t xml:space="preserve">Différence S log / ischémie : </w:t>
      </w:r>
    </w:p>
    <w:p w:rsidR="00624193" w:rsidRPr="002F7D3E" w:rsidRDefault="00624193" w:rsidP="00624193">
      <w:pPr>
        <w:pStyle w:val="NoSpacing"/>
        <w:numPr>
          <w:ilvl w:val="0"/>
          <w:numId w:val="1"/>
        </w:numPr>
        <w:rPr>
          <w:i/>
          <w:color w:val="FF0000"/>
        </w:rPr>
      </w:pPr>
      <w:r w:rsidRPr="002F7D3E">
        <w:rPr>
          <w:i/>
          <w:color w:val="FF0000"/>
        </w:rPr>
        <w:t>S loge : pas de disparition de pouls / extrémités chaudes</w:t>
      </w:r>
    </w:p>
    <w:p w:rsidR="00624193" w:rsidRPr="002F7D3E" w:rsidRDefault="00624193" w:rsidP="00624193">
      <w:pPr>
        <w:pStyle w:val="NoSpacing"/>
        <w:numPr>
          <w:ilvl w:val="0"/>
          <w:numId w:val="1"/>
        </w:numPr>
        <w:rPr>
          <w:i/>
          <w:color w:val="FF0000"/>
        </w:rPr>
      </w:pPr>
      <w:r w:rsidRPr="002F7D3E">
        <w:rPr>
          <w:i/>
          <w:color w:val="FF0000"/>
        </w:rPr>
        <w:t>Ischémie : pouls capillaires disparaissent / extrémités froides</w:t>
      </w:r>
    </w:p>
    <w:p w:rsidR="00624193" w:rsidRPr="002F7D3E" w:rsidRDefault="00624193" w:rsidP="00624193">
      <w:pPr>
        <w:pStyle w:val="NoSpacing"/>
        <w:rPr>
          <w:i/>
          <w:color w:val="FF0000"/>
        </w:rPr>
      </w:pPr>
    </w:p>
    <w:p w:rsidR="00624193" w:rsidRDefault="00624193" w:rsidP="00624193">
      <w:pPr>
        <w:pStyle w:val="NoSpacing"/>
      </w:pPr>
      <w:r>
        <w:t>Si on n’a pas de moyen de mesurer la pression, on fait comme si c’était un S de loges et bloc en urgence</w:t>
      </w:r>
    </w:p>
    <w:p w:rsidR="00944539" w:rsidRDefault="00944539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2F7D3E" w:rsidRDefault="002F7D3E" w:rsidP="00624193">
      <w:pPr>
        <w:pStyle w:val="NoSpacing"/>
      </w:pPr>
    </w:p>
    <w:p w:rsidR="00944539" w:rsidRPr="00CA526F" w:rsidRDefault="00944539" w:rsidP="00624193">
      <w:pPr>
        <w:pStyle w:val="NoSpacing"/>
        <w:rPr>
          <w:b/>
          <w:color w:val="002060"/>
        </w:rPr>
      </w:pPr>
      <w:r w:rsidRPr="00CA526F">
        <w:rPr>
          <w:b/>
          <w:color w:val="002060"/>
          <w:u w:val="single"/>
        </w:rPr>
        <w:lastRenderedPageBreak/>
        <w:t>Cas clinique</w:t>
      </w:r>
      <w:r w:rsidR="002F7D3E">
        <w:rPr>
          <w:b/>
          <w:color w:val="002060"/>
          <w:u w:val="single"/>
        </w:rPr>
        <w:t xml:space="preserve"> 2</w:t>
      </w:r>
      <w:r w:rsidRPr="00CA526F">
        <w:rPr>
          <w:b/>
          <w:color w:val="002060"/>
          <w:u w:val="single"/>
        </w:rPr>
        <w:t> </w:t>
      </w:r>
      <w:r w:rsidRPr="00CA526F">
        <w:rPr>
          <w:b/>
          <w:color w:val="002060"/>
        </w:rPr>
        <w:t>:</w:t>
      </w:r>
    </w:p>
    <w:p w:rsidR="00944539" w:rsidRPr="00CA526F" w:rsidRDefault="00944539" w:rsidP="00624193">
      <w:pPr>
        <w:pStyle w:val="NoSpacing"/>
        <w:rPr>
          <w:b/>
          <w:color w:val="002060"/>
        </w:rPr>
      </w:pPr>
      <w:r w:rsidRPr="00CA526F">
        <w:rPr>
          <w:b/>
          <w:color w:val="002060"/>
        </w:rPr>
        <w:t>Patiente de 80 ans tombe de sa hauteur à son domicile, elle n’a pas pu se relever. Impotence fonctionnelle du membre inf droit + vives douleurs au niveau de</w:t>
      </w:r>
      <w:r w:rsidR="002F7D3E">
        <w:rPr>
          <w:b/>
          <w:color w:val="002060"/>
        </w:rPr>
        <w:t xml:space="preserve"> </w:t>
      </w:r>
      <w:r w:rsidRPr="00CA526F">
        <w:rPr>
          <w:b/>
          <w:color w:val="002060"/>
        </w:rPr>
        <w:t>l’aine. Vous pensez à une fracture de l’extrémité proximale du fémur</w:t>
      </w:r>
    </w:p>
    <w:p w:rsidR="00944539" w:rsidRDefault="00944539" w:rsidP="00624193">
      <w:pPr>
        <w:pStyle w:val="NoSpacing"/>
      </w:pPr>
    </w:p>
    <w:p w:rsidR="00944539" w:rsidRDefault="00944539" w:rsidP="00624193">
      <w:pPr>
        <w:pStyle w:val="NoSpacing"/>
      </w:pPr>
    </w:p>
    <w:p w:rsidR="00944539" w:rsidRPr="00CA526F" w:rsidRDefault="00944539" w:rsidP="00944539">
      <w:pPr>
        <w:pStyle w:val="NoSpacing"/>
        <w:numPr>
          <w:ilvl w:val="0"/>
          <w:numId w:val="4"/>
        </w:numPr>
        <w:rPr>
          <w:b/>
          <w:color w:val="0070C0"/>
        </w:rPr>
      </w:pPr>
      <w:r w:rsidRPr="00CA526F">
        <w:rPr>
          <w:b/>
          <w:color w:val="0070C0"/>
        </w:rPr>
        <w:t>A l’inspection, quels signes allez-vous rechercher au niveau du mb inf droit ? +++</w:t>
      </w:r>
    </w:p>
    <w:p w:rsidR="00944539" w:rsidRPr="00944539" w:rsidRDefault="00944539" w:rsidP="00944539">
      <w:pPr>
        <w:pStyle w:val="NoSpacing"/>
        <w:numPr>
          <w:ilvl w:val="0"/>
          <w:numId w:val="1"/>
        </w:numPr>
        <w:rPr>
          <w:color w:val="FF0000"/>
        </w:rPr>
      </w:pPr>
      <w:r w:rsidRPr="00944539">
        <w:rPr>
          <w:color w:val="FF0000"/>
        </w:rPr>
        <w:t>Raccourcissement</w:t>
      </w:r>
    </w:p>
    <w:p w:rsidR="00944539" w:rsidRPr="00944539" w:rsidRDefault="00944539" w:rsidP="00944539">
      <w:pPr>
        <w:pStyle w:val="NoSpacing"/>
        <w:numPr>
          <w:ilvl w:val="0"/>
          <w:numId w:val="1"/>
        </w:numPr>
        <w:rPr>
          <w:color w:val="FF0000"/>
        </w:rPr>
      </w:pPr>
      <w:r w:rsidRPr="00944539">
        <w:rPr>
          <w:color w:val="FF0000"/>
        </w:rPr>
        <w:t>Rotation ext</w:t>
      </w:r>
    </w:p>
    <w:p w:rsidR="00944539" w:rsidRPr="00944539" w:rsidRDefault="00944539" w:rsidP="00944539">
      <w:pPr>
        <w:pStyle w:val="NoSpacing"/>
        <w:numPr>
          <w:ilvl w:val="0"/>
          <w:numId w:val="1"/>
        </w:numPr>
        <w:rPr>
          <w:color w:val="FF0000"/>
        </w:rPr>
      </w:pPr>
      <w:r w:rsidRPr="00944539">
        <w:rPr>
          <w:color w:val="FF0000"/>
        </w:rPr>
        <w:t>Add</w:t>
      </w:r>
    </w:p>
    <w:p w:rsidR="00944539" w:rsidRDefault="00944539" w:rsidP="00944539">
      <w:pPr>
        <w:pStyle w:val="NoSpacing"/>
      </w:pPr>
    </w:p>
    <w:p w:rsidR="00944539" w:rsidRDefault="00944539" w:rsidP="00944539">
      <w:pPr>
        <w:pStyle w:val="NoSpacing"/>
      </w:pPr>
    </w:p>
    <w:p w:rsidR="00944539" w:rsidRPr="00CA526F" w:rsidRDefault="00944539" w:rsidP="00944539">
      <w:pPr>
        <w:pStyle w:val="NoSpacing"/>
        <w:numPr>
          <w:ilvl w:val="0"/>
          <w:numId w:val="4"/>
        </w:numPr>
        <w:rPr>
          <w:b/>
          <w:color w:val="0070C0"/>
        </w:rPr>
      </w:pPr>
      <w:r w:rsidRPr="00CA526F">
        <w:rPr>
          <w:b/>
          <w:color w:val="0070C0"/>
        </w:rPr>
        <w:t>Citer 2 grands types de fracture de l’extrémité proximale du fémur</w:t>
      </w:r>
    </w:p>
    <w:p w:rsidR="00944539" w:rsidRDefault="00944539" w:rsidP="00944539">
      <w:pPr>
        <w:pStyle w:val="NoSpacing"/>
        <w:numPr>
          <w:ilvl w:val="0"/>
          <w:numId w:val="1"/>
        </w:numPr>
      </w:pPr>
      <w:r>
        <w:t>Fracture du col</w:t>
      </w:r>
    </w:p>
    <w:p w:rsidR="00B25EC4" w:rsidRDefault="00B25EC4" w:rsidP="00B25EC4">
      <w:pPr>
        <w:pStyle w:val="NoSpacing"/>
        <w:numPr>
          <w:ilvl w:val="1"/>
          <w:numId w:val="1"/>
        </w:numPr>
      </w:pPr>
      <w:r>
        <w:t xml:space="preserve">Sous-capitale </w:t>
      </w:r>
      <w:r>
        <w:sym w:font="Wingdings" w:char="F0E8"/>
      </w:r>
      <w:r>
        <w:t xml:space="preserve"> classification de Garden</w:t>
      </w:r>
    </w:p>
    <w:p w:rsidR="00B25EC4" w:rsidRDefault="00B25EC4" w:rsidP="00B25EC4">
      <w:pPr>
        <w:pStyle w:val="NoSpacing"/>
        <w:numPr>
          <w:ilvl w:val="2"/>
          <w:numId w:val="1"/>
        </w:numPr>
      </w:pPr>
      <w:r>
        <w:t>I : valgus</w:t>
      </w:r>
    </w:p>
    <w:p w:rsidR="00B25EC4" w:rsidRDefault="00B25EC4" w:rsidP="00B25EC4">
      <w:pPr>
        <w:pStyle w:val="NoSpacing"/>
        <w:numPr>
          <w:ilvl w:val="2"/>
          <w:numId w:val="1"/>
        </w:numPr>
      </w:pPr>
      <w:r>
        <w:t>II : pas déplacé</w:t>
      </w:r>
    </w:p>
    <w:p w:rsidR="00B25EC4" w:rsidRDefault="00B25EC4" w:rsidP="00B25EC4">
      <w:pPr>
        <w:pStyle w:val="NoSpacing"/>
        <w:numPr>
          <w:ilvl w:val="2"/>
          <w:numId w:val="1"/>
        </w:numPr>
      </w:pPr>
      <w:r>
        <w:t xml:space="preserve">III : en varus </w:t>
      </w:r>
    </w:p>
    <w:p w:rsidR="00B25EC4" w:rsidRDefault="00B25EC4" w:rsidP="00B25EC4">
      <w:pPr>
        <w:pStyle w:val="NoSpacing"/>
        <w:numPr>
          <w:ilvl w:val="2"/>
          <w:numId w:val="1"/>
        </w:numPr>
      </w:pPr>
      <w:r>
        <w:t>IV : tête désolidarisée du col (plus de charnière)</w:t>
      </w:r>
    </w:p>
    <w:p w:rsidR="00B25EC4" w:rsidRDefault="00B25EC4" w:rsidP="00B25EC4">
      <w:pPr>
        <w:pStyle w:val="NoSpacing"/>
        <w:numPr>
          <w:ilvl w:val="1"/>
          <w:numId w:val="1"/>
        </w:numPr>
      </w:pPr>
      <w:r>
        <w:t xml:space="preserve">Trans-cervicale </w:t>
      </w:r>
      <w:r>
        <w:sym w:font="Wingdings" w:char="F0E8"/>
      </w:r>
      <w:r>
        <w:t xml:space="preserve"> classification de Pauwels</w:t>
      </w:r>
    </w:p>
    <w:p w:rsidR="00B25EC4" w:rsidRDefault="00B25EC4" w:rsidP="00B25EC4">
      <w:pPr>
        <w:pStyle w:val="NoSpacing"/>
        <w:numPr>
          <w:ilvl w:val="2"/>
          <w:numId w:val="1"/>
        </w:numPr>
      </w:pPr>
      <w:r>
        <w:t>Plus le trait est vertical et plus il est soumis aux forces de cisaillement</w:t>
      </w:r>
    </w:p>
    <w:p w:rsidR="00B25EC4" w:rsidRDefault="00B25EC4" w:rsidP="00B25EC4">
      <w:pPr>
        <w:pStyle w:val="NoSpacing"/>
        <w:numPr>
          <w:ilvl w:val="1"/>
          <w:numId w:val="1"/>
        </w:numPr>
      </w:pPr>
      <w:r>
        <w:t>Basi-cervicale</w:t>
      </w:r>
    </w:p>
    <w:p w:rsidR="00944539" w:rsidRDefault="00944539" w:rsidP="00944539">
      <w:pPr>
        <w:pStyle w:val="NoSpacing"/>
        <w:numPr>
          <w:ilvl w:val="0"/>
          <w:numId w:val="1"/>
        </w:numPr>
      </w:pPr>
      <w:r>
        <w:t>Fracture du massif trochantérien</w:t>
      </w:r>
    </w:p>
    <w:p w:rsidR="00B25EC4" w:rsidRDefault="00B25EC4" w:rsidP="00B25EC4">
      <w:pPr>
        <w:pStyle w:val="NoSpacing"/>
        <w:numPr>
          <w:ilvl w:val="1"/>
          <w:numId w:val="1"/>
        </w:numPr>
      </w:pPr>
      <w:r>
        <w:t>Per-trochantérienne</w:t>
      </w:r>
    </w:p>
    <w:p w:rsidR="00B25EC4" w:rsidRDefault="00B25EC4" w:rsidP="00B25EC4">
      <w:pPr>
        <w:pStyle w:val="NoSpacing"/>
        <w:numPr>
          <w:ilvl w:val="1"/>
          <w:numId w:val="1"/>
        </w:numPr>
      </w:pPr>
      <w:r>
        <w:t>Inter-trochantérienne</w:t>
      </w:r>
    </w:p>
    <w:p w:rsidR="00B25EC4" w:rsidRDefault="00B25EC4" w:rsidP="00B25EC4">
      <w:pPr>
        <w:pStyle w:val="NoSpacing"/>
        <w:numPr>
          <w:ilvl w:val="1"/>
          <w:numId w:val="1"/>
        </w:numPr>
      </w:pPr>
      <w:r>
        <w:t>Trochnatéro-diaphysaire</w:t>
      </w:r>
    </w:p>
    <w:p w:rsidR="00B25EC4" w:rsidRDefault="00B25EC4" w:rsidP="00B25EC4">
      <w:pPr>
        <w:pStyle w:val="NoSpacing"/>
        <w:numPr>
          <w:ilvl w:val="1"/>
          <w:numId w:val="1"/>
        </w:numPr>
      </w:pPr>
      <w:r>
        <w:t>Cervico-trochantérienne</w:t>
      </w:r>
    </w:p>
    <w:p w:rsidR="00B25EC4" w:rsidRDefault="00B25EC4" w:rsidP="00B25EC4">
      <w:pPr>
        <w:pStyle w:val="NoSpacing"/>
        <w:ind w:left="1080"/>
      </w:pPr>
    </w:p>
    <w:p w:rsidR="00944539" w:rsidRDefault="00944539" w:rsidP="00944539">
      <w:pPr>
        <w:pStyle w:val="NoSpacing"/>
      </w:pPr>
    </w:p>
    <w:p w:rsidR="00944539" w:rsidRPr="00B25EC4" w:rsidRDefault="00944539" w:rsidP="00944539">
      <w:pPr>
        <w:pStyle w:val="NoSpacing"/>
        <w:numPr>
          <w:ilvl w:val="0"/>
          <w:numId w:val="4"/>
        </w:numPr>
        <w:rPr>
          <w:b/>
          <w:color w:val="31849B"/>
        </w:rPr>
      </w:pPr>
      <w:r w:rsidRPr="00B25EC4">
        <w:rPr>
          <w:b/>
          <w:color w:val="31849B"/>
        </w:rPr>
        <w:t xml:space="preserve">Quel </w:t>
      </w:r>
      <w:r w:rsidR="00B25EC4" w:rsidRPr="00B25EC4">
        <w:rPr>
          <w:b/>
          <w:color w:val="31849B"/>
        </w:rPr>
        <w:t>examen paraclinique effectuez-</w:t>
      </w:r>
      <w:r w:rsidRPr="00B25EC4">
        <w:rPr>
          <w:b/>
          <w:color w:val="31849B"/>
        </w:rPr>
        <w:t>vous pour conf</w:t>
      </w:r>
      <w:r w:rsidR="00B25EC4" w:rsidRPr="00B25EC4">
        <w:rPr>
          <w:b/>
          <w:color w:val="31849B"/>
        </w:rPr>
        <w:t>i</w:t>
      </w:r>
      <w:r w:rsidRPr="00B25EC4">
        <w:rPr>
          <w:b/>
          <w:color w:val="31849B"/>
        </w:rPr>
        <w:t xml:space="preserve">rmer le diag de </w:t>
      </w:r>
      <w:r w:rsidR="00B25EC4" w:rsidRPr="00B25EC4">
        <w:rPr>
          <w:b/>
          <w:color w:val="31849B"/>
        </w:rPr>
        <w:t xml:space="preserve"> fracture de l’extrémité proximale du fémur ?</w:t>
      </w:r>
    </w:p>
    <w:p w:rsidR="00B25EC4" w:rsidRPr="002F7D3E" w:rsidRDefault="00B25EC4" w:rsidP="00B25EC4">
      <w:pPr>
        <w:pStyle w:val="NoSpacing"/>
        <w:rPr>
          <w:i/>
        </w:rPr>
      </w:pPr>
      <w:r w:rsidRPr="002F7D3E">
        <w:rPr>
          <w:i/>
        </w:rPr>
        <w:t>Ce qu’il faut écrire sur le bon de radio</w:t>
      </w:r>
    </w:p>
    <w:p w:rsidR="00B25EC4" w:rsidRDefault="00B25EC4" w:rsidP="00B25EC4">
      <w:pPr>
        <w:pStyle w:val="NoSpacing"/>
      </w:pPr>
      <w:r>
        <w:t>Suspicion de fracture de l’extrémité proximale du fémur</w:t>
      </w:r>
    </w:p>
    <w:p w:rsidR="00B25EC4" w:rsidRDefault="00B25EC4" w:rsidP="00B25EC4">
      <w:pPr>
        <w:pStyle w:val="NoSpacing"/>
        <w:numPr>
          <w:ilvl w:val="0"/>
          <w:numId w:val="1"/>
        </w:numPr>
      </w:pPr>
      <w:r>
        <w:t>Profil chirurgical = de Lequesne</w:t>
      </w:r>
    </w:p>
    <w:p w:rsidR="00B25EC4" w:rsidRDefault="00B25EC4" w:rsidP="00B25EC4">
      <w:pPr>
        <w:pStyle w:val="NoSpacing"/>
        <w:numPr>
          <w:ilvl w:val="0"/>
          <w:numId w:val="1"/>
        </w:numPr>
      </w:pPr>
      <w:r>
        <w:t>+ thorax pour l’anesthésiste car le patient va être opéré</w:t>
      </w:r>
    </w:p>
    <w:p w:rsidR="00B25EC4" w:rsidRPr="00B25EC4" w:rsidRDefault="00B25EC4" w:rsidP="00B25EC4">
      <w:pPr>
        <w:pStyle w:val="NoSpacing"/>
        <w:numPr>
          <w:ilvl w:val="0"/>
          <w:numId w:val="1"/>
        </w:numPr>
        <w:rPr>
          <w:color w:val="FF0000"/>
        </w:rPr>
      </w:pPr>
      <w:r w:rsidRPr="00B25EC4">
        <w:rPr>
          <w:color w:val="FF0000"/>
        </w:rPr>
        <w:t>Avec fracture proximale fémur, on peut avoir d’autres fractures qu’il faut rechercher !!</w:t>
      </w:r>
    </w:p>
    <w:p w:rsidR="00B25EC4" w:rsidRPr="002F7D3E" w:rsidRDefault="00B25EC4" w:rsidP="00B25EC4">
      <w:pPr>
        <w:pStyle w:val="NoSpacing"/>
        <w:numPr>
          <w:ilvl w:val="1"/>
          <w:numId w:val="1"/>
        </w:numPr>
        <w:rPr>
          <w:color w:val="FF0000"/>
        </w:rPr>
      </w:pPr>
      <w:r w:rsidRPr="002F7D3E">
        <w:rPr>
          <w:color w:val="FF0000"/>
        </w:rPr>
        <w:t>Fracture isolée du gd trochanter</w:t>
      </w:r>
    </w:p>
    <w:p w:rsidR="00B25EC4" w:rsidRPr="002F7D3E" w:rsidRDefault="00B25EC4" w:rsidP="00B25EC4">
      <w:pPr>
        <w:pStyle w:val="NoSpacing"/>
        <w:numPr>
          <w:ilvl w:val="1"/>
          <w:numId w:val="1"/>
        </w:numPr>
        <w:rPr>
          <w:color w:val="FF0000"/>
        </w:rPr>
      </w:pPr>
      <w:r w:rsidRPr="002F7D3E">
        <w:rPr>
          <w:color w:val="FF0000"/>
        </w:rPr>
        <w:t>Fracture des branches ischio-pubiennes</w:t>
      </w:r>
    </w:p>
    <w:p w:rsidR="00B25EC4" w:rsidRDefault="00B25EC4" w:rsidP="00B25EC4">
      <w:pPr>
        <w:pStyle w:val="NoSpacing"/>
      </w:pPr>
    </w:p>
    <w:p w:rsidR="00B25EC4" w:rsidRDefault="006A386E" w:rsidP="00B25EC4">
      <w:pPr>
        <w:pStyle w:val="NoSpacing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121285</wp:posOffset>
            </wp:positionV>
            <wp:extent cx="687705" cy="561340"/>
            <wp:effectExtent l="38100" t="38100" r="36195" b="29210"/>
            <wp:wrapSquare wrapText="bothSides"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13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EC4" w:rsidRPr="00B25EC4" w:rsidRDefault="00B25EC4" w:rsidP="00B25EC4">
      <w:pPr>
        <w:pStyle w:val="NoSpacing"/>
        <w:numPr>
          <w:ilvl w:val="0"/>
          <w:numId w:val="4"/>
        </w:numPr>
        <w:rPr>
          <w:b/>
          <w:color w:val="31849B"/>
        </w:rPr>
      </w:pPr>
      <w:r w:rsidRPr="00B25EC4">
        <w:rPr>
          <w:b/>
          <w:color w:val="31849B"/>
        </w:rPr>
        <w:t>Bilan radio est le suivant : décrivez le trait de fracture</w:t>
      </w:r>
    </w:p>
    <w:p w:rsidR="00B25EC4" w:rsidRDefault="00B25EC4" w:rsidP="00B25EC4">
      <w:pPr>
        <w:pStyle w:val="NoSpacing"/>
      </w:pPr>
      <w:r>
        <w:t xml:space="preserve">Il faut donner le </w:t>
      </w:r>
      <w:r w:rsidRPr="002F7D3E">
        <w:rPr>
          <w:b/>
          <w:color w:val="FF0000"/>
        </w:rPr>
        <w:t>Garden</w:t>
      </w:r>
      <w:r w:rsidR="008B2AE7" w:rsidRPr="002F7D3E">
        <w:rPr>
          <w:b/>
          <w:color w:val="FF0000"/>
        </w:rPr>
        <w:t xml:space="preserve"> III</w:t>
      </w:r>
      <w:r w:rsidR="002F7D3E">
        <w:t xml:space="preserve"> : tendance à partir en varus, reste une charnière </w:t>
      </w:r>
    </w:p>
    <w:p w:rsidR="008B2AE7" w:rsidRDefault="008B2AE7" w:rsidP="00B25EC4">
      <w:pPr>
        <w:pStyle w:val="NoSpacing"/>
      </w:pPr>
      <w:r>
        <w:t>Fémur est en rotation externe</w:t>
      </w:r>
    </w:p>
    <w:p w:rsidR="008B2AE7" w:rsidRDefault="008B2AE7" w:rsidP="00B25EC4">
      <w:pPr>
        <w:pStyle w:val="NoSpacing"/>
      </w:pPr>
    </w:p>
    <w:p w:rsidR="008B2AE7" w:rsidRDefault="008B2AE7" w:rsidP="00B25EC4">
      <w:pPr>
        <w:pStyle w:val="NoSpacing"/>
      </w:pPr>
    </w:p>
    <w:p w:rsidR="008B2AE7" w:rsidRPr="00CA526F" w:rsidRDefault="008B2AE7" w:rsidP="008B2AE7">
      <w:pPr>
        <w:pStyle w:val="NoSpacing"/>
        <w:numPr>
          <w:ilvl w:val="0"/>
          <w:numId w:val="4"/>
        </w:numPr>
        <w:rPr>
          <w:b/>
          <w:color w:val="0070C0"/>
        </w:rPr>
      </w:pPr>
      <w:r w:rsidRPr="00CA526F">
        <w:rPr>
          <w:b/>
          <w:color w:val="0070C0"/>
        </w:rPr>
        <w:t xml:space="preserve">Quels sont les 2 déformations visibles cliniquement qui se retrouvent </w:t>
      </w:r>
      <w:r w:rsidR="00A214DF" w:rsidRPr="00CA526F">
        <w:rPr>
          <w:b/>
          <w:color w:val="0070C0"/>
        </w:rPr>
        <w:t>…</w:t>
      </w:r>
    </w:p>
    <w:p w:rsidR="00A214DF" w:rsidRDefault="00A214DF" w:rsidP="00A214DF">
      <w:pPr>
        <w:pStyle w:val="NoSpacing"/>
        <w:numPr>
          <w:ilvl w:val="0"/>
          <w:numId w:val="1"/>
        </w:numPr>
      </w:pPr>
      <w:r>
        <w:t>Sommet du gd trochanter est trop près du bassin</w:t>
      </w:r>
    </w:p>
    <w:p w:rsidR="00B25EC4" w:rsidRDefault="00B25EC4" w:rsidP="00B25EC4">
      <w:pPr>
        <w:pStyle w:val="NoSpacing"/>
      </w:pPr>
    </w:p>
    <w:p w:rsidR="00A214DF" w:rsidRDefault="00A214DF" w:rsidP="00B25EC4">
      <w:pPr>
        <w:pStyle w:val="NoSpacing"/>
      </w:pPr>
    </w:p>
    <w:p w:rsidR="002F7D3E" w:rsidRDefault="002F7D3E" w:rsidP="00B25EC4">
      <w:pPr>
        <w:pStyle w:val="NoSpacing"/>
      </w:pPr>
    </w:p>
    <w:p w:rsidR="002F7D3E" w:rsidRDefault="002F7D3E" w:rsidP="00B25EC4">
      <w:pPr>
        <w:pStyle w:val="NoSpacing"/>
      </w:pPr>
    </w:p>
    <w:p w:rsidR="002F7D3E" w:rsidRDefault="002F7D3E" w:rsidP="00B25EC4">
      <w:pPr>
        <w:pStyle w:val="NoSpacing"/>
      </w:pPr>
    </w:p>
    <w:p w:rsidR="00A214DF" w:rsidRPr="00CA526F" w:rsidRDefault="00A214DF" w:rsidP="00B25EC4">
      <w:pPr>
        <w:pStyle w:val="NoSpacing"/>
        <w:rPr>
          <w:b/>
          <w:color w:val="002060"/>
        </w:rPr>
      </w:pPr>
      <w:r w:rsidRPr="00CA526F">
        <w:rPr>
          <w:b/>
          <w:color w:val="002060"/>
          <w:u w:val="single"/>
        </w:rPr>
        <w:lastRenderedPageBreak/>
        <w:t>Cas clinique</w:t>
      </w:r>
      <w:r w:rsidR="002F7D3E">
        <w:rPr>
          <w:b/>
          <w:color w:val="002060"/>
          <w:u w:val="single"/>
        </w:rPr>
        <w:t xml:space="preserve"> 3</w:t>
      </w:r>
      <w:r w:rsidRPr="00CA526F">
        <w:rPr>
          <w:b/>
          <w:color w:val="002060"/>
        </w:rPr>
        <w:t> :</w:t>
      </w:r>
    </w:p>
    <w:p w:rsidR="00A214DF" w:rsidRPr="00CA526F" w:rsidRDefault="00A214DF" w:rsidP="00B25EC4">
      <w:pPr>
        <w:pStyle w:val="NoSpacing"/>
        <w:rPr>
          <w:b/>
          <w:color w:val="002060"/>
        </w:rPr>
      </w:pPr>
      <w:r w:rsidRPr="00CA526F">
        <w:rPr>
          <w:b/>
          <w:color w:val="002060"/>
        </w:rPr>
        <w:t>Patiente de 70 ans tombe de sa hauteur à son domicile, impotence fonctionnelle et vives douleurs au niveau du poignet. Tombée avec le poignet en hyperextension. On pense à fracture du radius distal</w:t>
      </w:r>
    </w:p>
    <w:p w:rsidR="00A214DF" w:rsidRDefault="00A214DF" w:rsidP="00B25EC4">
      <w:pPr>
        <w:pStyle w:val="NoSpacing"/>
      </w:pPr>
    </w:p>
    <w:p w:rsidR="00A214DF" w:rsidRPr="00CA526F" w:rsidRDefault="00A214DF" w:rsidP="00A214DF">
      <w:pPr>
        <w:pStyle w:val="NoSpacing"/>
        <w:numPr>
          <w:ilvl w:val="0"/>
          <w:numId w:val="5"/>
        </w:numPr>
        <w:rPr>
          <w:b/>
          <w:color w:val="0070C0"/>
        </w:rPr>
      </w:pPr>
      <w:r w:rsidRPr="00CA526F">
        <w:rPr>
          <w:b/>
          <w:color w:val="0070C0"/>
        </w:rPr>
        <w:t>A</w:t>
      </w:r>
      <w:r>
        <w:t xml:space="preserve"> </w:t>
      </w:r>
      <w:r w:rsidRPr="00CA526F">
        <w:rPr>
          <w:b/>
          <w:color w:val="0070C0"/>
        </w:rPr>
        <w:t>l’inspection, quels signes allez-vous rechercher ?</w:t>
      </w:r>
    </w:p>
    <w:p w:rsidR="00A214DF" w:rsidRDefault="00A214DF" w:rsidP="00A214DF">
      <w:pPr>
        <w:pStyle w:val="NoSpacing"/>
        <w:numPr>
          <w:ilvl w:val="0"/>
          <w:numId w:val="1"/>
        </w:numPr>
      </w:pPr>
      <w:r>
        <w:t xml:space="preserve">Déformation </w:t>
      </w:r>
    </w:p>
    <w:p w:rsidR="00A214DF" w:rsidRDefault="00A214DF" w:rsidP="00A214DF">
      <w:pPr>
        <w:pStyle w:val="NoSpacing"/>
        <w:numPr>
          <w:ilvl w:val="1"/>
          <w:numId w:val="1"/>
        </w:numPr>
      </w:pPr>
      <w:r>
        <w:t>Déplacement dorsal</w:t>
      </w:r>
    </w:p>
    <w:p w:rsidR="00CA526F" w:rsidRDefault="00DE0AF8" w:rsidP="00CA526F">
      <w:pPr>
        <w:pStyle w:val="NoSpacing"/>
        <w:numPr>
          <w:ilvl w:val="0"/>
          <w:numId w:val="1"/>
        </w:numPr>
      </w:pPr>
      <w:r>
        <w:t>Lésions vasculaires</w:t>
      </w:r>
    </w:p>
    <w:p w:rsidR="00DE0AF8" w:rsidRDefault="00DE0AF8" w:rsidP="00CA526F">
      <w:pPr>
        <w:pStyle w:val="NoSpacing"/>
        <w:numPr>
          <w:ilvl w:val="0"/>
          <w:numId w:val="1"/>
        </w:numPr>
      </w:pPr>
      <w:r>
        <w:t>Lésions cutanées</w:t>
      </w:r>
    </w:p>
    <w:p w:rsidR="00DE0AF8" w:rsidRDefault="00DE0AF8" w:rsidP="00CA526F">
      <w:pPr>
        <w:pStyle w:val="NoSpacing"/>
        <w:numPr>
          <w:ilvl w:val="0"/>
          <w:numId w:val="1"/>
        </w:numPr>
      </w:pPr>
      <w:r>
        <w:t>Lésions nerveuses</w:t>
      </w:r>
    </w:p>
    <w:p w:rsidR="00A214DF" w:rsidRDefault="00A214DF" w:rsidP="00A214DF">
      <w:pPr>
        <w:pStyle w:val="NoSpacing"/>
      </w:pPr>
    </w:p>
    <w:p w:rsidR="00A214DF" w:rsidRDefault="00A214DF" w:rsidP="00A214DF">
      <w:pPr>
        <w:pStyle w:val="NoSpacing"/>
      </w:pPr>
    </w:p>
    <w:p w:rsidR="00A214DF" w:rsidRPr="00CA526F" w:rsidRDefault="00A214DF" w:rsidP="00A214DF">
      <w:pPr>
        <w:pStyle w:val="NoSpacing"/>
        <w:numPr>
          <w:ilvl w:val="0"/>
          <w:numId w:val="5"/>
        </w:numPr>
        <w:rPr>
          <w:b/>
          <w:color w:val="0070C0"/>
        </w:rPr>
      </w:pPr>
      <w:r w:rsidRPr="00CA526F">
        <w:rPr>
          <w:b/>
          <w:color w:val="0070C0"/>
        </w:rPr>
        <w:t>Citer les 3 complications importantes à rechercher systématiquement dvt une fracture lors de votre examen aux urgences et les signes pour les mettre en évidence</w:t>
      </w:r>
    </w:p>
    <w:p w:rsidR="00A214DF" w:rsidRPr="00DE0AF8" w:rsidRDefault="00A214DF" w:rsidP="00A214DF">
      <w:pPr>
        <w:pStyle w:val="NoSpacing"/>
        <w:numPr>
          <w:ilvl w:val="0"/>
          <w:numId w:val="1"/>
        </w:numPr>
        <w:rPr>
          <w:u w:val="single"/>
        </w:rPr>
      </w:pPr>
      <w:r w:rsidRPr="00DE0AF8">
        <w:rPr>
          <w:u w:val="single"/>
        </w:rPr>
        <w:t>Signes neurologiques</w:t>
      </w:r>
    </w:p>
    <w:p w:rsidR="00A214DF" w:rsidRDefault="00A214DF" w:rsidP="00A214DF">
      <w:pPr>
        <w:pStyle w:val="NoSpacing"/>
        <w:numPr>
          <w:ilvl w:val="1"/>
          <w:numId w:val="1"/>
        </w:numPr>
      </w:pPr>
      <w:r>
        <w:t>Troubles sensitifs en 1</w:t>
      </w:r>
      <w:r w:rsidRPr="00A214DF">
        <w:rPr>
          <w:vertAlign w:val="superscript"/>
        </w:rPr>
        <w:t>er</w:t>
      </w:r>
      <w:r>
        <w:t xml:space="preserve"> dans la souffrance d’un nerf puis on arrive aux signes moteurs : attention, peut être irréversible !</w:t>
      </w:r>
    </w:p>
    <w:p w:rsidR="00A214DF" w:rsidRDefault="00A214DF" w:rsidP="00A214DF">
      <w:pPr>
        <w:pStyle w:val="NoSpacing"/>
        <w:numPr>
          <w:ilvl w:val="1"/>
          <w:numId w:val="1"/>
        </w:numPr>
      </w:pPr>
      <w:r>
        <w:t>Hypoesthésie : 3 premiers doigts de la main + bord radial</w:t>
      </w:r>
    </w:p>
    <w:p w:rsidR="00A214DF" w:rsidRPr="00DE0AF8" w:rsidRDefault="00A214DF" w:rsidP="00A214DF">
      <w:pPr>
        <w:pStyle w:val="NoSpacing"/>
        <w:numPr>
          <w:ilvl w:val="0"/>
          <w:numId w:val="1"/>
        </w:numPr>
        <w:rPr>
          <w:u w:val="single"/>
        </w:rPr>
      </w:pPr>
      <w:r w:rsidRPr="00DE0AF8">
        <w:rPr>
          <w:u w:val="single"/>
        </w:rPr>
        <w:t>Signes vasculaires</w:t>
      </w:r>
    </w:p>
    <w:p w:rsidR="00A214DF" w:rsidRDefault="00A214DF" w:rsidP="00A214DF">
      <w:pPr>
        <w:pStyle w:val="NoSpacing"/>
        <w:numPr>
          <w:ilvl w:val="1"/>
          <w:numId w:val="1"/>
        </w:numPr>
      </w:pPr>
      <w:r>
        <w:t>Pâleur</w:t>
      </w:r>
    </w:p>
    <w:p w:rsidR="00A214DF" w:rsidRDefault="00A214DF" w:rsidP="00A214DF">
      <w:pPr>
        <w:pStyle w:val="NoSpacing"/>
        <w:numPr>
          <w:ilvl w:val="1"/>
          <w:numId w:val="1"/>
        </w:numPr>
      </w:pPr>
      <w:r>
        <w:t>Pouls</w:t>
      </w:r>
    </w:p>
    <w:p w:rsidR="00A214DF" w:rsidRDefault="00DE0AF8" w:rsidP="00A214DF">
      <w:pPr>
        <w:pStyle w:val="NoSpacing"/>
        <w:numPr>
          <w:ilvl w:val="1"/>
          <w:numId w:val="1"/>
        </w:numPr>
      </w:pPr>
      <w:r>
        <w:t xml:space="preserve">Coloration </w:t>
      </w:r>
    </w:p>
    <w:p w:rsidR="00A214DF" w:rsidRPr="00DE0AF8" w:rsidRDefault="00A214DF" w:rsidP="00A214DF">
      <w:pPr>
        <w:pStyle w:val="NoSpacing"/>
        <w:numPr>
          <w:ilvl w:val="0"/>
          <w:numId w:val="1"/>
        </w:numPr>
        <w:rPr>
          <w:u w:val="single"/>
        </w:rPr>
      </w:pPr>
      <w:r w:rsidRPr="00DE0AF8">
        <w:rPr>
          <w:u w:val="single"/>
        </w:rPr>
        <w:t>Signes cutanés</w:t>
      </w:r>
    </w:p>
    <w:p w:rsidR="00A214DF" w:rsidRDefault="00A214DF" w:rsidP="00A214DF">
      <w:pPr>
        <w:pStyle w:val="NoSpacing"/>
      </w:pPr>
    </w:p>
    <w:p w:rsidR="00A214DF" w:rsidRDefault="00A214DF" w:rsidP="00A214DF">
      <w:pPr>
        <w:pStyle w:val="NoSpacing"/>
      </w:pPr>
    </w:p>
    <w:p w:rsidR="00A214DF" w:rsidRPr="00CA526F" w:rsidRDefault="00A214DF" w:rsidP="00A214DF">
      <w:pPr>
        <w:pStyle w:val="NoSpacing"/>
        <w:numPr>
          <w:ilvl w:val="0"/>
          <w:numId w:val="5"/>
        </w:numPr>
        <w:rPr>
          <w:b/>
          <w:color w:val="0070C0"/>
        </w:rPr>
      </w:pPr>
      <w:r w:rsidRPr="00CA526F">
        <w:rPr>
          <w:b/>
          <w:color w:val="0070C0"/>
        </w:rPr>
        <w:t>Le bilan radio est le suivant : décrivez les traits de fracture</w:t>
      </w:r>
    </w:p>
    <w:p w:rsidR="00A214DF" w:rsidRDefault="00BE23FE" w:rsidP="00A214DF">
      <w:pPr>
        <w:pStyle w:val="NoSpacing"/>
      </w:pPr>
      <w:r>
        <w:t>Horizontalisation de la ligne radio-ulnaire distale</w:t>
      </w:r>
    </w:p>
    <w:p w:rsidR="00BE23FE" w:rsidRDefault="00BE23FE" w:rsidP="00A214DF">
      <w:pPr>
        <w:pStyle w:val="NoSpacing"/>
      </w:pPr>
    </w:p>
    <w:p w:rsidR="00BE23FE" w:rsidRDefault="00BE23FE" w:rsidP="00A214DF">
      <w:pPr>
        <w:pStyle w:val="NoSpacing"/>
      </w:pPr>
    </w:p>
    <w:p w:rsidR="00BE23FE" w:rsidRPr="00CA526F" w:rsidRDefault="00DE0AF8" w:rsidP="00BE23FE">
      <w:pPr>
        <w:pStyle w:val="NoSpacing"/>
        <w:numPr>
          <w:ilvl w:val="0"/>
          <w:numId w:val="5"/>
        </w:numPr>
        <w:rPr>
          <w:b/>
          <w:color w:val="0070C0"/>
        </w:rPr>
      </w:pPr>
      <w:r w:rsidRPr="00CA526F">
        <w:rPr>
          <w:b/>
          <w:color w:val="0070C0"/>
        </w:rPr>
        <w:t>Fracture</w:t>
      </w:r>
      <w:r w:rsidR="00BE23FE" w:rsidRPr="00CA526F">
        <w:rPr>
          <w:b/>
          <w:color w:val="0070C0"/>
        </w:rPr>
        <w:t xml:space="preserve"> est ttt orthopédiquement par réduction et immobilisation dans un plâtre brachio-antibrachio-palmaire. Douleurs insupportables</w:t>
      </w:r>
    </w:p>
    <w:p w:rsidR="00BE23FE" w:rsidRDefault="00BE23FE" w:rsidP="00BE23FE">
      <w:pPr>
        <w:pStyle w:val="NoSpacing"/>
      </w:pPr>
      <w:r>
        <w:t>Syndrome des loges</w:t>
      </w:r>
      <w:r w:rsidR="00DE0AF8">
        <w:t> :</w:t>
      </w:r>
    </w:p>
    <w:p w:rsidR="00DE0AF8" w:rsidRDefault="00DE0AF8" w:rsidP="00DE0AF8">
      <w:pPr>
        <w:pStyle w:val="NoSpacing"/>
        <w:numPr>
          <w:ilvl w:val="0"/>
          <w:numId w:val="1"/>
        </w:numPr>
      </w:pPr>
      <w:r>
        <w:t>Récente opération</w:t>
      </w:r>
    </w:p>
    <w:p w:rsidR="00DE0AF8" w:rsidRDefault="00DE0AF8" w:rsidP="00DE0AF8">
      <w:pPr>
        <w:pStyle w:val="NoSpacing"/>
        <w:numPr>
          <w:ilvl w:val="0"/>
          <w:numId w:val="1"/>
        </w:numPr>
      </w:pPr>
      <w:r>
        <w:t>Douleur morphino-résistante</w:t>
      </w:r>
    </w:p>
    <w:p w:rsidR="00BE23FE" w:rsidRDefault="00BE23FE" w:rsidP="00BE23FE">
      <w:pPr>
        <w:pStyle w:val="NoSpacing"/>
      </w:pPr>
    </w:p>
    <w:p w:rsidR="00BE23FE" w:rsidRDefault="00BE23FE" w:rsidP="00BE23FE">
      <w:pPr>
        <w:pStyle w:val="NoSpacing"/>
      </w:pPr>
    </w:p>
    <w:p w:rsidR="00BE23FE" w:rsidRPr="00CA526F" w:rsidRDefault="00BE23FE" w:rsidP="00BE23FE">
      <w:pPr>
        <w:pStyle w:val="NoSpacing"/>
        <w:numPr>
          <w:ilvl w:val="0"/>
          <w:numId w:val="5"/>
        </w:numPr>
        <w:rPr>
          <w:b/>
          <w:color w:val="0070C0"/>
        </w:rPr>
      </w:pPr>
      <w:r w:rsidRPr="00CA526F">
        <w:rPr>
          <w:b/>
          <w:color w:val="0070C0"/>
        </w:rPr>
        <w:t>Autres signes du S des loges</w:t>
      </w:r>
    </w:p>
    <w:p w:rsidR="00BE23FE" w:rsidRDefault="00BE23FE" w:rsidP="00BE23FE">
      <w:pPr>
        <w:pStyle w:val="NoSpacing"/>
        <w:numPr>
          <w:ilvl w:val="0"/>
          <w:numId w:val="1"/>
        </w:numPr>
      </w:pPr>
      <w:r>
        <w:t>Pouls périphériques</w:t>
      </w:r>
    </w:p>
    <w:p w:rsidR="00BE23FE" w:rsidRDefault="00BE23FE" w:rsidP="00BE23FE">
      <w:pPr>
        <w:pStyle w:val="NoSpacing"/>
        <w:numPr>
          <w:ilvl w:val="0"/>
          <w:numId w:val="1"/>
        </w:numPr>
      </w:pPr>
      <w:r>
        <w:t>Chaleur de la main conservée</w:t>
      </w:r>
    </w:p>
    <w:p w:rsidR="00BE23FE" w:rsidRDefault="00BE23FE" w:rsidP="00BE23FE">
      <w:pPr>
        <w:pStyle w:val="NoSpacing"/>
        <w:numPr>
          <w:ilvl w:val="0"/>
          <w:numId w:val="1"/>
        </w:numPr>
      </w:pPr>
      <w:r>
        <w:t>Douleur des masses musculaires de l’avant-bras</w:t>
      </w:r>
    </w:p>
    <w:p w:rsidR="00BE23FE" w:rsidRDefault="00BE23FE" w:rsidP="00BE23FE">
      <w:pPr>
        <w:pStyle w:val="NoSpacing"/>
        <w:numPr>
          <w:ilvl w:val="0"/>
          <w:numId w:val="1"/>
        </w:numPr>
      </w:pPr>
      <w:r>
        <w:t>Un des 1</w:t>
      </w:r>
      <w:r w:rsidRPr="00BE23FE">
        <w:rPr>
          <w:vertAlign w:val="superscript"/>
        </w:rPr>
        <w:t>er</w:t>
      </w:r>
      <w:r>
        <w:t xml:space="preserve"> signes dans S log bras (loge ant) = douleur à l’allongement des doigts</w:t>
      </w:r>
    </w:p>
    <w:p w:rsidR="00A214DF" w:rsidRDefault="00A214DF" w:rsidP="00A214DF">
      <w:pPr>
        <w:pStyle w:val="NoSpacing"/>
      </w:pPr>
    </w:p>
    <w:p w:rsidR="00BE23FE" w:rsidRDefault="00BE23FE" w:rsidP="00A214DF">
      <w:pPr>
        <w:pStyle w:val="NoSpacing"/>
      </w:pPr>
    </w:p>
    <w:p w:rsidR="00DE0AF8" w:rsidRDefault="00DE0AF8" w:rsidP="00A214DF">
      <w:pPr>
        <w:pStyle w:val="NoSpacing"/>
      </w:pPr>
    </w:p>
    <w:p w:rsidR="00DE0AF8" w:rsidRDefault="00DE0AF8" w:rsidP="00A214DF">
      <w:pPr>
        <w:pStyle w:val="NoSpacing"/>
      </w:pPr>
    </w:p>
    <w:p w:rsidR="00DE0AF8" w:rsidRDefault="00DE0AF8" w:rsidP="00A214DF">
      <w:pPr>
        <w:pStyle w:val="NoSpacing"/>
      </w:pPr>
    </w:p>
    <w:p w:rsidR="00DE0AF8" w:rsidRDefault="00DE0AF8" w:rsidP="00A214DF">
      <w:pPr>
        <w:pStyle w:val="NoSpacing"/>
      </w:pPr>
    </w:p>
    <w:p w:rsidR="00DE0AF8" w:rsidRDefault="00DE0AF8" w:rsidP="00A214DF">
      <w:pPr>
        <w:pStyle w:val="NoSpacing"/>
      </w:pPr>
    </w:p>
    <w:p w:rsidR="00DE0AF8" w:rsidRDefault="00DE0AF8" w:rsidP="00A214DF">
      <w:pPr>
        <w:pStyle w:val="NoSpacing"/>
      </w:pPr>
    </w:p>
    <w:p w:rsidR="00DE0AF8" w:rsidRDefault="00DE0AF8" w:rsidP="00A214DF">
      <w:pPr>
        <w:pStyle w:val="NoSpacing"/>
      </w:pPr>
    </w:p>
    <w:p w:rsidR="00DE0AF8" w:rsidRDefault="00DE0AF8" w:rsidP="00A214DF">
      <w:pPr>
        <w:pStyle w:val="NoSpacing"/>
      </w:pPr>
    </w:p>
    <w:p w:rsidR="00CA526F" w:rsidRDefault="00BE23FE" w:rsidP="00A214DF">
      <w:pPr>
        <w:pStyle w:val="NoSpacing"/>
        <w:rPr>
          <w:b/>
          <w:color w:val="002060"/>
        </w:rPr>
      </w:pPr>
      <w:r w:rsidRPr="00CA526F">
        <w:rPr>
          <w:b/>
          <w:color w:val="002060"/>
          <w:u w:val="single"/>
        </w:rPr>
        <w:lastRenderedPageBreak/>
        <w:t>Cas clinique</w:t>
      </w:r>
      <w:r w:rsidR="00DE0AF8">
        <w:rPr>
          <w:b/>
          <w:color w:val="002060"/>
          <w:u w:val="single"/>
        </w:rPr>
        <w:t xml:space="preserve"> 4</w:t>
      </w:r>
      <w:r w:rsidRPr="00CA526F">
        <w:rPr>
          <w:b/>
          <w:color w:val="002060"/>
        </w:rPr>
        <w:t xml:space="preserve"> : </w:t>
      </w:r>
    </w:p>
    <w:p w:rsidR="00BE23FE" w:rsidRPr="00CA526F" w:rsidRDefault="00CA526F" w:rsidP="00A214DF">
      <w:pPr>
        <w:pStyle w:val="NoSpacing"/>
        <w:rPr>
          <w:b/>
          <w:color w:val="002060"/>
        </w:rPr>
      </w:pPr>
      <w:r>
        <w:rPr>
          <w:b/>
          <w:color w:val="002060"/>
        </w:rPr>
        <w:t>P</w:t>
      </w:r>
      <w:r w:rsidR="00BE23FE" w:rsidRPr="00CA526F">
        <w:rPr>
          <w:b/>
          <w:color w:val="002060"/>
        </w:rPr>
        <w:t xml:space="preserve">atient de 55 ans tombe en roller sur genou droit. Choc purement antéro-post sur la tubérosité tibial genou fléchi à 90°. Il est amené aux urgences, impotence fonctionnelle du mb inf D. </w:t>
      </w:r>
      <w:r w:rsidR="00DE0AF8">
        <w:rPr>
          <w:b/>
          <w:color w:val="002060"/>
        </w:rPr>
        <w:t>A</w:t>
      </w:r>
      <w:r w:rsidR="00BE23FE" w:rsidRPr="00CA526F">
        <w:rPr>
          <w:b/>
          <w:color w:val="002060"/>
        </w:rPr>
        <w:t>u moment trauma = craquement dans genou</w:t>
      </w:r>
    </w:p>
    <w:p w:rsidR="00BE23FE" w:rsidRDefault="00BE23FE" w:rsidP="00A214DF">
      <w:pPr>
        <w:pStyle w:val="NoSpacing"/>
      </w:pPr>
    </w:p>
    <w:p w:rsidR="00BE23FE" w:rsidRPr="00CA526F" w:rsidRDefault="00BE23FE" w:rsidP="00BE23FE">
      <w:pPr>
        <w:pStyle w:val="NoSpacing"/>
        <w:numPr>
          <w:ilvl w:val="0"/>
          <w:numId w:val="6"/>
        </w:numPr>
        <w:rPr>
          <w:b/>
          <w:color w:val="31849B"/>
        </w:rPr>
      </w:pPr>
      <w:r w:rsidRPr="00CA526F">
        <w:rPr>
          <w:b/>
          <w:color w:val="31849B"/>
        </w:rPr>
        <w:t>Inspection, genou a aspect sur la photo, quel diagnostic évoquez-vous ?</w:t>
      </w:r>
    </w:p>
    <w:p w:rsidR="00BE23FE" w:rsidRDefault="00BE23FE" w:rsidP="00BE23FE">
      <w:pPr>
        <w:pStyle w:val="NoSpacing"/>
      </w:pPr>
      <w:r>
        <w:t>Avalement de la tubérosité tibiale</w:t>
      </w:r>
      <w:r w:rsidR="00DE0AF8">
        <w:t xml:space="preserve"> </w:t>
      </w:r>
      <w:r w:rsidR="00DE0AF8">
        <w:sym w:font="Wingdings" w:char="F0E8"/>
      </w:r>
      <w:r w:rsidR="00DE0AF8">
        <w:t xml:space="preserve"> tibia part en arrière lors d’un choc antéro-post</w:t>
      </w:r>
    </w:p>
    <w:p w:rsidR="00BE23FE" w:rsidRDefault="00BE23FE" w:rsidP="00A214DF">
      <w:pPr>
        <w:pStyle w:val="NoSpacing"/>
      </w:pPr>
      <w:r>
        <w:t xml:space="preserve">Rupture LCP </w:t>
      </w:r>
      <w:r>
        <w:sym w:font="Wingdings" w:char="F0E8"/>
      </w:r>
      <w:r>
        <w:t xml:space="preserve"> antéro-post !</w:t>
      </w:r>
    </w:p>
    <w:p w:rsidR="00BE23FE" w:rsidRDefault="00BE23FE" w:rsidP="00A214DF">
      <w:pPr>
        <w:pStyle w:val="NoSpacing"/>
      </w:pPr>
    </w:p>
    <w:p w:rsidR="00BE23FE" w:rsidRDefault="00BE23FE" w:rsidP="00A214DF">
      <w:pPr>
        <w:pStyle w:val="NoSpacing"/>
      </w:pPr>
    </w:p>
    <w:p w:rsidR="00BE23FE" w:rsidRPr="00CA526F" w:rsidRDefault="00BE23FE" w:rsidP="00BE23FE">
      <w:pPr>
        <w:pStyle w:val="NoSpacing"/>
        <w:numPr>
          <w:ilvl w:val="0"/>
          <w:numId w:val="6"/>
        </w:numPr>
        <w:rPr>
          <w:b/>
          <w:color w:val="31849B"/>
        </w:rPr>
      </w:pPr>
      <w:r w:rsidRPr="00CA526F">
        <w:rPr>
          <w:b/>
          <w:color w:val="31849B"/>
        </w:rPr>
        <w:t>Quel est le méca en cause dans ce cas ?</w:t>
      </w:r>
    </w:p>
    <w:p w:rsidR="00BE23FE" w:rsidRDefault="00BE23FE" w:rsidP="00BE23FE">
      <w:pPr>
        <w:pStyle w:val="NoSpacing"/>
      </w:pPr>
      <w:r>
        <w:t>Choc antéro-post</w:t>
      </w:r>
      <w:r w:rsidR="00DE0AF8">
        <w:t xml:space="preserve"> = trauma direct</w:t>
      </w:r>
    </w:p>
    <w:p w:rsidR="00BE23FE" w:rsidRDefault="00BE23FE" w:rsidP="00BE23FE">
      <w:pPr>
        <w:pStyle w:val="NoSpacing"/>
      </w:pPr>
    </w:p>
    <w:p w:rsidR="00BE23FE" w:rsidRDefault="00BE23FE" w:rsidP="00BE23FE">
      <w:pPr>
        <w:pStyle w:val="NoSpacing"/>
      </w:pPr>
    </w:p>
    <w:p w:rsidR="00BE23FE" w:rsidRPr="00CA526F" w:rsidRDefault="00BE23FE" w:rsidP="00BE23FE">
      <w:pPr>
        <w:pStyle w:val="NoSpacing"/>
        <w:numPr>
          <w:ilvl w:val="0"/>
          <w:numId w:val="6"/>
        </w:numPr>
        <w:rPr>
          <w:b/>
          <w:color w:val="31849B"/>
        </w:rPr>
      </w:pPr>
      <w:r w:rsidRPr="00CA526F">
        <w:rPr>
          <w:b/>
          <w:color w:val="31849B"/>
        </w:rPr>
        <w:t xml:space="preserve">Quel signe de l’observation fait évoquer une entorse </w:t>
      </w:r>
      <w:r w:rsidR="00F72DA9" w:rsidRPr="00CA526F">
        <w:rPr>
          <w:b/>
          <w:color w:val="31849B"/>
        </w:rPr>
        <w:t>grave</w:t>
      </w:r>
      <w:r w:rsidRPr="00CA526F">
        <w:rPr>
          <w:b/>
          <w:color w:val="31849B"/>
        </w:rPr>
        <w:t xml:space="preserve"> et quels test</w:t>
      </w:r>
      <w:r w:rsidR="00F72DA9" w:rsidRPr="00CA526F">
        <w:rPr>
          <w:b/>
          <w:color w:val="31849B"/>
        </w:rPr>
        <w:t>s</w:t>
      </w:r>
      <w:r w:rsidRPr="00CA526F">
        <w:rPr>
          <w:b/>
          <w:color w:val="31849B"/>
        </w:rPr>
        <w:t xml:space="preserve"> cliniques vont confirmer hypothèse diag ?</w:t>
      </w:r>
    </w:p>
    <w:p w:rsidR="00BE23FE" w:rsidRDefault="00BE23FE" w:rsidP="00BE23FE">
      <w:pPr>
        <w:pStyle w:val="NoSpacing"/>
      </w:pPr>
      <w:r>
        <w:t xml:space="preserve">Signe : </w:t>
      </w:r>
    </w:p>
    <w:p w:rsidR="00BE23FE" w:rsidRDefault="00BE23FE" w:rsidP="00BE23FE">
      <w:pPr>
        <w:pStyle w:val="NoSpacing"/>
      </w:pPr>
      <w:r>
        <w:t xml:space="preserve">Test : si rupture seule du LCP </w:t>
      </w:r>
      <w:r>
        <w:sym w:font="Wingdings" w:char="F0E8"/>
      </w:r>
      <w:r>
        <w:t xml:space="preserve"> on aura un </w:t>
      </w:r>
      <w:r w:rsidRPr="00DE0AF8">
        <w:rPr>
          <w:b/>
        </w:rPr>
        <w:t>tiroir post</w:t>
      </w:r>
      <w:r>
        <w:t xml:space="preserve"> </w:t>
      </w:r>
    </w:p>
    <w:p w:rsidR="00BE23FE" w:rsidRDefault="00DE0AF8" w:rsidP="00BE23FE">
      <w:pPr>
        <w:pStyle w:val="NoSpacing"/>
      </w:pPr>
      <w:r>
        <w:t>Examen comparatif de profil :</w:t>
      </w:r>
    </w:p>
    <w:p w:rsidR="00DE0AF8" w:rsidRDefault="00DE0AF8" w:rsidP="00DE0AF8">
      <w:pPr>
        <w:pStyle w:val="NoSpacing"/>
        <w:numPr>
          <w:ilvl w:val="0"/>
          <w:numId w:val="1"/>
        </w:numPr>
      </w:pPr>
      <w:r>
        <w:t>Recul de la tubérosité tibiale spontanément</w:t>
      </w:r>
    </w:p>
    <w:p w:rsidR="00DE0AF8" w:rsidRDefault="00DE0AF8" w:rsidP="00DE0AF8">
      <w:pPr>
        <w:pStyle w:val="NoSpacing"/>
        <w:numPr>
          <w:ilvl w:val="0"/>
          <w:numId w:val="1"/>
        </w:numPr>
      </w:pPr>
      <w:r>
        <w:t>Recherche d’un tiroir post à 90° de flexion du genou</w:t>
      </w:r>
    </w:p>
    <w:p w:rsidR="00DE0AF8" w:rsidRDefault="00DE0AF8" w:rsidP="00DE0AF8">
      <w:pPr>
        <w:pStyle w:val="NoSpacing"/>
        <w:numPr>
          <w:ilvl w:val="0"/>
          <w:numId w:val="1"/>
        </w:numPr>
      </w:pPr>
      <w:r>
        <w:t>Contraction contrariée du quadriceps en flexion du genou entraine une réduction du tiroir post</w:t>
      </w:r>
    </w:p>
    <w:p w:rsidR="00BE23FE" w:rsidRDefault="00BE23FE" w:rsidP="00BE23FE">
      <w:pPr>
        <w:pStyle w:val="NoSpacing"/>
      </w:pPr>
    </w:p>
    <w:p w:rsidR="00BE23FE" w:rsidRPr="00F72DA9" w:rsidRDefault="00BE23FE" w:rsidP="00BE23FE">
      <w:pPr>
        <w:pStyle w:val="NoSpacing"/>
        <w:numPr>
          <w:ilvl w:val="0"/>
          <w:numId w:val="6"/>
        </w:numPr>
        <w:rPr>
          <w:b/>
          <w:color w:val="31849B"/>
        </w:rPr>
      </w:pPr>
      <w:r w:rsidRPr="00F72DA9">
        <w:rPr>
          <w:b/>
          <w:color w:val="31849B"/>
        </w:rPr>
        <w:t>Quel piège à éviter en testant lgt du genou ?</w:t>
      </w:r>
    </w:p>
    <w:p w:rsidR="00BE23FE" w:rsidRDefault="00BE23FE" w:rsidP="00BE23FE">
      <w:pPr>
        <w:pStyle w:val="NoSpacing"/>
      </w:pPr>
      <w:r>
        <w:t>(à ne pas confondre avec réduction de tiroir ant)</w:t>
      </w:r>
    </w:p>
    <w:p w:rsidR="00BE23FE" w:rsidRDefault="00BE23FE" w:rsidP="00BE23FE">
      <w:pPr>
        <w:pStyle w:val="NoSpacing"/>
      </w:pPr>
    </w:p>
    <w:p w:rsidR="00BE23FE" w:rsidRDefault="00BE23FE" w:rsidP="00BE23FE">
      <w:pPr>
        <w:pStyle w:val="NoSpacing"/>
      </w:pPr>
    </w:p>
    <w:p w:rsidR="00BE23FE" w:rsidRPr="00F72DA9" w:rsidRDefault="00BE23FE" w:rsidP="00BE23FE">
      <w:pPr>
        <w:pStyle w:val="NoSpacing"/>
        <w:numPr>
          <w:ilvl w:val="0"/>
          <w:numId w:val="6"/>
        </w:numPr>
        <w:rPr>
          <w:b/>
          <w:color w:val="31849B"/>
        </w:rPr>
      </w:pPr>
      <w:r w:rsidRPr="00F72DA9">
        <w:rPr>
          <w:b/>
          <w:color w:val="31849B"/>
        </w:rPr>
        <w:t>Quel examen complémentaire accessible facilement en urgence demandez-vous et qu’en attendez-vous ?</w:t>
      </w:r>
    </w:p>
    <w:p w:rsidR="00BE23FE" w:rsidRDefault="000D5A10" w:rsidP="00BE23FE">
      <w:pPr>
        <w:pStyle w:val="NoSpacing"/>
      </w:pPr>
      <w:r>
        <w:t xml:space="preserve">RX </w:t>
      </w:r>
      <w:r>
        <w:sym w:font="Wingdings" w:char="F0E8"/>
      </w:r>
      <w:r>
        <w:t xml:space="preserve"> arrachement osseux quand arrachement du ligt</w:t>
      </w:r>
    </w:p>
    <w:p w:rsidR="000D5A10" w:rsidRDefault="000D5A10" w:rsidP="00BE23FE">
      <w:pPr>
        <w:pStyle w:val="NoSpacing"/>
      </w:pPr>
    </w:p>
    <w:p w:rsidR="000D5A10" w:rsidRDefault="000D5A10" w:rsidP="00BE23FE">
      <w:pPr>
        <w:pStyle w:val="NoSpacing"/>
      </w:pPr>
    </w:p>
    <w:p w:rsidR="000D5A10" w:rsidRPr="00F72DA9" w:rsidRDefault="000D5A10" w:rsidP="000D5A10">
      <w:pPr>
        <w:pStyle w:val="NoSpacing"/>
        <w:numPr>
          <w:ilvl w:val="0"/>
          <w:numId w:val="6"/>
        </w:numPr>
        <w:rPr>
          <w:b/>
          <w:color w:val="31849B"/>
        </w:rPr>
      </w:pPr>
      <w:r w:rsidRPr="00F72DA9">
        <w:rPr>
          <w:b/>
          <w:color w:val="31849B"/>
        </w:rPr>
        <w:t>Une IRM et effectuée 15 jrs ap le trauma</w:t>
      </w:r>
    </w:p>
    <w:p w:rsidR="000D5A10" w:rsidRDefault="000D5A10" w:rsidP="000D5A10">
      <w:pPr>
        <w:pStyle w:val="NoSpacing"/>
      </w:pPr>
      <w:r>
        <w:t>Rupture LCP</w:t>
      </w:r>
    </w:p>
    <w:p w:rsidR="00F72DA9" w:rsidRDefault="00F72DA9" w:rsidP="000D5A10">
      <w:pPr>
        <w:pStyle w:val="NoSpacing"/>
      </w:pPr>
    </w:p>
    <w:p w:rsidR="00F72DA9" w:rsidRDefault="00F72DA9" w:rsidP="000D5A10">
      <w:pPr>
        <w:pStyle w:val="NoSpacing"/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DE0AF8" w:rsidRDefault="00DE0AF8" w:rsidP="000D5A10">
      <w:pPr>
        <w:pStyle w:val="NoSpacing"/>
        <w:rPr>
          <w:b/>
          <w:color w:val="002060"/>
          <w:u w:val="single"/>
        </w:rPr>
      </w:pPr>
    </w:p>
    <w:p w:rsidR="00F72DA9" w:rsidRPr="00F72DA9" w:rsidRDefault="00F72DA9" w:rsidP="000D5A10">
      <w:pPr>
        <w:pStyle w:val="NoSpacing"/>
        <w:rPr>
          <w:b/>
          <w:color w:val="002060"/>
        </w:rPr>
      </w:pPr>
      <w:r w:rsidRPr="00CA526F">
        <w:rPr>
          <w:b/>
          <w:color w:val="002060"/>
          <w:u w:val="single"/>
        </w:rPr>
        <w:lastRenderedPageBreak/>
        <w:t>Cas clinique</w:t>
      </w:r>
      <w:r w:rsidR="00DE0AF8">
        <w:rPr>
          <w:b/>
          <w:color w:val="002060"/>
          <w:u w:val="single"/>
        </w:rPr>
        <w:t xml:space="preserve"> 5</w:t>
      </w:r>
      <w:r w:rsidRPr="00F72DA9">
        <w:rPr>
          <w:b/>
          <w:color w:val="002060"/>
        </w:rPr>
        <w:t> :</w:t>
      </w:r>
    </w:p>
    <w:p w:rsidR="00F72DA9" w:rsidRPr="00F72DA9" w:rsidRDefault="00F72DA9" w:rsidP="000D5A10">
      <w:pPr>
        <w:pStyle w:val="NoSpacing"/>
        <w:rPr>
          <w:b/>
          <w:color w:val="002060"/>
        </w:rPr>
      </w:pPr>
      <w:r w:rsidRPr="00F72DA9">
        <w:rPr>
          <w:b/>
          <w:color w:val="002060"/>
        </w:rPr>
        <w:t>Trauma en varus cheville droite</w:t>
      </w:r>
    </w:p>
    <w:p w:rsidR="00F72DA9" w:rsidRDefault="00F72DA9" w:rsidP="000D5A10">
      <w:pPr>
        <w:pStyle w:val="NoSpacing"/>
      </w:pPr>
    </w:p>
    <w:p w:rsidR="00F72DA9" w:rsidRPr="00CA526F" w:rsidRDefault="00F72DA9" w:rsidP="00DE0AF8">
      <w:pPr>
        <w:pStyle w:val="NoSpacing"/>
        <w:numPr>
          <w:ilvl w:val="0"/>
          <w:numId w:val="7"/>
        </w:numPr>
        <w:rPr>
          <w:b/>
          <w:color w:val="31849B"/>
        </w:rPr>
      </w:pPr>
      <w:r w:rsidRPr="00CA526F">
        <w:rPr>
          <w:b/>
          <w:color w:val="31849B"/>
        </w:rPr>
        <w:t>Signes en faveur entorse grave cheville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>(Plus l’entorse est bénigne et plus ça fait mal)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>Entorse grave = ligt totalement déchiré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>Hématome en œuf de pigeon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>Douleur</w:t>
      </w:r>
    </w:p>
    <w:p w:rsidR="00F72DA9" w:rsidRDefault="00F72DA9" w:rsidP="00F72DA9">
      <w:pPr>
        <w:pStyle w:val="NoSpacing"/>
      </w:pPr>
    </w:p>
    <w:p w:rsidR="00F72DA9" w:rsidRDefault="00F72DA9" w:rsidP="00F72DA9">
      <w:pPr>
        <w:pStyle w:val="NoSpacing"/>
      </w:pPr>
    </w:p>
    <w:p w:rsidR="00F72DA9" w:rsidRPr="00CA526F" w:rsidRDefault="00F72DA9" w:rsidP="00DE0AF8">
      <w:pPr>
        <w:pStyle w:val="NoSpacing"/>
        <w:numPr>
          <w:ilvl w:val="0"/>
          <w:numId w:val="7"/>
        </w:numPr>
        <w:rPr>
          <w:b/>
          <w:color w:val="31849B"/>
        </w:rPr>
      </w:pPr>
      <w:r w:rsidRPr="00CA526F">
        <w:rPr>
          <w:b/>
          <w:color w:val="31849B"/>
        </w:rPr>
        <w:t>Autres lésions de voisinage à rechercher systématiquement ds ce cas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>Luxation fibulaire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>Relief des fibulaires va passer sur côté lat de la malléole ext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>Lors mvt inversion contrariée : fibulaires vont sauter sur côté de la malléole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>Fracture malléolaire</w:t>
      </w:r>
    </w:p>
    <w:p w:rsidR="00F72DA9" w:rsidRDefault="00F72DA9" w:rsidP="00F72DA9">
      <w:pPr>
        <w:pStyle w:val="NoSpacing"/>
        <w:numPr>
          <w:ilvl w:val="0"/>
          <w:numId w:val="1"/>
        </w:numPr>
      </w:pPr>
      <w:r>
        <w:t xml:space="preserve">Plus la personne est âgée, moins le diag d’entorse est plausible </w:t>
      </w:r>
      <w:r>
        <w:sym w:font="Wingdings" w:char="F0E8"/>
      </w:r>
      <w:r>
        <w:t xml:space="preserve"> forcément fracture</w:t>
      </w:r>
    </w:p>
    <w:p w:rsidR="00F72DA9" w:rsidRDefault="00F72DA9" w:rsidP="00F72DA9">
      <w:pPr>
        <w:pStyle w:val="NoSpacing"/>
      </w:pPr>
    </w:p>
    <w:p w:rsidR="00DE0AF8" w:rsidRDefault="00DE0AF8" w:rsidP="00F72DA9">
      <w:pPr>
        <w:pStyle w:val="NoSpacing"/>
      </w:pPr>
    </w:p>
    <w:p w:rsidR="00F72DA9" w:rsidRPr="00CA526F" w:rsidRDefault="00CA526F" w:rsidP="00DE0AF8">
      <w:pPr>
        <w:pStyle w:val="NoSpacing"/>
        <w:numPr>
          <w:ilvl w:val="0"/>
          <w:numId w:val="7"/>
        </w:numPr>
        <w:rPr>
          <w:b/>
          <w:color w:val="0070C0"/>
        </w:rPr>
      </w:pPr>
      <w:r w:rsidRPr="00CA526F">
        <w:rPr>
          <w:b/>
          <w:color w:val="0070C0"/>
        </w:rPr>
        <w:t>Complications immédiates liées à immobilisation ap opération</w:t>
      </w:r>
      <w:r>
        <w:rPr>
          <w:b/>
          <w:color w:val="0070C0"/>
        </w:rPr>
        <w:t xml:space="preserve"> et plâtre</w:t>
      </w:r>
    </w:p>
    <w:p w:rsidR="00CA526F" w:rsidRDefault="00CA526F" w:rsidP="00CA526F">
      <w:pPr>
        <w:pStyle w:val="NoSpacing"/>
        <w:numPr>
          <w:ilvl w:val="0"/>
          <w:numId w:val="1"/>
        </w:numPr>
      </w:pPr>
      <w:r>
        <w:t>Phlébites</w:t>
      </w:r>
    </w:p>
    <w:p w:rsidR="00CA526F" w:rsidRDefault="00CA526F" w:rsidP="00CA526F">
      <w:pPr>
        <w:pStyle w:val="NoSpacing"/>
        <w:numPr>
          <w:ilvl w:val="0"/>
          <w:numId w:val="1"/>
        </w:numPr>
      </w:pPr>
      <w:r>
        <w:t>Escarres (talonnières surtout)</w:t>
      </w:r>
    </w:p>
    <w:p w:rsidR="00CA526F" w:rsidRDefault="00CA526F" w:rsidP="00CA526F">
      <w:pPr>
        <w:pStyle w:val="NoSpacing"/>
        <w:numPr>
          <w:ilvl w:val="0"/>
          <w:numId w:val="1"/>
        </w:numPr>
      </w:pPr>
      <w:r>
        <w:t>Syndrome des loges</w:t>
      </w:r>
    </w:p>
    <w:p w:rsidR="00CA526F" w:rsidRDefault="00CA526F" w:rsidP="00CA526F">
      <w:pPr>
        <w:pStyle w:val="NoSpacing"/>
      </w:pPr>
    </w:p>
    <w:p w:rsidR="00F72DA9" w:rsidRDefault="00F72DA9" w:rsidP="00F72DA9">
      <w:pPr>
        <w:pStyle w:val="NoSpacing"/>
      </w:pPr>
    </w:p>
    <w:p w:rsidR="00BE23FE" w:rsidRDefault="00BE23FE" w:rsidP="00BE23FE">
      <w:pPr>
        <w:pStyle w:val="NoSpacing"/>
      </w:pPr>
    </w:p>
    <w:p w:rsidR="00BE23FE" w:rsidRDefault="00BE23FE" w:rsidP="00BE23FE">
      <w:pPr>
        <w:pStyle w:val="NoSpacing"/>
      </w:pPr>
    </w:p>
    <w:p w:rsidR="00624193" w:rsidRDefault="00624193" w:rsidP="00624193">
      <w:pPr>
        <w:pStyle w:val="NoSpacing"/>
      </w:pPr>
    </w:p>
    <w:p w:rsidR="006D79F2" w:rsidRDefault="006D79F2" w:rsidP="006D79F2">
      <w:pPr>
        <w:pStyle w:val="NoSpacing"/>
      </w:pPr>
    </w:p>
    <w:p w:rsidR="006D79F2" w:rsidRDefault="006D79F2" w:rsidP="006D79F2">
      <w:pPr>
        <w:pStyle w:val="NoSpacing"/>
      </w:pPr>
    </w:p>
    <w:sectPr w:rsidR="006D79F2" w:rsidSect="00BB29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EF" w:rsidRDefault="008030EF" w:rsidP="009B67A1">
      <w:pPr>
        <w:spacing w:after="0" w:line="240" w:lineRule="auto"/>
      </w:pPr>
      <w:r>
        <w:separator/>
      </w:r>
    </w:p>
  </w:endnote>
  <w:endnote w:type="continuationSeparator" w:id="0">
    <w:p w:rsidR="008030EF" w:rsidRDefault="008030EF" w:rsidP="009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A1" w:rsidRDefault="00674A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86E">
      <w:rPr>
        <w:noProof/>
      </w:rPr>
      <w:t>1</w:t>
    </w:r>
    <w:r>
      <w:fldChar w:fldCharType="end"/>
    </w:r>
  </w:p>
  <w:p w:rsidR="009B67A1" w:rsidRDefault="009B6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EF" w:rsidRDefault="008030EF" w:rsidP="009B67A1">
      <w:pPr>
        <w:spacing w:after="0" w:line="240" w:lineRule="auto"/>
      </w:pPr>
      <w:r>
        <w:separator/>
      </w:r>
    </w:p>
  </w:footnote>
  <w:footnote w:type="continuationSeparator" w:id="0">
    <w:p w:rsidR="008030EF" w:rsidRDefault="008030EF" w:rsidP="009B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3F95"/>
    <w:multiLevelType w:val="hybridMultilevel"/>
    <w:tmpl w:val="AE125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073"/>
    <w:multiLevelType w:val="hybridMultilevel"/>
    <w:tmpl w:val="8994531C"/>
    <w:lvl w:ilvl="0" w:tplc="FBE89D64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176"/>
    <w:multiLevelType w:val="hybridMultilevel"/>
    <w:tmpl w:val="00CE4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305BF"/>
    <w:multiLevelType w:val="hybridMultilevel"/>
    <w:tmpl w:val="AD8EC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E2138"/>
    <w:multiLevelType w:val="hybridMultilevel"/>
    <w:tmpl w:val="F1525B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4540"/>
    <w:multiLevelType w:val="hybridMultilevel"/>
    <w:tmpl w:val="AE22C306"/>
    <w:lvl w:ilvl="0" w:tplc="28EEC0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27FBC"/>
    <w:multiLevelType w:val="hybridMultilevel"/>
    <w:tmpl w:val="0968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E4"/>
    <w:rsid w:val="000B0036"/>
    <w:rsid w:val="000D5A10"/>
    <w:rsid w:val="002B5CEA"/>
    <w:rsid w:val="002F7D3E"/>
    <w:rsid w:val="004A020A"/>
    <w:rsid w:val="00624193"/>
    <w:rsid w:val="00674AA2"/>
    <w:rsid w:val="006A386E"/>
    <w:rsid w:val="006C12E4"/>
    <w:rsid w:val="006D79F2"/>
    <w:rsid w:val="00774CAB"/>
    <w:rsid w:val="008030EF"/>
    <w:rsid w:val="008B2AE7"/>
    <w:rsid w:val="00944539"/>
    <w:rsid w:val="009B67A1"/>
    <w:rsid w:val="00A026E8"/>
    <w:rsid w:val="00A214DF"/>
    <w:rsid w:val="00A22BAC"/>
    <w:rsid w:val="00AD2D22"/>
    <w:rsid w:val="00B25EC4"/>
    <w:rsid w:val="00B470EF"/>
    <w:rsid w:val="00BB29CF"/>
    <w:rsid w:val="00BE23FE"/>
    <w:rsid w:val="00CA1C9B"/>
    <w:rsid w:val="00CA526F"/>
    <w:rsid w:val="00CE53DC"/>
    <w:rsid w:val="00D34DC3"/>
    <w:rsid w:val="00DE0AF8"/>
    <w:rsid w:val="00DF41D4"/>
    <w:rsid w:val="00F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2E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B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7A1"/>
  </w:style>
  <w:style w:type="paragraph" w:styleId="Footer">
    <w:name w:val="footer"/>
    <w:basedOn w:val="Normal"/>
    <w:link w:val="FooterChar"/>
    <w:uiPriority w:val="99"/>
    <w:unhideWhenUsed/>
    <w:rsid w:val="009B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2E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B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7A1"/>
  </w:style>
  <w:style w:type="paragraph" w:styleId="Footer">
    <w:name w:val="footer"/>
    <w:basedOn w:val="Normal"/>
    <w:link w:val="FooterChar"/>
    <w:uiPriority w:val="99"/>
    <w:unhideWhenUsed/>
    <w:rsid w:val="009B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2</cp:revision>
  <dcterms:created xsi:type="dcterms:W3CDTF">2014-05-24T16:56:00Z</dcterms:created>
  <dcterms:modified xsi:type="dcterms:W3CDTF">2014-05-24T16:56:00Z</dcterms:modified>
</cp:coreProperties>
</file>