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AE" w:rsidRPr="00B36B50" w:rsidRDefault="000460AE" w:rsidP="00B36B50">
      <w:pPr>
        <w:pStyle w:val="Header"/>
        <w:jc w:val="center"/>
        <w:rPr>
          <w:rFonts w:ascii="Times New Roman" w:hAnsi="Times New Roman"/>
          <w:b/>
          <w:color w:val="00B0F0"/>
          <w:sz w:val="28"/>
          <w:szCs w:val="24"/>
          <w:u w:val="single"/>
        </w:rPr>
      </w:pPr>
      <w:r w:rsidRPr="00B36B50">
        <w:rPr>
          <w:rFonts w:ascii="Times New Roman" w:hAnsi="Times New Roman"/>
          <w:b/>
          <w:color w:val="00B0F0"/>
          <w:sz w:val="28"/>
          <w:szCs w:val="24"/>
          <w:u w:val="single"/>
        </w:rPr>
        <w:t>Sémio</w:t>
      </w:r>
      <w:r w:rsidR="00B36B50" w:rsidRPr="00B36B50">
        <w:rPr>
          <w:rFonts w:ascii="Times New Roman" w:hAnsi="Times New Roman"/>
          <w:b/>
          <w:color w:val="00B0F0"/>
          <w:sz w:val="28"/>
          <w:szCs w:val="24"/>
          <w:u w:val="single"/>
        </w:rPr>
        <w:t>logie chirurgie maxillo-faciale</w:t>
      </w:r>
    </w:p>
    <w:p w:rsidR="000460AE" w:rsidRPr="00B36B50" w:rsidRDefault="000460AE" w:rsidP="00B36B50">
      <w:pPr>
        <w:pStyle w:val="Title"/>
        <w:spacing w:after="0"/>
        <w:rPr>
          <w:rFonts w:ascii="Times New Roman" w:hAnsi="Times New Roman"/>
          <w:sz w:val="24"/>
          <w:szCs w:val="24"/>
          <w:lang w:val="fr-FR"/>
        </w:rPr>
      </w:pPr>
    </w:p>
    <w:p w:rsidR="005A093B" w:rsidRPr="00B36B50" w:rsidRDefault="002F04FF" w:rsidP="00B36B50">
      <w:pPr>
        <w:pStyle w:val="Title"/>
        <w:spacing w:after="0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EXAMEN DE LA FACE</w:t>
      </w:r>
    </w:p>
    <w:p w:rsidR="002F04FF" w:rsidRPr="00B36B50" w:rsidRDefault="002F04FF" w:rsidP="00B36B50">
      <w:pPr>
        <w:pStyle w:val="Title"/>
        <w:spacing w:after="0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Le normal et le pathologique</w:t>
      </w:r>
    </w:p>
    <w:p w:rsidR="002F04FF" w:rsidRPr="00B36B50" w:rsidRDefault="00432F2B" w:rsidP="00B36B50">
      <w:pPr>
        <w:pStyle w:val="Heading1"/>
        <w:tabs>
          <w:tab w:val="center" w:pos="5227"/>
        </w:tabs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 xml:space="preserve">I. </w:t>
      </w:r>
      <w:r w:rsidR="002F04FF" w:rsidRPr="00B36B50">
        <w:rPr>
          <w:rFonts w:ascii="Times New Roman" w:hAnsi="Times New Roman"/>
          <w:szCs w:val="24"/>
        </w:rPr>
        <w:t>Morphologie céphalique normale</w:t>
      </w:r>
    </w:p>
    <w:p w:rsidR="002F04FF" w:rsidRPr="00B36B50" w:rsidRDefault="00FE43CF" w:rsidP="00B36B5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Identité psychologique : besoin de se reconnaitre dans la glace.</w:t>
      </w:r>
    </w:p>
    <w:p w:rsidR="00FE43CF" w:rsidRPr="00B36B50" w:rsidRDefault="00FE43CF" w:rsidP="00B36B5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Identité sociale : une personne défigurée est rejetée de la société. La transplantation faciale permet de retrouver une identité sociale et ne plus être une « bête curieuse ».</w:t>
      </w:r>
    </w:p>
    <w:p w:rsidR="00FE43CF" w:rsidRPr="00B36B50" w:rsidRDefault="00FE43CF" w:rsidP="00B36B5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Identité judiciaire.</w:t>
      </w:r>
    </w:p>
    <w:p w:rsidR="00FE43CF" w:rsidRPr="00B36B50" w:rsidRDefault="00FE43CF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Rappels anatomiques</w:t>
      </w:r>
    </w:p>
    <w:p w:rsidR="00FE43CF" w:rsidRPr="00B36B50" w:rsidRDefault="00FE43CF" w:rsidP="00B36B5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tissus mous de la face :</w:t>
      </w:r>
    </w:p>
    <w:p w:rsidR="00FE43CF" w:rsidRPr="00B36B50" w:rsidRDefault="00FE43CF" w:rsidP="00B36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Région frontale.</w:t>
      </w:r>
    </w:p>
    <w:p w:rsidR="00FE43CF" w:rsidRPr="00B36B50" w:rsidRDefault="00FE43CF" w:rsidP="00B36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Région orbitaire.</w:t>
      </w:r>
    </w:p>
    <w:p w:rsidR="00FE43CF" w:rsidRPr="00B36B50" w:rsidRDefault="00FE43CF" w:rsidP="00B36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Région nasale.</w:t>
      </w:r>
    </w:p>
    <w:p w:rsidR="00FE43CF" w:rsidRPr="00B36B50" w:rsidRDefault="00FE43CF" w:rsidP="00B36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Région buccale.</w:t>
      </w:r>
    </w:p>
    <w:p w:rsidR="00FE43CF" w:rsidRPr="00B36B50" w:rsidRDefault="00FE43CF" w:rsidP="00B36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Région mentonnière.</w:t>
      </w:r>
    </w:p>
    <w:p w:rsidR="00FE43CF" w:rsidRPr="00B36B50" w:rsidRDefault="008A6C55" w:rsidP="00B36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Région jug</w:t>
      </w:r>
      <w:r w:rsidR="00FE43CF" w:rsidRPr="00B36B50">
        <w:rPr>
          <w:rFonts w:ascii="Times New Roman" w:hAnsi="Times New Roman"/>
          <w:sz w:val="24"/>
          <w:szCs w:val="24"/>
        </w:rPr>
        <w:t>ale.</w:t>
      </w:r>
    </w:p>
    <w:p w:rsidR="00FE43CF" w:rsidRPr="00B36B50" w:rsidRDefault="00FE43CF" w:rsidP="00B36B5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Région zygomatique.</w:t>
      </w:r>
    </w:p>
    <w:p w:rsidR="00FE43CF" w:rsidRPr="00B36B50" w:rsidRDefault="00FE43CF" w:rsidP="00B36B5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Il faut réparer la totalité des zones cités ci-dessus plutôt que n’en réparer qu’une partie.</w:t>
      </w:r>
    </w:p>
    <w:p w:rsidR="00FE43CF" w:rsidRPr="00B36B50" w:rsidRDefault="00FE43CF" w:rsidP="00B36B5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Chaque zone a des critères de peau spécifiques : épaisseur, coloration, sécrétion, pilosité, etc. Par exemple la peau des paupières est très fine et extensible alors que la peau de la pointe du nez est beaucoup plus épaisse.</w:t>
      </w:r>
    </w:p>
    <w:p w:rsidR="0049434D" w:rsidRPr="00B36B50" w:rsidRDefault="0049434D" w:rsidP="00B36B50">
      <w:pPr>
        <w:pStyle w:val="ListParagraph"/>
        <w:spacing w:after="0"/>
        <w:ind w:left="363"/>
        <w:rPr>
          <w:rFonts w:ascii="Times New Roman" w:hAnsi="Times New Roman"/>
          <w:sz w:val="24"/>
          <w:szCs w:val="24"/>
        </w:rPr>
      </w:pPr>
    </w:p>
    <w:p w:rsidR="00FE43CF" w:rsidRPr="00B36B50" w:rsidRDefault="00FE43CF" w:rsidP="00B36B5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os de la face :</w:t>
      </w:r>
    </w:p>
    <w:p w:rsidR="00FE43CF" w:rsidRPr="00B36B50" w:rsidRDefault="00FE43CF" w:rsidP="00B36B5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Os frontal.</w:t>
      </w:r>
    </w:p>
    <w:p w:rsidR="00FE43CF" w:rsidRPr="00B36B50" w:rsidRDefault="00FE43CF" w:rsidP="00B36B5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OPN.</w:t>
      </w:r>
    </w:p>
    <w:p w:rsidR="00FE43CF" w:rsidRPr="00B36B50" w:rsidRDefault="00FE43CF" w:rsidP="00B36B5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Os maxillaire et arcade zygomatique.</w:t>
      </w:r>
    </w:p>
    <w:p w:rsidR="00FE43CF" w:rsidRPr="00B36B50" w:rsidRDefault="00FE43CF" w:rsidP="00B36B5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Maxillaire.</w:t>
      </w:r>
    </w:p>
    <w:p w:rsidR="00FE43CF" w:rsidRPr="00B36B50" w:rsidRDefault="00FE43CF" w:rsidP="00B36B5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Mandibule.</w:t>
      </w:r>
    </w:p>
    <w:p w:rsidR="00FE43CF" w:rsidRPr="00B36B50" w:rsidRDefault="00FE43CF" w:rsidP="00B36B5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Cadre orbitaire (os frontal, maxillaire et os zygomatique).</w:t>
      </w:r>
    </w:p>
    <w:p w:rsidR="00FE43CF" w:rsidRPr="00B36B50" w:rsidRDefault="00FE43CF" w:rsidP="00B36B5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partie faciale est allégée par les cavités sinusiennes avec des structures osseuses très fragiles (lamellaires voir transparente) contrastant avec des zones appelés piliers de la face (zygomatique, mandibule).</w:t>
      </w:r>
    </w:p>
    <w:p w:rsidR="00FE43CF" w:rsidRPr="00B36B50" w:rsidRDefault="00FE43CF" w:rsidP="00B36B5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Ce sont ces poutres de résistance qu’il faut réparer en priorité.</w:t>
      </w:r>
    </w:p>
    <w:p w:rsidR="0049434D" w:rsidRPr="00B36B50" w:rsidRDefault="00FE43CF" w:rsidP="00B36B5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L’une des caractéristique du squelette de la face est d’être un squelette à croissance membraneuse (et non croissance enchondrale). L’influence hormonale est donc beaucoup moins importante au niveau de la face, cependant les pressions </w:t>
      </w:r>
      <w:r w:rsidR="0049434D" w:rsidRPr="00B36B50">
        <w:rPr>
          <w:rFonts w:ascii="Times New Roman" w:hAnsi="Times New Roman"/>
          <w:sz w:val="24"/>
          <w:szCs w:val="24"/>
        </w:rPr>
        <w:t>influent très fortement le squelette :</w:t>
      </w:r>
    </w:p>
    <w:p w:rsidR="00FE43CF" w:rsidRPr="00B36B50" w:rsidRDefault="00FE43CF" w:rsidP="00B36B5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Pathologie</w:t>
      </w:r>
      <w:r w:rsidR="0049434D" w:rsidRPr="00B36B50">
        <w:rPr>
          <w:rFonts w:ascii="Times New Roman" w:hAnsi="Times New Roman"/>
          <w:sz w:val="24"/>
          <w:szCs w:val="24"/>
        </w:rPr>
        <w:t xml:space="preserve">, anophtalmie : </w:t>
      </w:r>
      <w:r w:rsidRPr="00B36B50">
        <w:rPr>
          <w:rFonts w:ascii="Times New Roman" w:hAnsi="Times New Roman"/>
          <w:sz w:val="24"/>
          <w:szCs w:val="24"/>
        </w:rPr>
        <w:t>anomalie congénitale marquée par l’absence d’</w:t>
      </w:r>
      <w:r w:rsidR="0049434D" w:rsidRPr="00B36B50">
        <w:rPr>
          <w:rFonts w:ascii="Times New Roman" w:hAnsi="Times New Roman"/>
          <w:sz w:val="24"/>
          <w:szCs w:val="24"/>
        </w:rPr>
        <w:t>œil.  Parallèlement le patient aura une petite orbite du fait de l’absence de pression créé par l’œil.</w:t>
      </w:r>
    </w:p>
    <w:p w:rsidR="0049434D" w:rsidRPr="00B36B50" w:rsidRDefault="0049434D" w:rsidP="00B36B50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Une grosse langue peut déformer le squelette de la face.</w:t>
      </w:r>
    </w:p>
    <w:p w:rsidR="0049434D" w:rsidRPr="00B36B50" w:rsidRDefault="0049434D" w:rsidP="00B36B50">
      <w:pPr>
        <w:pStyle w:val="ListParagraph"/>
        <w:spacing w:after="0"/>
        <w:ind w:left="363"/>
        <w:rPr>
          <w:rFonts w:ascii="Times New Roman" w:hAnsi="Times New Roman"/>
          <w:sz w:val="24"/>
          <w:szCs w:val="24"/>
        </w:rPr>
      </w:pPr>
    </w:p>
    <w:p w:rsidR="0049434D" w:rsidRPr="00B36B50" w:rsidRDefault="0049434D" w:rsidP="00B36B5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structures musculaires de la face se divisent en deux types de muscles :</w:t>
      </w:r>
    </w:p>
    <w:p w:rsidR="0049434D" w:rsidRPr="00B36B50" w:rsidRDefault="0049434D" w:rsidP="00B36B5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muscles à visé fonctionnelle : les muscles les plus profonds.</w:t>
      </w:r>
    </w:p>
    <w:p w:rsidR="0049434D" w:rsidRPr="00B36B50" w:rsidRDefault="0049434D" w:rsidP="00B36B50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muscles masticateurs : fermer la mandibule.</w:t>
      </w:r>
    </w:p>
    <w:p w:rsidR="0049434D" w:rsidRPr="00B36B50" w:rsidRDefault="0049434D" w:rsidP="00B36B50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Certaines fibres du muscle orbiculaire de l’œil : protection de l’œil.</w:t>
      </w:r>
    </w:p>
    <w:p w:rsidR="0049434D" w:rsidRPr="00B36B50" w:rsidRDefault="0049434D" w:rsidP="00B36B50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Certaines fibres des muscles orbiculaires des lèvres : fermer la bouche.</w:t>
      </w:r>
    </w:p>
    <w:p w:rsidR="0049434D" w:rsidRPr="00B36B50" w:rsidRDefault="0049434D" w:rsidP="00B36B50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muscles à visé expressive : les muscles les plus superficielles.</w:t>
      </w:r>
    </w:p>
    <w:p w:rsidR="0049434D" w:rsidRPr="00B36B50" w:rsidRDefault="0049434D" w:rsidP="00B36B50">
      <w:pPr>
        <w:pStyle w:val="ListParagraph"/>
        <w:spacing w:after="0"/>
        <w:ind w:left="363"/>
        <w:rPr>
          <w:rFonts w:ascii="Times New Roman" w:hAnsi="Times New Roman"/>
          <w:sz w:val="24"/>
          <w:szCs w:val="24"/>
        </w:rPr>
      </w:pPr>
    </w:p>
    <w:p w:rsidR="0049434D" w:rsidRPr="00B36B50" w:rsidRDefault="0049434D" w:rsidP="00B36B5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Règle des trois tiers : séparation en trois parties égales du visage.</w:t>
      </w:r>
    </w:p>
    <w:p w:rsidR="0049434D" w:rsidRPr="00B36B50" w:rsidRDefault="0049434D" w:rsidP="00B36B50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Un étage frontal.</w:t>
      </w:r>
    </w:p>
    <w:p w:rsidR="0049434D" w:rsidRPr="00B36B50" w:rsidRDefault="0049434D" w:rsidP="00B36B50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lastRenderedPageBreak/>
        <w:t>Un étage moyen.</w:t>
      </w:r>
    </w:p>
    <w:p w:rsidR="0049434D" w:rsidRPr="00B36B50" w:rsidRDefault="0049434D" w:rsidP="00B36B50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Un étage masticatoire inférieur.</w:t>
      </w:r>
    </w:p>
    <w:p w:rsidR="0049434D" w:rsidRPr="00B36B50" w:rsidRDefault="0049434D" w:rsidP="00B36B5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axes de symétrie de la face :</w:t>
      </w:r>
    </w:p>
    <w:p w:rsidR="0049434D" w:rsidRPr="00B36B50" w:rsidRDefault="0049434D" w:rsidP="00B36B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Un avec frontal.</w:t>
      </w:r>
    </w:p>
    <w:p w:rsidR="0049434D" w:rsidRPr="00B36B50" w:rsidRDefault="0049434D" w:rsidP="00B36B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Un axe sagittal médian.</w:t>
      </w:r>
    </w:p>
    <w:p w:rsidR="00DF1D07" w:rsidRPr="00B36B50" w:rsidRDefault="00DF1D07" w:rsidP="00B36B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Un axe horizontal.</w:t>
      </w:r>
    </w:p>
    <w:p w:rsidR="00DF1D07" w:rsidRPr="00B36B50" w:rsidRDefault="00DF1D07" w:rsidP="00B36B50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Evolution au fil de l’âge : les proportions de la face change, au fil du temps il y a une augmentation de la partie faciale pure au dépend de la partie crânienne.</w:t>
      </w:r>
    </w:p>
    <w:p w:rsidR="00DF1D07" w:rsidRPr="00B36B50" w:rsidRDefault="00DF1D07" w:rsidP="00B36B50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règle des trois tiers dans existe aussi dans le plan sagittal. La distance entre les deux fentes palpébrale est égale à la largeur de ces fentes.</w:t>
      </w:r>
    </w:p>
    <w:p w:rsidR="00DF1D07" w:rsidRPr="00B36B50" w:rsidRDefault="00DF1D07" w:rsidP="00B36B5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Téléchentus</w:t>
      </w:r>
      <w:proofErr w:type="spellEnd"/>
      <w:r w:rsidRPr="00B36B50">
        <w:rPr>
          <w:rFonts w:ascii="Times New Roman" w:hAnsi="Times New Roman"/>
          <w:sz w:val="24"/>
          <w:szCs w:val="24"/>
        </w:rPr>
        <w:t> : distance augmentée.</w:t>
      </w:r>
    </w:p>
    <w:p w:rsidR="00DF1D07" w:rsidRPr="00B36B50" w:rsidRDefault="00DF1D07" w:rsidP="00B36B50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 </w:t>
      </w:r>
      <w:proofErr w:type="spellStart"/>
      <w:r w:rsidRPr="00B36B50">
        <w:rPr>
          <w:rFonts w:ascii="Times New Roman" w:hAnsi="Times New Roman"/>
          <w:sz w:val="24"/>
          <w:szCs w:val="24"/>
        </w:rPr>
        <w:t>Oloproencéphalis</w:t>
      </w:r>
      <w:proofErr w:type="spellEnd"/>
      <w:r w:rsidRPr="00B36B50">
        <w:rPr>
          <w:rFonts w:ascii="Times New Roman" w:hAnsi="Times New Roman"/>
          <w:sz w:val="24"/>
          <w:szCs w:val="24"/>
        </w:rPr>
        <w:t> : distance diminuée.</w:t>
      </w:r>
    </w:p>
    <w:p w:rsidR="0011031A" w:rsidRPr="00B36B50" w:rsidRDefault="0011031A" w:rsidP="00B36B50">
      <w:pPr>
        <w:pStyle w:val="ListParagraph"/>
        <w:spacing w:after="0"/>
        <w:ind w:left="363"/>
        <w:rPr>
          <w:rFonts w:ascii="Times New Roman" w:hAnsi="Times New Roman"/>
          <w:sz w:val="24"/>
          <w:szCs w:val="24"/>
        </w:rPr>
      </w:pPr>
    </w:p>
    <w:p w:rsidR="0011031A" w:rsidRPr="00B36B50" w:rsidRDefault="0011031A" w:rsidP="00B36B50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Morphologie et rapports des lèvres :</w:t>
      </w:r>
    </w:p>
    <w:p w:rsidR="0011031A" w:rsidRPr="00B36B50" w:rsidRDefault="0011031A" w:rsidP="00B36B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Au repos : occlusion labiale. Chez </w:t>
      </w:r>
      <w:proofErr w:type="gramStart"/>
      <w:r w:rsidRPr="00B36B50">
        <w:rPr>
          <w:rFonts w:ascii="Times New Roman" w:hAnsi="Times New Roman"/>
          <w:sz w:val="24"/>
          <w:szCs w:val="24"/>
        </w:rPr>
        <w:t>certaines personnes impossible</w:t>
      </w:r>
      <w:proofErr w:type="gramEnd"/>
      <w:r w:rsidRPr="00B36B50">
        <w:rPr>
          <w:rFonts w:ascii="Times New Roman" w:hAnsi="Times New Roman"/>
          <w:sz w:val="24"/>
          <w:szCs w:val="24"/>
        </w:rPr>
        <w:t xml:space="preserve"> sans effort musculaire.</w:t>
      </w:r>
    </w:p>
    <w:p w:rsidR="0011031A" w:rsidRPr="00B36B50" w:rsidRDefault="0011031A" w:rsidP="00B36B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Rapport des lèves aux dents. Exemple : sourire gingivale.</w:t>
      </w:r>
    </w:p>
    <w:p w:rsidR="0011031A" w:rsidRPr="00B36B50" w:rsidRDefault="0011031A" w:rsidP="00B36B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profiles peuvent être :</w:t>
      </w:r>
    </w:p>
    <w:p w:rsidR="0011031A" w:rsidRPr="00B36B50" w:rsidRDefault="0011031A" w:rsidP="00B36B5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Orthofrontal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11031A" w:rsidRPr="00B36B50" w:rsidRDefault="0011031A" w:rsidP="00B36B5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Transfrontal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11031A" w:rsidRPr="00B36B50" w:rsidRDefault="0011031A" w:rsidP="00B36B5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Cisfrontal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11031A" w:rsidRPr="00B36B50" w:rsidRDefault="0011031A" w:rsidP="00B36B50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 menton en galoche peut traduire deux types de déformations :</w:t>
      </w:r>
    </w:p>
    <w:p w:rsidR="0011031A" w:rsidRPr="00B36B50" w:rsidRDefault="0011031A" w:rsidP="00B36B5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Promandibule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167D52" w:rsidRPr="00B36B50" w:rsidRDefault="0011031A" w:rsidP="00B36B5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Progénie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167D52" w:rsidRPr="00B36B50" w:rsidRDefault="00167D52" w:rsidP="00B36B50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Un menton en trait traduit :</w:t>
      </w:r>
    </w:p>
    <w:p w:rsidR="00167D52" w:rsidRPr="00B36B50" w:rsidRDefault="00167D52" w:rsidP="00B36B50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Retromandibulie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167D52" w:rsidRPr="00B36B50" w:rsidRDefault="00167D52" w:rsidP="00B36B50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Retrogénie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167D52" w:rsidRPr="00B36B50" w:rsidRDefault="0081715B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 xml:space="preserve">II. </w:t>
      </w:r>
      <w:r w:rsidR="00167D52" w:rsidRPr="00B36B50">
        <w:rPr>
          <w:rFonts w:ascii="Times New Roman" w:hAnsi="Times New Roman"/>
          <w:szCs w:val="24"/>
        </w:rPr>
        <w:t>Les examens para-cliniques</w:t>
      </w:r>
    </w:p>
    <w:p w:rsidR="00675624" w:rsidRPr="00B36B50" w:rsidRDefault="0081715B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1. </w:t>
      </w:r>
      <w:r w:rsidR="00675624" w:rsidRPr="00B36B50">
        <w:rPr>
          <w:rFonts w:ascii="Times New Roman" w:hAnsi="Times New Roman"/>
          <w:sz w:val="24"/>
          <w:szCs w:val="24"/>
        </w:rPr>
        <w:t>Examen</w:t>
      </w:r>
      <w:r w:rsidRPr="00B36B50">
        <w:rPr>
          <w:rFonts w:ascii="Times New Roman" w:hAnsi="Times New Roman"/>
          <w:sz w:val="24"/>
          <w:szCs w:val="24"/>
        </w:rPr>
        <w:t xml:space="preserve">s radiologiques du massif facial - </w:t>
      </w:r>
      <w:r w:rsidR="00675624" w:rsidRPr="00B36B50">
        <w:rPr>
          <w:rFonts w:ascii="Times New Roman" w:hAnsi="Times New Roman"/>
          <w:sz w:val="24"/>
          <w:szCs w:val="24"/>
        </w:rPr>
        <w:t>Radiologie standard en traumatologie</w:t>
      </w:r>
    </w:p>
    <w:p w:rsidR="00675624" w:rsidRPr="00B36B50" w:rsidRDefault="00675624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Radiologie dentaire</w:t>
      </w:r>
    </w:p>
    <w:p w:rsidR="00675624" w:rsidRPr="00B36B50" w:rsidRDefault="00675624" w:rsidP="00B36B5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Lois de projection des dents :</w:t>
      </w:r>
    </w:p>
    <w:p w:rsidR="00675624" w:rsidRPr="00B36B50" w:rsidRDefault="00675624" w:rsidP="00B36B5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Film parallèle à l’axe des dents.</w:t>
      </w:r>
    </w:p>
    <w:p w:rsidR="00675624" w:rsidRPr="00B36B50" w:rsidRDefault="00675624" w:rsidP="00B36B5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 film est utilisé comme plan de projection.</w:t>
      </w:r>
    </w:p>
    <w:p w:rsidR="00675624" w:rsidRPr="00B36B50" w:rsidRDefault="00675624" w:rsidP="00B36B50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 rayon directeur doit être dirigé verticalement / ace de la dent et au plan du film.</w:t>
      </w:r>
    </w:p>
    <w:p w:rsidR="00675624" w:rsidRPr="00B36B50" w:rsidRDefault="00675624" w:rsidP="00B36B50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 retro-alvéolaire.</w:t>
      </w:r>
    </w:p>
    <w:p w:rsidR="00675624" w:rsidRPr="00B36B50" w:rsidRDefault="00675624" w:rsidP="00B36B50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 occlusale.</w:t>
      </w:r>
    </w:p>
    <w:p w:rsidR="00675624" w:rsidRPr="00B36B50" w:rsidRDefault="00675624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Radiographie faciale</w:t>
      </w:r>
    </w:p>
    <w:p w:rsidR="00675624" w:rsidRPr="00B36B50" w:rsidRDefault="00675624" w:rsidP="00B36B50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 de face basse : permet de bien dégager la structure mandibulaire.</w:t>
      </w:r>
    </w:p>
    <w:p w:rsidR="00675624" w:rsidRPr="00B36B50" w:rsidRDefault="00675624" w:rsidP="00B36B50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 de Blondeau :</w:t>
      </w:r>
    </w:p>
    <w:p w:rsidR="00675624" w:rsidRPr="00B36B50" w:rsidRDefault="00675624" w:rsidP="00B36B5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Permet d’éviter la superposition du rocher dans les orbites.</w:t>
      </w:r>
    </w:p>
    <w:p w:rsidR="00675624" w:rsidRPr="00B36B50" w:rsidRDefault="00675624" w:rsidP="00B36B5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Permet de dégager la partie supérieure du massif facial. Notamment en traumatologie ou pour analyser les sinus maxillaire.</w:t>
      </w:r>
    </w:p>
    <w:p w:rsidR="00675624" w:rsidRPr="00B36B50" w:rsidRDefault="00675624" w:rsidP="00B36B5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On peut diagnostiquer certaines pathologies : fractures de l’orbite.</w:t>
      </w:r>
    </w:p>
    <w:p w:rsidR="00675624" w:rsidRPr="00B36B50" w:rsidRDefault="00675624" w:rsidP="00B36B5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 face haute :</w:t>
      </w:r>
    </w:p>
    <w:p w:rsidR="00675624" w:rsidRPr="00B36B50" w:rsidRDefault="00675624" w:rsidP="00B36B50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Position intermédiaire de la plaque.</w:t>
      </w:r>
    </w:p>
    <w:p w:rsidR="00675624" w:rsidRPr="00B36B50" w:rsidRDefault="00675624" w:rsidP="00B36B50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Superposition des rochers dans les sinus et ne dégage que la partie supérieure de l’orbite.</w:t>
      </w:r>
    </w:p>
    <w:p w:rsidR="00675624" w:rsidRPr="00B36B50" w:rsidRDefault="00675624" w:rsidP="00B36B50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Intéressant pour les sinus nasal, sinus frontaux, et la goutte frontal.</w:t>
      </w:r>
    </w:p>
    <w:p w:rsidR="00675624" w:rsidRPr="00B36B50" w:rsidRDefault="00675624" w:rsidP="00B36B50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Incidence OPN (Os Propres du Nez) : utilisé essentiellement en traumatologie pour </w:t>
      </w:r>
      <w:proofErr w:type="spellStart"/>
      <w:proofErr w:type="gramStart"/>
      <w:r w:rsidRPr="00B36B50">
        <w:rPr>
          <w:rFonts w:ascii="Times New Roman" w:hAnsi="Times New Roman"/>
          <w:sz w:val="24"/>
          <w:szCs w:val="24"/>
        </w:rPr>
        <w:t>observé</w:t>
      </w:r>
      <w:proofErr w:type="spellEnd"/>
      <w:proofErr w:type="gramEnd"/>
      <w:r w:rsidRPr="00B36B50">
        <w:rPr>
          <w:rFonts w:ascii="Times New Roman" w:hAnsi="Times New Roman"/>
          <w:sz w:val="24"/>
          <w:szCs w:val="24"/>
        </w:rPr>
        <w:t xml:space="preserve"> les factures.</w:t>
      </w:r>
    </w:p>
    <w:p w:rsidR="00675624" w:rsidRPr="00B36B50" w:rsidRDefault="00675624" w:rsidP="00B36B50">
      <w:pPr>
        <w:pStyle w:val="ListParagraph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Incidence de </w:t>
      </w:r>
      <w:proofErr w:type="spellStart"/>
      <w:r w:rsidRPr="00B36B50">
        <w:rPr>
          <w:rFonts w:ascii="Times New Roman" w:hAnsi="Times New Roman"/>
          <w:sz w:val="24"/>
          <w:szCs w:val="24"/>
        </w:rPr>
        <w:t>Gosserez</w:t>
      </w:r>
      <w:proofErr w:type="spellEnd"/>
      <w:r w:rsidRPr="00B36B50">
        <w:rPr>
          <w:rFonts w:ascii="Times New Roman" w:hAnsi="Times New Roman"/>
          <w:sz w:val="24"/>
          <w:szCs w:val="24"/>
        </w:rPr>
        <w:t> :</w:t>
      </w:r>
    </w:p>
    <w:p w:rsidR="00675624" w:rsidRPr="00B36B50" w:rsidRDefault="00675624" w:rsidP="00B36B50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Plaque placé sous le menton.</w:t>
      </w:r>
    </w:p>
    <w:p w:rsidR="00675624" w:rsidRPr="00B36B50" w:rsidRDefault="00675624" w:rsidP="00B36B50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lastRenderedPageBreak/>
        <w:t>Permet d’examiner le nez dans un plan horizontal.</w:t>
      </w:r>
    </w:p>
    <w:p w:rsidR="00675624" w:rsidRPr="00B36B50" w:rsidRDefault="00675624" w:rsidP="00B36B50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 de Hirtz :</w:t>
      </w:r>
    </w:p>
    <w:p w:rsidR="00675624" w:rsidRPr="00B36B50" w:rsidRDefault="00675624" w:rsidP="00B36B5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Plaque placé sur la voute crânienne.</w:t>
      </w:r>
    </w:p>
    <w:p w:rsidR="00675624" w:rsidRPr="00B36B50" w:rsidRDefault="00675624" w:rsidP="00B36B5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Permet de dégager essentiellement les arcades zygomatiques.</w:t>
      </w:r>
    </w:p>
    <w:p w:rsidR="00675624" w:rsidRPr="00B36B50" w:rsidRDefault="00675624" w:rsidP="00B36B50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 de profil :</w:t>
      </w:r>
    </w:p>
    <w:p w:rsidR="00675624" w:rsidRPr="00B36B50" w:rsidRDefault="00675624" w:rsidP="00B36B50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En position horizontale selon el plan de </w:t>
      </w:r>
      <w:proofErr w:type="spellStart"/>
      <w:r w:rsidRPr="00B36B50">
        <w:rPr>
          <w:rFonts w:ascii="Times New Roman" w:hAnsi="Times New Roman"/>
          <w:sz w:val="24"/>
          <w:szCs w:val="24"/>
        </w:rPr>
        <w:t>Franckfort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81715B" w:rsidRPr="00B36B50" w:rsidRDefault="00675624" w:rsidP="00B36B50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Surtout utilisé </w:t>
      </w:r>
      <w:r w:rsidR="0081715B" w:rsidRPr="00B36B50">
        <w:rPr>
          <w:rFonts w:ascii="Times New Roman" w:hAnsi="Times New Roman"/>
          <w:sz w:val="24"/>
          <w:szCs w:val="24"/>
        </w:rPr>
        <w:t>pour</w:t>
      </w:r>
      <w:r w:rsidRPr="00B36B50">
        <w:rPr>
          <w:rFonts w:ascii="Times New Roman" w:hAnsi="Times New Roman"/>
          <w:sz w:val="24"/>
          <w:szCs w:val="24"/>
        </w:rPr>
        <w:t xml:space="preserve"> la voute </w:t>
      </w:r>
      <w:r w:rsidR="0081715B" w:rsidRPr="00B36B50">
        <w:rPr>
          <w:rFonts w:ascii="Times New Roman" w:hAnsi="Times New Roman"/>
          <w:sz w:val="24"/>
          <w:szCs w:val="24"/>
        </w:rPr>
        <w:t>crânienne</w:t>
      </w:r>
      <w:r w:rsidRPr="00B36B50">
        <w:rPr>
          <w:rFonts w:ascii="Times New Roman" w:hAnsi="Times New Roman"/>
          <w:sz w:val="24"/>
          <w:szCs w:val="24"/>
        </w:rPr>
        <w:t>.</w:t>
      </w:r>
    </w:p>
    <w:p w:rsidR="00675624" w:rsidRPr="00B36B50" w:rsidRDefault="00675624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Radiographie mandibulaire</w:t>
      </w:r>
    </w:p>
    <w:p w:rsidR="00675624" w:rsidRPr="00B36B50" w:rsidRDefault="00675624" w:rsidP="00B36B50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Panoramique dentaire = </w:t>
      </w:r>
      <w:proofErr w:type="spellStart"/>
      <w:r w:rsidRPr="00B36B50">
        <w:rPr>
          <w:rFonts w:ascii="Times New Roman" w:hAnsi="Times New Roman"/>
          <w:sz w:val="24"/>
          <w:szCs w:val="24"/>
        </w:rPr>
        <w:t>orthopantomogramme</w:t>
      </w:r>
      <w:proofErr w:type="spellEnd"/>
      <w:r w:rsidRPr="00B36B50">
        <w:rPr>
          <w:rFonts w:ascii="Times New Roman" w:hAnsi="Times New Roman"/>
          <w:sz w:val="24"/>
          <w:szCs w:val="24"/>
        </w:rPr>
        <w:t> :</w:t>
      </w:r>
    </w:p>
    <w:p w:rsidR="00675624" w:rsidRPr="00B36B50" w:rsidRDefault="00675624" w:rsidP="00B36B50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Radiographie qui balaye l’étage inférieur de la face.</w:t>
      </w:r>
    </w:p>
    <w:p w:rsidR="00675624" w:rsidRPr="00B36B50" w:rsidRDefault="00675624" w:rsidP="00B36B50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On peut observer : rachis cervical et arcade dentaire.</w:t>
      </w:r>
    </w:p>
    <w:p w:rsidR="0081715B" w:rsidRPr="00B36B50" w:rsidRDefault="0081715B" w:rsidP="00B36B50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 maxillaire défilés : permet d’observer la mandibule et des calcifications dans les lithiases salivaires.</w:t>
      </w:r>
    </w:p>
    <w:p w:rsidR="0081715B" w:rsidRPr="00B36B50" w:rsidRDefault="0081715B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Téléradiographie</w:t>
      </w:r>
    </w:p>
    <w:p w:rsidR="00B65248" w:rsidRPr="00B36B50" w:rsidRDefault="0081715B" w:rsidP="00B36B50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Permet d’avoir sur un cliché radiologique, l’exacte dimension d’un squelette facial. </w:t>
      </w:r>
    </w:p>
    <w:p w:rsidR="0081715B" w:rsidRPr="00B36B50" w:rsidRDefault="0081715B" w:rsidP="00B36B50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déformation de la radiographie est minime</w:t>
      </w:r>
      <w:r w:rsidR="00B65248" w:rsidRPr="00B36B50">
        <w:rPr>
          <w:rFonts w:ascii="Times New Roman" w:hAnsi="Times New Roman"/>
          <w:sz w:val="24"/>
          <w:szCs w:val="24"/>
        </w:rPr>
        <w:t xml:space="preserve"> (contrairement aux autres radios, car source très loin)</w:t>
      </w:r>
      <w:r w:rsidRPr="00B36B50">
        <w:rPr>
          <w:rFonts w:ascii="Times New Roman" w:hAnsi="Times New Roman"/>
          <w:sz w:val="24"/>
          <w:szCs w:val="24"/>
        </w:rPr>
        <w:t xml:space="preserve"> et on peut donc mesurer avec précision les structures osseuses.</w:t>
      </w:r>
    </w:p>
    <w:p w:rsidR="00B65248" w:rsidRPr="00B36B50" w:rsidRDefault="00B65248" w:rsidP="00B36B50">
      <w:pPr>
        <w:pStyle w:val="ListParagraph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céphalométrie : vont permettre de remettre à niveau les plans osseux du visage.</w:t>
      </w:r>
    </w:p>
    <w:p w:rsidR="0081715B" w:rsidRPr="00B36B50" w:rsidRDefault="00B65248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 </w:t>
      </w:r>
      <w:r w:rsidR="0081715B" w:rsidRPr="00B36B50">
        <w:rPr>
          <w:rFonts w:ascii="Times New Roman" w:hAnsi="Times New Roman"/>
          <w:sz w:val="24"/>
          <w:szCs w:val="24"/>
        </w:rPr>
        <w:t>2. TDM</w:t>
      </w:r>
    </w:p>
    <w:p w:rsidR="0081715B" w:rsidRPr="00B36B50" w:rsidRDefault="0081715B" w:rsidP="00B36B50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Permet reconstruction 3D</w:t>
      </w:r>
    </w:p>
    <w:p w:rsidR="0081715B" w:rsidRPr="00B36B50" w:rsidRDefault="0081715B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3. IRM</w:t>
      </w:r>
    </w:p>
    <w:p w:rsidR="0081715B" w:rsidRPr="00B36B50" w:rsidRDefault="0081715B" w:rsidP="00B36B50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Etude des tissus mous.</w:t>
      </w:r>
    </w:p>
    <w:p w:rsidR="0081715B" w:rsidRPr="00B36B50" w:rsidRDefault="0081715B" w:rsidP="00B36B50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ATM +++ (articulation temporo-mandibulaire) : étude des ménisques.</w:t>
      </w:r>
    </w:p>
    <w:p w:rsidR="00F47621" w:rsidRPr="00B36B50" w:rsidRDefault="00F47621" w:rsidP="00B36B50">
      <w:pPr>
        <w:spacing w:after="0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Title"/>
        <w:spacing w:after="0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SEMEIOLOGIE DE LA MUQUEUSE BUCCALE</w:t>
      </w:r>
    </w:p>
    <w:p w:rsidR="00F47621" w:rsidRPr="00B36B50" w:rsidRDefault="00F47621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>II. Cavité buccale</w:t>
      </w:r>
    </w:p>
    <w:p w:rsidR="00F47621" w:rsidRPr="00B36B50" w:rsidRDefault="00F47621" w:rsidP="00B36B50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avant : les lèvres.</w:t>
      </w:r>
    </w:p>
    <w:p w:rsidR="00F47621" w:rsidRPr="00B36B50" w:rsidRDefault="00F47621" w:rsidP="00B36B50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Latéralement : les joues.</w:t>
      </w:r>
    </w:p>
    <w:p w:rsidR="00F47621" w:rsidRPr="00B36B50" w:rsidRDefault="00F47621" w:rsidP="00B36B50">
      <w:pPr>
        <w:pStyle w:val="ListParagraph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haut :</w:t>
      </w:r>
    </w:p>
    <w:p w:rsidR="00F47621" w:rsidRPr="00B36B50" w:rsidRDefault="00F47621" w:rsidP="00B36B50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arcades alvéolaires.</w:t>
      </w:r>
    </w:p>
    <w:p w:rsidR="00F47621" w:rsidRPr="00B36B50" w:rsidRDefault="00F47621" w:rsidP="00B36B50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 palais.</w:t>
      </w:r>
    </w:p>
    <w:p w:rsidR="00F47621" w:rsidRPr="00B36B50" w:rsidRDefault="00F47621" w:rsidP="00B36B50">
      <w:pPr>
        <w:pStyle w:val="ListParagraph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 voile du palais musculaire.</w:t>
      </w:r>
    </w:p>
    <w:p w:rsidR="00F47621" w:rsidRPr="00B36B50" w:rsidRDefault="00F47621" w:rsidP="00B36B50">
      <w:pPr>
        <w:pStyle w:val="ListParagraph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fond de la bouche entre le haut et le bas : la CIM (commissure intermaxillaire).</w:t>
      </w:r>
    </w:p>
    <w:p w:rsidR="00F47621" w:rsidRPr="00B36B50" w:rsidRDefault="00F47621" w:rsidP="00B36B50">
      <w:pPr>
        <w:pStyle w:val="ListParagraph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bas :</w:t>
      </w:r>
    </w:p>
    <w:p w:rsidR="00F47621" w:rsidRPr="00B36B50" w:rsidRDefault="00F47621" w:rsidP="00B36B50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 plancher buccal.</w:t>
      </w:r>
    </w:p>
    <w:p w:rsidR="00F47621" w:rsidRPr="00B36B50" w:rsidRDefault="00F47621" w:rsidP="00B36B50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langue.</w:t>
      </w:r>
    </w:p>
    <w:p w:rsidR="00F47621" w:rsidRPr="00B36B50" w:rsidRDefault="00F47621" w:rsidP="00B36B50">
      <w:pPr>
        <w:pStyle w:val="ListParagraph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Les dents et le parodonte.</w:t>
      </w:r>
    </w:p>
    <w:p w:rsidR="00F47621" w:rsidRPr="00B36B50" w:rsidRDefault="00F47621" w:rsidP="00B36B50">
      <w:pPr>
        <w:pStyle w:val="ListParagraph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Plusieurs faces des éléments anatomiques de la bouche (comme les dents par exemple) :</w:t>
      </w:r>
    </w:p>
    <w:p w:rsidR="00F47621" w:rsidRPr="00B36B50" w:rsidRDefault="00F47621" w:rsidP="00B36B50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Lingual.</w:t>
      </w:r>
    </w:p>
    <w:p w:rsidR="00F47621" w:rsidRPr="00B36B50" w:rsidRDefault="00F47621" w:rsidP="00B36B50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Distal.</w:t>
      </w:r>
    </w:p>
    <w:p w:rsidR="00F47621" w:rsidRPr="00B36B50" w:rsidRDefault="00F47621" w:rsidP="00B36B50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Vestibulaire.</w:t>
      </w:r>
    </w:p>
    <w:p w:rsidR="00F47621" w:rsidRPr="00B36B50" w:rsidRDefault="00F47621" w:rsidP="00B36B50">
      <w:pPr>
        <w:pStyle w:val="ListParagraph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Médial.</w:t>
      </w:r>
    </w:p>
    <w:p w:rsidR="00F47621" w:rsidRPr="00B36B50" w:rsidRDefault="00F47621" w:rsidP="00B36B50">
      <w:pPr>
        <w:pStyle w:val="ListParagraph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Au niveau de la base de la langue on retrouve du tissu lymphoïde appelé parotides linguales.</w:t>
      </w:r>
    </w:p>
    <w:p w:rsidR="00F47621" w:rsidRPr="00B36B50" w:rsidRDefault="00F47621" w:rsidP="00B36B50">
      <w:pPr>
        <w:pStyle w:val="ListParagraph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langue :</w:t>
      </w:r>
    </w:p>
    <w:p w:rsidR="00F47621" w:rsidRPr="00B36B50" w:rsidRDefault="00F47621" w:rsidP="00B36B50">
      <w:pPr>
        <w:pStyle w:val="ListParagraph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Face supérieure : le dos.</w:t>
      </w:r>
    </w:p>
    <w:p w:rsidR="00F47621" w:rsidRPr="00B36B50" w:rsidRDefault="00F47621" w:rsidP="00B36B50">
      <w:pPr>
        <w:pStyle w:val="ListParagraph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Face inférieure : face ventrale.</w:t>
      </w:r>
    </w:p>
    <w:p w:rsidR="00F47621" w:rsidRPr="00B36B50" w:rsidRDefault="00F47621" w:rsidP="00B36B50">
      <w:pPr>
        <w:pStyle w:val="ListParagraph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Frein lingual à la face ventrale qui accroche à la base des dents.</w:t>
      </w:r>
    </w:p>
    <w:p w:rsidR="00F47621" w:rsidRPr="00B36B50" w:rsidRDefault="00F47621" w:rsidP="00B36B50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Ostium du canal du Wharton (sous la langue) : sécrétion de la glande sous-mandibulaire salivaire.</w:t>
      </w:r>
    </w:p>
    <w:p w:rsidR="00F47621" w:rsidRPr="00B36B50" w:rsidRDefault="00F47621" w:rsidP="00B36B50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Ostium plus haut : sécrétion de la glande parotide.</w:t>
      </w:r>
    </w:p>
    <w:p w:rsidR="00F47621" w:rsidRPr="00B36B50" w:rsidRDefault="00F47621" w:rsidP="00B36B50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Les joues : ostium du </w:t>
      </w:r>
      <w:proofErr w:type="spellStart"/>
      <w:r w:rsidRPr="00B36B50">
        <w:rPr>
          <w:rFonts w:ascii="Times New Roman" w:hAnsi="Times New Roman"/>
          <w:sz w:val="24"/>
          <w:szCs w:val="24"/>
        </w:rPr>
        <w:t>sténon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(en face de la 3</w:t>
      </w:r>
      <w:r w:rsidRPr="00B36B50">
        <w:rPr>
          <w:rFonts w:ascii="Times New Roman" w:hAnsi="Times New Roman"/>
          <w:sz w:val="24"/>
          <w:szCs w:val="24"/>
          <w:vertAlign w:val="superscript"/>
        </w:rPr>
        <w:t>ème</w:t>
      </w:r>
      <w:r w:rsidRPr="00B36B50">
        <w:rPr>
          <w:rFonts w:ascii="Times New Roman" w:hAnsi="Times New Roman"/>
          <w:sz w:val="24"/>
          <w:szCs w:val="24"/>
        </w:rPr>
        <w:t xml:space="preserve"> prémolaire).</w:t>
      </w:r>
    </w:p>
    <w:p w:rsidR="00F47621" w:rsidRPr="00B36B50" w:rsidRDefault="00F47621" w:rsidP="00B36B50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lastRenderedPageBreak/>
        <w:t>Le vestibule : le frein labial.</w:t>
      </w:r>
    </w:p>
    <w:p w:rsidR="00F47621" w:rsidRPr="00B36B50" w:rsidRDefault="00F47621" w:rsidP="00B36B50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dynamique du voile du palais.</w:t>
      </w:r>
    </w:p>
    <w:p w:rsidR="00F47621" w:rsidRPr="00B36B50" w:rsidRDefault="00F47621" w:rsidP="00B36B50">
      <w:pPr>
        <w:pStyle w:val="ListParagraph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langue et le plancher :</w:t>
      </w:r>
    </w:p>
    <w:p w:rsidR="00F47621" w:rsidRPr="00B36B50" w:rsidRDefault="00F47621" w:rsidP="00B36B50">
      <w:pPr>
        <w:pStyle w:val="ListParagraph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Le volume et texture de la langue.</w:t>
      </w:r>
    </w:p>
    <w:p w:rsidR="00F47621" w:rsidRPr="00B36B50" w:rsidRDefault="00F47621" w:rsidP="00B36B50">
      <w:pPr>
        <w:pStyle w:val="ListParagraph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Frein lingual.</w:t>
      </w:r>
    </w:p>
    <w:p w:rsidR="00F47621" w:rsidRPr="00B36B50" w:rsidRDefault="00F47621" w:rsidP="00B36B50">
      <w:pPr>
        <w:pStyle w:val="ListParagraph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Ostium de Wharton.</w:t>
      </w:r>
    </w:p>
    <w:p w:rsidR="00F47621" w:rsidRPr="00B36B50" w:rsidRDefault="00F47621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>III. Examen des dents et du parodonte</w:t>
      </w:r>
    </w:p>
    <w:p w:rsidR="00F47621" w:rsidRPr="00B36B50" w:rsidRDefault="00F47621" w:rsidP="00B36B50">
      <w:pPr>
        <w:pStyle w:val="ListParagraph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Formule dentaire.</w:t>
      </w:r>
    </w:p>
    <w:p w:rsidR="00F47621" w:rsidRPr="00B36B50" w:rsidRDefault="00F47621" w:rsidP="00B36B50">
      <w:pPr>
        <w:pStyle w:val="ListParagraph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Chez l’enfant que 5 par hémi-arcade.</w:t>
      </w:r>
    </w:p>
    <w:p w:rsidR="00F47621" w:rsidRPr="00B36B50" w:rsidRDefault="00F47621" w:rsidP="00B36B50">
      <w:pPr>
        <w:pStyle w:val="ListParagraph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Chez l’adulte que 8 par hémi-arcade.</w:t>
      </w:r>
    </w:p>
    <w:p w:rsidR="00F47621" w:rsidRPr="00B36B50" w:rsidRDefault="00F47621" w:rsidP="00B36B50">
      <w:pPr>
        <w:pStyle w:val="ListParagraph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Percussion : vitalité et douleur.</w:t>
      </w:r>
    </w:p>
    <w:p w:rsidR="00F47621" w:rsidRPr="00B36B50" w:rsidRDefault="00F47621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>IV. Examen buccal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1. Conditions d’un bon examen</w:t>
      </w:r>
    </w:p>
    <w:p w:rsidR="00F47621" w:rsidRPr="00B36B50" w:rsidRDefault="00F47621" w:rsidP="00B36B50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Bon éclairage.</w:t>
      </w:r>
    </w:p>
    <w:p w:rsidR="00F47621" w:rsidRPr="00B36B50" w:rsidRDefault="00F47621" w:rsidP="00B36B50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Au fauteuil.</w:t>
      </w:r>
    </w:p>
    <w:p w:rsidR="00F47621" w:rsidRPr="00B36B50" w:rsidRDefault="00F47621" w:rsidP="00B36B50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Miroir ou abaisse-langue.</w:t>
      </w:r>
    </w:p>
    <w:p w:rsidR="00F47621" w:rsidRPr="00B36B50" w:rsidRDefault="00F47621" w:rsidP="00B36B50">
      <w:pPr>
        <w:pStyle w:val="ListParagraph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Systématique.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2. Palpation</w:t>
      </w:r>
    </w:p>
    <w:p w:rsidR="00F47621" w:rsidRPr="00B36B50" w:rsidRDefault="00F47621" w:rsidP="00B36B50">
      <w:pPr>
        <w:pStyle w:val="ListParagraph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Palpation cervicale :</w:t>
      </w:r>
    </w:p>
    <w:p w:rsidR="00F47621" w:rsidRPr="00B36B50" w:rsidRDefault="00F47621" w:rsidP="00B36B50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Repère le muscle sterno-cléido-mastoïdien.</w:t>
      </w:r>
    </w:p>
    <w:p w:rsidR="00F47621" w:rsidRPr="00B36B50" w:rsidRDefault="00F47621" w:rsidP="00B36B50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Derrière on a la jugulaire et la carotide.</w:t>
      </w:r>
    </w:p>
    <w:p w:rsidR="00F47621" w:rsidRPr="00B36B50" w:rsidRDefault="00F47621" w:rsidP="00B36B50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Tout le long on retrouve des </w:t>
      </w:r>
      <w:proofErr w:type="spellStart"/>
      <w:r w:rsidRPr="00B36B50">
        <w:rPr>
          <w:rFonts w:ascii="Times New Roman" w:hAnsi="Times New Roman"/>
          <w:sz w:val="24"/>
          <w:szCs w:val="24"/>
        </w:rPr>
        <w:t>lymphonœuds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F47621" w:rsidRPr="00B36B50" w:rsidRDefault="00F47621" w:rsidP="00B36B50">
      <w:pPr>
        <w:pStyle w:val="ListParagraph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On se met en arrière du fauteuil.</w:t>
      </w:r>
    </w:p>
    <w:p w:rsidR="00F47621" w:rsidRPr="00B36B50" w:rsidRDefault="00F47621" w:rsidP="00B36B50">
      <w:pPr>
        <w:pStyle w:val="ListParagraph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Palpation </w:t>
      </w:r>
      <w:proofErr w:type="spellStart"/>
      <w:r w:rsidRPr="00B36B50">
        <w:rPr>
          <w:rFonts w:ascii="Times New Roman" w:hAnsi="Times New Roman"/>
          <w:sz w:val="24"/>
          <w:szCs w:val="24"/>
        </w:rPr>
        <w:t>bidigitale</w:t>
      </w:r>
      <w:proofErr w:type="spellEnd"/>
      <w:r w:rsidRPr="00B36B50">
        <w:rPr>
          <w:rFonts w:ascii="Times New Roman" w:hAnsi="Times New Roman"/>
          <w:sz w:val="24"/>
          <w:szCs w:val="24"/>
        </w:rPr>
        <w:t> :</w:t>
      </w:r>
    </w:p>
    <w:p w:rsidR="00F47621" w:rsidRPr="00B36B50" w:rsidRDefault="00F47621" w:rsidP="00B36B50">
      <w:pPr>
        <w:pStyle w:val="ListParagraph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On va palper dans la bouche et appuyer sur le canal de Wharton.</w:t>
      </w:r>
    </w:p>
    <w:p w:rsidR="00F47621" w:rsidRPr="00B36B50" w:rsidRDefault="00F47621" w:rsidP="00B36B50">
      <w:pPr>
        <w:pStyle w:val="ListParagraph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Il va « faire saillie » à l’extérieure sous le menton, on palpe avec l’autre main. On </w:t>
      </w:r>
      <w:proofErr w:type="spellStart"/>
      <w:r w:rsidRPr="00B36B50">
        <w:rPr>
          <w:rFonts w:ascii="Times New Roman" w:hAnsi="Times New Roman"/>
          <w:sz w:val="24"/>
          <w:szCs w:val="24"/>
        </w:rPr>
        <w:t>peu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ainsi retrouve des lithiases : calculs.</w:t>
      </w:r>
    </w:p>
    <w:p w:rsidR="00F47621" w:rsidRPr="00B36B50" w:rsidRDefault="00F47621" w:rsidP="00B36B50">
      <w:pPr>
        <w:pStyle w:val="ListParagraph"/>
        <w:numPr>
          <w:ilvl w:val="0"/>
          <w:numId w:val="6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Palpation de l’articulation temporo-mandibulaire.</w:t>
      </w:r>
    </w:p>
    <w:p w:rsidR="00F47621" w:rsidRPr="00B36B50" w:rsidRDefault="00F47621" w:rsidP="00B36B50">
      <w:pPr>
        <w:pStyle w:val="ListParagraph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On sent des ressauts : ménisque mal mené dans l’articulation.</w:t>
      </w:r>
    </w:p>
    <w:p w:rsidR="00F47621" w:rsidRPr="00B36B50" w:rsidRDefault="00F47621" w:rsidP="00B36B50">
      <w:pPr>
        <w:pStyle w:val="ListParagraph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On sent </w:t>
      </w:r>
      <w:proofErr w:type="spellStart"/>
      <w:r w:rsidRPr="00B36B50">
        <w:rPr>
          <w:rFonts w:ascii="Times New Roman" w:hAnsi="Times New Roman"/>
          <w:sz w:val="24"/>
          <w:szCs w:val="24"/>
        </w:rPr>
        <w:t>latéro</w:t>
      </w:r>
      <w:proofErr w:type="spellEnd"/>
      <w:r w:rsidRPr="00B36B50">
        <w:rPr>
          <w:rFonts w:ascii="Times New Roman" w:hAnsi="Times New Roman"/>
          <w:sz w:val="24"/>
          <w:szCs w:val="24"/>
        </w:rPr>
        <w:t>-déviation : lorsque la bouche est ouverte la ligne entre les incisives supérieures et inférieures doit être alignée.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3. Examen général</w:t>
      </w:r>
    </w:p>
    <w:p w:rsidR="00F47621" w:rsidRPr="00B36B50" w:rsidRDefault="00F47621" w:rsidP="00B36B50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Antécédents.</w:t>
      </w:r>
    </w:p>
    <w:p w:rsidR="00F47621" w:rsidRPr="00B36B50" w:rsidRDefault="00F47621" w:rsidP="00B36B50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Consommation alcoolo-tabagique.</w:t>
      </w:r>
    </w:p>
    <w:p w:rsidR="00F47621" w:rsidRPr="00B36B50" w:rsidRDefault="00F47621" w:rsidP="00B36B50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Etat général (amaigrissement, stade OMS, etc.).</w:t>
      </w:r>
    </w:p>
    <w:p w:rsidR="00F47621" w:rsidRPr="00B36B50" w:rsidRDefault="00F47621" w:rsidP="00B36B50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Traitement en cours.</w:t>
      </w:r>
    </w:p>
    <w:p w:rsidR="00F47621" w:rsidRPr="00B36B50" w:rsidRDefault="00F47621" w:rsidP="00B36B50">
      <w:pPr>
        <w:pStyle w:val="ListParagraph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Suivi dentaire.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4. Lésions élémentaires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Inspection</w:t>
      </w:r>
    </w:p>
    <w:p w:rsidR="00F47621" w:rsidRPr="00B36B50" w:rsidRDefault="00F47621" w:rsidP="00B36B50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Couleur : rouge, blanche, beurre frais, pigmentée, etc.</w:t>
      </w:r>
    </w:p>
    <w:p w:rsidR="00F47621" w:rsidRPr="00B36B50" w:rsidRDefault="00F47621" w:rsidP="00B36B50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Taille : surveillance de l’évolution.</w:t>
      </w:r>
    </w:p>
    <w:p w:rsidR="00F47621" w:rsidRPr="00B36B50" w:rsidRDefault="00F47621" w:rsidP="00B36B50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Topographie ; en regard de dents, d’une prothèse, etc.</w:t>
      </w:r>
    </w:p>
    <w:p w:rsidR="00F47621" w:rsidRPr="00B36B50" w:rsidRDefault="00F47621" w:rsidP="00B36B50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Forme : géométrique (traumatique, etc.) irrégulière, etc.</w:t>
      </w:r>
    </w:p>
    <w:p w:rsidR="00F47621" w:rsidRPr="00B36B50" w:rsidRDefault="00F47621" w:rsidP="00B36B50">
      <w:pPr>
        <w:pStyle w:val="ListParagraph"/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Aspect : superficiel, ulcéré, abcédé, nodulaire, végétant, bulleux, linéaire, rétractile, etc....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Palpation</w:t>
      </w:r>
    </w:p>
    <w:p w:rsidR="00F47621" w:rsidRPr="00B36B50" w:rsidRDefault="00F47621" w:rsidP="00B36B50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Souple.</w:t>
      </w:r>
    </w:p>
    <w:p w:rsidR="00F47621" w:rsidRPr="00B36B50" w:rsidRDefault="00F47621" w:rsidP="00B36B50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Infiltrée.</w:t>
      </w:r>
    </w:p>
    <w:p w:rsidR="00F47621" w:rsidRPr="00B36B50" w:rsidRDefault="00F47621" w:rsidP="00B36B50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Indurée.</w:t>
      </w:r>
    </w:p>
    <w:p w:rsidR="00F47621" w:rsidRPr="00B36B50" w:rsidRDefault="00F47621" w:rsidP="00B36B50">
      <w:pPr>
        <w:pStyle w:val="ListParagraph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Douloureuse.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Histologie</w:t>
      </w:r>
    </w:p>
    <w:p w:rsidR="00F47621" w:rsidRPr="00B36B50" w:rsidRDefault="00F47621" w:rsidP="00B36B50">
      <w:pPr>
        <w:pStyle w:val="ListParagraph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Hyperkératose : kératinisation importante avec un pli.</w:t>
      </w:r>
    </w:p>
    <w:p w:rsidR="00F47621" w:rsidRPr="00B36B50" w:rsidRDefault="00F47621" w:rsidP="00B36B50">
      <w:pPr>
        <w:pStyle w:val="ListParagraph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lastRenderedPageBreak/>
        <w:t>Lichen plan : perte du vernis de la muqueuse avec un quadrillage blanc. Différent d’une leucoplasie où le quadrillage part si on gratte.</w:t>
      </w:r>
    </w:p>
    <w:p w:rsidR="00F47621" w:rsidRPr="00B36B50" w:rsidRDefault="00F47621" w:rsidP="00B36B50">
      <w:pPr>
        <w:pStyle w:val="ListParagraph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Papillome : petite boule blanche.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Polymorphisme clinique</w:t>
      </w:r>
    </w:p>
    <w:p w:rsidR="00F47621" w:rsidRPr="00B36B50" w:rsidRDefault="00F47621" w:rsidP="00B36B50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Inhomogène.</w:t>
      </w:r>
    </w:p>
    <w:p w:rsidR="00F47621" w:rsidRPr="00B36B50" w:rsidRDefault="00F47621" w:rsidP="00B36B50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Papuleux.</w:t>
      </w:r>
    </w:p>
    <w:p w:rsidR="00F47621" w:rsidRPr="00B36B50" w:rsidRDefault="00F47621" w:rsidP="00B36B50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anneau.</w:t>
      </w:r>
    </w:p>
    <w:p w:rsidR="00F47621" w:rsidRPr="00B36B50" w:rsidRDefault="00F47621" w:rsidP="00B36B50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feuille de fougère.</w:t>
      </w:r>
    </w:p>
    <w:p w:rsidR="00F47621" w:rsidRPr="00B36B50" w:rsidRDefault="00F47621" w:rsidP="00B36B50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En </w:t>
      </w:r>
      <w:proofErr w:type="spellStart"/>
      <w:r w:rsidRPr="00B36B50">
        <w:rPr>
          <w:rFonts w:ascii="Times New Roman" w:hAnsi="Times New Roman"/>
          <w:sz w:val="24"/>
          <w:szCs w:val="24"/>
        </w:rPr>
        <w:t>réeau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F47621" w:rsidRPr="00B36B50" w:rsidRDefault="00F47621" w:rsidP="00B36B50">
      <w:pPr>
        <w:pStyle w:val="ListParagraph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verruqueuse.</w:t>
      </w:r>
    </w:p>
    <w:p w:rsidR="00F47621" w:rsidRPr="00B36B50" w:rsidRDefault="00F47621" w:rsidP="00B36B50">
      <w:pPr>
        <w:pStyle w:val="ListParagraph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Lichen :</w:t>
      </w:r>
    </w:p>
    <w:p w:rsidR="00F47621" w:rsidRPr="00B36B50" w:rsidRDefault="00F47621" w:rsidP="00B36B50">
      <w:pPr>
        <w:pStyle w:val="ListParagraph"/>
        <w:numPr>
          <w:ilvl w:val="1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Plan érythémateux.</w:t>
      </w:r>
    </w:p>
    <w:p w:rsidR="00F47621" w:rsidRPr="00B36B50" w:rsidRDefault="00F47621" w:rsidP="00B36B50">
      <w:pPr>
        <w:pStyle w:val="ListParagraph"/>
        <w:numPr>
          <w:ilvl w:val="1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Plan gingivale.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Lésions précancéreuses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Définition OMS</w:t>
      </w:r>
    </w:p>
    <w:p w:rsidR="00F47621" w:rsidRPr="00B36B50" w:rsidRDefault="00F47621" w:rsidP="00B36B50">
      <w:pPr>
        <w:pStyle w:val="ListParagraph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Altération tissulaire au sein de laquelle le cancer apparait plus souvent que dans le tissu normal.</w:t>
      </w:r>
    </w:p>
    <w:p w:rsidR="00F47621" w:rsidRPr="00B36B50" w:rsidRDefault="00F47621" w:rsidP="00B36B50">
      <w:pPr>
        <w:pStyle w:val="ListParagraph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Concerne seulement 17% des cancers. Pour les autres il n’y a pas de signe précurseur.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Epidémiologie des cancers de la cavité buccale</w:t>
      </w:r>
    </w:p>
    <w:p w:rsidR="00F47621" w:rsidRPr="00B36B50" w:rsidRDefault="00F47621" w:rsidP="00B36B50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9 registres généraux, 7 registres spécialisés.</w:t>
      </w:r>
    </w:p>
    <w:p w:rsidR="00F47621" w:rsidRPr="00B36B50" w:rsidRDefault="00F47621" w:rsidP="00B36B50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Incidence : 15400 en 2000.</w:t>
      </w:r>
    </w:p>
    <w:p w:rsidR="00F47621" w:rsidRPr="00B36B50" w:rsidRDefault="00F47621" w:rsidP="00B36B50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Mortalité : 7500, 85% hommes.</w:t>
      </w:r>
    </w:p>
    <w:p w:rsidR="00F47621" w:rsidRPr="00B36B50" w:rsidRDefault="00F47621" w:rsidP="00B36B50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Survie 35% à 5ans.</w:t>
      </w:r>
    </w:p>
    <w:p w:rsidR="00F47621" w:rsidRPr="00B36B50" w:rsidRDefault="00F47621" w:rsidP="00B36B50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Histologie : 90% épidermoïde.</w:t>
      </w:r>
    </w:p>
    <w:p w:rsidR="00F47621" w:rsidRPr="00B36B50" w:rsidRDefault="00F47621" w:rsidP="00B36B50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Répartition géographique : on remarque un parallèle entre le nombre de cancers et la consommation d’alcool.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Facteurs de risques</w:t>
      </w:r>
    </w:p>
    <w:p w:rsidR="00F47621" w:rsidRPr="00B36B50" w:rsidRDefault="00F47621" w:rsidP="00B36B50">
      <w:pPr>
        <w:pStyle w:val="ListParagraph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Tabac.</w:t>
      </w:r>
    </w:p>
    <w:p w:rsidR="00F47621" w:rsidRPr="00B36B50" w:rsidRDefault="00F47621" w:rsidP="00B36B50">
      <w:pPr>
        <w:pStyle w:val="ListParagraph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Alcool.</w:t>
      </w:r>
    </w:p>
    <w:p w:rsidR="00F47621" w:rsidRPr="00B36B50" w:rsidRDefault="00F47621" w:rsidP="00B36B50">
      <w:pPr>
        <w:pStyle w:val="ListParagraph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Facteurs nutritionnels.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Lésion précancéreuse</w:t>
      </w:r>
    </w:p>
    <w:p w:rsidR="00F47621" w:rsidRPr="00B36B50" w:rsidRDefault="00F47621" w:rsidP="00B36B50">
      <w:pPr>
        <w:pStyle w:val="ListParagraph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Leucokératoses</w:t>
      </w:r>
      <w:proofErr w:type="spellEnd"/>
      <w:r w:rsidRPr="00B36B50">
        <w:rPr>
          <w:rFonts w:ascii="Times New Roman" w:hAnsi="Times New Roman"/>
          <w:sz w:val="24"/>
          <w:szCs w:val="24"/>
        </w:rPr>
        <w:t>, lésions blanches :</w:t>
      </w:r>
    </w:p>
    <w:p w:rsidR="00F47621" w:rsidRPr="00B36B50" w:rsidRDefault="00F47621" w:rsidP="00B36B50">
      <w:pPr>
        <w:pStyle w:val="ListParagraph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Kératose simple.</w:t>
      </w:r>
    </w:p>
    <w:p w:rsidR="00F47621" w:rsidRPr="00B36B50" w:rsidRDefault="00F47621" w:rsidP="00B36B50">
      <w:pPr>
        <w:pStyle w:val="ListParagraph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Kératose dysplasique (62%) : diagnostiquée par l’étude histologique après biopsie.</w:t>
      </w:r>
    </w:p>
    <w:p w:rsidR="00F47621" w:rsidRPr="00B36B50" w:rsidRDefault="00F47621" w:rsidP="00B36B50">
      <w:pPr>
        <w:pStyle w:val="ListParagraph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Lichen érosif atrophique (30%).</w:t>
      </w:r>
    </w:p>
    <w:p w:rsidR="00F47621" w:rsidRPr="00B36B50" w:rsidRDefault="00F47621" w:rsidP="00B36B50">
      <w:pPr>
        <w:pStyle w:val="ListParagraph"/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Erythroplasie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(1%).</w:t>
      </w:r>
    </w:p>
    <w:p w:rsidR="00F47621" w:rsidRPr="00B36B50" w:rsidRDefault="00F47621" w:rsidP="00B36B50">
      <w:pPr>
        <w:pStyle w:val="ListParagraph"/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Papillomatose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orale </w:t>
      </w:r>
      <w:proofErr w:type="spellStart"/>
      <w:r w:rsidRPr="00B36B50">
        <w:rPr>
          <w:rFonts w:ascii="Times New Roman" w:hAnsi="Times New Roman"/>
          <w:sz w:val="24"/>
          <w:szCs w:val="24"/>
        </w:rPr>
        <w:t>floride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(cause virale du PVH11).</w:t>
      </w:r>
    </w:p>
    <w:p w:rsidR="00F47621" w:rsidRPr="00B36B50" w:rsidRDefault="00F47621" w:rsidP="00B36B50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Prise en charge</w:t>
      </w:r>
    </w:p>
    <w:p w:rsidR="00F47621" w:rsidRPr="00B36B50" w:rsidRDefault="00F47621" w:rsidP="00B36B50">
      <w:pPr>
        <w:pStyle w:val="ListParagraph"/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Biopsie :</w:t>
      </w:r>
    </w:p>
    <w:p w:rsidR="00F47621" w:rsidRPr="00B36B50" w:rsidRDefault="00F47621" w:rsidP="00B36B50">
      <w:pPr>
        <w:pStyle w:val="ListParagraph"/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cas de découverte.</w:t>
      </w:r>
    </w:p>
    <w:p w:rsidR="00F47621" w:rsidRPr="00B36B50" w:rsidRDefault="00F47621" w:rsidP="00B36B50">
      <w:pPr>
        <w:pStyle w:val="ListParagraph"/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En cas de modification.</w:t>
      </w:r>
    </w:p>
    <w:p w:rsidR="00F47621" w:rsidRPr="00B36B50" w:rsidRDefault="00F47621" w:rsidP="00B36B50">
      <w:pPr>
        <w:pStyle w:val="Title"/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TUMEFACTION CERVICO-FACIALE</w:t>
      </w:r>
    </w:p>
    <w:p w:rsidR="00F47621" w:rsidRPr="00B36B50" w:rsidRDefault="00F47621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>Introduction</w:t>
      </w:r>
    </w:p>
    <w:p w:rsidR="00F47621" w:rsidRPr="00B36B50" w:rsidRDefault="00F47621" w:rsidP="00B36B50">
      <w:pPr>
        <w:pStyle w:val="ListParagraph"/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Tout comme la douleur, la tumeur est souvent un motif de consultation.</w:t>
      </w:r>
    </w:p>
    <w:p w:rsidR="00F47621" w:rsidRPr="00B36B50" w:rsidRDefault="00F47621" w:rsidP="00B36B50">
      <w:pPr>
        <w:pStyle w:val="ListParagraph"/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Mais ce peut être également un épiphénomène peu ou pas remarqué par le malade et il convient donc de rechercher cliniquement et par l’interrogatoire, car cette tuméfaction peut être intermittente.</w:t>
      </w:r>
    </w:p>
    <w:p w:rsidR="00F47621" w:rsidRPr="00B36B50" w:rsidRDefault="00F47621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>I. Rappel anatomique</w:t>
      </w:r>
    </w:p>
    <w:p w:rsidR="00F47621" w:rsidRPr="00B36B50" w:rsidRDefault="00F47621" w:rsidP="00B36B50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Squelette facial.</w:t>
      </w:r>
    </w:p>
    <w:p w:rsidR="00F47621" w:rsidRPr="00B36B50" w:rsidRDefault="00F47621" w:rsidP="00B36B50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Glandes salivaires.</w:t>
      </w:r>
    </w:p>
    <w:p w:rsidR="00F47621" w:rsidRPr="00B36B50" w:rsidRDefault="00F47621" w:rsidP="00B36B50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Thyroïde.</w:t>
      </w:r>
    </w:p>
    <w:p w:rsidR="00F47621" w:rsidRPr="00B36B50" w:rsidRDefault="00F47621" w:rsidP="00B36B50">
      <w:pPr>
        <w:pStyle w:val="ListParagraph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Axes vasculaires.</w:t>
      </w:r>
    </w:p>
    <w:p w:rsidR="00F47621" w:rsidRPr="00B36B50" w:rsidRDefault="00F47621" w:rsidP="00B36B50">
      <w:pPr>
        <w:pStyle w:val="ListParagraph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lastRenderedPageBreak/>
        <w:t>Chaine ganglionnaires.</w:t>
      </w:r>
    </w:p>
    <w:p w:rsidR="00F47621" w:rsidRPr="00B36B50" w:rsidRDefault="00F47621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>II. Interrogatoire</w:t>
      </w:r>
    </w:p>
    <w:p w:rsidR="00F47621" w:rsidRPr="00B36B50" w:rsidRDefault="00F47621" w:rsidP="00B36B50">
      <w:pPr>
        <w:pStyle w:val="ListParagraph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Contexte clinique :</w:t>
      </w:r>
    </w:p>
    <w:p w:rsidR="00F47621" w:rsidRPr="00B36B50" w:rsidRDefault="00F47621" w:rsidP="00B36B50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Age du patient.</w:t>
      </w:r>
    </w:p>
    <w:p w:rsidR="00F47621" w:rsidRPr="00B36B50" w:rsidRDefault="00F47621" w:rsidP="00B36B50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Profession.</w:t>
      </w:r>
    </w:p>
    <w:p w:rsidR="00F47621" w:rsidRPr="00B36B50" w:rsidRDefault="00F47621" w:rsidP="00B36B50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Habitus.</w:t>
      </w:r>
    </w:p>
    <w:p w:rsidR="00F47621" w:rsidRPr="00B36B50" w:rsidRDefault="00F47621" w:rsidP="00B36B50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Antécédents.</w:t>
      </w:r>
    </w:p>
    <w:p w:rsidR="00F47621" w:rsidRPr="00B36B50" w:rsidRDefault="00F47621" w:rsidP="00B36B50">
      <w:pPr>
        <w:pStyle w:val="ListParagraph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Appréciation de l’état général.</w:t>
      </w:r>
    </w:p>
    <w:p w:rsidR="00F47621" w:rsidRPr="00B36B50" w:rsidRDefault="00F47621" w:rsidP="00B36B50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Caractéristiques de la tuméfaction :</w:t>
      </w:r>
    </w:p>
    <w:p w:rsidR="00F47621" w:rsidRPr="00B36B50" w:rsidRDefault="00F47621" w:rsidP="00B36B50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Topographie.</w:t>
      </w:r>
    </w:p>
    <w:p w:rsidR="00F47621" w:rsidRPr="00B36B50" w:rsidRDefault="00F47621" w:rsidP="00B36B50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Depuis quand ?</w:t>
      </w:r>
    </w:p>
    <w:p w:rsidR="00F47621" w:rsidRPr="00B36B50" w:rsidRDefault="00F47621" w:rsidP="00B36B50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Comment ?</w:t>
      </w:r>
    </w:p>
    <w:p w:rsidR="00F47621" w:rsidRPr="00B36B50" w:rsidRDefault="00F47621" w:rsidP="00B36B50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Eléments d’évolution (à coups, rapidité), involution parfois, influencée par quels facteurs (repas, traitement, etc.).</w:t>
      </w:r>
    </w:p>
    <w:p w:rsidR="00F47621" w:rsidRPr="00B36B50" w:rsidRDefault="00F47621" w:rsidP="00B36B50">
      <w:pPr>
        <w:pStyle w:val="ListParagraph"/>
        <w:numPr>
          <w:ilvl w:val="1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B36B50">
        <w:rPr>
          <w:rFonts w:ascii="Times New Roman" w:hAnsi="Times New Roman"/>
          <w:sz w:val="24"/>
          <w:szCs w:val="24"/>
        </w:rPr>
        <w:t>submandibulaire</w:t>
      </w:r>
      <w:proofErr w:type="spellEnd"/>
      <w:r w:rsidRPr="00B36B50">
        <w:rPr>
          <w:rFonts w:ascii="Times New Roman" w:hAnsi="Times New Roman"/>
          <w:sz w:val="24"/>
          <w:szCs w:val="24"/>
        </w:rPr>
        <w:t> : après le repas.</w:t>
      </w:r>
    </w:p>
    <w:p w:rsidR="00F47621" w:rsidRPr="00B36B50" w:rsidRDefault="00F47621" w:rsidP="00B36B50">
      <w:pPr>
        <w:pStyle w:val="ListParagraph"/>
        <w:numPr>
          <w:ilvl w:val="1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Si vasculaire : d’un coup.</w:t>
      </w:r>
    </w:p>
    <w:p w:rsidR="00F47621" w:rsidRPr="00B36B50" w:rsidRDefault="00F47621" w:rsidP="00B36B50">
      <w:pPr>
        <w:pStyle w:val="ListParagraph"/>
        <w:numPr>
          <w:ilvl w:val="1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Si sur </w:t>
      </w:r>
      <w:proofErr w:type="spellStart"/>
      <w:r w:rsidRPr="00B36B50">
        <w:rPr>
          <w:rFonts w:ascii="Times New Roman" w:hAnsi="Times New Roman"/>
          <w:sz w:val="24"/>
          <w:szCs w:val="24"/>
        </w:rPr>
        <w:t>lymphonœuds</w:t>
      </w:r>
      <w:proofErr w:type="spellEnd"/>
      <w:r w:rsidRPr="00B36B50">
        <w:rPr>
          <w:rFonts w:ascii="Times New Roman" w:hAnsi="Times New Roman"/>
          <w:sz w:val="24"/>
          <w:szCs w:val="24"/>
        </w:rPr>
        <w:t> : longtemps.</w:t>
      </w:r>
    </w:p>
    <w:p w:rsidR="00F47621" w:rsidRPr="00B36B50" w:rsidRDefault="00F47621" w:rsidP="00B36B50">
      <w:pPr>
        <w:pStyle w:val="ListParagraph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Signes d’accompagnement (inflammation, etc.).</w:t>
      </w:r>
    </w:p>
    <w:p w:rsidR="00F47621" w:rsidRPr="00B36B50" w:rsidRDefault="00F47621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>III. Examen clinique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1. Inspection</w:t>
      </w:r>
    </w:p>
    <w:p w:rsidR="00F47621" w:rsidRPr="00B36B50" w:rsidRDefault="00F47621" w:rsidP="00B36B50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Tumeur visible ou non.</w:t>
      </w:r>
    </w:p>
    <w:p w:rsidR="00F47621" w:rsidRPr="00B36B50" w:rsidRDefault="00F47621" w:rsidP="00B36B50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Asymétrie.</w:t>
      </w:r>
    </w:p>
    <w:p w:rsidR="00F47621" w:rsidRPr="00B36B50" w:rsidRDefault="00F47621" w:rsidP="00B36B50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Attitude vicieuse.</w:t>
      </w:r>
    </w:p>
    <w:p w:rsidR="00F47621" w:rsidRPr="00B36B50" w:rsidRDefault="00F47621" w:rsidP="00B36B50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Coloration.</w:t>
      </w:r>
    </w:p>
    <w:p w:rsidR="00F47621" w:rsidRPr="00B36B50" w:rsidRDefault="00F47621" w:rsidP="00B36B50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Aspect de la peau en regard.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2. Palpation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Consistance.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Chaleur.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Mobilité.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Douleurs.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Battements transmis : attention si la tumeur bat il ne faut pas faire de biopsie.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Autres tumeurs associées.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Bilatéralité.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Alternance.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Relief alentour.</w:t>
      </w:r>
    </w:p>
    <w:p w:rsidR="00F47621" w:rsidRPr="00B36B50" w:rsidRDefault="00F47621" w:rsidP="00B36B50">
      <w:pPr>
        <w:pStyle w:val="ListParagraph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Palpation </w:t>
      </w:r>
      <w:proofErr w:type="spellStart"/>
      <w:r w:rsidRPr="00B36B50">
        <w:rPr>
          <w:rFonts w:ascii="Times New Roman" w:hAnsi="Times New Roman"/>
          <w:sz w:val="24"/>
          <w:szCs w:val="24"/>
        </w:rPr>
        <w:t>bidigitale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(examen </w:t>
      </w:r>
      <w:proofErr w:type="spellStart"/>
      <w:r w:rsidRPr="00B36B50">
        <w:rPr>
          <w:rFonts w:ascii="Times New Roman" w:hAnsi="Times New Roman"/>
          <w:sz w:val="24"/>
          <w:szCs w:val="24"/>
        </w:rPr>
        <w:t>endo</w:t>
      </w:r>
      <w:proofErr w:type="spellEnd"/>
      <w:r w:rsidRPr="00B36B50">
        <w:rPr>
          <w:rFonts w:ascii="Times New Roman" w:hAnsi="Times New Roman"/>
          <w:sz w:val="24"/>
          <w:szCs w:val="24"/>
        </w:rPr>
        <w:t>-buccal).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3. Examen locorégional</w:t>
      </w:r>
    </w:p>
    <w:p w:rsidR="00F47621" w:rsidRPr="00B36B50" w:rsidRDefault="00F47621" w:rsidP="00B36B50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Auscultation de la masse.</w:t>
      </w:r>
    </w:p>
    <w:p w:rsidR="00F47621" w:rsidRPr="00B36B50" w:rsidRDefault="00F47621" w:rsidP="00B36B50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Examen </w:t>
      </w:r>
      <w:proofErr w:type="spellStart"/>
      <w:r w:rsidRPr="00B36B50">
        <w:rPr>
          <w:rFonts w:ascii="Times New Roman" w:hAnsi="Times New Roman"/>
          <w:sz w:val="24"/>
          <w:szCs w:val="24"/>
        </w:rPr>
        <w:t>endo</w:t>
      </w:r>
      <w:proofErr w:type="spellEnd"/>
      <w:r w:rsidRPr="00B36B50">
        <w:rPr>
          <w:rFonts w:ascii="Times New Roman" w:hAnsi="Times New Roman"/>
          <w:sz w:val="24"/>
          <w:szCs w:val="24"/>
        </w:rPr>
        <w:t>-buccal.</w:t>
      </w:r>
    </w:p>
    <w:p w:rsidR="00F47621" w:rsidRPr="00B36B50" w:rsidRDefault="00F47621" w:rsidP="00B36B50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Examen nasal et local.</w:t>
      </w:r>
    </w:p>
    <w:p w:rsidR="00F47621" w:rsidRPr="00B36B50" w:rsidRDefault="00F47621" w:rsidP="00B36B50">
      <w:pPr>
        <w:pStyle w:val="ListParagraph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Examen général.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4. Examens complémentaires</w:t>
      </w:r>
    </w:p>
    <w:p w:rsidR="00F47621" w:rsidRPr="00B36B50" w:rsidRDefault="00F47621" w:rsidP="00B36B50">
      <w:pPr>
        <w:pStyle w:val="ListParagraph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Explorations topographiques.</w:t>
      </w:r>
    </w:p>
    <w:p w:rsidR="00F47621" w:rsidRPr="00B36B50" w:rsidRDefault="00F47621" w:rsidP="00B36B50">
      <w:pPr>
        <w:pStyle w:val="ListParagraph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Examens complémentaires à visée étiologique.</w:t>
      </w:r>
    </w:p>
    <w:p w:rsidR="00F47621" w:rsidRPr="00B36B50" w:rsidRDefault="00F47621" w:rsidP="00B36B50">
      <w:pPr>
        <w:pStyle w:val="Heading1"/>
        <w:spacing w:before="0" w:after="0"/>
        <w:rPr>
          <w:rFonts w:ascii="Times New Roman" w:hAnsi="Times New Roman"/>
          <w:szCs w:val="24"/>
        </w:rPr>
      </w:pPr>
      <w:r w:rsidRPr="00B36B50">
        <w:rPr>
          <w:rFonts w:ascii="Times New Roman" w:hAnsi="Times New Roman"/>
          <w:szCs w:val="24"/>
        </w:rPr>
        <w:t>IV. Nosologie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1. Les tumeurs squelettiques</w:t>
      </w:r>
    </w:p>
    <w:p w:rsidR="00F47621" w:rsidRPr="00B36B50" w:rsidRDefault="00F47621" w:rsidP="00B36B50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Kystes et tumeurs : aspect de la balle </w:t>
      </w:r>
      <w:proofErr w:type="spellStart"/>
      <w:r w:rsidRPr="00B36B50">
        <w:rPr>
          <w:rFonts w:ascii="Times New Roman" w:hAnsi="Times New Roman"/>
          <w:sz w:val="24"/>
          <w:szCs w:val="24"/>
        </w:rPr>
        <w:t>celluloïde</w:t>
      </w:r>
      <w:proofErr w:type="spellEnd"/>
      <w:r w:rsidRPr="00B36B50">
        <w:rPr>
          <w:rFonts w:ascii="Times New Roman" w:hAnsi="Times New Roman"/>
          <w:sz w:val="24"/>
          <w:szCs w:val="24"/>
        </w:rPr>
        <w:t>.</w:t>
      </w:r>
    </w:p>
    <w:p w:rsidR="00F47621" w:rsidRPr="00B36B50" w:rsidRDefault="00F47621" w:rsidP="00B36B50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Peuvent s’accompagner de mobilité dentaire, déficit oculaire, anesthésie V2 et V3.</w:t>
      </w:r>
    </w:p>
    <w:p w:rsidR="00F47621" w:rsidRPr="00B36B50" w:rsidRDefault="00F47621" w:rsidP="00B36B50">
      <w:pPr>
        <w:pStyle w:val="ListParagraph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Ont toujours une traduction radiologique ou tomodensitométrique.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2. Les tumeurs cellulaires</w:t>
      </w:r>
    </w:p>
    <w:p w:rsidR="00F47621" w:rsidRPr="00B36B50" w:rsidRDefault="00F47621" w:rsidP="00B36B50">
      <w:pPr>
        <w:pStyle w:val="ListParagraph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Inflammatoires le plus souvent.</w:t>
      </w:r>
    </w:p>
    <w:p w:rsidR="00F47621" w:rsidRPr="00B36B50" w:rsidRDefault="00F47621" w:rsidP="00B36B50">
      <w:pPr>
        <w:pStyle w:val="ListParagraph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lastRenderedPageBreak/>
        <w:t>Cellulites : infections des tissus sous cutanées. Les ¾ sont d’origine dentaire.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3. Les tumeurs vasculaires</w:t>
      </w:r>
    </w:p>
    <w:p w:rsidR="00F47621" w:rsidRPr="00B36B50" w:rsidRDefault="00F47621" w:rsidP="00B36B50">
      <w:pPr>
        <w:pStyle w:val="ListParagraph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Malformations le plus souvent.</w:t>
      </w:r>
    </w:p>
    <w:p w:rsidR="00F47621" w:rsidRPr="00B36B50" w:rsidRDefault="00F47621" w:rsidP="00B36B50">
      <w:pPr>
        <w:pStyle w:val="ListParagraph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Modifications de la peau en regard.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4. Les tumeurs salivaires</w:t>
      </w:r>
    </w:p>
    <w:p w:rsidR="00F47621" w:rsidRPr="00B36B50" w:rsidRDefault="00F47621" w:rsidP="00B36B50">
      <w:pPr>
        <w:pStyle w:val="ListParagraph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Médicales :</w:t>
      </w:r>
    </w:p>
    <w:p w:rsidR="00F47621" w:rsidRPr="00B36B50" w:rsidRDefault="00F47621" w:rsidP="00B36B50">
      <w:pPr>
        <w:pStyle w:val="ListParagraph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Sialites</w:t>
      </w:r>
      <w:proofErr w:type="spellEnd"/>
      <w:r w:rsidRPr="00B36B50">
        <w:rPr>
          <w:rFonts w:ascii="Times New Roman" w:hAnsi="Times New Roman"/>
          <w:sz w:val="24"/>
          <w:szCs w:val="24"/>
        </w:rPr>
        <w:t> : virales et bactériennes.</w:t>
      </w:r>
    </w:p>
    <w:p w:rsidR="00F47621" w:rsidRPr="00B36B50" w:rsidRDefault="00F47621" w:rsidP="00B36B50">
      <w:pPr>
        <w:pStyle w:val="ListParagraph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Sialoses</w:t>
      </w:r>
      <w:proofErr w:type="spellEnd"/>
      <w:r w:rsidRPr="00B36B50">
        <w:rPr>
          <w:rFonts w:ascii="Times New Roman" w:hAnsi="Times New Roman"/>
          <w:sz w:val="24"/>
          <w:szCs w:val="24"/>
        </w:rPr>
        <w:t> : signes généraux.</w:t>
      </w:r>
    </w:p>
    <w:p w:rsidR="00F47621" w:rsidRPr="00B36B50" w:rsidRDefault="00F47621" w:rsidP="00B36B50">
      <w:pPr>
        <w:pStyle w:val="ListParagraph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Chirurgicales :</w:t>
      </w:r>
    </w:p>
    <w:p w:rsidR="00F47621" w:rsidRPr="00B36B50" w:rsidRDefault="00F47621" w:rsidP="00B36B50">
      <w:pPr>
        <w:pStyle w:val="ListParagraph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Lithiases.</w:t>
      </w:r>
    </w:p>
    <w:p w:rsidR="00F47621" w:rsidRPr="00B36B50" w:rsidRDefault="00F47621" w:rsidP="00B36B50">
      <w:pPr>
        <w:pStyle w:val="ListParagraph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Tumeurs.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5. Les tumeurs ganglionnaires</w:t>
      </w:r>
    </w:p>
    <w:p w:rsidR="00F47621" w:rsidRPr="00B36B50" w:rsidRDefault="00F47621" w:rsidP="00B36B50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6. Autres</w:t>
      </w:r>
    </w:p>
    <w:p w:rsidR="00F47621" w:rsidRPr="00B36B50" w:rsidRDefault="00F47621" w:rsidP="00B36B50">
      <w:pPr>
        <w:pStyle w:val="ListParagraph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Thyroïdes.</w:t>
      </w:r>
    </w:p>
    <w:p w:rsidR="00F47621" w:rsidRPr="00B36B50" w:rsidRDefault="00F47621" w:rsidP="00B36B50">
      <w:pPr>
        <w:pStyle w:val="ListParagraph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Kystes congénitaux.</w:t>
      </w:r>
    </w:p>
    <w:p w:rsidR="00F47621" w:rsidRPr="00B36B50" w:rsidRDefault="00F47621" w:rsidP="00B36B50">
      <w:pPr>
        <w:pStyle w:val="ListParagraph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Tumeurs rares.</w:t>
      </w:r>
    </w:p>
    <w:p w:rsidR="00F47621" w:rsidRPr="00B36B50" w:rsidRDefault="00F47621" w:rsidP="00B36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SEMEIOLOGIE DES DOULEURS STOMATOLOGIQUES ET MAXILLO-FACIALES</w:t>
      </w:r>
    </w:p>
    <w:p w:rsidR="00F47621" w:rsidRPr="00B36B50" w:rsidRDefault="00F47621" w:rsidP="00B36B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>La douleur n’est pas en soi un fait pathologique…..</w:t>
      </w:r>
    </w:p>
    <w:p w:rsidR="00F47621" w:rsidRPr="00B36B50" w:rsidRDefault="00F47621" w:rsidP="00B36B50">
      <w:pPr>
        <w:spacing w:after="0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fr-FR"/>
        </w:rPr>
      </w:pPr>
      <w:r w:rsidRPr="00B36B50">
        <w:rPr>
          <w:rFonts w:ascii="Times New Roman" w:hAnsi="Times New Roman"/>
          <w:b/>
          <w:i/>
          <w:sz w:val="24"/>
          <w:szCs w:val="24"/>
          <w:lang w:val="fr-FR"/>
        </w:rPr>
        <w:t>INTRODUCTION</w:t>
      </w: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fr-FR"/>
        </w:rPr>
      </w:pPr>
      <w:r w:rsidRPr="00B36B5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DOULEUR </w:t>
      </w:r>
      <w:r w:rsidRPr="00B36B50">
        <w:rPr>
          <w:rFonts w:ascii="Times New Roman" w:hAnsi="Times New Roman"/>
          <w:b/>
          <w:sz w:val="24"/>
          <w:szCs w:val="24"/>
          <w:lang w:val="fr-FR"/>
        </w:rPr>
        <w:t>: PHENOMENE COMPLEXE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 xml:space="preserve">Polymorphisme des </w:t>
      </w:r>
      <w:proofErr w:type="gramStart"/>
      <w:r w:rsidRPr="00B36B50">
        <w:rPr>
          <w:rFonts w:ascii="Times New Roman" w:hAnsi="Times New Roman"/>
          <w:sz w:val="24"/>
          <w:szCs w:val="24"/>
          <w:lang w:val="fr-FR"/>
        </w:rPr>
        <w:t>sensations(</w:t>
      </w:r>
      <w:proofErr w:type="spellStart"/>
      <w:proofErr w:type="gramEnd"/>
      <w:r w:rsidRPr="00B36B50">
        <w:rPr>
          <w:rFonts w:ascii="Times New Roman" w:hAnsi="Times New Roman"/>
          <w:sz w:val="24"/>
          <w:szCs w:val="24"/>
          <w:lang w:val="fr-FR"/>
        </w:rPr>
        <w:t>brûlure,tension,étirement</w:t>
      </w:r>
      <w:proofErr w:type="spellEnd"/>
      <w:r w:rsidRPr="00B36B50">
        <w:rPr>
          <w:rFonts w:ascii="Times New Roman" w:hAnsi="Times New Roman"/>
          <w:sz w:val="24"/>
          <w:szCs w:val="24"/>
          <w:lang w:val="fr-FR"/>
        </w:rPr>
        <w:t>…..)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 xml:space="preserve">Polymorphisme des </w:t>
      </w:r>
      <w:proofErr w:type="gramStart"/>
      <w:r w:rsidRPr="00B36B50">
        <w:rPr>
          <w:rFonts w:ascii="Times New Roman" w:hAnsi="Times New Roman"/>
          <w:sz w:val="24"/>
          <w:szCs w:val="24"/>
          <w:lang w:val="fr-FR"/>
        </w:rPr>
        <w:t>stimuli(</w:t>
      </w:r>
      <w:proofErr w:type="spellStart"/>
      <w:proofErr w:type="gramEnd"/>
      <w:r w:rsidRPr="00B36B50">
        <w:rPr>
          <w:rFonts w:ascii="Times New Roman" w:hAnsi="Times New Roman"/>
          <w:sz w:val="24"/>
          <w:szCs w:val="24"/>
          <w:lang w:val="fr-FR"/>
        </w:rPr>
        <w:t>cf</w:t>
      </w:r>
      <w:proofErr w:type="spellEnd"/>
      <w:r w:rsidRPr="00B36B50">
        <w:rPr>
          <w:rFonts w:ascii="Times New Roman" w:hAnsi="Times New Roman"/>
          <w:sz w:val="24"/>
          <w:szCs w:val="24"/>
          <w:lang w:val="fr-FR"/>
        </w:rPr>
        <w:t xml:space="preserve"> attouchement d’une zone </w:t>
      </w:r>
      <w:proofErr w:type="spellStart"/>
      <w:r w:rsidRPr="00B36B50">
        <w:rPr>
          <w:rFonts w:ascii="Times New Roman" w:hAnsi="Times New Roman"/>
          <w:sz w:val="24"/>
          <w:szCs w:val="24"/>
          <w:lang w:val="fr-FR"/>
        </w:rPr>
        <w:t>désépidermisée</w:t>
      </w:r>
      <w:proofErr w:type="spellEnd"/>
      <w:r w:rsidRPr="00B36B50">
        <w:rPr>
          <w:rFonts w:ascii="Times New Roman" w:hAnsi="Times New Roman"/>
          <w:sz w:val="24"/>
          <w:szCs w:val="24"/>
          <w:lang w:val="fr-FR"/>
        </w:rPr>
        <w:t>….)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Fonction sensorielle de défense contre le milieu extérieur</w:t>
      </w:r>
    </w:p>
    <w:p w:rsidR="00F47621" w:rsidRPr="00B36B50" w:rsidRDefault="00F47621" w:rsidP="00B36B50">
      <w:pPr>
        <w:pStyle w:val="NoSpacing"/>
        <w:ind w:firstLine="708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F47621" w:rsidRPr="00B36B50" w:rsidRDefault="00F47621" w:rsidP="00B36B50">
      <w:pPr>
        <w:pStyle w:val="NoSpacing"/>
        <w:ind w:firstLine="708"/>
        <w:rPr>
          <w:rFonts w:ascii="Times New Roman" w:hAnsi="Times New Roman"/>
          <w:b/>
          <w:sz w:val="24"/>
          <w:szCs w:val="24"/>
          <w:lang w:val="fr-FR"/>
        </w:rPr>
      </w:pPr>
      <w:r w:rsidRPr="00B36B50">
        <w:rPr>
          <w:rFonts w:ascii="Times New Roman" w:hAnsi="Times New Roman"/>
          <w:b/>
          <w:sz w:val="24"/>
          <w:szCs w:val="24"/>
          <w:u w:val="single"/>
          <w:lang w:val="fr-FR"/>
        </w:rPr>
        <w:t>DOULEUR</w:t>
      </w:r>
      <w:r w:rsidRPr="00B36B50">
        <w:rPr>
          <w:rFonts w:ascii="Times New Roman" w:hAnsi="Times New Roman"/>
          <w:b/>
          <w:sz w:val="24"/>
          <w:szCs w:val="24"/>
          <w:lang w:val="fr-FR"/>
        </w:rPr>
        <w:t xml:space="preserve"> : motif essentiel de la consultation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36B50">
        <w:rPr>
          <w:rFonts w:ascii="Times New Roman" w:hAnsi="Times New Roman"/>
          <w:b/>
          <w:i/>
          <w:sz w:val="24"/>
          <w:szCs w:val="24"/>
        </w:rPr>
        <w:t>ANATOMIE</w:t>
      </w: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47621" w:rsidRPr="00B36B50" w:rsidRDefault="00F47621" w:rsidP="00B36B50">
      <w:pPr>
        <w:pStyle w:val="NoSpacing"/>
        <w:numPr>
          <w:ilvl w:val="0"/>
          <w:numId w:val="100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36B50">
        <w:rPr>
          <w:rFonts w:ascii="Times New Roman" w:hAnsi="Times New Roman"/>
          <w:b/>
          <w:sz w:val="24"/>
          <w:szCs w:val="24"/>
          <w:u w:val="single"/>
        </w:rPr>
        <w:t>Voies</w:t>
      </w:r>
      <w:proofErr w:type="spellEnd"/>
      <w:r w:rsidRPr="00B36B50">
        <w:rPr>
          <w:rFonts w:ascii="Times New Roman" w:hAnsi="Times New Roman"/>
          <w:b/>
          <w:sz w:val="24"/>
          <w:szCs w:val="24"/>
          <w:u w:val="single"/>
        </w:rPr>
        <w:t xml:space="preserve"> de la </w:t>
      </w:r>
      <w:proofErr w:type="spellStart"/>
      <w:r w:rsidRPr="00B36B50">
        <w:rPr>
          <w:rFonts w:ascii="Times New Roman" w:hAnsi="Times New Roman"/>
          <w:b/>
          <w:sz w:val="24"/>
          <w:szCs w:val="24"/>
          <w:u w:val="single"/>
        </w:rPr>
        <w:t>sensibilité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Système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36B50">
        <w:rPr>
          <w:rFonts w:ascii="Times New Roman" w:hAnsi="Times New Roman"/>
          <w:sz w:val="24"/>
          <w:szCs w:val="24"/>
        </w:rPr>
        <w:t>lemniscal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sz w:val="24"/>
          <w:szCs w:val="24"/>
        </w:rPr>
        <w:t>somesthésie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sz w:val="24"/>
          <w:szCs w:val="24"/>
        </w:rPr>
        <w:t>Système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extra-</w:t>
      </w:r>
      <w:proofErr w:type="spellStart"/>
      <w:r w:rsidRPr="00B36B50">
        <w:rPr>
          <w:rFonts w:ascii="Times New Roman" w:hAnsi="Times New Roman"/>
          <w:sz w:val="24"/>
          <w:szCs w:val="24"/>
        </w:rPr>
        <w:t>lemniscal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6B50">
        <w:rPr>
          <w:rFonts w:ascii="Times New Roman" w:hAnsi="Times New Roman"/>
          <w:sz w:val="24"/>
          <w:szCs w:val="24"/>
        </w:rPr>
        <w:t>fibres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C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ab/>
      </w:r>
      <w:r w:rsidRPr="00B36B5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36B50">
        <w:rPr>
          <w:rFonts w:ascii="Times New Roman" w:hAnsi="Times New Roman"/>
          <w:sz w:val="24"/>
          <w:szCs w:val="24"/>
        </w:rPr>
        <w:t>connexion</w:t>
      </w:r>
      <w:proofErr w:type="spellEnd"/>
      <w:proofErr w:type="gramEnd"/>
      <w:r w:rsidRPr="00B36B50">
        <w:rPr>
          <w:rFonts w:ascii="Times New Roman" w:hAnsi="Times New Roman"/>
          <w:sz w:val="24"/>
          <w:szCs w:val="24"/>
        </w:rPr>
        <w:t xml:space="preserve"> avec les </w:t>
      </w:r>
      <w:proofErr w:type="spellStart"/>
      <w:r w:rsidRPr="00B36B50">
        <w:rPr>
          <w:rFonts w:ascii="Times New Roman" w:hAnsi="Times New Roman"/>
          <w:sz w:val="24"/>
          <w:szCs w:val="24"/>
        </w:rPr>
        <w:t>autres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sz w:val="24"/>
          <w:szCs w:val="24"/>
        </w:rPr>
        <w:t>systèmes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4F3B97" w:rsidP="004F3B9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 w:bidi="ar-SA"/>
        </w:rPr>
        <w:drawing>
          <wp:inline distT="0" distB="0" distL="0" distR="0">
            <wp:extent cx="2571750" cy="2124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 xml:space="preserve">Il existe moyens d’inhibition de la douleur:  </w:t>
      </w:r>
      <w:r w:rsidRPr="00B36B50">
        <w:rPr>
          <w:rFonts w:ascii="Times New Roman" w:hAnsi="Times New Roman"/>
          <w:sz w:val="24"/>
          <w:szCs w:val="24"/>
          <w:lang w:val="fr-FR"/>
        </w:rPr>
        <w:tab/>
        <w:t xml:space="preserve">- la </w:t>
      </w:r>
      <w:proofErr w:type="spellStart"/>
      <w:r w:rsidRPr="00B36B50">
        <w:rPr>
          <w:rFonts w:ascii="Times New Roman" w:hAnsi="Times New Roman"/>
          <w:sz w:val="24"/>
          <w:szCs w:val="24"/>
          <w:lang w:val="fr-FR"/>
        </w:rPr>
        <w:t>neuro-stimulation</w:t>
      </w:r>
      <w:proofErr w:type="spellEnd"/>
      <w:r w:rsidRPr="00B36B5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47621" w:rsidRPr="00B36B50" w:rsidRDefault="00F47621" w:rsidP="00B36B50">
      <w:pPr>
        <w:pStyle w:val="NoSpacing"/>
        <w:ind w:left="3540" w:firstLine="708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 xml:space="preserve">- les endorphines </w:t>
      </w:r>
    </w:p>
    <w:p w:rsidR="00F47621" w:rsidRPr="00B36B50" w:rsidRDefault="00F47621" w:rsidP="00B36B50">
      <w:pPr>
        <w:pStyle w:val="NoSpacing"/>
        <w:ind w:left="3540" w:firstLine="708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</w:p>
    <w:p w:rsidR="00F47621" w:rsidRPr="00B36B50" w:rsidRDefault="00F47621" w:rsidP="00B36B50">
      <w:pPr>
        <w:pStyle w:val="NoSpacing"/>
        <w:ind w:left="3540" w:firstLine="708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1312" behindDoc="0" locked="0" layoutInCell="1" allowOverlap="1" wp14:anchorId="0FF37DEC" wp14:editId="0B327425">
            <wp:simplePos x="0" y="0"/>
            <wp:positionH relativeFrom="column">
              <wp:posOffset>976630</wp:posOffset>
            </wp:positionH>
            <wp:positionV relativeFrom="paragraph">
              <wp:posOffset>110490</wp:posOffset>
            </wp:positionV>
            <wp:extent cx="3667125" cy="2276475"/>
            <wp:effectExtent l="0" t="0" r="9525" b="9525"/>
            <wp:wrapTopAndBottom/>
            <wp:docPr id="3" name="Picture 3" descr="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35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21" w:rsidRPr="00B36B50" w:rsidRDefault="00F47621" w:rsidP="00B36B50">
      <w:pPr>
        <w:pStyle w:val="NoSpacing"/>
        <w:ind w:left="3540" w:firstLine="708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fr-FR"/>
        </w:rPr>
      </w:pPr>
      <w:r w:rsidRPr="00B36B50">
        <w:rPr>
          <w:rFonts w:ascii="Times New Roman" w:hAnsi="Times New Roman"/>
          <w:sz w:val="24"/>
          <w:szCs w:val="24"/>
          <w:u w:val="single"/>
          <w:lang w:val="fr-FR"/>
        </w:rPr>
        <w:t xml:space="preserve">Zones riches en </w:t>
      </w:r>
      <w:proofErr w:type="spellStart"/>
      <w:r w:rsidRPr="00B36B50">
        <w:rPr>
          <w:rFonts w:ascii="Times New Roman" w:hAnsi="Times New Roman"/>
          <w:sz w:val="24"/>
          <w:szCs w:val="24"/>
          <w:u w:val="single"/>
          <w:lang w:val="fr-FR"/>
        </w:rPr>
        <w:t>recepteurs</w:t>
      </w:r>
      <w:proofErr w:type="spellEnd"/>
      <w:r w:rsidRPr="00B36B50">
        <w:rPr>
          <w:rFonts w:ascii="Times New Roman" w:hAnsi="Times New Roman"/>
          <w:sz w:val="24"/>
          <w:szCs w:val="24"/>
          <w:u w:val="single"/>
          <w:lang w:val="fr-FR"/>
        </w:rPr>
        <w:t xml:space="preserve"> morphiniques</w:t>
      </w: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F47621" w:rsidRPr="00B36B50" w:rsidRDefault="00F47621" w:rsidP="00B36B50">
      <w:pPr>
        <w:pStyle w:val="NoSpacing"/>
        <w:numPr>
          <w:ilvl w:val="0"/>
          <w:numId w:val="100"/>
        </w:numPr>
        <w:rPr>
          <w:rFonts w:ascii="Times New Roman" w:hAnsi="Times New Roman"/>
          <w:sz w:val="24"/>
          <w:szCs w:val="24"/>
          <w:u w:val="single"/>
          <w:lang w:val="fr-FR"/>
        </w:rPr>
      </w:pPr>
      <w:r w:rsidRPr="00B36B50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innervation du territoire facial  et cervical</w:t>
      </w:r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V  trijumeau</w:t>
      </w:r>
    </w:p>
    <w:p w:rsidR="00F47621" w:rsidRPr="00B36B50" w:rsidRDefault="004F3B97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u w:val="single"/>
          <w:lang w:val="fr-FR" w:eastAsia="fr-FR" w:bidi="ar-SA"/>
        </w:rPr>
        <w:drawing>
          <wp:anchor distT="0" distB="0" distL="114300" distR="114300" simplePos="0" relativeHeight="251662336" behindDoc="0" locked="0" layoutInCell="1" allowOverlap="1" wp14:anchorId="68C52821" wp14:editId="6EA16FA0">
            <wp:simplePos x="0" y="0"/>
            <wp:positionH relativeFrom="column">
              <wp:posOffset>2982595</wp:posOffset>
            </wp:positionH>
            <wp:positionV relativeFrom="paragraph">
              <wp:posOffset>8255</wp:posOffset>
            </wp:positionV>
            <wp:extent cx="2495550" cy="1876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21" w:rsidRPr="00B36B50">
        <w:rPr>
          <w:rFonts w:ascii="Times New Roman" w:hAnsi="Times New Roman"/>
          <w:sz w:val="24"/>
          <w:szCs w:val="24"/>
          <w:lang w:val="fr-FR"/>
        </w:rPr>
        <w:t>VII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IX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X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Plexus cervical C2</w:t>
      </w:r>
      <w:proofErr w:type="gramStart"/>
      <w:r w:rsidRPr="00B36B50">
        <w:rPr>
          <w:rFonts w:ascii="Times New Roman" w:hAnsi="Times New Roman"/>
          <w:sz w:val="24"/>
          <w:szCs w:val="24"/>
          <w:lang w:val="fr-FR"/>
        </w:rPr>
        <w:t>,C3,C4</w:t>
      </w:r>
      <w:proofErr w:type="gramEnd"/>
      <w:r w:rsidRPr="00B36B50">
        <w:rPr>
          <w:rFonts w:ascii="Times New Roman" w:hAnsi="Times New Roman"/>
          <w:sz w:val="24"/>
          <w:szCs w:val="24"/>
          <w:lang w:val="fr-FR"/>
        </w:rPr>
        <w:t>…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 xml:space="preserve">Et innervation </w:t>
      </w:r>
      <w:proofErr w:type="spellStart"/>
      <w:r w:rsidRPr="00B36B50">
        <w:rPr>
          <w:rFonts w:ascii="Times New Roman" w:hAnsi="Times New Roman"/>
          <w:sz w:val="24"/>
          <w:szCs w:val="24"/>
          <w:lang w:val="fr-FR"/>
        </w:rPr>
        <w:t>végetative</w:t>
      </w:r>
      <w:proofErr w:type="spellEnd"/>
      <w:r w:rsidRPr="00B36B5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47621" w:rsidRPr="00B36B50" w:rsidRDefault="00F47621" w:rsidP="00B36B50">
      <w:pPr>
        <w:pStyle w:val="NoSpacing"/>
        <w:ind w:left="360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LA FACE : ELEMENT DE LA SENSORIALITE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fr-FR"/>
        </w:rPr>
      </w:pPr>
      <w:r w:rsidRPr="00B36B50">
        <w:rPr>
          <w:rFonts w:ascii="Times New Roman" w:hAnsi="Times New Roman"/>
          <w:b/>
          <w:i/>
          <w:sz w:val="24"/>
          <w:szCs w:val="24"/>
          <w:lang w:val="fr-FR"/>
        </w:rPr>
        <w:t xml:space="preserve">ANALYSE SEMEIOLOGIQUE </w:t>
      </w: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«  l’homme n’est pas le seul animal qui </w:t>
      </w:r>
      <w:proofErr w:type="gramStart"/>
      <w:r w:rsidRPr="00B36B50">
        <w:rPr>
          <w:rFonts w:ascii="Times New Roman" w:hAnsi="Times New Roman"/>
          <w:bCs/>
          <w:sz w:val="24"/>
          <w:szCs w:val="24"/>
          <w:lang w:val="fr-FR"/>
        </w:rPr>
        <w:t>souffre ,</w:t>
      </w:r>
      <w:proofErr w:type="gramEnd"/>
      <w:r w:rsidRPr="00B36B5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>mais c’est le seul qui puisse parler de sa douleur…. »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/>
          <w:bCs/>
          <w:sz w:val="24"/>
          <w:szCs w:val="24"/>
        </w:rPr>
        <w:t>L’INTERROGATOIRE</w:t>
      </w:r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Douleur</w:t>
      </w:r>
      <w:proofErr w:type="spellEnd"/>
      <w:r w:rsidRPr="00B36B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passée</w:t>
      </w:r>
      <w:proofErr w:type="spellEnd"/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depuis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quand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>?</w:t>
      </w:r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 w:rsidRPr="00B36B50">
        <w:rPr>
          <w:rFonts w:ascii="Times New Roman" w:hAnsi="Times New Roman"/>
          <w:bCs/>
          <w:sz w:val="24"/>
          <w:szCs w:val="24"/>
        </w:rPr>
        <w:t>la</w:t>
      </w:r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dernière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crise</w:t>
      </w:r>
      <w:proofErr w:type="spellEnd"/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évolution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juqu’à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ce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jour</w:t>
      </w:r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>ATCD</w:t>
      </w:r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bCs/>
          <w:sz w:val="24"/>
          <w:szCs w:val="24"/>
          <w:u w:val="single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Douleur</w:t>
      </w:r>
      <w:proofErr w:type="spellEnd"/>
      <w:r w:rsidRPr="00B36B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présente</w:t>
      </w:r>
      <w:proofErr w:type="spellEnd"/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siège</w:t>
      </w:r>
      <w:proofErr w:type="spellEnd"/>
      <w:proofErr w:type="gramEnd"/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horaire</w:t>
      </w:r>
      <w:proofErr w:type="spellEnd"/>
      <w:proofErr w:type="gramEnd"/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rythmes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de modification </w:t>
      </w:r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intensité</w:t>
      </w:r>
      <w:proofErr w:type="spellEnd"/>
      <w:proofErr w:type="gramEnd"/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 w:rsidRPr="00B36B50">
        <w:rPr>
          <w:rFonts w:ascii="Times New Roman" w:hAnsi="Times New Roman"/>
          <w:bCs/>
          <w:sz w:val="24"/>
          <w:szCs w:val="24"/>
        </w:rPr>
        <w:t>type</w:t>
      </w:r>
      <w:proofErr w:type="gramEnd"/>
    </w:p>
    <w:p w:rsidR="00F47621" w:rsidRPr="00B36B50" w:rsidRDefault="00F47621" w:rsidP="00B36B5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lastRenderedPageBreak/>
        <w:tab/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Eléments </w:t>
      </w: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  <w:lang w:val="fr-FR"/>
        </w:rPr>
        <w:t>associés</w:t>
      </w:r>
      <w:proofErr w:type="gramStart"/>
      <w:r w:rsidRPr="00B36B50">
        <w:rPr>
          <w:rFonts w:ascii="Times New Roman" w:hAnsi="Times New Roman"/>
          <w:bCs/>
          <w:sz w:val="24"/>
          <w:szCs w:val="24"/>
          <w:u w:val="single"/>
          <w:lang w:val="fr-FR"/>
        </w:rPr>
        <w:t>,retentissement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sur la</w:t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B36B50">
        <w:rPr>
          <w:rFonts w:ascii="Times New Roman" w:hAnsi="Times New Roman"/>
          <w:bCs/>
          <w:sz w:val="24"/>
          <w:szCs w:val="24"/>
          <w:u w:val="single"/>
          <w:lang w:val="fr-FR"/>
        </w:rPr>
        <w:t>vie courante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/>
          <w:bCs/>
          <w:sz w:val="24"/>
          <w:szCs w:val="24"/>
        </w:rPr>
        <w:t>EXAMEN CLINIQUE DE LA FACE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B36B50">
        <w:rPr>
          <w:rFonts w:ascii="Times New Roman" w:hAnsi="Times New Roman"/>
          <w:bCs/>
          <w:sz w:val="24"/>
          <w:szCs w:val="24"/>
          <w:u w:val="single"/>
        </w:rPr>
        <w:t>Inspection</w:t>
      </w:r>
      <w:r w:rsidRPr="00B36B50">
        <w:rPr>
          <w:rFonts w:ascii="Times New Roman" w:hAnsi="Times New Roman"/>
          <w:bCs/>
          <w:sz w:val="24"/>
          <w:szCs w:val="24"/>
        </w:rPr>
        <w:t xml:space="preserve">  :</w:t>
      </w:r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déformité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asymétrie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gonflement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>,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rougeur</w:t>
      </w:r>
      <w:proofErr w:type="spellEnd"/>
      <w:proofErr w:type="gram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  <w:u w:val="single"/>
        </w:rPr>
        <w:t>Palpation</w:t>
      </w:r>
      <w:r w:rsidRPr="00B36B50">
        <w:rPr>
          <w:rFonts w:ascii="Times New Roman" w:hAnsi="Times New Roman"/>
          <w:bCs/>
          <w:sz w:val="24"/>
          <w:szCs w:val="24"/>
        </w:rPr>
        <w:t xml:space="preserve">: zone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hyperalgique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  <w:t xml:space="preserve">    </w:t>
      </w:r>
      <w:proofErr w:type="gramStart"/>
      <w:r w:rsidRPr="00B36B50">
        <w:rPr>
          <w:rFonts w:ascii="Times New Roman" w:hAnsi="Times New Roman"/>
          <w:bCs/>
          <w:sz w:val="24"/>
          <w:szCs w:val="24"/>
        </w:rPr>
        <w:t>trigger</w:t>
      </w:r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zone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Examen</w:t>
      </w:r>
      <w:proofErr w:type="spellEnd"/>
      <w:r w:rsidRPr="00B36B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neurologique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>: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36B50">
        <w:rPr>
          <w:rFonts w:ascii="Times New Roman" w:hAnsi="Times New Roman"/>
          <w:bCs/>
          <w:sz w:val="24"/>
          <w:szCs w:val="24"/>
        </w:rPr>
        <w:t>troubles</w:t>
      </w:r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moteurs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: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paires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crâniennes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  <w:t xml:space="preserve">    </w:t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trimus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36B50">
        <w:rPr>
          <w:rFonts w:ascii="Times New Roman" w:hAnsi="Times New Roman"/>
          <w:bCs/>
          <w:sz w:val="24"/>
          <w:szCs w:val="24"/>
          <w:lang w:val="fr-FR"/>
        </w:rPr>
        <w:t>troubles</w:t>
      </w:r>
      <w:proofErr w:type="gramEnd"/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sensitifs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ab/>
      </w:r>
      <w:proofErr w:type="gramStart"/>
      <w:r w:rsidRPr="00B36B50">
        <w:rPr>
          <w:rFonts w:ascii="Times New Roman" w:hAnsi="Times New Roman"/>
          <w:bCs/>
          <w:sz w:val="24"/>
          <w:szCs w:val="24"/>
          <w:lang w:val="fr-FR"/>
        </w:rPr>
        <w:t>anomalies</w:t>
      </w:r>
      <w:proofErr w:type="gramEnd"/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sensorielles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ab/>
      </w:r>
      <w:proofErr w:type="gramStart"/>
      <w:r w:rsidRPr="00B36B50">
        <w:rPr>
          <w:rFonts w:ascii="Times New Roman" w:hAnsi="Times New Roman"/>
          <w:bCs/>
          <w:sz w:val="24"/>
          <w:szCs w:val="24"/>
          <w:lang w:val="fr-FR"/>
        </w:rPr>
        <w:t>anomalies</w:t>
      </w:r>
      <w:proofErr w:type="gramEnd"/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sécrétoires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Examen</w:t>
      </w:r>
      <w:proofErr w:type="spellEnd"/>
      <w:r w:rsidRPr="00B36B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bucco-dentaire</w:t>
      </w:r>
      <w:proofErr w:type="spellEnd"/>
      <w:r w:rsidRPr="00B36B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Pr="00B36B50">
        <w:rPr>
          <w:rFonts w:ascii="Times New Roman" w:hAnsi="Times New Roman"/>
          <w:bCs/>
          <w:sz w:val="24"/>
          <w:szCs w:val="24"/>
          <w:u w:val="single"/>
        </w:rPr>
        <w:t>et</w:t>
      </w:r>
      <w:proofErr w:type="gramEnd"/>
      <w:r w:rsidRPr="00B36B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  <w:u w:val="single"/>
        </w:rPr>
        <w:t>oropharyngé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</w:p>
    <w:p w:rsidR="00F47621" w:rsidRPr="00B36B50" w:rsidRDefault="00F47621" w:rsidP="00B36B50">
      <w:pPr>
        <w:pStyle w:val="NoSpacing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/>
          <w:bCs/>
          <w:sz w:val="24"/>
          <w:szCs w:val="24"/>
        </w:rPr>
        <w:t xml:space="preserve">EXAMENS PARACLINIQUES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À ce stade le diagnostic est déjà fortement orienté, </w:t>
      </w:r>
      <w:r w:rsidRPr="00B36B5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et la </w:t>
      </w:r>
      <w:proofErr w:type="spellStart"/>
      <w:r w:rsidRPr="00B36B50">
        <w:rPr>
          <w:rFonts w:ascii="Times New Roman" w:hAnsi="Times New Roman"/>
          <w:bCs/>
          <w:sz w:val="24"/>
          <w:szCs w:val="24"/>
          <w:lang w:val="fr-FR"/>
        </w:rPr>
        <w:t>paraclinique</w:t>
      </w:r>
      <w:proofErr w:type="spellEnd"/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ne vient que pour confirmer ou infirmer la suspicion.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B36B50">
        <w:rPr>
          <w:rFonts w:ascii="Times New Roman" w:hAnsi="Times New Roman"/>
          <w:bCs/>
          <w:sz w:val="24"/>
          <w:szCs w:val="24"/>
          <w:u w:val="single"/>
          <w:lang w:val="fr-FR"/>
        </w:rPr>
        <w:t>avant</w:t>
      </w:r>
      <w:proofErr w:type="gramEnd"/>
      <w:r w:rsidRPr="00B36B50">
        <w:rPr>
          <w:rFonts w:ascii="Times New Roman" w:hAnsi="Times New Roman"/>
          <w:bCs/>
          <w:sz w:val="24"/>
          <w:szCs w:val="24"/>
          <w:u w:val="single"/>
          <w:lang w:val="fr-FR"/>
        </w:rPr>
        <w:t xml:space="preserve"> tout radiologique</w:t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: </w:t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ab/>
        <w:t xml:space="preserve">panoramique dentaire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ab/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ab/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ab/>
        <w:t>ATM : scanner et IRM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u w:val="single"/>
          <w:lang w:val="fr-FR"/>
        </w:rPr>
        <w:t>Quelquefois plus spécifiques</w:t>
      </w:r>
      <w:proofErr w:type="gramStart"/>
      <w:r w:rsidRPr="00B36B50">
        <w:rPr>
          <w:rFonts w:ascii="Times New Roman" w:hAnsi="Times New Roman"/>
          <w:bCs/>
          <w:sz w:val="24"/>
          <w:szCs w:val="24"/>
          <w:lang w:val="fr-FR"/>
        </w:rPr>
        <w:t>:  ex</w:t>
      </w:r>
      <w:proofErr w:type="gramEnd"/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:  biopsie artérielle </w:t>
      </w:r>
      <w:proofErr w:type="spellStart"/>
      <w:r w:rsidRPr="00B36B50">
        <w:rPr>
          <w:rFonts w:ascii="Times New Roman" w:hAnsi="Times New Roman"/>
          <w:bCs/>
          <w:sz w:val="24"/>
          <w:szCs w:val="24"/>
          <w:lang w:val="fr-FR"/>
        </w:rPr>
        <w:t>ds</w:t>
      </w:r>
      <w:proofErr w:type="spellEnd"/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Horton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/>
          <w:bCs/>
          <w:sz w:val="24"/>
          <w:szCs w:val="24"/>
        </w:rPr>
        <w:t xml:space="preserve">NOSOLOGIE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Non exhaustive bien </w:t>
      </w:r>
      <w:proofErr w:type="gramStart"/>
      <w:r w:rsidRPr="00B36B50">
        <w:rPr>
          <w:rFonts w:ascii="Times New Roman" w:hAnsi="Times New Roman"/>
          <w:bCs/>
          <w:sz w:val="24"/>
          <w:szCs w:val="24"/>
          <w:lang w:val="fr-FR"/>
        </w:rPr>
        <w:t>évidemment ,</w:t>
      </w:r>
      <w:proofErr w:type="gramEnd"/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se recoupent avec d’autres spécialités(</w:t>
      </w:r>
      <w:proofErr w:type="spellStart"/>
      <w:r w:rsidRPr="00B36B50">
        <w:rPr>
          <w:rFonts w:ascii="Times New Roman" w:hAnsi="Times New Roman"/>
          <w:bCs/>
          <w:sz w:val="24"/>
          <w:szCs w:val="24"/>
          <w:lang w:val="fr-FR"/>
        </w:rPr>
        <w:t>ophtalmo,ORL,neuro</w:t>
      </w:r>
      <w:proofErr w:type="spellEnd"/>
      <w:r w:rsidRPr="00B36B50">
        <w:rPr>
          <w:rFonts w:ascii="Times New Roman" w:hAnsi="Times New Roman"/>
          <w:bCs/>
          <w:sz w:val="24"/>
          <w:szCs w:val="24"/>
          <w:lang w:val="fr-FR"/>
        </w:rPr>
        <w:t>….)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>Il est commode de différencier au préalable:</w:t>
      </w:r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 xml:space="preserve">Les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névralgies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symptomatiques</w:t>
      </w:r>
      <w:proofErr w:type="spellEnd"/>
      <w:proofErr w:type="gram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36B50">
        <w:rPr>
          <w:rFonts w:ascii="Times New Roman" w:hAnsi="Times New Roman"/>
          <w:bCs/>
          <w:sz w:val="24"/>
          <w:szCs w:val="24"/>
        </w:rPr>
        <w:t>non</w:t>
      </w:r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symptomatiques</w:t>
      </w:r>
      <w:proofErr w:type="spellEnd"/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 xml:space="preserve">Les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algies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symptomatiques</w:t>
      </w:r>
      <w:proofErr w:type="spellEnd"/>
      <w:proofErr w:type="gramEnd"/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36B50">
        <w:rPr>
          <w:rFonts w:ascii="Times New Roman" w:hAnsi="Times New Roman"/>
          <w:bCs/>
          <w:sz w:val="24"/>
          <w:szCs w:val="24"/>
        </w:rPr>
        <w:t>non</w:t>
      </w:r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symptomatiques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47621" w:rsidRPr="00B36B50" w:rsidRDefault="00F47621" w:rsidP="00B36B50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>Plus intéressant est de décrire certaines douleurs spécifiques  rencontrés dans notre spécialité, à vous de les rapprocher des douleurs spécifiques des autres organes de la région</w:t>
      </w:r>
      <w:r w:rsidRPr="00B36B5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  <w:lang w:val="fr-FR"/>
        </w:rPr>
        <w:t>Craniofaciale</w:t>
      </w:r>
      <w:proofErr w:type="spellEnd"/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      / douleurs symptomatiques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ind w:left="3540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Selon la topographie</w:t>
      </w:r>
    </w:p>
    <w:p w:rsidR="00F47621" w:rsidRPr="00B36B50" w:rsidRDefault="00F47621" w:rsidP="00B36B50">
      <w:pPr>
        <w:pStyle w:val="NoSpacing"/>
        <w:ind w:left="3540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>Selon la pathologie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t>Selon</w:t>
      </w:r>
      <w:proofErr w:type="spellEnd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t xml:space="preserve"> la </w:t>
      </w:r>
      <w:proofErr w:type="spellStart"/>
      <w:proofErr w:type="gramStart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t>topographie</w:t>
      </w:r>
      <w:proofErr w:type="spellEnd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t> :</w:t>
      </w:r>
      <w:proofErr w:type="gramEnd"/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  <w:u w:val="single"/>
        </w:rPr>
        <w:t xml:space="preserve">Les </w:t>
      </w:r>
      <w:proofErr w:type="spellStart"/>
      <w:r w:rsidRPr="00B36B50">
        <w:rPr>
          <w:rFonts w:ascii="Times New Roman" w:hAnsi="Times New Roman"/>
          <w:sz w:val="24"/>
          <w:szCs w:val="24"/>
          <w:u w:val="single"/>
        </w:rPr>
        <w:t>odontalgies</w:t>
      </w:r>
      <w:proofErr w:type="spellEnd"/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dentinite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pulpite</w:t>
      </w:r>
      <w:proofErr w:type="spellEnd"/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</w:rPr>
        <w:t>L’arthrite</w:t>
      </w:r>
      <w:proofErr w:type="spellEnd"/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 xml:space="preserve">Le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granulome</w:t>
      </w:r>
      <w:proofErr w:type="spellEnd"/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</w:rPr>
        <w:t>Aérodontalgie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</w:rPr>
        <w:t>Synalgie</w:t>
      </w:r>
      <w:proofErr w:type="spellEnd"/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 xml:space="preserve">Causes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rares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infarctus,bismuth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  <w:u w:val="single"/>
        </w:rPr>
      </w:pPr>
      <w:r w:rsidRPr="00B36B50">
        <w:rPr>
          <w:rFonts w:ascii="Times New Roman" w:hAnsi="Times New Roman"/>
          <w:sz w:val="24"/>
          <w:szCs w:val="24"/>
          <w:u w:val="single"/>
        </w:rPr>
        <w:t xml:space="preserve">Les </w:t>
      </w:r>
      <w:proofErr w:type="spellStart"/>
      <w:r w:rsidRPr="00B36B50">
        <w:rPr>
          <w:rFonts w:ascii="Times New Roman" w:hAnsi="Times New Roman"/>
          <w:sz w:val="24"/>
          <w:szCs w:val="24"/>
          <w:u w:val="single"/>
        </w:rPr>
        <w:t>douleurs</w:t>
      </w:r>
      <w:proofErr w:type="spellEnd"/>
      <w:r w:rsidRPr="00B36B5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36B50">
        <w:rPr>
          <w:rFonts w:ascii="Times New Roman" w:hAnsi="Times New Roman"/>
          <w:sz w:val="24"/>
          <w:szCs w:val="24"/>
          <w:u w:val="single"/>
        </w:rPr>
        <w:t>salivaires</w:t>
      </w:r>
      <w:proofErr w:type="spellEnd"/>
      <w:r w:rsidRPr="00B36B5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B36B50">
        <w:rPr>
          <w:rFonts w:ascii="Times New Roman" w:hAnsi="Times New Roman"/>
          <w:sz w:val="24"/>
          <w:szCs w:val="24"/>
        </w:rPr>
        <w:t>colique</w:t>
      </w:r>
      <w:proofErr w:type="spellEnd"/>
      <w:r w:rsidRPr="00B36B50">
        <w:rPr>
          <w:rFonts w:ascii="Times New Roman" w:hAnsi="Times New Roman"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numPr>
          <w:ilvl w:val="1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B36B50">
        <w:rPr>
          <w:rFonts w:ascii="Times New Roman" w:hAnsi="Times New Roman"/>
          <w:sz w:val="24"/>
          <w:szCs w:val="24"/>
        </w:rPr>
        <w:t>hernie</w:t>
      </w:r>
      <w:proofErr w:type="spellEnd"/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sz w:val="24"/>
          <w:szCs w:val="24"/>
          <w:u w:val="single"/>
        </w:rPr>
        <w:t xml:space="preserve">Les </w:t>
      </w:r>
      <w:proofErr w:type="spellStart"/>
      <w:r w:rsidRPr="00B36B50">
        <w:rPr>
          <w:rFonts w:ascii="Times New Roman" w:hAnsi="Times New Roman"/>
          <w:sz w:val="24"/>
          <w:szCs w:val="24"/>
          <w:u w:val="single"/>
        </w:rPr>
        <w:t>douleurs</w:t>
      </w:r>
      <w:proofErr w:type="spellEnd"/>
      <w:r w:rsidRPr="00B36B50">
        <w:rPr>
          <w:rFonts w:ascii="Times New Roman" w:hAnsi="Times New Roman"/>
          <w:sz w:val="24"/>
          <w:szCs w:val="24"/>
          <w:u w:val="single"/>
        </w:rPr>
        <w:t xml:space="preserve"> du SADAM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Selon</w:t>
      </w:r>
      <w:proofErr w:type="spellEnd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t xml:space="preserve"> la </w:t>
      </w:r>
      <w:proofErr w:type="spellStart"/>
      <w:proofErr w:type="gramStart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t>pathologie</w:t>
      </w:r>
      <w:proofErr w:type="spellEnd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t> :</w:t>
      </w:r>
      <w:proofErr w:type="gramEnd"/>
      <w:r w:rsidRPr="00B36B5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</w:rPr>
        <w:t>Traumatismes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:  </w:t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immédiatement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névralgies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séquellaires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 xml:space="preserve">Infections   : </w:t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stomatites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infectieuses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  <w:t xml:space="preserve">        </w:t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glossodynies</w:t>
      </w:r>
      <w:proofErr w:type="spellEnd"/>
      <w:proofErr w:type="gram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B36B50">
        <w:rPr>
          <w:rFonts w:ascii="Times New Roman" w:hAnsi="Times New Roman"/>
          <w:bCs/>
          <w:sz w:val="24"/>
          <w:szCs w:val="24"/>
        </w:rPr>
        <w:t>cellulites</w:t>
      </w:r>
      <w:proofErr w:type="gram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osteites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infectieuses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arsenicales</w:t>
      </w:r>
      <w:proofErr w:type="spellEnd"/>
      <w:proofErr w:type="gramEnd"/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Pr="00B36B50">
        <w:rPr>
          <w:rFonts w:ascii="Times New Roman" w:hAnsi="Times New Roman"/>
          <w:bCs/>
          <w:sz w:val="24"/>
          <w:szCs w:val="24"/>
        </w:rPr>
        <w:tab/>
      </w:r>
      <w:r w:rsidRPr="00B36B5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cf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sialites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 xml:space="preserve">Tumeurs   :  </w:t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ab/>
        <w:t>cancer a un stade évolué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  <w:lang w:val="fr-FR"/>
        </w:rPr>
        <w:tab/>
        <w:t xml:space="preserve">        </w:t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ab/>
      </w:r>
      <w:r w:rsidRPr="00B36B50">
        <w:rPr>
          <w:rFonts w:ascii="Times New Roman" w:hAnsi="Times New Roman"/>
          <w:bCs/>
          <w:sz w:val="24"/>
          <w:szCs w:val="24"/>
          <w:lang w:val="fr-FR"/>
        </w:rPr>
        <w:tab/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otalgie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réflexe</w:t>
      </w:r>
      <w:proofErr w:type="spellEnd"/>
    </w:p>
    <w:p w:rsidR="00F47621" w:rsidRPr="00B36B50" w:rsidRDefault="00F47621" w:rsidP="00B36B50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47621" w:rsidRPr="00B36B50" w:rsidRDefault="00F47621" w:rsidP="00B36B50">
      <w:pPr>
        <w:pStyle w:val="NoSpacing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/>
          <w:bCs/>
          <w:sz w:val="24"/>
          <w:szCs w:val="24"/>
        </w:rPr>
        <w:t xml:space="preserve">DIAGNOSTIC DIFFERENTIEL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B36B50">
        <w:rPr>
          <w:rFonts w:ascii="Times New Roman" w:hAnsi="Times New Roman"/>
          <w:sz w:val="24"/>
          <w:szCs w:val="24"/>
          <w:lang w:val="fr-FR"/>
        </w:rPr>
        <w:t xml:space="preserve">En fait, rentre dans le cadre nosologique des algies cranio-maxillo-faciales, mais à différencier des  algies ou névralgies symptomatiques </w:t>
      </w:r>
      <w:proofErr w:type="spellStart"/>
      <w:r w:rsidRPr="00B36B50">
        <w:rPr>
          <w:rFonts w:ascii="Times New Roman" w:hAnsi="Times New Roman"/>
          <w:sz w:val="24"/>
          <w:szCs w:val="24"/>
          <w:lang w:val="fr-FR"/>
        </w:rPr>
        <w:t>stomatologiques</w:t>
      </w:r>
      <w:proofErr w:type="spellEnd"/>
      <w:r w:rsidRPr="00B36B5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  <w:lang w:val="fr-FR"/>
        </w:rPr>
      </w:pPr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</w:rPr>
        <w:t>Origine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ORL:sinusite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otite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otalgie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odynophagie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</w:rPr>
        <w:t>Origine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ophtalmologique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conjonctivite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hypertonie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oculaire</w:t>
      </w:r>
      <w:proofErr w:type="spellEnd"/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</w:rPr>
        <w:t>Névralgies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essentielles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 V   VII </w:t>
      </w:r>
    </w:p>
    <w:p w:rsidR="00F47621" w:rsidRPr="00B36B50" w:rsidRDefault="00F47621" w:rsidP="00B36B50">
      <w:pPr>
        <w:pStyle w:val="NoSpacing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proofErr w:type="spellStart"/>
      <w:r w:rsidRPr="00B36B50">
        <w:rPr>
          <w:rFonts w:ascii="Times New Roman" w:hAnsi="Times New Roman"/>
          <w:bCs/>
          <w:sz w:val="24"/>
          <w:szCs w:val="24"/>
        </w:rPr>
        <w:t>Algies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  : - 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vasculaires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maladie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de Horton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proofErr w:type="gramStart"/>
      <w:r w:rsidRPr="00B36B50">
        <w:rPr>
          <w:rFonts w:ascii="Times New Roman" w:hAnsi="Times New Roman"/>
          <w:bCs/>
          <w:sz w:val="24"/>
          <w:szCs w:val="24"/>
        </w:rPr>
        <w:t>migraines</w:t>
      </w:r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algie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vasomotrices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conflit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nerf-artere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  <w:r w:rsidRPr="00B36B50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proofErr w:type="spellStart"/>
      <w:proofErr w:type="gramStart"/>
      <w:r w:rsidRPr="00B36B50">
        <w:rPr>
          <w:rFonts w:ascii="Times New Roman" w:hAnsi="Times New Roman"/>
          <w:bCs/>
          <w:sz w:val="24"/>
          <w:szCs w:val="24"/>
        </w:rPr>
        <w:t>douleurs</w:t>
      </w:r>
      <w:proofErr w:type="spellEnd"/>
      <w:proofErr w:type="gramEnd"/>
      <w:r w:rsidRPr="00B36B50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B36B50">
        <w:rPr>
          <w:rFonts w:ascii="Times New Roman" w:hAnsi="Times New Roman"/>
          <w:bCs/>
          <w:sz w:val="24"/>
          <w:szCs w:val="24"/>
        </w:rPr>
        <w:t>désaférentation</w:t>
      </w:r>
      <w:proofErr w:type="spellEnd"/>
      <w:r w:rsidRPr="00B36B50">
        <w:rPr>
          <w:rFonts w:ascii="Times New Roman" w:hAnsi="Times New Roman"/>
          <w:bCs/>
          <w:sz w:val="24"/>
          <w:szCs w:val="24"/>
        </w:rPr>
        <w:t xml:space="preserve"> 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B36B50">
        <w:rPr>
          <w:rFonts w:ascii="Times New Roman" w:hAnsi="Times New Roman"/>
          <w:b/>
          <w:bCs/>
          <w:i/>
          <w:sz w:val="24"/>
          <w:szCs w:val="24"/>
        </w:rPr>
        <w:t>CONCLUSION</w:t>
      </w: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pStyle w:val="NoSpacing"/>
        <w:rPr>
          <w:rFonts w:ascii="Times New Roman" w:hAnsi="Times New Roman"/>
          <w:sz w:val="24"/>
          <w:szCs w:val="24"/>
        </w:rPr>
      </w:pPr>
    </w:p>
    <w:p w:rsidR="00F47621" w:rsidRPr="00B36B50" w:rsidRDefault="00F47621" w:rsidP="00B36B50">
      <w:pPr>
        <w:spacing w:after="0"/>
        <w:rPr>
          <w:rFonts w:ascii="Times New Roman" w:hAnsi="Times New Roman"/>
          <w:sz w:val="24"/>
          <w:szCs w:val="24"/>
        </w:rPr>
      </w:pPr>
    </w:p>
    <w:sectPr w:rsidR="00F47621" w:rsidRPr="00B36B50" w:rsidSect="00B36B50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0A" w:rsidRDefault="00AF480A" w:rsidP="002F04FF">
      <w:pPr>
        <w:spacing w:after="0" w:line="240" w:lineRule="auto"/>
      </w:pPr>
      <w:r>
        <w:separator/>
      </w:r>
    </w:p>
  </w:endnote>
  <w:endnote w:type="continuationSeparator" w:id="0">
    <w:p w:rsidR="00AF480A" w:rsidRDefault="00AF480A" w:rsidP="002F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0A" w:rsidRDefault="00AF480A" w:rsidP="002F04FF">
      <w:pPr>
        <w:spacing w:after="0" w:line="240" w:lineRule="auto"/>
      </w:pPr>
      <w:r>
        <w:separator/>
      </w:r>
    </w:p>
  </w:footnote>
  <w:footnote w:type="continuationSeparator" w:id="0">
    <w:p w:rsidR="00AF480A" w:rsidRDefault="00AF480A" w:rsidP="002F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D8B"/>
    <w:multiLevelType w:val="hybridMultilevel"/>
    <w:tmpl w:val="B71ACE90"/>
    <w:lvl w:ilvl="0" w:tplc="6EFA098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06F521D"/>
    <w:multiLevelType w:val="hybridMultilevel"/>
    <w:tmpl w:val="CD68BDFE"/>
    <w:lvl w:ilvl="0" w:tplc="09926C1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0C95631"/>
    <w:multiLevelType w:val="hybridMultilevel"/>
    <w:tmpl w:val="B2D4E622"/>
    <w:lvl w:ilvl="0" w:tplc="C638E69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2C73DD2"/>
    <w:multiLevelType w:val="hybridMultilevel"/>
    <w:tmpl w:val="C45C6F9E"/>
    <w:lvl w:ilvl="0" w:tplc="871E104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>
    <w:nsid w:val="03B43009"/>
    <w:multiLevelType w:val="hybridMultilevel"/>
    <w:tmpl w:val="EFBEE8BE"/>
    <w:lvl w:ilvl="0" w:tplc="E224286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04211DA7"/>
    <w:multiLevelType w:val="hybridMultilevel"/>
    <w:tmpl w:val="6AAEF8E6"/>
    <w:lvl w:ilvl="0" w:tplc="DFEE3A6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>
    <w:nsid w:val="05640F5C"/>
    <w:multiLevelType w:val="hybridMultilevel"/>
    <w:tmpl w:val="D3ACF662"/>
    <w:lvl w:ilvl="0" w:tplc="CFAA48F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056534F6"/>
    <w:multiLevelType w:val="hybridMultilevel"/>
    <w:tmpl w:val="E8DCCDCE"/>
    <w:lvl w:ilvl="0" w:tplc="94761A0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05F53D86"/>
    <w:multiLevelType w:val="hybridMultilevel"/>
    <w:tmpl w:val="D7D24F4A"/>
    <w:lvl w:ilvl="0" w:tplc="24F403F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073F33CB"/>
    <w:multiLevelType w:val="hybridMultilevel"/>
    <w:tmpl w:val="7C54260C"/>
    <w:lvl w:ilvl="0" w:tplc="1FEAB19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082F1246"/>
    <w:multiLevelType w:val="hybridMultilevel"/>
    <w:tmpl w:val="78281F6A"/>
    <w:lvl w:ilvl="0" w:tplc="9DFEA72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1">
    <w:nsid w:val="083C07B8"/>
    <w:multiLevelType w:val="hybridMultilevel"/>
    <w:tmpl w:val="B3BA8486"/>
    <w:lvl w:ilvl="0" w:tplc="8AAC8F6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0964716F"/>
    <w:multiLevelType w:val="hybridMultilevel"/>
    <w:tmpl w:val="124C5766"/>
    <w:lvl w:ilvl="0" w:tplc="0DE683F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3">
    <w:nsid w:val="0A1C06F9"/>
    <w:multiLevelType w:val="hybridMultilevel"/>
    <w:tmpl w:val="5236766C"/>
    <w:lvl w:ilvl="0" w:tplc="591E395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0A410D26"/>
    <w:multiLevelType w:val="hybridMultilevel"/>
    <w:tmpl w:val="2206AC0E"/>
    <w:lvl w:ilvl="0" w:tplc="E06AFCB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0A76054D"/>
    <w:multiLevelType w:val="hybridMultilevel"/>
    <w:tmpl w:val="4F2CE322"/>
    <w:lvl w:ilvl="0" w:tplc="F7064A6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F7064A62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>
    <w:nsid w:val="0B56197B"/>
    <w:multiLevelType w:val="hybridMultilevel"/>
    <w:tmpl w:val="7DE2ADA6"/>
    <w:lvl w:ilvl="0" w:tplc="B0121C2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0D151E8D"/>
    <w:multiLevelType w:val="hybridMultilevel"/>
    <w:tmpl w:val="70BC5B34"/>
    <w:lvl w:ilvl="0" w:tplc="B0121C2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0F8F0F16"/>
    <w:multiLevelType w:val="hybridMultilevel"/>
    <w:tmpl w:val="F09426B0"/>
    <w:lvl w:ilvl="0" w:tplc="0A769CB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9">
    <w:nsid w:val="10D57A34"/>
    <w:multiLevelType w:val="hybridMultilevel"/>
    <w:tmpl w:val="F6966828"/>
    <w:lvl w:ilvl="0" w:tplc="9F0037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12057BAE"/>
    <w:multiLevelType w:val="hybridMultilevel"/>
    <w:tmpl w:val="12187BBE"/>
    <w:lvl w:ilvl="0" w:tplc="EC92498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1">
    <w:nsid w:val="12770586"/>
    <w:multiLevelType w:val="hybridMultilevel"/>
    <w:tmpl w:val="113EC7F4"/>
    <w:lvl w:ilvl="0" w:tplc="09926C1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127B1ABB"/>
    <w:multiLevelType w:val="hybridMultilevel"/>
    <w:tmpl w:val="4628BFDE"/>
    <w:lvl w:ilvl="0" w:tplc="892CE72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3">
    <w:nsid w:val="12DE0E24"/>
    <w:multiLevelType w:val="hybridMultilevel"/>
    <w:tmpl w:val="550E7DA6"/>
    <w:lvl w:ilvl="0" w:tplc="E21AB23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15A92404"/>
    <w:multiLevelType w:val="hybridMultilevel"/>
    <w:tmpl w:val="A6D8273C"/>
    <w:lvl w:ilvl="0" w:tplc="82A0B3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A267B"/>
    <w:multiLevelType w:val="hybridMultilevel"/>
    <w:tmpl w:val="F086CC02"/>
    <w:lvl w:ilvl="0" w:tplc="B0121C2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164D392F"/>
    <w:multiLevelType w:val="hybridMultilevel"/>
    <w:tmpl w:val="1908A9AC"/>
    <w:lvl w:ilvl="0" w:tplc="CFAA48F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17B70F35"/>
    <w:multiLevelType w:val="hybridMultilevel"/>
    <w:tmpl w:val="4BBCC192"/>
    <w:lvl w:ilvl="0" w:tplc="5254D4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>
    <w:nsid w:val="18176694"/>
    <w:multiLevelType w:val="hybridMultilevel"/>
    <w:tmpl w:val="FEE8A0D6"/>
    <w:lvl w:ilvl="0" w:tplc="217CD33E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18617A8E"/>
    <w:multiLevelType w:val="hybridMultilevel"/>
    <w:tmpl w:val="D3167D28"/>
    <w:lvl w:ilvl="0" w:tplc="B7CCC3D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0">
    <w:nsid w:val="194F34A8"/>
    <w:multiLevelType w:val="hybridMultilevel"/>
    <w:tmpl w:val="79228498"/>
    <w:lvl w:ilvl="0" w:tplc="853492C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19730DE0"/>
    <w:multiLevelType w:val="hybridMultilevel"/>
    <w:tmpl w:val="1A581566"/>
    <w:lvl w:ilvl="0" w:tplc="B0121C2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19DA75C3"/>
    <w:multiLevelType w:val="hybridMultilevel"/>
    <w:tmpl w:val="3A9CF936"/>
    <w:lvl w:ilvl="0" w:tplc="61EC0DB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3">
    <w:nsid w:val="1BBF19DC"/>
    <w:multiLevelType w:val="hybridMultilevel"/>
    <w:tmpl w:val="8312AFD8"/>
    <w:lvl w:ilvl="0" w:tplc="94761A0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>
    <w:nsid w:val="1D630F9C"/>
    <w:multiLevelType w:val="hybridMultilevel"/>
    <w:tmpl w:val="F29037A6"/>
    <w:lvl w:ilvl="0" w:tplc="1CAC6D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5">
    <w:nsid w:val="1F040E2A"/>
    <w:multiLevelType w:val="hybridMultilevel"/>
    <w:tmpl w:val="4BDCAF7C"/>
    <w:lvl w:ilvl="0" w:tplc="F60E23F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>
    <w:nsid w:val="1F604D06"/>
    <w:multiLevelType w:val="hybridMultilevel"/>
    <w:tmpl w:val="653E6E7A"/>
    <w:lvl w:ilvl="0" w:tplc="9F0037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7">
    <w:nsid w:val="22803D0D"/>
    <w:multiLevelType w:val="hybridMultilevel"/>
    <w:tmpl w:val="DE6673EC"/>
    <w:lvl w:ilvl="0" w:tplc="CDEA3F3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8">
    <w:nsid w:val="238264B9"/>
    <w:multiLevelType w:val="hybridMultilevel"/>
    <w:tmpl w:val="B694FFE6"/>
    <w:lvl w:ilvl="0" w:tplc="D9D8DF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>
    <w:nsid w:val="245166C6"/>
    <w:multiLevelType w:val="hybridMultilevel"/>
    <w:tmpl w:val="30BAB098"/>
    <w:lvl w:ilvl="0" w:tplc="2188AAE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0">
    <w:nsid w:val="24545D25"/>
    <w:multiLevelType w:val="hybridMultilevel"/>
    <w:tmpl w:val="61B8612C"/>
    <w:lvl w:ilvl="0" w:tplc="5254D4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1">
    <w:nsid w:val="25A01249"/>
    <w:multiLevelType w:val="hybridMultilevel"/>
    <w:tmpl w:val="5816A1B2"/>
    <w:lvl w:ilvl="0" w:tplc="8BCECD5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2">
    <w:nsid w:val="26176C92"/>
    <w:multiLevelType w:val="hybridMultilevel"/>
    <w:tmpl w:val="CDDAD596"/>
    <w:lvl w:ilvl="0" w:tplc="3FFE5A9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3">
    <w:nsid w:val="274F3E24"/>
    <w:multiLevelType w:val="hybridMultilevel"/>
    <w:tmpl w:val="5E2657C2"/>
    <w:lvl w:ilvl="0" w:tplc="B580613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>
    <w:nsid w:val="289D5253"/>
    <w:multiLevelType w:val="hybridMultilevel"/>
    <w:tmpl w:val="EF82E0CE"/>
    <w:lvl w:ilvl="0" w:tplc="EDD4694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5">
    <w:nsid w:val="28EB6FA8"/>
    <w:multiLevelType w:val="hybridMultilevel"/>
    <w:tmpl w:val="8CAE63D6"/>
    <w:lvl w:ilvl="0" w:tplc="7C961356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7C961356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6">
    <w:nsid w:val="294C0E3A"/>
    <w:multiLevelType w:val="hybridMultilevel"/>
    <w:tmpl w:val="E07A3914"/>
    <w:lvl w:ilvl="0" w:tplc="1FEAB19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7">
    <w:nsid w:val="2C8C4369"/>
    <w:multiLevelType w:val="hybridMultilevel"/>
    <w:tmpl w:val="8D2EC33E"/>
    <w:lvl w:ilvl="0" w:tplc="975C0968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8">
    <w:nsid w:val="2D0555BF"/>
    <w:multiLevelType w:val="hybridMultilevel"/>
    <w:tmpl w:val="923ECDC0"/>
    <w:lvl w:ilvl="0" w:tplc="DCF66D7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9">
    <w:nsid w:val="2D4D0C36"/>
    <w:multiLevelType w:val="hybridMultilevel"/>
    <w:tmpl w:val="3DA687F8"/>
    <w:lvl w:ilvl="0" w:tplc="A710BCC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0">
    <w:nsid w:val="2F0E6966"/>
    <w:multiLevelType w:val="hybridMultilevel"/>
    <w:tmpl w:val="5D5E5F72"/>
    <w:lvl w:ilvl="0" w:tplc="637E554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1">
    <w:nsid w:val="33742F50"/>
    <w:multiLevelType w:val="hybridMultilevel"/>
    <w:tmpl w:val="A4ACD0B4"/>
    <w:lvl w:ilvl="0" w:tplc="CFAA48F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2">
    <w:nsid w:val="33893EBE"/>
    <w:multiLevelType w:val="hybridMultilevel"/>
    <w:tmpl w:val="77961E9A"/>
    <w:lvl w:ilvl="0" w:tplc="80F84DA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>
    <w:nsid w:val="35506FF5"/>
    <w:multiLevelType w:val="hybridMultilevel"/>
    <w:tmpl w:val="C71E3DC4"/>
    <w:lvl w:ilvl="0" w:tplc="B9022358">
      <w:start w:val="1"/>
      <w:numFmt w:val="bullet"/>
      <w:lvlRestart w:val="0"/>
      <w:lvlText w:val="o"/>
      <w:lvlJc w:val="left"/>
      <w:pPr>
        <w:ind w:left="1449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4">
    <w:nsid w:val="36325FDB"/>
    <w:multiLevelType w:val="hybridMultilevel"/>
    <w:tmpl w:val="4044D0F4"/>
    <w:lvl w:ilvl="0" w:tplc="F60E23F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5">
    <w:nsid w:val="37393A57"/>
    <w:multiLevelType w:val="hybridMultilevel"/>
    <w:tmpl w:val="A23687F4"/>
    <w:lvl w:ilvl="0" w:tplc="D68C677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6">
    <w:nsid w:val="37590802"/>
    <w:multiLevelType w:val="hybridMultilevel"/>
    <w:tmpl w:val="CE7AD654"/>
    <w:lvl w:ilvl="0" w:tplc="A7E478A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7">
    <w:nsid w:val="3AED4CAA"/>
    <w:multiLevelType w:val="hybridMultilevel"/>
    <w:tmpl w:val="A282C440"/>
    <w:lvl w:ilvl="0" w:tplc="CFAA48F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8">
    <w:nsid w:val="3E5C0E49"/>
    <w:multiLevelType w:val="hybridMultilevel"/>
    <w:tmpl w:val="95404206"/>
    <w:lvl w:ilvl="0" w:tplc="B6DA73F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9">
    <w:nsid w:val="3E840B54"/>
    <w:multiLevelType w:val="hybridMultilevel"/>
    <w:tmpl w:val="5556343E"/>
    <w:lvl w:ilvl="0" w:tplc="90DE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ED5D03"/>
    <w:multiLevelType w:val="hybridMultilevel"/>
    <w:tmpl w:val="2E32890C"/>
    <w:lvl w:ilvl="0" w:tplc="F29874AC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>
    <w:nsid w:val="40442F8B"/>
    <w:multiLevelType w:val="hybridMultilevel"/>
    <w:tmpl w:val="2DF2F95A"/>
    <w:lvl w:ilvl="0" w:tplc="F1224CF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2">
    <w:nsid w:val="446E6211"/>
    <w:multiLevelType w:val="hybridMultilevel"/>
    <w:tmpl w:val="D05012B8"/>
    <w:lvl w:ilvl="0" w:tplc="95C29C5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3">
    <w:nsid w:val="45F2115E"/>
    <w:multiLevelType w:val="hybridMultilevel"/>
    <w:tmpl w:val="ED800590"/>
    <w:lvl w:ilvl="0" w:tplc="D578D6F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4">
    <w:nsid w:val="45FD4998"/>
    <w:multiLevelType w:val="hybridMultilevel"/>
    <w:tmpl w:val="EB2EE778"/>
    <w:lvl w:ilvl="0" w:tplc="41DE617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41DE6170">
      <w:start w:val="1"/>
      <w:numFmt w:val="bullet"/>
      <w:lvlRestart w:val="0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5">
    <w:nsid w:val="47426A87"/>
    <w:multiLevelType w:val="hybridMultilevel"/>
    <w:tmpl w:val="0A524C68"/>
    <w:lvl w:ilvl="0" w:tplc="5AB8DDF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6">
    <w:nsid w:val="48CA2AD6"/>
    <w:multiLevelType w:val="hybridMultilevel"/>
    <w:tmpl w:val="052852E0"/>
    <w:lvl w:ilvl="0" w:tplc="CDEA3F3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7">
    <w:nsid w:val="4A2704D8"/>
    <w:multiLevelType w:val="hybridMultilevel"/>
    <w:tmpl w:val="21168E9A"/>
    <w:lvl w:ilvl="0" w:tplc="D578D6F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8">
    <w:nsid w:val="4B802383"/>
    <w:multiLevelType w:val="hybridMultilevel"/>
    <w:tmpl w:val="31C4A4DC"/>
    <w:lvl w:ilvl="0" w:tplc="AE1A862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9">
    <w:nsid w:val="4BA70FB9"/>
    <w:multiLevelType w:val="hybridMultilevel"/>
    <w:tmpl w:val="98626000"/>
    <w:lvl w:ilvl="0" w:tplc="4306C9F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0">
    <w:nsid w:val="4CBF0CC2"/>
    <w:multiLevelType w:val="hybridMultilevel"/>
    <w:tmpl w:val="64766FDE"/>
    <w:lvl w:ilvl="0" w:tplc="9042B32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1">
    <w:nsid w:val="4D213237"/>
    <w:multiLevelType w:val="hybridMultilevel"/>
    <w:tmpl w:val="6CB03D4C"/>
    <w:lvl w:ilvl="0" w:tplc="08C6D42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2">
    <w:nsid w:val="4DC847BA"/>
    <w:multiLevelType w:val="hybridMultilevel"/>
    <w:tmpl w:val="D750DB30"/>
    <w:lvl w:ilvl="0" w:tplc="D9D8DF0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3">
    <w:nsid w:val="4F8562A6"/>
    <w:multiLevelType w:val="hybridMultilevel"/>
    <w:tmpl w:val="7F0ED8B4"/>
    <w:lvl w:ilvl="0" w:tplc="CBD675B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4">
    <w:nsid w:val="501911F9"/>
    <w:multiLevelType w:val="hybridMultilevel"/>
    <w:tmpl w:val="6AC23508"/>
    <w:lvl w:ilvl="0" w:tplc="D788015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51EC23F4"/>
    <w:multiLevelType w:val="hybridMultilevel"/>
    <w:tmpl w:val="211EE85E"/>
    <w:lvl w:ilvl="0" w:tplc="1FEAB19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>
    <w:nsid w:val="56444359"/>
    <w:multiLevelType w:val="hybridMultilevel"/>
    <w:tmpl w:val="D24415A4"/>
    <w:lvl w:ilvl="0" w:tplc="9F02959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7">
    <w:nsid w:val="58755A54"/>
    <w:multiLevelType w:val="hybridMultilevel"/>
    <w:tmpl w:val="FDD45828"/>
    <w:lvl w:ilvl="0" w:tplc="CFAA48F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8">
    <w:nsid w:val="58783BDA"/>
    <w:multiLevelType w:val="hybridMultilevel"/>
    <w:tmpl w:val="974E10E8"/>
    <w:lvl w:ilvl="0" w:tplc="1FEAB19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9">
    <w:nsid w:val="597C43E1"/>
    <w:multiLevelType w:val="hybridMultilevel"/>
    <w:tmpl w:val="B8B0E260"/>
    <w:lvl w:ilvl="0" w:tplc="CFAA48F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0">
    <w:nsid w:val="5A61066D"/>
    <w:multiLevelType w:val="hybridMultilevel"/>
    <w:tmpl w:val="76809022"/>
    <w:lvl w:ilvl="0" w:tplc="90581BF4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1">
    <w:nsid w:val="5B772EF9"/>
    <w:multiLevelType w:val="hybridMultilevel"/>
    <w:tmpl w:val="6FE07E58"/>
    <w:lvl w:ilvl="0" w:tplc="5254D4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2">
    <w:nsid w:val="5BB87CC2"/>
    <w:multiLevelType w:val="hybridMultilevel"/>
    <w:tmpl w:val="E49498A6"/>
    <w:lvl w:ilvl="0" w:tplc="5254D4DC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3">
    <w:nsid w:val="5D3D2AAF"/>
    <w:multiLevelType w:val="hybridMultilevel"/>
    <w:tmpl w:val="596E4724"/>
    <w:lvl w:ilvl="0" w:tplc="7802504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4">
    <w:nsid w:val="602C4DF6"/>
    <w:multiLevelType w:val="hybridMultilevel"/>
    <w:tmpl w:val="4D78439C"/>
    <w:lvl w:ilvl="0" w:tplc="1FEAB19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5">
    <w:nsid w:val="67475238"/>
    <w:multiLevelType w:val="hybridMultilevel"/>
    <w:tmpl w:val="EA20646E"/>
    <w:lvl w:ilvl="0" w:tplc="247C1D8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6">
    <w:nsid w:val="683D33EC"/>
    <w:multiLevelType w:val="hybridMultilevel"/>
    <w:tmpl w:val="2F3217BE"/>
    <w:lvl w:ilvl="0" w:tplc="97365ED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7">
    <w:nsid w:val="697340DC"/>
    <w:multiLevelType w:val="hybridMultilevel"/>
    <w:tmpl w:val="DC600CAE"/>
    <w:lvl w:ilvl="0" w:tplc="AE1A862A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8">
    <w:nsid w:val="69C16757"/>
    <w:multiLevelType w:val="hybridMultilevel"/>
    <w:tmpl w:val="9B2EA14C"/>
    <w:lvl w:ilvl="0" w:tplc="4BE4FDB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9">
    <w:nsid w:val="6B7404C6"/>
    <w:multiLevelType w:val="hybridMultilevel"/>
    <w:tmpl w:val="B5E6E648"/>
    <w:lvl w:ilvl="0" w:tplc="E1E0EB42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0">
    <w:nsid w:val="6D4B315D"/>
    <w:multiLevelType w:val="hybridMultilevel"/>
    <w:tmpl w:val="D6AE58B8"/>
    <w:lvl w:ilvl="0" w:tplc="E2F45BB0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1">
    <w:nsid w:val="706940AB"/>
    <w:multiLevelType w:val="hybridMultilevel"/>
    <w:tmpl w:val="4A74D29C"/>
    <w:lvl w:ilvl="0" w:tplc="AADE8D64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2">
    <w:nsid w:val="708B6243"/>
    <w:multiLevelType w:val="hybridMultilevel"/>
    <w:tmpl w:val="DE1C69EC"/>
    <w:lvl w:ilvl="0" w:tplc="37B8FA9E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3">
    <w:nsid w:val="70CB685F"/>
    <w:multiLevelType w:val="hybridMultilevel"/>
    <w:tmpl w:val="A0C08060"/>
    <w:lvl w:ilvl="0" w:tplc="1FEAB19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4">
    <w:nsid w:val="7210115B"/>
    <w:multiLevelType w:val="hybridMultilevel"/>
    <w:tmpl w:val="095A0470"/>
    <w:lvl w:ilvl="0" w:tplc="0100D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34505A"/>
    <w:multiLevelType w:val="hybridMultilevel"/>
    <w:tmpl w:val="C37C0096"/>
    <w:lvl w:ilvl="0" w:tplc="E6BC452A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6">
    <w:nsid w:val="74413FC3"/>
    <w:multiLevelType w:val="hybridMultilevel"/>
    <w:tmpl w:val="DBD88A70"/>
    <w:lvl w:ilvl="0" w:tplc="D7042DD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7">
    <w:nsid w:val="75B56DB7"/>
    <w:multiLevelType w:val="hybridMultilevel"/>
    <w:tmpl w:val="B568CC6E"/>
    <w:lvl w:ilvl="0" w:tplc="95C29C56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8">
    <w:nsid w:val="7898209D"/>
    <w:multiLevelType w:val="hybridMultilevel"/>
    <w:tmpl w:val="BC3AAE7A"/>
    <w:lvl w:ilvl="0" w:tplc="8890716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9">
    <w:nsid w:val="7BAD7154"/>
    <w:multiLevelType w:val="hybridMultilevel"/>
    <w:tmpl w:val="F8569D06"/>
    <w:lvl w:ilvl="0" w:tplc="93E8B5C0">
      <w:start w:val="1"/>
      <w:numFmt w:val="bullet"/>
      <w:lvlRestart w:val="0"/>
      <w:lvlText w:val="o"/>
      <w:lvlJc w:val="left"/>
      <w:pPr>
        <w:ind w:left="1086" w:hanging="363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0">
    <w:nsid w:val="7E696266"/>
    <w:multiLevelType w:val="hybridMultilevel"/>
    <w:tmpl w:val="419EBF4E"/>
    <w:lvl w:ilvl="0" w:tplc="D578D6F2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1">
    <w:nsid w:val="7F87354F"/>
    <w:multiLevelType w:val="hybridMultilevel"/>
    <w:tmpl w:val="C1E885FE"/>
    <w:lvl w:ilvl="0" w:tplc="8BCECD58">
      <w:start w:val="1"/>
      <w:numFmt w:val="bullet"/>
      <w:lvlRestart w:val="0"/>
      <w:lvlText w:val="-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62"/>
  </w:num>
  <w:num w:numId="3">
    <w:abstractNumId w:val="89"/>
  </w:num>
  <w:num w:numId="4">
    <w:abstractNumId w:val="19"/>
  </w:num>
  <w:num w:numId="5">
    <w:abstractNumId w:val="36"/>
  </w:num>
  <w:num w:numId="6">
    <w:abstractNumId w:val="55"/>
  </w:num>
  <w:num w:numId="7">
    <w:abstractNumId w:val="13"/>
  </w:num>
  <w:num w:numId="8">
    <w:abstractNumId w:val="95"/>
  </w:num>
  <w:num w:numId="9">
    <w:abstractNumId w:val="65"/>
  </w:num>
  <w:num w:numId="10">
    <w:abstractNumId w:val="45"/>
  </w:num>
  <w:num w:numId="11">
    <w:abstractNumId w:val="61"/>
  </w:num>
  <w:num w:numId="12">
    <w:abstractNumId w:val="92"/>
  </w:num>
  <w:num w:numId="13">
    <w:abstractNumId w:val="0"/>
  </w:num>
  <w:num w:numId="14">
    <w:abstractNumId w:val="22"/>
  </w:num>
  <w:num w:numId="15">
    <w:abstractNumId w:val="33"/>
  </w:num>
  <w:num w:numId="16">
    <w:abstractNumId w:val="7"/>
  </w:num>
  <w:num w:numId="17">
    <w:abstractNumId w:val="18"/>
  </w:num>
  <w:num w:numId="18">
    <w:abstractNumId w:val="74"/>
  </w:num>
  <w:num w:numId="19">
    <w:abstractNumId w:val="98"/>
  </w:num>
  <w:num w:numId="20">
    <w:abstractNumId w:val="71"/>
  </w:num>
  <w:num w:numId="21">
    <w:abstractNumId w:val="56"/>
  </w:num>
  <w:num w:numId="22">
    <w:abstractNumId w:val="53"/>
  </w:num>
  <w:num w:numId="23">
    <w:abstractNumId w:val="37"/>
  </w:num>
  <w:num w:numId="24">
    <w:abstractNumId w:val="66"/>
  </w:num>
  <w:num w:numId="25">
    <w:abstractNumId w:val="60"/>
  </w:num>
  <w:num w:numId="26">
    <w:abstractNumId w:val="52"/>
  </w:num>
  <w:num w:numId="27">
    <w:abstractNumId w:val="50"/>
  </w:num>
  <w:num w:numId="28">
    <w:abstractNumId w:val="68"/>
  </w:num>
  <w:num w:numId="29">
    <w:abstractNumId w:val="87"/>
  </w:num>
  <w:num w:numId="30">
    <w:abstractNumId w:val="70"/>
  </w:num>
  <w:num w:numId="31">
    <w:abstractNumId w:val="32"/>
  </w:num>
  <w:num w:numId="32">
    <w:abstractNumId w:val="85"/>
  </w:num>
  <w:num w:numId="33">
    <w:abstractNumId w:val="49"/>
  </w:num>
  <w:num w:numId="34">
    <w:abstractNumId w:val="30"/>
  </w:num>
  <w:num w:numId="35">
    <w:abstractNumId w:val="43"/>
  </w:num>
  <w:num w:numId="36">
    <w:abstractNumId w:val="4"/>
  </w:num>
  <w:num w:numId="37">
    <w:abstractNumId w:val="2"/>
  </w:num>
  <w:num w:numId="38">
    <w:abstractNumId w:val="86"/>
  </w:num>
  <w:num w:numId="39">
    <w:abstractNumId w:val="76"/>
  </w:num>
  <w:num w:numId="40">
    <w:abstractNumId w:val="39"/>
  </w:num>
  <w:num w:numId="41">
    <w:abstractNumId w:val="96"/>
  </w:num>
  <w:num w:numId="42">
    <w:abstractNumId w:val="47"/>
  </w:num>
  <w:num w:numId="43">
    <w:abstractNumId w:val="14"/>
  </w:num>
  <w:num w:numId="44">
    <w:abstractNumId w:val="67"/>
  </w:num>
  <w:num w:numId="45">
    <w:abstractNumId w:val="63"/>
  </w:num>
  <w:num w:numId="46">
    <w:abstractNumId w:val="100"/>
  </w:num>
  <w:num w:numId="47">
    <w:abstractNumId w:val="41"/>
  </w:num>
  <w:num w:numId="48">
    <w:abstractNumId w:val="101"/>
  </w:num>
  <w:num w:numId="49">
    <w:abstractNumId w:val="15"/>
  </w:num>
  <w:num w:numId="50">
    <w:abstractNumId w:val="23"/>
  </w:num>
  <w:num w:numId="51">
    <w:abstractNumId w:val="29"/>
  </w:num>
  <w:num w:numId="52">
    <w:abstractNumId w:val="8"/>
  </w:num>
  <w:num w:numId="53">
    <w:abstractNumId w:val="10"/>
  </w:num>
  <w:num w:numId="54">
    <w:abstractNumId w:val="72"/>
  </w:num>
  <w:num w:numId="55">
    <w:abstractNumId w:val="38"/>
  </w:num>
  <w:num w:numId="56">
    <w:abstractNumId w:val="20"/>
  </w:num>
  <w:num w:numId="57">
    <w:abstractNumId w:val="88"/>
  </w:num>
  <w:num w:numId="58">
    <w:abstractNumId w:val="99"/>
  </w:num>
  <w:num w:numId="59">
    <w:abstractNumId w:val="91"/>
  </w:num>
  <w:num w:numId="60">
    <w:abstractNumId w:val="83"/>
  </w:num>
  <w:num w:numId="61">
    <w:abstractNumId w:val="73"/>
  </w:num>
  <w:num w:numId="62">
    <w:abstractNumId w:val="58"/>
  </w:num>
  <w:num w:numId="63">
    <w:abstractNumId w:val="90"/>
  </w:num>
  <w:num w:numId="64">
    <w:abstractNumId w:val="34"/>
  </w:num>
  <w:num w:numId="65">
    <w:abstractNumId w:val="11"/>
  </w:num>
  <w:num w:numId="66">
    <w:abstractNumId w:val="44"/>
  </w:num>
  <w:num w:numId="67">
    <w:abstractNumId w:val="84"/>
  </w:num>
  <w:num w:numId="68">
    <w:abstractNumId w:val="46"/>
  </w:num>
  <w:num w:numId="69">
    <w:abstractNumId w:val="93"/>
  </w:num>
  <w:num w:numId="70">
    <w:abstractNumId w:val="9"/>
  </w:num>
  <w:num w:numId="71">
    <w:abstractNumId w:val="78"/>
  </w:num>
  <w:num w:numId="72">
    <w:abstractNumId w:val="75"/>
  </w:num>
  <w:num w:numId="73">
    <w:abstractNumId w:val="81"/>
  </w:num>
  <w:num w:numId="74">
    <w:abstractNumId w:val="40"/>
  </w:num>
  <w:num w:numId="75">
    <w:abstractNumId w:val="82"/>
  </w:num>
  <w:num w:numId="76">
    <w:abstractNumId w:val="27"/>
  </w:num>
  <w:num w:numId="77">
    <w:abstractNumId w:val="3"/>
  </w:num>
  <w:num w:numId="78">
    <w:abstractNumId w:val="35"/>
  </w:num>
  <w:num w:numId="79">
    <w:abstractNumId w:val="54"/>
  </w:num>
  <w:num w:numId="80">
    <w:abstractNumId w:val="5"/>
  </w:num>
  <w:num w:numId="81">
    <w:abstractNumId w:val="25"/>
  </w:num>
  <w:num w:numId="82">
    <w:abstractNumId w:val="17"/>
  </w:num>
  <w:num w:numId="83">
    <w:abstractNumId w:val="16"/>
  </w:num>
  <w:num w:numId="84">
    <w:abstractNumId w:val="31"/>
  </w:num>
  <w:num w:numId="85">
    <w:abstractNumId w:val="48"/>
  </w:num>
  <w:num w:numId="86">
    <w:abstractNumId w:val="69"/>
  </w:num>
  <w:num w:numId="87">
    <w:abstractNumId w:val="64"/>
  </w:num>
  <w:num w:numId="88">
    <w:abstractNumId w:val="77"/>
  </w:num>
  <w:num w:numId="89">
    <w:abstractNumId w:val="57"/>
  </w:num>
  <w:num w:numId="90">
    <w:abstractNumId w:val="6"/>
  </w:num>
  <w:num w:numId="91">
    <w:abstractNumId w:val="26"/>
  </w:num>
  <w:num w:numId="92">
    <w:abstractNumId w:val="79"/>
  </w:num>
  <w:num w:numId="93">
    <w:abstractNumId w:val="51"/>
  </w:num>
  <w:num w:numId="94">
    <w:abstractNumId w:val="21"/>
  </w:num>
  <w:num w:numId="95">
    <w:abstractNumId w:val="1"/>
  </w:num>
  <w:num w:numId="96">
    <w:abstractNumId w:val="80"/>
  </w:num>
  <w:num w:numId="97">
    <w:abstractNumId w:val="42"/>
  </w:num>
  <w:num w:numId="98">
    <w:abstractNumId w:val="12"/>
  </w:num>
  <w:num w:numId="99">
    <w:abstractNumId w:val="28"/>
  </w:num>
  <w:num w:numId="100">
    <w:abstractNumId w:val="24"/>
  </w:num>
  <w:num w:numId="101">
    <w:abstractNumId w:val="59"/>
  </w:num>
  <w:num w:numId="102">
    <w:abstractNumId w:val="9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F"/>
    <w:rsid w:val="000460AE"/>
    <w:rsid w:val="000A4429"/>
    <w:rsid w:val="0011031A"/>
    <w:rsid w:val="00167D52"/>
    <w:rsid w:val="00232BC6"/>
    <w:rsid w:val="002F04FF"/>
    <w:rsid w:val="003C46F9"/>
    <w:rsid w:val="00432F2B"/>
    <w:rsid w:val="0044338C"/>
    <w:rsid w:val="0049434D"/>
    <w:rsid w:val="004F3B97"/>
    <w:rsid w:val="005A093B"/>
    <w:rsid w:val="00675624"/>
    <w:rsid w:val="00723812"/>
    <w:rsid w:val="00776491"/>
    <w:rsid w:val="007B0489"/>
    <w:rsid w:val="007C31B3"/>
    <w:rsid w:val="0081715B"/>
    <w:rsid w:val="008A6C55"/>
    <w:rsid w:val="009948D1"/>
    <w:rsid w:val="009E4318"/>
    <w:rsid w:val="00A1215A"/>
    <w:rsid w:val="00AB0AF7"/>
    <w:rsid w:val="00AF480A"/>
    <w:rsid w:val="00B0230D"/>
    <w:rsid w:val="00B36B50"/>
    <w:rsid w:val="00B65248"/>
    <w:rsid w:val="00B86C4B"/>
    <w:rsid w:val="00C02BBA"/>
    <w:rsid w:val="00C0574F"/>
    <w:rsid w:val="00DF1D07"/>
    <w:rsid w:val="00E17A23"/>
    <w:rsid w:val="00E30244"/>
    <w:rsid w:val="00E738A9"/>
    <w:rsid w:val="00ED069F"/>
    <w:rsid w:val="00F47621"/>
    <w:rsid w:val="00F92CA2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C55"/>
    <w:pPr>
      <w:keepNext/>
      <w:keepLines/>
      <w:spacing w:before="200" w:after="0"/>
      <w:outlineLvl w:val="2"/>
    </w:pPr>
    <w:rPr>
      <w:rFonts w:eastAsia="Times New Roman"/>
      <w:b/>
      <w:bCs/>
      <w:color w:val="365F9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C55"/>
    <w:rPr>
      <w:rFonts w:ascii="Calibri" w:eastAsia="Times New Roman" w:hAnsi="Calibri" w:cs="Times New Roman"/>
      <w:b/>
      <w:bCs/>
      <w:color w:val="365F9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link w:val="NoSpacingChar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F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FF"/>
    <w:rPr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F47621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97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29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429"/>
    <w:pPr>
      <w:keepNext/>
      <w:keepLines/>
      <w:spacing w:before="600" w:after="120"/>
      <w:ind w:left="708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429"/>
    <w:pPr>
      <w:keepNext/>
      <w:keepLines/>
      <w:spacing w:before="320" w:after="120"/>
      <w:ind w:left="1416"/>
      <w:outlineLvl w:val="1"/>
    </w:pPr>
    <w:rPr>
      <w:rFonts w:eastAsia="Times New Roman"/>
      <w:b/>
      <w:bCs/>
      <w:color w:val="365F9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C55"/>
    <w:pPr>
      <w:keepNext/>
      <w:keepLines/>
      <w:spacing w:before="200" w:after="0"/>
      <w:outlineLvl w:val="2"/>
    </w:pPr>
    <w:rPr>
      <w:rFonts w:eastAsia="Times New Roman"/>
      <w:b/>
      <w:bCs/>
      <w:color w:val="365F9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2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2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2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2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2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429"/>
    <w:rPr>
      <w:rFonts w:eastAsia="Times New Roman" w:cs="Times New Roman"/>
      <w:b/>
      <w:bCs/>
      <w:color w:val="365F9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429"/>
    <w:rPr>
      <w:rFonts w:eastAsia="Times New Roman" w:cs="Times New Roman"/>
      <w:b/>
      <w:bCs/>
      <w:color w:val="365F9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6C55"/>
    <w:rPr>
      <w:rFonts w:ascii="Calibri" w:eastAsia="Times New Roman" w:hAnsi="Calibri" w:cs="Times New Roman"/>
      <w:b/>
      <w:bCs/>
      <w:color w:val="365F9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0A442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A442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A442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A44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A442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44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42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next w:val="NoSpacing"/>
    <w:link w:val="TitleChar"/>
    <w:autoRedefine/>
    <w:uiPriority w:val="10"/>
    <w:qFormat/>
    <w:rsid w:val="000A4429"/>
    <w:pPr>
      <w:spacing w:after="180" w:line="360" w:lineRule="auto"/>
      <w:contextualSpacing/>
      <w:jc w:val="center"/>
    </w:pPr>
    <w:rPr>
      <w:rFonts w:eastAsia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A4429"/>
    <w:rPr>
      <w:rFonts w:eastAsia="Times New Roman" w:cs="Times New Roman"/>
      <w:b/>
      <w:color w:val="C00000"/>
      <w:spacing w:val="5"/>
      <w:kern w:val="28"/>
      <w:sz w:val="30"/>
      <w:szCs w:val="52"/>
      <w:lang w:val="en-US" w:eastAsia="en-US" w:bidi="en-US"/>
    </w:rPr>
  </w:style>
  <w:style w:type="paragraph" w:styleId="NoSpacing">
    <w:name w:val="No Spacing"/>
    <w:link w:val="NoSpacingChar"/>
    <w:uiPriority w:val="1"/>
    <w:qFormat/>
    <w:rsid w:val="000A4429"/>
    <w:rPr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2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4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A4429"/>
    <w:rPr>
      <w:b/>
      <w:bCs/>
    </w:rPr>
  </w:style>
  <w:style w:type="character" w:styleId="Emphasis">
    <w:name w:val="Emphasis"/>
    <w:basedOn w:val="DefaultParagraphFont"/>
    <w:uiPriority w:val="20"/>
    <w:qFormat/>
    <w:rsid w:val="000A4429"/>
    <w:rPr>
      <w:i/>
      <w:iCs/>
    </w:rPr>
  </w:style>
  <w:style w:type="paragraph" w:styleId="ListParagraph">
    <w:name w:val="List Paragraph"/>
    <w:basedOn w:val="Normal"/>
    <w:uiPriority w:val="34"/>
    <w:qFormat/>
    <w:rsid w:val="000A44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42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4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2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A442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A442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A442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A442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A44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F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F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FF"/>
    <w:rPr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F47621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97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2282</Words>
  <Characters>12554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7</cp:revision>
  <dcterms:created xsi:type="dcterms:W3CDTF">2013-04-18T14:54:00Z</dcterms:created>
  <dcterms:modified xsi:type="dcterms:W3CDTF">2013-04-18T18:35:00Z</dcterms:modified>
</cp:coreProperties>
</file>