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F4" w:rsidRPr="009F251C" w:rsidRDefault="004E1AF4" w:rsidP="00131594">
      <w:pPr>
        <w:pStyle w:val="Title"/>
        <w:ind w:left="-284" w:right="-284"/>
        <w:rPr>
          <w:u w:val="single"/>
        </w:rPr>
      </w:pPr>
      <w:r w:rsidRPr="009F251C">
        <w:rPr>
          <w:u w:val="single"/>
        </w:rPr>
        <w:t>Sémiologie générale</w:t>
      </w:r>
    </w:p>
    <w:p w:rsidR="00C15266" w:rsidRPr="009F251C" w:rsidRDefault="00C15266" w:rsidP="00131594">
      <w:pPr>
        <w:pStyle w:val="Title"/>
        <w:ind w:left="-284" w:right="-284"/>
        <w:rPr>
          <w:color w:val="0070C0"/>
          <w:u w:val="single"/>
        </w:rPr>
      </w:pPr>
      <w:r w:rsidRPr="009F251C">
        <w:rPr>
          <w:color w:val="0070C0"/>
          <w:u w:val="single"/>
        </w:rPr>
        <w:t>Médecine interne</w:t>
      </w:r>
    </w:p>
    <w:p w:rsidR="003B401F" w:rsidRPr="009F251C" w:rsidRDefault="003B401F" w:rsidP="00131594">
      <w:pPr>
        <w:pStyle w:val="Title"/>
        <w:ind w:left="-284" w:right="-284"/>
        <w:rPr>
          <w:color w:val="0070C0"/>
          <w:sz w:val="24"/>
          <w:u w:val="single"/>
        </w:rPr>
      </w:pPr>
    </w:p>
    <w:p w:rsidR="00754B3A" w:rsidRPr="009F251C" w:rsidRDefault="00754B3A" w:rsidP="00131594">
      <w:pPr>
        <w:pStyle w:val="Textbody"/>
        <w:spacing w:after="0"/>
        <w:ind w:left="-284" w:right="-284"/>
        <w:rPr>
          <w:rFonts w:cs="Times New Roman"/>
          <w:color w:val="7030A0"/>
          <w:lang w:val="fr-FR"/>
        </w:rPr>
      </w:pPr>
      <w:r w:rsidRPr="009F251C">
        <w:rPr>
          <w:rFonts w:cs="Times New Roman"/>
          <w:b/>
          <w:color w:val="7030A0"/>
          <w:sz w:val="28"/>
          <w:u w:val="single"/>
          <w:lang w:val="fr-FR"/>
        </w:rPr>
        <w:t>Questions d'examen</w:t>
      </w:r>
    </w:p>
    <w:p w:rsidR="00C15266" w:rsidRPr="009F251C" w:rsidRDefault="00C15266" w:rsidP="00131594">
      <w:pPr>
        <w:ind w:left="-284" w:right="-284"/>
      </w:pPr>
    </w:p>
    <w:p w:rsidR="003B401F" w:rsidRPr="009F251C" w:rsidRDefault="003B401F" w:rsidP="00131594">
      <w:pPr>
        <w:ind w:left="-284"/>
        <w:rPr>
          <w:b/>
        </w:rPr>
      </w:pPr>
      <w:r w:rsidRPr="009F251C">
        <w:rPr>
          <w:b/>
        </w:rPr>
        <w:t>Les différentes aires ganglionnaires de la tête et du cou :  </w:t>
      </w:r>
    </w:p>
    <w:p w:rsidR="009F251C" w:rsidRDefault="003B401F" w:rsidP="00131594">
      <w:pPr>
        <w:ind w:left="-284"/>
        <w:rPr>
          <w:rStyle w:val="textexposedshow"/>
          <w:b/>
        </w:rPr>
      </w:pPr>
      <w:r w:rsidRPr="009F251C">
        <w:br/>
        <w:t>-        </w:t>
      </w:r>
      <w:r w:rsidRPr="009F251C">
        <w:rPr>
          <w:b/>
        </w:rPr>
        <w:t>  A étudié dos au patient </w:t>
      </w:r>
      <w:r w:rsidRPr="009F251C">
        <w:t>: les doigts en crochets </w:t>
      </w:r>
      <w:proofErr w:type="gramStart"/>
      <w:r w:rsidRPr="009F251C">
        <w:t>:</w:t>
      </w:r>
      <w:proofErr w:type="gramEnd"/>
      <w:r w:rsidRPr="009F251C">
        <w:br/>
      </w:r>
      <w:r w:rsidRPr="009F251C">
        <w:rPr>
          <w:rStyle w:val="textexposedshow"/>
        </w:rPr>
        <w:t>Les ganglions sous mentonniers Les ganglions sous maxillaires Les ganglions amygdaliens Les ganglions pré et rétro auriculaires  </w:t>
      </w:r>
      <w:r w:rsidRPr="009F251C">
        <w:br/>
      </w:r>
      <w:r w:rsidRPr="009F251C">
        <w:rPr>
          <w:rStyle w:val="textexposedshow"/>
        </w:rPr>
        <w:t>-         </w:t>
      </w:r>
      <w:r w:rsidRPr="009F251C">
        <w:rPr>
          <w:rStyle w:val="textexposedshow"/>
          <w:b/>
        </w:rPr>
        <w:t xml:space="preserve"> A étudier face au patient :</w:t>
      </w:r>
      <w:r w:rsidRPr="009F251C">
        <w:br/>
      </w:r>
      <w:r w:rsidRPr="009F251C">
        <w:rPr>
          <w:rStyle w:val="textexposedshow"/>
        </w:rPr>
        <w:t>Ganglions occipitaux Chaines cervicales superficielles profondes Ganglions sus claviculaires  </w:t>
      </w:r>
      <w:r w:rsidRPr="009F251C">
        <w:br/>
      </w:r>
    </w:p>
    <w:p w:rsidR="003B401F" w:rsidRPr="009F251C" w:rsidRDefault="003B401F" w:rsidP="00131594">
      <w:pPr>
        <w:ind w:left="-284"/>
        <w:rPr>
          <w:rStyle w:val="textexposedshow"/>
          <w:b/>
        </w:rPr>
      </w:pPr>
      <w:r w:rsidRPr="009F251C">
        <w:rPr>
          <w:rStyle w:val="textexposedshow"/>
          <w:b/>
        </w:rPr>
        <w:t>La douleur de l’ulcère duodénale :</w:t>
      </w:r>
    </w:p>
    <w:p w:rsidR="003B401F" w:rsidRPr="009F251C" w:rsidRDefault="003B401F" w:rsidP="00131594">
      <w:pPr>
        <w:ind w:left="-284"/>
      </w:pPr>
      <w:r w:rsidRPr="009F251C">
        <w:rPr>
          <w:rStyle w:val="textexposedshow"/>
        </w:rPr>
        <w:t xml:space="preserve"> -         Une crampe</w:t>
      </w:r>
      <w:r w:rsidRPr="009F251C">
        <w:br/>
      </w:r>
      <w:r w:rsidRPr="009F251C">
        <w:rPr>
          <w:rStyle w:val="textexposedshow"/>
        </w:rPr>
        <w:t>-          Lieu : épigastrique</w:t>
      </w:r>
      <w:r w:rsidRPr="009F251C">
        <w:br/>
      </w:r>
      <w:r w:rsidRPr="009F251C">
        <w:rPr>
          <w:rStyle w:val="textexposedshow"/>
        </w:rPr>
        <w:t>-          Irradiation Postérieure</w:t>
      </w:r>
      <w:r w:rsidRPr="009F251C">
        <w:br/>
      </w:r>
      <w:r w:rsidRPr="009F251C">
        <w:rPr>
          <w:rStyle w:val="textexposedshow"/>
        </w:rPr>
        <w:t>-          Survenue deux heures après un repas</w:t>
      </w:r>
      <w:r w:rsidRPr="009F251C">
        <w:br/>
      </w:r>
      <w:r w:rsidRPr="009F251C">
        <w:rPr>
          <w:rStyle w:val="textexposedshow"/>
        </w:rPr>
        <w:t>-          Déclenchés par des mets acides-alcool ou part des médicaments comme AINS</w:t>
      </w:r>
      <w:r w:rsidRPr="009F251C">
        <w:br/>
      </w:r>
      <w:r w:rsidRPr="009F251C">
        <w:rPr>
          <w:rStyle w:val="textexposedshow"/>
        </w:rPr>
        <w:t>-          Peut parfois s’accompagner de vomissements</w:t>
      </w:r>
      <w:r w:rsidRPr="009F251C">
        <w:br/>
      </w:r>
      <w:r w:rsidRPr="009F251C">
        <w:rPr>
          <w:rStyle w:val="textexposedshow"/>
        </w:rPr>
        <w:t xml:space="preserve">-          Calmée par </w:t>
      </w:r>
      <w:proofErr w:type="spellStart"/>
      <w:r w:rsidRPr="009F251C">
        <w:rPr>
          <w:rStyle w:val="textexposedshow"/>
        </w:rPr>
        <w:t>l alimentation</w:t>
      </w:r>
      <w:proofErr w:type="spellEnd"/>
      <w:r w:rsidRPr="009F251C">
        <w:rPr>
          <w:rStyle w:val="textexposedshow"/>
        </w:rPr>
        <w:t xml:space="preserve"> = le lait</w:t>
      </w:r>
      <w:r w:rsidRPr="009F251C">
        <w:br/>
      </w:r>
      <w:r w:rsidRPr="009F251C">
        <w:rPr>
          <w:rStyle w:val="textexposedshow"/>
        </w:rPr>
        <w:t> </w:t>
      </w:r>
      <w:r w:rsidRPr="009F251C">
        <w:br/>
      </w:r>
      <w:r w:rsidRPr="009F251C">
        <w:rPr>
          <w:rStyle w:val="textexposedshow"/>
          <w:b/>
        </w:rPr>
        <w:t xml:space="preserve">Le  signe du tiroir : </w:t>
      </w:r>
      <w:proofErr w:type="spellStart"/>
      <w:r w:rsidRPr="009F251C">
        <w:rPr>
          <w:rStyle w:val="textexposedshow"/>
          <w:b/>
        </w:rPr>
        <w:t>a</w:t>
      </w:r>
      <w:proofErr w:type="spellEnd"/>
      <w:r w:rsidRPr="009F251C">
        <w:rPr>
          <w:rStyle w:val="textexposedshow"/>
          <w:b/>
        </w:rPr>
        <w:t xml:space="preserve"> quelle lésion correspond la positivité de cette manœuvre ?</w:t>
      </w:r>
      <w:r w:rsidRPr="009F251C">
        <w:rPr>
          <w:rStyle w:val="textexposedshow"/>
        </w:rPr>
        <w:t xml:space="preserve">  </w:t>
      </w:r>
    </w:p>
    <w:p w:rsidR="003B401F" w:rsidRPr="009F251C" w:rsidRDefault="003B401F" w:rsidP="00131594">
      <w:pPr>
        <w:ind w:left="-284"/>
        <w:rPr>
          <w:rStyle w:val="textexposedshow"/>
        </w:rPr>
      </w:pPr>
      <w:r w:rsidRPr="009F251C">
        <w:br/>
      </w:r>
      <w:r w:rsidRPr="009F251C">
        <w:rPr>
          <w:rStyle w:val="textexposedshow"/>
        </w:rPr>
        <w:t>Signe qu'il est possible de mettre évidence au cours de l'examen du genou. Ceci permet quelquefois d'objectiver une éventuelle pseudarthrose du col du fémur. Il se pratique sur un blessé qui est assis et est susceptible d'entraîner l'apparition de mouvements de va-et-vient en tirant sur la cuisse ou en la repoussant. Le signe du tiroir de Rocher est la traduction d'une déchirure des ligaments croisés du genou.</w:t>
      </w:r>
      <w:r w:rsidRPr="009F251C">
        <w:br/>
      </w:r>
      <w:r w:rsidRPr="009F251C">
        <w:rPr>
          <w:rStyle w:val="textexposedshow"/>
        </w:rPr>
        <w:t> </w:t>
      </w:r>
      <w:r w:rsidRPr="009F251C">
        <w:br/>
      </w:r>
      <w:r w:rsidRPr="009F251C">
        <w:rPr>
          <w:rStyle w:val="textexposedshow"/>
          <w:b/>
        </w:rPr>
        <w:t>Un  patient présente un athérome </w:t>
      </w:r>
      <w:proofErr w:type="gramStart"/>
      <w:r w:rsidRPr="009F251C">
        <w:rPr>
          <w:rStyle w:val="textexposedshow"/>
          <w:b/>
        </w:rPr>
        <w:t>:</w:t>
      </w:r>
      <w:proofErr w:type="gramEnd"/>
      <w:r w:rsidRPr="009F251C">
        <w:rPr>
          <w:b/>
        </w:rPr>
        <w:br/>
      </w:r>
      <w:r w:rsidRPr="009F251C">
        <w:rPr>
          <w:rStyle w:val="textexposedshow"/>
          <w:b/>
        </w:rPr>
        <w:t>Qu’</w:t>
      </w:r>
      <w:proofErr w:type="spellStart"/>
      <w:r w:rsidRPr="009F251C">
        <w:rPr>
          <w:rStyle w:val="textexposedshow"/>
          <w:b/>
        </w:rPr>
        <w:t>est ce</w:t>
      </w:r>
      <w:proofErr w:type="spellEnd"/>
      <w:r w:rsidRPr="009F251C">
        <w:rPr>
          <w:rStyle w:val="textexposedshow"/>
          <w:b/>
        </w:rPr>
        <w:t xml:space="preserve"> qu’un athérome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xml:space="preserve">Remaniements de l’intima des artères de moyens et de gros calibre consistant </w:t>
      </w:r>
      <w:proofErr w:type="spellStart"/>
      <w:r w:rsidRPr="009F251C">
        <w:rPr>
          <w:rStyle w:val="textexposedshow"/>
        </w:rPr>
        <w:t>a</w:t>
      </w:r>
      <w:proofErr w:type="spellEnd"/>
      <w:r w:rsidRPr="009F251C">
        <w:rPr>
          <w:rStyle w:val="textexposedshow"/>
        </w:rPr>
        <w:t xml:space="preserve"> une accumulation locale de lipides, glucides complexes, tissus fibreux, de tissus adipeux, de sang et de dépôts calcaires accompagné d’une modification de la média.</w:t>
      </w:r>
      <w:r w:rsidRPr="009F251C">
        <w:br/>
      </w:r>
      <w:r w:rsidRPr="009F251C">
        <w:rPr>
          <w:rStyle w:val="textexposedshow"/>
        </w:rPr>
        <w:t>  </w:t>
      </w:r>
      <w:r w:rsidRPr="009F251C">
        <w:br/>
      </w:r>
      <w:r w:rsidRPr="009F251C">
        <w:rPr>
          <w:rStyle w:val="textexposedshow"/>
          <w:b/>
        </w:rPr>
        <w:t>Localisations les plus fréquentes de l’athérome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Artères carotides</w:t>
      </w:r>
      <w:r w:rsidRPr="009F251C">
        <w:br/>
      </w:r>
      <w:r w:rsidRPr="009F251C">
        <w:rPr>
          <w:rStyle w:val="textexposedshow"/>
        </w:rPr>
        <w:t>-          Artères coronariennes</w:t>
      </w:r>
      <w:r w:rsidRPr="009F251C">
        <w:br/>
      </w:r>
      <w:r w:rsidRPr="009F251C">
        <w:rPr>
          <w:rStyle w:val="textexposedshow"/>
        </w:rPr>
        <w:t>-          Artères du membre inférieur</w:t>
      </w:r>
      <w:r w:rsidRPr="009F251C">
        <w:br/>
      </w:r>
      <w:r w:rsidRPr="009F251C">
        <w:rPr>
          <w:rStyle w:val="textexposedshow"/>
        </w:rPr>
        <w:t>-          Artères rénales</w:t>
      </w:r>
      <w:r w:rsidRPr="009F251C">
        <w:br/>
      </w:r>
      <w:r w:rsidRPr="009F251C">
        <w:rPr>
          <w:rStyle w:val="textexposedshow"/>
        </w:rPr>
        <w:t> </w:t>
      </w:r>
      <w:r w:rsidRPr="009F251C">
        <w:br/>
      </w:r>
      <w:r w:rsidRPr="009F251C">
        <w:rPr>
          <w:rStyle w:val="textexposedshow"/>
          <w:b/>
        </w:rPr>
        <w:t>Facteurs favorisant la survenu de l’athérome</w:t>
      </w:r>
      <w:r w:rsidRPr="009F251C">
        <w:rPr>
          <w:rStyle w:val="textexposedshow"/>
        </w:rPr>
        <w:t xml:space="preserve"> : </w:t>
      </w:r>
    </w:p>
    <w:p w:rsidR="003B401F" w:rsidRPr="009F251C" w:rsidRDefault="003B401F" w:rsidP="00131594">
      <w:pPr>
        <w:ind w:left="-284"/>
        <w:rPr>
          <w:rStyle w:val="textexposedshow"/>
        </w:rPr>
      </w:pPr>
      <w:r w:rsidRPr="009F251C">
        <w:rPr>
          <w:rStyle w:val="textexposedshow"/>
        </w:rPr>
        <w:t>-          Facteurs non modifiables : âge, le sexe et l’hérédité</w:t>
      </w:r>
      <w:r w:rsidRPr="009F251C">
        <w:br/>
      </w:r>
      <w:r w:rsidRPr="009F251C">
        <w:rPr>
          <w:rStyle w:val="textexposedshow"/>
        </w:rPr>
        <w:t>-          Facteurs liés au mode de vie : sédentarité, régime alimentaire hypercaloriques, tabac, alcool et obésité</w:t>
      </w:r>
      <w:r w:rsidRPr="009F251C">
        <w:br/>
      </w:r>
      <w:r w:rsidRPr="009F251C">
        <w:rPr>
          <w:rStyle w:val="textexposedshow"/>
        </w:rPr>
        <w:t xml:space="preserve">-          Facteurs modifiables : HTA, diabète, hypercholestérolémie, </w:t>
      </w:r>
      <w:proofErr w:type="spellStart"/>
      <w:r w:rsidRPr="009F251C">
        <w:rPr>
          <w:rStyle w:val="textexposedshow"/>
        </w:rPr>
        <w:t>hyperglycéridémie</w:t>
      </w:r>
      <w:proofErr w:type="spellEnd"/>
      <w:r w:rsidRPr="009F251C">
        <w:rPr>
          <w:rStyle w:val="textexposedshow"/>
        </w:rPr>
        <w:t xml:space="preserve"> et facteurs inflammatoire</w:t>
      </w:r>
      <w:r w:rsidRPr="009F251C">
        <w:br/>
      </w:r>
      <w:r w:rsidRPr="009F251C">
        <w:rPr>
          <w:rStyle w:val="textexposedshow"/>
        </w:rPr>
        <w:t> </w:t>
      </w:r>
      <w:r w:rsidRPr="009F251C">
        <w:br/>
      </w:r>
      <w:r w:rsidRPr="009F251C">
        <w:rPr>
          <w:rStyle w:val="textexposedshow"/>
          <w:b/>
        </w:rPr>
        <w:t xml:space="preserve">Caractéristique de la douleur chez un patient présentant artériopathie </w:t>
      </w:r>
      <w:proofErr w:type="spellStart"/>
      <w:r w:rsidRPr="009F251C">
        <w:rPr>
          <w:rStyle w:val="textexposedshow"/>
          <w:b/>
        </w:rPr>
        <w:t>oblitérante</w:t>
      </w:r>
      <w:proofErr w:type="spellEnd"/>
      <w:r w:rsidRPr="009F251C">
        <w:rPr>
          <w:rStyle w:val="textexposedshow"/>
          <w:b/>
        </w:rPr>
        <w:t xml:space="preserve"> des membres inférieurs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La claudication intermittente révèle la maladie athéromateuse par une douleur </w:t>
      </w:r>
      <w:proofErr w:type="gramStart"/>
      <w:r w:rsidRPr="009F251C">
        <w:rPr>
          <w:rStyle w:val="textexposedshow"/>
        </w:rPr>
        <w:t>:</w:t>
      </w:r>
      <w:proofErr w:type="gramEnd"/>
      <w:r w:rsidRPr="009F251C">
        <w:br/>
      </w:r>
      <w:r w:rsidRPr="009F251C">
        <w:rPr>
          <w:rStyle w:val="textexposedshow"/>
        </w:rPr>
        <w:t>Siégeant dans le mollet A type crampe, serrement Sans irradiation Survenant a l’effort Marche, course, montée de côte douleur disparait au repos.</w:t>
      </w:r>
    </w:p>
    <w:p w:rsidR="003B401F" w:rsidRPr="009F251C" w:rsidRDefault="003B401F" w:rsidP="00131594">
      <w:pPr>
        <w:ind w:left="-284"/>
        <w:rPr>
          <w:rStyle w:val="textexposedshow"/>
        </w:rPr>
      </w:pPr>
      <w:r w:rsidRPr="009F251C">
        <w:rPr>
          <w:rStyle w:val="textexposedshow"/>
        </w:rPr>
        <w:t xml:space="preserve">  </w:t>
      </w:r>
      <w:r w:rsidRPr="009F251C">
        <w:br/>
      </w:r>
      <w:r w:rsidRPr="009F251C">
        <w:rPr>
          <w:rStyle w:val="textexposedshow"/>
          <w:b/>
        </w:rPr>
        <w:t>Caractéristique d’une douleur de type angine de poitrine</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lastRenderedPageBreak/>
        <w:t>-          Serrement</w:t>
      </w:r>
      <w:r w:rsidRPr="009F251C">
        <w:br/>
      </w:r>
      <w:r w:rsidRPr="009F251C">
        <w:rPr>
          <w:rStyle w:val="textexposedshow"/>
        </w:rPr>
        <w:t>-          Médio thoracique</w:t>
      </w:r>
      <w:r w:rsidRPr="009F251C">
        <w:br/>
      </w:r>
      <w:r w:rsidRPr="009F251C">
        <w:rPr>
          <w:rStyle w:val="textexposedshow"/>
        </w:rPr>
        <w:t>-          Irradiant dans les mâchoires et le bras gauche</w:t>
      </w:r>
      <w:r w:rsidRPr="009F251C">
        <w:br/>
      </w:r>
      <w:r w:rsidRPr="009F251C">
        <w:rPr>
          <w:rStyle w:val="textexposedshow"/>
        </w:rPr>
        <w:t>-          Survenue brutale</w:t>
      </w:r>
      <w:r w:rsidRPr="009F251C">
        <w:br/>
      </w:r>
      <w:r w:rsidRPr="009F251C">
        <w:rPr>
          <w:rStyle w:val="textexposedshow"/>
        </w:rPr>
        <w:t>-          Déclenché par l’effort et le froid</w:t>
      </w:r>
      <w:r w:rsidRPr="009F251C">
        <w:br/>
      </w:r>
      <w:r w:rsidRPr="009F251C">
        <w:rPr>
          <w:rStyle w:val="textexposedshow"/>
        </w:rPr>
        <w:t>-          Accompagné de sueurs</w:t>
      </w:r>
      <w:r w:rsidRPr="009F251C">
        <w:br/>
      </w:r>
      <w:r w:rsidRPr="009F251C">
        <w:rPr>
          <w:rStyle w:val="textexposedshow"/>
        </w:rPr>
        <w:t>-          Soulagée par la prise de trinitrine</w:t>
      </w:r>
      <w:r w:rsidRPr="009F251C">
        <w:br/>
      </w:r>
      <w:r w:rsidRPr="009F251C">
        <w:rPr>
          <w:rStyle w:val="textexposedshow"/>
        </w:rPr>
        <w:t> </w:t>
      </w:r>
      <w:r w:rsidRPr="009F251C">
        <w:br/>
      </w:r>
      <w:r w:rsidRPr="009F251C">
        <w:rPr>
          <w:rStyle w:val="textexposedshow"/>
          <w:b/>
        </w:rPr>
        <w:t>Dans un processus cancéreux qu’</w:t>
      </w:r>
      <w:proofErr w:type="spellStart"/>
      <w:r w:rsidRPr="009F251C">
        <w:rPr>
          <w:rStyle w:val="textexposedshow"/>
          <w:b/>
        </w:rPr>
        <w:t>est ce</w:t>
      </w:r>
      <w:proofErr w:type="spellEnd"/>
      <w:r w:rsidRPr="009F251C">
        <w:rPr>
          <w:rStyle w:val="textexposedshow"/>
          <w:b/>
        </w:rPr>
        <w:t xml:space="preserve"> qu’une métastase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Cellules d’un tissus d’origine qui migrent par le système sanguins et vont coloniser une autre région, un organe</w:t>
      </w:r>
      <w:r w:rsidRPr="009F251C">
        <w:br/>
      </w:r>
      <w:r w:rsidRPr="009F251C">
        <w:rPr>
          <w:rStyle w:val="textexposedshow"/>
        </w:rPr>
        <w:t> </w:t>
      </w:r>
      <w:r w:rsidRPr="009F251C">
        <w:br/>
      </w:r>
      <w:r w:rsidRPr="009F251C">
        <w:rPr>
          <w:rStyle w:val="textexposedshow"/>
          <w:b/>
        </w:rPr>
        <w:t>Est-ce un facteur de gravité : oui Pourquoi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Car il peut provoquer différents dysfonctionnement suivant l’organe ou la région ou les métastases se logent et difficulté a traités il faut plus d’agent chimiothérapique, espérance de vie diminue considérablement</w:t>
      </w:r>
      <w:r w:rsidRPr="009F251C">
        <w:br/>
      </w:r>
      <w:r w:rsidRPr="009F251C">
        <w:rPr>
          <w:rStyle w:val="textexposedshow"/>
        </w:rPr>
        <w:t> </w:t>
      </w:r>
    </w:p>
    <w:p w:rsidR="003B401F" w:rsidRPr="009F251C" w:rsidRDefault="003B401F" w:rsidP="00131594">
      <w:pPr>
        <w:ind w:left="-284"/>
        <w:rPr>
          <w:rStyle w:val="textexposedshow"/>
        </w:rPr>
      </w:pPr>
      <w:r w:rsidRPr="009F251C">
        <w:rPr>
          <w:rStyle w:val="textexposedshow"/>
          <w:b/>
        </w:rPr>
        <w:t>Cancers les plus fréquent chez l’homme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Le poumon</w:t>
      </w:r>
      <w:r w:rsidRPr="009F251C">
        <w:br/>
      </w:r>
      <w:r w:rsidRPr="009F251C">
        <w:rPr>
          <w:rStyle w:val="textexposedshow"/>
        </w:rPr>
        <w:t>-          La prostate</w:t>
      </w:r>
      <w:r w:rsidRPr="009F251C">
        <w:br/>
      </w:r>
      <w:r w:rsidRPr="009F251C">
        <w:rPr>
          <w:rStyle w:val="textexposedshow"/>
        </w:rPr>
        <w:t>-          Le colorectale</w:t>
      </w:r>
      <w:r w:rsidRPr="009F251C">
        <w:br/>
      </w:r>
      <w:r w:rsidRPr="009F251C">
        <w:rPr>
          <w:rStyle w:val="textexposedshow"/>
        </w:rPr>
        <w:t>-          Pharynx</w:t>
      </w:r>
    </w:p>
    <w:p w:rsidR="003B401F" w:rsidRPr="009F251C" w:rsidRDefault="003B401F" w:rsidP="00131594">
      <w:pPr>
        <w:ind w:left="-284"/>
        <w:rPr>
          <w:rStyle w:val="textexposedshow"/>
        </w:rPr>
      </w:pPr>
      <w:r w:rsidRPr="009F251C">
        <w:br/>
      </w:r>
      <w:r w:rsidRPr="009F251C">
        <w:rPr>
          <w:rStyle w:val="textexposedshow"/>
          <w:b/>
        </w:rPr>
        <w:t>Enumérer les facteurs de risques vasculaires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Facteurs non modifiables : âge, le sexe et l’hérédité</w:t>
      </w:r>
      <w:r w:rsidRPr="009F251C">
        <w:br/>
      </w:r>
      <w:r w:rsidRPr="009F251C">
        <w:rPr>
          <w:rStyle w:val="textexposedshow"/>
        </w:rPr>
        <w:t>-          Facteurs liés au mode de vie : sédentarité, régime alimentaire, tabac, alcool et obésité</w:t>
      </w:r>
      <w:r w:rsidRPr="009F251C">
        <w:br/>
      </w:r>
      <w:r w:rsidRPr="009F251C">
        <w:rPr>
          <w:rStyle w:val="textexposedshow"/>
        </w:rPr>
        <w:t xml:space="preserve">-          Facteurs modifiables : HTA, diabète, hypercholestérolémie, </w:t>
      </w:r>
      <w:proofErr w:type="spellStart"/>
      <w:r w:rsidRPr="009F251C">
        <w:rPr>
          <w:rStyle w:val="textexposedshow"/>
        </w:rPr>
        <w:t>hypertriglycérinémie</w:t>
      </w:r>
      <w:proofErr w:type="spellEnd"/>
      <w:r w:rsidRPr="009F251C">
        <w:rPr>
          <w:rStyle w:val="textexposedshow"/>
        </w:rPr>
        <w:t xml:space="preserve"> et facteurs inflammatoire</w:t>
      </w:r>
      <w:r w:rsidRPr="009F251C">
        <w:br/>
      </w:r>
      <w:r w:rsidRPr="009F251C">
        <w:rPr>
          <w:rStyle w:val="textexposedshow"/>
        </w:rPr>
        <w:t> </w:t>
      </w:r>
      <w:r w:rsidRPr="009F251C">
        <w:br/>
      </w:r>
      <w:r w:rsidRPr="009F251C">
        <w:rPr>
          <w:rStyle w:val="textexposedshow"/>
          <w:b/>
        </w:rPr>
        <w:t>Qu’</w:t>
      </w:r>
      <w:proofErr w:type="spellStart"/>
      <w:r w:rsidRPr="009F251C">
        <w:rPr>
          <w:rStyle w:val="textexposedshow"/>
          <w:b/>
        </w:rPr>
        <w:t>est ce</w:t>
      </w:r>
      <w:proofErr w:type="spellEnd"/>
      <w:r w:rsidRPr="009F251C">
        <w:rPr>
          <w:rStyle w:val="textexposedshow"/>
          <w:b/>
        </w:rPr>
        <w:t xml:space="preserve"> qu’une phlébite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C’est la formation d’un caillot veineux dans le mollet provoquant une oblitération et une inflammation</w:t>
      </w:r>
      <w:r w:rsidRPr="009F251C">
        <w:br/>
      </w:r>
      <w:r w:rsidRPr="009F251C">
        <w:rPr>
          <w:rStyle w:val="textexposedshow"/>
        </w:rPr>
        <w:t> </w:t>
      </w:r>
      <w:r w:rsidRPr="009F251C">
        <w:br/>
      </w:r>
      <w:r w:rsidRPr="009F251C">
        <w:rPr>
          <w:rStyle w:val="textexposedshow"/>
          <w:b/>
        </w:rPr>
        <w:t>Qu’</w:t>
      </w:r>
      <w:proofErr w:type="spellStart"/>
      <w:r w:rsidRPr="009F251C">
        <w:rPr>
          <w:rStyle w:val="textexposedshow"/>
          <w:b/>
        </w:rPr>
        <w:t>est ce</w:t>
      </w:r>
      <w:proofErr w:type="spellEnd"/>
      <w:r w:rsidRPr="009F251C">
        <w:rPr>
          <w:rStyle w:val="textexposedshow"/>
          <w:b/>
        </w:rPr>
        <w:t xml:space="preserve"> qu’une embolie pulmonaire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Caillot se détache et remonte au cœur dans l’OD puis le VD et se coince dans une artère pulmonaire ou une de ses artérioles</w:t>
      </w:r>
      <w:r w:rsidRPr="009F251C">
        <w:br/>
      </w:r>
      <w:r w:rsidRPr="009F251C">
        <w:rPr>
          <w:rStyle w:val="textexposedshow"/>
        </w:rPr>
        <w:t> </w:t>
      </w:r>
      <w:r w:rsidRPr="009F251C">
        <w:br/>
      </w:r>
      <w:r w:rsidRPr="009F251C">
        <w:rPr>
          <w:rStyle w:val="textexposedshow"/>
          <w:b/>
        </w:rPr>
        <w:t>Qu’</w:t>
      </w:r>
      <w:proofErr w:type="spellStart"/>
      <w:r w:rsidRPr="009F251C">
        <w:rPr>
          <w:rStyle w:val="textexposedshow"/>
          <w:b/>
        </w:rPr>
        <w:t>est ce</w:t>
      </w:r>
      <w:proofErr w:type="spellEnd"/>
      <w:r w:rsidRPr="009F251C">
        <w:rPr>
          <w:rStyle w:val="textexposedshow"/>
          <w:b/>
        </w:rPr>
        <w:t xml:space="preserve"> </w:t>
      </w:r>
      <w:proofErr w:type="gramStart"/>
      <w:r w:rsidRPr="009F251C">
        <w:rPr>
          <w:rStyle w:val="textexposedshow"/>
          <w:b/>
        </w:rPr>
        <w:t>qu’une</w:t>
      </w:r>
      <w:proofErr w:type="gramEnd"/>
      <w:r w:rsidRPr="009F251C">
        <w:rPr>
          <w:rStyle w:val="textexposedshow"/>
          <w:b/>
        </w:rPr>
        <w:t xml:space="preserve"> artériopathie des membres inférieurs</w:t>
      </w:r>
      <w:r w:rsidRPr="009F251C">
        <w:rPr>
          <w:rStyle w:val="textexposedshow"/>
        </w:rPr>
        <w:t> ?</w:t>
      </w:r>
    </w:p>
    <w:p w:rsidR="003B401F" w:rsidRPr="009F251C" w:rsidRDefault="003B401F" w:rsidP="00131594">
      <w:pPr>
        <w:ind w:left="-284"/>
        <w:rPr>
          <w:rStyle w:val="textexposedshow"/>
          <w:b/>
        </w:rPr>
      </w:pPr>
      <w:r w:rsidRPr="009F251C">
        <w:rPr>
          <w:rStyle w:val="textexposedshow"/>
        </w:rPr>
        <w:t xml:space="preserve">-          La plaque d’athérome réduit le diamètre d’une des artères fémorales en générale et provoque une claudication intermittente qui est secondaire a une douleur dans le mollet et qui est survenu après un effort (marche, course,…) la douleur est liée </w:t>
      </w:r>
      <w:proofErr w:type="spellStart"/>
      <w:r w:rsidRPr="009F251C">
        <w:rPr>
          <w:rStyle w:val="textexposedshow"/>
        </w:rPr>
        <w:t>a</w:t>
      </w:r>
      <w:proofErr w:type="spellEnd"/>
      <w:r w:rsidRPr="009F251C">
        <w:rPr>
          <w:rStyle w:val="textexposedshow"/>
        </w:rPr>
        <w:t xml:space="preserve"> l’ischémie musculaire es muscles de la jambe en aval</w:t>
      </w:r>
      <w:r w:rsidRPr="009F251C">
        <w:br/>
      </w:r>
      <w:r w:rsidRPr="009F251C">
        <w:rPr>
          <w:rStyle w:val="textexposedshow"/>
          <w:b/>
        </w:rPr>
        <w:t>Décrire la douleur de la colique hépatique</w:t>
      </w:r>
    </w:p>
    <w:p w:rsidR="003B401F" w:rsidRPr="009F251C" w:rsidRDefault="003B401F" w:rsidP="00131594">
      <w:pPr>
        <w:ind w:left="-284"/>
        <w:rPr>
          <w:rStyle w:val="textexposedshow"/>
        </w:rPr>
      </w:pPr>
      <w:r w:rsidRPr="009F251C">
        <w:rPr>
          <w:rStyle w:val="textexposedshow"/>
        </w:rPr>
        <w:t xml:space="preserve"> -          Calcul dans la vésicule biliaire</w:t>
      </w:r>
      <w:r w:rsidRPr="009F251C">
        <w:br/>
      </w:r>
      <w:r w:rsidRPr="009F251C">
        <w:rPr>
          <w:rStyle w:val="textexposedshow"/>
        </w:rPr>
        <w:t>-          Douleur violente</w:t>
      </w:r>
      <w:r w:rsidRPr="009F251C">
        <w:br/>
      </w:r>
      <w:r w:rsidRPr="009F251C">
        <w:rPr>
          <w:rStyle w:val="textexposedshow"/>
        </w:rPr>
        <w:t>-          Siège épigastrique ou hypochondre droit</w:t>
      </w:r>
      <w:r w:rsidRPr="009F251C">
        <w:br/>
      </w:r>
      <w:r w:rsidRPr="009F251C">
        <w:rPr>
          <w:rStyle w:val="textexposedshow"/>
        </w:rPr>
        <w:t>-          Type : torsion ou broiement</w:t>
      </w:r>
      <w:r w:rsidRPr="009F251C">
        <w:br/>
      </w:r>
      <w:r w:rsidRPr="009F251C">
        <w:rPr>
          <w:rStyle w:val="textexposedshow"/>
        </w:rPr>
        <w:t>-          Début brutale, nocturne</w:t>
      </w:r>
      <w:r w:rsidRPr="009F251C">
        <w:br/>
      </w:r>
      <w:r w:rsidRPr="009F251C">
        <w:rPr>
          <w:rStyle w:val="textexposedshow"/>
        </w:rPr>
        <w:t>-          Durée : plusieurs heures</w:t>
      </w:r>
      <w:r w:rsidRPr="009F251C">
        <w:br/>
      </w:r>
      <w:r w:rsidRPr="009F251C">
        <w:rPr>
          <w:rStyle w:val="textexposedshow"/>
        </w:rPr>
        <w:t>-          Aggravé par inspiration profonde et par la palpation abdominale</w:t>
      </w:r>
      <w:r w:rsidRPr="009F251C">
        <w:br/>
      </w:r>
      <w:r w:rsidRPr="009F251C">
        <w:rPr>
          <w:rStyle w:val="textexposedshow"/>
        </w:rPr>
        <w:t>-          Entraine une inhibition respiratoire</w:t>
      </w:r>
      <w:r w:rsidRPr="009F251C">
        <w:br/>
      </w:r>
      <w:r w:rsidRPr="009F251C">
        <w:rPr>
          <w:rStyle w:val="textexposedshow"/>
        </w:rPr>
        <w:t>-          Position antalgique : allongé sur le dos immobile</w:t>
      </w:r>
      <w:r w:rsidRPr="009F251C">
        <w:br/>
      </w:r>
      <w:r w:rsidRPr="009F251C">
        <w:rPr>
          <w:rStyle w:val="textexposedshow"/>
        </w:rPr>
        <w:t>-          Signes accompagnants : vomissement, nausées et hyperthermie en cas de complication</w:t>
      </w:r>
      <w:r w:rsidRPr="009F251C">
        <w:br/>
      </w:r>
      <w:r w:rsidRPr="009F251C">
        <w:rPr>
          <w:rStyle w:val="textexposedshow"/>
        </w:rPr>
        <w:t> </w:t>
      </w:r>
      <w:r w:rsidRPr="009F251C">
        <w:br/>
      </w:r>
      <w:r w:rsidRPr="009F251C">
        <w:rPr>
          <w:rStyle w:val="textexposedshow"/>
        </w:rPr>
        <w:t> </w:t>
      </w:r>
      <w:r w:rsidRPr="009F251C">
        <w:br/>
      </w:r>
      <w:r w:rsidRPr="009F251C">
        <w:rPr>
          <w:rStyle w:val="textexposedshow"/>
          <w:b/>
        </w:rPr>
        <w:t>Technique examen clinique pour examiner le foie :</w:t>
      </w:r>
    </w:p>
    <w:p w:rsidR="003B401F" w:rsidRPr="009F251C" w:rsidRDefault="003B401F" w:rsidP="00131594">
      <w:pPr>
        <w:ind w:left="-284"/>
        <w:rPr>
          <w:rStyle w:val="textexposedshow"/>
        </w:rPr>
      </w:pPr>
      <w:r w:rsidRPr="009F251C">
        <w:rPr>
          <w:rStyle w:val="textexposedshow"/>
        </w:rPr>
        <w:t xml:space="preserve"> -          Le patient est en décubitus dorsale, les jambes </w:t>
      </w:r>
      <w:proofErr w:type="gramStart"/>
      <w:r w:rsidRPr="009F251C">
        <w:rPr>
          <w:rStyle w:val="textexposedshow"/>
        </w:rPr>
        <w:t>a</w:t>
      </w:r>
      <w:proofErr w:type="gramEnd"/>
      <w:r w:rsidRPr="009F251C">
        <w:rPr>
          <w:rStyle w:val="textexposedshow"/>
        </w:rPr>
        <w:t xml:space="preserve"> demi fléchies pour relâcher les muscles abdominaux.</w:t>
      </w:r>
      <w:r w:rsidRPr="009F251C">
        <w:br/>
      </w:r>
      <w:r w:rsidRPr="009F251C">
        <w:rPr>
          <w:rStyle w:val="textexposedshow"/>
        </w:rPr>
        <w:t xml:space="preserve">-          L’examinateur est placé </w:t>
      </w:r>
      <w:proofErr w:type="spellStart"/>
      <w:r w:rsidRPr="009F251C">
        <w:rPr>
          <w:rStyle w:val="textexposedshow"/>
        </w:rPr>
        <w:t>a</w:t>
      </w:r>
      <w:proofErr w:type="spellEnd"/>
      <w:r w:rsidRPr="009F251C">
        <w:rPr>
          <w:rStyle w:val="textexposedshow"/>
        </w:rPr>
        <w:t xml:space="preserve"> droite du paient :</w:t>
      </w:r>
      <w:r w:rsidRPr="009F251C">
        <w:br/>
      </w:r>
      <w:r w:rsidRPr="009F251C">
        <w:rPr>
          <w:rStyle w:val="textexposedshow"/>
        </w:rPr>
        <w:lastRenderedPageBreak/>
        <w:t>On cherche d’abord à repérer la limite supérieure du foie, on commence la percussion avec les doigts à l’horizontale au niveau du 3 e espace intercostale En 1er on entend tympanisme en rapport avec le poumon droit En 2e  vers le 5e/6e EIC on entend matité qui délimite de bord supérieur du foie On repère la limite sur la ligne médio claviculaire On cherche ensuite le bord inférieur, la palpation commence dans la fosse iliaque droite, doigts en dedans et vers le haut ou avec bord radial de l’index, le paient fait des inspirations profondes. Si le foie ne vient pas contre le bout des doigts, il faut remonter :  à hauteur de l’ombilic Puis dans hypochondre droit Puis dans le rebord costal droit Même manœuvre sous appendice xiphoïde Et sous le rebord costal gauche ð  Le patient peut être en décubitus dorsale, les jambes non fléchies et l’examinateur peut se placer à la tête du patient, les doigts en crochets et effectuer la même manœuvre en attendant la butté du foie lors de l’inspiration profonde</w:t>
      </w:r>
      <w:r w:rsidRPr="009F251C">
        <w:br/>
      </w:r>
      <w:r w:rsidRPr="009F251C">
        <w:rPr>
          <w:rStyle w:val="textexposedshow"/>
        </w:rPr>
        <w:t>ð  Le bord inférieur normal est mousse, régulier et indolore à la palpation !!  </w:t>
      </w:r>
      <w:r w:rsidRPr="009F251C">
        <w:br/>
      </w:r>
      <w:r w:rsidRPr="009F251C">
        <w:rPr>
          <w:rStyle w:val="textexposedshow"/>
          <w:b/>
        </w:rPr>
        <w:t>Qu’</w:t>
      </w:r>
      <w:proofErr w:type="spellStart"/>
      <w:r w:rsidRPr="009F251C">
        <w:rPr>
          <w:rStyle w:val="textexposedshow"/>
          <w:b/>
        </w:rPr>
        <w:t>est ce</w:t>
      </w:r>
      <w:proofErr w:type="spellEnd"/>
      <w:r w:rsidRPr="009F251C">
        <w:rPr>
          <w:rStyle w:val="textexposedshow"/>
          <w:b/>
        </w:rPr>
        <w:t xml:space="preserve"> qu’une thrombose veineuse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Une thrombose veineuse ou phlébite est un caillot de sang qui s’est logé dans une veine souvent au niveau du membre inférieure et qui provoque une inflammation et une oblitération et est localisé le plus souvent dans un mollet :</w:t>
      </w:r>
      <w:r w:rsidRPr="009F251C">
        <w:br/>
      </w:r>
      <w:r w:rsidRPr="009F251C">
        <w:rPr>
          <w:rStyle w:val="textexposedshow"/>
        </w:rPr>
        <w:t xml:space="preserve">Douleur uni latéral du mollet Chaud, rouge Pouls dissociant par rapport à l’autre mollet Douleur à la </w:t>
      </w:r>
      <w:proofErr w:type="spellStart"/>
      <w:r w:rsidRPr="009F251C">
        <w:rPr>
          <w:rStyle w:val="textexposedshow"/>
        </w:rPr>
        <w:t>dorsiflexion</w:t>
      </w:r>
      <w:proofErr w:type="spellEnd"/>
      <w:r w:rsidRPr="009F251C">
        <w:rPr>
          <w:rStyle w:val="textexposedshow"/>
        </w:rPr>
        <w:t xml:space="preserve"> du pied  Augmentation du périmètre du mollet ð  Complication : embolie pulmonaire</w:t>
      </w:r>
      <w:r w:rsidRPr="009F251C">
        <w:br/>
      </w:r>
      <w:r w:rsidRPr="009F251C">
        <w:rPr>
          <w:rStyle w:val="textexposedshow"/>
        </w:rPr>
        <w:t> </w:t>
      </w:r>
      <w:r w:rsidRPr="009F251C">
        <w:br/>
      </w:r>
      <w:r w:rsidRPr="009F251C">
        <w:rPr>
          <w:rStyle w:val="textexposedshow"/>
          <w:b/>
        </w:rPr>
        <w:t>Qu’</w:t>
      </w:r>
      <w:proofErr w:type="spellStart"/>
      <w:r w:rsidRPr="009F251C">
        <w:rPr>
          <w:rStyle w:val="textexposedshow"/>
          <w:b/>
        </w:rPr>
        <w:t>est ce</w:t>
      </w:r>
      <w:proofErr w:type="spellEnd"/>
      <w:r w:rsidRPr="009F251C">
        <w:rPr>
          <w:rStyle w:val="textexposedshow"/>
          <w:b/>
        </w:rPr>
        <w:t xml:space="preserve"> qu’une Artériopathie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xml:space="preserve">-          Atteinte obstructive des artères, secondaire à l’athérome et souvent au niveau des membres inférieurs : artériopathie </w:t>
      </w:r>
      <w:proofErr w:type="spellStart"/>
      <w:r w:rsidRPr="009F251C">
        <w:rPr>
          <w:rStyle w:val="textexposedshow"/>
        </w:rPr>
        <w:t>oblitérante</w:t>
      </w:r>
      <w:proofErr w:type="spellEnd"/>
      <w:r w:rsidRPr="009F251C">
        <w:rPr>
          <w:rStyle w:val="textexposedshow"/>
        </w:rPr>
        <w:t xml:space="preserve"> du membre inférieur </w:t>
      </w:r>
      <w:proofErr w:type="gramStart"/>
      <w:r w:rsidRPr="009F251C">
        <w:rPr>
          <w:rStyle w:val="textexposedshow"/>
        </w:rPr>
        <w:t>:</w:t>
      </w:r>
      <w:proofErr w:type="gramEnd"/>
      <w:r w:rsidRPr="009F251C">
        <w:br/>
      </w:r>
      <w:r w:rsidRPr="009F251C">
        <w:rPr>
          <w:rStyle w:val="textexposedshow"/>
        </w:rPr>
        <w:t>Claudication intermittente secondaire a une douleur dans le mollet survenue après un effort et qui se calme au repos.   </w:t>
      </w:r>
      <w:r w:rsidRPr="009F251C">
        <w:br/>
      </w:r>
      <w:r w:rsidRPr="009F251C">
        <w:rPr>
          <w:rStyle w:val="textexposedshow"/>
          <w:b/>
        </w:rPr>
        <w:t> </w:t>
      </w:r>
      <w:r w:rsidRPr="009F251C">
        <w:rPr>
          <w:b/>
        </w:rPr>
        <w:br/>
      </w:r>
      <w:r w:rsidRPr="009F251C">
        <w:rPr>
          <w:rStyle w:val="textexposedshow"/>
          <w:b/>
        </w:rPr>
        <w:t>Décrire la douleur de l’angine de poitrine :</w:t>
      </w:r>
      <w:r w:rsidRPr="009F251C">
        <w:rPr>
          <w:rStyle w:val="textexposedshow"/>
        </w:rPr>
        <w:t xml:space="preserve"> </w:t>
      </w:r>
    </w:p>
    <w:p w:rsidR="003B401F" w:rsidRPr="009F251C" w:rsidRDefault="003B401F" w:rsidP="00131594">
      <w:pPr>
        <w:ind w:left="-284"/>
      </w:pPr>
      <w:r w:rsidRPr="009F251C">
        <w:rPr>
          <w:rStyle w:val="textexposedshow"/>
        </w:rPr>
        <w:t>-          Douleur type serrement au niveau médio thoracique</w:t>
      </w:r>
      <w:r w:rsidRPr="009F251C">
        <w:br/>
      </w:r>
      <w:r w:rsidRPr="009F251C">
        <w:rPr>
          <w:rStyle w:val="textexposedshow"/>
        </w:rPr>
        <w:t>-          Survenu brutale</w:t>
      </w:r>
      <w:r w:rsidRPr="009F251C">
        <w:br/>
      </w:r>
      <w:r w:rsidRPr="009F251C">
        <w:rPr>
          <w:rStyle w:val="textexposedshow"/>
        </w:rPr>
        <w:t>-          Parfois accompagné de sueurs</w:t>
      </w:r>
      <w:r w:rsidRPr="009F251C">
        <w:br/>
      </w:r>
      <w:r w:rsidRPr="009F251C">
        <w:rPr>
          <w:rStyle w:val="textexposedshow"/>
        </w:rPr>
        <w:t>-          Irradiation dans les mâchoires et dans le bras gauche</w:t>
      </w:r>
      <w:r w:rsidRPr="009F251C">
        <w:br/>
      </w:r>
      <w:r w:rsidRPr="009F251C">
        <w:rPr>
          <w:rStyle w:val="textexposedshow"/>
        </w:rPr>
        <w:t>-          Survient à cause d’un effort ou du froid</w:t>
      </w:r>
      <w:r w:rsidRPr="009F251C">
        <w:br/>
      </w:r>
      <w:r w:rsidRPr="009F251C">
        <w:rPr>
          <w:rStyle w:val="textexposedshow"/>
        </w:rPr>
        <w:t>-          Solution antalgique : prise de trinitrine</w:t>
      </w:r>
      <w:r w:rsidRPr="009F251C">
        <w:br/>
      </w:r>
      <w:r w:rsidRPr="009F251C">
        <w:rPr>
          <w:rStyle w:val="textexposedshow"/>
        </w:rPr>
        <w:t>  </w:t>
      </w:r>
      <w:r w:rsidRPr="009F251C">
        <w:br/>
      </w:r>
      <w:r w:rsidRPr="009F251C">
        <w:rPr>
          <w:rStyle w:val="textexposedshow"/>
          <w:b/>
        </w:rPr>
        <w:t>Qu’elle risque cette douleur fait-elle encourir au patient  </w:t>
      </w:r>
    </w:p>
    <w:p w:rsidR="003B401F" w:rsidRPr="009F251C" w:rsidRDefault="003B401F" w:rsidP="00131594">
      <w:pPr>
        <w:ind w:left="-284"/>
        <w:rPr>
          <w:rStyle w:val="textexposedshow"/>
        </w:rPr>
      </w:pPr>
      <w:r w:rsidRPr="009F251C">
        <w:br/>
      </w:r>
      <w:r w:rsidRPr="009F251C">
        <w:rPr>
          <w:rStyle w:val="textexposedshow"/>
        </w:rPr>
        <w:t>Facteurs de risques cardio vasculaire :</w:t>
      </w:r>
    </w:p>
    <w:p w:rsidR="003B401F" w:rsidRPr="009F251C" w:rsidRDefault="003B401F" w:rsidP="00131594">
      <w:pPr>
        <w:ind w:left="-284"/>
        <w:rPr>
          <w:rStyle w:val="textexposedshow"/>
        </w:rPr>
      </w:pPr>
      <w:r w:rsidRPr="009F251C">
        <w:rPr>
          <w:rStyle w:val="textexposedshow"/>
        </w:rPr>
        <w:t>-          Risque non modifiables : âge, le sexe et l’hérédité</w:t>
      </w:r>
      <w:r w:rsidRPr="009F251C">
        <w:br/>
      </w:r>
      <w:r w:rsidRPr="009F251C">
        <w:rPr>
          <w:rStyle w:val="textexposedshow"/>
        </w:rPr>
        <w:t>-          Risques liés au mode de vie : le tabac, l’alcool, les régimes hypercaloriques, sédentarités</w:t>
      </w:r>
      <w:r w:rsidRPr="009F251C">
        <w:br/>
      </w:r>
      <w:r w:rsidRPr="009F251C">
        <w:rPr>
          <w:rStyle w:val="textexposedshow"/>
        </w:rPr>
        <w:t xml:space="preserve">-          Risques modifiables : hypercholestérolémie, </w:t>
      </w:r>
      <w:proofErr w:type="spellStart"/>
      <w:r w:rsidRPr="009F251C">
        <w:rPr>
          <w:rStyle w:val="textexposedshow"/>
        </w:rPr>
        <w:t>hyperglycéridémie</w:t>
      </w:r>
      <w:proofErr w:type="spellEnd"/>
      <w:r w:rsidRPr="009F251C">
        <w:rPr>
          <w:rStyle w:val="textexposedshow"/>
        </w:rPr>
        <w:t>, HTA, diabète, facteurs inflammatoire</w:t>
      </w:r>
      <w:r w:rsidRPr="009F251C">
        <w:br/>
      </w:r>
    </w:p>
    <w:p w:rsidR="003B401F" w:rsidRPr="009F251C" w:rsidRDefault="003B401F" w:rsidP="00131594">
      <w:pPr>
        <w:ind w:left="-284"/>
        <w:rPr>
          <w:rStyle w:val="textexposedshow"/>
          <w:b/>
        </w:rPr>
      </w:pPr>
      <w:r w:rsidRPr="009F251C">
        <w:rPr>
          <w:rStyle w:val="textexposedshow"/>
          <w:b/>
        </w:rPr>
        <w:t xml:space="preserve">Sur quels critères suspectez-vous qu’une adénopathie soit d’origine cancéreuse ? </w:t>
      </w:r>
    </w:p>
    <w:p w:rsidR="009F251C" w:rsidRDefault="003B401F" w:rsidP="00131594">
      <w:pPr>
        <w:ind w:left="-284"/>
        <w:rPr>
          <w:rStyle w:val="textexposedshow"/>
        </w:rPr>
      </w:pPr>
      <w:r w:rsidRPr="009F251C">
        <w:rPr>
          <w:rStyle w:val="textexposedshow"/>
        </w:rPr>
        <w:t>-          Peu augmenté de volume</w:t>
      </w:r>
      <w:r w:rsidRPr="009F251C">
        <w:br/>
      </w:r>
      <w:r w:rsidRPr="009F251C">
        <w:rPr>
          <w:rStyle w:val="textexposedshow"/>
        </w:rPr>
        <w:t>-          Mais adénopathies dur et roulant sous les doigts</w:t>
      </w:r>
      <w:r w:rsidRPr="009F251C">
        <w:br/>
      </w:r>
      <w:r w:rsidRPr="009F251C">
        <w:rPr>
          <w:rStyle w:val="textexposedshow"/>
        </w:rPr>
        <w:t>-          Peau n’est ni rouge ni chaude en regard du ganglion</w:t>
      </w:r>
      <w:r w:rsidRPr="009F251C">
        <w:br/>
      </w:r>
      <w:r w:rsidRPr="009F251C">
        <w:rPr>
          <w:rStyle w:val="textexposedshow"/>
        </w:rPr>
        <w:t> </w:t>
      </w:r>
    </w:p>
    <w:p w:rsidR="003B401F" w:rsidRPr="009F251C" w:rsidRDefault="003B401F" w:rsidP="00131594">
      <w:pPr>
        <w:ind w:left="-284"/>
        <w:rPr>
          <w:rStyle w:val="textexposedshow"/>
        </w:rPr>
      </w:pPr>
      <w:r w:rsidRPr="009F251C">
        <w:rPr>
          <w:rStyle w:val="textexposedshow"/>
          <w:b/>
        </w:rPr>
        <w:t>Adénopathies de la tête et du cou</w:t>
      </w:r>
      <w:r w:rsidRPr="009F251C">
        <w:rPr>
          <w:rStyle w:val="textexposedshow"/>
        </w:rPr>
        <w:t xml:space="preserve"> : </w:t>
      </w:r>
    </w:p>
    <w:p w:rsidR="003B401F" w:rsidRPr="009F251C" w:rsidRDefault="003B401F" w:rsidP="00131594">
      <w:pPr>
        <w:ind w:left="-284"/>
        <w:rPr>
          <w:rStyle w:val="textexposedshow"/>
        </w:rPr>
      </w:pPr>
      <w:r w:rsidRPr="009F251C">
        <w:rPr>
          <w:rStyle w:val="textexposedshow"/>
        </w:rPr>
        <w:t>-          Adénopathies à palper étant derrière le patient </w:t>
      </w:r>
      <w:proofErr w:type="gramStart"/>
      <w:r w:rsidRPr="009F251C">
        <w:rPr>
          <w:rStyle w:val="textexposedshow"/>
        </w:rPr>
        <w:t>:</w:t>
      </w:r>
      <w:proofErr w:type="gramEnd"/>
      <w:r w:rsidRPr="009F251C">
        <w:br/>
      </w:r>
      <w:r w:rsidRPr="009F251C">
        <w:rPr>
          <w:rStyle w:val="textexposedshow"/>
        </w:rPr>
        <w:t xml:space="preserve">Ganglion sous mentonnier Ganglion sous maxillaire Ganglions amygdaliens Ganglion pré et rétro auriculaires -          </w:t>
      </w:r>
    </w:p>
    <w:p w:rsidR="003B401F" w:rsidRPr="009F251C" w:rsidRDefault="003B401F" w:rsidP="00131594">
      <w:pPr>
        <w:ind w:left="-284"/>
        <w:rPr>
          <w:rStyle w:val="textexposedshow"/>
        </w:rPr>
      </w:pPr>
      <w:r w:rsidRPr="009F251C">
        <w:rPr>
          <w:rStyle w:val="textexposedshow"/>
        </w:rPr>
        <w:t>-         Adénopathies à palper face aux patients </w:t>
      </w:r>
      <w:proofErr w:type="gramStart"/>
      <w:r w:rsidRPr="009F251C">
        <w:rPr>
          <w:rStyle w:val="textexposedshow"/>
        </w:rPr>
        <w:t>:</w:t>
      </w:r>
      <w:proofErr w:type="gramEnd"/>
      <w:r w:rsidRPr="009F251C">
        <w:br/>
      </w:r>
      <w:r w:rsidRPr="009F251C">
        <w:rPr>
          <w:rStyle w:val="textexposedshow"/>
        </w:rPr>
        <w:t>Ganglion chaines cervicales superficiel et profond Ganglion occipitaux Ganglion sus claviculaire  </w:t>
      </w:r>
    </w:p>
    <w:p w:rsidR="003B401F" w:rsidRPr="009F251C" w:rsidRDefault="003B401F" w:rsidP="00131594">
      <w:pPr>
        <w:ind w:left="-284"/>
        <w:rPr>
          <w:rStyle w:val="textexposedshow"/>
          <w:b/>
        </w:rPr>
      </w:pPr>
      <w:r w:rsidRPr="009F251C">
        <w:rPr>
          <w:rStyle w:val="textexposedshow"/>
          <w:b/>
        </w:rPr>
        <w:t>Patient de 60 ans présentant une douleur au mollet droit :</w:t>
      </w:r>
      <w:r w:rsidRPr="009F251C">
        <w:rPr>
          <w:b/>
        </w:rPr>
        <w:br/>
      </w:r>
      <w:r w:rsidRPr="009F251C">
        <w:rPr>
          <w:rStyle w:val="textexposedshow"/>
          <w:b/>
        </w:rPr>
        <w:t> </w:t>
      </w:r>
      <w:r w:rsidRPr="009F251C">
        <w:rPr>
          <w:b/>
        </w:rPr>
        <w:br/>
      </w:r>
      <w:r w:rsidRPr="009F251C">
        <w:rPr>
          <w:rStyle w:val="textexposedshow"/>
          <w:b/>
        </w:rPr>
        <w:t xml:space="preserve">Quelles données de l’interrogatoire orientent vers un artériopathie du membre inférieur droit ? </w:t>
      </w:r>
    </w:p>
    <w:p w:rsidR="003B401F" w:rsidRPr="009F251C" w:rsidRDefault="003B401F" w:rsidP="00131594">
      <w:pPr>
        <w:ind w:left="-284"/>
        <w:rPr>
          <w:rStyle w:val="textexposedshow"/>
          <w:b/>
        </w:rPr>
      </w:pPr>
      <w:r w:rsidRPr="009F251C">
        <w:rPr>
          <w:rStyle w:val="textexposedshow"/>
        </w:rPr>
        <w:t>-          Les risques cardio vasculaire</w:t>
      </w:r>
      <w:r w:rsidRPr="009F251C">
        <w:br/>
      </w:r>
      <w:r w:rsidRPr="009F251C">
        <w:rPr>
          <w:rStyle w:val="textexposedshow"/>
        </w:rPr>
        <w:t>-          La survenue de la douleur</w:t>
      </w:r>
      <w:r w:rsidRPr="009F251C">
        <w:br/>
      </w:r>
      <w:r w:rsidRPr="009F251C">
        <w:rPr>
          <w:rStyle w:val="textexposedshow"/>
        </w:rPr>
        <w:t>-          Le type de douleur</w:t>
      </w:r>
      <w:r w:rsidRPr="009F251C">
        <w:br/>
      </w:r>
      <w:r w:rsidRPr="009F251C">
        <w:rPr>
          <w:rStyle w:val="textexposedshow"/>
        </w:rPr>
        <w:t>  </w:t>
      </w:r>
      <w:r w:rsidRPr="009F251C">
        <w:br/>
      </w:r>
      <w:r w:rsidRPr="009F251C">
        <w:rPr>
          <w:rStyle w:val="textexposedshow"/>
          <w:b/>
        </w:rPr>
        <w:lastRenderedPageBreak/>
        <w:t xml:space="preserve">Le diagnostic artériopathie est définitivement posé par l’examen clinique et le doppler artériel Que recherchez-vous chez le patient dans le </w:t>
      </w:r>
      <w:proofErr w:type="spellStart"/>
      <w:r w:rsidRPr="009F251C">
        <w:rPr>
          <w:rStyle w:val="textexposedshow"/>
          <w:b/>
        </w:rPr>
        <w:t>le</w:t>
      </w:r>
      <w:proofErr w:type="spellEnd"/>
      <w:r w:rsidRPr="009F251C">
        <w:rPr>
          <w:rStyle w:val="textexposedshow"/>
          <w:b/>
        </w:rPr>
        <w:t xml:space="preserve"> cadre de la maladie athéromateuse ??</w:t>
      </w:r>
    </w:p>
    <w:p w:rsidR="003B401F" w:rsidRPr="009F251C" w:rsidRDefault="003B401F" w:rsidP="00131594">
      <w:pPr>
        <w:ind w:left="-284"/>
        <w:rPr>
          <w:rStyle w:val="textexposedshow"/>
        </w:rPr>
      </w:pPr>
      <w:r w:rsidRPr="009F251C">
        <w:br/>
      </w:r>
      <w:r w:rsidRPr="009F251C">
        <w:rPr>
          <w:rStyle w:val="textexposedshow"/>
          <w:b/>
        </w:rPr>
        <w:t>a)      Par l’interrogatoire (en dehors des facteurs de risque cardio vasculaire)</w:t>
      </w:r>
      <w:r w:rsidRPr="009F251C">
        <w:br/>
      </w:r>
      <w:r w:rsidRPr="009F251C">
        <w:rPr>
          <w:rStyle w:val="textexposedshow"/>
        </w:rPr>
        <w:t> </w:t>
      </w:r>
      <w:r w:rsidRPr="009F251C">
        <w:br/>
      </w:r>
      <w:r w:rsidRPr="009F251C">
        <w:rPr>
          <w:rStyle w:val="textexposedshow"/>
        </w:rPr>
        <w:t>On cherche le temps de et l’intensité de l’effort qui a provoquer les douleurs</w:t>
      </w:r>
      <w:r w:rsidRPr="009F251C">
        <w:br/>
      </w:r>
      <w:r w:rsidRPr="009F251C">
        <w:rPr>
          <w:rStyle w:val="textexposedshow"/>
        </w:rPr>
        <w:t> </w:t>
      </w:r>
      <w:r w:rsidRPr="009F251C">
        <w:br/>
      </w:r>
      <w:r w:rsidRPr="009F251C">
        <w:rPr>
          <w:rStyle w:val="textexposedshow"/>
          <w:b/>
        </w:rPr>
        <w:t>b)      Par l’examen clinique</w:t>
      </w:r>
      <w:r w:rsidRPr="009F251C">
        <w:br/>
      </w:r>
      <w:r w:rsidRPr="009F251C">
        <w:rPr>
          <w:rStyle w:val="textexposedshow"/>
        </w:rPr>
        <w:t> </w:t>
      </w:r>
      <w:r w:rsidRPr="009F251C">
        <w:br/>
      </w:r>
      <w:r w:rsidRPr="009F251C">
        <w:rPr>
          <w:rStyle w:val="textexposedshow"/>
        </w:rPr>
        <w:t>-        Inspection=&gt;</w:t>
      </w:r>
      <w:proofErr w:type="spellStart"/>
      <w:r w:rsidRPr="009F251C">
        <w:rPr>
          <w:rStyle w:val="textexposedshow"/>
        </w:rPr>
        <w:t>Anevrisme</w:t>
      </w:r>
      <w:proofErr w:type="spellEnd"/>
      <w:r w:rsidRPr="009F251C">
        <w:rPr>
          <w:rStyle w:val="textexposedshow"/>
        </w:rPr>
        <w:t>??</w:t>
      </w:r>
      <w:r w:rsidRPr="009F251C">
        <w:br/>
      </w:r>
      <w:r w:rsidRPr="009F251C">
        <w:rPr>
          <w:rStyle w:val="textexposedshow"/>
        </w:rPr>
        <w:t>-        </w:t>
      </w:r>
      <w:proofErr w:type="spellStart"/>
      <w:r w:rsidRPr="009F251C">
        <w:rPr>
          <w:rStyle w:val="textexposedshow"/>
        </w:rPr>
        <w:t>Ausculatation</w:t>
      </w:r>
      <w:proofErr w:type="spellEnd"/>
      <w:r w:rsidRPr="009F251C">
        <w:rPr>
          <w:rStyle w:val="textexposedshow"/>
        </w:rPr>
        <w:t xml:space="preserve"> des pouls</w:t>
      </w:r>
      <w:r w:rsidRPr="009F251C">
        <w:br/>
      </w:r>
      <w:r w:rsidRPr="009F251C">
        <w:rPr>
          <w:rStyle w:val="textexposedshow"/>
        </w:rPr>
        <w:t>-        Auscultation des Souffles</w:t>
      </w:r>
      <w:r w:rsidRPr="009F251C">
        <w:br/>
      </w:r>
    </w:p>
    <w:p w:rsidR="003B401F" w:rsidRPr="009F251C" w:rsidRDefault="003B401F" w:rsidP="00131594">
      <w:pPr>
        <w:ind w:left="-284"/>
        <w:rPr>
          <w:rStyle w:val="textexposedshow"/>
          <w:b/>
        </w:rPr>
      </w:pPr>
      <w:r w:rsidRPr="009F251C">
        <w:rPr>
          <w:rStyle w:val="textexposedshow"/>
          <w:b/>
        </w:rPr>
        <w:t xml:space="preserve">Un patient vous </w:t>
      </w:r>
      <w:proofErr w:type="spellStart"/>
      <w:r w:rsidRPr="009F251C">
        <w:rPr>
          <w:rStyle w:val="textexposedshow"/>
          <w:b/>
        </w:rPr>
        <w:t>signal</w:t>
      </w:r>
      <w:proofErr w:type="spellEnd"/>
      <w:r w:rsidRPr="009F251C">
        <w:rPr>
          <w:rStyle w:val="textexposedshow"/>
          <w:b/>
        </w:rPr>
        <w:t xml:space="preserve"> qu’il présente à l’effort des douleurs thoraciques :</w:t>
      </w:r>
      <w:r w:rsidRPr="009F251C">
        <w:br/>
      </w:r>
      <w:r w:rsidRPr="009F251C">
        <w:rPr>
          <w:rStyle w:val="textexposedshow"/>
        </w:rPr>
        <w:t> </w:t>
      </w:r>
      <w:r w:rsidRPr="009F251C">
        <w:br/>
      </w:r>
      <w:r w:rsidRPr="009F251C">
        <w:rPr>
          <w:rStyle w:val="textexposedshow"/>
          <w:b/>
        </w:rPr>
        <w:t>1)      Quels critères d’interrogatoire retenez-vous pour suspecter un angor ?</w:t>
      </w:r>
    </w:p>
    <w:p w:rsidR="003B401F" w:rsidRPr="009F251C" w:rsidRDefault="003B401F" w:rsidP="00131594">
      <w:pPr>
        <w:ind w:left="-284"/>
      </w:pPr>
      <w:r w:rsidRPr="009F251C">
        <w:br/>
      </w:r>
      <w:r w:rsidRPr="009F251C">
        <w:rPr>
          <w:rStyle w:val="textexposedshow"/>
        </w:rPr>
        <w:t xml:space="preserve">-          Douleur survenu </w:t>
      </w:r>
      <w:proofErr w:type="spellStart"/>
      <w:r w:rsidRPr="009F251C">
        <w:rPr>
          <w:rStyle w:val="textexposedshow"/>
        </w:rPr>
        <w:t>a</w:t>
      </w:r>
      <w:proofErr w:type="spellEnd"/>
      <w:r w:rsidRPr="009F251C">
        <w:rPr>
          <w:rStyle w:val="textexposedshow"/>
        </w:rPr>
        <w:t xml:space="preserve"> cause d’un effort ou du froid</w:t>
      </w:r>
      <w:r w:rsidRPr="009F251C">
        <w:br/>
      </w:r>
      <w:r w:rsidRPr="009F251C">
        <w:rPr>
          <w:rStyle w:val="textexposedshow"/>
        </w:rPr>
        <w:t>-          Douleur qui irradie</w:t>
      </w:r>
      <w:r w:rsidRPr="009F251C">
        <w:br/>
      </w:r>
      <w:r w:rsidRPr="009F251C">
        <w:rPr>
          <w:rStyle w:val="textexposedshow"/>
        </w:rPr>
        <w:t>-          Douleur de survenu brutale</w:t>
      </w:r>
      <w:r w:rsidRPr="009F251C">
        <w:br/>
      </w:r>
      <w:r w:rsidRPr="009F251C">
        <w:rPr>
          <w:rStyle w:val="textexposedshow"/>
        </w:rPr>
        <w:t>-          Qui se calme avec le repos et la prise de trinitrine</w:t>
      </w:r>
      <w:r w:rsidRPr="009F251C">
        <w:br/>
      </w:r>
      <w:r w:rsidRPr="009F251C">
        <w:rPr>
          <w:rStyle w:val="textexposedshow"/>
        </w:rPr>
        <w:t> </w:t>
      </w:r>
      <w:r w:rsidRPr="009F251C">
        <w:br/>
      </w:r>
      <w:r w:rsidRPr="009F251C">
        <w:rPr>
          <w:rStyle w:val="textexposedshow"/>
          <w:b/>
        </w:rPr>
        <w:t>2)      Quels facteurs de risque cardio-vasculaire rechercher vous ?</w:t>
      </w:r>
    </w:p>
    <w:p w:rsidR="003B401F" w:rsidRPr="009F251C" w:rsidRDefault="003B401F" w:rsidP="00131594">
      <w:pPr>
        <w:ind w:left="-284"/>
        <w:rPr>
          <w:rStyle w:val="commentbody"/>
        </w:rPr>
      </w:pPr>
      <w:r w:rsidRPr="009F251C">
        <w:br/>
      </w:r>
      <w:r w:rsidRPr="009F251C">
        <w:rPr>
          <w:rStyle w:val="textexposedshow"/>
        </w:rPr>
        <w:t>-          FR non modifiable : sexe, âge, hérédité</w:t>
      </w:r>
      <w:r w:rsidRPr="009F251C">
        <w:br/>
      </w:r>
      <w:r w:rsidRPr="009F251C">
        <w:rPr>
          <w:rStyle w:val="textexposedshow"/>
        </w:rPr>
        <w:t>-          FR lié au mode de vie : sédentarité, régime hypercalorique, obésité, tabac, alcool</w:t>
      </w:r>
      <w:r w:rsidRPr="009F251C">
        <w:br/>
      </w:r>
      <w:r w:rsidRPr="009F251C">
        <w:rPr>
          <w:rStyle w:val="textexposedshow"/>
        </w:rPr>
        <w:t xml:space="preserve">-          FR modifiables : diabète, HTA, </w:t>
      </w:r>
      <w:proofErr w:type="spellStart"/>
      <w:r w:rsidRPr="009F251C">
        <w:rPr>
          <w:rStyle w:val="textexposedshow"/>
        </w:rPr>
        <w:t>hyperCs</w:t>
      </w:r>
      <w:proofErr w:type="spellEnd"/>
      <w:r w:rsidRPr="009F251C">
        <w:rPr>
          <w:rStyle w:val="textexposedshow"/>
        </w:rPr>
        <w:t xml:space="preserve">, </w:t>
      </w:r>
      <w:proofErr w:type="spellStart"/>
      <w:r w:rsidRPr="009F251C">
        <w:rPr>
          <w:rStyle w:val="textexposedshow"/>
        </w:rPr>
        <w:t>hypergly</w:t>
      </w:r>
      <w:proofErr w:type="spellEnd"/>
      <w:r w:rsidRPr="009F251C">
        <w:rPr>
          <w:rStyle w:val="textexposedshow"/>
        </w:rPr>
        <w:t>, facteurs inflammatoire</w:t>
      </w:r>
      <w:r w:rsidRPr="009F251C">
        <w:br/>
      </w:r>
      <w:r w:rsidRPr="009F251C">
        <w:rPr>
          <w:rStyle w:val="textexposedshow"/>
        </w:rPr>
        <w:t> </w:t>
      </w:r>
      <w:r w:rsidRPr="009F251C">
        <w:br/>
      </w:r>
      <w:r w:rsidRPr="009F251C">
        <w:rPr>
          <w:rStyle w:val="textexposedshow"/>
          <w:b/>
        </w:rPr>
        <w:t xml:space="preserve">3)      Se patient devient fébrile, quels critères de gravités </w:t>
      </w:r>
      <w:proofErr w:type="spellStart"/>
      <w:r w:rsidRPr="009F251C">
        <w:rPr>
          <w:rStyle w:val="textexposedshow"/>
          <w:b/>
        </w:rPr>
        <w:t>recherchez vous</w:t>
      </w:r>
      <w:proofErr w:type="spellEnd"/>
      <w:r w:rsidRPr="009F251C">
        <w:rPr>
          <w:rStyle w:val="textexposedshow"/>
          <w:b/>
        </w:rPr>
        <w:t xml:space="preserve"> devant un tableau infectieux sévère ?</w:t>
      </w:r>
      <w:r w:rsidRPr="009F251C">
        <w:br/>
      </w:r>
      <w:r w:rsidRPr="009F251C">
        <w:rPr>
          <w:rStyle w:val="textexposedshow"/>
        </w:rPr>
        <w:t>-          Signe de gravité au niveau des constances vitales :</w:t>
      </w:r>
      <w:r w:rsidRPr="009F251C">
        <w:br/>
      </w:r>
      <w:r w:rsidRPr="009F251C">
        <w:rPr>
          <w:rStyle w:val="textexposedshow"/>
        </w:rPr>
        <w:t xml:space="preserve"> température </w:t>
      </w:r>
      <w:proofErr w:type="spellStart"/>
      <w:r w:rsidRPr="009F251C">
        <w:rPr>
          <w:rStyle w:val="textexposedshow"/>
        </w:rPr>
        <w:t>au dessus</w:t>
      </w:r>
      <w:proofErr w:type="spellEnd"/>
      <w:r w:rsidRPr="009F251C">
        <w:rPr>
          <w:rStyle w:val="textexposedshow"/>
        </w:rPr>
        <w:t xml:space="preserve"> de 40 ou en dessous de 35 PAS&lt; 90 </w:t>
      </w:r>
      <w:proofErr w:type="spellStart"/>
      <w:r w:rsidRPr="009F251C">
        <w:rPr>
          <w:rStyle w:val="textexposedshow"/>
        </w:rPr>
        <w:t>mmHg</w:t>
      </w:r>
      <w:proofErr w:type="spellEnd"/>
      <w:r w:rsidRPr="009F251C">
        <w:rPr>
          <w:rStyle w:val="textexposedshow"/>
        </w:rPr>
        <w:t xml:space="preserve"> FC&gt;125 FR&gt;30 SaO2&lt;90% -          Troubles de la conscience : désorientation, démences, confusion</w:t>
      </w:r>
      <w:r w:rsidRPr="009F251C">
        <w:br/>
      </w:r>
      <w:r w:rsidRPr="009F251C">
        <w:rPr>
          <w:rStyle w:val="textexposedshow"/>
        </w:rPr>
        <w:t>-          Photophobies</w:t>
      </w:r>
      <w:r w:rsidRPr="009F251C">
        <w:br/>
      </w:r>
      <w:r w:rsidRPr="009F251C">
        <w:rPr>
          <w:rStyle w:val="textexposedshow"/>
        </w:rPr>
        <w:t xml:space="preserve">-          Signe de </w:t>
      </w:r>
      <w:r w:rsidRPr="009F251C">
        <w:rPr>
          <w:rStyle w:val="commentbody"/>
        </w:rPr>
        <w:t>BRUDZINSK</w:t>
      </w:r>
      <w:r w:rsidRPr="009F251C">
        <w:rPr>
          <w:rStyle w:val="textexposedshow"/>
        </w:rPr>
        <w:t xml:space="preserve">I : </w:t>
      </w:r>
      <w:r w:rsidRPr="009F251C">
        <w:rPr>
          <w:rStyle w:val="commentbody"/>
        </w:rPr>
        <w:t>La flexion de la nuque provoque la flexion des jambes</w:t>
      </w:r>
    </w:p>
    <w:p w:rsidR="003B401F" w:rsidRPr="009F251C" w:rsidRDefault="003B401F" w:rsidP="00131594">
      <w:pPr>
        <w:ind w:left="-284"/>
        <w:rPr>
          <w:rStyle w:val="commentbody"/>
        </w:rPr>
      </w:pPr>
      <w:r w:rsidRPr="009F251C">
        <w:rPr>
          <w:rStyle w:val="textexposedshow"/>
        </w:rPr>
        <w:t xml:space="preserve">-          Signe de KERNIG : </w:t>
      </w:r>
      <w:r w:rsidRPr="009F251C">
        <w:rPr>
          <w:rStyle w:val="commentbody"/>
        </w:rPr>
        <w:t>Impossibilité de s'asseoir sans fléchir les jambes</w:t>
      </w:r>
    </w:p>
    <w:p w:rsidR="003B401F" w:rsidRPr="009F251C" w:rsidRDefault="003B401F" w:rsidP="00131594">
      <w:pPr>
        <w:ind w:left="-284"/>
        <w:rPr>
          <w:rStyle w:val="textexposedshow"/>
          <w:b/>
        </w:rPr>
      </w:pPr>
      <w:r w:rsidRPr="009F251C">
        <w:rPr>
          <w:rStyle w:val="textexposedshow"/>
        </w:rPr>
        <w:t>-          Signe hémorragiques : purpura, CIVD ou hématomes</w:t>
      </w:r>
      <w:r w:rsidRPr="009F251C">
        <w:br/>
      </w:r>
      <w:r w:rsidRPr="009F251C">
        <w:rPr>
          <w:rStyle w:val="textexposedshow"/>
        </w:rPr>
        <w:t> </w:t>
      </w:r>
      <w:r w:rsidRPr="009F251C">
        <w:br/>
      </w:r>
      <w:r w:rsidRPr="009F251C">
        <w:rPr>
          <w:rStyle w:val="textexposedshow"/>
          <w:b/>
        </w:rPr>
        <w:t>Vous suspectez chez un homme alcoolique de 60 ans, une hépatomégalie</w:t>
      </w:r>
      <w:r w:rsidRPr="009F251C">
        <w:rPr>
          <w:b/>
        </w:rPr>
        <w:br/>
      </w:r>
      <w:r w:rsidRPr="009F251C">
        <w:rPr>
          <w:rStyle w:val="textexposedshow"/>
          <w:b/>
        </w:rPr>
        <w:t> </w:t>
      </w:r>
      <w:r w:rsidRPr="009F251C">
        <w:rPr>
          <w:b/>
        </w:rPr>
        <w:br/>
      </w:r>
      <w:r w:rsidRPr="009F251C">
        <w:rPr>
          <w:rStyle w:val="textexposedshow"/>
          <w:b/>
        </w:rPr>
        <w:t>Décrivez la technique d’examen pour rechercher une hépatomégalie :</w:t>
      </w:r>
    </w:p>
    <w:p w:rsidR="003B401F" w:rsidRPr="009F251C" w:rsidRDefault="003B401F" w:rsidP="00131594">
      <w:pPr>
        <w:ind w:left="-284"/>
        <w:rPr>
          <w:rStyle w:val="textexposedshow"/>
          <w:b/>
        </w:rPr>
      </w:pPr>
      <w:r w:rsidRPr="009F251C">
        <w:rPr>
          <w:rStyle w:val="textexposedshow"/>
          <w:b/>
        </w:rPr>
        <w:t xml:space="preserve"> </w:t>
      </w:r>
      <w:r w:rsidRPr="009F251C">
        <w:rPr>
          <w:rStyle w:val="textexposedshow"/>
        </w:rPr>
        <w:t xml:space="preserve">-          Le patient est en décubitus dorsale, les jambes a moitiés fléchies </w:t>
      </w:r>
      <w:proofErr w:type="spellStart"/>
      <w:r w:rsidRPr="009F251C">
        <w:rPr>
          <w:rStyle w:val="textexposedshow"/>
        </w:rPr>
        <w:t>pou</w:t>
      </w:r>
      <w:proofErr w:type="spellEnd"/>
      <w:r w:rsidRPr="009F251C">
        <w:rPr>
          <w:rStyle w:val="textexposedshow"/>
        </w:rPr>
        <w:t xml:space="preserve"> relâcher les muscles abdominaux</w:t>
      </w:r>
      <w:r w:rsidRPr="009F251C">
        <w:br/>
      </w:r>
      <w:r w:rsidRPr="009F251C">
        <w:rPr>
          <w:rStyle w:val="textexposedshow"/>
        </w:rPr>
        <w:t xml:space="preserve">-          L’examinateur est </w:t>
      </w:r>
      <w:proofErr w:type="spellStart"/>
      <w:r w:rsidRPr="009F251C">
        <w:rPr>
          <w:rStyle w:val="textexposedshow"/>
        </w:rPr>
        <w:t>a</w:t>
      </w:r>
      <w:proofErr w:type="spellEnd"/>
      <w:r w:rsidRPr="009F251C">
        <w:rPr>
          <w:rStyle w:val="textexposedshow"/>
        </w:rPr>
        <w:t xml:space="preserve"> droite du patient</w:t>
      </w:r>
      <w:r w:rsidRPr="009F251C">
        <w:br/>
      </w:r>
      <w:r w:rsidRPr="009F251C">
        <w:rPr>
          <w:rStyle w:val="textexposedshow"/>
        </w:rPr>
        <w:t>-          On cherche d’abord la limite supérieure du foie : on commence percussion au niveau du 3e EIC ou on entend tympanisme lié au poumon droit puis on descend et au niveau du 5e/6e EIC matité : c’est la limite supérieure du foie que l’on marque sur la ligne médio claviculaire</w:t>
      </w:r>
      <w:r w:rsidRPr="009F251C">
        <w:br/>
      </w:r>
      <w:r w:rsidRPr="009F251C">
        <w:rPr>
          <w:rStyle w:val="textexposedshow"/>
        </w:rPr>
        <w:t xml:space="preserve">-          On cherche le bord inférieur du foie : les doigts à l’horizontales et vers le haut ou avec le bord radial de l’index : la palpation commence dans le </w:t>
      </w:r>
      <w:proofErr w:type="spellStart"/>
      <w:r w:rsidRPr="009F251C">
        <w:rPr>
          <w:rStyle w:val="textexposedshow"/>
        </w:rPr>
        <w:t>fosse</w:t>
      </w:r>
      <w:proofErr w:type="spellEnd"/>
      <w:r w:rsidRPr="009F251C">
        <w:rPr>
          <w:rStyle w:val="textexposedshow"/>
        </w:rPr>
        <w:t xml:space="preserve"> iliaque droite lors des inspirations profondes du patient on cherche la buté sur les doigts, si on ne trouve pas on réitère la même méthode au niveau :</w:t>
      </w:r>
      <w:r w:rsidRPr="009F251C">
        <w:br/>
      </w:r>
      <w:r w:rsidRPr="009F251C">
        <w:rPr>
          <w:rStyle w:val="textexposedshow"/>
        </w:rPr>
        <w:t>De l’ombilic Puis dans l’hypochondre droit Du rebord sous costal droit Du rebord sous costal gauche Sous l’appendice xiphoïde ð   </w:t>
      </w:r>
      <w:proofErr w:type="spellStart"/>
      <w:r w:rsidRPr="009F251C">
        <w:rPr>
          <w:rStyle w:val="textexposedshow"/>
        </w:rPr>
        <w:t>peu</w:t>
      </w:r>
      <w:proofErr w:type="spellEnd"/>
      <w:r w:rsidRPr="009F251C">
        <w:rPr>
          <w:rStyle w:val="textexposedshow"/>
        </w:rPr>
        <w:t xml:space="preserve"> se faire aussi les jambes allongées</w:t>
      </w:r>
      <w:r w:rsidRPr="009F251C">
        <w:br/>
      </w:r>
      <w:r w:rsidRPr="009F251C">
        <w:rPr>
          <w:rStyle w:val="textexposedshow"/>
        </w:rPr>
        <w:t>ð  L’examinateur à la tête du patient les doigts en croché</w:t>
      </w:r>
      <w:r w:rsidRPr="009F251C">
        <w:br/>
      </w:r>
      <w:r w:rsidRPr="009F251C">
        <w:rPr>
          <w:rStyle w:val="textexposedshow"/>
        </w:rPr>
        <w:t> </w:t>
      </w:r>
      <w:r w:rsidRPr="009F251C">
        <w:br/>
      </w:r>
      <w:r w:rsidRPr="009F251C">
        <w:rPr>
          <w:rStyle w:val="textexposedshow"/>
          <w:b/>
        </w:rPr>
        <w:t>Que recherchez-vous comme éléments d’examens pour orienter votre diagnostic ?</w:t>
      </w:r>
    </w:p>
    <w:p w:rsidR="003B401F" w:rsidRPr="009F251C" w:rsidRDefault="003B401F" w:rsidP="00131594">
      <w:pPr>
        <w:ind w:left="-284"/>
        <w:rPr>
          <w:rStyle w:val="textexposedshow"/>
        </w:rPr>
      </w:pPr>
      <w:r w:rsidRPr="009F251C">
        <w:rPr>
          <w:rStyle w:val="textexposedshow"/>
          <w:b/>
        </w:rPr>
        <w:t xml:space="preserve"> -          Vers une cirrhose alcoolique </w:t>
      </w:r>
      <w:proofErr w:type="gramStart"/>
      <w:r w:rsidRPr="009F251C">
        <w:rPr>
          <w:rStyle w:val="textexposedshow"/>
          <w:b/>
        </w:rPr>
        <w:t>:</w:t>
      </w:r>
      <w:proofErr w:type="gramEnd"/>
      <w:r w:rsidRPr="009F251C">
        <w:br/>
      </w:r>
      <w:r w:rsidRPr="009F251C">
        <w:rPr>
          <w:rStyle w:val="textexposedshow"/>
        </w:rPr>
        <w:t xml:space="preserve">Bord inférieur dur et tranchant. Face antérieur bosselée et granulée Foie peut être hyper ou </w:t>
      </w:r>
      <w:proofErr w:type="spellStart"/>
      <w:r w:rsidRPr="009F251C">
        <w:rPr>
          <w:rStyle w:val="textexposedshow"/>
        </w:rPr>
        <w:t>hypotrophe</w:t>
      </w:r>
      <w:proofErr w:type="spellEnd"/>
      <w:r w:rsidRPr="009F251C">
        <w:rPr>
          <w:rStyle w:val="textexposedshow"/>
        </w:rPr>
        <w:t xml:space="preserve"> </w:t>
      </w:r>
      <w:r w:rsidRPr="009F251C">
        <w:rPr>
          <w:rStyle w:val="textexposedshow"/>
        </w:rPr>
        <w:lastRenderedPageBreak/>
        <w:t>selon la phase d’évolution. Syndrome hypertension portale avec une circulation collatérale et des varices œsophagiennes (ATCD d’hématémèse) Ascite Signes cliniques insuffisance hépatique  </w:t>
      </w:r>
    </w:p>
    <w:p w:rsidR="003B401F" w:rsidRPr="009F251C" w:rsidRDefault="003B401F" w:rsidP="00131594">
      <w:pPr>
        <w:ind w:left="-284"/>
        <w:rPr>
          <w:rStyle w:val="textexposedshow"/>
        </w:rPr>
      </w:pPr>
      <w:r w:rsidRPr="009F251C">
        <w:br/>
      </w:r>
      <w:r w:rsidRPr="009F251C">
        <w:rPr>
          <w:rStyle w:val="textexposedshow"/>
        </w:rPr>
        <w:t xml:space="preserve">-          </w:t>
      </w:r>
      <w:r w:rsidRPr="009F251C">
        <w:rPr>
          <w:rStyle w:val="textexposedshow"/>
          <w:b/>
        </w:rPr>
        <w:t>Vers un foie tumoral</w:t>
      </w:r>
      <w:r w:rsidRPr="009F251C">
        <w:br/>
      </w:r>
      <w:r w:rsidRPr="009F251C">
        <w:rPr>
          <w:rStyle w:val="textexposedshow"/>
        </w:rPr>
        <w:t xml:space="preserve">Bord inférieur dur Face antérieure déformée, marronnée Atrophie hépatique </w:t>
      </w:r>
    </w:p>
    <w:p w:rsidR="003B401F" w:rsidRPr="009F251C" w:rsidRDefault="003B401F" w:rsidP="00131594">
      <w:pPr>
        <w:ind w:left="-284"/>
        <w:rPr>
          <w:rStyle w:val="textexposedshow"/>
        </w:rPr>
      </w:pPr>
      <w:r w:rsidRPr="009F251C">
        <w:rPr>
          <w:rStyle w:val="textexposedshow"/>
        </w:rPr>
        <w:t>Contexte ATCD de cancer, de cirrhoses avancées AEG Fièvre avec SRIS  </w:t>
      </w:r>
      <w:r w:rsidRPr="009F251C">
        <w:br/>
      </w:r>
      <w:r w:rsidRPr="009F251C">
        <w:rPr>
          <w:rStyle w:val="textexposedshow"/>
        </w:rPr>
        <w:t>Hépatomégalie + nodule + sujet jeune sans symptôme = kyste bénin</w:t>
      </w:r>
      <w:r w:rsidRPr="009F251C">
        <w:br/>
      </w:r>
      <w:r w:rsidRPr="009F251C">
        <w:rPr>
          <w:rStyle w:val="textexposedshow"/>
        </w:rPr>
        <w:t>Hépatomégalie + nodule + cirrhose = carcinome hépato cellulaire</w:t>
      </w:r>
      <w:r w:rsidRPr="009F251C">
        <w:br/>
      </w:r>
      <w:r w:rsidRPr="009F251C">
        <w:rPr>
          <w:rStyle w:val="textexposedshow"/>
        </w:rPr>
        <w:t xml:space="preserve">Hépatomégalie + </w:t>
      </w:r>
      <w:proofErr w:type="spellStart"/>
      <w:r w:rsidRPr="009F251C">
        <w:rPr>
          <w:rStyle w:val="textexposedshow"/>
        </w:rPr>
        <w:t>multinodule</w:t>
      </w:r>
      <w:proofErr w:type="spellEnd"/>
      <w:r w:rsidRPr="009F251C">
        <w:rPr>
          <w:rStyle w:val="textexposedshow"/>
        </w:rPr>
        <w:t xml:space="preserve"> + ATCD cancer = métastases hépatiques</w:t>
      </w:r>
      <w:r w:rsidRPr="009F251C">
        <w:br/>
      </w:r>
      <w:r w:rsidRPr="009F251C">
        <w:rPr>
          <w:rStyle w:val="textexposedshow"/>
        </w:rPr>
        <w:t>  </w:t>
      </w:r>
      <w:r w:rsidRPr="009F251C">
        <w:br/>
      </w:r>
      <w:r w:rsidRPr="009F251C">
        <w:rPr>
          <w:rStyle w:val="textexposedshow"/>
        </w:rPr>
        <w:t>Votre patient fait une infection pulmonaire grave. Quels critères cliniques retenez-vous pour apprécier cette gravité ? -          Signe de gravité au niveau des constances vitales :</w:t>
      </w:r>
      <w:r w:rsidRPr="009F251C">
        <w:br/>
      </w:r>
      <w:r w:rsidRPr="009F251C">
        <w:rPr>
          <w:rStyle w:val="textexposedshow"/>
        </w:rPr>
        <w:t xml:space="preserve"> température </w:t>
      </w:r>
      <w:proofErr w:type="spellStart"/>
      <w:r w:rsidRPr="009F251C">
        <w:rPr>
          <w:rStyle w:val="textexposedshow"/>
        </w:rPr>
        <w:t>au dessus</w:t>
      </w:r>
      <w:proofErr w:type="spellEnd"/>
      <w:r w:rsidRPr="009F251C">
        <w:rPr>
          <w:rStyle w:val="textexposedshow"/>
        </w:rPr>
        <w:t xml:space="preserve"> de 40 ou en dessous de 35 PAS&lt; 90 </w:t>
      </w:r>
      <w:proofErr w:type="spellStart"/>
      <w:r w:rsidRPr="009F251C">
        <w:rPr>
          <w:rStyle w:val="textexposedshow"/>
        </w:rPr>
        <w:t>mmHg</w:t>
      </w:r>
      <w:proofErr w:type="spellEnd"/>
      <w:r w:rsidRPr="009F251C">
        <w:rPr>
          <w:rStyle w:val="textexposedshow"/>
        </w:rPr>
        <w:t xml:space="preserve"> FC&gt;125 FR&gt;30 SaO2&lt;90% -          Troubles de la conscience : désorientation, démences, confusion</w:t>
      </w:r>
      <w:r w:rsidRPr="009F251C">
        <w:br/>
      </w:r>
      <w:r w:rsidRPr="009F251C">
        <w:rPr>
          <w:rStyle w:val="textexposedshow"/>
        </w:rPr>
        <w:t>-          Photophobies</w:t>
      </w:r>
      <w:r w:rsidRPr="009F251C">
        <w:br/>
      </w:r>
      <w:r w:rsidRPr="009F251C">
        <w:rPr>
          <w:rStyle w:val="textexposedshow"/>
        </w:rPr>
        <w:t xml:space="preserve">-          Signe de </w:t>
      </w:r>
      <w:proofErr w:type="spellStart"/>
      <w:r w:rsidRPr="009F251C">
        <w:rPr>
          <w:rStyle w:val="textexposedshow"/>
        </w:rPr>
        <w:t>Brubzunski</w:t>
      </w:r>
      <w:proofErr w:type="spellEnd"/>
      <w:r w:rsidRPr="009F251C">
        <w:rPr>
          <w:rStyle w:val="textexposedshow"/>
        </w:rPr>
        <w:t> : pas possible de soulever la jambe d’un patient allongé</w:t>
      </w:r>
      <w:r w:rsidRPr="009F251C">
        <w:br/>
      </w:r>
      <w:r w:rsidRPr="009F251C">
        <w:rPr>
          <w:rStyle w:val="textexposedshow"/>
        </w:rPr>
        <w:t xml:space="preserve">-          Signe de </w:t>
      </w:r>
      <w:proofErr w:type="spellStart"/>
      <w:r w:rsidRPr="009F251C">
        <w:rPr>
          <w:rStyle w:val="textexposedshow"/>
        </w:rPr>
        <w:t>Kermigh</w:t>
      </w:r>
      <w:proofErr w:type="spellEnd"/>
      <w:r w:rsidRPr="009F251C">
        <w:rPr>
          <w:rStyle w:val="textexposedshow"/>
        </w:rPr>
        <w:t xml:space="preserve"> : le patient </w:t>
      </w:r>
      <w:proofErr w:type="spellStart"/>
      <w:r w:rsidRPr="009F251C">
        <w:rPr>
          <w:rStyle w:val="textexposedshow"/>
        </w:rPr>
        <w:t>n arrive</w:t>
      </w:r>
      <w:proofErr w:type="spellEnd"/>
      <w:r w:rsidRPr="009F251C">
        <w:rPr>
          <w:rStyle w:val="textexposedshow"/>
        </w:rPr>
        <w:t xml:space="preserve"> pas </w:t>
      </w:r>
      <w:proofErr w:type="spellStart"/>
      <w:r w:rsidRPr="009F251C">
        <w:rPr>
          <w:rStyle w:val="textexposedshow"/>
        </w:rPr>
        <w:t>a</w:t>
      </w:r>
      <w:proofErr w:type="spellEnd"/>
      <w:r w:rsidRPr="009F251C">
        <w:rPr>
          <w:rStyle w:val="textexposedshow"/>
        </w:rPr>
        <w:t xml:space="preserve"> toucher son sternum avec son menton quand il est debout</w:t>
      </w:r>
      <w:r w:rsidRPr="009F251C">
        <w:br/>
      </w:r>
      <w:r w:rsidRPr="009F251C">
        <w:rPr>
          <w:rStyle w:val="textexposedshow"/>
        </w:rPr>
        <w:t>-          Signe hémorragiques : purpura, CIVD ou hématomes</w:t>
      </w:r>
      <w:r w:rsidRPr="009F251C">
        <w:br/>
      </w:r>
      <w:r w:rsidRPr="009F251C">
        <w:rPr>
          <w:rStyle w:val="textexposedshow"/>
        </w:rPr>
        <w:t> </w:t>
      </w:r>
      <w:r w:rsidRPr="009F251C">
        <w:br/>
      </w:r>
      <w:r w:rsidRPr="009F251C">
        <w:rPr>
          <w:rStyle w:val="textexposedshow"/>
          <w:b/>
        </w:rPr>
        <w:t>Une femme de 60 ans consulte pour des céphalées et HTA</w:t>
      </w:r>
      <w:r w:rsidRPr="009F251C">
        <w:rPr>
          <w:b/>
        </w:rPr>
        <w:br/>
      </w:r>
      <w:r w:rsidRPr="009F251C">
        <w:rPr>
          <w:rStyle w:val="textexposedshow"/>
          <w:b/>
        </w:rPr>
        <w:t>Elle n’a jamais vu de docteur puis sa seule et unique grossesse</w:t>
      </w:r>
      <w:r w:rsidRPr="009F251C">
        <w:br/>
      </w:r>
      <w:r w:rsidRPr="009F251C">
        <w:rPr>
          <w:rStyle w:val="textexposedshow"/>
        </w:rPr>
        <w:t> </w:t>
      </w:r>
      <w:r w:rsidRPr="009F251C">
        <w:br/>
      </w:r>
      <w:r w:rsidRPr="009F251C">
        <w:rPr>
          <w:rStyle w:val="textexposedshow"/>
          <w:b/>
        </w:rPr>
        <w:t xml:space="preserve">1)      Quelles mesure de prévention vis-à-vis du cancer, </w:t>
      </w:r>
      <w:proofErr w:type="spellStart"/>
      <w:r w:rsidRPr="009F251C">
        <w:rPr>
          <w:rStyle w:val="textexposedshow"/>
          <w:b/>
        </w:rPr>
        <w:t>proposez vous</w:t>
      </w:r>
      <w:proofErr w:type="spellEnd"/>
      <w:r w:rsidRPr="009F251C">
        <w:rPr>
          <w:rStyle w:val="textexposedshow"/>
          <w:b/>
        </w:rPr>
        <w:t xml:space="preserve"> à cette patiente ?</w:t>
      </w:r>
      <w:r w:rsidRPr="009F251C">
        <w:br/>
      </w:r>
      <w:r w:rsidRPr="009F251C">
        <w:rPr>
          <w:rStyle w:val="textexposedshow"/>
        </w:rPr>
        <w:t>-          Autopalpation des seins</w:t>
      </w:r>
      <w:r w:rsidRPr="009F251C">
        <w:br/>
      </w:r>
      <w:r w:rsidRPr="009F251C">
        <w:rPr>
          <w:rStyle w:val="textexposedshow"/>
        </w:rPr>
        <w:t>-          Frottis cervico-vaginale</w:t>
      </w:r>
      <w:r w:rsidRPr="009F251C">
        <w:br/>
      </w:r>
      <w:r w:rsidRPr="009F251C">
        <w:rPr>
          <w:rStyle w:val="textexposedshow"/>
        </w:rPr>
        <w:t>-          Hémocultures  et TR</w:t>
      </w:r>
      <w:r w:rsidRPr="009F251C">
        <w:br/>
      </w:r>
      <w:r w:rsidRPr="009F251C">
        <w:rPr>
          <w:rStyle w:val="textexposedshow"/>
        </w:rPr>
        <w:t>-          Plan de prévention pour mettre en garde la patiente sur les principaux risques des éléments carcinogènes </w:t>
      </w:r>
      <w:proofErr w:type="gramStart"/>
      <w:r w:rsidRPr="009F251C">
        <w:rPr>
          <w:rStyle w:val="textexposedshow"/>
        </w:rPr>
        <w:t>:</w:t>
      </w:r>
      <w:proofErr w:type="gramEnd"/>
      <w:r w:rsidRPr="009F251C">
        <w:br/>
      </w:r>
      <w:r w:rsidRPr="009F251C">
        <w:rPr>
          <w:rStyle w:val="textexposedshow"/>
        </w:rPr>
        <w:t>Tabac, alcool, certains aliments, rayonnements comme UV, certaines substances ….  </w:t>
      </w:r>
      <w:r w:rsidRPr="009F251C">
        <w:br/>
      </w:r>
      <w:r w:rsidRPr="009F251C">
        <w:rPr>
          <w:rStyle w:val="textexposedshow"/>
          <w:b/>
        </w:rPr>
        <w:t>2)      Découvre un cancer du sein droit. Quels éléments de votre examen vous orientent d’emblée vers un cancer grave ?</w:t>
      </w:r>
      <w:r w:rsidRPr="009F251C">
        <w:br/>
      </w:r>
      <w:r w:rsidRPr="009F251C">
        <w:rPr>
          <w:rStyle w:val="textexposedshow"/>
        </w:rPr>
        <w:t> </w:t>
      </w:r>
      <w:r w:rsidRPr="009F251C">
        <w:br/>
      </w:r>
      <w:r w:rsidRPr="009F251C">
        <w:rPr>
          <w:rStyle w:val="textexposedshow"/>
        </w:rPr>
        <w:t>-          Un cancer grave est un cancer évolué qui s’est métastasé. Certaines cellules malignes ont quitté leur foyer d’origine pour aller coloniser le corps par les voies circulatoires.</w:t>
      </w:r>
      <w:r w:rsidRPr="009F251C">
        <w:br/>
      </w:r>
      <w:r w:rsidRPr="009F251C">
        <w:rPr>
          <w:rStyle w:val="textexposedshow"/>
        </w:rPr>
        <w:t>-          A l’examen général on pourra avoir une AEG, une perte de poids, de la fièvre</w:t>
      </w:r>
      <w:r w:rsidRPr="009F251C">
        <w:br/>
      </w:r>
      <w:r w:rsidRPr="009F251C">
        <w:rPr>
          <w:rStyle w:val="textexposedshow"/>
        </w:rPr>
        <w:t>-          L’examen des ganglions pourrait trouver de multiples adénopathies collant au tissus adjacent, suppurés ou hémorragiques et de circonstances pierreuses traduisant stade métastatique</w:t>
      </w:r>
      <w:r w:rsidRPr="009F251C">
        <w:br/>
      </w:r>
      <w:r w:rsidRPr="009F251C">
        <w:rPr>
          <w:rStyle w:val="textexposedshow"/>
        </w:rPr>
        <w:t>-          Les céphalées sont secondaires a des métastases cérébrales</w:t>
      </w:r>
      <w:r w:rsidRPr="009F251C">
        <w:br/>
      </w:r>
      <w:r w:rsidRPr="009F251C">
        <w:rPr>
          <w:rStyle w:val="textexposedshow"/>
        </w:rPr>
        <w:t> </w:t>
      </w:r>
      <w:r w:rsidRPr="009F251C">
        <w:br/>
      </w:r>
      <w:r w:rsidRPr="009F251C">
        <w:rPr>
          <w:rStyle w:val="textexposedshow"/>
          <w:b/>
        </w:rPr>
        <w:t>3)      Décrire la douleur dans le cadre d’une artériopathie du MID chez homme fumeur de 56 ans :</w:t>
      </w:r>
      <w:r w:rsidRPr="009F251C">
        <w:br/>
      </w:r>
      <w:r w:rsidRPr="009F251C">
        <w:rPr>
          <w:rStyle w:val="textexposedshow"/>
        </w:rPr>
        <w:t>Claudication intermittente</w:t>
      </w:r>
      <w:r w:rsidRPr="009F251C">
        <w:br/>
      </w:r>
      <w:r w:rsidRPr="009F251C">
        <w:rPr>
          <w:rStyle w:val="textexposedshow"/>
        </w:rPr>
        <w:t>-          Douleur unilatérale du mollet</w:t>
      </w:r>
      <w:r w:rsidRPr="009F251C">
        <w:br/>
      </w:r>
      <w:r w:rsidRPr="009F251C">
        <w:rPr>
          <w:rStyle w:val="textexposedshow"/>
        </w:rPr>
        <w:t>-          Type crampe/ serrement</w:t>
      </w:r>
      <w:r w:rsidRPr="009F251C">
        <w:br/>
      </w:r>
      <w:r w:rsidRPr="009F251C">
        <w:rPr>
          <w:rStyle w:val="textexposedshow"/>
        </w:rPr>
        <w:t xml:space="preserve">-          Survenue </w:t>
      </w:r>
      <w:proofErr w:type="spellStart"/>
      <w:r w:rsidRPr="009F251C">
        <w:rPr>
          <w:rStyle w:val="textexposedshow"/>
        </w:rPr>
        <w:t>a</w:t>
      </w:r>
      <w:proofErr w:type="spellEnd"/>
      <w:r w:rsidRPr="009F251C">
        <w:rPr>
          <w:rStyle w:val="textexposedshow"/>
        </w:rPr>
        <w:t xml:space="preserve"> l’effort</w:t>
      </w:r>
      <w:r w:rsidRPr="009F251C">
        <w:br/>
      </w:r>
      <w:r w:rsidRPr="009F251C">
        <w:rPr>
          <w:rStyle w:val="textexposedshow"/>
        </w:rPr>
        <w:t>-          Sans irradiation</w:t>
      </w:r>
      <w:r w:rsidRPr="009F251C">
        <w:br/>
      </w:r>
      <w:r w:rsidRPr="009F251C">
        <w:rPr>
          <w:rStyle w:val="textexposedshow"/>
        </w:rPr>
        <w:t>Qu’</w:t>
      </w:r>
      <w:proofErr w:type="spellStart"/>
      <w:r w:rsidRPr="009F251C">
        <w:rPr>
          <w:rStyle w:val="textexposedshow"/>
        </w:rPr>
        <w:t>est ce</w:t>
      </w:r>
      <w:proofErr w:type="spellEnd"/>
      <w:r w:rsidRPr="009F251C">
        <w:rPr>
          <w:rStyle w:val="textexposedshow"/>
        </w:rPr>
        <w:t xml:space="preserve"> qu’une infection sporadique : -          Elle ne touche que quelques personnes isolées</w:t>
      </w:r>
      <w:r w:rsidRPr="009F251C">
        <w:br/>
      </w:r>
      <w:r w:rsidRPr="009F251C">
        <w:rPr>
          <w:rStyle w:val="textexposedshow"/>
        </w:rPr>
        <w:t>Qu’</w:t>
      </w:r>
      <w:proofErr w:type="spellStart"/>
      <w:r w:rsidRPr="009F251C">
        <w:rPr>
          <w:rStyle w:val="textexposedshow"/>
        </w:rPr>
        <w:t>est ce</w:t>
      </w:r>
      <w:proofErr w:type="spellEnd"/>
      <w:r w:rsidRPr="009F251C">
        <w:rPr>
          <w:rStyle w:val="textexposedshow"/>
        </w:rPr>
        <w:t xml:space="preserve"> qu’une épidémie -          Nombres de cas anormalement élevé dans un lieu donné et un temps donné</w:t>
      </w:r>
    </w:p>
    <w:p w:rsidR="003B401F" w:rsidRPr="009F251C" w:rsidRDefault="003B401F" w:rsidP="00131594">
      <w:pPr>
        <w:ind w:left="-284"/>
        <w:rPr>
          <w:rStyle w:val="textexposedshow"/>
        </w:rPr>
      </w:pPr>
      <w:r w:rsidRPr="009F251C">
        <w:rPr>
          <w:rStyle w:val="textexposedshow"/>
          <w:b/>
        </w:rPr>
        <w:t xml:space="preserve">Qu’est-ce qu’un </w:t>
      </w:r>
      <w:proofErr w:type="spellStart"/>
      <w:r w:rsidRPr="009F251C">
        <w:rPr>
          <w:rStyle w:val="textexposedshow"/>
          <w:b/>
        </w:rPr>
        <w:t>sepsis</w:t>
      </w:r>
      <w:proofErr w:type="spellEnd"/>
      <w:r w:rsidRPr="009F251C">
        <w:rPr>
          <w:rStyle w:val="textexposedshow"/>
          <w:b/>
        </w:rPr>
        <w:t>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C’est un syndrome de réponse inflammatoire systémique + une infection prouvée = non sévère</w:t>
      </w:r>
      <w:r w:rsidRPr="009F251C">
        <w:br/>
      </w:r>
      <w:r w:rsidRPr="009F251C">
        <w:rPr>
          <w:rStyle w:val="textexposedshow"/>
        </w:rPr>
        <w:t>-          C’est un SRIS + infection prouvée + dysfonction d’un organe</w:t>
      </w:r>
      <w:r w:rsidRPr="009F251C">
        <w:br/>
      </w:r>
      <w:r w:rsidRPr="009F251C">
        <w:rPr>
          <w:rStyle w:val="textexposedshow"/>
        </w:rPr>
        <w:t> </w:t>
      </w:r>
      <w:r w:rsidRPr="009F251C">
        <w:br/>
      </w:r>
      <w:r w:rsidRPr="009F251C">
        <w:rPr>
          <w:rStyle w:val="textexposedshow"/>
          <w:b/>
        </w:rPr>
        <w:t>Comment rechercher une hépatomégalie :</w:t>
      </w:r>
      <w:r w:rsidRPr="009F251C">
        <w:rPr>
          <w:rStyle w:val="textexposedshow"/>
        </w:rPr>
        <w:t xml:space="preserve">  </w:t>
      </w:r>
      <w:r w:rsidRPr="009F251C">
        <w:br/>
      </w:r>
      <w:r w:rsidRPr="009F251C">
        <w:rPr>
          <w:rStyle w:val="textexposedshow"/>
        </w:rPr>
        <w:t xml:space="preserve">-          Le patient est en décubitus dorsale, les jambes a moitiés fléchies </w:t>
      </w:r>
      <w:proofErr w:type="spellStart"/>
      <w:r w:rsidRPr="009F251C">
        <w:rPr>
          <w:rStyle w:val="textexposedshow"/>
        </w:rPr>
        <w:t>pou</w:t>
      </w:r>
      <w:proofErr w:type="spellEnd"/>
      <w:r w:rsidRPr="009F251C">
        <w:rPr>
          <w:rStyle w:val="textexposedshow"/>
        </w:rPr>
        <w:t xml:space="preserve"> relâcher les muscles abdominaux</w:t>
      </w:r>
      <w:r w:rsidRPr="009F251C">
        <w:br/>
      </w:r>
      <w:r w:rsidRPr="009F251C">
        <w:rPr>
          <w:rStyle w:val="textexposedshow"/>
        </w:rPr>
        <w:t xml:space="preserve">-          L’examinateur est </w:t>
      </w:r>
      <w:proofErr w:type="spellStart"/>
      <w:r w:rsidRPr="009F251C">
        <w:rPr>
          <w:rStyle w:val="textexposedshow"/>
        </w:rPr>
        <w:t>a</w:t>
      </w:r>
      <w:proofErr w:type="spellEnd"/>
      <w:r w:rsidRPr="009F251C">
        <w:rPr>
          <w:rStyle w:val="textexposedshow"/>
        </w:rPr>
        <w:t xml:space="preserve"> droite du patient</w:t>
      </w:r>
      <w:r w:rsidRPr="009F251C">
        <w:br/>
      </w:r>
      <w:r w:rsidRPr="009F251C">
        <w:rPr>
          <w:rStyle w:val="textexposedshow"/>
        </w:rPr>
        <w:lastRenderedPageBreak/>
        <w:t>-          On cherche d’abord la limite supérieure du foie : on commence percussion au niveau du 3e EIC ou on entend tympanisme lié au poumon droit puis on descend et au niveau du 5e/6e EIC matité : c’est la limite supérieure du foie que l’on marque sur la ligne médio claviculaire</w:t>
      </w:r>
      <w:r w:rsidRPr="009F251C">
        <w:br/>
      </w:r>
      <w:r w:rsidRPr="009F251C">
        <w:rPr>
          <w:rStyle w:val="textexposedshow"/>
        </w:rPr>
        <w:t xml:space="preserve">-          On cherche le bord inférieur du foie : les doigts à l’horizontales et vers le haut ou avec le bord radial de l’index : la palpation commence dans le </w:t>
      </w:r>
      <w:proofErr w:type="spellStart"/>
      <w:r w:rsidRPr="009F251C">
        <w:rPr>
          <w:rStyle w:val="textexposedshow"/>
        </w:rPr>
        <w:t>fosse</w:t>
      </w:r>
      <w:proofErr w:type="spellEnd"/>
      <w:r w:rsidRPr="009F251C">
        <w:rPr>
          <w:rStyle w:val="textexposedshow"/>
        </w:rPr>
        <w:t xml:space="preserve"> iliaque droite lors des inspirations profondes du patient on cherche la buté sur les doigts, si on ne trouve pas on réitère la même méthode au niveau :</w:t>
      </w:r>
      <w:r w:rsidRPr="009F251C">
        <w:br/>
      </w:r>
      <w:r w:rsidRPr="009F251C">
        <w:rPr>
          <w:rStyle w:val="textexposedshow"/>
        </w:rPr>
        <w:t>De l’ombilic Puis dans l’hypochondre droit Du rebord sous costal droit Du rebord sous costal gauche Sous l’appendice xiphoïde ð   </w:t>
      </w:r>
      <w:proofErr w:type="spellStart"/>
      <w:r w:rsidRPr="009F251C">
        <w:rPr>
          <w:rStyle w:val="textexposedshow"/>
        </w:rPr>
        <w:t>peu</w:t>
      </w:r>
      <w:proofErr w:type="spellEnd"/>
      <w:r w:rsidRPr="009F251C">
        <w:rPr>
          <w:rStyle w:val="textexposedshow"/>
        </w:rPr>
        <w:t xml:space="preserve"> se faire aussi les jambes allongées</w:t>
      </w:r>
      <w:r w:rsidRPr="009F251C">
        <w:br/>
      </w:r>
      <w:r w:rsidRPr="009F251C">
        <w:rPr>
          <w:rStyle w:val="textexposedshow"/>
        </w:rPr>
        <w:t>ð  L’examinateur à la tête du patient les doigts en crochet</w:t>
      </w:r>
      <w:r w:rsidRPr="009F251C">
        <w:br/>
      </w:r>
      <w:r w:rsidRPr="009F251C">
        <w:rPr>
          <w:rStyle w:val="textexposedshow"/>
        </w:rPr>
        <w:t> </w:t>
      </w:r>
      <w:r w:rsidRPr="009F251C">
        <w:br/>
      </w:r>
      <w:r w:rsidRPr="009F251C">
        <w:rPr>
          <w:rStyle w:val="textexposedshow"/>
          <w:b/>
        </w:rPr>
        <w:t>Caractéristique d’un souffle d’insuffisance mitrale</w:t>
      </w:r>
      <w:r w:rsidRPr="009F251C">
        <w:rPr>
          <w:rStyle w:val="textexposedshow"/>
        </w:rPr>
        <w:t xml:space="preserve"> : Souffle dans le 5e EIC gauche sur la ligne </w:t>
      </w:r>
      <w:proofErr w:type="spellStart"/>
      <w:r w:rsidRPr="009F251C">
        <w:rPr>
          <w:rStyle w:val="textexposedshow"/>
        </w:rPr>
        <w:t>médioclaviculaire</w:t>
      </w:r>
      <w:proofErr w:type="spellEnd"/>
      <w:r w:rsidRPr="009F251C">
        <w:rPr>
          <w:rStyle w:val="textexposedshow"/>
        </w:rPr>
        <w:t xml:space="preserve"> Souffle </w:t>
      </w:r>
      <w:proofErr w:type="spellStart"/>
      <w:r w:rsidRPr="009F251C">
        <w:rPr>
          <w:rStyle w:val="textexposedshow"/>
        </w:rPr>
        <w:t>holosystolique</w:t>
      </w:r>
      <w:proofErr w:type="spellEnd"/>
      <w:r w:rsidRPr="009F251C">
        <w:rPr>
          <w:rStyle w:val="textexposedshow"/>
        </w:rPr>
        <w:t xml:space="preserve">, timbre = jet de vapeur Mieux </w:t>
      </w:r>
      <w:proofErr w:type="spellStart"/>
      <w:r w:rsidRPr="009F251C">
        <w:rPr>
          <w:rStyle w:val="textexposedshow"/>
        </w:rPr>
        <w:t>percu</w:t>
      </w:r>
      <w:proofErr w:type="spellEnd"/>
      <w:r w:rsidRPr="009F251C">
        <w:rPr>
          <w:rStyle w:val="textexposedshow"/>
        </w:rPr>
        <w:t xml:space="preserve"> en décubitus latéral gauche et sera précédé d’un clic </w:t>
      </w:r>
      <w:proofErr w:type="spellStart"/>
      <w:r w:rsidRPr="009F251C">
        <w:rPr>
          <w:rStyle w:val="textexposedshow"/>
        </w:rPr>
        <w:t>mésosystolique</w:t>
      </w:r>
      <w:proofErr w:type="spellEnd"/>
      <w:r w:rsidRPr="009F251C">
        <w:rPr>
          <w:rStyle w:val="textexposedshow"/>
        </w:rPr>
        <w:t xml:space="preserve"> en cas de prolapsus des valves mitrales  </w:t>
      </w:r>
      <w:r w:rsidRPr="009F251C">
        <w:br/>
      </w:r>
    </w:p>
    <w:p w:rsidR="003B401F" w:rsidRPr="009F251C" w:rsidRDefault="003B401F" w:rsidP="00131594">
      <w:pPr>
        <w:ind w:left="-284"/>
        <w:rPr>
          <w:rStyle w:val="textexposedshow"/>
          <w:b/>
          <w:color w:val="FF0000"/>
        </w:rPr>
      </w:pPr>
      <w:r w:rsidRPr="009F251C">
        <w:rPr>
          <w:rStyle w:val="textexposedshow"/>
        </w:rPr>
        <w:t xml:space="preserve">Quelles sont les complications possibles liées </w:t>
      </w:r>
      <w:proofErr w:type="spellStart"/>
      <w:proofErr w:type="gramStart"/>
      <w:r w:rsidRPr="009F251C">
        <w:rPr>
          <w:rStyle w:val="textexposedshow"/>
        </w:rPr>
        <w:t>a</w:t>
      </w:r>
      <w:proofErr w:type="spellEnd"/>
      <w:proofErr w:type="gramEnd"/>
      <w:r w:rsidRPr="009F251C">
        <w:rPr>
          <w:rStyle w:val="textexposedshow"/>
        </w:rPr>
        <w:t xml:space="preserve"> athérome d’une plaque située au niveau de l’artère fémorale  gauche ?  </w:t>
      </w:r>
      <w:r w:rsidRPr="009F251C">
        <w:br/>
      </w:r>
      <w:r w:rsidRPr="009F251C">
        <w:rPr>
          <w:rStyle w:val="textexposedshow"/>
        </w:rPr>
        <w:t>-          Plaque d’athérome peut de fissurer</w:t>
      </w:r>
      <w:r w:rsidRPr="009F251C">
        <w:br/>
      </w:r>
      <w:r w:rsidRPr="009F251C">
        <w:rPr>
          <w:rStyle w:val="textexposedshow"/>
        </w:rPr>
        <w:t>-          Plaque peut se rompre= le thrombus obstrue le lit de l’artère = ischémie complète = infarctus de l’artère fémorale</w:t>
      </w:r>
      <w:r w:rsidRPr="009F251C">
        <w:br/>
      </w:r>
      <w:r w:rsidRPr="009F251C">
        <w:rPr>
          <w:rStyle w:val="textexposedshow"/>
        </w:rPr>
        <w:t>-          Diminution du débit sanguin en aval</w:t>
      </w:r>
      <w:r w:rsidRPr="009F251C">
        <w:br/>
      </w:r>
      <w:r w:rsidRPr="009F251C">
        <w:rPr>
          <w:rStyle w:val="textexposedshow"/>
        </w:rPr>
        <w:t> </w:t>
      </w:r>
      <w:r w:rsidRPr="009F251C">
        <w:br/>
      </w:r>
      <w:r w:rsidRPr="009F251C">
        <w:rPr>
          <w:rStyle w:val="textexposedshow"/>
        </w:rPr>
        <w:t>Thrombose veineuse de la jambe Caillot dans une veine du MI :</w:t>
      </w:r>
      <w:r w:rsidRPr="009F251C">
        <w:br/>
      </w:r>
      <w:r w:rsidRPr="009F251C">
        <w:rPr>
          <w:rStyle w:val="textexposedshow"/>
        </w:rPr>
        <w:t>-          Douleur unilatérale dans le mollet</w:t>
      </w:r>
      <w:r w:rsidRPr="009F251C">
        <w:br/>
      </w:r>
      <w:r w:rsidRPr="009F251C">
        <w:rPr>
          <w:rStyle w:val="textexposedshow"/>
        </w:rPr>
        <w:t>-          Mollet est chaud et rouge</w:t>
      </w:r>
      <w:r w:rsidRPr="009F251C">
        <w:br/>
      </w:r>
      <w:r w:rsidRPr="009F251C">
        <w:rPr>
          <w:rStyle w:val="textexposedshow"/>
        </w:rPr>
        <w:t>-          Augmentation du périmètre du mollet</w:t>
      </w:r>
      <w:r w:rsidRPr="009F251C">
        <w:br/>
      </w:r>
      <w:r w:rsidRPr="009F251C">
        <w:rPr>
          <w:rStyle w:val="textexposedshow"/>
        </w:rPr>
        <w:t xml:space="preserve">-          Douleur en </w:t>
      </w:r>
      <w:proofErr w:type="spellStart"/>
      <w:r w:rsidRPr="009F251C">
        <w:rPr>
          <w:rStyle w:val="textexposedshow"/>
        </w:rPr>
        <w:t>dorsiflexion</w:t>
      </w:r>
      <w:proofErr w:type="spellEnd"/>
      <w:r w:rsidRPr="009F251C">
        <w:rPr>
          <w:rStyle w:val="textexposedshow"/>
        </w:rPr>
        <w:t xml:space="preserve"> du pied</w:t>
      </w:r>
      <w:r w:rsidRPr="009F251C">
        <w:br/>
      </w:r>
      <w:r w:rsidRPr="009F251C">
        <w:rPr>
          <w:rStyle w:val="textexposedshow"/>
        </w:rPr>
        <w:t>-          Pouls dissocié</w:t>
      </w:r>
      <w:r w:rsidRPr="009F251C">
        <w:br/>
      </w:r>
      <w:r w:rsidRPr="009F251C">
        <w:rPr>
          <w:rStyle w:val="textexposedshow"/>
        </w:rPr>
        <w:t> </w:t>
      </w:r>
      <w:r w:rsidRPr="009F251C">
        <w:br/>
      </w:r>
      <w:r w:rsidRPr="009F251C">
        <w:rPr>
          <w:rStyle w:val="textexposedshow"/>
        </w:rPr>
        <w:t>Complication majeur= embolie pulmonaire  </w:t>
      </w:r>
      <w:r w:rsidRPr="009F251C">
        <w:br/>
      </w:r>
      <w:r w:rsidRPr="009F251C">
        <w:rPr>
          <w:rStyle w:val="textexposedshow"/>
        </w:rPr>
        <w:t>Principales adénopathies cervicales :  </w:t>
      </w:r>
      <w:r w:rsidRPr="009F251C">
        <w:br/>
      </w:r>
      <w:r w:rsidRPr="009F251C">
        <w:rPr>
          <w:rStyle w:val="textexposedshow"/>
        </w:rPr>
        <w:t>-          L’examinateur est dos au patient :</w:t>
      </w:r>
      <w:r w:rsidRPr="009F251C">
        <w:br/>
      </w:r>
      <w:r w:rsidRPr="009F251C">
        <w:rPr>
          <w:rStyle w:val="textexposedshow"/>
        </w:rPr>
        <w:t>Ganglion sous mentonnier Ganglion sous maxillaire Ganglions amygdaliens Ganglion pré et rétro auriculaire -          L’examinateur est face au patient</w:t>
      </w:r>
      <w:r w:rsidRPr="009F251C">
        <w:br/>
      </w:r>
      <w:r w:rsidRPr="009F251C">
        <w:rPr>
          <w:rStyle w:val="textexposedshow"/>
        </w:rPr>
        <w:t>Ganglion des chaines cervicales superficiel et profonde Ganglion occipitaux Ganglion sus claviculaire  </w:t>
      </w:r>
      <w:r w:rsidRPr="009F251C">
        <w:br/>
      </w:r>
    </w:p>
    <w:p w:rsidR="003B401F" w:rsidRPr="009F251C" w:rsidRDefault="003B401F" w:rsidP="00131594">
      <w:pPr>
        <w:ind w:left="-284"/>
        <w:rPr>
          <w:rStyle w:val="textexposedshow"/>
          <w:b/>
        </w:rPr>
      </w:pPr>
      <w:r w:rsidRPr="009F251C">
        <w:rPr>
          <w:rStyle w:val="textexposedshow"/>
          <w:b/>
        </w:rPr>
        <w:t>Vous découvrez un ganglion isolé du creux axillaire chez une femme de 20 ans </w:t>
      </w:r>
      <w:proofErr w:type="gramStart"/>
      <w:r w:rsidRPr="009F251C">
        <w:rPr>
          <w:rStyle w:val="textexposedshow"/>
          <w:b/>
        </w:rPr>
        <w:t>:</w:t>
      </w:r>
      <w:proofErr w:type="gramEnd"/>
      <w:r w:rsidRPr="009F251C">
        <w:rPr>
          <w:b/>
        </w:rPr>
        <w:br/>
      </w:r>
      <w:r w:rsidRPr="009F251C">
        <w:rPr>
          <w:rStyle w:val="textexposedshow"/>
          <w:b/>
        </w:rPr>
        <w:t xml:space="preserve">Quels critères sémiologiques </w:t>
      </w:r>
      <w:proofErr w:type="spellStart"/>
      <w:r w:rsidRPr="009F251C">
        <w:rPr>
          <w:rStyle w:val="textexposedshow"/>
          <w:b/>
        </w:rPr>
        <w:t>retenez vous</w:t>
      </w:r>
      <w:proofErr w:type="spellEnd"/>
      <w:r w:rsidRPr="009F251C">
        <w:rPr>
          <w:rStyle w:val="textexposedshow"/>
          <w:b/>
        </w:rPr>
        <w:t xml:space="preserve"> pour l’analyse de ce ganglion ? </w:t>
      </w:r>
    </w:p>
    <w:p w:rsidR="003B401F" w:rsidRPr="009F251C" w:rsidRDefault="003B401F" w:rsidP="00131594">
      <w:pPr>
        <w:ind w:left="-284"/>
        <w:rPr>
          <w:rStyle w:val="textexposedshow"/>
        </w:rPr>
      </w:pPr>
      <w:r w:rsidRPr="009F251C">
        <w:rPr>
          <w:rStyle w:val="textexposedshow"/>
        </w:rPr>
        <w:t>-          Inspection </w:t>
      </w:r>
      <w:proofErr w:type="gramStart"/>
      <w:r w:rsidRPr="009F251C">
        <w:rPr>
          <w:rStyle w:val="textexposedshow"/>
        </w:rPr>
        <w:t>:</w:t>
      </w:r>
      <w:proofErr w:type="gramEnd"/>
      <w:r w:rsidRPr="009F251C">
        <w:br/>
      </w:r>
      <w:r w:rsidRPr="009F251C">
        <w:rPr>
          <w:rStyle w:val="textexposedshow"/>
        </w:rPr>
        <w:t>Visible Inflammatoire Suppuré Unique ou multiple</w:t>
      </w:r>
    </w:p>
    <w:p w:rsidR="003B401F" w:rsidRPr="009F251C" w:rsidRDefault="003B401F" w:rsidP="00131594">
      <w:pPr>
        <w:ind w:left="-284"/>
        <w:rPr>
          <w:rStyle w:val="textexposedshow"/>
        </w:rPr>
      </w:pPr>
      <w:r w:rsidRPr="009F251C">
        <w:rPr>
          <w:rStyle w:val="textexposedshow"/>
        </w:rPr>
        <w:t xml:space="preserve"> -          Taille</w:t>
      </w:r>
      <w:r w:rsidRPr="009F251C">
        <w:br/>
      </w:r>
      <w:r w:rsidRPr="009F251C">
        <w:rPr>
          <w:rStyle w:val="textexposedshow"/>
        </w:rPr>
        <w:t>-          Consistance : dur, mou, granuleux</w:t>
      </w:r>
      <w:r w:rsidRPr="009F251C">
        <w:br/>
      </w:r>
      <w:r w:rsidRPr="009F251C">
        <w:rPr>
          <w:rStyle w:val="textexposedshow"/>
        </w:rPr>
        <w:t>-          Sensibilité</w:t>
      </w:r>
      <w:r w:rsidRPr="009F251C">
        <w:br/>
      </w:r>
      <w:r w:rsidRPr="009F251C">
        <w:rPr>
          <w:rStyle w:val="textexposedshow"/>
        </w:rPr>
        <w:t xml:space="preserve">-          Fixité par rapport aux autres éléments </w:t>
      </w:r>
      <w:proofErr w:type="spellStart"/>
      <w:r w:rsidRPr="009F251C">
        <w:rPr>
          <w:rStyle w:val="textexposedshow"/>
        </w:rPr>
        <w:t>sous jacents</w:t>
      </w:r>
      <w:proofErr w:type="spellEnd"/>
      <w:r w:rsidRPr="009F251C">
        <w:br/>
      </w:r>
      <w:r w:rsidRPr="009F251C">
        <w:rPr>
          <w:rStyle w:val="textexposedshow"/>
        </w:rPr>
        <w:t>-          Nombre</w:t>
      </w:r>
      <w:r w:rsidRPr="009F251C">
        <w:br/>
      </w:r>
      <w:r w:rsidRPr="009F251C">
        <w:rPr>
          <w:rStyle w:val="textexposedshow"/>
        </w:rPr>
        <w:t>-          Caractère localisé ou généralisé</w:t>
      </w:r>
      <w:r w:rsidRPr="009F251C">
        <w:br/>
      </w:r>
      <w:r w:rsidRPr="009F251C">
        <w:rPr>
          <w:rStyle w:val="textexposedshow"/>
        </w:rPr>
        <w:t>  </w:t>
      </w:r>
      <w:r w:rsidRPr="009F251C">
        <w:br/>
      </w:r>
      <w:r w:rsidRPr="009F251C">
        <w:rPr>
          <w:rStyle w:val="textexposedshow"/>
          <w:b/>
        </w:rPr>
        <w:t> Que recherchez-vous chez cette patiente</w:t>
      </w:r>
      <w:r w:rsidRPr="009F251C">
        <w:rPr>
          <w:rStyle w:val="textexposedshow"/>
        </w:rPr>
        <w:t> ?</w:t>
      </w:r>
    </w:p>
    <w:p w:rsidR="003B401F" w:rsidRPr="009F251C" w:rsidRDefault="003B401F" w:rsidP="00131594">
      <w:pPr>
        <w:ind w:left="-284"/>
        <w:rPr>
          <w:rStyle w:val="textexposedshow"/>
        </w:rPr>
      </w:pPr>
      <w:r w:rsidRPr="009F251C">
        <w:rPr>
          <w:rStyle w:val="textexposedshow"/>
        </w:rPr>
        <w:t xml:space="preserve"> -        Adénopathie isolée</w:t>
      </w:r>
      <w:r w:rsidRPr="009F251C">
        <w:br/>
      </w:r>
      <w:r w:rsidRPr="009F251C">
        <w:rPr>
          <w:rStyle w:val="textexposedshow"/>
        </w:rPr>
        <w:t xml:space="preserve">-         Des signes d’infection </w:t>
      </w:r>
      <w:proofErr w:type="spellStart"/>
      <w:r w:rsidRPr="009F251C">
        <w:rPr>
          <w:rStyle w:val="textexposedshow"/>
        </w:rPr>
        <w:t>loco-régional</w:t>
      </w:r>
      <w:proofErr w:type="spellEnd"/>
      <w:r w:rsidRPr="009F251C">
        <w:br/>
      </w:r>
      <w:r w:rsidRPr="009F251C">
        <w:rPr>
          <w:rStyle w:val="textexposedshow"/>
        </w:rPr>
        <w:t>-         Signe d’infection générale</w:t>
      </w:r>
      <w:r w:rsidRPr="009F251C">
        <w:br/>
      </w:r>
      <w:r w:rsidRPr="009F251C">
        <w:rPr>
          <w:rStyle w:val="textexposedshow"/>
        </w:rPr>
        <w:t>-         Cancer métastasique</w:t>
      </w:r>
      <w:r w:rsidRPr="009F251C">
        <w:br/>
      </w:r>
      <w:r w:rsidRPr="009F251C">
        <w:rPr>
          <w:rStyle w:val="textexposedshow"/>
        </w:rPr>
        <w:t>-         Hémopathie (lymphome)</w:t>
      </w:r>
      <w:r w:rsidRPr="009F251C">
        <w:br/>
      </w:r>
      <w:r w:rsidRPr="009F251C">
        <w:rPr>
          <w:rStyle w:val="textexposedshow"/>
        </w:rPr>
        <w:t> </w:t>
      </w:r>
      <w:r w:rsidRPr="009F251C">
        <w:br/>
      </w:r>
      <w:r w:rsidRPr="009F251C">
        <w:rPr>
          <w:rStyle w:val="textexposedshow"/>
          <w:b/>
        </w:rPr>
        <w:t>Technique d’examen pour rechercher une splénomégalie</w:t>
      </w:r>
      <w:r w:rsidRPr="009F251C">
        <w:rPr>
          <w:rStyle w:val="textexposedshow"/>
        </w:rPr>
        <w:t> :</w:t>
      </w:r>
    </w:p>
    <w:p w:rsidR="003B401F" w:rsidRPr="009F251C" w:rsidRDefault="003B401F" w:rsidP="00131594">
      <w:pPr>
        <w:ind w:left="-284"/>
        <w:rPr>
          <w:rStyle w:val="textexposedshow"/>
        </w:rPr>
      </w:pPr>
      <w:r w:rsidRPr="009F251C">
        <w:rPr>
          <w:rStyle w:val="textexposedshow"/>
        </w:rPr>
        <w:t xml:space="preserve"> -          Le patient sera en décubitus latérale droit, le bras gauche sous la tête e les membres inférieurs à demi-fléchis</w:t>
      </w:r>
      <w:r w:rsidRPr="009F251C">
        <w:br/>
      </w:r>
      <w:r w:rsidRPr="009F251C">
        <w:rPr>
          <w:rStyle w:val="textexposedshow"/>
        </w:rPr>
        <w:t>-          On commence par percuter le foyer splénique et vérifier que le bord antérieur ne dépasse pas le 9e EIC            </w:t>
      </w:r>
      <w:r w:rsidRPr="009F251C">
        <w:br/>
      </w:r>
      <w:r w:rsidRPr="009F251C">
        <w:rPr>
          <w:rStyle w:val="textexposedshow"/>
        </w:rPr>
        <w:lastRenderedPageBreak/>
        <w:t>-          Examinateur à droite du patient :</w:t>
      </w:r>
      <w:r w:rsidRPr="009F251C">
        <w:br/>
      </w:r>
      <w:r w:rsidRPr="009F251C">
        <w:rPr>
          <w:rStyle w:val="textexposedshow"/>
        </w:rPr>
        <w:t xml:space="preserve">Main droite dans la fosse lombaire gauche Main gauche palpera les doigts obliques de l’ombilic jusqu’au rebord costal gauche Le sujet inspire profondément= attend la butté de la rate sur le rebord des doigts -          Examinateur est </w:t>
      </w:r>
      <w:proofErr w:type="spellStart"/>
      <w:r w:rsidRPr="009F251C">
        <w:rPr>
          <w:rStyle w:val="textexposedshow"/>
        </w:rPr>
        <w:t>a</w:t>
      </w:r>
      <w:proofErr w:type="spellEnd"/>
      <w:r w:rsidRPr="009F251C">
        <w:rPr>
          <w:rStyle w:val="textexposedshow"/>
        </w:rPr>
        <w:t xml:space="preserve"> gauche du patient il aura les doigts en crochets et procédera de la même manière</w:t>
      </w:r>
      <w:r w:rsidRPr="009F251C">
        <w:br/>
      </w:r>
      <w:r w:rsidRPr="009F251C">
        <w:rPr>
          <w:rStyle w:val="textexposedshow"/>
        </w:rPr>
        <w:t> </w:t>
      </w:r>
      <w:r w:rsidRPr="009F251C">
        <w:br/>
      </w:r>
      <w:r w:rsidRPr="009F251C">
        <w:rPr>
          <w:rStyle w:val="textexposedshow"/>
          <w:b/>
        </w:rPr>
        <w:t>Qu’</w:t>
      </w:r>
      <w:proofErr w:type="spellStart"/>
      <w:r w:rsidRPr="009F251C">
        <w:rPr>
          <w:rStyle w:val="textexposedshow"/>
          <w:b/>
        </w:rPr>
        <w:t>est ce</w:t>
      </w:r>
      <w:proofErr w:type="spellEnd"/>
      <w:r w:rsidRPr="009F251C">
        <w:rPr>
          <w:rStyle w:val="textexposedshow"/>
          <w:b/>
        </w:rPr>
        <w:t xml:space="preserve"> qu’une infection bactérienne GRAM + :</w:t>
      </w:r>
      <w:r w:rsidRPr="009F251C">
        <w:rPr>
          <w:rStyle w:val="textexposedshow"/>
        </w:rPr>
        <w:t xml:space="preserve"> </w:t>
      </w:r>
    </w:p>
    <w:p w:rsidR="003B401F" w:rsidRPr="009F251C" w:rsidRDefault="003B401F" w:rsidP="00131594">
      <w:pPr>
        <w:ind w:left="-284"/>
        <w:rPr>
          <w:rStyle w:val="textexposedshow"/>
        </w:rPr>
      </w:pPr>
      <w:r w:rsidRPr="009F251C">
        <w:rPr>
          <w:rStyle w:val="textexposedshow"/>
        </w:rPr>
        <w:t>-          GRAM + désigne des bactéries qui se colorent de la même couleur que le colorant utilisé, on distingue ainsi les GRAM – qui ne se colorent pas et les GRAM + qui se colorent.</w:t>
      </w:r>
      <w:r w:rsidRPr="009F251C">
        <w:br/>
      </w:r>
    </w:p>
    <w:p w:rsidR="003B401F" w:rsidRPr="009F251C" w:rsidRDefault="003B401F" w:rsidP="00131594">
      <w:pPr>
        <w:ind w:left="-284"/>
        <w:rPr>
          <w:rStyle w:val="textexposedshow"/>
        </w:rPr>
      </w:pPr>
      <w:r w:rsidRPr="009F251C">
        <w:rPr>
          <w:rStyle w:val="textexposedshow"/>
        </w:rPr>
        <w:t>-          Parmi les GRAM + on compte les</w:t>
      </w:r>
      <w:r w:rsidRPr="009F251C">
        <w:br/>
      </w:r>
      <w:r w:rsidRPr="009F251C">
        <w:rPr>
          <w:rStyle w:val="textexposedshow"/>
        </w:rPr>
        <w:t>Staphylocoques Les pneumocoques Streptocoques  </w:t>
      </w:r>
      <w:r w:rsidRPr="009F251C">
        <w:br/>
      </w:r>
    </w:p>
    <w:p w:rsidR="003B401F" w:rsidRPr="009F251C" w:rsidRDefault="003B401F" w:rsidP="00131594">
      <w:pPr>
        <w:ind w:left="-284"/>
        <w:rPr>
          <w:rStyle w:val="textexposedshow"/>
        </w:rPr>
      </w:pPr>
      <w:r w:rsidRPr="009F251C">
        <w:rPr>
          <w:rStyle w:val="textexposedshow"/>
        </w:rPr>
        <w:t xml:space="preserve">Citer les 5 cancers fréquents chez la femme : Sein Utérus Col de l’utérus Colorectale Ovaire Quelles mesures de préventions et de dépistages de cancers </w:t>
      </w:r>
      <w:proofErr w:type="spellStart"/>
      <w:r w:rsidRPr="009F251C">
        <w:rPr>
          <w:rStyle w:val="textexposedshow"/>
        </w:rPr>
        <w:t>préconisez vous</w:t>
      </w:r>
      <w:proofErr w:type="spellEnd"/>
      <w:r w:rsidRPr="009F251C">
        <w:rPr>
          <w:rStyle w:val="textexposedshow"/>
        </w:rPr>
        <w:t xml:space="preserve"> chez la femme ?</w:t>
      </w:r>
    </w:p>
    <w:p w:rsidR="003B401F" w:rsidRPr="009F251C" w:rsidRDefault="003B401F" w:rsidP="00131594">
      <w:pPr>
        <w:ind w:left="-284"/>
        <w:rPr>
          <w:rStyle w:val="textexposedshow"/>
        </w:rPr>
      </w:pPr>
    </w:p>
    <w:p w:rsidR="003B401F" w:rsidRPr="009F251C" w:rsidRDefault="003B401F" w:rsidP="00131594">
      <w:pPr>
        <w:ind w:left="-284"/>
        <w:rPr>
          <w:rStyle w:val="textexposedshow"/>
        </w:rPr>
      </w:pPr>
      <w:r w:rsidRPr="009F251C">
        <w:rPr>
          <w:rStyle w:val="textexposedshow"/>
        </w:rPr>
        <w:t xml:space="preserve"> -          Pour le cancer du sein : apprendre l’autopalpation à faire régulièrement et ainsi que des mammographies </w:t>
      </w:r>
      <w:proofErr w:type="spellStart"/>
      <w:r w:rsidRPr="009F251C">
        <w:rPr>
          <w:rStyle w:val="textexposedshow"/>
        </w:rPr>
        <w:t>a</w:t>
      </w:r>
      <w:proofErr w:type="spellEnd"/>
      <w:r w:rsidRPr="009F251C">
        <w:rPr>
          <w:rStyle w:val="textexposedshow"/>
        </w:rPr>
        <w:t xml:space="preserve"> faire </w:t>
      </w:r>
      <w:proofErr w:type="spellStart"/>
      <w:r w:rsidRPr="009F251C">
        <w:rPr>
          <w:rStyle w:val="textexposedshow"/>
        </w:rPr>
        <w:t>tout</w:t>
      </w:r>
      <w:proofErr w:type="spellEnd"/>
      <w:r w:rsidRPr="009F251C">
        <w:rPr>
          <w:rStyle w:val="textexposedshow"/>
        </w:rPr>
        <w:t xml:space="preserve"> les ans après 50 ans</w:t>
      </w:r>
      <w:r w:rsidRPr="009F251C">
        <w:br/>
      </w:r>
      <w:r w:rsidRPr="009F251C">
        <w:rPr>
          <w:rStyle w:val="textexposedshow"/>
        </w:rPr>
        <w:t xml:space="preserve">-          Pour les cancers du col de l’utérus et de l’utérus : faire des frottis cervico vaginaux régulièrement  et se faire vacciner contre le </w:t>
      </w:r>
      <w:proofErr w:type="spellStart"/>
      <w:r w:rsidRPr="009F251C">
        <w:rPr>
          <w:rStyle w:val="textexposedshow"/>
        </w:rPr>
        <w:t>papillo</w:t>
      </w:r>
      <w:proofErr w:type="spellEnd"/>
      <w:r w:rsidRPr="009F251C">
        <w:rPr>
          <w:rStyle w:val="textexposedshow"/>
        </w:rPr>
        <w:t>-virus</w:t>
      </w:r>
      <w:r w:rsidRPr="009F251C">
        <w:br/>
      </w:r>
      <w:r w:rsidRPr="009F251C">
        <w:rPr>
          <w:rStyle w:val="textexposedshow"/>
        </w:rPr>
        <w:t xml:space="preserve">-          Cancer colorectale : </w:t>
      </w:r>
      <w:proofErr w:type="spellStart"/>
      <w:r w:rsidRPr="009F251C">
        <w:rPr>
          <w:rStyle w:val="textexposedshow"/>
        </w:rPr>
        <w:t>hémocults</w:t>
      </w:r>
      <w:proofErr w:type="spellEnd"/>
      <w:r w:rsidRPr="009F251C">
        <w:rPr>
          <w:rStyle w:val="textexposedshow"/>
        </w:rPr>
        <w:t xml:space="preserve"> réguliers, vérifier les ATCD de polypes dans la famille et faire occasionnellement des TR</w:t>
      </w:r>
      <w:r w:rsidRPr="009F251C">
        <w:br/>
      </w:r>
      <w:r w:rsidRPr="009F251C">
        <w:rPr>
          <w:rStyle w:val="textexposedshow"/>
        </w:rPr>
        <w:t>-          Cancer de l’ovaire = aller de manière systématique chez le médecin en cas de découverte d’une tuméfaction ou autres signes généraux</w:t>
      </w:r>
      <w:r w:rsidRPr="009F251C">
        <w:br/>
      </w:r>
      <w:r w:rsidRPr="009F251C">
        <w:rPr>
          <w:rStyle w:val="textexposedshow"/>
        </w:rPr>
        <w:t xml:space="preserve">-          Ainsi que prévention sur les agents cancérigènes comme le tabac, </w:t>
      </w:r>
      <w:proofErr w:type="spellStart"/>
      <w:r w:rsidRPr="009F251C">
        <w:rPr>
          <w:rStyle w:val="textexposedshow"/>
        </w:rPr>
        <w:t>l alcool</w:t>
      </w:r>
      <w:proofErr w:type="spellEnd"/>
      <w:r w:rsidRPr="009F251C">
        <w:rPr>
          <w:rStyle w:val="textexposedshow"/>
        </w:rPr>
        <w:t>, les radiations, certains médicaments, certain virus.</w:t>
      </w:r>
      <w:r w:rsidRPr="009F251C">
        <w:br/>
      </w:r>
      <w:r w:rsidRPr="009F251C">
        <w:rPr>
          <w:rStyle w:val="textexposedshow"/>
        </w:rPr>
        <w:t>Mr M, 50 ans, tabagique, présente une douleur dans le mollet droit</w:t>
      </w:r>
      <w:r w:rsidRPr="009F251C">
        <w:br/>
      </w:r>
      <w:r w:rsidRPr="009F251C">
        <w:rPr>
          <w:rStyle w:val="textexposedshow"/>
        </w:rPr>
        <w:t> </w:t>
      </w:r>
      <w:r w:rsidRPr="009F251C">
        <w:br/>
      </w:r>
      <w:r w:rsidRPr="009F251C">
        <w:rPr>
          <w:rStyle w:val="textexposedshow"/>
        </w:rPr>
        <w:t xml:space="preserve">Quels arguments de l’interrogatoire vous orienteraient vers </w:t>
      </w:r>
      <w:proofErr w:type="gramStart"/>
      <w:r w:rsidRPr="009F251C">
        <w:rPr>
          <w:rStyle w:val="textexposedshow"/>
        </w:rPr>
        <w:t>une</w:t>
      </w:r>
      <w:proofErr w:type="gramEnd"/>
      <w:r w:rsidRPr="009F251C">
        <w:rPr>
          <w:rStyle w:val="textexposedshow"/>
        </w:rPr>
        <w:t xml:space="preserve"> artériopathie </w:t>
      </w:r>
      <w:proofErr w:type="spellStart"/>
      <w:r w:rsidRPr="009F251C">
        <w:rPr>
          <w:rStyle w:val="textexposedshow"/>
        </w:rPr>
        <w:t>oblitérante</w:t>
      </w:r>
      <w:proofErr w:type="spellEnd"/>
      <w:r w:rsidRPr="009F251C">
        <w:rPr>
          <w:rStyle w:val="textexposedshow"/>
        </w:rPr>
        <w:t xml:space="preserve"> des MI ? -          Douleur survenu après un effort, sans irradiation de type crampe ou serrement</w:t>
      </w:r>
      <w:r w:rsidRPr="009F251C">
        <w:br/>
      </w:r>
      <w:r w:rsidRPr="009F251C">
        <w:rPr>
          <w:rStyle w:val="textexposedshow"/>
        </w:rPr>
        <w:t>-          Avec facteurs de risque : tabagique.</w:t>
      </w:r>
      <w:r w:rsidRPr="009F251C">
        <w:br/>
      </w:r>
      <w:r w:rsidRPr="009F251C">
        <w:rPr>
          <w:rStyle w:val="textexposedshow"/>
        </w:rPr>
        <w:t> </w:t>
      </w:r>
      <w:r w:rsidRPr="009F251C">
        <w:br/>
      </w:r>
      <w:r w:rsidRPr="009F251C">
        <w:rPr>
          <w:rStyle w:val="textexposedshow"/>
        </w:rPr>
        <w:t>Cette douleur unilatérale du mollet est apparue alors que le patient était hospitalisé pour une entorse et est resté alité a)      Quels sont les éléments cliniques qui feraient penser à une thrombose du membre inférieur droit :</w:t>
      </w:r>
      <w:r w:rsidRPr="009F251C">
        <w:br/>
      </w:r>
      <w:r w:rsidRPr="009F251C">
        <w:rPr>
          <w:rStyle w:val="textexposedshow"/>
        </w:rPr>
        <w:t>-          Douleur unilatérale du mollet</w:t>
      </w:r>
      <w:r w:rsidRPr="009F251C">
        <w:br/>
      </w:r>
      <w:r w:rsidRPr="009F251C">
        <w:rPr>
          <w:rStyle w:val="textexposedshow"/>
        </w:rPr>
        <w:t>-          Mollet chaud et rouge</w:t>
      </w:r>
      <w:r w:rsidRPr="009F251C">
        <w:br/>
      </w:r>
      <w:r w:rsidRPr="009F251C">
        <w:rPr>
          <w:rStyle w:val="textexposedshow"/>
        </w:rPr>
        <w:t>-          Avec augmentation du périmètre du mollet</w:t>
      </w:r>
      <w:r w:rsidRPr="009F251C">
        <w:br/>
      </w:r>
      <w:r w:rsidRPr="009F251C">
        <w:rPr>
          <w:rStyle w:val="textexposedshow"/>
        </w:rPr>
        <w:t xml:space="preserve">-          Douleur à la </w:t>
      </w:r>
      <w:proofErr w:type="spellStart"/>
      <w:r w:rsidRPr="009F251C">
        <w:rPr>
          <w:rStyle w:val="textexposedshow"/>
        </w:rPr>
        <w:t>dorsiflexion</w:t>
      </w:r>
      <w:proofErr w:type="spellEnd"/>
      <w:r w:rsidRPr="009F251C">
        <w:rPr>
          <w:rStyle w:val="textexposedshow"/>
        </w:rPr>
        <w:t xml:space="preserve"> du pied</w:t>
      </w:r>
      <w:r w:rsidRPr="009F251C">
        <w:br/>
      </w:r>
      <w:r w:rsidRPr="009F251C">
        <w:rPr>
          <w:rStyle w:val="textexposedshow"/>
        </w:rPr>
        <w:t>-          Pouls dissocié</w:t>
      </w:r>
      <w:r w:rsidRPr="009F251C">
        <w:br/>
      </w:r>
      <w:r w:rsidRPr="009F251C">
        <w:rPr>
          <w:rStyle w:val="textexposedshow"/>
        </w:rPr>
        <w:t> </w:t>
      </w:r>
      <w:r w:rsidRPr="009F251C">
        <w:br/>
      </w:r>
      <w:r w:rsidRPr="009F251C">
        <w:rPr>
          <w:rStyle w:val="textexposedshow"/>
        </w:rPr>
        <w:t>b)      Quelles complications pouvez-vous craindre ?</w:t>
      </w:r>
      <w:r w:rsidRPr="009F251C">
        <w:br/>
      </w:r>
      <w:r w:rsidRPr="009F251C">
        <w:rPr>
          <w:rStyle w:val="textexposedshow"/>
        </w:rPr>
        <w:t>-          Embolie pulmonaire</w:t>
      </w:r>
      <w:r w:rsidRPr="009F251C">
        <w:br/>
      </w:r>
      <w:r w:rsidRPr="009F251C">
        <w:rPr>
          <w:rStyle w:val="textexposedshow"/>
        </w:rPr>
        <w:t> </w:t>
      </w:r>
      <w:r w:rsidRPr="009F251C">
        <w:br/>
      </w:r>
      <w:r w:rsidRPr="009F251C">
        <w:rPr>
          <w:rStyle w:val="textexposedshow"/>
        </w:rPr>
        <w:t xml:space="preserve">Ce patient de 50 ans, tabagique et exploitant agricole, présente une perte de poids de 15 kg récente. Vous évoquez </w:t>
      </w:r>
      <w:proofErr w:type="gramStart"/>
      <w:r w:rsidRPr="009F251C">
        <w:rPr>
          <w:rStyle w:val="textexposedshow"/>
        </w:rPr>
        <w:t>une</w:t>
      </w:r>
      <w:proofErr w:type="gramEnd"/>
      <w:r w:rsidRPr="009F251C">
        <w:rPr>
          <w:rStyle w:val="textexposedshow"/>
        </w:rPr>
        <w:t xml:space="preserve"> possible néoplasie (croissance cellulaire)</w:t>
      </w:r>
      <w:r w:rsidRPr="009F251C">
        <w:br/>
      </w:r>
      <w:r w:rsidRPr="009F251C">
        <w:rPr>
          <w:rStyle w:val="textexposedshow"/>
        </w:rPr>
        <w:t>-          Quels facteurs de risques recherchez-vous ?</w:t>
      </w:r>
      <w:r w:rsidRPr="009F251C">
        <w:br/>
      </w:r>
      <w:r w:rsidRPr="009F251C">
        <w:rPr>
          <w:rStyle w:val="textexposedshow"/>
        </w:rPr>
        <w:t xml:space="preserve">ATCD de cancer ATCD familiaux Les facteurs de risque lié </w:t>
      </w:r>
      <w:proofErr w:type="spellStart"/>
      <w:r w:rsidRPr="009F251C">
        <w:rPr>
          <w:rStyle w:val="textexposedshow"/>
        </w:rPr>
        <w:t>a</w:t>
      </w:r>
      <w:proofErr w:type="spellEnd"/>
      <w:r w:rsidRPr="009F251C">
        <w:rPr>
          <w:rStyle w:val="textexposedshow"/>
        </w:rPr>
        <w:t xml:space="preserve"> sa profession= pesticides Les facteurs de risques liés </w:t>
      </w:r>
      <w:proofErr w:type="spellStart"/>
      <w:r w:rsidRPr="009F251C">
        <w:rPr>
          <w:rStyle w:val="textexposedshow"/>
        </w:rPr>
        <w:t>a</w:t>
      </w:r>
      <w:proofErr w:type="spellEnd"/>
      <w:r w:rsidRPr="009F251C">
        <w:rPr>
          <w:rStyle w:val="textexposedshow"/>
        </w:rPr>
        <w:t xml:space="preserve"> son mode de vie : tabac, alcool, diabète, HTA -          </w:t>
      </w:r>
    </w:p>
    <w:p w:rsidR="003B401F" w:rsidRPr="009F251C" w:rsidRDefault="003B401F" w:rsidP="00131594">
      <w:pPr>
        <w:ind w:left="-284"/>
        <w:rPr>
          <w:rStyle w:val="textexposedshow"/>
        </w:rPr>
      </w:pPr>
    </w:p>
    <w:p w:rsidR="003B401F" w:rsidRPr="009F251C" w:rsidRDefault="003B401F" w:rsidP="00131594">
      <w:pPr>
        <w:ind w:left="-284"/>
        <w:rPr>
          <w:rStyle w:val="textexposedshow"/>
        </w:rPr>
      </w:pPr>
      <w:r w:rsidRPr="009F251C">
        <w:rPr>
          <w:rStyle w:val="textexposedshow"/>
          <w:b/>
        </w:rPr>
        <w:t>Quels cancers recherchez-vous ?</w:t>
      </w:r>
      <w:r w:rsidRPr="009F251C">
        <w:br/>
      </w:r>
      <w:r w:rsidRPr="009F251C">
        <w:rPr>
          <w:rStyle w:val="textexposedshow"/>
        </w:rPr>
        <w:t>Cancer du poumon Cancer intestinale= colorectale Cancer de la prostate  </w:t>
      </w:r>
      <w:r w:rsidRPr="009F251C">
        <w:br/>
      </w:r>
      <w:r w:rsidRPr="009F251C">
        <w:rPr>
          <w:rStyle w:val="textexposedshow"/>
        </w:rPr>
        <w:t> </w:t>
      </w:r>
    </w:p>
    <w:p w:rsidR="003B401F" w:rsidRPr="009F251C" w:rsidRDefault="003B401F" w:rsidP="00131594">
      <w:pPr>
        <w:ind w:left="-284"/>
        <w:rPr>
          <w:rStyle w:val="textexposedshow"/>
          <w:b/>
        </w:rPr>
      </w:pPr>
      <w:r w:rsidRPr="009F251C">
        <w:rPr>
          <w:rStyle w:val="textexposedshow"/>
          <w:b/>
        </w:rPr>
        <w:t xml:space="preserve">Vous retrouvez des adénopathies cervicales basses à gauche </w:t>
      </w:r>
    </w:p>
    <w:p w:rsidR="003B401F" w:rsidRPr="009F251C" w:rsidRDefault="003B401F" w:rsidP="00131594">
      <w:pPr>
        <w:ind w:left="-284"/>
        <w:rPr>
          <w:rStyle w:val="textexposedshow"/>
        </w:rPr>
      </w:pPr>
      <w:r w:rsidRPr="009F251C">
        <w:rPr>
          <w:rStyle w:val="textexposedshow"/>
          <w:b/>
        </w:rPr>
        <w:t xml:space="preserve">-          Quels caractères </w:t>
      </w:r>
      <w:proofErr w:type="spellStart"/>
      <w:r w:rsidRPr="009F251C">
        <w:rPr>
          <w:rStyle w:val="textexposedshow"/>
          <w:b/>
        </w:rPr>
        <w:t>des</w:t>
      </w:r>
      <w:proofErr w:type="spellEnd"/>
      <w:r w:rsidRPr="009F251C">
        <w:rPr>
          <w:rStyle w:val="textexposedshow"/>
          <w:b/>
        </w:rPr>
        <w:t xml:space="preserve"> ces adénopathies pourraient orienter</w:t>
      </w:r>
      <w:r w:rsidRPr="009F251C">
        <w:br/>
      </w:r>
      <w:r w:rsidRPr="009F251C">
        <w:rPr>
          <w:rStyle w:val="textexposedshow"/>
          <w:b/>
        </w:rPr>
        <w:t>a)       vers un cancer ?</w:t>
      </w:r>
      <w:r w:rsidRPr="009F251C">
        <w:br/>
      </w:r>
      <w:r w:rsidRPr="009F251C">
        <w:rPr>
          <w:rStyle w:val="textexposedshow"/>
        </w:rPr>
        <w:t>Dur et roule sous les doigts Multiples Pas très volumineux</w:t>
      </w:r>
    </w:p>
    <w:p w:rsidR="003B401F" w:rsidRPr="009F251C" w:rsidRDefault="003B401F" w:rsidP="00131594">
      <w:pPr>
        <w:ind w:left="-284"/>
        <w:rPr>
          <w:rStyle w:val="textexposedshow"/>
        </w:rPr>
      </w:pPr>
      <w:r w:rsidRPr="009F251C">
        <w:rPr>
          <w:rStyle w:val="textexposedshow"/>
          <w:b/>
        </w:rPr>
        <w:lastRenderedPageBreak/>
        <w:t> </w:t>
      </w:r>
      <w:r w:rsidRPr="009F251C">
        <w:rPr>
          <w:b/>
        </w:rPr>
        <w:br/>
      </w:r>
      <w:r w:rsidRPr="009F251C">
        <w:rPr>
          <w:rStyle w:val="textexposedshow"/>
          <w:b/>
        </w:rPr>
        <w:t>b)      Vers un processus infectieux ?</w:t>
      </w:r>
      <w:r w:rsidRPr="009F251C">
        <w:br/>
      </w:r>
      <w:r w:rsidRPr="009F251C">
        <w:rPr>
          <w:rStyle w:val="textexposedshow"/>
        </w:rPr>
        <w:t>Blessure récente à proximité Peau rouge et inflammation aux alentours de l’adénopathie   </w:t>
      </w:r>
      <w:r w:rsidRPr="009F251C">
        <w:br/>
      </w:r>
      <w:r w:rsidRPr="009F251C">
        <w:rPr>
          <w:rStyle w:val="textexposedshow"/>
          <w:b/>
        </w:rPr>
        <w:t>1)      Qu’</w:t>
      </w:r>
      <w:proofErr w:type="spellStart"/>
      <w:r w:rsidRPr="009F251C">
        <w:rPr>
          <w:rStyle w:val="textexposedshow"/>
          <w:b/>
        </w:rPr>
        <w:t>est ce</w:t>
      </w:r>
      <w:proofErr w:type="spellEnd"/>
      <w:r w:rsidRPr="009F251C">
        <w:rPr>
          <w:rStyle w:val="textexposedshow"/>
          <w:b/>
        </w:rPr>
        <w:t xml:space="preserve"> qu’une infection communautaire ?</w:t>
      </w:r>
      <w:r w:rsidRPr="009F251C">
        <w:br/>
      </w:r>
      <w:r w:rsidRPr="009F251C">
        <w:rPr>
          <w:rStyle w:val="textexposedshow"/>
        </w:rPr>
        <w:t>-          Infection acquise en ville, au domicile du patient</w:t>
      </w:r>
      <w:r w:rsidRPr="009F251C">
        <w:br/>
      </w:r>
      <w:r w:rsidRPr="009F251C">
        <w:rPr>
          <w:rStyle w:val="textexposedshow"/>
        </w:rPr>
        <w:t> </w:t>
      </w:r>
      <w:r w:rsidRPr="009F251C">
        <w:br/>
      </w:r>
      <w:r w:rsidRPr="009F251C">
        <w:rPr>
          <w:rStyle w:val="textexposedshow"/>
          <w:b/>
        </w:rPr>
        <w:t>2)      Qu’</w:t>
      </w:r>
      <w:proofErr w:type="spellStart"/>
      <w:r w:rsidRPr="009F251C">
        <w:rPr>
          <w:rStyle w:val="textexposedshow"/>
          <w:b/>
        </w:rPr>
        <w:t>est ce</w:t>
      </w:r>
      <w:proofErr w:type="spellEnd"/>
      <w:r w:rsidRPr="009F251C">
        <w:rPr>
          <w:rStyle w:val="textexposedshow"/>
          <w:b/>
        </w:rPr>
        <w:t xml:space="preserve"> qu’une infection nosocomiale ?</w:t>
      </w:r>
      <w:r w:rsidRPr="009F251C">
        <w:br/>
      </w:r>
      <w:r w:rsidRPr="009F251C">
        <w:rPr>
          <w:rStyle w:val="textexposedshow"/>
        </w:rPr>
        <w:t>-          Infection acquise à l’hôpital </w:t>
      </w:r>
      <w:proofErr w:type="gramStart"/>
      <w:r w:rsidRPr="009F251C">
        <w:rPr>
          <w:rStyle w:val="textexposedshow"/>
        </w:rPr>
        <w:t>:</w:t>
      </w:r>
      <w:proofErr w:type="gramEnd"/>
      <w:r w:rsidRPr="009F251C">
        <w:br/>
      </w:r>
      <w:r w:rsidRPr="009F251C">
        <w:rPr>
          <w:rStyle w:val="textexposedshow"/>
        </w:rPr>
        <w:t>Survient 48h ou 72h post admission à l’hôpital  1 mois pour une plaie opératoire Jusqu'à 1 an pour une prothèse  </w:t>
      </w:r>
    </w:p>
    <w:p w:rsidR="003B401F" w:rsidRPr="009F251C" w:rsidRDefault="003B401F" w:rsidP="00131594">
      <w:pPr>
        <w:ind w:left="-284"/>
      </w:pPr>
      <w:r w:rsidRPr="009F251C">
        <w:br/>
      </w:r>
      <w:r w:rsidRPr="009F251C">
        <w:rPr>
          <w:rStyle w:val="textexposedshow"/>
          <w:b/>
        </w:rPr>
        <w:t>3)      Qu’</w:t>
      </w:r>
      <w:proofErr w:type="spellStart"/>
      <w:r w:rsidRPr="009F251C">
        <w:rPr>
          <w:rStyle w:val="textexposedshow"/>
          <w:b/>
        </w:rPr>
        <w:t>est ce</w:t>
      </w:r>
      <w:proofErr w:type="spellEnd"/>
      <w:r w:rsidRPr="009F251C">
        <w:rPr>
          <w:rStyle w:val="textexposedshow"/>
          <w:b/>
        </w:rPr>
        <w:t xml:space="preserve"> qu’une bactérie gram positif ?</w:t>
      </w:r>
      <w:r w:rsidRPr="009F251C">
        <w:br/>
      </w:r>
      <w:r w:rsidRPr="009F251C">
        <w:rPr>
          <w:rStyle w:val="textexposedshow"/>
        </w:rPr>
        <w:t>-          Bactérie qui prend la couleur du colorant à l’inverse des bactéries gram – qui ne se colorent pas</w:t>
      </w:r>
      <w:r w:rsidRPr="009F251C">
        <w:br/>
      </w:r>
      <w:r w:rsidRPr="009F251C">
        <w:rPr>
          <w:rStyle w:val="textexposedshow"/>
        </w:rPr>
        <w:t xml:space="preserve">-          Staphylocoque, streptocoques et pneumocoque en font </w:t>
      </w:r>
      <w:proofErr w:type="spellStart"/>
      <w:r w:rsidRPr="009F251C">
        <w:rPr>
          <w:rStyle w:val="textexposedshow"/>
        </w:rPr>
        <w:t>parti</w:t>
      </w:r>
      <w:proofErr w:type="spellEnd"/>
      <w:r w:rsidRPr="009F251C">
        <w:br/>
      </w:r>
      <w:r w:rsidRPr="009F251C">
        <w:rPr>
          <w:rStyle w:val="textexposedshow"/>
        </w:rPr>
        <w:t> </w:t>
      </w:r>
      <w:r w:rsidRPr="009F251C">
        <w:br/>
      </w:r>
      <w:r w:rsidRPr="009F251C">
        <w:rPr>
          <w:rStyle w:val="textexposedshow"/>
          <w:b/>
        </w:rPr>
        <w:t>4)      Quels sont les signes de gravité d’une pneumonie bactérienne ?</w:t>
      </w:r>
    </w:p>
    <w:p w:rsidR="003B401F" w:rsidRPr="009F251C" w:rsidRDefault="003B401F" w:rsidP="00131594">
      <w:pPr>
        <w:ind w:left="-284"/>
        <w:rPr>
          <w:rStyle w:val="textexposedshow"/>
        </w:rPr>
      </w:pPr>
      <w:r w:rsidRPr="009F251C">
        <w:br/>
      </w:r>
      <w:r w:rsidRPr="009F251C">
        <w:rPr>
          <w:rStyle w:val="textexposedshow"/>
        </w:rPr>
        <w:t>-          Signe de gravité au niveau des constances vitales :</w:t>
      </w:r>
      <w:r w:rsidRPr="009F251C">
        <w:br/>
      </w:r>
      <w:r w:rsidRPr="009F251C">
        <w:rPr>
          <w:rStyle w:val="textexposedshow"/>
        </w:rPr>
        <w:t xml:space="preserve"> température </w:t>
      </w:r>
      <w:proofErr w:type="spellStart"/>
      <w:r w:rsidRPr="009F251C">
        <w:rPr>
          <w:rStyle w:val="textexposedshow"/>
        </w:rPr>
        <w:t>au dessus</w:t>
      </w:r>
      <w:proofErr w:type="spellEnd"/>
      <w:r w:rsidRPr="009F251C">
        <w:rPr>
          <w:rStyle w:val="textexposedshow"/>
        </w:rPr>
        <w:t xml:space="preserve"> de 40 ou en dessous de 35 PAS&lt; 90 </w:t>
      </w:r>
      <w:proofErr w:type="spellStart"/>
      <w:r w:rsidRPr="009F251C">
        <w:rPr>
          <w:rStyle w:val="textexposedshow"/>
        </w:rPr>
        <w:t>mmHg</w:t>
      </w:r>
      <w:proofErr w:type="spellEnd"/>
      <w:r w:rsidRPr="009F251C">
        <w:rPr>
          <w:rStyle w:val="textexposedshow"/>
        </w:rPr>
        <w:t xml:space="preserve"> FC&gt;125 FR&gt;30 SaO2&lt;90% -          Troubles de la conscience : désorientation, démences, confusion</w:t>
      </w:r>
      <w:r w:rsidRPr="009F251C">
        <w:br/>
      </w:r>
      <w:r w:rsidRPr="009F251C">
        <w:rPr>
          <w:rStyle w:val="textexposedshow"/>
        </w:rPr>
        <w:t>-          Photophobies</w:t>
      </w:r>
      <w:r w:rsidRPr="009F251C">
        <w:br/>
      </w:r>
      <w:r w:rsidRPr="009F251C">
        <w:rPr>
          <w:rStyle w:val="textexposedshow"/>
        </w:rPr>
        <w:t xml:space="preserve">-          Signe de </w:t>
      </w:r>
      <w:proofErr w:type="spellStart"/>
      <w:r w:rsidRPr="009F251C">
        <w:rPr>
          <w:rStyle w:val="textexposedshow"/>
        </w:rPr>
        <w:t>Brubzunski</w:t>
      </w:r>
      <w:proofErr w:type="spellEnd"/>
      <w:r w:rsidRPr="009F251C">
        <w:rPr>
          <w:rStyle w:val="textexposedshow"/>
        </w:rPr>
        <w:t> : pas possible de soulever la jambe d’un patient allongé</w:t>
      </w:r>
      <w:r w:rsidRPr="009F251C">
        <w:br/>
      </w:r>
      <w:r w:rsidRPr="009F251C">
        <w:rPr>
          <w:rStyle w:val="textexposedshow"/>
        </w:rPr>
        <w:t xml:space="preserve">-          Signe de </w:t>
      </w:r>
      <w:proofErr w:type="spellStart"/>
      <w:r w:rsidRPr="009F251C">
        <w:rPr>
          <w:rStyle w:val="textexposedshow"/>
        </w:rPr>
        <w:t>Kermigh</w:t>
      </w:r>
      <w:proofErr w:type="spellEnd"/>
      <w:r w:rsidRPr="009F251C">
        <w:rPr>
          <w:rStyle w:val="textexposedshow"/>
        </w:rPr>
        <w:t xml:space="preserve"> : le patient </w:t>
      </w:r>
      <w:proofErr w:type="spellStart"/>
      <w:r w:rsidRPr="009F251C">
        <w:rPr>
          <w:rStyle w:val="textexposedshow"/>
        </w:rPr>
        <w:t>n arrive</w:t>
      </w:r>
      <w:proofErr w:type="spellEnd"/>
      <w:r w:rsidRPr="009F251C">
        <w:rPr>
          <w:rStyle w:val="textexposedshow"/>
        </w:rPr>
        <w:t xml:space="preserve"> pas </w:t>
      </w:r>
      <w:proofErr w:type="spellStart"/>
      <w:r w:rsidRPr="009F251C">
        <w:rPr>
          <w:rStyle w:val="textexposedshow"/>
        </w:rPr>
        <w:t>a</w:t>
      </w:r>
      <w:proofErr w:type="spellEnd"/>
      <w:r w:rsidRPr="009F251C">
        <w:rPr>
          <w:rStyle w:val="textexposedshow"/>
        </w:rPr>
        <w:t xml:space="preserve"> toucher son sternum avec son menton quand il est debout</w:t>
      </w:r>
      <w:r w:rsidRPr="009F251C">
        <w:br/>
      </w:r>
      <w:r w:rsidRPr="009F251C">
        <w:rPr>
          <w:rStyle w:val="textexposedshow"/>
        </w:rPr>
        <w:t>-          Signe hémorragiques : purpura, CIVD ou hématomes</w:t>
      </w:r>
      <w:r w:rsidRPr="009F251C">
        <w:br/>
      </w:r>
      <w:r w:rsidRPr="009F251C">
        <w:rPr>
          <w:rStyle w:val="textexposedshow"/>
        </w:rPr>
        <w:t> </w:t>
      </w:r>
      <w:r w:rsidRPr="009F251C">
        <w:br/>
      </w:r>
      <w:r w:rsidRPr="009F251C">
        <w:rPr>
          <w:rStyle w:val="textexposedshow"/>
          <w:b/>
        </w:rPr>
        <w:t xml:space="preserve">5)      Quels sont les signes cliniques pouvant évoquer un choc </w:t>
      </w:r>
      <w:proofErr w:type="spellStart"/>
      <w:r w:rsidRPr="009F251C">
        <w:rPr>
          <w:rStyle w:val="textexposedshow"/>
          <w:b/>
        </w:rPr>
        <w:t>toxi</w:t>
      </w:r>
      <w:proofErr w:type="spellEnd"/>
      <w:r w:rsidRPr="009F251C">
        <w:rPr>
          <w:rStyle w:val="textexposedshow"/>
          <w:b/>
        </w:rPr>
        <w:t xml:space="preserve"> infectieux ?</w:t>
      </w:r>
      <w:r w:rsidRPr="009F251C">
        <w:br/>
      </w:r>
      <w:r w:rsidRPr="009F251C">
        <w:rPr>
          <w:rStyle w:val="textexposedshow"/>
        </w:rPr>
        <w:t>-          Marbrures</w:t>
      </w:r>
      <w:r w:rsidRPr="009F251C">
        <w:br/>
      </w:r>
      <w:r w:rsidRPr="009F251C">
        <w:rPr>
          <w:rStyle w:val="textexposedshow"/>
        </w:rPr>
        <w:t>-          Cyanose</w:t>
      </w:r>
      <w:r w:rsidRPr="009F251C">
        <w:br/>
      </w:r>
      <w:r w:rsidRPr="009F251C">
        <w:rPr>
          <w:rStyle w:val="textexposedshow"/>
        </w:rPr>
        <w:t>-          Pouls accéléré ou ralenti</w:t>
      </w:r>
      <w:r w:rsidRPr="009F251C">
        <w:br/>
      </w:r>
      <w:r w:rsidRPr="009F251C">
        <w:rPr>
          <w:rStyle w:val="textexposedshow"/>
        </w:rPr>
        <w:t>-          TA basse</w:t>
      </w:r>
      <w:r w:rsidRPr="009F251C">
        <w:br/>
      </w:r>
      <w:r w:rsidRPr="009F251C">
        <w:rPr>
          <w:rStyle w:val="textexposedshow"/>
        </w:rPr>
        <w:t>-          Oligurie</w:t>
      </w:r>
      <w:r w:rsidRPr="009F251C">
        <w:br/>
      </w:r>
      <w:r w:rsidRPr="009F251C">
        <w:rPr>
          <w:rStyle w:val="textexposedshow"/>
        </w:rPr>
        <w:t>-          Extrémité froide</w:t>
      </w:r>
      <w:r w:rsidRPr="009F251C">
        <w:br/>
      </w:r>
      <w:r w:rsidRPr="009F251C">
        <w:rPr>
          <w:rStyle w:val="textexposedshow"/>
        </w:rPr>
        <w:t> </w:t>
      </w:r>
      <w:r w:rsidRPr="009F251C">
        <w:br/>
      </w:r>
      <w:r w:rsidRPr="009F251C">
        <w:rPr>
          <w:rStyle w:val="textexposedshow"/>
          <w:b/>
        </w:rPr>
        <w:t>6)      Devant un patient alité depuis 15 jours, quels sont les signes qui caractérisent le tableau d’une thrombose veineuse d’un membre inférieur ?</w:t>
      </w:r>
    </w:p>
    <w:p w:rsidR="003B401F" w:rsidRPr="009F251C" w:rsidRDefault="003B401F" w:rsidP="00131594">
      <w:pPr>
        <w:ind w:left="-284"/>
        <w:rPr>
          <w:rStyle w:val="textexposedshow"/>
        </w:rPr>
      </w:pPr>
      <w:r w:rsidRPr="009F251C">
        <w:br/>
      </w:r>
      <w:r w:rsidRPr="009F251C">
        <w:rPr>
          <w:rStyle w:val="textexposedshow"/>
        </w:rPr>
        <w:t>-          Caillot qui se coince dans une veine provoque </w:t>
      </w:r>
      <w:proofErr w:type="gramStart"/>
      <w:r w:rsidRPr="009F251C">
        <w:rPr>
          <w:rStyle w:val="textexposedshow"/>
        </w:rPr>
        <w:t>:</w:t>
      </w:r>
      <w:proofErr w:type="gramEnd"/>
      <w:r w:rsidRPr="009F251C">
        <w:br/>
      </w:r>
      <w:r w:rsidRPr="009F251C">
        <w:rPr>
          <w:rStyle w:val="textexposedshow"/>
        </w:rPr>
        <w:t xml:space="preserve">Douleur unilatérale du mollet Rougeur, chaleur Augmentation du périmètre du mollet Douleur a la </w:t>
      </w:r>
      <w:proofErr w:type="spellStart"/>
      <w:r w:rsidRPr="009F251C">
        <w:rPr>
          <w:rStyle w:val="textexposedshow"/>
        </w:rPr>
        <w:t>dorsiflexion</w:t>
      </w:r>
      <w:proofErr w:type="spellEnd"/>
      <w:r w:rsidRPr="009F251C">
        <w:rPr>
          <w:rStyle w:val="textexposedshow"/>
        </w:rPr>
        <w:t xml:space="preserve"> du pied Pouls dissocié  </w:t>
      </w:r>
    </w:p>
    <w:p w:rsidR="003B401F" w:rsidRPr="009F251C" w:rsidRDefault="003B401F" w:rsidP="00131594">
      <w:pPr>
        <w:ind w:left="-284"/>
      </w:pPr>
      <w:r w:rsidRPr="009F251C">
        <w:br/>
      </w:r>
      <w:r w:rsidRPr="009F251C">
        <w:rPr>
          <w:rStyle w:val="textexposedshow"/>
          <w:b/>
        </w:rPr>
        <w:t>7)      Quelles sont les complications éventuelles d’une plaque athérome de l’aorte abdominale sous rénale ?</w:t>
      </w:r>
    </w:p>
    <w:p w:rsidR="003B401F" w:rsidRPr="009F251C" w:rsidRDefault="003B401F" w:rsidP="00131594">
      <w:pPr>
        <w:ind w:left="-284"/>
      </w:pPr>
      <w:r w:rsidRPr="009F251C">
        <w:br/>
      </w:r>
      <w:r w:rsidRPr="009F251C">
        <w:rPr>
          <w:rStyle w:val="textexposedshow"/>
        </w:rPr>
        <w:t>-          Athérosclérose de l’artère</w:t>
      </w:r>
      <w:r w:rsidRPr="009F251C">
        <w:br/>
      </w:r>
      <w:r w:rsidRPr="009F251C">
        <w:rPr>
          <w:rStyle w:val="textexposedshow"/>
        </w:rPr>
        <w:t>-          Qui peut provoquer une insuffisance rénale</w:t>
      </w:r>
      <w:r w:rsidRPr="009F251C">
        <w:br/>
      </w:r>
      <w:r w:rsidRPr="009F251C">
        <w:rPr>
          <w:rStyle w:val="textexposedshow"/>
          <w:b/>
        </w:rPr>
        <w:t>Un patient, jeune de 21 ans, présente une douleur thoracique aigüe qui vous évoquer en l’absence de facteurs de risques cardio-vasculaire, une péricardite.</w:t>
      </w:r>
      <w:r w:rsidRPr="009F251C">
        <w:rPr>
          <w:b/>
        </w:rPr>
        <w:br/>
      </w:r>
      <w:r w:rsidRPr="009F251C">
        <w:rPr>
          <w:rStyle w:val="textexposedshow"/>
        </w:rPr>
        <w:t> </w:t>
      </w:r>
      <w:r w:rsidRPr="009F251C">
        <w:br/>
      </w:r>
      <w:r w:rsidRPr="009F251C">
        <w:rPr>
          <w:rStyle w:val="textexposedshow"/>
          <w:b/>
        </w:rPr>
        <w:t>1)      Quels sont les critères sémiologiques qui par l’interrogatoire  permettent de rapporter cette douleur à une péricardite ?</w:t>
      </w:r>
    </w:p>
    <w:p w:rsidR="003B401F" w:rsidRPr="009F251C" w:rsidRDefault="003B401F" w:rsidP="00131594">
      <w:pPr>
        <w:ind w:left="-284"/>
        <w:rPr>
          <w:rStyle w:val="textexposedshow"/>
        </w:rPr>
      </w:pPr>
      <w:r w:rsidRPr="009F251C">
        <w:br/>
      </w:r>
      <w:r w:rsidRPr="009F251C">
        <w:rPr>
          <w:rStyle w:val="textexposedshow"/>
        </w:rPr>
        <w:t>-          Douleur thoracique </w:t>
      </w:r>
      <w:proofErr w:type="gramStart"/>
      <w:r w:rsidRPr="009F251C">
        <w:rPr>
          <w:rStyle w:val="textexposedshow"/>
        </w:rPr>
        <w:t>:</w:t>
      </w:r>
      <w:proofErr w:type="gramEnd"/>
      <w:r w:rsidRPr="009F251C">
        <w:br/>
      </w:r>
      <w:r w:rsidRPr="009F251C">
        <w:rPr>
          <w:rStyle w:val="textexposedshow"/>
        </w:rPr>
        <w:t>d'apparition brutale ou subaiguë prolongée ; médiane, ou latéralisée à gauche ; irradiant parfois à l'épaule gauche augmentée à l'inspiration, rendant difficile cette dernière ; beaucoup plus importante lorsque le patient est sur le dos (décubitus dorsal), relativement calmée en position assise.  </w:t>
      </w:r>
    </w:p>
    <w:p w:rsidR="003B401F" w:rsidRPr="009F251C" w:rsidRDefault="003B401F" w:rsidP="00131594">
      <w:pPr>
        <w:ind w:left="-284"/>
        <w:rPr>
          <w:rStyle w:val="textexposedshow"/>
        </w:rPr>
      </w:pPr>
      <w:r w:rsidRPr="009F251C">
        <w:rPr>
          <w:b/>
        </w:rPr>
        <w:lastRenderedPageBreak/>
        <w:br/>
      </w:r>
      <w:r w:rsidRPr="009F251C">
        <w:rPr>
          <w:rStyle w:val="textexposedshow"/>
          <w:b/>
        </w:rPr>
        <w:t>2)      Risque cardio vasculaire que vous recherchez a l’interrogatoire ?</w:t>
      </w:r>
      <w:r w:rsidRPr="009F251C">
        <w:rPr>
          <w:b/>
        </w:rPr>
        <w:br/>
      </w:r>
    </w:p>
    <w:p w:rsidR="003B401F" w:rsidRPr="009F251C" w:rsidRDefault="003B401F" w:rsidP="00131594">
      <w:pPr>
        <w:ind w:left="-284"/>
        <w:rPr>
          <w:rStyle w:val="textexposedshow"/>
        </w:rPr>
      </w:pPr>
      <w:r w:rsidRPr="009F251C">
        <w:rPr>
          <w:rStyle w:val="textexposedshow"/>
        </w:rPr>
        <w:t>-          Risque non évitable : sexe (homme), âge (ce n’est pas le cas) et hérédité</w:t>
      </w:r>
      <w:r w:rsidRPr="009F251C">
        <w:br/>
      </w:r>
      <w:r w:rsidRPr="009F251C">
        <w:rPr>
          <w:rStyle w:val="textexposedshow"/>
        </w:rPr>
        <w:t>-          Risque lié au mode de vie : régime alimentaire hypercalorique, tabac, alcool, obésité, sédentarité</w:t>
      </w:r>
      <w:r w:rsidRPr="009F251C">
        <w:br/>
      </w:r>
      <w:r w:rsidRPr="009F251C">
        <w:rPr>
          <w:rStyle w:val="textexposedshow"/>
        </w:rPr>
        <w:t xml:space="preserve">-          Risque modifiables : diabète, HTA, </w:t>
      </w:r>
      <w:proofErr w:type="spellStart"/>
      <w:r w:rsidRPr="009F251C">
        <w:rPr>
          <w:rStyle w:val="textexposedshow"/>
        </w:rPr>
        <w:t>hyperCs</w:t>
      </w:r>
      <w:proofErr w:type="spellEnd"/>
      <w:r w:rsidRPr="009F251C">
        <w:rPr>
          <w:rStyle w:val="textexposedshow"/>
        </w:rPr>
        <w:t xml:space="preserve">, </w:t>
      </w:r>
      <w:proofErr w:type="spellStart"/>
      <w:r w:rsidRPr="009F251C">
        <w:rPr>
          <w:rStyle w:val="textexposedshow"/>
        </w:rPr>
        <w:t>hyperglycidémie</w:t>
      </w:r>
      <w:proofErr w:type="spellEnd"/>
      <w:r w:rsidRPr="009F251C">
        <w:br/>
      </w:r>
      <w:r w:rsidRPr="009F251C">
        <w:rPr>
          <w:rStyle w:val="textexposedshow"/>
        </w:rPr>
        <w:t> </w:t>
      </w:r>
      <w:r w:rsidRPr="009F251C">
        <w:br/>
      </w:r>
      <w:r w:rsidRPr="009F251C">
        <w:rPr>
          <w:rStyle w:val="textexposedshow"/>
          <w:b/>
        </w:rPr>
        <w:t>3)       -          Qu’</w:t>
      </w:r>
      <w:proofErr w:type="spellStart"/>
      <w:r w:rsidRPr="009F251C">
        <w:rPr>
          <w:rStyle w:val="textexposedshow"/>
          <w:b/>
        </w:rPr>
        <w:t>est ce</w:t>
      </w:r>
      <w:proofErr w:type="spellEnd"/>
      <w:r w:rsidRPr="009F251C">
        <w:rPr>
          <w:rStyle w:val="textexposedshow"/>
          <w:b/>
        </w:rPr>
        <w:t xml:space="preserve"> qu’une pandémie </w:t>
      </w:r>
      <w:proofErr w:type="gramStart"/>
      <w:r w:rsidRPr="009F251C">
        <w:rPr>
          <w:rStyle w:val="textexposedshow"/>
          <w:b/>
        </w:rPr>
        <w:t>:</w:t>
      </w:r>
      <w:proofErr w:type="gramEnd"/>
      <w:r w:rsidRPr="009F251C">
        <w:br/>
      </w:r>
      <w:r w:rsidRPr="009F251C">
        <w:rPr>
          <w:rStyle w:val="textexposedshow"/>
        </w:rPr>
        <w:t xml:space="preserve">Epidémie présente sur une large zone géographique avec de nombreux cas dans un temps donné </w:t>
      </w:r>
    </w:p>
    <w:p w:rsidR="003B401F" w:rsidRPr="009F251C" w:rsidRDefault="003B401F" w:rsidP="00131594">
      <w:pPr>
        <w:ind w:left="-284"/>
        <w:rPr>
          <w:rStyle w:val="textexposedshow"/>
        </w:rPr>
      </w:pPr>
      <w:r w:rsidRPr="009F251C">
        <w:rPr>
          <w:rStyle w:val="textexposedshow"/>
          <w:b/>
        </w:rPr>
        <w:t>-          Qu’est-ce qu’une infection sporadique</w:t>
      </w:r>
      <w:r w:rsidRPr="009F251C">
        <w:rPr>
          <w:rStyle w:val="textexposedshow"/>
        </w:rPr>
        <w:t> : touche que quelques personnes isolées</w:t>
      </w:r>
      <w:r w:rsidRPr="009F251C">
        <w:br/>
      </w:r>
      <w:r w:rsidRPr="009F251C">
        <w:rPr>
          <w:rStyle w:val="textexposedshow"/>
        </w:rPr>
        <w:t>   </w:t>
      </w:r>
      <w:r w:rsidRPr="009F251C">
        <w:br/>
      </w:r>
      <w:r w:rsidRPr="009F251C">
        <w:rPr>
          <w:rStyle w:val="textexposedshow"/>
          <w:b/>
        </w:rPr>
        <w:t>4)      Enuméré les critères de gravité d’une infection pulmonaire</w:t>
      </w:r>
    </w:p>
    <w:p w:rsidR="003B401F" w:rsidRPr="009F251C" w:rsidRDefault="003B401F" w:rsidP="00131594">
      <w:pPr>
        <w:ind w:left="-284"/>
        <w:rPr>
          <w:rStyle w:val="textexposedshow"/>
        </w:rPr>
      </w:pPr>
      <w:r w:rsidRPr="009F251C">
        <w:br/>
      </w:r>
      <w:r w:rsidRPr="009F251C">
        <w:rPr>
          <w:rStyle w:val="textexposedshow"/>
        </w:rPr>
        <w:t>-          Signe de gravité au niveau des constances vitales :</w:t>
      </w:r>
      <w:r w:rsidRPr="009F251C">
        <w:br/>
      </w:r>
      <w:r w:rsidRPr="009F251C">
        <w:rPr>
          <w:rStyle w:val="textexposedshow"/>
        </w:rPr>
        <w:t xml:space="preserve"> température </w:t>
      </w:r>
      <w:proofErr w:type="spellStart"/>
      <w:r w:rsidRPr="009F251C">
        <w:rPr>
          <w:rStyle w:val="textexposedshow"/>
        </w:rPr>
        <w:t>au dessus</w:t>
      </w:r>
      <w:proofErr w:type="spellEnd"/>
      <w:r w:rsidRPr="009F251C">
        <w:rPr>
          <w:rStyle w:val="textexposedshow"/>
        </w:rPr>
        <w:t xml:space="preserve"> de 40 ou en dessous de 35 PAS&lt; 90 </w:t>
      </w:r>
      <w:proofErr w:type="spellStart"/>
      <w:r w:rsidRPr="009F251C">
        <w:rPr>
          <w:rStyle w:val="textexposedshow"/>
        </w:rPr>
        <w:t>mmHg</w:t>
      </w:r>
      <w:proofErr w:type="spellEnd"/>
      <w:r w:rsidRPr="009F251C">
        <w:rPr>
          <w:rStyle w:val="textexposedshow"/>
        </w:rPr>
        <w:t xml:space="preserve"> FC&gt;125 FR&gt;30 SaO2&lt;90% -          Troubles de la conscience : désorientation, démences, confusion</w:t>
      </w:r>
      <w:r w:rsidRPr="009F251C">
        <w:br/>
      </w:r>
      <w:r w:rsidRPr="009F251C">
        <w:rPr>
          <w:rStyle w:val="textexposedshow"/>
        </w:rPr>
        <w:t>-          Photophobies</w:t>
      </w:r>
      <w:r w:rsidRPr="009F251C">
        <w:br/>
      </w:r>
      <w:r w:rsidRPr="009F251C">
        <w:rPr>
          <w:rStyle w:val="textexposedshow"/>
        </w:rPr>
        <w:t xml:space="preserve">-          Signe de </w:t>
      </w:r>
      <w:proofErr w:type="spellStart"/>
      <w:r w:rsidRPr="009F251C">
        <w:rPr>
          <w:rStyle w:val="textexposedshow"/>
        </w:rPr>
        <w:t>Brubzunski</w:t>
      </w:r>
      <w:proofErr w:type="spellEnd"/>
      <w:r w:rsidRPr="009F251C">
        <w:rPr>
          <w:rStyle w:val="textexposedshow"/>
        </w:rPr>
        <w:t> : pas possible de soulever la jambe d’un patient allongé</w:t>
      </w:r>
      <w:r w:rsidRPr="009F251C">
        <w:br/>
      </w:r>
      <w:r w:rsidRPr="009F251C">
        <w:rPr>
          <w:rStyle w:val="textexposedshow"/>
        </w:rPr>
        <w:t xml:space="preserve">-          Signe de </w:t>
      </w:r>
      <w:proofErr w:type="spellStart"/>
      <w:r w:rsidRPr="009F251C">
        <w:rPr>
          <w:rStyle w:val="textexposedshow"/>
        </w:rPr>
        <w:t>Kermigh</w:t>
      </w:r>
      <w:proofErr w:type="spellEnd"/>
      <w:r w:rsidRPr="009F251C">
        <w:rPr>
          <w:rStyle w:val="textexposedshow"/>
        </w:rPr>
        <w:t xml:space="preserve"> : le patient </w:t>
      </w:r>
      <w:proofErr w:type="spellStart"/>
      <w:r w:rsidRPr="009F251C">
        <w:rPr>
          <w:rStyle w:val="textexposedshow"/>
        </w:rPr>
        <w:t>n arrive</w:t>
      </w:r>
      <w:proofErr w:type="spellEnd"/>
      <w:r w:rsidRPr="009F251C">
        <w:rPr>
          <w:rStyle w:val="textexposedshow"/>
        </w:rPr>
        <w:t xml:space="preserve"> pas </w:t>
      </w:r>
      <w:proofErr w:type="spellStart"/>
      <w:r w:rsidRPr="009F251C">
        <w:rPr>
          <w:rStyle w:val="textexposedshow"/>
        </w:rPr>
        <w:t>a</w:t>
      </w:r>
      <w:proofErr w:type="spellEnd"/>
      <w:r w:rsidRPr="009F251C">
        <w:rPr>
          <w:rStyle w:val="textexposedshow"/>
        </w:rPr>
        <w:t xml:space="preserve"> toucher son sternum avec son menton quand il est debout</w:t>
      </w:r>
      <w:r w:rsidRPr="009F251C">
        <w:br/>
      </w:r>
      <w:r w:rsidRPr="009F251C">
        <w:rPr>
          <w:rStyle w:val="textexposedshow"/>
        </w:rPr>
        <w:t>-          Signe hémorragiques : purpura, CIVD ou hématomes</w:t>
      </w:r>
      <w:r w:rsidRPr="009F251C">
        <w:br/>
      </w:r>
      <w:r w:rsidRPr="009F251C">
        <w:rPr>
          <w:rStyle w:val="textexposedshow"/>
        </w:rPr>
        <w:t> </w:t>
      </w:r>
      <w:r w:rsidRPr="009F251C">
        <w:br/>
      </w:r>
      <w:r w:rsidRPr="009F251C">
        <w:rPr>
          <w:rStyle w:val="textexposedshow"/>
        </w:rPr>
        <w:t> </w:t>
      </w:r>
      <w:r w:rsidRPr="009F251C">
        <w:br/>
      </w:r>
      <w:r w:rsidRPr="009F251C">
        <w:rPr>
          <w:rStyle w:val="textexposedshow"/>
        </w:rPr>
        <w:t xml:space="preserve">5)      En cas du cancer du sein ( tumeur de 5cm du cadran </w:t>
      </w:r>
      <w:proofErr w:type="spellStart"/>
      <w:r w:rsidRPr="009F251C">
        <w:rPr>
          <w:rStyle w:val="textexposedshow"/>
        </w:rPr>
        <w:t>supéro</w:t>
      </w:r>
      <w:proofErr w:type="spellEnd"/>
      <w:r w:rsidRPr="009F251C">
        <w:rPr>
          <w:rStyle w:val="textexposedshow"/>
        </w:rPr>
        <w:t>-interne du sein droit) vous découvrez des ganglions axillaires droits</w:t>
      </w:r>
      <w:r w:rsidRPr="009F251C">
        <w:br/>
      </w:r>
    </w:p>
    <w:p w:rsidR="003B401F" w:rsidRPr="009F251C" w:rsidRDefault="003B401F" w:rsidP="00131594">
      <w:pPr>
        <w:ind w:left="-284"/>
        <w:rPr>
          <w:rStyle w:val="textexposedshow"/>
          <w:b/>
        </w:rPr>
      </w:pPr>
      <w:r w:rsidRPr="009F251C">
        <w:rPr>
          <w:rStyle w:val="textexposedshow"/>
          <w:b/>
        </w:rPr>
        <w:t>a)      Quels arguments seraient en faveur de métastases ?</w:t>
      </w:r>
      <w:r w:rsidRPr="009F251C">
        <w:rPr>
          <w:b/>
        </w:rPr>
        <w:br/>
      </w:r>
    </w:p>
    <w:p w:rsidR="003B401F" w:rsidRPr="009F251C" w:rsidRDefault="003B401F" w:rsidP="00131594">
      <w:pPr>
        <w:ind w:left="-284"/>
        <w:rPr>
          <w:rStyle w:val="textexposedshow"/>
        </w:rPr>
      </w:pPr>
      <w:r w:rsidRPr="009F251C">
        <w:rPr>
          <w:rStyle w:val="textexposedshow"/>
        </w:rPr>
        <w:t>-          Multi adénopathies</w:t>
      </w:r>
      <w:r w:rsidRPr="009F251C">
        <w:br/>
      </w:r>
      <w:r w:rsidRPr="009F251C">
        <w:rPr>
          <w:rStyle w:val="textexposedshow"/>
        </w:rPr>
        <w:t>-          AEG</w:t>
      </w:r>
      <w:r w:rsidRPr="009F251C">
        <w:br/>
      </w:r>
      <w:r w:rsidRPr="009F251C">
        <w:rPr>
          <w:rStyle w:val="textexposedshow"/>
        </w:rPr>
        <w:t>-          Fièvre</w:t>
      </w:r>
      <w:r w:rsidRPr="009F251C">
        <w:br/>
      </w:r>
    </w:p>
    <w:p w:rsidR="003B401F" w:rsidRPr="009F251C" w:rsidRDefault="003B401F" w:rsidP="00131594">
      <w:pPr>
        <w:ind w:left="-284"/>
        <w:rPr>
          <w:rStyle w:val="textexposedshow"/>
          <w:b/>
        </w:rPr>
      </w:pPr>
      <w:r w:rsidRPr="009F251C">
        <w:rPr>
          <w:rStyle w:val="textexposedshow"/>
          <w:b/>
        </w:rPr>
        <w:t xml:space="preserve">b)      Quelles autres localisations métastatiques </w:t>
      </w:r>
      <w:proofErr w:type="spellStart"/>
      <w:r w:rsidRPr="009F251C">
        <w:rPr>
          <w:rStyle w:val="textexposedshow"/>
          <w:b/>
        </w:rPr>
        <w:t>recherchez vous</w:t>
      </w:r>
      <w:proofErr w:type="spellEnd"/>
      <w:r w:rsidRPr="009F251C">
        <w:rPr>
          <w:rStyle w:val="textexposedshow"/>
          <w:b/>
        </w:rPr>
        <w:t xml:space="preserve"> lors d’un cancer du sein ?</w:t>
      </w:r>
      <w:r w:rsidRPr="009F251C">
        <w:rPr>
          <w:b/>
        </w:rPr>
        <w:br/>
      </w:r>
    </w:p>
    <w:p w:rsidR="003B401F" w:rsidRPr="009F251C" w:rsidRDefault="003B401F" w:rsidP="00131594">
      <w:pPr>
        <w:ind w:left="-284"/>
        <w:rPr>
          <w:rStyle w:val="textexposedshow"/>
        </w:rPr>
      </w:pPr>
      <w:r w:rsidRPr="009F251C">
        <w:rPr>
          <w:rStyle w:val="textexposedshow"/>
        </w:rPr>
        <w:t>-          Cérébrale</w:t>
      </w:r>
      <w:r w:rsidRPr="009F251C">
        <w:br/>
      </w:r>
      <w:r w:rsidRPr="009F251C">
        <w:rPr>
          <w:rStyle w:val="textexposedshow"/>
        </w:rPr>
        <w:t>-          Hépatiques</w:t>
      </w:r>
      <w:r w:rsidRPr="009F251C">
        <w:br/>
      </w:r>
      <w:r w:rsidRPr="009F251C">
        <w:rPr>
          <w:rStyle w:val="textexposedshow"/>
        </w:rPr>
        <w:t>-          Surrénaliennes</w:t>
      </w:r>
      <w:r w:rsidRPr="009F251C">
        <w:br/>
      </w:r>
      <w:r w:rsidRPr="009F251C">
        <w:rPr>
          <w:rStyle w:val="textexposedshow"/>
        </w:rPr>
        <w:t>-          Osseuse</w:t>
      </w:r>
      <w:r w:rsidRPr="009F251C">
        <w:br/>
      </w:r>
      <w:r w:rsidRPr="009F251C">
        <w:rPr>
          <w:rStyle w:val="textexposedshow"/>
        </w:rPr>
        <w:t>-          Pulmonaires</w:t>
      </w:r>
      <w:r w:rsidRPr="009F251C">
        <w:br/>
      </w:r>
      <w:r w:rsidRPr="009F251C">
        <w:rPr>
          <w:rStyle w:val="textexposedshow"/>
        </w:rPr>
        <w:t>-          Génitales</w:t>
      </w:r>
      <w:r w:rsidRPr="009F251C">
        <w:br/>
      </w:r>
      <w:r w:rsidRPr="009F251C">
        <w:rPr>
          <w:rStyle w:val="textexposedshow"/>
        </w:rPr>
        <w:t> </w:t>
      </w:r>
      <w:r w:rsidRPr="009F251C">
        <w:br/>
      </w:r>
      <w:r w:rsidRPr="009F251C">
        <w:rPr>
          <w:rStyle w:val="textexposedshow"/>
        </w:rPr>
        <w:t>6)      Adénopathies du cou et de la tête ?</w:t>
      </w:r>
      <w:r w:rsidRPr="009F251C">
        <w:br/>
      </w:r>
    </w:p>
    <w:p w:rsidR="003B401F" w:rsidRPr="009F251C" w:rsidRDefault="003B401F" w:rsidP="00131594">
      <w:pPr>
        <w:ind w:left="-284"/>
        <w:rPr>
          <w:rStyle w:val="textexposedshow"/>
        </w:rPr>
      </w:pPr>
      <w:r w:rsidRPr="009F251C">
        <w:rPr>
          <w:rStyle w:val="textexposedshow"/>
        </w:rPr>
        <w:t>-          Derrière le patient </w:t>
      </w:r>
      <w:proofErr w:type="gramStart"/>
      <w:r w:rsidRPr="009F251C">
        <w:rPr>
          <w:rStyle w:val="textexposedshow"/>
        </w:rPr>
        <w:t>:</w:t>
      </w:r>
      <w:proofErr w:type="gramEnd"/>
      <w:r w:rsidRPr="009F251C">
        <w:br/>
      </w:r>
      <w:r w:rsidRPr="009F251C">
        <w:rPr>
          <w:rStyle w:val="textexposedshow"/>
        </w:rPr>
        <w:t>Ganglion sous mentonnier Ganglion sous maxillaire Ganglions amygdaliens Ganglions pré et rétro auriculaire -          Devant le patient</w:t>
      </w:r>
      <w:r w:rsidRPr="009F251C">
        <w:br/>
      </w:r>
      <w:r w:rsidRPr="009F251C">
        <w:rPr>
          <w:rStyle w:val="textexposedshow"/>
        </w:rPr>
        <w:t>Ganglion sus claviculaires Ganglions occipitaux Ganglions des chaines cervicales superficiel et profonde  </w:t>
      </w:r>
      <w:r w:rsidRPr="009F251C">
        <w:br/>
      </w:r>
      <w:r w:rsidRPr="009F251C">
        <w:rPr>
          <w:rStyle w:val="textexposedshow"/>
        </w:rPr>
        <w:t> </w:t>
      </w:r>
      <w:r w:rsidRPr="009F251C">
        <w:rPr>
          <w:b/>
          <w:color w:val="FF0000"/>
        </w:rPr>
        <w:br/>
      </w:r>
      <w:r w:rsidRPr="009F251C">
        <w:rPr>
          <w:rStyle w:val="textexposedshow"/>
        </w:rPr>
        <w:t>Signes cliniques d’une thrombose veineuse de la jambe droite ?</w:t>
      </w:r>
    </w:p>
    <w:p w:rsidR="003B401F" w:rsidRPr="009F251C" w:rsidRDefault="003B401F" w:rsidP="00131594">
      <w:pPr>
        <w:ind w:left="-284"/>
        <w:rPr>
          <w:rStyle w:val="textexposedshow"/>
        </w:rPr>
      </w:pPr>
      <w:r w:rsidRPr="009F251C">
        <w:rPr>
          <w:rStyle w:val="textexposedshow"/>
        </w:rPr>
        <w:t>-          Douleur du mollet unilatérale</w:t>
      </w:r>
      <w:r w:rsidRPr="009F251C">
        <w:br/>
      </w:r>
      <w:r w:rsidRPr="009F251C">
        <w:rPr>
          <w:rStyle w:val="textexposedshow"/>
        </w:rPr>
        <w:t>-          Mollet est chaud et rouge</w:t>
      </w:r>
      <w:r w:rsidRPr="009F251C">
        <w:br/>
      </w:r>
      <w:r w:rsidRPr="009F251C">
        <w:rPr>
          <w:rStyle w:val="textexposedshow"/>
        </w:rPr>
        <w:t>-          Augmentation du périmètre du mollet</w:t>
      </w:r>
      <w:r w:rsidRPr="009F251C">
        <w:br/>
      </w:r>
      <w:r w:rsidRPr="009F251C">
        <w:rPr>
          <w:rStyle w:val="textexposedshow"/>
        </w:rPr>
        <w:t>-          Pouls dissociant</w:t>
      </w:r>
      <w:r w:rsidRPr="009F251C">
        <w:br/>
      </w:r>
      <w:r w:rsidRPr="009F251C">
        <w:rPr>
          <w:rStyle w:val="textexposedshow"/>
        </w:rPr>
        <w:t xml:space="preserve">-          Douleur accentué en </w:t>
      </w:r>
      <w:proofErr w:type="spellStart"/>
      <w:r w:rsidRPr="009F251C">
        <w:rPr>
          <w:rStyle w:val="textexposedshow"/>
        </w:rPr>
        <w:t>dorsiflexion</w:t>
      </w:r>
      <w:proofErr w:type="spellEnd"/>
      <w:r w:rsidRPr="009F251C">
        <w:rPr>
          <w:rStyle w:val="textexposedshow"/>
        </w:rPr>
        <w:t xml:space="preserve"> du pied</w:t>
      </w:r>
      <w:r w:rsidRPr="009F251C">
        <w:br/>
      </w:r>
      <w:r w:rsidRPr="009F251C">
        <w:rPr>
          <w:rStyle w:val="textexposedshow"/>
        </w:rPr>
        <w:t> </w:t>
      </w:r>
      <w:r w:rsidRPr="009F251C">
        <w:br/>
      </w:r>
      <w:r w:rsidRPr="009F251C">
        <w:rPr>
          <w:rStyle w:val="textexposedshow"/>
        </w:rPr>
        <w:t>Douleur d’une artériopathie du membre inférieur -          Douleur souvent dans le mollet</w:t>
      </w:r>
      <w:r w:rsidRPr="009F251C">
        <w:br/>
      </w:r>
      <w:r w:rsidRPr="009F251C">
        <w:rPr>
          <w:rStyle w:val="textexposedshow"/>
        </w:rPr>
        <w:t>-          Crampe / serrement</w:t>
      </w:r>
      <w:r w:rsidRPr="009F251C">
        <w:br/>
      </w:r>
      <w:r w:rsidRPr="009F251C">
        <w:rPr>
          <w:rStyle w:val="textexposedshow"/>
        </w:rPr>
        <w:lastRenderedPageBreak/>
        <w:t>-          Pas irradiation</w:t>
      </w:r>
      <w:r w:rsidRPr="009F251C">
        <w:br/>
      </w:r>
      <w:r w:rsidRPr="009F251C">
        <w:rPr>
          <w:rStyle w:val="textexposedshow"/>
        </w:rPr>
        <w:t>-          Déclenché par un effort</w:t>
      </w:r>
      <w:r w:rsidRPr="009F251C">
        <w:br/>
      </w:r>
      <w:r w:rsidRPr="009F251C">
        <w:rPr>
          <w:rStyle w:val="textexposedshow"/>
        </w:rPr>
        <w:t>-          Absence de douleur au repos</w:t>
      </w:r>
      <w:r w:rsidRPr="009F251C">
        <w:br/>
      </w:r>
      <w:r w:rsidRPr="009F251C">
        <w:rPr>
          <w:rStyle w:val="textexposedshow"/>
        </w:rPr>
        <w:t> </w:t>
      </w:r>
      <w:r w:rsidRPr="009F251C">
        <w:br/>
      </w:r>
      <w:r w:rsidRPr="009F251C">
        <w:rPr>
          <w:rStyle w:val="textexposedshow"/>
        </w:rPr>
        <w:t>Un patient présente une artériopathie chronique des membres inférieurs, trois de ses orteils du pied droit sont douloureux et d’aspect nécrotique. Qu’elles complications pouvez-vous évoquer ?</w:t>
      </w:r>
      <w:r w:rsidRPr="009F251C">
        <w:br/>
      </w:r>
      <w:r w:rsidRPr="009F251C">
        <w:rPr>
          <w:rStyle w:val="textexposedshow"/>
        </w:rPr>
        <w:t>-          Athérosclérose d’une artère </w:t>
      </w:r>
      <w:r w:rsidRPr="009F251C">
        <w:br/>
      </w:r>
      <w:r w:rsidRPr="009F251C">
        <w:rPr>
          <w:rStyle w:val="textexposedshow"/>
        </w:rPr>
        <w:t>-          Diminution du débit sanguin en aval de la plaque athérome</w:t>
      </w:r>
      <w:r w:rsidRPr="009F251C">
        <w:br/>
      </w:r>
      <w:r w:rsidRPr="009F251C">
        <w:rPr>
          <w:rStyle w:val="textexposedshow"/>
        </w:rPr>
        <w:t>-          Ischémie d’une artère de la jambe droite</w:t>
      </w:r>
      <w:r w:rsidRPr="009F251C">
        <w:br/>
      </w:r>
      <w:r w:rsidRPr="009F251C">
        <w:rPr>
          <w:rStyle w:val="textexposedshow"/>
        </w:rPr>
        <w:t> </w:t>
      </w:r>
      <w:r w:rsidRPr="009F251C">
        <w:br/>
      </w:r>
      <w:r w:rsidRPr="009F251C">
        <w:rPr>
          <w:rStyle w:val="textexposedshow"/>
        </w:rPr>
        <w:t xml:space="preserve">Quels sont les facteurs de risques d’athérosclérose que vous recherchez chez un patient présentant une douleur coronarienne ? </w:t>
      </w:r>
    </w:p>
    <w:p w:rsidR="003B401F" w:rsidRPr="009F251C" w:rsidRDefault="003B401F" w:rsidP="00131594">
      <w:pPr>
        <w:ind w:left="-284"/>
        <w:rPr>
          <w:rStyle w:val="textexposedshow"/>
        </w:rPr>
      </w:pPr>
      <w:r w:rsidRPr="009F251C">
        <w:rPr>
          <w:rStyle w:val="textexposedshow"/>
        </w:rPr>
        <w:t>-          Facteurs de risque non modifiable : l’âge, le sexe et l’hérédité</w:t>
      </w:r>
      <w:r w:rsidRPr="009F251C">
        <w:br/>
      </w:r>
      <w:r w:rsidRPr="009F251C">
        <w:rPr>
          <w:rStyle w:val="textexposedshow"/>
        </w:rPr>
        <w:t>-          Facteurs de risques liés au mode de vie : sédentarité, alimentation trop calorique, obésité, tabac, alcool</w:t>
      </w:r>
      <w:r w:rsidRPr="009F251C">
        <w:br/>
      </w:r>
      <w:r w:rsidRPr="009F251C">
        <w:rPr>
          <w:rStyle w:val="textexposedshow"/>
        </w:rPr>
        <w:t xml:space="preserve">-          Facteurs de risques modifiables : diabète, HTA, </w:t>
      </w:r>
      <w:proofErr w:type="spellStart"/>
      <w:r w:rsidRPr="009F251C">
        <w:rPr>
          <w:rStyle w:val="textexposedshow"/>
        </w:rPr>
        <w:t>hyperCs</w:t>
      </w:r>
      <w:proofErr w:type="spellEnd"/>
      <w:r w:rsidRPr="009F251C">
        <w:rPr>
          <w:rStyle w:val="textexposedshow"/>
        </w:rPr>
        <w:t xml:space="preserve">, </w:t>
      </w:r>
      <w:proofErr w:type="spellStart"/>
      <w:r w:rsidRPr="009F251C">
        <w:rPr>
          <w:rStyle w:val="textexposedshow"/>
        </w:rPr>
        <w:t>hyperglycéridémie</w:t>
      </w:r>
      <w:proofErr w:type="spellEnd"/>
      <w:r w:rsidRPr="009F251C">
        <w:br/>
      </w:r>
      <w:r w:rsidRPr="009F251C">
        <w:rPr>
          <w:rStyle w:val="textexposedshow"/>
        </w:rPr>
        <w:t> </w:t>
      </w:r>
      <w:r w:rsidRPr="009F251C">
        <w:br/>
      </w:r>
      <w:r w:rsidRPr="009F251C">
        <w:rPr>
          <w:rStyle w:val="textexposedshow"/>
        </w:rPr>
        <w:t xml:space="preserve">Décrivez la douleur </w:t>
      </w:r>
      <w:proofErr w:type="gramStart"/>
      <w:r w:rsidRPr="009F251C">
        <w:rPr>
          <w:rStyle w:val="textexposedshow"/>
        </w:rPr>
        <w:t>d’une</w:t>
      </w:r>
      <w:proofErr w:type="gramEnd"/>
      <w:r w:rsidRPr="009F251C">
        <w:rPr>
          <w:rStyle w:val="textexposedshow"/>
        </w:rPr>
        <w:t xml:space="preserve"> artériopathie </w:t>
      </w:r>
      <w:proofErr w:type="spellStart"/>
      <w:r w:rsidRPr="009F251C">
        <w:rPr>
          <w:rStyle w:val="textexposedshow"/>
        </w:rPr>
        <w:t>oblitérante</w:t>
      </w:r>
      <w:proofErr w:type="spellEnd"/>
      <w:r w:rsidRPr="009F251C">
        <w:rPr>
          <w:rStyle w:val="textexposedshow"/>
        </w:rPr>
        <w:t xml:space="preserve"> du membre inférieur gauche ?</w:t>
      </w:r>
    </w:p>
    <w:p w:rsidR="003B401F" w:rsidRPr="009F251C" w:rsidRDefault="003B401F" w:rsidP="00131594">
      <w:pPr>
        <w:ind w:left="-284"/>
        <w:rPr>
          <w:rStyle w:val="textexposedshow"/>
        </w:rPr>
      </w:pPr>
      <w:r w:rsidRPr="009F251C">
        <w:rPr>
          <w:rStyle w:val="textexposedshow"/>
        </w:rPr>
        <w:t>-          Claudication intermittente</w:t>
      </w:r>
      <w:r w:rsidRPr="009F251C">
        <w:br/>
      </w:r>
      <w:r w:rsidRPr="009F251C">
        <w:rPr>
          <w:rStyle w:val="textexposedshow"/>
        </w:rPr>
        <w:t>-          Douleur survenue brutalement durant un effort</w:t>
      </w:r>
      <w:r w:rsidRPr="009F251C">
        <w:br/>
      </w:r>
      <w:r w:rsidRPr="009F251C">
        <w:rPr>
          <w:rStyle w:val="textexposedshow"/>
        </w:rPr>
        <w:t>-          Pas d’irradiation</w:t>
      </w:r>
      <w:r w:rsidRPr="009F251C">
        <w:br/>
      </w:r>
      <w:r w:rsidRPr="009F251C">
        <w:rPr>
          <w:rStyle w:val="textexposedshow"/>
        </w:rPr>
        <w:t>-          Sueurs</w:t>
      </w:r>
      <w:r w:rsidRPr="009F251C">
        <w:br/>
      </w:r>
      <w:r w:rsidRPr="009F251C">
        <w:rPr>
          <w:rStyle w:val="textexposedshow"/>
        </w:rPr>
        <w:t>-          De type crampe, serrement</w:t>
      </w:r>
      <w:r w:rsidRPr="009F251C">
        <w:br/>
      </w:r>
      <w:r w:rsidRPr="009F251C">
        <w:rPr>
          <w:rStyle w:val="textexposedshow"/>
        </w:rPr>
        <w:t>  </w:t>
      </w:r>
      <w:r w:rsidRPr="009F251C">
        <w:br/>
      </w:r>
      <w:r w:rsidRPr="009F251C">
        <w:rPr>
          <w:rStyle w:val="textexposedshow"/>
        </w:rPr>
        <w:t xml:space="preserve">Signes cliniques d’un état de choc infectieux ? </w:t>
      </w:r>
    </w:p>
    <w:p w:rsidR="003B401F" w:rsidRPr="009F251C" w:rsidRDefault="003B401F" w:rsidP="00131594">
      <w:pPr>
        <w:ind w:left="-284"/>
        <w:rPr>
          <w:rStyle w:val="textexposedshow"/>
        </w:rPr>
      </w:pPr>
      <w:r w:rsidRPr="009F251C">
        <w:rPr>
          <w:rStyle w:val="textexposedshow"/>
        </w:rPr>
        <w:t>-          Marbrures</w:t>
      </w:r>
      <w:r w:rsidRPr="009F251C">
        <w:br/>
      </w:r>
      <w:r w:rsidRPr="009F251C">
        <w:rPr>
          <w:rStyle w:val="textexposedshow"/>
        </w:rPr>
        <w:t>-          Cyanose</w:t>
      </w:r>
      <w:r w:rsidRPr="009F251C">
        <w:br/>
      </w:r>
      <w:r w:rsidRPr="009F251C">
        <w:rPr>
          <w:rStyle w:val="textexposedshow"/>
        </w:rPr>
        <w:t>-          Froideur des extrémités</w:t>
      </w:r>
      <w:r w:rsidRPr="009F251C">
        <w:br/>
      </w:r>
      <w:r w:rsidRPr="009F251C">
        <w:rPr>
          <w:rStyle w:val="textexposedshow"/>
        </w:rPr>
        <w:t>-          HTA</w:t>
      </w:r>
      <w:r w:rsidRPr="009F251C">
        <w:br/>
      </w:r>
      <w:r w:rsidRPr="009F251C">
        <w:rPr>
          <w:rStyle w:val="textexposedshow"/>
        </w:rPr>
        <w:t>-          Pouls filants ou rapide</w:t>
      </w:r>
      <w:r w:rsidRPr="009F251C">
        <w:br/>
      </w:r>
      <w:r w:rsidRPr="009F251C">
        <w:rPr>
          <w:rStyle w:val="textexposedshow"/>
        </w:rPr>
        <w:t>-          Oligurie</w:t>
      </w:r>
      <w:r w:rsidRPr="009F251C">
        <w:br/>
      </w:r>
      <w:r w:rsidRPr="009F251C">
        <w:rPr>
          <w:rStyle w:val="textexposedshow"/>
        </w:rPr>
        <w:t>-          Signes hémorragiques = purpura fulminent</w:t>
      </w:r>
      <w:r w:rsidRPr="009F251C">
        <w:br/>
      </w:r>
      <w:r w:rsidRPr="009F251C">
        <w:rPr>
          <w:rStyle w:val="textexposedshow"/>
        </w:rPr>
        <w:t>-          Intensité de l’infection : pneumopathie bilatérale et hépatite</w:t>
      </w:r>
      <w:r w:rsidRPr="009F251C">
        <w:br/>
      </w:r>
      <w:r w:rsidRPr="009F251C">
        <w:rPr>
          <w:rStyle w:val="textexposedshow"/>
        </w:rPr>
        <w:t> </w:t>
      </w:r>
      <w:r w:rsidRPr="009F251C">
        <w:br/>
      </w:r>
      <w:r w:rsidRPr="009F251C">
        <w:rPr>
          <w:rStyle w:val="textexposedshow"/>
        </w:rPr>
        <w:t>La pyélonéphrite est une infection sporadique  </w:t>
      </w:r>
      <w:r w:rsidRPr="009F251C">
        <w:br/>
      </w:r>
      <w:r w:rsidRPr="009F251C">
        <w:rPr>
          <w:rStyle w:val="textexposedshow"/>
        </w:rPr>
        <w:t xml:space="preserve">Qu’est-ce qu’une bactérie GRAM + ? </w:t>
      </w:r>
      <w:proofErr w:type="gramStart"/>
      <w:r w:rsidRPr="009F251C">
        <w:rPr>
          <w:rStyle w:val="textexposedshow"/>
        </w:rPr>
        <w:t>citer</w:t>
      </w:r>
      <w:proofErr w:type="gramEnd"/>
      <w:r w:rsidRPr="009F251C">
        <w:rPr>
          <w:rStyle w:val="textexposedshow"/>
        </w:rPr>
        <w:t xml:space="preserve"> </w:t>
      </w:r>
      <w:proofErr w:type="spellStart"/>
      <w:r w:rsidRPr="009F251C">
        <w:rPr>
          <w:rStyle w:val="textexposedshow"/>
        </w:rPr>
        <w:t>quelques uns</w:t>
      </w:r>
      <w:proofErr w:type="spellEnd"/>
      <w:r w:rsidRPr="009F251C">
        <w:rPr>
          <w:rStyle w:val="textexposedshow"/>
        </w:rPr>
        <w:t xml:space="preserve"> de ces germes  </w:t>
      </w:r>
      <w:r w:rsidRPr="009F251C">
        <w:br/>
      </w:r>
      <w:r w:rsidRPr="009F251C">
        <w:rPr>
          <w:rStyle w:val="textexposedshow"/>
        </w:rPr>
        <w:t>-          Bactéries dont les membranes se colorent en présence d’un colorant à la différence des bactéries GRAM – qui ne se colorent pas</w:t>
      </w:r>
      <w:r w:rsidRPr="009F251C">
        <w:br/>
      </w:r>
      <w:r w:rsidRPr="009F251C">
        <w:rPr>
          <w:rStyle w:val="textexposedshow"/>
        </w:rPr>
        <w:t>Staphylocoque Pneumocoque Streptocoque  </w:t>
      </w:r>
      <w:r w:rsidRPr="009F251C">
        <w:br/>
      </w:r>
    </w:p>
    <w:p w:rsidR="003B401F" w:rsidRPr="009F251C" w:rsidRDefault="003B401F" w:rsidP="00131594">
      <w:pPr>
        <w:ind w:left="-284"/>
        <w:rPr>
          <w:rStyle w:val="textexposedshow"/>
          <w:b/>
        </w:rPr>
      </w:pPr>
      <w:r w:rsidRPr="009F251C">
        <w:rPr>
          <w:rStyle w:val="textexposedshow"/>
          <w:b/>
        </w:rPr>
        <w:t xml:space="preserve">Décrivez les signes d’une décompensation cardiaque droite : </w:t>
      </w:r>
    </w:p>
    <w:p w:rsidR="003B401F" w:rsidRPr="009F251C" w:rsidRDefault="003B401F" w:rsidP="00131594">
      <w:pPr>
        <w:ind w:left="-284"/>
      </w:pPr>
      <w:r w:rsidRPr="009F251C">
        <w:rPr>
          <w:rStyle w:val="textexposedshow"/>
        </w:rPr>
        <w:t>-          Turgescence des veines jugulaires</w:t>
      </w:r>
      <w:r w:rsidRPr="009F251C">
        <w:br/>
      </w:r>
      <w:r w:rsidRPr="009F251C">
        <w:rPr>
          <w:rStyle w:val="textexposedshow"/>
        </w:rPr>
        <w:t>-          Reflux hépato-jugulaire positif : patient en décubitus dorsal, quand on appuie sur le foie = dilatation des veines jugulaires</w:t>
      </w:r>
      <w:r w:rsidRPr="009F251C">
        <w:br/>
      </w:r>
      <w:r w:rsidRPr="009F251C">
        <w:rPr>
          <w:rStyle w:val="textexposedshow"/>
        </w:rPr>
        <w:t>-          Œdème des MI</w:t>
      </w:r>
      <w:r w:rsidRPr="009F251C">
        <w:br/>
      </w:r>
      <w:r w:rsidRPr="009F251C">
        <w:rPr>
          <w:rStyle w:val="textexposedshow"/>
        </w:rPr>
        <w:t>-          Epanchements pleuraux-ascite</w:t>
      </w:r>
      <w:r w:rsidRPr="009F251C">
        <w:br/>
      </w:r>
      <w:r w:rsidRPr="009F251C">
        <w:rPr>
          <w:rStyle w:val="textexposedshow"/>
        </w:rPr>
        <w:t>-          Hépatomégalie douloureuse</w:t>
      </w:r>
      <w:r w:rsidRPr="009F251C">
        <w:br/>
      </w:r>
      <w:r w:rsidRPr="009F251C">
        <w:rPr>
          <w:rStyle w:val="textexposedshow"/>
        </w:rPr>
        <w:t>-          Douleur abdominale, anorexie</w:t>
      </w:r>
      <w:r w:rsidRPr="009F251C">
        <w:br/>
      </w:r>
      <w:r w:rsidRPr="009F251C">
        <w:rPr>
          <w:rStyle w:val="textexposedshow"/>
        </w:rPr>
        <w:t>-          Amaigrissement  </w:t>
      </w:r>
    </w:p>
    <w:p w:rsidR="003B401F" w:rsidRPr="009F251C" w:rsidRDefault="003B401F" w:rsidP="00131594">
      <w:pPr>
        <w:ind w:left="-284" w:right="-284"/>
      </w:pPr>
    </w:p>
    <w:p w:rsidR="00C15266" w:rsidRPr="009F251C" w:rsidRDefault="00C15266" w:rsidP="00131594">
      <w:pPr>
        <w:numPr>
          <w:ilvl w:val="0"/>
          <w:numId w:val="1"/>
        </w:numPr>
        <w:ind w:left="-284" w:right="-284"/>
        <w:rPr>
          <w:b/>
          <w:bCs/>
        </w:rPr>
      </w:pPr>
      <w:r w:rsidRPr="009F251C">
        <w:rPr>
          <w:b/>
          <w:bCs/>
        </w:rPr>
        <w:t>Quelle sont les complications possibles liées à l’athérome d’une plaque située au niveau de l’artère fémorale gauche ?</w:t>
      </w:r>
    </w:p>
    <w:p w:rsidR="00C15266" w:rsidRPr="009F251C" w:rsidRDefault="00C15266" w:rsidP="00131594">
      <w:pPr>
        <w:ind w:left="-284" w:right="-284"/>
      </w:pPr>
    </w:p>
    <w:p w:rsidR="00C15266" w:rsidRPr="009F251C" w:rsidRDefault="00C15266" w:rsidP="00131594">
      <w:pPr>
        <w:ind w:left="-284" w:right="-284"/>
      </w:pPr>
      <w:r w:rsidRPr="009F251C">
        <w:t xml:space="preserve">Une plaque d’athérome réduit le diamètre de l’artère fémorale gauche, provoquant les tableaux de l’artériopathie </w:t>
      </w:r>
      <w:proofErr w:type="spellStart"/>
      <w:r w:rsidRPr="009F251C">
        <w:t>oblitérante</w:t>
      </w:r>
      <w:proofErr w:type="spellEnd"/>
      <w:r w:rsidRPr="009F251C">
        <w:t xml:space="preserve"> du membre inférieur, qui sont de gravités croissantes en fonction de l’importance de la plaque.</w:t>
      </w:r>
    </w:p>
    <w:p w:rsidR="00C15266" w:rsidRPr="009F251C" w:rsidRDefault="00C15266" w:rsidP="00131594">
      <w:pPr>
        <w:numPr>
          <w:ilvl w:val="1"/>
          <w:numId w:val="1"/>
        </w:numPr>
        <w:ind w:left="-284" w:right="-284"/>
      </w:pPr>
      <w:r w:rsidRPr="009F251C">
        <w:t xml:space="preserve">La </w:t>
      </w:r>
      <w:proofErr w:type="spellStart"/>
      <w:r w:rsidRPr="009F251C">
        <w:t>claudification</w:t>
      </w:r>
      <w:proofErr w:type="spellEnd"/>
      <w:r w:rsidRPr="009F251C">
        <w:t xml:space="preserve"> intermittente : </w:t>
      </w:r>
      <w:r w:rsidRPr="009F251C">
        <w:rPr>
          <w:color w:val="000000"/>
        </w:rPr>
        <w:t xml:space="preserve">Boiterie secondaire à une douleur dans le mollet </w:t>
      </w:r>
      <w:proofErr w:type="gramStart"/>
      <w:r w:rsidRPr="009F251C">
        <w:rPr>
          <w:color w:val="000000"/>
        </w:rPr>
        <w:t>( rarement</w:t>
      </w:r>
      <w:proofErr w:type="gramEnd"/>
      <w:r w:rsidRPr="009F251C">
        <w:rPr>
          <w:color w:val="000000"/>
        </w:rPr>
        <w:t xml:space="preserve"> la cuisse ) et survenant au bout de quelques instants de marche ( et s’atténuant au repos).</w:t>
      </w:r>
      <w:r w:rsidRPr="009F251C">
        <w:t xml:space="preserve"> La douleur est liée à l’ischémie </w:t>
      </w:r>
      <w:r w:rsidRPr="009F251C">
        <w:lastRenderedPageBreak/>
        <w:t xml:space="preserve">musculaire des muscles de la jambe en aval, secondaire à la sténose </w:t>
      </w:r>
      <w:proofErr w:type="gramStart"/>
      <w:r w:rsidRPr="009F251C">
        <w:t>( à</w:t>
      </w:r>
      <w:proofErr w:type="gramEnd"/>
      <w:r w:rsidRPr="009F251C">
        <w:t xml:space="preserve"> l’effort quand le débit augmente, ou même allongé si la sténose est importante. ).</w:t>
      </w:r>
    </w:p>
    <w:p w:rsidR="00C15266" w:rsidRPr="009F251C" w:rsidRDefault="00C15266" w:rsidP="00131594">
      <w:pPr>
        <w:numPr>
          <w:ilvl w:val="1"/>
          <w:numId w:val="1"/>
        </w:numPr>
        <w:ind w:left="-284" w:right="-284"/>
      </w:pPr>
      <w:r w:rsidRPr="009F251C">
        <w:t xml:space="preserve">Si la plaque se fibrose de façon trop importante, se détache et crée une embole, </w:t>
      </w:r>
      <w:proofErr w:type="spellStart"/>
      <w:r w:rsidRPr="009F251C">
        <w:t>celle ci</w:t>
      </w:r>
      <w:proofErr w:type="spellEnd"/>
      <w:r w:rsidRPr="009F251C">
        <w:t xml:space="preserve"> peut aller se coincer dans une artériole distale du membre </w:t>
      </w:r>
      <w:proofErr w:type="spellStart"/>
      <w:r w:rsidRPr="009F251C">
        <w:t>inf</w:t>
      </w:r>
      <w:proofErr w:type="spellEnd"/>
      <w:r w:rsidRPr="009F251C">
        <w:t>, créant une ischémie tissulaire aigu, et dégénérant rapidement en se nécrosant et favorisant la formation d’une gangrène ( amputation dans les extrêmes ).</w:t>
      </w:r>
    </w:p>
    <w:p w:rsidR="00C15266" w:rsidRPr="009F251C" w:rsidRDefault="00C15266" w:rsidP="00131594">
      <w:pPr>
        <w:ind w:left="-284" w:right="-284"/>
      </w:pPr>
    </w:p>
    <w:p w:rsidR="00C15266" w:rsidRPr="009F251C" w:rsidRDefault="00C15266" w:rsidP="00131594">
      <w:pPr>
        <w:numPr>
          <w:ilvl w:val="0"/>
          <w:numId w:val="1"/>
        </w:numPr>
        <w:ind w:left="-284" w:right="-284"/>
        <w:rPr>
          <w:b/>
          <w:bCs/>
        </w:rPr>
      </w:pPr>
      <w:r w:rsidRPr="009F251C">
        <w:rPr>
          <w:b/>
          <w:bCs/>
        </w:rPr>
        <w:t>Décrire la thrombose veineuse de la jambe, et sa principale complication.</w:t>
      </w:r>
    </w:p>
    <w:p w:rsidR="00C15266" w:rsidRPr="009F251C" w:rsidRDefault="00C15266" w:rsidP="00131594">
      <w:pPr>
        <w:ind w:left="-284" w:right="-284"/>
      </w:pPr>
    </w:p>
    <w:p w:rsidR="00C15266" w:rsidRPr="009F251C" w:rsidRDefault="00C15266" w:rsidP="00131594">
      <w:pPr>
        <w:ind w:left="-284" w:right="-284"/>
      </w:pPr>
      <w:r w:rsidRPr="009F251C">
        <w:t xml:space="preserve">La thrombose veineuse ou phlébite ou thrombophlébite ou </w:t>
      </w:r>
      <w:proofErr w:type="spellStart"/>
      <w:r w:rsidRPr="009F251C">
        <w:t>phlébothrombose</w:t>
      </w:r>
      <w:proofErr w:type="spellEnd"/>
      <w:r w:rsidRPr="009F251C">
        <w:t xml:space="preserve"> est la formation </w:t>
      </w:r>
      <w:proofErr w:type="gramStart"/>
      <w:r w:rsidRPr="009F251C">
        <w:t>d’une</w:t>
      </w:r>
      <w:proofErr w:type="gramEnd"/>
      <w:r w:rsidRPr="009F251C">
        <w:t xml:space="preserve"> caillot dans une veine, le plus souvent dans les veines des membres </w:t>
      </w:r>
      <w:proofErr w:type="spellStart"/>
      <w:r w:rsidRPr="009F251C">
        <w:t>inf</w:t>
      </w:r>
      <w:proofErr w:type="spellEnd"/>
      <w:r w:rsidRPr="009F251C">
        <w:t xml:space="preserve">, provoquant leur oblitération et leur inflammation. </w:t>
      </w:r>
    </w:p>
    <w:p w:rsidR="00C15266" w:rsidRPr="009F251C" w:rsidRDefault="00C15266" w:rsidP="00131594">
      <w:pPr>
        <w:ind w:left="-284" w:right="-284"/>
      </w:pPr>
      <w:r w:rsidRPr="009F251C">
        <w:t xml:space="preserve">Il en résulte une stase veineuse en amont, provoquant un reflux veineux vers les veines superficielles </w:t>
      </w:r>
      <w:proofErr w:type="gramStart"/>
      <w:r w:rsidRPr="009F251C">
        <w:t>( varices</w:t>
      </w:r>
      <w:proofErr w:type="gramEnd"/>
      <w:r w:rsidRPr="009F251C">
        <w:t xml:space="preserve"> ) et une accumulation de liquide dans le milieu interstitiel ( œdème important ).</w:t>
      </w:r>
    </w:p>
    <w:p w:rsidR="00C15266" w:rsidRPr="009F251C" w:rsidRDefault="00C15266" w:rsidP="00131594">
      <w:pPr>
        <w:ind w:left="-284" w:right="-284"/>
      </w:pPr>
      <w:r w:rsidRPr="009F251C">
        <w:t xml:space="preserve">Souvent unilatéral, la région touchée </w:t>
      </w:r>
      <w:proofErr w:type="gramStart"/>
      <w:r w:rsidRPr="009F251C">
        <w:t>( souvent</w:t>
      </w:r>
      <w:proofErr w:type="gramEnd"/>
      <w:r w:rsidRPr="009F251C">
        <w:t xml:space="preserve"> la jambe ) est chaude, tuméfiée, rouge  et douloureuse à la palpation, ainsi que positive au signe de Homans ( si l’atteinte est à la jambe.)</w:t>
      </w:r>
    </w:p>
    <w:p w:rsidR="00C15266" w:rsidRPr="009F251C" w:rsidRDefault="00C15266" w:rsidP="00131594">
      <w:pPr>
        <w:ind w:left="-284" w:right="-284"/>
      </w:pPr>
    </w:p>
    <w:p w:rsidR="00C15266" w:rsidRPr="009F251C" w:rsidRDefault="00C15266" w:rsidP="00131594">
      <w:pPr>
        <w:ind w:left="-284" w:right="-284"/>
      </w:pPr>
      <w:r w:rsidRPr="009F251C">
        <w:t>La principale complication est l’embolie pulmonaire, dû au détachement du caillot et sa remontée par le circuit veineux : passe par la VCI, OD, VD, et se coince dans une artère pulmonaire ou une de ses artérioles.</w:t>
      </w:r>
    </w:p>
    <w:p w:rsidR="00C15266" w:rsidRPr="009F251C" w:rsidRDefault="00C15266" w:rsidP="00131594">
      <w:pPr>
        <w:ind w:left="-284" w:right="-284"/>
      </w:pPr>
    </w:p>
    <w:p w:rsidR="00C15266" w:rsidRPr="009F251C" w:rsidRDefault="00C15266" w:rsidP="00131594">
      <w:pPr>
        <w:numPr>
          <w:ilvl w:val="0"/>
          <w:numId w:val="1"/>
        </w:numPr>
        <w:ind w:left="-284" w:right="-284"/>
        <w:rPr>
          <w:b/>
          <w:bCs/>
        </w:rPr>
      </w:pPr>
      <w:r w:rsidRPr="009F251C">
        <w:rPr>
          <w:b/>
          <w:bCs/>
        </w:rPr>
        <w:t xml:space="preserve">Un patient </w:t>
      </w:r>
      <w:proofErr w:type="gramStart"/>
      <w:r w:rsidRPr="009F251C">
        <w:rPr>
          <w:b/>
          <w:bCs/>
        </w:rPr>
        <w:t>présente</w:t>
      </w:r>
      <w:proofErr w:type="gramEnd"/>
      <w:r w:rsidRPr="009F251C">
        <w:rPr>
          <w:b/>
          <w:bCs/>
        </w:rPr>
        <w:t xml:space="preserve"> de l’athérome. Définir </w:t>
      </w:r>
      <w:proofErr w:type="spellStart"/>
      <w:r w:rsidRPr="009F251C">
        <w:rPr>
          <w:b/>
          <w:bCs/>
        </w:rPr>
        <w:t>celui ci</w:t>
      </w:r>
      <w:proofErr w:type="spellEnd"/>
      <w:r w:rsidRPr="009F251C">
        <w:rPr>
          <w:b/>
          <w:bCs/>
        </w:rPr>
        <w:t>, décrire ses localisations les plus fréquentes et les facteurs favorisant son apparition.</w:t>
      </w:r>
    </w:p>
    <w:p w:rsidR="00C15266" w:rsidRPr="009F251C" w:rsidRDefault="00C15266" w:rsidP="00131594">
      <w:pPr>
        <w:ind w:left="-284" w:right="-284"/>
      </w:pPr>
    </w:p>
    <w:p w:rsidR="00C15266" w:rsidRPr="009F251C" w:rsidRDefault="00C15266" w:rsidP="00131594">
      <w:pPr>
        <w:ind w:left="-284" w:right="-284"/>
      </w:pPr>
      <w:r w:rsidRPr="009F251C">
        <w:t xml:space="preserve">L’athérome correspond au remaniement de l’intima des artères de gros et moyens calibres, consistant à une accumulation locale de lipides, de glucides complexes, de sang et de ses produits </w:t>
      </w:r>
      <w:proofErr w:type="gramStart"/>
      <w:r w:rsidRPr="009F251C">
        <w:t>( de</w:t>
      </w:r>
      <w:proofErr w:type="gramEnd"/>
      <w:r w:rsidRPr="009F251C">
        <w:t xml:space="preserve"> coagulation entre autres ), de tissus fibreux, de dépôt calcaire, le tout associé à une modification de la média.</w:t>
      </w:r>
    </w:p>
    <w:p w:rsidR="00C15266" w:rsidRPr="009F251C" w:rsidRDefault="00C15266" w:rsidP="00131594">
      <w:pPr>
        <w:ind w:left="-284" w:right="-284"/>
      </w:pPr>
    </w:p>
    <w:p w:rsidR="00C15266" w:rsidRPr="009F251C" w:rsidRDefault="00C15266" w:rsidP="00131594">
      <w:pPr>
        <w:ind w:left="-284" w:right="-284"/>
      </w:pPr>
      <w:r w:rsidRPr="009F251C">
        <w:t xml:space="preserve">L’athérome se situe le plus souvent aux carrefours circulatoires artériels de gros et moyens calibres comme l’aorte et ses branches </w:t>
      </w:r>
      <w:proofErr w:type="gramStart"/>
      <w:r w:rsidRPr="009F251C">
        <w:t>( surtout</w:t>
      </w:r>
      <w:proofErr w:type="gramEnd"/>
      <w:r w:rsidRPr="009F251C">
        <w:t xml:space="preserve"> rénales ), les artères carotides, les artères coronaires ( endroit de compressions et mouvement important ) et les artères du </w:t>
      </w:r>
      <w:proofErr w:type="spellStart"/>
      <w:r w:rsidRPr="009F251C">
        <w:t>mbr</w:t>
      </w:r>
      <w:proofErr w:type="spellEnd"/>
      <w:r w:rsidRPr="009F251C">
        <w:t xml:space="preserve"> </w:t>
      </w:r>
      <w:proofErr w:type="spellStart"/>
      <w:r w:rsidRPr="009F251C">
        <w:t>inf</w:t>
      </w:r>
      <w:proofErr w:type="spellEnd"/>
      <w:r w:rsidRPr="009F251C">
        <w:t xml:space="preserve"> ( fémorale, iliaque, tronc </w:t>
      </w:r>
      <w:proofErr w:type="spellStart"/>
      <w:r w:rsidRPr="009F251C">
        <w:t>tibio</w:t>
      </w:r>
      <w:proofErr w:type="spellEnd"/>
      <w:r w:rsidRPr="009F251C">
        <w:t xml:space="preserve"> péronier ).</w:t>
      </w:r>
    </w:p>
    <w:p w:rsidR="00C15266" w:rsidRPr="009F251C" w:rsidRDefault="00C15266" w:rsidP="00131594">
      <w:pPr>
        <w:ind w:left="-284" w:right="-284"/>
      </w:pPr>
    </w:p>
    <w:p w:rsidR="00C15266" w:rsidRPr="009F251C" w:rsidRDefault="00C15266" w:rsidP="00131594">
      <w:pPr>
        <w:ind w:left="-284" w:right="-284"/>
      </w:pPr>
      <w:r w:rsidRPr="009F251C">
        <w:t>Les facteurs prédisposant à cette infection sont classés en 3 catégories :</w:t>
      </w:r>
    </w:p>
    <w:p w:rsidR="00C15266" w:rsidRPr="009F251C" w:rsidRDefault="00C15266" w:rsidP="00131594">
      <w:pPr>
        <w:numPr>
          <w:ilvl w:val="0"/>
          <w:numId w:val="2"/>
        </w:numPr>
        <w:ind w:left="-284" w:right="-284"/>
      </w:pPr>
      <w:r w:rsidRPr="009F251C">
        <w:t>Facteurs non modifiables : âge, sexe, hérédité.</w:t>
      </w:r>
    </w:p>
    <w:p w:rsidR="00C15266" w:rsidRPr="009F251C" w:rsidRDefault="00C15266" w:rsidP="00131594">
      <w:pPr>
        <w:numPr>
          <w:ilvl w:val="0"/>
          <w:numId w:val="2"/>
        </w:numPr>
        <w:ind w:left="-284" w:right="-284"/>
      </w:pPr>
      <w:r w:rsidRPr="009F251C">
        <w:t>Facteurs liés au mode de vie : sédentarité, régime hypercalorique,  tabac et alcool, Obésité.</w:t>
      </w:r>
    </w:p>
    <w:p w:rsidR="00C15266" w:rsidRPr="009F251C" w:rsidRDefault="00C15266" w:rsidP="00131594">
      <w:pPr>
        <w:numPr>
          <w:ilvl w:val="0"/>
          <w:numId w:val="2"/>
        </w:numPr>
        <w:ind w:left="-284" w:right="-284"/>
      </w:pPr>
      <w:r w:rsidRPr="009F251C">
        <w:t xml:space="preserve">Facteurs modifiables : HTA, diabète, hypertriglycéridémie, hypercholestérolémie et facteurs inflammatoires </w:t>
      </w:r>
      <w:proofErr w:type="gramStart"/>
      <w:r w:rsidRPr="009F251C">
        <w:t xml:space="preserve">( </w:t>
      </w:r>
      <w:proofErr w:type="spellStart"/>
      <w:r w:rsidRPr="009F251C">
        <w:t>homocytéine</w:t>
      </w:r>
      <w:proofErr w:type="spellEnd"/>
      <w:proofErr w:type="gramEnd"/>
      <w:r w:rsidRPr="009F251C">
        <w:t>, CRP, fibrinogène ).</w:t>
      </w:r>
    </w:p>
    <w:p w:rsidR="00C15266" w:rsidRPr="009F251C" w:rsidRDefault="00C15266" w:rsidP="00131594">
      <w:pPr>
        <w:ind w:left="-284" w:right="-284"/>
      </w:pPr>
    </w:p>
    <w:p w:rsidR="00C15266" w:rsidRPr="009F251C" w:rsidRDefault="00C15266" w:rsidP="00131594">
      <w:pPr>
        <w:numPr>
          <w:ilvl w:val="0"/>
          <w:numId w:val="1"/>
        </w:numPr>
        <w:ind w:left="-284" w:right="-284"/>
        <w:rPr>
          <w:b/>
          <w:bCs/>
        </w:rPr>
      </w:pPr>
      <w:r w:rsidRPr="009F251C">
        <w:rPr>
          <w:b/>
          <w:bCs/>
        </w:rPr>
        <w:t xml:space="preserve">Dans un processus cancéreux, qu’est une Métastase ? </w:t>
      </w:r>
      <w:proofErr w:type="spellStart"/>
      <w:r w:rsidRPr="009F251C">
        <w:rPr>
          <w:b/>
          <w:bCs/>
        </w:rPr>
        <w:t>Est ce</w:t>
      </w:r>
      <w:proofErr w:type="spellEnd"/>
      <w:r w:rsidRPr="009F251C">
        <w:rPr>
          <w:b/>
          <w:bCs/>
        </w:rPr>
        <w:t xml:space="preserve"> un facteur de gravité ? Pourquoi ? Quelles sont les principales régions métastatiques ?</w:t>
      </w:r>
    </w:p>
    <w:p w:rsidR="00C15266" w:rsidRPr="009F251C" w:rsidRDefault="00C15266" w:rsidP="00131594">
      <w:pPr>
        <w:ind w:left="-284" w:right="-284"/>
      </w:pPr>
    </w:p>
    <w:p w:rsidR="00C15266" w:rsidRPr="009F251C" w:rsidRDefault="00C15266" w:rsidP="00131594">
      <w:pPr>
        <w:ind w:left="-284" w:right="-284"/>
      </w:pPr>
      <w:r w:rsidRPr="009F251C">
        <w:t xml:space="preserve">Une métastase est une cellule qui a </w:t>
      </w:r>
      <w:proofErr w:type="spellStart"/>
      <w:r w:rsidRPr="009F251C">
        <w:t>subit</w:t>
      </w:r>
      <w:proofErr w:type="spellEnd"/>
      <w:r w:rsidRPr="009F251C">
        <w:t xml:space="preserve"> une mutation génétique </w:t>
      </w:r>
      <w:proofErr w:type="gramStart"/>
      <w:r w:rsidRPr="009F251C">
        <w:t>( cellule</w:t>
      </w:r>
      <w:proofErr w:type="gramEnd"/>
      <w:r w:rsidRPr="009F251C">
        <w:t xml:space="preserve"> cancéreuse ) et qui quitte sa colonie originelle par les voies vasculaires pour coloniser une autre région, un autre tissu de l’organisme ( formation d’un nouveau dôme cancéreux ).</w:t>
      </w:r>
    </w:p>
    <w:p w:rsidR="00C15266" w:rsidRPr="009F251C" w:rsidRDefault="00C15266" w:rsidP="00131594">
      <w:pPr>
        <w:ind w:left="-284" w:right="-284"/>
      </w:pPr>
    </w:p>
    <w:p w:rsidR="00C15266" w:rsidRPr="009F251C" w:rsidRDefault="00C15266" w:rsidP="00131594">
      <w:pPr>
        <w:ind w:left="-284" w:right="-284"/>
      </w:pPr>
      <w:r w:rsidRPr="009F251C">
        <w:t xml:space="preserve">C’est un facteur de gravité très important en oncologie, car il indique l’aspect malin du cancer. En effet, plusieurs zones se colonisent et provoquent de nouveaux dysfonctionnements organiques et il y a donc d’avantage de zones à traiter </w:t>
      </w:r>
      <w:proofErr w:type="gramStart"/>
      <w:r w:rsidRPr="009F251C">
        <w:t>( c’est</w:t>
      </w:r>
      <w:proofErr w:type="gramEnd"/>
      <w:r w:rsidRPr="009F251C">
        <w:t xml:space="preserve"> à dire d’avantage d’irradiation, de chimiothérapie pour le sujet, etc. ), le pronostic vital s’abaisse.</w:t>
      </w:r>
    </w:p>
    <w:p w:rsidR="00C15266" w:rsidRPr="009F251C" w:rsidRDefault="00C15266" w:rsidP="00131594">
      <w:pPr>
        <w:ind w:left="-284" w:right="-284"/>
      </w:pPr>
    </w:p>
    <w:p w:rsidR="00C15266" w:rsidRPr="009F251C" w:rsidRDefault="00C15266" w:rsidP="00131594">
      <w:pPr>
        <w:ind w:left="-284" w:right="-284"/>
      </w:pPr>
      <w:r w:rsidRPr="009F251C">
        <w:t>Les principales régions :</w:t>
      </w:r>
    </w:p>
    <w:p w:rsidR="00C15266" w:rsidRPr="009F251C" w:rsidRDefault="00C15266" w:rsidP="00131594">
      <w:pPr>
        <w:numPr>
          <w:ilvl w:val="0"/>
          <w:numId w:val="2"/>
        </w:numPr>
        <w:ind w:left="-284" w:right="-284"/>
      </w:pPr>
      <w:r w:rsidRPr="009F251C">
        <w:t>hépatique</w:t>
      </w:r>
    </w:p>
    <w:p w:rsidR="00C15266" w:rsidRPr="009F251C" w:rsidRDefault="00C15266" w:rsidP="00131594">
      <w:pPr>
        <w:numPr>
          <w:ilvl w:val="0"/>
          <w:numId w:val="2"/>
        </w:numPr>
        <w:ind w:left="-284" w:right="-284"/>
      </w:pPr>
      <w:r w:rsidRPr="009F251C">
        <w:t>cérébrale</w:t>
      </w:r>
    </w:p>
    <w:p w:rsidR="00C15266" w:rsidRPr="009F251C" w:rsidRDefault="00C15266" w:rsidP="00131594">
      <w:pPr>
        <w:numPr>
          <w:ilvl w:val="0"/>
          <w:numId w:val="2"/>
        </w:numPr>
        <w:ind w:left="-284" w:right="-284"/>
      </w:pPr>
      <w:r w:rsidRPr="009F251C">
        <w:t>osseuse.</w:t>
      </w:r>
    </w:p>
    <w:p w:rsidR="00C15266" w:rsidRPr="009F251C" w:rsidRDefault="00C15266" w:rsidP="00131594">
      <w:pPr>
        <w:numPr>
          <w:ilvl w:val="0"/>
          <w:numId w:val="2"/>
        </w:numPr>
        <w:ind w:left="-284" w:right="-284"/>
      </w:pPr>
      <w:r w:rsidRPr="009F251C">
        <w:t>pulmonaire</w:t>
      </w:r>
    </w:p>
    <w:p w:rsidR="00C15266" w:rsidRPr="009F251C" w:rsidRDefault="00C15266" w:rsidP="00131594">
      <w:pPr>
        <w:numPr>
          <w:ilvl w:val="0"/>
          <w:numId w:val="2"/>
        </w:numPr>
        <w:ind w:left="-284" w:right="-284"/>
      </w:pPr>
      <w:r w:rsidRPr="009F251C">
        <w:t>surrénalienne</w:t>
      </w:r>
    </w:p>
    <w:p w:rsidR="00C15266" w:rsidRPr="009F251C" w:rsidRDefault="00C15266" w:rsidP="00131594">
      <w:pPr>
        <w:ind w:left="-284" w:right="-284"/>
      </w:pPr>
    </w:p>
    <w:p w:rsidR="00C15266" w:rsidRPr="009F251C" w:rsidRDefault="00C15266" w:rsidP="00131594">
      <w:pPr>
        <w:numPr>
          <w:ilvl w:val="0"/>
          <w:numId w:val="1"/>
        </w:numPr>
        <w:ind w:left="-284" w:right="-284"/>
        <w:rPr>
          <w:b/>
          <w:bCs/>
        </w:rPr>
      </w:pPr>
      <w:r w:rsidRPr="009F251C">
        <w:rPr>
          <w:b/>
          <w:bCs/>
        </w:rPr>
        <w:t>Décrire les facteurs favorisant le cancer et les plus fréquents chez l’homme et la femme.</w:t>
      </w:r>
    </w:p>
    <w:p w:rsidR="00C15266" w:rsidRPr="009F251C" w:rsidRDefault="00C15266" w:rsidP="00131594">
      <w:pPr>
        <w:ind w:left="-284" w:right="-284"/>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2303"/>
        <w:gridCol w:w="2303"/>
        <w:gridCol w:w="3024"/>
        <w:gridCol w:w="1582"/>
      </w:tblGrid>
      <w:tr w:rsidR="00C15266" w:rsidRPr="009F251C">
        <w:tc>
          <w:tcPr>
            <w:tcW w:w="2303" w:type="dxa"/>
          </w:tcPr>
          <w:p w:rsidR="00C15266" w:rsidRPr="009F251C" w:rsidRDefault="00C15266" w:rsidP="00131594">
            <w:pPr>
              <w:ind w:left="-284" w:right="-284"/>
            </w:pPr>
            <w:r w:rsidRPr="009F251C">
              <w:lastRenderedPageBreak/>
              <w:t>Alcool</w:t>
            </w:r>
          </w:p>
          <w:p w:rsidR="00C15266" w:rsidRPr="009F251C" w:rsidRDefault="00C15266" w:rsidP="00131594">
            <w:pPr>
              <w:ind w:left="-284" w:right="-284"/>
            </w:pPr>
            <w:r w:rsidRPr="009F251C">
              <w:t>Tabac</w:t>
            </w:r>
          </w:p>
          <w:p w:rsidR="00C15266" w:rsidRPr="009F251C" w:rsidRDefault="00C15266" w:rsidP="00131594">
            <w:pPr>
              <w:ind w:left="-284" w:right="-284"/>
            </w:pPr>
            <w:r w:rsidRPr="009F251C">
              <w:t>Alimentation</w:t>
            </w:r>
          </w:p>
          <w:p w:rsidR="00C15266" w:rsidRPr="009F251C" w:rsidRDefault="00C15266" w:rsidP="00131594">
            <w:pPr>
              <w:ind w:left="-284" w:right="-284"/>
            </w:pPr>
            <w:r w:rsidRPr="009F251C">
              <w:t>Médicament</w:t>
            </w:r>
          </w:p>
          <w:p w:rsidR="00C15266" w:rsidRPr="009F251C" w:rsidRDefault="00C15266" w:rsidP="00131594">
            <w:pPr>
              <w:ind w:left="-284" w:right="-284"/>
            </w:pPr>
            <w:r w:rsidRPr="009F251C">
              <w:t>Environnement</w:t>
            </w:r>
          </w:p>
        </w:tc>
        <w:tc>
          <w:tcPr>
            <w:tcW w:w="2303" w:type="dxa"/>
          </w:tcPr>
          <w:p w:rsidR="00C15266" w:rsidRPr="009F251C" w:rsidRDefault="00C15266" w:rsidP="00131594">
            <w:pPr>
              <w:ind w:left="-284" w:right="-284"/>
            </w:pPr>
            <w:r w:rsidRPr="009F251C">
              <w:t>Rayonnement ionisant et UV</w:t>
            </w:r>
          </w:p>
          <w:p w:rsidR="00C15266" w:rsidRPr="009F251C" w:rsidRDefault="00C15266" w:rsidP="00131594">
            <w:pPr>
              <w:ind w:left="-284" w:right="-284"/>
            </w:pPr>
            <w:r w:rsidRPr="009F251C">
              <w:t>Métier</w:t>
            </w:r>
          </w:p>
          <w:p w:rsidR="00C15266" w:rsidRPr="009F251C" w:rsidRDefault="00C15266" w:rsidP="00131594">
            <w:pPr>
              <w:ind w:left="-284" w:right="-284"/>
            </w:pPr>
          </w:p>
          <w:p w:rsidR="00C15266" w:rsidRPr="009F251C" w:rsidRDefault="00C15266" w:rsidP="00131594">
            <w:pPr>
              <w:ind w:left="-284" w:right="-284"/>
            </w:pPr>
          </w:p>
        </w:tc>
        <w:tc>
          <w:tcPr>
            <w:tcW w:w="3024" w:type="dxa"/>
          </w:tcPr>
          <w:p w:rsidR="00C15266" w:rsidRPr="009F251C" w:rsidRDefault="00C15266" w:rsidP="00131594">
            <w:pPr>
              <w:ind w:left="-284" w:right="-284"/>
            </w:pPr>
            <w:r w:rsidRPr="009F251C">
              <w:t>Virus</w:t>
            </w:r>
          </w:p>
          <w:p w:rsidR="00C15266" w:rsidRPr="009F251C" w:rsidRDefault="00C15266" w:rsidP="00131594">
            <w:pPr>
              <w:ind w:left="-284" w:right="-284"/>
            </w:pPr>
            <w:r w:rsidRPr="009F251C">
              <w:t>Prédisposition génétique</w:t>
            </w:r>
          </w:p>
        </w:tc>
        <w:tc>
          <w:tcPr>
            <w:tcW w:w="1582" w:type="dxa"/>
          </w:tcPr>
          <w:p w:rsidR="00C15266" w:rsidRPr="009F251C" w:rsidRDefault="00C15266" w:rsidP="00131594">
            <w:pPr>
              <w:ind w:left="-284" w:right="-284"/>
            </w:pPr>
          </w:p>
        </w:tc>
      </w:tr>
    </w:tbl>
    <w:p w:rsidR="00C15266" w:rsidRPr="009F251C" w:rsidRDefault="00C15266" w:rsidP="00131594">
      <w:pPr>
        <w:ind w:left="-284" w:righ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C15266" w:rsidRPr="009F251C">
        <w:tc>
          <w:tcPr>
            <w:tcW w:w="4606" w:type="dxa"/>
          </w:tcPr>
          <w:p w:rsidR="00C15266" w:rsidRPr="009F251C" w:rsidRDefault="00C15266" w:rsidP="00131594">
            <w:pPr>
              <w:ind w:left="-284" w:right="-284"/>
              <w:jc w:val="center"/>
            </w:pPr>
            <w:r w:rsidRPr="009F251C">
              <w:t>Homme</w:t>
            </w:r>
          </w:p>
        </w:tc>
        <w:tc>
          <w:tcPr>
            <w:tcW w:w="4606" w:type="dxa"/>
          </w:tcPr>
          <w:p w:rsidR="00C15266" w:rsidRPr="009F251C" w:rsidRDefault="00C15266" w:rsidP="00131594">
            <w:pPr>
              <w:ind w:left="-284" w:right="-284"/>
              <w:jc w:val="center"/>
            </w:pPr>
            <w:r w:rsidRPr="009F251C">
              <w:t>femme</w:t>
            </w:r>
          </w:p>
        </w:tc>
      </w:tr>
      <w:tr w:rsidR="00C15266" w:rsidRPr="009F251C">
        <w:tc>
          <w:tcPr>
            <w:tcW w:w="4606" w:type="dxa"/>
          </w:tcPr>
          <w:p w:rsidR="00C15266" w:rsidRPr="009F251C" w:rsidRDefault="00C15266" w:rsidP="00131594">
            <w:pPr>
              <w:numPr>
                <w:ilvl w:val="0"/>
                <w:numId w:val="3"/>
              </w:numPr>
              <w:ind w:left="-284" w:right="-284"/>
            </w:pPr>
            <w:r w:rsidRPr="009F251C">
              <w:t>poumon</w:t>
            </w:r>
          </w:p>
          <w:p w:rsidR="00C15266" w:rsidRPr="009F251C" w:rsidRDefault="00C15266" w:rsidP="00131594">
            <w:pPr>
              <w:numPr>
                <w:ilvl w:val="0"/>
                <w:numId w:val="3"/>
              </w:numPr>
              <w:ind w:left="-284" w:right="-284"/>
            </w:pPr>
            <w:r w:rsidRPr="009F251C">
              <w:t>prostate</w:t>
            </w:r>
          </w:p>
          <w:p w:rsidR="00C15266" w:rsidRPr="009F251C" w:rsidRDefault="00C15266" w:rsidP="00131594">
            <w:pPr>
              <w:numPr>
                <w:ilvl w:val="0"/>
                <w:numId w:val="3"/>
              </w:numPr>
              <w:ind w:left="-284" w:right="-284"/>
            </w:pPr>
            <w:r w:rsidRPr="009F251C">
              <w:t>colorectal</w:t>
            </w:r>
          </w:p>
          <w:p w:rsidR="00C15266" w:rsidRPr="009F251C" w:rsidRDefault="00C15266" w:rsidP="00131594">
            <w:pPr>
              <w:numPr>
                <w:ilvl w:val="0"/>
                <w:numId w:val="3"/>
              </w:numPr>
              <w:ind w:left="-284" w:right="-284"/>
            </w:pPr>
            <w:r w:rsidRPr="009F251C">
              <w:t>pharynx</w:t>
            </w:r>
          </w:p>
        </w:tc>
        <w:tc>
          <w:tcPr>
            <w:tcW w:w="4606" w:type="dxa"/>
          </w:tcPr>
          <w:p w:rsidR="00C15266" w:rsidRPr="009F251C" w:rsidRDefault="00C15266" w:rsidP="00131594">
            <w:pPr>
              <w:numPr>
                <w:ilvl w:val="0"/>
                <w:numId w:val="4"/>
              </w:numPr>
              <w:ind w:left="-284" w:right="-284"/>
            </w:pPr>
            <w:r w:rsidRPr="009F251C">
              <w:t>Sein</w:t>
            </w:r>
          </w:p>
          <w:p w:rsidR="00C15266" w:rsidRPr="009F251C" w:rsidRDefault="00C15266" w:rsidP="00131594">
            <w:pPr>
              <w:numPr>
                <w:ilvl w:val="0"/>
                <w:numId w:val="4"/>
              </w:numPr>
              <w:ind w:left="-284" w:right="-284"/>
            </w:pPr>
            <w:r w:rsidRPr="009F251C">
              <w:t>utérus</w:t>
            </w:r>
          </w:p>
          <w:p w:rsidR="00C15266" w:rsidRPr="009F251C" w:rsidRDefault="00C15266" w:rsidP="00131594">
            <w:pPr>
              <w:numPr>
                <w:ilvl w:val="0"/>
                <w:numId w:val="4"/>
              </w:numPr>
              <w:ind w:left="-284" w:right="-284"/>
            </w:pPr>
            <w:r w:rsidRPr="009F251C">
              <w:t>col</w:t>
            </w:r>
          </w:p>
          <w:p w:rsidR="00C15266" w:rsidRPr="009F251C" w:rsidRDefault="00C15266" w:rsidP="00131594">
            <w:pPr>
              <w:numPr>
                <w:ilvl w:val="0"/>
                <w:numId w:val="4"/>
              </w:numPr>
              <w:ind w:left="-284" w:right="-284"/>
            </w:pPr>
            <w:r w:rsidRPr="009F251C">
              <w:t>colorectal</w:t>
            </w:r>
          </w:p>
          <w:p w:rsidR="00C15266" w:rsidRPr="009F251C" w:rsidRDefault="00C15266" w:rsidP="00131594">
            <w:pPr>
              <w:numPr>
                <w:ilvl w:val="0"/>
                <w:numId w:val="4"/>
              </w:numPr>
              <w:ind w:left="-284" w:right="-284"/>
            </w:pPr>
            <w:r w:rsidRPr="009F251C">
              <w:t>ovaire</w:t>
            </w:r>
          </w:p>
        </w:tc>
      </w:tr>
    </w:tbl>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 xml:space="preserve">Vous suspectez chez un homme alcoolique de 60 ans une hépatomégalie. Décrivez la technique d’examen pour rechercher une hépatomégalie. Que </w:t>
      </w:r>
      <w:proofErr w:type="spellStart"/>
      <w:proofErr w:type="gramStart"/>
      <w:r w:rsidRPr="009F251C">
        <w:rPr>
          <w:b/>
          <w:bCs/>
        </w:rPr>
        <w:t>recherchez vous</w:t>
      </w:r>
      <w:proofErr w:type="spellEnd"/>
      <w:proofErr w:type="gramEnd"/>
      <w:r w:rsidRPr="009F251C">
        <w:rPr>
          <w:b/>
          <w:bCs/>
        </w:rPr>
        <w:t xml:space="preserve"> comme éléments d’examens pour orienter votre diagnostic vers une cirrhose alcoolique ? Tumorale ?</w:t>
      </w:r>
    </w:p>
    <w:p w:rsidR="00C15266" w:rsidRPr="009F251C" w:rsidRDefault="00C15266" w:rsidP="00131594">
      <w:pPr>
        <w:ind w:left="-284" w:right="-284"/>
      </w:pPr>
    </w:p>
    <w:p w:rsidR="00C15266" w:rsidRPr="009F251C" w:rsidRDefault="00C15266" w:rsidP="00131594">
      <w:pPr>
        <w:ind w:left="-284" w:right="-284"/>
      </w:pPr>
      <w:r w:rsidRPr="009F251C">
        <w:t xml:space="preserve">Le patient sera en décubitus dorsal, les jambes à demi-fléchies pour décontracter les muscles grand-droits de l’abdomen. Le médecin, positionné à droite de l’individu cherchera d’abord à localiser le bord sup du foie. Pour cela, il percutera la cavité thoracique, au niveau de la ligne </w:t>
      </w:r>
      <w:proofErr w:type="spellStart"/>
      <w:r w:rsidRPr="009F251C">
        <w:t>médioclaviculaire</w:t>
      </w:r>
      <w:proofErr w:type="spellEnd"/>
      <w:r w:rsidRPr="009F251C">
        <w:t xml:space="preserve"> D dès le 3EIC puis descendra doucement aux interstices sous-jacents, jusqu’à ce que le tympanisme devienne matité, 5-6 EIC physiologiquement </w:t>
      </w:r>
      <w:proofErr w:type="gramStart"/>
      <w:r w:rsidRPr="009F251C">
        <w:t>( marquer</w:t>
      </w:r>
      <w:proofErr w:type="gramEnd"/>
      <w:r w:rsidRPr="009F251C">
        <w:t xml:space="preserve"> le lieu au stylo ).</w:t>
      </w:r>
    </w:p>
    <w:p w:rsidR="00C15266" w:rsidRPr="009F251C" w:rsidRDefault="00C15266" w:rsidP="00131594">
      <w:pPr>
        <w:ind w:left="-284" w:right="-284"/>
      </w:pPr>
      <w:r w:rsidRPr="009F251C">
        <w:t xml:space="preserve">Ensuite, on cherchera le bord </w:t>
      </w:r>
      <w:proofErr w:type="spellStart"/>
      <w:r w:rsidRPr="009F251C">
        <w:t>inf</w:t>
      </w:r>
      <w:proofErr w:type="spellEnd"/>
      <w:r w:rsidRPr="009F251C">
        <w:t xml:space="preserve">, du foie. Pour cela, avec le bout des doigts ou le bord radial de l’index, on explorera à la palpation d’une part la fosse iliaque droite lors d’une inspiration profonde </w:t>
      </w:r>
      <w:proofErr w:type="gramStart"/>
      <w:r w:rsidRPr="009F251C">
        <w:t>( en</w:t>
      </w:r>
      <w:proofErr w:type="gramEnd"/>
      <w:r w:rsidRPr="009F251C">
        <w:t xml:space="preserve"> dedans du grand droit, vers le haut et le dedans ). Si </w:t>
      </w:r>
      <w:proofErr w:type="gramStart"/>
      <w:r w:rsidRPr="009F251C">
        <w:t>le</w:t>
      </w:r>
      <w:proofErr w:type="gramEnd"/>
      <w:r w:rsidRPr="009F251C">
        <w:t xml:space="preserve"> fois ne vient pas contre le bout des doigts, remonter à hauteur de l’ombilic, puis dans l’hypochondre droit, puis dans le rebord sous costal D. On effectuera la manœuvre également sous l’appendice xiphoïde et sous le rebord sous costal G.</w:t>
      </w:r>
    </w:p>
    <w:p w:rsidR="00C15266" w:rsidRPr="009F251C" w:rsidRDefault="00C15266" w:rsidP="00131594">
      <w:pPr>
        <w:ind w:left="-284" w:right="-284"/>
      </w:pPr>
      <w:r w:rsidRPr="009F251C">
        <w:t xml:space="preserve">Si sur la ligne </w:t>
      </w:r>
      <w:proofErr w:type="spellStart"/>
      <w:r w:rsidRPr="009F251C">
        <w:t>médioclaviculaire</w:t>
      </w:r>
      <w:proofErr w:type="spellEnd"/>
      <w:r w:rsidRPr="009F251C">
        <w:t xml:space="preserve"> D, </w:t>
      </w:r>
      <w:proofErr w:type="gramStart"/>
      <w:r w:rsidRPr="009F251C">
        <w:t>le</w:t>
      </w:r>
      <w:proofErr w:type="gramEnd"/>
      <w:r w:rsidRPr="009F251C">
        <w:t xml:space="preserve"> fois mesure + de 12 cm, c’est l’hépatomégalie.</w:t>
      </w:r>
    </w:p>
    <w:p w:rsidR="00C15266" w:rsidRPr="009F251C" w:rsidRDefault="00C15266" w:rsidP="00131594">
      <w:pPr>
        <w:ind w:left="-284" w:right="-284"/>
      </w:pPr>
    </w:p>
    <w:p w:rsidR="00C15266" w:rsidRPr="009F251C" w:rsidRDefault="00C15266" w:rsidP="00131594">
      <w:pPr>
        <w:ind w:left="-284" w:right="-284"/>
      </w:pPr>
      <w:r w:rsidRPr="009F251C">
        <w:t xml:space="preserve">Sur le plan clinique, le diagnostic de la cirrhose alcoolique sera orienté grâce à une interrogatoire adapté du sujet </w:t>
      </w:r>
      <w:proofErr w:type="gramStart"/>
      <w:r w:rsidRPr="009F251C">
        <w:t>( des</w:t>
      </w:r>
      <w:proofErr w:type="gramEnd"/>
      <w:r w:rsidRPr="009F251C">
        <w:t xml:space="preserve"> signes cliniques visibles lors de l’inspection ), un bord inférieur dur et tranchant, une face antérieur du foie bosselée, granulée. Le foie peut être hyper ou hypotrophique selon la phase d’évolution. Un </w:t>
      </w:r>
      <w:proofErr w:type="spellStart"/>
      <w:r w:rsidRPr="009F251C">
        <w:t>syndrôme</w:t>
      </w:r>
      <w:proofErr w:type="spellEnd"/>
      <w:r w:rsidRPr="009F251C">
        <w:t xml:space="preserve"> d’</w:t>
      </w:r>
      <w:proofErr w:type="spellStart"/>
      <w:r w:rsidRPr="009F251C">
        <w:t>hyper tension</w:t>
      </w:r>
      <w:proofErr w:type="spellEnd"/>
      <w:r w:rsidRPr="009F251C">
        <w:t xml:space="preserve"> portale peut être noté, avec circulation collatérale, varices </w:t>
      </w:r>
      <w:proofErr w:type="spellStart"/>
      <w:r w:rsidRPr="009F251C">
        <w:t>oesophagiennes</w:t>
      </w:r>
      <w:proofErr w:type="spellEnd"/>
      <w:r w:rsidRPr="009F251C">
        <w:t xml:space="preserve"> </w:t>
      </w:r>
      <w:proofErr w:type="gramStart"/>
      <w:r w:rsidRPr="009F251C">
        <w:t>( ATCD</w:t>
      </w:r>
      <w:proofErr w:type="gramEnd"/>
      <w:r w:rsidRPr="009F251C">
        <w:t xml:space="preserve"> d’hématémèse ? ), ascite et autres signes cliniques d’insuffisance hépato cellulaire. </w:t>
      </w:r>
    </w:p>
    <w:p w:rsidR="00C15266" w:rsidRPr="009F251C" w:rsidRDefault="00C15266" w:rsidP="00131594">
      <w:pPr>
        <w:ind w:left="-284" w:right="-284"/>
      </w:pPr>
    </w:p>
    <w:p w:rsidR="00C15266" w:rsidRPr="009F251C" w:rsidRDefault="00C15266" w:rsidP="00131594">
      <w:pPr>
        <w:ind w:left="-284" w:right="-284"/>
      </w:pPr>
      <w:r w:rsidRPr="009F251C">
        <w:t xml:space="preserve">Le foie tumoral présentera un bord </w:t>
      </w:r>
      <w:proofErr w:type="spellStart"/>
      <w:r w:rsidRPr="009F251C">
        <w:t>inf</w:t>
      </w:r>
      <w:proofErr w:type="spellEnd"/>
      <w:r w:rsidRPr="009F251C">
        <w:t xml:space="preserve"> dur, une face </w:t>
      </w:r>
      <w:proofErr w:type="spellStart"/>
      <w:r w:rsidRPr="009F251C">
        <w:t>ant</w:t>
      </w:r>
      <w:proofErr w:type="spellEnd"/>
      <w:r w:rsidRPr="009F251C">
        <w:t xml:space="preserve"> déformée, marronnée </w:t>
      </w:r>
      <w:proofErr w:type="gramStart"/>
      <w:r w:rsidRPr="009F251C">
        <w:t>( cancer</w:t>
      </w:r>
      <w:proofErr w:type="gramEnd"/>
      <w:r w:rsidRPr="009F251C">
        <w:t xml:space="preserve"> multifocal ). Possibilité d’atrophie hépatique. On s’orientera aussi sur l’interrogatoire </w:t>
      </w:r>
      <w:proofErr w:type="gramStart"/>
      <w:r w:rsidRPr="009F251C">
        <w:t>( en</w:t>
      </w:r>
      <w:proofErr w:type="gramEnd"/>
      <w:r w:rsidRPr="009F251C">
        <w:t xml:space="preserve"> particulier si contexte d’ATCD de cancer, de cirrhose avancée ). Diagnostic écho/IRM, sérologie avec marqueurs. Possible AEG, avec fièvre </w:t>
      </w:r>
      <w:proofErr w:type="gramStart"/>
      <w:r w:rsidRPr="009F251C">
        <w:t>( SRIS</w:t>
      </w:r>
      <w:proofErr w:type="gramEnd"/>
      <w:r w:rsidRPr="009F251C">
        <w:t xml:space="preserve"> ).</w:t>
      </w:r>
    </w:p>
    <w:p w:rsidR="00C15266" w:rsidRPr="009F251C" w:rsidRDefault="00C15266" w:rsidP="00131594">
      <w:pPr>
        <w:ind w:left="-284" w:right="-284"/>
      </w:pPr>
      <w:r w:rsidRPr="009F251C">
        <w:t xml:space="preserve">En résumé : </w:t>
      </w:r>
    </w:p>
    <w:p w:rsidR="00C15266" w:rsidRPr="009F251C" w:rsidRDefault="00C15266" w:rsidP="00131594">
      <w:pPr>
        <w:ind w:left="-284" w:right="-284"/>
      </w:pPr>
      <w:r w:rsidRPr="009F251C">
        <w:t>Hépatomégalie + nodule + sujet jeune sans symptôme = kyste bénin.</w:t>
      </w:r>
    </w:p>
    <w:p w:rsidR="00C15266" w:rsidRPr="009F251C" w:rsidRDefault="00C15266" w:rsidP="00131594">
      <w:pPr>
        <w:ind w:left="-284" w:right="-284"/>
      </w:pPr>
      <w:r w:rsidRPr="009F251C">
        <w:t>Hépatomégalie + nodule + cirrhose = carcinome hépato cellulaire.</w:t>
      </w:r>
    </w:p>
    <w:p w:rsidR="00C15266" w:rsidRPr="009F251C" w:rsidRDefault="00C15266" w:rsidP="00131594">
      <w:pPr>
        <w:ind w:left="-284" w:right="-284"/>
      </w:pPr>
      <w:r w:rsidRPr="009F251C">
        <w:t xml:space="preserve">Hépatomégalie + </w:t>
      </w:r>
      <w:proofErr w:type="spellStart"/>
      <w:r w:rsidRPr="009F251C">
        <w:t>multinodulaire</w:t>
      </w:r>
      <w:proofErr w:type="spellEnd"/>
      <w:r w:rsidRPr="009F251C">
        <w:t xml:space="preserve"> + ATCD cancer = métastases hépatiques.</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Décrire la symptomatologie de l’insuffisance hépatique :</w:t>
      </w:r>
    </w:p>
    <w:p w:rsidR="00C15266" w:rsidRPr="009F251C" w:rsidRDefault="00C15266" w:rsidP="00131594">
      <w:pPr>
        <w:ind w:left="-284" w:right="-284"/>
        <w:rPr>
          <w:b/>
          <w:bCs/>
        </w:rPr>
      </w:pPr>
    </w:p>
    <w:p w:rsidR="00C15266" w:rsidRPr="009F251C" w:rsidRDefault="00C15266" w:rsidP="00131594">
      <w:pPr>
        <w:numPr>
          <w:ilvl w:val="0"/>
          <w:numId w:val="2"/>
        </w:numPr>
        <w:ind w:left="-284" w:right="-284"/>
      </w:pPr>
      <w:r w:rsidRPr="009F251C">
        <w:t>Hypoglycémie</w:t>
      </w:r>
    </w:p>
    <w:p w:rsidR="00C15266" w:rsidRPr="009F251C" w:rsidRDefault="00C15266" w:rsidP="00131594">
      <w:pPr>
        <w:numPr>
          <w:ilvl w:val="0"/>
          <w:numId w:val="2"/>
        </w:numPr>
        <w:ind w:left="-284" w:right="-284"/>
      </w:pPr>
      <w:r w:rsidRPr="009F251C">
        <w:t xml:space="preserve">Œdème </w:t>
      </w:r>
      <w:proofErr w:type="gramStart"/>
      <w:r w:rsidRPr="009F251C">
        <w:t>( cérébral</w:t>
      </w:r>
      <w:proofErr w:type="gramEnd"/>
      <w:r w:rsidRPr="009F251C">
        <w:t>, ascite )</w:t>
      </w:r>
    </w:p>
    <w:p w:rsidR="00C15266" w:rsidRPr="009F251C" w:rsidRDefault="00C15266" w:rsidP="00131594">
      <w:pPr>
        <w:numPr>
          <w:ilvl w:val="0"/>
          <w:numId w:val="2"/>
        </w:numPr>
        <w:ind w:left="-284" w:right="-284"/>
      </w:pPr>
      <w:r w:rsidRPr="009F251C">
        <w:t>Trouble de la coagulation</w:t>
      </w:r>
    </w:p>
    <w:p w:rsidR="00C15266" w:rsidRPr="009F251C" w:rsidRDefault="00C15266" w:rsidP="00131594">
      <w:pPr>
        <w:numPr>
          <w:ilvl w:val="0"/>
          <w:numId w:val="2"/>
        </w:numPr>
        <w:ind w:left="-284" w:right="-284"/>
      </w:pPr>
      <w:r w:rsidRPr="009F251C">
        <w:t>Ictère</w:t>
      </w:r>
    </w:p>
    <w:p w:rsidR="00C15266" w:rsidRPr="009F251C" w:rsidRDefault="00C15266" w:rsidP="00131594">
      <w:pPr>
        <w:numPr>
          <w:ilvl w:val="0"/>
          <w:numId w:val="2"/>
        </w:numPr>
        <w:ind w:left="-284" w:right="-284"/>
      </w:pPr>
      <w:r w:rsidRPr="009F251C">
        <w:t>Acidose lactique.</w:t>
      </w:r>
    </w:p>
    <w:p w:rsidR="00C15266" w:rsidRPr="009F251C" w:rsidRDefault="00C15266" w:rsidP="00131594">
      <w:pPr>
        <w:ind w:left="-284" w:right="-284"/>
      </w:pPr>
      <w:r w:rsidRPr="009F251C">
        <w:t xml:space="preserve"> </w:t>
      </w:r>
    </w:p>
    <w:p w:rsidR="00C15266" w:rsidRPr="009F251C" w:rsidRDefault="00C15266" w:rsidP="00131594">
      <w:pPr>
        <w:numPr>
          <w:ilvl w:val="0"/>
          <w:numId w:val="4"/>
        </w:numPr>
        <w:ind w:left="-284" w:right="-284"/>
        <w:rPr>
          <w:b/>
          <w:bCs/>
        </w:rPr>
      </w:pPr>
      <w:r w:rsidRPr="009F251C">
        <w:rPr>
          <w:b/>
          <w:bCs/>
        </w:rPr>
        <w:t xml:space="preserve">Devant quelle symptomatologie doit-on penser à une méningite </w:t>
      </w:r>
      <w:proofErr w:type="spellStart"/>
      <w:r w:rsidRPr="009F251C">
        <w:rPr>
          <w:b/>
          <w:bCs/>
        </w:rPr>
        <w:t>méningococcique</w:t>
      </w:r>
      <w:proofErr w:type="spellEnd"/>
      <w:r w:rsidRPr="009F251C">
        <w:rPr>
          <w:b/>
          <w:bCs/>
        </w:rPr>
        <w:t> ?</w:t>
      </w:r>
    </w:p>
    <w:p w:rsidR="00C15266" w:rsidRPr="009F251C" w:rsidRDefault="00C15266" w:rsidP="00131594">
      <w:pPr>
        <w:ind w:left="-284" w:right="-284"/>
      </w:pPr>
    </w:p>
    <w:p w:rsidR="00C15266" w:rsidRPr="009F251C" w:rsidRDefault="00C15266" w:rsidP="00131594">
      <w:pPr>
        <w:numPr>
          <w:ilvl w:val="0"/>
          <w:numId w:val="2"/>
        </w:numPr>
        <w:ind w:left="-284" w:right="-284"/>
      </w:pPr>
      <w:r w:rsidRPr="009F251C">
        <w:t>Céphalée</w:t>
      </w:r>
    </w:p>
    <w:p w:rsidR="00C15266" w:rsidRPr="009F251C" w:rsidRDefault="00C15266" w:rsidP="00131594">
      <w:pPr>
        <w:numPr>
          <w:ilvl w:val="0"/>
          <w:numId w:val="2"/>
        </w:numPr>
        <w:ind w:left="-284" w:right="-284"/>
      </w:pPr>
      <w:r w:rsidRPr="009F251C">
        <w:t>Purpura fulminant</w:t>
      </w:r>
    </w:p>
    <w:p w:rsidR="00C15266" w:rsidRPr="009F251C" w:rsidRDefault="00C15266" w:rsidP="00131594">
      <w:pPr>
        <w:numPr>
          <w:ilvl w:val="0"/>
          <w:numId w:val="2"/>
        </w:numPr>
        <w:ind w:left="-284" w:right="-284"/>
      </w:pPr>
      <w:r w:rsidRPr="009F251C">
        <w:t>Raideur de la nuque</w:t>
      </w:r>
    </w:p>
    <w:p w:rsidR="00C15266" w:rsidRPr="009F251C" w:rsidRDefault="00C15266" w:rsidP="00131594">
      <w:pPr>
        <w:numPr>
          <w:ilvl w:val="0"/>
          <w:numId w:val="2"/>
        </w:numPr>
        <w:ind w:left="-284" w:right="-284"/>
      </w:pPr>
      <w:r w:rsidRPr="009F251C">
        <w:lastRenderedPageBreak/>
        <w:t xml:space="preserve">Résistance douloureuse à l’extension de la cuisse, la flexion passive du cou déclenche une flexion de la jambe </w:t>
      </w:r>
      <w:proofErr w:type="gramStart"/>
      <w:r w:rsidRPr="009F251C">
        <w:t>( signe</w:t>
      </w:r>
      <w:proofErr w:type="gramEnd"/>
      <w:r w:rsidRPr="009F251C">
        <w:t xml:space="preserve"> de </w:t>
      </w:r>
      <w:proofErr w:type="spellStart"/>
      <w:r w:rsidRPr="009F251C">
        <w:t>Kernig</w:t>
      </w:r>
      <w:proofErr w:type="spellEnd"/>
      <w:r w:rsidRPr="009F251C">
        <w:t xml:space="preserve"> et </w:t>
      </w:r>
      <w:proofErr w:type="spellStart"/>
      <w:r w:rsidRPr="009F251C">
        <w:t>Brudzinski</w:t>
      </w:r>
      <w:proofErr w:type="spellEnd"/>
      <w:r w:rsidRPr="009F251C">
        <w:t xml:space="preserve"> )</w:t>
      </w:r>
    </w:p>
    <w:p w:rsidR="00C15266" w:rsidRPr="009F251C" w:rsidRDefault="00C15266" w:rsidP="00131594">
      <w:pPr>
        <w:numPr>
          <w:ilvl w:val="0"/>
          <w:numId w:val="2"/>
        </w:numPr>
        <w:ind w:left="-284" w:right="-284"/>
      </w:pPr>
      <w:r w:rsidRPr="009F251C">
        <w:t xml:space="preserve">Photophobie, voir </w:t>
      </w:r>
      <w:proofErr w:type="spellStart"/>
      <w:r w:rsidRPr="009F251C">
        <w:t>phonophobie</w:t>
      </w:r>
      <w:proofErr w:type="spellEnd"/>
    </w:p>
    <w:p w:rsidR="00C15266" w:rsidRPr="009F251C" w:rsidRDefault="00C15266" w:rsidP="00131594">
      <w:pPr>
        <w:numPr>
          <w:ilvl w:val="0"/>
          <w:numId w:val="2"/>
        </w:numPr>
        <w:ind w:left="-284" w:right="-284"/>
      </w:pPr>
      <w:r w:rsidRPr="009F251C">
        <w:t>Vomissement</w:t>
      </w:r>
    </w:p>
    <w:p w:rsidR="00C15266" w:rsidRPr="009F251C" w:rsidRDefault="00C15266" w:rsidP="00131594">
      <w:pPr>
        <w:numPr>
          <w:ilvl w:val="0"/>
          <w:numId w:val="2"/>
        </w:numPr>
        <w:ind w:left="-284" w:right="-284"/>
      </w:pPr>
      <w:r w:rsidRPr="009F251C">
        <w:t xml:space="preserve">Syndrome de Réponse Inflammatoire Systémique </w:t>
      </w:r>
      <w:proofErr w:type="gramStart"/>
      <w:r w:rsidRPr="009F251C">
        <w:t>( notamment</w:t>
      </w:r>
      <w:proofErr w:type="gramEnd"/>
      <w:r w:rsidRPr="009F251C">
        <w:t xml:space="preserve"> hyperthermie ) : SRIS.</w:t>
      </w:r>
    </w:p>
    <w:p w:rsidR="00C15266" w:rsidRPr="009F251C" w:rsidRDefault="00C15266" w:rsidP="00131594">
      <w:pPr>
        <w:numPr>
          <w:ilvl w:val="0"/>
          <w:numId w:val="2"/>
        </w:numPr>
        <w:ind w:left="-284" w:right="-284"/>
      </w:pPr>
      <w:r w:rsidRPr="009F251C">
        <w:t>Troubles de la conscience.</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 xml:space="preserve">Quelles mesures de préventions et de dépistage de cancers </w:t>
      </w:r>
      <w:proofErr w:type="spellStart"/>
      <w:proofErr w:type="gramStart"/>
      <w:r w:rsidRPr="009F251C">
        <w:rPr>
          <w:b/>
          <w:bCs/>
        </w:rPr>
        <w:t>proposez vous</w:t>
      </w:r>
      <w:proofErr w:type="spellEnd"/>
      <w:proofErr w:type="gramEnd"/>
      <w:r w:rsidRPr="009F251C">
        <w:rPr>
          <w:b/>
          <w:bCs/>
        </w:rPr>
        <w:t xml:space="preserve"> chez la femme ?</w:t>
      </w:r>
    </w:p>
    <w:p w:rsidR="00C15266" w:rsidRPr="009F251C" w:rsidRDefault="00C15266" w:rsidP="00131594">
      <w:pPr>
        <w:ind w:left="-284" w:right="-284"/>
      </w:pPr>
    </w:p>
    <w:p w:rsidR="00C15266" w:rsidRPr="009F251C" w:rsidRDefault="00C15266" w:rsidP="00131594">
      <w:pPr>
        <w:ind w:left="-284" w:right="-284"/>
      </w:pPr>
      <w:r w:rsidRPr="009F251C">
        <w:t>Pour le cancer du Sein, on proposera l’apprentissage de techniques d’autopalpations à effectuer de façon régulière, des mammographies occasionnelles, mais dont la fréquence doit augmenter avec l’âge.</w:t>
      </w:r>
    </w:p>
    <w:p w:rsidR="00C15266" w:rsidRPr="009F251C" w:rsidRDefault="00C15266" w:rsidP="00131594">
      <w:pPr>
        <w:ind w:left="-284" w:right="-284"/>
      </w:pPr>
    </w:p>
    <w:p w:rsidR="00C15266" w:rsidRPr="009F251C" w:rsidRDefault="00C15266" w:rsidP="00131594">
      <w:pPr>
        <w:ind w:left="-284" w:right="-284"/>
      </w:pPr>
      <w:r w:rsidRPr="009F251C">
        <w:t xml:space="preserve">Pour le cancer du col de l’utérus, d’effectuer des frottis  cervico-vaginaux par un professionnel et se vacciner contre le </w:t>
      </w:r>
      <w:proofErr w:type="spellStart"/>
      <w:r w:rsidRPr="009F251C">
        <w:t>papillo</w:t>
      </w:r>
      <w:proofErr w:type="spellEnd"/>
      <w:r w:rsidRPr="009F251C">
        <w:t>-virus.</w:t>
      </w:r>
    </w:p>
    <w:p w:rsidR="00C15266" w:rsidRPr="009F251C" w:rsidRDefault="00C15266" w:rsidP="00131594">
      <w:pPr>
        <w:ind w:left="-284" w:right="-284"/>
      </w:pPr>
    </w:p>
    <w:p w:rsidR="00C15266" w:rsidRPr="009F251C" w:rsidRDefault="00C15266" w:rsidP="00131594">
      <w:pPr>
        <w:ind w:left="-284" w:right="-284"/>
      </w:pPr>
      <w:r w:rsidRPr="009F251C">
        <w:t xml:space="preserve">Pour le Cancer </w:t>
      </w:r>
      <w:proofErr w:type="spellStart"/>
      <w:r w:rsidRPr="009F251C">
        <w:t>colo-rectal</w:t>
      </w:r>
      <w:proofErr w:type="spellEnd"/>
      <w:r w:rsidRPr="009F251C">
        <w:t xml:space="preserve">, d’effectuer des </w:t>
      </w:r>
      <w:proofErr w:type="spellStart"/>
      <w:r w:rsidRPr="009F251C">
        <w:t>hémocults</w:t>
      </w:r>
      <w:proofErr w:type="spellEnd"/>
      <w:r w:rsidRPr="009F251C">
        <w:t xml:space="preserve"> régulières, vérifier les ATCD de polypes dans la famille et faire d’occasionnels TR.</w:t>
      </w:r>
    </w:p>
    <w:p w:rsidR="00C15266" w:rsidRPr="009F251C" w:rsidRDefault="00C15266" w:rsidP="00131594">
      <w:pPr>
        <w:ind w:left="-284" w:right="-284"/>
      </w:pPr>
    </w:p>
    <w:p w:rsidR="00C15266" w:rsidRPr="009F251C" w:rsidRDefault="00C15266" w:rsidP="00131594">
      <w:pPr>
        <w:ind w:left="-284" w:right="-284"/>
      </w:pPr>
      <w:r w:rsidRPr="009F251C">
        <w:t>Pour le cancer de l’ovaire et de façon général, aller de manière systématique chez le médecin en cas de découverte d’une tuméfaction ou autres signes généraux.</w:t>
      </w:r>
    </w:p>
    <w:p w:rsidR="00C15266" w:rsidRPr="009F251C" w:rsidRDefault="00C15266" w:rsidP="00131594">
      <w:pPr>
        <w:ind w:left="-284" w:right="-284"/>
      </w:pPr>
      <w:r w:rsidRPr="009F251C">
        <w:t>Et bien que moins fréquent, les cancers qui métastasent rapidement comme le mélanome sont à faire surveiller par un spécialiste et par les organisations de dépistage gratuites.</w:t>
      </w:r>
    </w:p>
    <w:p w:rsidR="00C15266" w:rsidRPr="009F251C" w:rsidRDefault="00C15266" w:rsidP="00131594">
      <w:pPr>
        <w:ind w:left="-284" w:right="-284"/>
      </w:pPr>
    </w:p>
    <w:p w:rsidR="00C15266" w:rsidRPr="009F251C" w:rsidRDefault="00C15266" w:rsidP="00131594">
      <w:pPr>
        <w:ind w:left="-284" w:right="-284"/>
      </w:pPr>
      <w:r w:rsidRPr="009F251C">
        <w:t>Sur le plan de la prévention, on pourra mettre en garde le patient sur les principaux éléments carcinogènes :</w:t>
      </w:r>
    </w:p>
    <w:p w:rsidR="00C15266" w:rsidRPr="009F251C" w:rsidRDefault="00C15266" w:rsidP="00131594">
      <w:pPr>
        <w:ind w:left="-284" w:right="-284"/>
      </w:pPr>
      <w:r w:rsidRPr="009F251C">
        <w:t xml:space="preserve">Le tabac, l’Alcool, certains aliments et régimes, l’expositions de certaines substances en milieux professionnels, les UV </w:t>
      </w:r>
      <w:proofErr w:type="gramStart"/>
      <w:r w:rsidRPr="009F251C">
        <w:t>( crème</w:t>
      </w:r>
      <w:proofErr w:type="gramEnd"/>
      <w:r w:rsidRPr="009F251C">
        <w:t xml:space="preserve"> solaire, non exposition aux grandes heures ), rayonnement, certains médicaments, virus, etc.</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 xml:space="preserve">Vous découvrez un ganglion isolé du creux axillaire chez une femme de 20 ans. Quels critères sémiologiques </w:t>
      </w:r>
      <w:proofErr w:type="spellStart"/>
      <w:proofErr w:type="gramStart"/>
      <w:r w:rsidRPr="009F251C">
        <w:rPr>
          <w:b/>
          <w:bCs/>
        </w:rPr>
        <w:t>retenez vous</w:t>
      </w:r>
      <w:proofErr w:type="spellEnd"/>
      <w:proofErr w:type="gramEnd"/>
      <w:r w:rsidRPr="009F251C">
        <w:rPr>
          <w:b/>
          <w:bCs/>
        </w:rPr>
        <w:t xml:space="preserve"> pour l’analyse de ce ganglion ? Que </w:t>
      </w:r>
      <w:proofErr w:type="spellStart"/>
      <w:proofErr w:type="gramStart"/>
      <w:r w:rsidRPr="009F251C">
        <w:rPr>
          <w:b/>
          <w:bCs/>
        </w:rPr>
        <w:t>recherchez vous</w:t>
      </w:r>
      <w:proofErr w:type="spellEnd"/>
      <w:proofErr w:type="gramEnd"/>
      <w:r w:rsidRPr="009F251C">
        <w:rPr>
          <w:b/>
          <w:bCs/>
        </w:rPr>
        <w:t> ?</w:t>
      </w:r>
    </w:p>
    <w:p w:rsidR="00C15266" w:rsidRPr="009F251C" w:rsidRDefault="00C15266" w:rsidP="00131594">
      <w:pPr>
        <w:ind w:left="-284" w:right="-284"/>
      </w:pPr>
    </w:p>
    <w:p w:rsidR="00C15266" w:rsidRPr="009F251C" w:rsidRDefault="00C15266" w:rsidP="00131594">
      <w:pPr>
        <w:ind w:left="-284" w:right="-284"/>
      </w:pPr>
      <w:r w:rsidRPr="009F251C">
        <w:t xml:space="preserve">On cherchera face à une adénopathie isolée des signes d’infection </w:t>
      </w:r>
      <w:proofErr w:type="spellStart"/>
      <w:r w:rsidRPr="009F251C">
        <w:t>loco-régional</w:t>
      </w:r>
      <w:proofErr w:type="spellEnd"/>
      <w:r w:rsidRPr="009F251C">
        <w:t xml:space="preserve">, d’infection générale, un cancer métastatique ou une hémopathie </w:t>
      </w:r>
      <w:proofErr w:type="gramStart"/>
      <w:r w:rsidRPr="009F251C">
        <w:t>( lymphome</w:t>
      </w:r>
      <w:proofErr w:type="gramEnd"/>
      <w:r w:rsidRPr="009F251C">
        <w:t xml:space="preserve"> ).</w:t>
      </w:r>
    </w:p>
    <w:p w:rsidR="00C15266" w:rsidRPr="009F251C" w:rsidRDefault="00C15266" w:rsidP="00131594">
      <w:pPr>
        <w:ind w:left="-284" w:right="-284"/>
      </w:pPr>
    </w:p>
    <w:p w:rsidR="00C15266" w:rsidRPr="009F251C" w:rsidRDefault="00C15266" w:rsidP="00131594">
      <w:pPr>
        <w:ind w:left="-284" w:right="-284"/>
      </w:pPr>
      <w:r w:rsidRPr="009F251C">
        <w:t xml:space="preserve">L’interrogatoire et l’examen clinique serviront à analyser la cause </w:t>
      </w:r>
      <w:proofErr w:type="spellStart"/>
      <w:r w:rsidRPr="009F251C">
        <w:t>sous jacente</w:t>
      </w:r>
      <w:proofErr w:type="spellEnd"/>
      <w:r w:rsidRPr="009F251C">
        <w:t xml:space="preserve"> du ganglion hypertrophié.</w:t>
      </w:r>
    </w:p>
    <w:p w:rsidR="00C15266" w:rsidRPr="009F251C" w:rsidRDefault="00C15266" w:rsidP="00131594">
      <w:pPr>
        <w:ind w:left="-284" w:right="-284"/>
      </w:pPr>
      <w:r w:rsidRPr="009F251C">
        <w:t xml:space="preserve">On cherchera à l’interrogatoire une possible atteinte infectieuse due à une lésion cutané, muqueuse, une blessure récente, si les vaccins sont </w:t>
      </w:r>
      <w:proofErr w:type="spellStart"/>
      <w:r w:rsidRPr="009F251C">
        <w:t>mit</w:t>
      </w:r>
      <w:proofErr w:type="spellEnd"/>
      <w:r w:rsidRPr="009F251C">
        <w:t xml:space="preserve"> à jour, un voyage en Asie, en Afrique, le lieu d’habitat. On cherchera ensuite des facteurs prédisposant aux cancers comme le tabac, l’alcool, mais aussi d’éventuels produits manipulés comme les insecticides, un VIH et autres virus, etc.</w:t>
      </w:r>
    </w:p>
    <w:p w:rsidR="00C15266" w:rsidRPr="009F251C" w:rsidRDefault="00C15266" w:rsidP="00131594">
      <w:pPr>
        <w:ind w:left="-284" w:right="-284"/>
      </w:pPr>
    </w:p>
    <w:p w:rsidR="00C15266" w:rsidRPr="009F251C" w:rsidRDefault="00C15266" w:rsidP="00131594">
      <w:pPr>
        <w:ind w:left="-284" w:right="-284"/>
      </w:pPr>
      <w:r w:rsidRPr="009F251C">
        <w:t>L’examen clinique débutera par une inspection du ganglion : unique ou multiple, aspect inflammatoire, suppuré ou non.</w:t>
      </w:r>
    </w:p>
    <w:p w:rsidR="00C15266" w:rsidRPr="009F251C" w:rsidRDefault="00C15266" w:rsidP="00131594">
      <w:pPr>
        <w:ind w:left="-284" w:right="-284"/>
      </w:pPr>
      <w:r w:rsidRPr="009F251C">
        <w:t>La palpation appréciera la taille qui sera mesurée, la consistance, sa mobilité ou sa fixité par rapport aux tissus adjacents, sa chaleur, si d’autres ganglions l’accompagnent ou non.</w:t>
      </w:r>
    </w:p>
    <w:p w:rsidR="00C15266" w:rsidRPr="009F251C" w:rsidRDefault="00C15266" w:rsidP="00131594">
      <w:pPr>
        <w:ind w:left="-284" w:right="-284"/>
      </w:pPr>
      <w:r w:rsidRPr="009F251C">
        <w:t>On palpera toutes les aires ganglionnaires superficielles du corps, ainsi que le foie et la rate.</w:t>
      </w:r>
    </w:p>
    <w:p w:rsidR="00C15266" w:rsidRPr="009F251C" w:rsidRDefault="00C15266" w:rsidP="00131594">
      <w:pPr>
        <w:ind w:left="-284" w:right="-284"/>
      </w:pPr>
      <w:r w:rsidRPr="009F251C">
        <w:t xml:space="preserve">Les aires lymphatiques drainant chacune une région particulière, on sera à la recherche d’une éventuelle porte d’entrée, un grain de beauté ou autres lésions suspectes, sans oublier la région </w:t>
      </w:r>
      <w:proofErr w:type="spellStart"/>
      <w:r w:rsidRPr="009F251C">
        <w:t>endobuccale</w:t>
      </w:r>
      <w:proofErr w:type="spellEnd"/>
      <w:r w:rsidRPr="009F251C">
        <w:t>.</w:t>
      </w:r>
    </w:p>
    <w:p w:rsidR="00C15266" w:rsidRPr="009F251C" w:rsidRDefault="00C15266" w:rsidP="00131594">
      <w:pPr>
        <w:ind w:left="-284" w:right="-284"/>
      </w:pPr>
      <w:r w:rsidRPr="009F251C">
        <w:t xml:space="preserve">Il s’en suivra un examen général classique </w:t>
      </w:r>
      <w:proofErr w:type="gramStart"/>
      <w:r w:rsidRPr="009F251C">
        <w:t>( inspection</w:t>
      </w:r>
      <w:proofErr w:type="gramEnd"/>
      <w:r w:rsidRPr="009F251C">
        <w:t xml:space="preserve"> générale, palpation, percussion, auscultation, etc. )</w:t>
      </w:r>
    </w:p>
    <w:p w:rsidR="00C15266" w:rsidRPr="009F251C" w:rsidRDefault="00C15266" w:rsidP="00131594">
      <w:pPr>
        <w:ind w:left="-284" w:right="-284"/>
      </w:pPr>
    </w:p>
    <w:p w:rsidR="00C15266" w:rsidRPr="009F251C" w:rsidRDefault="00C15266" w:rsidP="00131594">
      <w:pPr>
        <w:ind w:left="-284" w:right="-284"/>
      </w:pPr>
      <w:r w:rsidRPr="009F251C">
        <w:t>Si le ganglion est inflammatoire, on le ponctionnera. Sinon, on emmènera le patient faire une radiographie et une sérologie.</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Technique d’examen d’une Splénomégalie.</w:t>
      </w:r>
    </w:p>
    <w:p w:rsidR="00C15266" w:rsidRPr="009F251C" w:rsidRDefault="00C15266" w:rsidP="00131594">
      <w:pPr>
        <w:ind w:left="-284" w:right="-284"/>
      </w:pPr>
    </w:p>
    <w:p w:rsidR="00C15266" w:rsidRPr="009F251C" w:rsidRDefault="00C15266" w:rsidP="00131594">
      <w:pPr>
        <w:ind w:left="-284" w:right="-284"/>
      </w:pPr>
      <w:r w:rsidRPr="009F251C">
        <w:t>Le patient sera en décubitus latéral droit, le bras gauche en dessus de la tête et les membres inférieurs à demi-fléchis pour détendre la musculature abdominale.</w:t>
      </w:r>
    </w:p>
    <w:p w:rsidR="00C15266" w:rsidRPr="009F251C" w:rsidRDefault="00C15266" w:rsidP="00131594">
      <w:pPr>
        <w:ind w:left="-284" w:right="-284"/>
      </w:pPr>
    </w:p>
    <w:p w:rsidR="00C15266" w:rsidRPr="009F251C" w:rsidRDefault="00C15266" w:rsidP="00131594">
      <w:pPr>
        <w:ind w:left="-284" w:right="-284"/>
      </w:pPr>
      <w:r w:rsidRPr="009F251C">
        <w:lastRenderedPageBreak/>
        <w:t>On commencera par percuter le foyer splénique et vérifier que son bord supérieur ne dépasse par la 9eme côte.</w:t>
      </w:r>
    </w:p>
    <w:p w:rsidR="00C15266" w:rsidRPr="009F251C" w:rsidRDefault="00C15266" w:rsidP="00131594">
      <w:pPr>
        <w:ind w:left="-284" w:right="-284"/>
      </w:pPr>
    </w:p>
    <w:p w:rsidR="00C15266" w:rsidRPr="009F251C" w:rsidRDefault="00C15266" w:rsidP="00131594">
      <w:pPr>
        <w:ind w:left="-284" w:right="-284"/>
      </w:pPr>
      <w:r w:rsidRPr="009F251C">
        <w:t xml:space="preserve">La palpation s’effectuera de 2 manières </w:t>
      </w:r>
      <w:proofErr w:type="gramStart"/>
      <w:r w:rsidRPr="009F251C">
        <w:t>( au</w:t>
      </w:r>
      <w:proofErr w:type="gramEnd"/>
      <w:r w:rsidRPr="009F251C">
        <w:t xml:space="preserve"> choix du praticien ).</w:t>
      </w:r>
    </w:p>
    <w:p w:rsidR="00C15266" w:rsidRPr="009F251C" w:rsidRDefault="00C15266" w:rsidP="00131594">
      <w:pPr>
        <w:ind w:left="-284" w:right="-284"/>
      </w:pPr>
      <w:r w:rsidRPr="009F251C">
        <w:t>A droite du sujet, le praticien posera sa main droite dans la fosse lombaire gauche du patient tandis que sa main gauche palpera de la façon suivante : les doigts obliques à travers l’abdomen du niveau de l’ombilic en remontant progressivement vers le rebord sous costal G. Le II et III appuient vers le haut et le dedans pendant que le sujet inspire, attendant la butée de la rate sur le bout des doigts de l’examinateur.</w:t>
      </w:r>
    </w:p>
    <w:p w:rsidR="00C15266" w:rsidRPr="009F251C" w:rsidRDefault="00C15266" w:rsidP="00131594">
      <w:pPr>
        <w:ind w:left="-284" w:right="-284"/>
      </w:pPr>
      <w:r w:rsidRPr="009F251C">
        <w:t xml:space="preserve">A gauche du sujet, l’examinateur aura les doigts en crochet et procédera de la même manière. </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Qu’</w:t>
      </w:r>
      <w:proofErr w:type="spellStart"/>
      <w:r w:rsidRPr="009F251C">
        <w:rPr>
          <w:b/>
          <w:bCs/>
        </w:rPr>
        <w:t>est ce</w:t>
      </w:r>
      <w:proofErr w:type="spellEnd"/>
      <w:r w:rsidRPr="009F251C">
        <w:rPr>
          <w:b/>
          <w:bCs/>
        </w:rPr>
        <w:t xml:space="preserve"> qu’une infection à gram positif ?</w:t>
      </w:r>
    </w:p>
    <w:p w:rsidR="00C15266" w:rsidRPr="009F251C" w:rsidRDefault="00C15266" w:rsidP="00131594">
      <w:pPr>
        <w:ind w:left="-284" w:right="-284"/>
      </w:pPr>
    </w:p>
    <w:p w:rsidR="00C15266" w:rsidRPr="009F251C" w:rsidRDefault="00C15266" w:rsidP="00131594">
      <w:pPr>
        <w:ind w:left="-284" w:right="-284"/>
      </w:pPr>
      <w:r w:rsidRPr="009F251C">
        <w:t xml:space="preserve">La coloration de Gram est un colorant qui met en évidence certaines propriétés de la paroi des bactéries, permettant aisément de les classer selon que </w:t>
      </w:r>
      <w:proofErr w:type="spellStart"/>
      <w:r w:rsidRPr="009F251C">
        <w:t>celles ci</w:t>
      </w:r>
      <w:proofErr w:type="spellEnd"/>
      <w:r w:rsidRPr="009F251C">
        <w:t xml:space="preserve"> se colorent à la coloration de gram </w:t>
      </w:r>
      <w:proofErr w:type="gramStart"/>
      <w:r w:rsidRPr="009F251C">
        <w:t>( bactérie</w:t>
      </w:r>
      <w:proofErr w:type="gramEnd"/>
      <w:r w:rsidRPr="009F251C">
        <w:t xml:space="preserve"> Gram + ) ou ne se colorent pas ( bactérie Gram - ). Une infection à Gram + est donc une infection de l’organisme par une bactérie qui se colore à la coloration de Gram.</w:t>
      </w:r>
    </w:p>
    <w:p w:rsidR="00C15266" w:rsidRPr="009F251C" w:rsidRDefault="00C15266" w:rsidP="00131594">
      <w:pPr>
        <w:ind w:left="-284" w:right="-284"/>
      </w:pPr>
      <w:r w:rsidRPr="009F251C">
        <w:t xml:space="preserve">On citera comme Bactérie Gram + : les staphylocoques, les Streptocoques ou encore les Pneumocoques. </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Quelles sont les principales localisations des adénopathies cervicales ?</w:t>
      </w:r>
    </w:p>
    <w:p w:rsidR="00C15266" w:rsidRPr="009F251C" w:rsidRDefault="00C15266" w:rsidP="00131594">
      <w:pPr>
        <w:ind w:left="-284" w:right="-284"/>
      </w:pPr>
    </w:p>
    <w:p w:rsidR="00C15266" w:rsidRPr="009F251C" w:rsidRDefault="00C15266" w:rsidP="00131594">
      <w:pPr>
        <w:ind w:left="-284" w:right="-284"/>
      </w:pPr>
      <w:r w:rsidRPr="009F251C">
        <w:t>D’une part à étudier de dos au patient, les doigts en crochet : les ganglions sous mentonniers, sous maxillaires, amygdaliens, pré auriculaires et rétro auriculaires.</w:t>
      </w:r>
    </w:p>
    <w:p w:rsidR="00C15266" w:rsidRPr="009F251C" w:rsidRDefault="00C15266" w:rsidP="00131594">
      <w:pPr>
        <w:ind w:left="-284" w:right="-284"/>
      </w:pPr>
      <w:r w:rsidRPr="009F251C">
        <w:t>D’autre part, à étudier face au patient : les ganglions occipitaux, les chaînes cervicales superficielles, profondes et postérieures, ainsi que les ganglions sus claviculaires.</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Qu’</w:t>
      </w:r>
      <w:proofErr w:type="spellStart"/>
      <w:r w:rsidRPr="009F251C">
        <w:rPr>
          <w:b/>
          <w:bCs/>
        </w:rPr>
        <w:t>est ce</w:t>
      </w:r>
      <w:proofErr w:type="spellEnd"/>
      <w:r w:rsidRPr="009F251C">
        <w:rPr>
          <w:b/>
          <w:bCs/>
        </w:rPr>
        <w:t xml:space="preserve"> que : une infection sporadique, une épidémie et un </w:t>
      </w:r>
      <w:proofErr w:type="spellStart"/>
      <w:r w:rsidRPr="009F251C">
        <w:rPr>
          <w:b/>
          <w:bCs/>
        </w:rPr>
        <w:t>sepsis</w:t>
      </w:r>
      <w:proofErr w:type="spellEnd"/>
      <w:r w:rsidRPr="009F251C">
        <w:rPr>
          <w:b/>
          <w:bCs/>
        </w:rPr>
        <w:t> ?</w:t>
      </w:r>
    </w:p>
    <w:p w:rsidR="00C15266" w:rsidRPr="009F251C" w:rsidRDefault="00C15266" w:rsidP="00131594">
      <w:pPr>
        <w:ind w:left="-284" w:right="-284"/>
      </w:pPr>
    </w:p>
    <w:p w:rsidR="00C15266" w:rsidRPr="009F251C" w:rsidRDefault="00C15266" w:rsidP="00131594">
      <w:pPr>
        <w:ind w:left="-284" w:right="-284"/>
      </w:pPr>
      <w:r w:rsidRPr="009F251C">
        <w:t xml:space="preserve">Une infection sporadique est une infection qui touche quelques individus </w:t>
      </w:r>
      <w:proofErr w:type="spellStart"/>
      <w:r w:rsidRPr="009F251C">
        <w:t>ça</w:t>
      </w:r>
      <w:proofErr w:type="spellEnd"/>
      <w:r w:rsidRPr="009F251C">
        <w:t xml:space="preserve"> et là.</w:t>
      </w:r>
    </w:p>
    <w:p w:rsidR="00C15266" w:rsidRPr="009F251C" w:rsidRDefault="00C15266" w:rsidP="00131594">
      <w:pPr>
        <w:ind w:left="-284" w:right="-284"/>
      </w:pPr>
    </w:p>
    <w:p w:rsidR="00C15266" w:rsidRPr="009F251C" w:rsidRDefault="00C15266" w:rsidP="00131594">
      <w:pPr>
        <w:ind w:left="-284" w:right="-284"/>
      </w:pPr>
      <w:r w:rsidRPr="009F251C">
        <w:t>Une épidémie est un nombre anormal de cas d’une même infection dans un lieu donné et pendant un temps donné.</w:t>
      </w:r>
    </w:p>
    <w:p w:rsidR="00C15266" w:rsidRPr="009F251C" w:rsidRDefault="00C15266" w:rsidP="00131594">
      <w:pPr>
        <w:ind w:left="-284" w:right="-284"/>
      </w:pPr>
    </w:p>
    <w:p w:rsidR="00C15266" w:rsidRPr="009F251C" w:rsidRDefault="00C15266" w:rsidP="00131594">
      <w:pPr>
        <w:ind w:left="-284" w:right="-284"/>
      </w:pPr>
      <w:r w:rsidRPr="009F251C">
        <w:t xml:space="preserve">Le </w:t>
      </w:r>
      <w:proofErr w:type="spellStart"/>
      <w:r w:rsidRPr="009F251C">
        <w:t>Sepsis</w:t>
      </w:r>
      <w:proofErr w:type="spellEnd"/>
      <w:r w:rsidRPr="009F251C">
        <w:t xml:space="preserve"> ou syndrome septique est la 2eme étape d’évolution dans le classement des états infectieux. Il correspond à un syndrome de réponse inflammatoire systémique ajouté à une infection définie et localisée </w:t>
      </w:r>
      <w:proofErr w:type="gramStart"/>
      <w:r w:rsidRPr="009F251C">
        <w:t>( ex</w:t>
      </w:r>
      <w:proofErr w:type="gramEnd"/>
      <w:r w:rsidRPr="009F251C">
        <w:t> : une pyélonéphrite ).</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Caractéristiques d’un souffle d’insuffisance mitrale :</w:t>
      </w:r>
    </w:p>
    <w:p w:rsidR="00C15266" w:rsidRPr="009F251C" w:rsidRDefault="00C15266" w:rsidP="00131594">
      <w:pPr>
        <w:ind w:left="-284" w:right="-284"/>
      </w:pPr>
    </w:p>
    <w:p w:rsidR="00C15266" w:rsidRPr="009F251C" w:rsidRDefault="00C15266" w:rsidP="00131594">
      <w:pPr>
        <w:ind w:left="-284" w:right="-284"/>
      </w:pPr>
      <w:r w:rsidRPr="009F251C">
        <w:t xml:space="preserve">C’est un souffle qu’on retrouvera dans le foyer mitral, c’est à dire dans le 5EIC gauche, sur la ligne </w:t>
      </w:r>
      <w:proofErr w:type="spellStart"/>
      <w:r w:rsidRPr="009F251C">
        <w:t>médioclaviculaire</w:t>
      </w:r>
      <w:proofErr w:type="spellEnd"/>
      <w:r w:rsidRPr="009F251C">
        <w:t>, qui irradiera vers la région axillaire gauche, voir le dos.</w:t>
      </w:r>
    </w:p>
    <w:p w:rsidR="00C15266" w:rsidRPr="009F251C" w:rsidRDefault="00C15266" w:rsidP="00131594">
      <w:pPr>
        <w:ind w:left="-284" w:right="-284"/>
      </w:pPr>
      <w:r w:rsidRPr="009F251C">
        <w:t xml:space="preserve">C’est un souffle </w:t>
      </w:r>
      <w:proofErr w:type="spellStart"/>
      <w:r w:rsidRPr="009F251C">
        <w:t>holosystolique</w:t>
      </w:r>
      <w:proofErr w:type="spellEnd"/>
      <w:r w:rsidRPr="009F251C">
        <w:t>, d’intensité variable et dont le timbre ressemble à un jet de vapeur.</w:t>
      </w:r>
    </w:p>
    <w:p w:rsidR="00C15266" w:rsidRPr="009F251C" w:rsidRDefault="00C15266" w:rsidP="00131594">
      <w:pPr>
        <w:ind w:left="-284" w:right="-284"/>
      </w:pPr>
      <w:r w:rsidRPr="009F251C">
        <w:t xml:space="preserve">Il sera mieux perçu en décubitus latéral gauche et sera précédé d’un clic </w:t>
      </w:r>
      <w:proofErr w:type="spellStart"/>
      <w:r w:rsidRPr="009F251C">
        <w:t>mésosystolique</w:t>
      </w:r>
      <w:proofErr w:type="spellEnd"/>
      <w:r w:rsidRPr="009F251C">
        <w:t xml:space="preserve"> en cas de prolapsus des valves mitrales.</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t xml:space="preserve">Vous découvre un cancer du Sein D chez une femme de 60 ans, qui consulte pour des céphalées et une HTA. Quels éléments de </w:t>
      </w:r>
      <w:proofErr w:type="gramStart"/>
      <w:r w:rsidRPr="009F251C">
        <w:rPr>
          <w:b/>
          <w:bCs/>
        </w:rPr>
        <w:t>votre examens</w:t>
      </w:r>
      <w:proofErr w:type="gramEnd"/>
      <w:r w:rsidRPr="009F251C">
        <w:rPr>
          <w:b/>
          <w:bCs/>
        </w:rPr>
        <w:t xml:space="preserve"> vous orientent vers un cancer grave ?</w:t>
      </w:r>
    </w:p>
    <w:p w:rsidR="00C15266" w:rsidRPr="009F251C" w:rsidRDefault="00C15266" w:rsidP="00131594">
      <w:pPr>
        <w:ind w:left="-284" w:right="-284"/>
      </w:pPr>
    </w:p>
    <w:p w:rsidR="00C15266" w:rsidRPr="009F251C" w:rsidRDefault="00C15266" w:rsidP="00131594">
      <w:pPr>
        <w:ind w:left="-284" w:right="-284"/>
      </w:pPr>
    </w:p>
    <w:p w:rsidR="00C15266" w:rsidRPr="009F251C" w:rsidRDefault="00C15266" w:rsidP="00131594">
      <w:pPr>
        <w:ind w:left="-284" w:right="-284"/>
      </w:pPr>
      <w:r w:rsidRPr="009F251C">
        <w:t xml:space="preserve">Un cancer grave est un cancer évolué qui s’est métastasé. C’est à dire que certaines cellules dites malignes </w:t>
      </w:r>
      <w:proofErr w:type="gramStart"/>
      <w:r w:rsidRPr="009F251C">
        <w:t>( les</w:t>
      </w:r>
      <w:proofErr w:type="gramEnd"/>
      <w:r w:rsidRPr="009F251C">
        <w:t xml:space="preserve"> métastases ) du foyer cancéreux initial se sont disséminées dans le corps par les voies circulatoires, créant de nouveaux foyers ectopiques.</w:t>
      </w:r>
    </w:p>
    <w:p w:rsidR="00C15266" w:rsidRPr="009F251C" w:rsidRDefault="00C15266" w:rsidP="00131594">
      <w:pPr>
        <w:ind w:left="-284" w:right="-284"/>
      </w:pPr>
      <w:r w:rsidRPr="009F251C">
        <w:t xml:space="preserve">A l’examen général, on pourrait retrouver une altération de l’état général avec asthénie, amaigrissement, anorexie et </w:t>
      </w:r>
      <w:proofErr w:type="gramStart"/>
      <w:r w:rsidRPr="009F251C">
        <w:t>un petit fébricule vespéral</w:t>
      </w:r>
      <w:proofErr w:type="gramEnd"/>
      <w:r w:rsidRPr="009F251C">
        <w:t xml:space="preserve"> ou en plateau.</w:t>
      </w:r>
    </w:p>
    <w:p w:rsidR="00C15266" w:rsidRPr="009F251C" w:rsidRDefault="00C15266" w:rsidP="00131594">
      <w:pPr>
        <w:ind w:left="-284" w:right="-284"/>
      </w:pPr>
    </w:p>
    <w:p w:rsidR="00C15266" w:rsidRPr="009F251C" w:rsidRDefault="00C15266" w:rsidP="00131594">
      <w:pPr>
        <w:ind w:left="-284" w:right="-284"/>
      </w:pPr>
      <w:r w:rsidRPr="009F251C">
        <w:t>L’examen des ganglions pourrait trouver de multiples adénopathies, collant aux tissus adjacents, suppurés ou hémorragiques et de consistances pierreuses, traduisant le stage métastatique.</w:t>
      </w:r>
    </w:p>
    <w:p w:rsidR="00C15266" w:rsidRPr="009F251C" w:rsidRDefault="00C15266" w:rsidP="00131594">
      <w:pPr>
        <w:ind w:left="-284" w:right="-284"/>
      </w:pPr>
      <w:r w:rsidRPr="009F251C">
        <w:t xml:space="preserve">Les céphalées sont </w:t>
      </w:r>
      <w:proofErr w:type="spellStart"/>
      <w:r w:rsidRPr="009F251C">
        <w:t>peut être</w:t>
      </w:r>
      <w:proofErr w:type="spellEnd"/>
      <w:r w:rsidRPr="009F251C">
        <w:t xml:space="preserve"> secondaires à des métastases cérébrales.</w:t>
      </w:r>
    </w:p>
    <w:p w:rsidR="00C15266" w:rsidRPr="009F251C" w:rsidRDefault="00C15266" w:rsidP="00131594">
      <w:pPr>
        <w:ind w:left="-284" w:right="-284"/>
      </w:pPr>
    </w:p>
    <w:p w:rsidR="00C15266" w:rsidRPr="009F251C" w:rsidRDefault="00C15266" w:rsidP="00131594">
      <w:pPr>
        <w:numPr>
          <w:ilvl w:val="0"/>
          <w:numId w:val="4"/>
        </w:numPr>
        <w:ind w:left="-284" w:right="-284"/>
        <w:rPr>
          <w:b/>
          <w:bCs/>
        </w:rPr>
      </w:pPr>
      <w:r w:rsidRPr="009F251C">
        <w:rPr>
          <w:b/>
          <w:bCs/>
        </w:rPr>
        <w:lastRenderedPageBreak/>
        <w:t xml:space="preserve">un patient vous signale qu’il présente à l’effort des douleurs thoraciques. Quels critères d’interrogations </w:t>
      </w:r>
      <w:proofErr w:type="spellStart"/>
      <w:proofErr w:type="gramStart"/>
      <w:r w:rsidRPr="009F251C">
        <w:rPr>
          <w:b/>
          <w:bCs/>
        </w:rPr>
        <w:t>retenez vous</w:t>
      </w:r>
      <w:proofErr w:type="spellEnd"/>
      <w:proofErr w:type="gramEnd"/>
      <w:r w:rsidRPr="009F251C">
        <w:rPr>
          <w:b/>
          <w:bCs/>
        </w:rPr>
        <w:t xml:space="preserve"> pour suspecter une angine de poitrine ? Quels facteurs de risques cardio-vasculaires </w:t>
      </w:r>
      <w:proofErr w:type="spellStart"/>
      <w:proofErr w:type="gramStart"/>
      <w:r w:rsidRPr="009F251C">
        <w:rPr>
          <w:b/>
          <w:bCs/>
        </w:rPr>
        <w:t>recherchez vous</w:t>
      </w:r>
      <w:proofErr w:type="spellEnd"/>
      <w:proofErr w:type="gramEnd"/>
      <w:r w:rsidRPr="009F251C">
        <w:rPr>
          <w:b/>
          <w:bCs/>
        </w:rPr>
        <w:t> ?</w:t>
      </w:r>
    </w:p>
    <w:p w:rsidR="00C15266" w:rsidRPr="009F251C" w:rsidRDefault="00C15266" w:rsidP="00131594">
      <w:pPr>
        <w:ind w:left="-284" w:right="-284"/>
      </w:pPr>
    </w:p>
    <w:p w:rsidR="00C15266" w:rsidRPr="009F251C" w:rsidRDefault="00C15266" w:rsidP="00131594">
      <w:pPr>
        <w:ind w:left="-284" w:right="-284"/>
      </w:pPr>
      <w:r w:rsidRPr="009F251C">
        <w:t xml:space="preserve">Les critères de la douleur </w:t>
      </w:r>
      <w:proofErr w:type="spellStart"/>
      <w:r w:rsidRPr="009F251C">
        <w:t>elle même</w:t>
      </w:r>
      <w:proofErr w:type="spellEnd"/>
      <w:r w:rsidRPr="009F251C">
        <w:t xml:space="preserve"> : une douleur retro-sternale qui serre comme un étau la poitrine et qui irradie principalement vers les mandibules et le bras gauche. La douleur apparaît à l’effort </w:t>
      </w:r>
      <w:proofErr w:type="gramStart"/>
      <w:r w:rsidRPr="009F251C">
        <w:t>( ou</w:t>
      </w:r>
      <w:proofErr w:type="gramEnd"/>
      <w:r w:rsidRPr="009F251C">
        <w:t xml:space="preserve"> au froid ) brutalement, aggravée par l’effort mais soulagée par le repos et la prise de Trinitrine. Il s’y associe parfois des sueurs.</w:t>
      </w:r>
    </w:p>
    <w:p w:rsidR="00C15266" w:rsidRPr="009F251C" w:rsidRDefault="00C15266" w:rsidP="00131594">
      <w:pPr>
        <w:ind w:left="-284" w:right="-284"/>
      </w:pPr>
    </w:p>
    <w:p w:rsidR="00C15266" w:rsidRPr="009F251C" w:rsidRDefault="00C15266" w:rsidP="00131594">
      <w:pPr>
        <w:ind w:left="-284" w:right="-284"/>
      </w:pPr>
      <w:r w:rsidRPr="009F251C">
        <w:t xml:space="preserve">On recherchera d’une part les </w:t>
      </w:r>
      <w:proofErr w:type="spellStart"/>
      <w:r w:rsidRPr="009F251C">
        <w:t>FdR</w:t>
      </w:r>
      <w:proofErr w:type="spellEnd"/>
      <w:r w:rsidRPr="009F251C">
        <w:t xml:space="preserve"> non modifiables : sexe masculin, l’âge et les ATCD familiaux de maladies cardio-vasculaires.</w:t>
      </w:r>
    </w:p>
    <w:p w:rsidR="00C15266" w:rsidRPr="009F251C" w:rsidRDefault="00C15266" w:rsidP="00131594">
      <w:pPr>
        <w:ind w:left="-284" w:right="-284"/>
      </w:pPr>
      <w:r w:rsidRPr="009F251C">
        <w:t xml:space="preserve">Puis les </w:t>
      </w:r>
      <w:proofErr w:type="spellStart"/>
      <w:r w:rsidRPr="009F251C">
        <w:t>FdR</w:t>
      </w:r>
      <w:proofErr w:type="spellEnd"/>
      <w:r w:rsidRPr="009F251C">
        <w:t xml:space="preserve"> liés au mode de vie : une sédentarité, un régime hyper calorique et gras, une ingestion excessive d’alcool, fumeur et obèse </w:t>
      </w:r>
      <w:proofErr w:type="gramStart"/>
      <w:r w:rsidRPr="009F251C">
        <w:t>( IMC</w:t>
      </w:r>
      <w:proofErr w:type="gramEnd"/>
      <w:r w:rsidRPr="009F251C">
        <w:t xml:space="preserve"> &gt; 30 kg/m² )</w:t>
      </w:r>
    </w:p>
    <w:p w:rsidR="00C15266" w:rsidRPr="009F251C" w:rsidRDefault="00C15266" w:rsidP="00131594">
      <w:pPr>
        <w:ind w:left="-284" w:right="-284"/>
      </w:pPr>
      <w:r w:rsidRPr="009F251C">
        <w:t xml:space="preserve">Enfin, les </w:t>
      </w:r>
      <w:proofErr w:type="spellStart"/>
      <w:r w:rsidRPr="009F251C">
        <w:t>FdR</w:t>
      </w:r>
      <w:proofErr w:type="spellEnd"/>
      <w:r w:rsidRPr="009F251C">
        <w:t xml:space="preserve"> modifiables : diabète, </w:t>
      </w:r>
      <w:proofErr w:type="spellStart"/>
      <w:r w:rsidRPr="009F251C">
        <w:t>hyper tension</w:t>
      </w:r>
      <w:proofErr w:type="spellEnd"/>
      <w:r w:rsidRPr="009F251C">
        <w:t xml:space="preserve"> artérielle, hypercholestérolémie, </w:t>
      </w:r>
      <w:proofErr w:type="gramStart"/>
      <w:r w:rsidRPr="009F251C">
        <w:t>hypertriglycéridémie ,</w:t>
      </w:r>
      <w:proofErr w:type="gramEnd"/>
      <w:r w:rsidRPr="009F251C">
        <w:t xml:space="preserve"> facteurs inflammatoires ( homocystéine, Protéine C réactive, Fibrinogène, etc. )</w:t>
      </w:r>
    </w:p>
    <w:p w:rsidR="00C15266" w:rsidRPr="009F251C" w:rsidRDefault="00C15266" w:rsidP="00131594">
      <w:pPr>
        <w:numPr>
          <w:ilvl w:val="0"/>
          <w:numId w:val="4"/>
        </w:numPr>
        <w:ind w:left="-284" w:right="-284"/>
        <w:rPr>
          <w:b/>
          <w:bCs/>
        </w:rPr>
      </w:pPr>
      <w:r w:rsidRPr="009F251C">
        <w:rPr>
          <w:b/>
          <w:bCs/>
        </w:rPr>
        <w:t xml:space="preserve">Ce patient devient fébrile. Quels critères de gravité </w:t>
      </w:r>
      <w:proofErr w:type="spellStart"/>
      <w:r w:rsidRPr="009F251C">
        <w:rPr>
          <w:b/>
          <w:bCs/>
        </w:rPr>
        <w:t>recherchez vous</w:t>
      </w:r>
      <w:proofErr w:type="spellEnd"/>
      <w:r w:rsidRPr="009F251C">
        <w:rPr>
          <w:b/>
          <w:bCs/>
        </w:rPr>
        <w:t xml:space="preserve"> devant un tableau infectieux sévère ?</w:t>
      </w:r>
    </w:p>
    <w:p w:rsidR="00C15266" w:rsidRPr="009F251C" w:rsidRDefault="00C15266" w:rsidP="00131594">
      <w:pPr>
        <w:ind w:left="-284" w:right="-284"/>
      </w:pPr>
    </w:p>
    <w:p w:rsidR="00C15266" w:rsidRPr="009F251C" w:rsidRDefault="00C15266" w:rsidP="00131594">
      <w:pPr>
        <w:ind w:left="-284" w:right="-284"/>
      </w:pPr>
      <w:r w:rsidRPr="009F251C">
        <w:t xml:space="preserve">On cherchera d’abord les signes de gravité au niveau des constantes vitales : </w:t>
      </w:r>
      <w:proofErr w:type="gramStart"/>
      <w:r w:rsidRPr="009F251C">
        <w:t>( un</w:t>
      </w:r>
      <w:proofErr w:type="gramEnd"/>
      <w:r w:rsidRPr="009F251C">
        <w:t xml:space="preserve"> seul de ces signes nécessite une hospitalisation )</w:t>
      </w:r>
    </w:p>
    <w:p w:rsidR="00C15266" w:rsidRPr="009F251C" w:rsidRDefault="00C15266" w:rsidP="00131594">
      <w:pPr>
        <w:ind w:left="-284" w:right="-284"/>
      </w:pPr>
      <w:r w:rsidRPr="009F251C">
        <w:t>Température &gt;40° ou &lt;35°</w:t>
      </w:r>
    </w:p>
    <w:p w:rsidR="00C15266" w:rsidRPr="009F251C" w:rsidRDefault="00C15266" w:rsidP="00131594">
      <w:pPr>
        <w:ind w:left="-284" w:right="-284"/>
      </w:pPr>
      <w:r w:rsidRPr="009F251C">
        <w:t xml:space="preserve">PAS &lt; 90 </w:t>
      </w:r>
      <w:proofErr w:type="spellStart"/>
      <w:r w:rsidRPr="009F251C">
        <w:t>mmHg</w:t>
      </w:r>
      <w:proofErr w:type="spellEnd"/>
    </w:p>
    <w:p w:rsidR="00C15266" w:rsidRPr="00F72837" w:rsidRDefault="00C15266" w:rsidP="00131594">
      <w:pPr>
        <w:ind w:left="-284" w:right="-284"/>
      </w:pPr>
      <w:r w:rsidRPr="00F72837">
        <w:t>FC &gt; 125</w:t>
      </w:r>
    </w:p>
    <w:p w:rsidR="00C15266" w:rsidRPr="00F72837" w:rsidRDefault="00C15266" w:rsidP="00131594">
      <w:pPr>
        <w:ind w:left="-284" w:right="-284"/>
      </w:pPr>
      <w:r w:rsidRPr="00F72837">
        <w:t>FR &gt; 30</w:t>
      </w:r>
    </w:p>
    <w:p w:rsidR="00C15266" w:rsidRPr="00F72837" w:rsidRDefault="00C15266" w:rsidP="00131594">
      <w:pPr>
        <w:ind w:left="-284" w:right="-284"/>
      </w:pPr>
      <w:r w:rsidRPr="00F72837">
        <w:t>SaO2 &lt; 90%</w:t>
      </w:r>
    </w:p>
    <w:p w:rsidR="00C15266" w:rsidRPr="009F251C" w:rsidRDefault="00C15266" w:rsidP="00131594">
      <w:pPr>
        <w:ind w:left="-284" w:right="-284"/>
      </w:pPr>
      <w:r w:rsidRPr="009F251C">
        <w:t>On cherchera des troubles de consciences : désorientation, démence, confusion</w:t>
      </w:r>
      <w:proofErr w:type="gramStart"/>
      <w:r w:rsidRPr="009F251C">
        <w:t>,.</w:t>
      </w:r>
      <w:proofErr w:type="gramEnd"/>
    </w:p>
    <w:p w:rsidR="00C15266" w:rsidRPr="009F251C" w:rsidRDefault="00C15266" w:rsidP="00131594">
      <w:pPr>
        <w:ind w:left="-284" w:right="-284"/>
      </w:pPr>
      <w:r w:rsidRPr="009F251C">
        <w:t xml:space="preserve">Puis des signes hémorragiques : Purpura </w:t>
      </w:r>
      <w:proofErr w:type="gramStart"/>
      <w:r w:rsidRPr="009F251C">
        <w:t>( à</w:t>
      </w:r>
      <w:proofErr w:type="gramEnd"/>
      <w:r w:rsidRPr="009F251C">
        <w:t xml:space="preserve"> entourer ), CIVD ou hématomes.</w:t>
      </w:r>
    </w:p>
    <w:p w:rsidR="00C15266" w:rsidRPr="009F251C" w:rsidRDefault="00C15266" w:rsidP="00131594">
      <w:pPr>
        <w:ind w:left="-284" w:right="-284"/>
      </w:pPr>
    </w:p>
    <w:p w:rsidR="00C15266" w:rsidRPr="009F251C" w:rsidRDefault="00C15266" w:rsidP="00131594">
      <w:pPr>
        <w:ind w:left="-284" w:right="-284"/>
      </w:pPr>
      <w:r w:rsidRPr="009F251C">
        <w:t xml:space="preserve">Un état de choc sera ensuite à chercher : pâleur du visage, cyanose des extrémités </w:t>
      </w:r>
      <w:proofErr w:type="gramStart"/>
      <w:r w:rsidRPr="009F251C">
        <w:t>( doigts</w:t>
      </w:r>
      <w:proofErr w:type="gramEnd"/>
      <w:r w:rsidRPr="009F251C">
        <w:t>, orteils, lèvres, oreilles ), une marbrure des genoux ou des membres inférieurs, une oligurie, une hypotension artérielle, un pouls rapide et filant.</w:t>
      </w:r>
    </w:p>
    <w:p w:rsidR="00C15266" w:rsidRPr="009F251C" w:rsidRDefault="00C15266" w:rsidP="00131594">
      <w:pPr>
        <w:ind w:left="-284" w:right="-284"/>
      </w:pPr>
    </w:p>
    <w:p w:rsidR="00C15266" w:rsidRPr="009F251C" w:rsidRDefault="00C15266" w:rsidP="00131594">
      <w:pPr>
        <w:ind w:left="-284" w:right="-284"/>
      </w:pPr>
      <w:r w:rsidRPr="009F251C">
        <w:t xml:space="preserve">Si l’infection est nosocomiale ou non </w:t>
      </w:r>
      <w:proofErr w:type="gramStart"/>
      <w:r w:rsidRPr="009F251C">
        <w:t>( information</w:t>
      </w:r>
      <w:proofErr w:type="gramEnd"/>
      <w:r w:rsidRPr="009F251C">
        <w:t xml:space="preserve"> plus tardive )</w:t>
      </w:r>
    </w:p>
    <w:p w:rsidR="00C15266" w:rsidRPr="009F251C" w:rsidRDefault="00C15266" w:rsidP="00131594">
      <w:pPr>
        <w:ind w:left="-284" w:right="-284"/>
      </w:pPr>
    </w:p>
    <w:p w:rsidR="00C15266" w:rsidRPr="009F251C" w:rsidRDefault="00C15266" w:rsidP="00131594">
      <w:pPr>
        <w:ind w:left="-284" w:right="-284"/>
      </w:pPr>
      <w:r w:rsidRPr="009F251C">
        <w:t xml:space="preserve">Puis on cherchera à savoir si un organe est touché, en particulier un organe noble </w:t>
      </w:r>
      <w:proofErr w:type="gramStart"/>
      <w:r w:rsidRPr="009F251C">
        <w:t>( cœur</w:t>
      </w:r>
      <w:proofErr w:type="gramEnd"/>
      <w:r w:rsidRPr="009F251C">
        <w:t xml:space="preserve">, poumon, SNC, foie et rein ) et si il y a dysfonction de l’organe ( </w:t>
      </w:r>
      <w:proofErr w:type="spellStart"/>
      <w:r w:rsidRPr="009F251C">
        <w:t>sepsis</w:t>
      </w:r>
      <w:proofErr w:type="spellEnd"/>
      <w:r w:rsidRPr="009F251C">
        <w:t xml:space="preserve"> sévère ). Avec quelle intensité et le niveau d’étendue de l’infection </w:t>
      </w:r>
      <w:proofErr w:type="gramStart"/>
      <w:r w:rsidRPr="009F251C">
        <w:t>( au</w:t>
      </w:r>
      <w:proofErr w:type="gramEnd"/>
      <w:r w:rsidRPr="009F251C">
        <w:t xml:space="preserve"> poumon : 1 lobe ? 2 lobes ? les 2 poumons ? ).</w:t>
      </w:r>
    </w:p>
    <w:p w:rsidR="00C15266" w:rsidRPr="009F251C" w:rsidRDefault="00C15266" w:rsidP="00131594">
      <w:pPr>
        <w:ind w:left="-284" w:right="-284"/>
      </w:pPr>
      <w:r w:rsidRPr="009F251C">
        <w:t xml:space="preserve">Les tableaux sont parfois bruyant et indicateurs de la gravité de l’état du sujet : installation d’une respiration abdominale paradoxale </w:t>
      </w:r>
      <w:proofErr w:type="gramStart"/>
      <w:r w:rsidRPr="009F251C">
        <w:t>( signe</w:t>
      </w:r>
      <w:proofErr w:type="gramEnd"/>
      <w:r w:rsidRPr="009F251C">
        <w:t xml:space="preserve"> d’un prochain arrêt respiratoire), signes méningés avec contracture musculaire, purpura fulminant, céphalées, vomissement et photophobie. L’atteinte </w:t>
      </w:r>
      <w:proofErr w:type="gramStart"/>
      <w:r w:rsidRPr="009F251C">
        <w:t>méningés</w:t>
      </w:r>
      <w:proofErr w:type="gramEnd"/>
      <w:r w:rsidRPr="009F251C">
        <w:t xml:space="preserve"> ou encéphalique est gravissime. </w:t>
      </w:r>
    </w:p>
    <w:p w:rsidR="00C15266" w:rsidRPr="009F251C" w:rsidRDefault="00C15266" w:rsidP="00131594">
      <w:pPr>
        <w:ind w:left="-284" w:right="-284"/>
      </w:pPr>
    </w:p>
    <w:p w:rsidR="000A062A" w:rsidRPr="00F72837" w:rsidRDefault="004011E6" w:rsidP="00131594">
      <w:pPr>
        <w:pStyle w:val="Heading1"/>
        <w:spacing w:before="0" w:after="0"/>
        <w:ind w:left="-284" w:right="-284"/>
        <w:rPr>
          <w:rFonts w:ascii="Times New Roman" w:hAnsi="Times New Roman" w:cs="Times New Roman"/>
          <w:sz w:val="24"/>
          <w:szCs w:val="24"/>
          <w:lang w:val="fr-FR"/>
        </w:rPr>
      </w:pPr>
      <w:r>
        <w:rPr>
          <w:rFonts w:ascii="Times New Roman" w:hAnsi="Times New Roman" w:cs="Times New Roman"/>
          <w:noProof/>
          <w:sz w:val="24"/>
          <w:szCs w:val="24"/>
          <w:lang w:val="fr-FR" w:eastAsia="fr-FR" w:bidi="ar-SA"/>
        </w:rPr>
        <mc:AlternateContent>
          <mc:Choice Requires="wps">
            <w:drawing>
              <wp:anchor distT="0" distB="0" distL="114300" distR="114300" simplePos="0" relativeHeight="251644928" behindDoc="0" locked="0" layoutInCell="1" allowOverlap="1" wp14:anchorId="168D9268" wp14:editId="50366218">
                <wp:simplePos x="0" y="0"/>
                <wp:positionH relativeFrom="column">
                  <wp:posOffset>10160</wp:posOffset>
                </wp:positionH>
                <wp:positionV relativeFrom="paragraph">
                  <wp:posOffset>19685</wp:posOffset>
                </wp:positionV>
                <wp:extent cx="4116070" cy="412750"/>
                <wp:effectExtent l="0" t="0" r="17780" b="25400"/>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6070" cy="412750"/>
                        </a:xfrm>
                        <a:prstGeom prst="rect">
                          <a:avLst/>
                        </a:prstGeom>
                        <a:solidFill>
                          <a:srgbClr val="FFFFFF"/>
                        </a:solidFill>
                        <a:ln w="12700">
                          <a:solidFill>
                            <a:srgbClr val="000000"/>
                          </a:solidFill>
                          <a:prstDash val="solid"/>
                        </a:ln>
                      </wps:spPr>
                      <wps:txbx>
                        <w:txbxContent>
                          <w:p w:rsidR="000A062A" w:rsidRPr="00754B3A" w:rsidRDefault="000A062A" w:rsidP="000A062A">
                            <w:pPr>
                              <w:jc w:val="center"/>
                              <w:rPr>
                                <w:color w:val="0070C0"/>
                                <w:sz w:val="22"/>
                              </w:rPr>
                            </w:pPr>
                            <w:r w:rsidRPr="00754B3A">
                              <w:rPr>
                                <w:rFonts w:ascii="Comic Sans MS" w:hAnsi="Comic Sans MS"/>
                                <w:color w:val="0070C0"/>
                                <w:sz w:val="28"/>
                              </w:rPr>
                              <w:t>SÉMIOLOGIE – MÉDECINE INTERNE</w:t>
                            </w:r>
                          </w:p>
                        </w:txbxContent>
                      </wps:txbx>
                      <wps:bodyPr vert="horz"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8pt;margin-top:1.55pt;width:324.1pt;height: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" strokeweight="1pt">
                <v:path arrowok="t"/>
                <v:textbox inset="0,0,0,0">
                  <w:txbxContent>
                    <w:p w:rsidR="000A062A" w:rsidRPr="00754B3A" w:rsidRDefault="000A062A" w:rsidP="000A062A">
                      <w:pPr>
                        <w:jc w:val="center"/>
                        <w:rPr>
                          <w:color w:val="0070C0"/>
                          <w:sz w:val="22"/>
                        </w:rPr>
                      </w:pPr>
                      <w:r w:rsidRPr="00754B3A">
                        <w:rPr>
                          <w:rFonts w:ascii="Comic Sans MS" w:hAnsi="Comic Sans MS"/>
                          <w:color w:val="0070C0"/>
                          <w:sz w:val="28"/>
                        </w:rPr>
                        <w:t>SÉMIOLOGIE – MÉDECINE INTERNE</w:t>
                      </w:r>
                    </w:p>
                  </w:txbxContent>
                </v:textbox>
              </v:rect>
            </w:pict>
          </mc:Fallback>
        </mc:AlternateContent>
      </w:r>
    </w:p>
    <w:p w:rsidR="000A062A" w:rsidRPr="00F72837" w:rsidRDefault="000A062A" w:rsidP="00131594">
      <w:pPr>
        <w:pStyle w:val="Textbody"/>
        <w:spacing w:after="0"/>
        <w:ind w:left="-284" w:right="-284"/>
        <w:rPr>
          <w:rFonts w:cs="Times New Roman"/>
          <w:lang w:val="fr-FR"/>
        </w:rPr>
      </w:pPr>
    </w:p>
    <w:p w:rsidR="00754B3A" w:rsidRPr="00F72837" w:rsidRDefault="00754B3A" w:rsidP="00131594">
      <w:pPr>
        <w:pStyle w:val="Textbody"/>
        <w:spacing w:after="0"/>
        <w:ind w:left="-284" w:right="-284"/>
        <w:rPr>
          <w:rFonts w:cs="Times New Roman"/>
          <w:lang w:val="fr-FR"/>
        </w:rPr>
      </w:pPr>
    </w:p>
    <w:p w:rsidR="000A062A" w:rsidRPr="009F251C" w:rsidRDefault="000A062A" w:rsidP="00131594">
      <w:pPr>
        <w:pStyle w:val="Textbody"/>
        <w:spacing w:after="0"/>
        <w:ind w:left="-284" w:right="-284"/>
        <w:rPr>
          <w:rFonts w:cs="Times New Roman"/>
          <w:lang w:val="fr-FR"/>
        </w:rPr>
      </w:pPr>
      <w:r w:rsidRPr="009F251C">
        <w:rPr>
          <w:rFonts w:cs="Times New Roman"/>
          <w:lang w:val="fr-FR"/>
        </w:rPr>
        <w:t>1 – Une femme de 60 ans consulte pour des céphalées, qui vous permettent de découvrir une hypertension artérielle.</w:t>
      </w:r>
    </w:p>
    <w:p w:rsidR="000A062A" w:rsidRPr="009F251C" w:rsidRDefault="000A062A" w:rsidP="00131594">
      <w:pPr>
        <w:pStyle w:val="Textbody"/>
        <w:spacing w:after="0"/>
        <w:ind w:left="-284" w:right="-284"/>
        <w:rPr>
          <w:rFonts w:cs="Times New Roman"/>
          <w:lang w:val="fr-FR"/>
        </w:rPr>
      </w:pPr>
      <w:r w:rsidRPr="009F251C">
        <w:rPr>
          <w:rFonts w:cs="Times New Roman"/>
          <w:lang w:val="fr-FR"/>
        </w:rPr>
        <w:t>Elle n'a jamais vu de docteur depuis sa seule et unique grossesse.</w:t>
      </w:r>
    </w:p>
    <w:p w:rsidR="000A062A" w:rsidRPr="009F251C" w:rsidRDefault="000A062A" w:rsidP="00131594">
      <w:pPr>
        <w:pStyle w:val="Textbody"/>
        <w:numPr>
          <w:ilvl w:val="0"/>
          <w:numId w:val="5"/>
        </w:numPr>
        <w:spacing w:after="0"/>
        <w:ind w:left="-284" w:right="-284"/>
        <w:rPr>
          <w:rFonts w:cs="Times New Roman"/>
          <w:b/>
          <w:bCs/>
          <w:lang w:val="fr-FR"/>
        </w:rPr>
      </w:pPr>
      <w:r w:rsidRPr="009F251C">
        <w:rPr>
          <w:rFonts w:cs="Times New Roman"/>
          <w:b/>
          <w:bCs/>
          <w:lang w:val="fr-FR"/>
        </w:rPr>
        <w:t xml:space="preserve">Quelles mesures de prévention vis-à-vis du cancer </w:t>
      </w:r>
      <w:proofErr w:type="spellStart"/>
      <w:proofErr w:type="gramStart"/>
      <w:r w:rsidRPr="009F251C">
        <w:rPr>
          <w:rFonts w:cs="Times New Roman"/>
          <w:b/>
          <w:bCs/>
          <w:lang w:val="fr-FR"/>
        </w:rPr>
        <w:t>proposez vous</w:t>
      </w:r>
      <w:proofErr w:type="spellEnd"/>
      <w:proofErr w:type="gramEnd"/>
      <w:r w:rsidRPr="009F251C">
        <w:rPr>
          <w:rFonts w:cs="Times New Roman"/>
          <w:b/>
          <w:bCs/>
          <w:lang w:val="fr-FR"/>
        </w:rPr>
        <w:t xml:space="preserve"> à cette patiente ?</w:t>
      </w:r>
    </w:p>
    <w:p w:rsidR="000A062A" w:rsidRPr="009F251C" w:rsidRDefault="000A062A" w:rsidP="00131594">
      <w:pPr>
        <w:pStyle w:val="Textbody"/>
        <w:spacing w:after="0"/>
        <w:ind w:left="-284" w:right="-284"/>
        <w:rPr>
          <w:rFonts w:cs="Times New Roman"/>
          <w:lang w:val="fr-FR"/>
        </w:rPr>
      </w:pPr>
      <w:r w:rsidRPr="009F251C">
        <w:rPr>
          <w:rFonts w:cs="Times New Roman"/>
          <w:lang w:val="fr-FR"/>
        </w:rPr>
        <w:t>On va lui proposer un frottis cervico-vaginal pour détecter un éventuel cancer de l'utérus, et une palpation suivie d'une mammographie pour détecter un éventuel cancer du sein.</w:t>
      </w:r>
    </w:p>
    <w:p w:rsidR="000A062A" w:rsidRPr="009F251C" w:rsidRDefault="000A062A" w:rsidP="00131594">
      <w:pPr>
        <w:pStyle w:val="Textbody"/>
        <w:numPr>
          <w:ilvl w:val="0"/>
          <w:numId w:val="5"/>
        </w:numPr>
        <w:spacing w:after="0"/>
        <w:ind w:left="-284" w:right="-284"/>
        <w:rPr>
          <w:rFonts w:cs="Times New Roman"/>
          <w:b/>
          <w:bCs/>
          <w:lang w:val="fr-FR"/>
        </w:rPr>
      </w:pPr>
      <w:r w:rsidRPr="009F251C">
        <w:rPr>
          <w:rFonts w:cs="Times New Roman"/>
          <w:b/>
          <w:bCs/>
          <w:lang w:val="fr-FR"/>
        </w:rPr>
        <w:t>Vous lui découvrez un cancer du sein droit. Quels éléments de votre examen vous orientent vers un cancer grave ?</w:t>
      </w:r>
    </w:p>
    <w:p w:rsidR="000A062A" w:rsidRPr="009F251C" w:rsidRDefault="000A062A" w:rsidP="00131594">
      <w:pPr>
        <w:pStyle w:val="Textbody"/>
        <w:spacing w:after="0"/>
        <w:ind w:left="-284" w:right="-284"/>
        <w:rPr>
          <w:rFonts w:cs="Times New Roman"/>
          <w:lang w:val="fr-FR"/>
        </w:rPr>
      </w:pPr>
      <w:r w:rsidRPr="009F251C">
        <w:rPr>
          <w:rFonts w:cs="Times New Roman"/>
          <w:lang w:val="fr-FR"/>
        </w:rPr>
        <w:t>Les céphalées dont se plaint la patiente ont probablement pour cause la présence de métastases au niveau du cerveau, qui seraient donc signes d'une forme aggravée du cancer.</w:t>
      </w:r>
    </w:p>
    <w:p w:rsidR="000A062A" w:rsidRPr="009F251C" w:rsidRDefault="000A062A" w:rsidP="00131594">
      <w:pPr>
        <w:pStyle w:val="Textbody"/>
        <w:spacing w:after="0"/>
        <w:ind w:left="-284" w:right="-284"/>
        <w:rPr>
          <w:rFonts w:cs="Times New Roman"/>
          <w:lang w:val="fr-FR"/>
        </w:rPr>
      </w:pPr>
      <w:r w:rsidRPr="009F251C">
        <w:rPr>
          <w:rFonts w:cs="Times New Roman"/>
          <w:lang w:val="fr-FR"/>
        </w:rPr>
        <w:t>La découverte à l'examen de métastases hépatiques, osseuses ou encore pulmonaires ... nous orientera également vers un cancer grave.</w:t>
      </w:r>
    </w:p>
    <w:p w:rsidR="000A062A" w:rsidRPr="009F251C" w:rsidRDefault="000A062A" w:rsidP="00131594">
      <w:pPr>
        <w:pStyle w:val="Textbody"/>
        <w:numPr>
          <w:ilvl w:val="0"/>
          <w:numId w:val="5"/>
        </w:numPr>
        <w:spacing w:after="0"/>
        <w:ind w:left="-284" w:right="-284"/>
        <w:rPr>
          <w:rFonts w:cs="Times New Roman"/>
          <w:b/>
          <w:bCs/>
          <w:lang w:val="fr-FR"/>
        </w:rPr>
      </w:pPr>
      <w:r w:rsidRPr="009F251C">
        <w:rPr>
          <w:rFonts w:cs="Times New Roman"/>
          <w:b/>
          <w:bCs/>
          <w:lang w:val="fr-FR"/>
        </w:rPr>
        <w:t xml:space="preserve">Décrire la douleur dans le cadre d'une </w:t>
      </w:r>
      <w:proofErr w:type="spellStart"/>
      <w:r w:rsidRPr="009F251C">
        <w:rPr>
          <w:rFonts w:cs="Times New Roman"/>
          <w:b/>
          <w:bCs/>
          <w:lang w:val="fr-FR"/>
        </w:rPr>
        <w:t>arthériopathie</w:t>
      </w:r>
      <w:proofErr w:type="spellEnd"/>
      <w:r w:rsidRPr="009F251C">
        <w:rPr>
          <w:rFonts w:cs="Times New Roman"/>
          <w:b/>
          <w:bCs/>
          <w:lang w:val="fr-FR"/>
        </w:rPr>
        <w:t xml:space="preserve"> du membre inférieur droit chez un homme </w:t>
      </w:r>
      <w:r w:rsidRPr="009F251C">
        <w:rPr>
          <w:rFonts w:cs="Times New Roman"/>
          <w:b/>
          <w:bCs/>
          <w:lang w:val="fr-FR"/>
        </w:rPr>
        <w:lastRenderedPageBreak/>
        <w:t>fumeur de 56 ans.</w:t>
      </w:r>
    </w:p>
    <w:p w:rsidR="000A062A" w:rsidRPr="009F251C" w:rsidRDefault="000A062A" w:rsidP="00131594">
      <w:pPr>
        <w:pStyle w:val="Textbody"/>
        <w:numPr>
          <w:ilvl w:val="1"/>
          <w:numId w:val="5"/>
        </w:numPr>
        <w:spacing w:after="0"/>
        <w:ind w:left="-284" w:right="-284"/>
        <w:rPr>
          <w:rFonts w:cs="Times New Roman"/>
        </w:rPr>
      </w:pPr>
      <w:r w:rsidRPr="009F251C">
        <w:rPr>
          <w:rFonts w:cs="Times New Roman"/>
        </w:rPr>
        <w:t xml:space="preserve">Claudication </w:t>
      </w:r>
      <w:proofErr w:type="spellStart"/>
      <w:r w:rsidRPr="009F251C">
        <w:rPr>
          <w:rFonts w:cs="Times New Roman"/>
        </w:rPr>
        <w:t>intermittente</w:t>
      </w:r>
      <w:proofErr w:type="spellEnd"/>
    </w:p>
    <w:p w:rsidR="000A062A" w:rsidRPr="009F251C" w:rsidRDefault="000A062A" w:rsidP="00131594">
      <w:pPr>
        <w:pStyle w:val="Textbody"/>
        <w:numPr>
          <w:ilvl w:val="1"/>
          <w:numId w:val="5"/>
        </w:numPr>
        <w:spacing w:after="0"/>
        <w:ind w:left="-284" w:right="-284"/>
        <w:rPr>
          <w:rFonts w:cs="Times New Roman"/>
        </w:rPr>
      </w:pPr>
      <w:proofErr w:type="spellStart"/>
      <w:r w:rsidRPr="009F251C">
        <w:rPr>
          <w:rFonts w:cs="Times New Roman"/>
          <w:u w:val="single"/>
        </w:rPr>
        <w:t>Siège</w:t>
      </w:r>
      <w:proofErr w:type="spellEnd"/>
      <w:r w:rsidRPr="009F251C">
        <w:rPr>
          <w:rFonts w:cs="Times New Roman"/>
        </w:rPr>
        <w:t xml:space="preserve"> : </w:t>
      </w:r>
      <w:proofErr w:type="spellStart"/>
      <w:r w:rsidRPr="009F251C">
        <w:rPr>
          <w:rFonts w:cs="Times New Roman"/>
        </w:rPr>
        <w:t>mollet</w:t>
      </w:r>
      <w:proofErr w:type="spellEnd"/>
    </w:p>
    <w:p w:rsidR="000A062A" w:rsidRPr="009F251C" w:rsidRDefault="000A062A" w:rsidP="00131594">
      <w:pPr>
        <w:pStyle w:val="Textbody"/>
        <w:numPr>
          <w:ilvl w:val="1"/>
          <w:numId w:val="5"/>
        </w:numPr>
        <w:spacing w:after="0"/>
        <w:ind w:left="-284" w:right="-284"/>
        <w:rPr>
          <w:rFonts w:cs="Times New Roman"/>
        </w:rPr>
      </w:pPr>
      <w:r w:rsidRPr="009F251C">
        <w:rPr>
          <w:rFonts w:cs="Times New Roman"/>
          <w:u w:val="single"/>
        </w:rPr>
        <w:t>Type</w:t>
      </w:r>
      <w:r w:rsidRPr="009F251C">
        <w:rPr>
          <w:rFonts w:cs="Times New Roman"/>
        </w:rPr>
        <w:t xml:space="preserve"> : </w:t>
      </w:r>
      <w:proofErr w:type="spellStart"/>
      <w:r w:rsidRPr="009F251C">
        <w:rPr>
          <w:rFonts w:cs="Times New Roman"/>
        </w:rPr>
        <w:t>crampe</w:t>
      </w:r>
      <w:proofErr w:type="spellEnd"/>
      <w:r w:rsidRPr="009F251C">
        <w:rPr>
          <w:rFonts w:cs="Times New Roman"/>
        </w:rPr>
        <w:t xml:space="preserve">, </w:t>
      </w:r>
      <w:proofErr w:type="spellStart"/>
      <w:r w:rsidRPr="009F251C">
        <w:rPr>
          <w:rFonts w:cs="Times New Roman"/>
        </w:rPr>
        <w:t>serrement</w:t>
      </w:r>
      <w:proofErr w:type="spellEnd"/>
    </w:p>
    <w:p w:rsidR="000A062A" w:rsidRPr="009F251C" w:rsidRDefault="000A062A" w:rsidP="00131594">
      <w:pPr>
        <w:pStyle w:val="Textbody"/>
        <w:numPr>
          <w:ilvl w:val="1"/>
          <w:numId w:val="5"/>
        </w:numPr>
        <w:spacing w:after="0"/>
        <w:ind w:left="-284" w:right="-284"/>
        <w:rPr>
          <w:rFonts w:cs="Times New Roman"/>
        </w:rPr>
      </w:pPr>
      <w:r w:rsidRPr="009F251C">
        <w:rPr>
          <w:rFonts w:cs="Times New Roman"/>
        </w:rPr>
        <w:t xml:space="preserve">Pas </w:t>
      </w:r>
      <w:proofErr w:type="spellStart"/>
      <w:r w:rsidRPr="009F251C">
        <w:rPr>
          <w:rFonts w:cs="Times New Roman"/>
        </w:rPr>
        <w:t>d'irradiation</w:t>
      </w:r>
      <w:proofErr w:type="spellEnd"/>
    </w:p>
    <w:p w:rsidR="000A062A" w:rsidRPr="009F251C" w:rsidRDefault="000A062A" w:rsidP="00131594">
      <w:pPr>
        <w:pStyle w:val="Textbody"/>
        <w:numPr>
          <w:ilvl w:val="1"/>
          <w:numId w:val="5"/>
        </w:numPr>
        <w:spacing w:after="0"/>
        <w:ind w:left="-284" w:right="-284"/>
        <w:rPr>
          <w:rFonts w:cs="Times New Roman"/>
        </w:rPr>
      </w:pPr>
      <w:proofErr w:type="spellStart"/>
      <w:r w:rsidRPr="009F251C">
        <w:rPr>
          <w:rFonts w:cs="Times New Roman"/>
        </w:rPr>
        <w:t>Survenue</w:t>
      </w:r>
      <w:proofErr w:type="spellEnd"/>
      <w:r w:rsidRPr="009F251C">
        <w:rPr>
          <w:rFonts w:cs="Times New Roman"/>
        </w:rPr>
        <w:t xml:space="preserve"> à </w:t>
      </w:r>
      <w:proofErr w:type="spellStart"/>
      <w:r w:rsidRPr="009F251C">
        <w:rPr>
          <w:rFonts w:cs="Times New Roman"/>
        </w:rPr>
        <w:t>l'effort</w:t>
      </w:r>
      <w:proofErr w:type="spellEnd"/>
    </w:p>
    <w:p w:rsidR="000A062A" w:rsidRPr="009F251C" w:rsidRDefault="000A062A" w:rsidP="00131594">
      <w:pPr>
        <w:pStyle w:val="Textbody"/>
        <w:numPr>
          <w:ilvl w:val="1"/>
          <w:numId w:val="5"/>
        </w:numPr>
        <w:spacing w:after="0"/>
        <w:ind w:left="-284" w:right="-284"/>
        <w:rPr>
          <w:rFonts w:cs="Times New Roman"/>
        </w:rPr>
      </w:pPr>
      <w:proofErr w:type="spellStart"/>
      <w:r w:rsidRPr="009F251C">
        <w:rPr>
          <w:rFonts w:cs="Times New Roman"/>
          <w:u w:val="single"/>
        </w:rPr>
        <w:t>Durée</w:t>
      </w:r>
      <w:proofErr w:type="spellEnd"/>
      <w:r w:rsidRPr="009F251C">
        <w:rPr>
          <w:rFonts w:cs="Times New Roman"/>
        </w:rPr>
        <w:t xml:space="preserve"> : 20 minutes/1H</w:t>
      </w:r>
    </w:p>
    <w:p w:rsidR="000A062A" w:rsidRPr="009F251C" w:rsidRDefault="000A062A" w:rsidP="00131594">
      <w:pPr>
        <w:pStyle w:val="Textbody"/>
        <w:numPr>
          <w:ilvl w:val="1"/>
          <w:numId w:val="5"/>
        </w:numPr>
        <w:spacing w:after="0"/>
        <w:ind w:left="-284" w:right="-284"/>
        <w:rPr>
          <w:rFonts w:cs="Times New Roman"/>
        </w:rPr>
      </w:pPr>
      <w:proofErr w:type="spellStart"/>
      <w:r w:rsidRPr="009F251C">
        <w:rPr>
          <w:rFonts w:cs="Times New Roman"/>
        </w:rPr>
        <w:t>Disparition</w:t>
      </w:r>
      <w:proofErr w:type="spellEnd"/>
      <w:r w:rsidRPr="009F251C">
        <w:rPr>
          <w:rFonts w:cs="Times New Roman"/>
        </w:rPr>
        <w:t xml:space="preserve"> au repos</w:t>
      </w:r>
    </w:p>
    <w:p w:rsidR="000A062A" w:rsidRPr="009F251C" w:rsidRDefault="000A062A" w:rsidP="00131594">
      <w:pPr>
        <w:pStyle w:val="Textbody"/>
        <w:spacing w:after="0"/>
        <w:ind w:left="-284" w:right="-284"/>
        <w:rPr>
          <w:rFonts w:cs="Times New Roman"/>
        </w:rPr>
      </w:pPr>
    </w:p>
    <w:p w:rsidR="000A062A" w:rsidRPr="009F251C" w:rsidRDefault="000A062A" w:rsidP="00131594">
      <w:pPr>
        <w:pStyle w:val="Textbody"/>
        <w:spacing w:after="0"/>
        <w:ind w:left="-284" w:right="-284"/>
        <w:rPr>
          <w:rFonts w:cs="Times New Roman"/>
          <w:b/>
          <w:bCs/>
          <w:lang w:val="fr-FR"/>
        </w:rPr>
      </w:pPr>
      <w:r w:rsidRPr="009F251C">
        <w:rPr>
          <w:rFonts w:cs="Times New Roman"/>
          <w:b/>
          <w:bCs/>
          <w:lang w:val="fr-FR"/>
        </w:rPr>
        <w:t>Vous suspectez chez un homme alcoolique de 60 ans une hépatomégalie.</w:t>
      </w:r>
    </w:p>
    <w:p w:rsidR="000A062A" w:rsidRPr="009F251C" w:rsidRDefault="000A062A" w:rsidP="00131594">
      <w:pPr>
        <w:pStyle w:val="Textbody"/>
        <w:spacing w:after="0"/>
        <w:ind w:left="-284" w:right="-284"/>
        <w:rPr>
          <w:rFonts w:cs="Times New Roman"/>
          <w:b/>
          <w:bCs/>
          <w:lang w:val="fr-FR"/>
        </w:rPr>
      </w:pPr>
      <w:r w:rsidRPr="009F251C">
        <w:rPr>
          <w:rFonts w:cs="Times New Roman"/>
          <w:b/>
          <w:bCs/>
          <w:lang w:val="fr-FR"/>
        </w:rPr>
        <w:t>1 – Décrivez la technique d'examen pour rechercher une hépatomégalie</w:t>
      </w:r>
    </w:p>
    <w:p w:rsidR="000A062A" w:rsidRPr="009F251C" w:rsidRDefault="000A062A" w:rsidP="00131594">
      <w:pPr>
        <w:pStyle w:val="Textbody"/>
        <w:numPr>
          <w:ilvl w:val="0"/>
          <w:numId w:val="6"/>
        </w:numPr>
        <w:spacing w:after="0"/>
        <w:ind w:left="-284" w:right="-284"/>
        <w:rPr>
          <w:rFonts w:cs="Times New Roman"/>
          <w:lang w:val="fr-FR"/>
        </w:rPr>
      </w:pPr>
      <w:r w:rsidRPr="009F251C">
        <w:rPr>
          <w:rFonts w:cs="Times New Roman"/>
          <w:lang w:val="fr-FR"/>
        </w:rPr>
        <w:t xml:space="preserve">Une hépatomégalie est examinée en tentant de palper le bord inférieur du foie. Pour </w:t>
      </w:r>
      <w:proofErr w:type="spellStart"/>
      <w:r w:rsidRPr="009F251C">
        <w:rPr>
          <w:rFonts w:cs="Times New Roman"/>
          <w:lang w:val="fr-FR"/>
        </w:rPr>
        <w:t>celà</w:t>
      </w:r>
      <w:proofErr w:type="spellEnd"/>
      <w:r w:rsidRPr="009F251C">
        <w:rPr>
          <w:rFonts w:cs="Times New Roman"/>
          <w:lang w:val="fr-FR"/>
        </w:rPr>
        <w:t xml:space="preserve"> on se place à la tête du malade en décubitus dorsal, les doigts placés en crochet sous le </w:t>
      </w:r>
      <w:proofErr w:type="spellStart"/>
      <w:r w:rsidRPr="009F251C">
        <w:rPr>
          <w:rFonts w:cs="Times New Roman"/>
          <w:lang w:val="fr-FR"/>
        </w:rPr>
        <w:t>hauvent</w:t>
      </w:r>
      <w:proofErr w:type="spellEnd"/>
      <w:r w:rsidRPr="009F251C">
        <w:rPr>
          <w:rFonts w:cs="Times New Roman"/>
          <w:lang w:val="fr-FR"/>
        </w:rPr>
        <w:t xml:space="preserve"> costal droit, on lui demandera d'inspirer profondément, si il y a une hépatomégalie, le bord inférieur du foie va venir buter sur les doigts.</w:t>
      </w:r>
    </w:p>
    <w:p w:rsidR="000A062A" w:rsidRPr="009F251C" w:rsidRDefault="000A062A" w:rsidP="00131594">
      <w:pPr>
        <w:pStyle w:val="Textbody"/>
        <w:spacing w:after="0"/>
        <w:ind w:left="-284" w:right="-284"/>
        <w:rPr>
          <w:rFonts w:cs="Times New Roman"/>
          <w:b/>
          <w:bCs/>
          <w:lang w:val="fr-FR"/>
        </w:rPr>
      </w:pPr>
      <w:r w:rsidRPr="009F251C">
        <w:rPr>
          <w:rFonts w:cs="Times New Roman"/>
          <w:b/>
          <w:bCs/>
          <w:lang w:val="fr-FR"/>
        </w:rPr>
        <w:t xml:space="preserve">2 </w:t>
      </w:r>
      <w:proofErr w:type="gramStart"/>
      <w:r w:rsidRPr="009F251C">
        <w:rPr>
          <w:rFonts w:cs="Times New Roman"/>
          <w:b/>
          <w:bCs/>
          <w:lang w:val="fr-FR"/>
        </w:rPr>
        <w:t xml:space="preserve">– Que </w:t>
      </w:r>
      <w:proofErr w:type="spellStart"/>
      <w:r w:rsidRPr="009F251C">
        <w:rPr>
          <w:rFonts w:cs="Times New Roman"/>
          <w:b/>
          <w:bCs/>
          <w:lang w:val="fr-FR"/>
        </w:rPr>
        <w:t>recherchez vous</w:t>
      </w:r>
      <w:proofErr w:type="spellEnd"/>
      <w:proofErr w:type="gramEnd"/>
      <w:r w:rsidRPr="009F251C">
        <w:rPr>
          <w:rFonts w:cs="Times New Roman"/>
          <w:b/>
          <w:bCs/>
          <w:lang w:val="fr-FR"/>
        </w:rPr>
        <w:t xml:space="preserve"> comme éléments d'examen pour orienter votre diagnostic</w:t>
      </w:r>
    </w:p>
    <w:p w:rsidR="000A062A" w:rsidRPr="009F251C" w:rsidRDefault="000A062A" w:rsidP="00131594">
      <w:pPr>
        <w:pStyle w:val="Textbody"/>
        <w:numPr>
          <w:ilvl w:val="0"/>
          <w:numId w:val="7"/>
        </w:numPr>
        <w:spacing w:after="0"/>
        <w:ind w:left="-284" w:right="-284"/>
        <w:rPr>
          <w:rFonts w:cs="Times New Roman"/>
          <w:b/>
          <w:bCs/>
        </w:rPr>
      </w:pPr>
      <w:proofErr w:type="spellStart"/>
      <w:r w:rsidRPr="009F251C">
        <w:rPr>
          <w:rFonts w:cs="Times New Roman"/>
          <w:b/>
          <w:bCs/>
        </w:rPr>
        <w:t>Vers</w:t>
      </w:r>
      <w:proofErr w:type="spellEnd"/>
      <w:r w:rsidRPr="009F251C">
        <w:rPr>
          <w:rFonts w:cs="Times New Roman"/>
          <w:b/>
          <w:bCs/>
        </w:rPr>
        <w:t xml:space="preserve"> </w:t>
      </w:r>
      <w:proofErr w:type="spellStart"/>
      <w:r w:rsidRPr="009F251C">
        <w:rPr>
          <w:rFonts w:cs="Times New Roman"/>
          <w:b/>
          <w:bCs/>
        </w:rPr>
        <w:t>une</w:t>
      </w:r>
      <w:proofErr w:type="spellEnd"/>
      <w:r w:rsidRPr="009F251C">
        <w:rPr>
          <w:rFonts w:cs="Times New Roman"/>
          <w:b/>
          <w:bCs/>
        </w:rPr>
        <w:t xml:space="preserve"> </w:t>
      </w:r>
      <w:proofErr w:type="spellStart"/>
      <w:r w:rsidRPr="009F251C">
        <w:rPr>
          <w:rFonts w:cs="Times New Roman"/>
          <w:b/>
          <w:bCs/>
        </w:rPr>
        <w:t>cirrhose</w:t>
      </w:r>
      <w:proofErr w:type="spellEnd"/>
      <w:r w:rsidRPr="009F251C">
        <w:rPr>
          <w:rFonts w:cs="Times New Roman"/>
          <w:b/>
          <w:bCs/>
        </w:rPr>
        <w:t xml:space="preserve"> </w:t>
      </w:r>
      <w:proofErr w:type="spellStart"/>
      <w:r w:rsidRPr="009F251C">
        <w:rPr>
          <w:rFonts w:cs="Times New Roman"/>
          <w:b/>
          <w:bCs/>
        </w:rPr>
        <w:t>alcoolique</w:t>
      </w:r>
      <w:proofErr w:type="spellEnd"/>
    </w:p>
    <w:p w:rsidR="000A062A" w:rsidRPr="009F251C" w:rsidRDefault="000A062A" w:rsidP="00131594">
      <w:pPr>
        <w:pStyle w:val="Textbody"/>
        <w:spacing w:after="0"/>
        <w:ind w:left="-284" w:right="-284"/>
        <w:rPr>
          <w:rFonts w:cs="Times New Roman"/>
          <w:lang w:val="fr-FR"/>
        </w:rPr>
      </w:pPr>
      <w:r w:rsidRPr="009F251C">
        <w:rPr>
          <w:rFonts w:cs="Times New Roman"/>
          <w:lang w:val="fr-FR"/>
        </w:rPr>
        <w:t xml:space="preserve">A la </w:t>
      </w:r>
      <w:r w:rsidRPr="009F251C">
        <w:rPr>
          <w:rFonts w:cs="Times New Roman"/>
          <w:u w:val="single"/>
          <w:lang w:val="fr-FR"/>
        </w:rPr>
        <w:t>palpation</w:t>
      </w:r>
      <w:r w:rsidRPr="009F251C">
        <w:rPr>
          <w:rFonts w:cs="Times New Roman"/>
          <w:lang w:val="fr-FR"/>
        </w:rPr>
        <w:t>, le foie sera dur, lisse et régulier, à bord inférieur tranchant.</w:t>
      </w:r>
    </w:p>
    <w:p w:rsidR="000A062A" w:rsidRPr="009F251C" w:rsidRDefault="000A062A" w:rsidP="00131594">
      <w:pPr>
        <w:pStyle w:val="Textbody"/>
        <w:spacing w:after="0"/>
        <w:ind w:left="-284" w:right="-284"/>
        <w:rPr>
          <w:rFonts w:cs="Times New Roman"/>
          <w:lang w:val="fr-FR"/>
        </w:rPr>
      </w:pPr>
      <w:r w:rsidRPr="009F251C">
        <w:rPr>
          <w:rFonts w:cs="Times New Roman"/>
          <w:lang w:val="fr-FR"/>
        </w:rPr>
        <w:t xml:space="preserve">On demandera une </w:t>
      </w:r>
      <w:r w:rsidRPr="009F251C">
        <w:rPr>
          <w:rFonts w:cs="Times New Roman"/>
          <w:u w:val="single"/>
          <w:lang w:val="fr-FR"/>
        </w:rPr>
        <w:t>échographie</w:t>
      </w:r>
      <w:r w:rsidRPr="009F251C">
        <w:rPr>
          <w:rFonts w:cs="Times New Roman"/>
          <w:lang w:val="fr-FR"/>
        </w:rPr>
        <w:t>, si le foie est déformé, bosselé, hétérogène, qu'il y a une éventuelle présence d'ascite et qu'il y a des signes d'hypertension portale, on s'orientera vers une cirrhose alcoolique.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jc w:val="center"/>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jc w:val="center"/>
        <w:rPr>
          <w:b/>
          <w:color w:val="0070C0"/>
          <w:u w:val="single"/>
        </w:rPr>
      </w:pPr>
      <w:r w:rsidRPr="009F251C">
        <w:rPr>
          <w:b/>
          <w:color w:val="0070C0"/>
          <w:u w:val="single"/>
        </w:rPr>
        <w:t>Sémiologie du colon, du rectum et de l'anus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jc w:val="center"/>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Disposition du colon</w:t>
      </w:r>
      <w:r w:rsidRPr="009F251C">
        <w:t xml:space="preserv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En cadre dans la cavité abdominale. </w:t>
      </w:r>
    </w:p>
    <w:p w:rsidR="00D51F14" w:rsidRPr="009F251C" w:rsidRDefault="00D51F14" w:rsidP="00131594">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Colon droit : </w:t>
      </w:r>
      <w:proofErr w:type="spellStart"/>
      <w:r w:rsidRPr="009F251C">
        <w:t>Caecum</w:t>
      </w:r>
      <w:proofErr w:type="spellEnd"/>
      <w:r w:rsidRPr="009F251C">
        <w:t xml:space="preserve"> + colon ascendant + angle droit ou hépatique</w:t>
      </w:r>
    </w:p>
    <w:p w:rsidR="00D51F14" w:rsidRPr="009F251C" w:rsidRDefault="00D51F14" w:rsidP="00131594">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Colon transverse</w:t>
      </w:r>
    </w:p>
    <w:p w:rsidR="00D51F14" w:rsidRPr="009F251C" w:rsidRDefault="00D51F14" w:rsidP="00131594">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Colon gauche : Angle gauche ou splénique + colon descendant + colon iliaque (en regard de l'os iliaque) + anse sigmoïde.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rPr>
          <w:u w:val="single"/>
        </w:rPr>
      </w:pPr>
      <w:r w:rsidRPr="009F251C">
        <w:tab/>
      </w:r>
      <w:r w:rsidRPr="009F251C">
        <w:rPr>
          <w:u w:val="single"/>
        </w:rPr>
        <w:t>Morphologie</w:t>
      </w:r>
    </w:p>
    <w:p w:rsidR="00D51F14" w:rsidRPr="009F251C" w:rsidRDefault="00D51F14" w:rsidP="00131594">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Calibre plus important que le grêle</w:t>
      </w:r>
    </w:p>
    <w:p w:rsidR="00D51F14" w:rsidRPr="009F251C" w:rsidRDefault="00D51F14" w:rsidP="00131594">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Bosselures ou </w:t>
      </w:r>
      <w:proofErr w:type="spellStart"/>
      <w:r w:rsidRPr="009F251C">
        <w:t>haustrations</w:t>
      </w:r>
      <w:proofErr w:type="spellEnd"/>
    </w:p>
    <w:p w:rsidR="00D51F14" w:rsidRPr="009F251C" w:rsidRDefault="00D51F14" w:rsidP="00131594">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Bandelettes longitudinales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rPr>
          <w:u w:val="single"/>
        </w:rPr>
      </w:pPr>
      <w:r w:rsidRPr="009F251C">
        <w:tab/>
      </w:r>
      <w:r w:rsidRPr="009F251C">
        <w:rPr>
          <w:u w:val="single"/>
        </w:rPr>
        <w:t xml:space="preserve">Rapports du </w:t>
      </w:r>
      <w:proofErr w:type="spellStart"/>
      <w:r w:rsidRPr="009F251C">
        <w:rPr>
          <w:u w:val="single"/>
        </w:rPr>
        <w:t>caecum</w:t>
      </w:r>
      <w:proofErr w:type="spellEnd"/>
      <w:r w:rsidRPr="009F251C">
        <w:rPr>
          <w:u w:val="single"/>
        </w:rPr>
        <w:t xml:space="preserv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Ballon bosselé +/- accolé en FID. Situation variable : haute ou basse. </w:t>
      </w:r>
    </w:p>
    <w:p w:rsidR="00D51F14" w:rsidRPr="009F251C" w:rsidRDefault="00D51F14" w:rsidP="00131594">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Iléon terminal (valvule iléo-caecale </w:t>
      </w:r>
      <w:proofErr w:type="spellStart"/>
      <w:r w:rsidRPr="009F251C">
        <w:t>termino</w:t>
      </w:r>
      <w:proofErr w:type="spellEnd"/>
      <w:r w:rsidRPr="009F251C">
        <w:t xml:space="preserve">-latérale) et appendice. </w:t>
      </w:r>
    </w:p>
    <w:p w:rsidR="00D51F14" w:rsidRPr="009F251C" w:rsidRDefault="00D51F14" w:rsidP="00131594">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En arrière : uretère</w:t>
      </w:r>
    </w:p>
    <w:p w:rsidR="00D51F14" w:rsidRPr="009F251C" w:rsidRDefault="00D51F14" w:rsidP="00131594">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Vessie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Risque de volvulus si très peu accolé.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Rapports colon ascendant et angle droit</w:t>
      </w:r>
      <w:r w:rsidRPr="009F251C">
        <w:t xml:space="preserve"> </w:t>
      </w:r>
    </w:p>
    <w:p w:rsidR="00D51F14" w:rsidRPr="009F251C" w:rsidRDefault="00D51F14" w:rsidP="00131594">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Fascia de </w:t>
      </w:r>
      <w:proofErr w:type="spellStart"/>
      <w:r w:rsidRPr="009F251C">
        <w:t>Toldt</w:t>
      </w:r>
      <w:proofErr w:type="spellEnd"/>
      <w:r w:rsidRPr="009F251C">
        <w:t xml:space="preserve"> en arrière, uretère et rein droits. </w:t>
      </w:r>
    </w:p>
    <w:p w:rsidR="00D51F14" w:rsidRPr="009F251C" w:rsidRDefault="00D51F14" w:rsidP="00131594">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Bloc </w:t>
      </w:r>
      <w:proofErr w:type="spellStart"/>
      <w:r w:rsidRPr="009F251C">
        <w:t>duodéno</w:t>
      </w:r>
      <w:proofErr w:type="spellEnd"/>
      <w:r w:rsidRPr="009F251C">
        <w:t xml:space="preserve">-pancréatique </w:t>
      </w:r>
    </w:p>
    <w:p w:rsidR="00D51F14" w:rsidRPr="009F251C" w:rsidRDefault="00D51F14" w:rsidP="00131594">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Foie (inconstant ligament </w:t>
      </w:r>
      <w:proofErr w:type="spellStart"/>
      <w:r w:rsidRPr="009F251C">
        <w:t>cystico</w:t>
      </w:r>
      <w:proofErr w:type="spellEnd"/>
      <w:r w:rsidRPr="009F251C">
        <w:t>-</w:t>
      </w:r>
      <w:proofErr w:type="spellStart"/>
      <w:r w:rsidRPr="009F251C">
        <w:t>duodéno</w:t>
      </w:r>
      <w:proofErr w:type="spellEnd"/>
      <w:r w:rsidRPr="009F251C">
        <w:t>-colique)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 xml:space="preserve">Rapports colon transverse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Variable : très haut. </w:t>
      </w:r>
    </w:p>
    <w:p w:rsidR="00D51F14" w:rsidRPr="009F251C" w:rsidRDefault="00D51F14" w:rsidP="00131594">
      <w:pPr>
        <w:widowControl w:val="0"/>
        <w:numPr>
          <w:ilvl w:val="0"/>
          <w:numId w:val="1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Foie et vésicule biliaire</w:t>
      </w:r>
    </w:p>
    <w:p w:rsidR="00D51F14" w:rsidRPr="009F251C" w:rsidRDefault="00D51F14" w:rsidP="00131594">
      <w:pPr>
        <w:widowControl w:val="0"/>
        <w:numPr>
          <w:ilvl w:val="0"/>
          <w:numId w:val="1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Duodénum et pancréas</w:t>
      </w:r>
    </w:p>
    <w:p w:rsidR="00D51F14" w:rsidRPr="009F251C" w:rsidRDefault="00D51F14" w:rsidP="00131594">
      <w:pPr>
        <w:widowControl w:val="0"/>
        <w:numPr>
          <w:ilvl w:val="0"/>
          <w:numId w:val="1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Anse </w:t>
      </w:r>
      <w:proofErr w:type="spellStart"/>
      <w:r w:rsidRPr="009F251C">
        <w:t>duodéno</w:t>
      </w:r>
      <w:proofErr w:type="spellEnd"/>
      <w:r w:rsidRPr="009F251C">
        <w:t>-jéjunale</w:t>
      </w:r>
    </w:p>
    <w:p w:rsidR="00D51F14" w:rsidRPr="009F251C" w:rsidRDefault="00D51F14" w:rsidP="00131594">
      <w:pPr>
        <w:widowControl w:val="0"/>
        <w:numPr>
          <w:ilvl w:val="0"/>
          <w:numId w:val="1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Estomac</w:t>
      </w:r>
    </w:p>
    <w:p w:rsidR="00D51F14" w:rsidRPr="009F251C" w:rsidRDefault="00D51F14" w:rsidP="00131594">
      <w:pPr>
        <w:widowControl w:val="0"/>
        <w:numPr>
          <w:ilvl w:val="0"/>
          <w:numId w:val="1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Pôle inférieur de la rate, corne gauche de l'épiploon</w:t>
      </w:r>
    </w:p>
    <w:p w:rsidR="00D51F14" w:rsidRPr="009F251C" w:rsidRDefault="00D51F14" w:rsidP="00131594">
      <w:pPr>
        <w:widowControl w:val="0"/>
        <w:numPr>
          <w:ilvl w:val="0"/>
          <w:numId w:val="1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Grêle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Rapports angle gauche et colons descendant, iliaque, sigmoïde</w:t>
      </w:r>
    </w:p>
    <w:p w:rsidR="00D51F14" w:rsidRPr="009F251C" w:rsidRDefault="00D51F14" w:rsidP="0013159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Rate</w:t>
      </w:r>
    </w:p>
    <w:p w:rsidR="00D51F14" w:rsidRPr="009F251C" w:rsidRDefault="00D51F14" w:rsidP="0013159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lastRenderedPageBreak/>
        <w:t>Estomac</w:t>
      </w:r>
    </w:p>
    <w:p w:rsidR="00D51F14" w:rsidRPr="009F251C" w:rsidRDefault="00D51F14" w:rsidP="0013159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Queue du pancréas</w:t>
      </w:r>
    </w:p>
    <w:p w:rsidR="00D51F14" w:rsidRPr="009F251C" w:rsidRDefault="00D51F14" w:rsidP="0013159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Rein et uretère gauches </w:t>
      </w:r>
    </w:p>
    <w:p w:rsidR="00D51F14" w:rsidRPr="009F251C" w:rsidRDefault="00D51F14" w:rsidP="0013159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Vaisseaux iliaques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Rectum</w:t>
      </w:r>
      <w:r w:rsidRPr="009F251C">
        <w:t xml:space="preserv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Limite </w:t>
      </w:r>
      <w:proofErr w:type="spellStart"/>
      <w:r w:rsidRPr="009F251C">
        <w:t>colo-rectale</w:t>
      </w:r>
      <w:proofErr w:type="spellEnd"/>
      <w:r w:rsidRPr="009F251C">
        <w:t xml:space="preserve"> : au niveau de S3.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Partie supérieure : rectum pelvien ou ampoule</w:t>
      </w:r>
    </w:p>
    <w:p w:rsidR="00D51F14" w:rsidRPr="009F251C" w:rsidRDefault="00D51F14" w:rsidP="00131594">
      <w:pPr>
        <w:widowControl w:val="0"/>
        <w:numPr>
          <w:ilvl w:val="0"/>
          <w:numId w:val="1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12 à 15 cm</w:t>
      </w:r>
    </w:p>
    <w:p w:rsidR="00D51F14" w:rsidRPr="009F251C" w:rsidRDefault="00D51F14" w:rsidP="00131594">
      <w:pPr>
        <w:widowControl w:val="0"/>
        <w:numPr>
          <w:ilvl w:val="0"/>
          <w:numId w:val="1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S'appuie sur la concavité sacro-coccygienne</w:t>
      </w:r>
    </w:p>
    <w:p w:rsidR="00D51F14" w:rsidRPr="009F251C" w:rsidRDefault="00D51F14" w:rsidP="00131594">
      <w:pPr>
        <w:widowControl w:val="0"/>
        <w:numPr>
          <w:ilvl w:val="0"/>
          <w:numId w:val="1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Partie supérieure : </w:t>
      </w:r>
      <w:proofErr w:type="spellStart"/>
      <w:r w:rsidRPr="009F251C">
        <w:t>péritonisée</w:t>
      </w:r>
      <w:proofErr w:type="spellEnd"/>
      <w:r w:rsidRPr="009F251C">
        <w:t xml:space="preserve"> (rectum sus </w:t>
      </w:r>
      <w:proofErr w:type="spellStart"/>
      <w:r w:rsidRPr="009F251C">
        <w:t>douglassien</w:t>
      </w:r>
      <w:proofErr w:type="spellEnd"/>
      <w:r w:rsidRPr="009F251C">
        <w:t xml:space="preserve"> ou intra-péritonéal)</w:t>
      </w:r>
    </w:p>
    <w:p w:rsidR="00D51F14" w:rsidRPr="009F251C" w:rsidRDefault="00D51F14" w:rsidP="00131594">
      <w:pPr>
        <w:widowControl w:val="0"/>
        <w:numPr>
          <w:ilvl w:val="0"/>
          <w:numId w:val="1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Partie inférieure sous péritonéale ou sous-</w:t>
      </w:r>
      <w:proofErr w:type="spellStart"/>
      <w:r w:rsidRPr="009F251C">
        <w:t>douglassienne</w:t>
      </w:r>
      <w:proofErr w:type="spellEnd"/>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Partie inférieure : canal anal </w:t>
      </w:r>
    </w:p>
    <w:p w:rsidR="00D51F14" w:rsidRPr="009F251C" w:rsidRDefault="00D51F14" w:rsidP="00131594">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3 à 4 cm de hauteur </w:t>
      </w:r>
    </w:p>
    <w:p w:rsidR="00D51F14" w:rsidRPr="009F251C" w:rsidRDefault="00D51F14" w:rsidP="00131594">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Correspond aux sphincters de l'anus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Rapports du rectum pelvien</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En haut : péritoine pelvien, viscères intra-péritonéaux, utérus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En avant : aponévrose </w:t>
      </w:r>
      <w:proofErr w:type="spellStart"/>
      <w:r w:rsidRPr="009F251C">
        <w:t>prostato</w:t>
      </w:r>
      <w:proofErr w:type="spellEnd"/>
      <w:r w:rsidRPr="009F251C">
        <w:t>-</w:t>
      </w:r>
      <w:proofErr w:type="gramStart"/>
      <w:r w:rsidRPr="009F251C">
        <w:t>péritonéale(</w:t>
      </w:r>
      <w:proofErr w:type="gramEnd"/>
      <w:r w:rsidRPr="009F251C">
        <w:t xml:space="preserve">de </w:t>
      </w:r>
      <w:proofErr w:type="spellStart"/>
      <w:r w:rsidRPr="009F251C">
        <w:t>Denonvilliers</w:t>
      </w:r>
      <w:proofErr w:type="spellEnd"/>
      <w:r w:rsidRPr="009F251C">
        <w:t>) ou fascia recto-</w:t>
      </w:r>
      <w:proofErr w:type="spellStart"/>
      <w:r w:rsidRPr="009F251C">
        <w:t>vaginak</w:t>
      </w:r>
      <w:proofErr w:type="spellEnd"/>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Latéralement : ligament latéral avec une inconstante artère rectale moyenne, plexus hypogastrique inférieur et nerf érecteur</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En arrière : </w:t>
      </w:r>
      <w:proofErr w:type="spellStart"/>
      <w:r w:rsidRPr="009F251C">
        <w:t>meso</w:t>
      </w:r>
      <w:proofErr w:type="spellEnd"/>
      <w:r w:rsidRPr="009F251C">
        <w:t xml:space="preserve"> du rectum, épais et gras, </w:t>
      </w:r>
      <w:proofErr w:type="spellStart"/>
      <w:r w:rsidRPr="009F251C">
        <w:t>mésorectum</w:t>
      </w:r>
      <w:proofErr w:type="spellEnd"/>
      <w:r w:rsidRPr="009F251C">
        <w:t xml:space="preserve"> (espace </w:t>
      </w:r>
      <w:proofErr w:type="spellStart"/>
      <w:r w:rsidRPr="009F251C">
        <w:t>cellulo</w:t>
      </w:r>
      <w:proofErr w:type="spellEnd"/>
      <w:r w:rsidRPr="009F251C">
        <w:t xml:space="preserve">-graisseux, lymphatiques), contenu par une enveloppe - le fascina </w:t>
      </w:r>
      <w:proofErr w:type="spellStart"/>
      <w:r w:rsidRPr="009F251C">
        <w:t>recti</w:t>
      </w:r>
      <w:proofErr w:type="spellEnd"/>
      <w:r w:rsidRPr="009F251C">
        <w:t xml:space="preserve"> sur les 3/4 postérieurs de la circonférence.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Canal anal</w:t>
      </w:r>
    </w:p>
    <w:p w:rsidR="00D51F14" w:rsidRPr="009F251C" w:rsidRDefault="00D51F14" w:rsidP="00131594">
      <w:pPr>
        <w:widowControl w:val="0"/>
        <w:numPr>
          <w:ilvl w:val="0"/>
          <w:numId w:val="1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Sphincter externe : élément du plancher pelvien </w:t>
      </w:r>
    </w:p>
    <w:p w:rsidR="00D51F14" w:rsidRPr="009F251C" w:rsidRDefault="00D51F14" w:rsidP="00131594">
      <w:pPr>
        <w:widowControl w:val="0"/>
        <w:numPr>
          <w:ilvl w:val="0"/>
          <w:numId w:val="1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Sphincter interne : musculeuse rectale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 xml:space="preserve">Vascularisation du colon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rPr>
          <w:b/>
          <w:bCs/>
        </w:rPr>
        <w:t>Colon droit</w:t>
      </w:r>
      <w:r w:rsidRPr="009F251C">
        <w:t xml:space="preserve"> : Artère mésentérique supérieure (branches colique ascendante, droite (angle), moyenne), les veines et les lymphatiques suivent les axes des artères. Arcade para-colique de </w:t>
      </w:r>
      <w:proofErr w:type="spellStart"/>
      <w:r w:rsidRPr="009F251C">
        <w:t>Riolan</w:t>
      </w:r>
      <w:proofErr w:type="spellEnd"/>
      <w:r w:rsidRPr="009F251C">
        <w:t xml:space="preserve"> (suppléance).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rPr>
          <w:b/>
          <w:bCs/>
        </w:rPr>
        <w:t>Colon gauche</w:t>
      </w:r>
      <w:r w:rsidRPr="009F251C">
        <w:t xml:space="preserve"> : artère mésentérique inférieure (branches colique gauche (angle), tronc des sigmoïdiennes). Les veines et les lymphatiques suivent ces axes.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Vascularisation du rectum</w:t>
      </w:r>
    </w:p>
    <w:p w:rsidR="00D51F14" w:rsidRPr="009F251C" w:rsidRDefault="00D51F14" w:rsidP="00131594">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Artère rectale supérieure, branche terminale de l'artère mésentérique inférieure, se divise en 2. </w:t>
      </w:r>
    </w:p>
    <w:p w:rsidR="00D51F14" w:rsidRPr="009F251C" w:rsidRDefault="00D51F14" w:rsidP="00131594">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Artère rectale moyenne, inconstante, nait de l'artère iliaque interne.</w:t>
      </w:r>
    </w:p>
    <w:p w:rsidR="00D51F14" w:rsidRPr="009F251C" w:rsidRDefault="00D51F14" w:rsidP="00131594">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Veines rectales supérieures formant la veine mésentérique inférieure puis veine porte.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Innervation à proximité : risque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Plexus hypogastrique supérieur et inférieurs : nerfs hypogastriques.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L'examen clinique</w:t>
      </w:r>
    </w:p>
    <w:p w:rsidR="00D51F14" w:rsidRPr="009F251C" w:rsidRDefault="00D51F14" w:rsidP="00131594">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L'interrogatoire</w:t>
      </w:r>
    </w:p>
    <w:p w:rsidR="00D51F14" w:rsidRPr="009F251C" w:rsidRDefault="00D51F14" w:rsidP="00131594">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Inspection </w:t>
      </w:r>
    </w:p>
    <w:p w:rsidR="00D51F14" w:rsidRPr="009F251C" w:rsidRDefault="00D51F14" w:rsidP="00131594">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Palpation</w:t>
      </w:r>
    </w:p>
    <w:p w:rsidR="00D51F14" w:rsidRPr="009F251C" w:rsidRDefault="00D51F14" w:rsidP="00131594">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Percussion </w:t>
      </w:r>
    </w:p>
    <w:p w:rsidR="00D51F14" w:rsidRPr="009F251C" w:rsidRDefault="00D51F14" w:rsidP="00131594">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proofErr w:type="spellStart"/>
      <w:r w:rsidRPr="009F251C">
        <w:t>Ausculation</w:t>
      </w:r>
      <w:proofErr w:type="spellEnd"/>
      <w:r w:rsidRPr="009F251C">
        <w:t xml:space="preserve"> </w:t>
      </w:r>
    </w:p>
    <w:p w:rsidR="00D51F14" w:rsidRPr="009F251C" w:rsidRDefault="00D51F14" w:rsidP="00131594">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Touchers pelviens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Les signes cliniques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Les douleurs : </w:t>
      </w:r>
    </w:p>
    <w:p w:rsidR="00D51F14" w:rsidRPr="009F251C" w:rsidRDefault="00D51F14" w:rsidP="00131594">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colique </w:t>
      </w:r>
    </w:p>
    <w:p w:rsidR="00D51F14" w:rsidRPr="009F251C" w:rsidRDefault="00D51F14" w:rsidP="00131594">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rectale</w:t>
      </w:r>
    </w:p>
    <w:p w:rsidR="00D51F14" w:rsidRPr="009F251C" w:rsidRDefault="00D51F14" w:rsidP="00131594">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anale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Les troubles du transit : </w:t>
      </w:r>
    </w:p>
    <w:p w:rsidR="00D51F14" w:rsidRPr="009F251C" w:rsidRDefault="00D51F14" w:rsidP="00131594">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constipation </w:t>
      </w:r>
    </w:p>
    <w:p w:rsidR="00D51F14" w:rsidRPr="009F251C" w:rsidRDefault="00D51F14" w:rsidP="00131594">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diarrhées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lastRenderedPageBreak/>
        <w:t xml:space="preserve">Emissions par l'anus.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 xml:space="preserve">La douleur </w:t>
      </w:r>
    </w:p>
    <w:p w:rsidR="00D51F14" w:rsidRPr="009F251C" w:rsidRDefault="00D51F14" w:rsidP="00131594">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Douleur colique : crampe ou impression de ballonnement, soulagée par l'évacuation de selles ou de gaz (syndrome de Koenig)</w:t>
      </w:r>
    </w:p>
    <w:p w:rsidR="00D51F14" w:rsidRPr="009F251C" w:rsidRDefault="00D51F14" w:rsidP="00131594">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Douleur rectale : épreintes (crampes rectales, ténesmes (contraction douloureuse de l'anus), faux besoins - l'ensemble de ces trois signes constituent le syndrome rectal.</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Rectorragies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Emission de sang rouge par l'anus (à différencier du méléna : émission de sang noir dans les selles) :</w:t>
      </w:r>
    </w:p>
    <w:p w:rsidR="00D51F14" w:rsidRPr="009F251C" w:rsidRDefault="00D51F14" w:rsidP="00131594">
      <w:pPr>
        <w:widowControl w:val="0"/>
        <w:numPr>
          <w:ilvl w:val="0"/>
          <w:numId w:val="2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Filer de sang dans les selles : tractus digestif</w:t>
      </w:r>
    </w:p>
    <w:p w:rsidR="00D51F14" w:rsidRPr="009F251C" w:rsidRDefault="00D51F14" w:rsidP="00131594">
      <w:pPr>
        <w:widowControl w:val="0"/>
        <w:numPr>
          <w:ilvl w:val="0"/>
          <w:numId w:val="2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Sang arrosant la cuvette et souillant le papier hygiénique : pathologie anale (hémorroïdes, dg d'exclusion)</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Saignement occulte (microscopique : </w:t>
      </w:r>
      <w:proofErr w:type="spellStart"/>
      <w:r w:rsidRPr="009F251C">
        <w:t>hémocult</w:t>
      </w:r>
      <w:proofErr w:type="spellEnd"/>
      <w:r w:rsidRPr="009F251C">
        <w:t>).</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 xml:space="preserve">Troubles du transit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Constipation : </w:t>
      </w:r>
    </w:p>
    <w:p w:rsidR="00D51F14" w:rsidRPr="009F251C" w:rsidRDefault="00D51F14" w:rsidP="00131594">
      <w:pPr>
        <w:widowControl w:val="0"/>
        <w:numPr>
          <w:ilvl w:val="0"/>
          <w:numId w:val="2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De transit : selles &lt; 3 / semaine, origine colique </w:t>
      </w:r>
    </w:p>
    <w:p w:rsidR="00D51F14" w:rsidRPr="009F251C" w:rsidRDefault="00D51F14" w:rsidP="00131594">
      <w:pPr>
        <w:widowControl w:val="0"/>
        <w:numPr>
          <w:ilvl w:val="0"/>
          <w:numId w:val="2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Terminale (</w:t>
      </w:r>
      <w:proofErr w:type="spellStart"/>
      <w:r w:rsidRPr="009F251C">
        <w:t>dyschésie</w:t>
      </w:r>
      <w:proofErr w:type="spellEnd"/>
      <w:r w:rsidRPr="009F251C">
        <w:t>), difficulté à obéir à l'exonération</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Diarrhée : plus de 3 selles par jour, poids des selles &gt; 300 g/jr.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Inspection</w:t>
      </w:r>
      <w:r w:rsidRPr="009F251C">
        <w:t xml:space="preserve"> </w:t>
      </w:r>
    </w:p>
    <w:p w:rsidR="00D51F14" w:rsidRPr="009F251C" w:rsidRDefault="00D51F14" w:rsidP="00131594">
      <w:pPr>
        <w:widowControl w:val="0"/>
        <w:numPr>
          <w:ilvl w:val="0"/>
          <w:numId w:val="2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Météorisme abdominal</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rPr>
          <w:u w:val="single"/>
        </w:rPr>
        <w:tab/>
        <w:t>Palpation</w:t>
      </w:r>
    </w:p>
    <w:p w:rsidR="00D51F14" w:rsidRPr="009F251C" w:rsidRDefault="00D51F14" w:rsidP="00131594">
      <w:pPr>
        <w:widowControl w:val="0"/>
        <w:numPr>
          <w:ilvl w:val="0"/>
          <w:numId w:val="2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Défense : tension localisée ou généralisée de la paroi abdominale que l'on peut vaincre à la palpation douce (inflammation intra-abdominale). </w:t>
      </w:r>
    </w:p>
    <w:p w:rsidR="00D51F14" w:rsidRPr="009F251C" w:rsidRDefault="00D51F14" w:rsidP="00131594">
      <w:pPr>
        <w:widowControl w:val="0"/>
        <w:numPr>
          <w:ilvl w:val="0"/>
          <w:numId w:val="2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Contracture (ventre de bois) : tension tonique, invincible, permanente (péritoine).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Toucher rectal</w:t>
      </w:r>
    </w:p>
    <w:p w:rsidR="00D51F14" w:rsidRPr="009F251C" w:rsidRDefault="00D51F14" w:rsidP="00131594">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Doigtier bien lubrifié</w:t>
      </w:r>
    </w:p>
    <w:p w:rsidR="00D51F14" w:rsidRPr="009F251C" w:rsidRDefault="00D51F14" w:rsidP="00131594">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L'examen débute par l'inspection de la marge anale déplissée puis palpée </w:t>
      </w:r>
    </w:p>
    <w:p w:rsidR="00D51F14" w:rsidRPr="009F251C" w:rsidRDefault="00D51F14" w:rsidP="00131594">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Les faces du rectum sont explorées l'une après l'autre, en demandant au patient de pousser</w:t>
      </w:r>
    </w:p>
    <w:p w:rsidR="00D51F14" w:rsidRPr="009F251C" w:rsidRDefault="00D51F14" w:rsidP="00131594">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Le TR a pour objectif la recherche d'une tumeur ou la présence de sang sur le doigtier </w:t>
      </w:r>
    </w:p>
    <w:p w:rsidR="00D51F14" w:rsidRPr="009F251C" w:rsidRDefault="00D51F14" w:rsidP="00131594">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Il évalue également le canal anal, la tonicité du sphincter anal.</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proofErr w:type="gramStart"/>
      <w:r w:rsidRPr="009F251C">
        <w:rPr>
          <w:u w:val="single"/>
        </w:rPr>
        <w:t xml:space="preserve">Les exploration </w:t>
      </w:r>
      <w:proofErr w:type="spellStart"/>
      <w:r w:rsidRPr="009F251C">
        <w:rPr>
          <w:u w:val="single"/>
        </w:rPr>
        <w:t>paracliniques</w:t>
      </w:r>
      <w:proofErr w:type="spellEnd"/>
      <w:proofErr w:type="gramEnd"/>
    </w:p>
    <w:p w:rsidR="00D51F14" w:rsidRPr="009F251C" w:rsidRDefault="00D51F14" w:rsidP="00131594">
      <w:pPr>
        <w:widowControl w:val="0"/>
        <w:numPr>
          <w:ilvl w:val="0"/>
          <w:numId w:val="2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Coloscopie : permet l'exploration de l'ensemble du cadre colique (réalisé après préparation colique : 3_4 litres de PEG)</w:t>
      </w:r>
    </w:p>
    <w:p w:rsidR="00D51F14" w:rsidRPr="009F251C" w:rsidRDefault="00D51F14" w:rsidP="00131594">
      <w:pPr>
        <w:widowControl w:val="0"/>
        <w:numPr>
          <w:ilvl w:val="0"/>
          <w:numId w:val="2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Scanner abdominal : colon, rectum, signes d'inflammation, tumeurs, perforations. </w:t>
      </w:r>
    </w:p>
    <w:p w:rsidR="00D51F14" w:rsidRPr="009F251C" w:rsidRDefault="00D51F14" w:rsidP="00131594">
      <w:pPr>
        <w:widowControl w:val="0"/>
        <w:numPr>
          <w:ilvl w:val="0"/>
          <w:numId w:val="2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IRM : tumeurs rectales (pelvis +++)</w:t>
      </w:r>
    </w:p>
    <w:p w:rsidR="00D51F14" w:rsidRPr="009F251C" w:rsidRDefault="00D51F14" w:rsidP="00131594">
      <w:pPr>
        <w:widowControl w:val="0"/>
        <w:numPr>
          <w:ilvl w:val="0"/>
          <w:numId w:val="2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proofErr w:type="spellStart"/>
      <w:r w:rsidRPr="009F251C">
        <w:t>Echoendoscopie</w:t>
      </w:r>
      <w:proofErr w:type="spellEnd"/>
      <w:r w:rsidRPr="009F251C">
        <w:t xml:space="preserve"> rectale ou anale : tumeurs, état des sphincters. </w:t>
      </w:r>
    </w:p>
    <w:p w:rsidR="00D51F14" w:rsidRPr="009F251C" w:rsidRDefault="00D51F14" w:rsidP="00131594">
      <w:pPr>
        <w:widowControl w:val="0"/>
        <w:numPr>
          <w:ilvl w:val="0"/>
          <w:numId w:val="2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Manométrie </w:t>
      </w:r>
      <w:proofErr w:type="spellStart"/>
      <w:r w:rsidRPr="009F251C">
        <w:t>ano</w:t>
      </w:r>
      <w:proofErr w:type="spellEnd"/>
      <w:r w:rsidRPr="009F251C">
        <w:t xml:space="preserve">-rectale : état des sphincters et le la </w:t>
      </w:r>
      <w:proofErr w:type="spellStart"/>
      <w:r w:rsidRPr="009F251C">
        <w:t>compliance</w:t>
      </w:r>
      <w:proofErr w:type="spellEnd"/>
      <w:r w:rsidRPr="009F251C">
        <w:t xml:space="preserve"> rectale. </w:t>
      </w:r>
    </w:p>
    <w:p w:rsidR="00D51F14" w:rsidRPr="009F251C" w:rsidRDefault="00D51F14" w:rsidP="00131594">
      <w:pPr>
        <w:widowControl w:val="0"/>
        <w:numPr>
          <w:ilvl w:val="0"/>
          <w:numId w:val="2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proofErr w:type="spellStart"/>
      <w:r w:rsidRPr="009F251C">
        <w:t>ColpocystodéfécoIRM</w:t>
      </w:r>
      <w:proofErr w:type="spellEnd"/>
      <w:r w:rsidRPr="009F251C">
        <w:t xml:space="preserve"> : bilan du plancher pelvien.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 xml:space="preserve">Cancer du colon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Test </w:t>
      </w:r>
      <w:proofErr w:type="spellStart"/>
      <w:r w:rsidRPr="009F251C">
        <w:t>hémocult</w:t>
      </w:r>
      <w:proofErr w:type="spellEnd"/>
      <w:r w:rsidRPr="009F251C">
        <w:t xml:space="preserve"> systématique : 50-70 ans tous les deux ans. </w:t>
      </w:r>
    </w:p>
    <w:p w:rsidR="00D51F14" w:rsidRPr="009F251C" w:rsidRDefault="00D51F14" w:rsidP="00131594">
      <w:pPr>
        <w:widowControl w:val="0"/>
        <w:numPr>
          <w:ilvl w:val="0"/>
          <w:numId w:val="2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rectorragies, saignement occulte (anémie </w:t>
      </w:r>
      <w:proofErr w:type="spellStart"/>
      <w:r w:rsidRPr="009F251C">
        <w:t>ferrprive</w:t>
      </w:r>
      <w:proofErr w:type="spellEnd"/>
      <w:r w:rsidRPr="009F251C">
        <w:t>), méléna</w:t>
      </w:r>
    </w:p>
    <w:p w:rsidR="00D51F14" w:rsidRPr="009F251C" w:rsidRDefault="00D51F14" w:rsidP="00131594">
      <w:pPr>
        <w:widowControl w:val="0"/>
        <w:numPr>
          <w:ilvl w:val="0"/>
          <w:numId w:val="2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douleurs abdominales</w:t>
      </w:r>
    </w:p>
    <w:p w:rsidR="00D51F14" w:rsidRPr="009F251C" w:rsidRDefault="00D51F14" w:rsidP="00131594">
      <w:pPr>
        <w:widowControl w:val="0"/>
        <w:numPr>
          <w:ilvl w:val="0"/>
          <w:numId w:val="2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masses abdominales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La présence de l'un de ces signes doit faire réaliser une colposcopie systématique ! </w:t>
      </w:r>
    </w:p>
    <w:p w:rsidR="00D51F14" w:rsidRPr="009F251C" w:rsidRDefault="00D51F14" w:rsidP="00131594">
      <w:pPr>
        <w:widowControl w:val="0"/>
        <w:numPr>
          <w:ilvl w:val="0"/>
          <w:numId w:val="2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à la coloscopie en cas de tumeur : </w:t>
      </w:r>
      <w:proofErr w:type="spellStart"/>
      <w:r w:rsidRPr="009F251C">
        <w:t>biospsies</w:t>
      </w:r>
      <w:proofErr w:type="spellEnd"/>
    </w:p>
    <w:p w:rsidR="00D51F14" w:rsidRPr="009F251C" w:rsidRDefault="00D51F14" w:rsidP="00131594">
      <w:pPr>
        <w:widowControl w:val="0"/>
        <w:numPr>
          <w:ilvl w:val="0"/>
          <w:numId w:val="2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le dg est posé en cas de biopsies positives (adénocarcinome)</w:t>
      </w:r>
    </w:p>
    <w:p w:rsidR="00D51F14" w:rsidRPr="009F251C" w:rsidRDefault="00D51F14" w:rsidP="00131594">
      <w:pPr>
        <w:widowControl w:val="0"/>
        <w:numPr>
          <w:ilvl w:val="0"/>
          <w:numId w:val="2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bilan d'extension : scanner thoraco-abdomino-pelvien et un dosage de l'ACE (marqueur tumoral)</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Cancer du rectum</w:t>
      </w:r>
      <w:r w:rsidRPr="009F251C">
        <w:t xml:space="preserv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Mode de dg :</w:t>
      </w:r>
    </w:p>
    <w:p w:rsidR="00D51F14" w:rsidRPr="009F251C" w:rsidRDefault="00D51F14" w:rsidP="00131594">
      <w:pPr>
        <w:widowControl w:val="0"/>
        <w:numPr>
          <w:ilvl w:val="0"/>
          <w:numId w:val="3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Test </w:t>
      </w:r>
      <w:proofErr w:type="spellStart"/>
      <w:r w:rsidRPr="009F251C">
        <w:t>hémocult</w:t>
      </w:r>
      <w:proofErr w:type="spellEnd"/>
      <w:r w:rsidRPr="009F251C">
        <w:t xml:space="preserve"> systématique : 50-75 ans tous les deux ans</w:t>
      </w:r>
    </w:p>
    <w:p w:rsidR="00D51F14" w:rsidRPr="009F251C" w:rsidRDefault="00D51F14" w:rsidP="00131594">
      <w:pPr>
        <w:widowControl w:val="0"/>
        <w:numPr>
          <w:ilvl w:val="0"/>
          <w:numId w:val="3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Rectorragies, saignement occulte (anémie ferriprive)</w:t>
      </w:r>
    </w:p>
    <w:p w:rsidR="00D51F14" w:rsidRPr="009F251C" w:rsidRDefault="00D51F14" w:rsidP="00131594">
      <w:pPr>
        <w:widowControl w:val="0"/>
        <w:numPr>
          <w:ilvl w:val="0"/>
          <w:numId w:val="3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lastRenderedPageBreak/>
        <w:t>Syndrome rectal</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La présence de l'un de ces signes doit faire réaliser une colposcopie systématique.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Bilan d'extension </w:t>
      </w:r>
      <w:proofErr w:type="spellStart"/>
      <w:r w:rsidRPr="009F251C">
        <w:t>loco-régional</w:t>
      </w:r>
      <w:proofErr w:type="spellEnd"/>
      <w:r w:rsidRPr="009F251C">
        <w:t xml:space="preserve"> : </w:t>
      </w:r>
    </w:p>
    <w:p w:rsidR="00D51F14" w:rsidRPr="009F251C" w:rsidRDefault="00D51F14" w:rsidP="00131594">
      <w:pPr>
        <w:widowControl w:val="0"/>
        <w:numPr>
          <w:ilvl w:val="0"/>
          <w:numId w:val="3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IRM </w:t>
      </w:r>
    </w:p>
    <w:p w:rsidR="00D51F14" w:rsidRPr="009F251C" w:rsidRDefault="00D51F14" w:rsidP="00131594">
      <w:pPr>
        <w:widowControl w:val="0"/>
        <w:numPr>
          <w:ilvl w:val="0"/>
          <w:numId w:val="3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Echo</w:t>
      </w:r>
      <w:proofErr w:type="gramStart"/>
      <w:r w:rsidRPr="009F251C">
        <w:t>)endoscopie</w:t>
      </w:r>
      <w:proofErr w:type="gramEnd"/>
      <w:r w:rsidRPr="009F251C">
        <w:t xml:space="preserve"> rectale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Bilan d'extension générale : </w:t>
      </w:r>
    </w:p>
    <w:p w:rsidR="00D51F14" w:rsidRPr="009F251C" w:rsidRDefault="00D51F14" w:rsidP="00131594">
      <w:pPr>
        <w:widowControl w:val="0"/>
        <w:numPr>
          <w:ilvl w:val="0"/>
          <w:numId w:val="3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Scanner thoraco-abdomino-pelvien et le dosage de l'ACE</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proofErr w:type="spellStart"/>
      <w:r w:rsidRPr="009F251C">
        <w:rPr>
          <w:u w:val="single"/>
        </w:rPr>
        <w:t>Diverticulite</w:t>
      </w:r>
      <w:proofErr w:type="spellEnd"/>
      <w:r w:rsidRPr="009F251C">
        <w:rPr>
          <w:u w:val="single"/>
        </w:rPr>
        <w:t xml:space="preserve"> sigmoïdienne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Inflammation d'un ou plusieurs diverticules sigmoïdiens, observée chez plus de 50% des sujets de plus de 70 ans.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Pathogénie : </w:t>
      </w:r>
    </w:p>
    <w:p w:rsidR="00D51F14" w:rsidRPr="009F251C" w:rsidRDefault="00D51F14" w:rsidP="00131594">
      <w:pPr>
        <w:widowControl w:val="0"/>
        <w:numPr>
          <w:ilvl w:val="0"/>
          <w:numId w:val="3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Hyperpression intra-colique </w:t>
      </w:r>
    </w:p>
    <w:p w:rsidR="00D51F14" w:rsidRPr="009F251C" w:rsidRDefault="00D51F14" w:rsidP="00131594">
      <w:pPr>
        <w:widowControl w:val="0"/>
        <w:numPr>
          <w:ilvl w:val="0"/>
          <w:numId w:val="3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Pauvreté du bol féal en fibres alimentaires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Clinique : </w:t>
      </w:r>
    </w:p>
    <w:p w:rsidR="00D51F14" w:rsidRPr="009F251C" w:rsidRDefault="00D51F14" w:rsidP="00131594">
      <w:pPr>
        <w:widowControl w:val="0"/>
        <w:numPr>
          <w:ilvl w:val="0"/>
          <w:numId w:val="3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Fièvre </w:t>
      </w:r>
    </w:p>
    <w:p w:rsidR="00D51F14" w:rsidRPr="009F251C" w:rsidRDefault="00D51F14" w:rsidP="00131594">
      <w:pPr>
        <w:widowControl w:val="0"/>
        <w:numPr>
          <w:ilvl w:val="0"/>
          <w:numId w:val="3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Douleurs abdominales </w:t>
      </w:r>
    </w:p>
    <w:p w:rsidR="00D51F14" w:rsidRPr="009F251C" w:rsidRDefault="00D51F14" w:rsidP="00131594">
      <w:pPr>
        <w:widowControl w:val="0"/>
        <w:numPr>
          <w:ilvl w:val="0"/>
          <w:numId w:val="3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Défenses en FIG</w:t>
      </w:r>
    </w:p>
    <w:p w:rsidR="00D51F14" w:rsidRPr="009F251C" w:rsidRDefault="00D51F14" w:rsidP="00131594">
      <w:pPr>
        <w:widowControl w:val="0"/>
        <w:numPr>
          <w:ilvl w:val="0"/>
          <w:numId w:val="3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Syndrome inflammatoire biologique (hyperleucocytose, élévation de la CRP)</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Scanner abdomino-pelvien avec injection de PDC +/- opacification par voie basse : </w:t>
      </w:r>
    </w:p>
    <w:p w:rsidR="00D51F14" w:rsidRPr="009F251C" w:rsidRDefault="00D51F14" w:rsidP="00131594">
      <w:pPr>
        <w:widowControl w:val="0"/>
        <w:numPr>
          <w:ilvl w:val="0"/>
          <w:numId w:val="3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Dg de </w:t>
      </w:r>
      <w:proofErr w:type="spellStart"/>
      <w:r w:rsidRPr="009F251C">
        <w:t>diverticulite</w:t>
      </w:r>
      <w:proofErr w:type="spellEnd"/>
      <w:r w:rsidRPr="009F251C">
        <w:t xml:space="preserve"> : présence de diverticules, infiltration de la graisse </w:t>
      </w:r>
      <w:proofErr w:type="spellStart"/>
      <w:r w:rsidRPr="009F251C">
        <w:t>périsigmoïdienne</w:t>
      </w:r>
      <w:proofErr w:type="spellEnd"/>
    </w:p>
    <w:p w:rsidR="00D51F14" w:rsidRPr="009F251C" w:rsidRDefault="00D51F14" w:rsidP="00131594">
      <w:pPr>
        <w:widowControl w:val="0"/>
        <w:numPr>
          <w:ilvl w:val="0"/>
          <w:numId w:val="3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Recherche de complications (perforation/abcès)</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Proctologie</w:t>
      </w:r>
      <w:r w:rsidRPr="009F251C">
        <w:t xml:space="preserve"> </w:t>
      </w:r>
    </w:p>
    <w:p w:rsidR="00D51F14" w:rsidRPr="009F251C" w:rsidRDefault="00D51F14" w:rsidP="00131594">
      <w:pPr>
        <w:widowControl w:val="0"/>
        <w:numPr>
          <w:ilvl w:val="0"/>
          <w:numId w:val="3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Douleurs anales </w:t>
      </w:r>
    </w:p>
    <w:p w:rsidR="00D51F14" w:rsidRPr="009F251C" w:rsidRDefault="00D51F14" w:rsidP="00131594">
      <w:pPr>
        <w:widowControl w:val="0"/>
        <w:numPr>
          <w:ilvl w:val="0"/>
          <w:numId w:val="3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Rectorragies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Hémorroïdes</w:t>
      </w:r>
      <w:r w:rsidRPr="009F251C">
        <w:t xml:space="preserv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Hémorroïdes externes : douleurs, thrombose hémorroïdaire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Thrombose hémorroïdaire : </w:t>
      </w:r>
    </w:p>
    <w:p w:rsidR="00D51F14" w:rsidRPr="009F251C" w:rsidRDefault="00D51F14" w:rsidP="00131594">
      <w:pPr>
        <w:widowControl w:val="0"/>
        <w:numPr>
          <w:ilvl w:val="0"/>
          <w:numId w:val="3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Tuméfaction bleutée, unique ou multiple, plus ou moins </w:t>
      </w:r>
      <w:proofErr w:type="spellStart"/>
      <w:r w:rsidRPr="009F251C">
        <w:t>oedémateuse</w:t>
      </w:r>
      <w:proofErr w:type="spellEnd"/>
    </w:p>
    <w:p w:rsidR="00D51F14" w:rsidRPr="009F251C" w:rsidRDefault="00D51F14" w:rsidP="00131594">
      <w:pPr>
        <w:widowControl w:val="0"/>
        <w:numPr>
          <w:ilvl w:val="0"/>
          <w:numId w:val="3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Douleur d'intensité variable non rythmée par la défécation </w:t>
      </w:r>
    </w:p>
    <w:p w:rsidR="00D51F14" w:rsidRPr="009F251C" w:rsidRDefault="00D51F14" w:rsidP="00131594">
      <w:pPr>
        <w:widowControl w:val="0"/>
        <w:numPr>
          <w:ilvl w:val="0"/>
          <w:numId w:val="3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La majorité des douleurs liées à une thrombose héréditaire externe cède après 48h.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Hémorroïdes internes : prolapsus, rectorragies.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 xml:space="preserve">Hémorroïdes : dg d'élimination, colposcopie devant toute rectorragie. </w:t>
      </w: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p>
    <w:p w:rsidR="00D51F14" w:rsidRPr="009F251C" w:rsidRDefault="00D51F14" w:rsidP="001315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pPr>
      <w:r w:rsidRPr="009F251C">
        <w:tab/>
      </w:r>
      <w:r w:rsidRPr="009F251C">
        <w:rPr>
          <w:u w:val="single"/>
        </w:rPr>
        <w:t xml:space="preserve">Fissure anale </w:t>
      </w:r>
    </w:p>
    <w:p w:rsidR="00D51F14" w:rsidRPr="009F251C" w:rsidRDefault="00D51F14" w:rsidP="00131594">
      <w:pPr>
        <w:widowControl w:val="0"/>
        <w:numPr>
          <w:ilvl w:val="0"/>
          <w:numId w:val="3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Syndrome </w:t>
      </w:r>
      <w:proofErr w:type="spellStart"/>
      <w:r w:rsidRPr="009F251C">
        <w:t>fissuraire</w:t>
      </w:r>
      <w:proofErr w:type="spellEnd"/>
      <w:r w:rsidRPr="009F251C">
        <w:t xml:space="preserve"> : douleur anale à type de déchirure violente déclenchée par l'émission de la selle, s'atténuant pendant quelques minutes puis reprenant pour persister plusieurs heures. </w:t>
      </w:r>
    </w:p>
    <w:p w:rsidR="00D51F14" w:rsidRPr="009F251C" w:rsidRDefault="00D51F14" w:rsidP="00131594">
      <w:pPr>
        <w:widowControl w:val="0"/>
        <w:numPr>
          <w:ilvl w:val="0"/>
          <w:numId w:val="3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Constipation réflexe à la douleur </w:t>
      </w:r>
    </w:p>
    <w:p w:rsidR="00D51F14" w:rsidRPr="009F251C" w:rsidRDefault="00D51F14" w:rsidP="00131594">
      <w:pPr>
        <w:widowControl w:val="0"/>
        <w:numPr>
          <w:ilvl w:val="0"/>
          <w:numId w:val="3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Rectorragies minimes </w:t>
      </w:r>
    </w:p>
    <w:p w:rsidR="00D51F14" w:rsidRPr="009F251C" w:rsidRDefault="00D51F14" w:rsidP="00131594">
      <w:pPr>
        <w:widowControl w:val="0"/>
        <w:numPr>
          <w:ilvl w:val="0"/>
          <w:numId w:val="3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4" w:hanging="720"/>
      </w:pPr>
      <w:r w:rsidRPr="009F251C">
        <w:t xml:space="preserve">Prurit </w:t>
      </w:r>
    </w:p>
    <w:p w:rsidR="00C15266" w:rsidRPr="009F251C" w:rsidRDefault="00C15266" w:rsidP="00131594">
      <w:pPr>
        <w:ind w:left="-284" w:right="-284"/>
      </w:pPr>
    </w:p>
    <w:p w:rsidR="00C15266" w:rsidRPr="009F251C" w:rsidRDefault="00C15266" w:rsidP="00131594">
      <w:pPr>
        <w:ind w:left="-284" w:right="-284"/>
        <w:rPr>
          <w:b/>
          <w:color w:val="0070C0"/>
          <w:u w:val="single"/>
        </w:rPr>
      </w:pPr>
      <w:r w:rsidRPr="009F251C">
        <w:rPr>
          <w:b/>
          <w:color w:val="0070C0"/>
          <w:u w:val="single"/>
        </w:rPr>
        <w:t xml:space="preserve">Sémiologie de l’appareil digestif </w:t>
      </w:r>
    </w:p>
    <w:p w:rsidR="00C15266" w:rsidRPr="009F251C" w:rsidRDefault="00C15266" w:rsidP="00131594">
      <w:pPr>
        <w:ind w:left="-284" w:right="-284"/>
        <w:rPr>
          <w:b/>
          <w:color w:val="0070C0"/>
          <w:u w:val="single"/>
        </w:rPr>
      </w:pPr>
    </w:p>
    <w:p w:rsidR="00C15266" w:rsidRPr="009F251C" w:rsidRDefault="00C15266" w:rsidP="00131594">
      <w:pPr>
        <w:ind w:left="-284" w:right="-284"/>
        <w:jc w:val="center"/>
      </w:pPr>
      <w:r w:rsidRPr="009F251C">
        <w:t>Sémiologie des affections de l’appareil digestif</w:t>
      </w:r>
    </w:p>
    <w:p w:rsidR="00C15266" w:rsidRPr="009F251C" w:rsidRDefault="00C15266" w:rsidP="00131594">
      <w:pPr>
        <w:ind w:left="-284" w:right="-284"/>
        <w:jc w:val="both"/>
      </w:pPr>
    </w:p>
    <w:p w:rsidR="00C15266" w:rsidRPr="009F251C" w:rsidRDefault="00C15266" w:rsidP="00131594">
      <w:pPr>
        <w:ind w:left="-284" w:right="-284"/>
        <w:jc w:val="both"/>
      </w:pPr>
    </w:p>
    <w:p w:rsidR="00C15266" w:rsidRPr="009F251C" w:rsidRDefault="00C15266" w:rsidP="00131594">
      <w:pPr>
        <w:ind w:left="-284" w:right="-284"/>
        <w:jc w:val="both"/>
      </w:pPr>
      <w:r w:rsidRPr="009F251C">
        <w:t>C’est l’étude des symptômes (= signes), qui peuvent être parfois relié en syndromes, pour essayer d’aller vers un diagnostic. C’est une chose importante, lorsque ces symptômes ou syndromes sont typiques de la maladie donnée ou qu’ils donnent une orientation. C’est l’interrogatoire (= signe fonctionnel, ressenti) qui va essayer de préciser ces symptômes et les regrouper en syndrome, il est essentiel.</w:t>
      </w:r>
    </w:p>
    <w:p w:rsidR="00C15266" w:rsidRPr="009F251C" w:rsidRDefault="00C15266" w:rsidP="00131594">
      <w:pPr>
        <w:ind w:left="-284" w:right="-284"/>
        <w:jc w:val="both"/>
      </w:pPr>
      <w:r w:rsidRPr="009F251C">
        <w:t>L’examen clinique (= signe physiques) peut être important aussi, comme une masse retrouver à la palpation de l’abdomen, ou une sonorité. Parfois l’examen est négatif, on ne trouve rien d’évident au premier abord.</w:t>
      </w:r>
    </w:p>
    <w:p w:rsidR="00C15266" w:rsidRPr="009F251C" w:rsidRDefault="00C15266" w:rsidP="00131594">
      <w:pPr>
        <w:ind w:left="-284" w:right="-284"/>
        <w:jc w:val="both"/>
      </w:pPr>
      <w:r w:rsidRPr="009F251C">
        <w:t xml:space="preserve">Tout cela permet d’avoir des éléments pour s’orienter vers un diagnostic : formation d’hypothèses. On va essayer de le confirmer par des examens complémentaires, radiologie, </w:t>
      </w:r>
      <w:proofErr w:type="spellStart"/>
      <w:r w:rsidRPr="009F251C">
        <w:t>echographie</w:t>
      </w:r>
      <w:proofErr w:type="spellEnd"/>
      <w:r w:rsidRPr="009F251C">
        <w:t>, endoscopie. Avant ces examens il faut bien voir le patient.</w:t>
      </w:r>
    </w:p>
    <w:p w:rsidR="00C15266" w:rsidRPr="009F251C" w:rsidRDefault="00C15266" w:rsidP="00131594">
      <w:pPr>
        <w:ind w:left="-284" w:right="-284"/>
        <w:jc w:val="both"/>
      </w:pPr>
    </w:p>
    <w:p w:rsidR="00C15266" w:rsidRPr="009F251C" w:rsidRDefault="00C15266" w:rsidP="00131594">
      <w:pPr>
        <w:ind w:left="-284" w:right="-284"/>
        <w:jc w:val="center"/>
        <w:rPr>
          <w:b/>
          <w:u w:val="single"/>
        </w:rPr>
      </w:pPr>
      <w:r w:rsidRPr="009F251C">
        <w:rPr>
          <w:b/>
          <w:u w:val="single"/>
        </w:rPr>
        <w:t xml:space="preserve">Sémiologie des affections </w:t>
      </w:r>
      <w:proofErr w:type="spellStart"/>
      <w:r w:rsidRPr="009F251C">
        <w:rPr>
          <w:b/>
          <w:u w:val="single"/>
        </w:rPr>
        <w:t>oesogastroduodénales</w:t>
      </w:r>
      <w:proofErr w:type="spellEnd"/>
    </w:p>
    <w:p w:rsidR="00C15266" w:rsidRPr="009F251C" w:rsidRDefault="00C15266" w:rsidP="00131594">
      <w:pPr>
        <w:ind w:left="-284" w:right="-284"/>
        <w:jc w:val="both"/>
      </w:pPr>
    </w:p>
    <w:p w:rsidR="00C15266" w:rsidRPr="009F251C" w:rsidRDefault="00C15266" w:rsidP="00131594">
      <w:pPr>
        <w:ind w:left="-284" w:right="-284"/>
        <w:jc w:val="both"/>
      </w:pPr>
      <w:r w:rsidRPr="009F251C">
        <w:t>On recherche à l’interrogatoire les symptômes. Et lorsqu’il y a une plainte donnée par le malade, comme une dysphagie, une diarrhée, on va essayer de préciser :</w:t>
      </w:r>
    </w:p>
    <w:p w:rsidR="00C15266" w:rsidRPr="009F251C" w:rsidRDefault="00C15266" w:rsidP="00131594">
      <w:pPr>
        <w:numPr>
          <w:ilvl w:val="0"/>
          <w:numId w:val="39"/>
        </w:numPr>
        <w:ind w:left="-284" w:right="-284"/>
        <w:jc w:val="both"/>
      </w:pPr>
      <w:r w:rsidRPr="009F251C">
        <w:t>Sa nature, son type</w:t>
      </w:r>
    </w:p>
    <w:p w:rsidR="00C15266" w:rsidRPr="009F251C" w:rsidRDefault="00C15266" w:rsidP="00131594">
      <w:pPr>
        <w:numPr>
          <w:ilvl w:val="0"/>
          <w:numId w:val="39"/>
        </w:numPr>
        <w:ind w:left="-284" w:right="-284"/>
        <w:jc w:val="both"/>
      </w:pPr>
      <w:r w:rsidRPr="009F251C">
        <w:t>Sa localisation</w:t>
      </w:r>
    </w:p>
    <w:p w:rsidR="00C15266" w:rsidRPr="009F251C" w:rsidRDefault="00C15266" w:rsidP="00131594">
      <w:pPr>
        <w:numPr>
          <w:ilvl w:val="0"/>
          <w:numId w:val="39"/>
        </w:numPr>
        <w:ind w:left="-284" w:right="-284"/>
        <w:jc w:val="both"/>
      </w:pPr>
      <w:r w:rsidRPr="009F251C">
        <w:t>Sa date de début (quelques jours, plusieurs mois)</w:t>
      </w:r>
    </w:p>
    <w:p w:rsidR="00C15266" w:rsidRPr="009F251C" w:rsidRDefault="00C15266" w:rsidP="00131594">
      <w:pPr>
        <w:numPr>
          <w:ilvl w:val="0"/>
          <w:numId w:val="39"/>
        </w:numPr>
        <w:ind w:left="-284" w:right="-284"/>
        <w:jc w:val="both"/>
      </w:pPr>
      <w:r w:rsidRPr="009F251C">
        <w:t>Son intensité</w:t>
      </w:r>
    </w:p>
    <w:p w:rsidR="00C15266" w:rsidRPr="009F251C" w:rsidRDefault="00C15266" w:rsidP="00131594">
      <w:pPr>
        <w:numPr>
          <w:ilvl w:val="0"/>
          <w:numId w:val="39"/>
        </w:numPr>
        <w:ind w:left="-284" w:right="-284"/>
        <w:jc w:val="both"/>
      </w:pPr>
      <w:r w:rsidRPr="009F251C">
        <w:t>L’évolution dans le temps depuis la date de début (douleur permanente, rythmée par les repas, intermittente)</w:t>
      </w:r>
    </w:p>
    <w:p w:rsidR="00C15266" w:rsidRPr="009F251C" w:rsidRDefault="00C15266" w:rsidP="00131594">
      <w:pPr>
        <w:numPr>
          <w:ilvl w:val="0"/>
          <w:numId w:val="39"/>
        </w:numPr>
        <w:ind w:left="-284" w:right="-284"/>
        <w:jc w:val="both"/>
      </w:pPr>
      <w:r w:rsidRPr="009F251C">
        <w:t xml:space="preserve">Facteur </w:t>
      </w:r>
      <w:proofErr w:type="spellStart"/>
      <w:r w:rsidRPr="009F251C">
        <w:t>déclenchants</w:t>
      </w:r>
      <w:proofErr w:type="spellEnd"/>
      <w:r w:rsidRPr="009F251C">
        <w:t>, qui soulagent (au moment du repas, postprandiale)</w:t>
      </w:r>
    </w:p>
    <w:p w:rsidR="00C15266" w:rsidRPr="009F251C" w:rsidRDefault="00C15266" w:rsidP="00131594">
      <w:pPr>
        <w:numPr>
          <w:ilvl w:val="0"/>
          <w:numId w:val="39"/>
        </w:numPr>
        <w:ind w:left="-284" w:right="-284"/>
        <w:jc w:val="both"/>
      </w:pPr>
      <w:r w:rsidRPr="009F251C">
        <w:t>Chronologie, prise alimentaire</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A </w:t>
      </w:r>
      <w:proofErr w:type="spellStart"/>
      <w:r w:rsidRPr="009F251C">
        <w:t>coté</w:t>
      </w:r>
      <w:proofErr w:type="spellEnd"/>
      <w:r w:rsidRPr="009F251C">
        <w:t xml:space="preserve"> de ces symptômes, il faut aussi voir sur le plan général s’il y a des symptômes ou syndromes associés, AEG (Altération de l’Etat Général) :</w:t>
      </w:r>
    </w:p>
    <w:p w:rsidR="00C15266" w:rsidRPr="009F251C" w:rsidRDefault="00C15266" w:rsidP="00131594">
      <w:pPr>
        <w:numPr>
          <w:ilvl w:val="0"/>
          <w:numId w:val="39"/>
        </w:numPr>
        <w:ind w:left="-284" w:right="-284"/>
        <w:jc w:val="both"/>
      </w:pPr>
      <w:r w:rsidRPr="009F251C">
        <w:t>Amaigrissement</w:t>
      </w:r>
    </w:p>
    <w:p w:rsidR="00C15266" w:rsidRPr="009F251C" w:rsidRDefault="00C15266" w:rsidP="00131594">
      <w:pPr>
        <w:numPr>
          <w:ilvl w:val="0"/>
          <w:numId w:val="39"/>
        </w:numPr>
        <w:ind w:left="-284" w:right="-284"/>
        <w:jc w:val="both"/>
      </w:pPr>
      <w:r w:rsidRPr="009F251C">
        <w:t>Anémie</w:t>
      </w:r>
    </w:p>
    <w:p w:rsidR="00C15266" w:rsidRPr="009F251C" w:rsidRDefault="00C15266" w:rsidP="00131594">
      <w:pPr>
        <w:numPr>
          <w:ilvl w:val="0"/>
          <w:numId w:val="39"/>
        </w:numPr>
        <w:ind w:left="-284" w:right="-284"/>
        <w:jc w:val="both"/>
      </w:pPr>
      <w:r w:rsidRPr="009F251C">
        <w:t>Anomalie à l’examen physique</w:t>
      </w:r>
    </w:p>
    <w:p w:rsidR="00C15266" w:rsidRPr="009F251C" w:rsidRDefault="00C15266" w:rsidP="00131594">
      <w:pPr>
        <w:ind w:left="-284" w:right="-284"/>
        <w:jc w:val="both"/>
      </w:pPr>
    </w:p>
    <w:p w:rsidR="00C15266" w:rsidRPr="009F251C" w:rsidRDefault="00C15266" w:rsidP="00131594">
      <w:pPr>
        <w:ind w:left="-284" w:right="-284"/>
        <w:jc w:val="both"/>
      </w:pPr>
      <w:r w:rsidRPr="009F251C">
        <w:t>Recherche d’antécédents médicaux, chirurgicaux, familiaux (ex : cancer de l’estomac).</w:t>
      </w:r>
    </w:p>
    <w:p w:rsidR="00C15266" w:rsidRPr="009F251C" w:rsidRDefault="00C15266" w:rsidP="00131594">
      <w:pPr>
        <w:ind w:left="-284" w:right="-284"/>
        <w:jc w:val="both"/>
      </w:pPr>
      <w:r w:rsidRPr="009F251C">
        <w:t xml:space="preserve">Et la recherche des habitudes </w:t>
      </w:r>
      <w:proofErr w:type="spellStart"/>
      <w:r w:rsidRPr="009F251C">
        <w:t>hygiénodiététiques</w:t>
      </w:r>
      <w:proofErr w:type="spellEnd"/>
      <w:r w:rsidRPr="009F251C">
        <w:t xml:space="preserve"> (alcool, tabac, …)</w:t>
      </w:r>
    </w:p>
    <w:p w:rsidR="00C15266" w:rsidRPr="009F251C" w:rsidRDefault="00C15266" w:rsidP="00131594">
      <w:pPr>
        <w:ind w:left="-284" w:right="-284"/>
        <w:jc w:val="both"/>
      </w:pPr>
    </w:p>
    <w:p w:rsidR="00C15266" w:rsidRPr="009F251C" w:rsidRDefault="00C15266" w:rsidP="00131594">
      <w:pPr>
        <w:ind w:left="-284" w:right="-284" w:firstLine="708"/>
        <w:jc w:val="both"/>
        <w:rPr>
          <w:color w:val="FF0000"/>
          <w:u w:val="single"/>
        </w:rPr>
      </w:pPr>
      <w:r w:rsidRPr="009F251C">
        <w:rPr>
          <w:color w:val="FF0000"/>
        </w:rPr>
        <w:t xml:space="preserve">I - </w:t>
      </w:r>
      <w:r w:rsidRPr="009F251C">
        <w:rPr>
          <w:color w:val="FF0000"/>
          <w:u w:val="single"/>
        </w:rPr>
        <w:t>Sémiologie de l’œsophage</w:t>
      </w:r>
    </w:p>
    <w:p w:rsidR="00C15266" w:rsidRPr="009F251C" w:rsidRDefault="00C15266" w:rsidP="00131594">
      <w:pPr>
        <w:ind w:left="-284" w:right="-284"/>
        <w:jc w:val="both"/>
        <w:rPr>
          <w:color w:val="FF0000"/>
          <w:u w:val="single"/>
        </w:rPr>
      </w:pPr>
    </w:p>
    <w:p w:rsidR="00C15266" w:rsidRPr="009F251C" w:rsidRDefault="00C15266" w:rsidP="00131594">
      <w:pPr>
        <w:numPr>
          <w:ilvl w:val="0"/>
          <w:numId w:val="40"/>
        </w:numPr>
        <w:ind w:left="-284" w:right="-284"/>
        <w:jc w:val="both"/>
        <w:rPr>
          <w:color w:val="008000"/>
          <w:u w:val="single"/>
        </w:rPr>
      </w:pPr>
      <w:r w:rsidRPr="009F251C">
        <w:rPr>
          <w:color w:val="008000"/>
          <w:u w:val="single"/>
        </w:rPr>
        <w:t>Anatomie fonctionnelle de l’</w:t>
      </w:r>
      <w:proofErr w:type="spellStart"/>
      <w:r w:rsidRPr="009F251C">
        <w:rPr>
          <w:color w:val="008000"/>
          <w:u w:val="single"/>
        </w:rPr>
        <w:t>oesophage</w:t>
      </w:r>
      <w:proofErr w:type="spellEnd"/>
    </w:p>
    <w:p w:rsidR="00C15266" w:rsidRPr="009F251C" w:rsidRDefault="00C15266" w:rsidP="00131594">
      <w:pPr>
        <w:ind w:left="-284" w:right="-284"/>
        <w:jc w:val="both"/>
        <w:rPr>
          <w:u w:val="single"/>
        </w:rPr>
      </w:pPr>
    </w:p>
    <w:p w:rsidR="00C15266" w:rsidRPr="009F251C" w:rsidRDefault="00C15266" w:rsidP="00131594">
      <w:pPr>
        <w:ind w:left="-284" w:right="-284"/>
        <w:jc w:val="both"/>
      </w:pPr>
      <w:r w:rsidRPr="009F251C">
        <w:t xml:space="preserve">L’œsophage est un conduit musculo-muqueux qui fait passer les aliments de bouche à l’estomac. C’est un conduit musculaire avec un péristaltisme après la déglutition. Il est recouvert d’une muqueuse </w:t>
      </w:r>
      <w:proofErr w:type="spellStart"/>
      <w:r w:rsidRPr="009F251C">
        <w:t>malpighienne</w:t>
      </w:r>
      <w:proofErr w:type="spellEnd"/>
      <w:r w:rsidRPr="009F251C">
        <w:t xml:space="preserve"> qui n’a pas de fonction autre que la protection de la couche musculaire, sans fonction sécrétoire. Le bol alimentaire va jusqu’à l’orifice inférieur pour laisser passer le bol alimentaire dans l’estomac, zone de forte pression pour éviter les reflux gastrique.</w:t>
      </w:r>
    </w:p>
    <w:p w:rsidR="00C15266" w:rsidRPr="009F251C" w:rsidRDefault="00C15266" w:rsidP="00131594">
      <w:pPr>
        <w:numPr>
          <w:ilvl w:val="0"/>
          <w:numId w:val="40"/>
        </w:numPr>
        <w:ind w:left="-284" w:right="-284"/>
        <w:jc w:val="both"/>
        <w:rPr>
          <w:color w:val="008000"/>
          <w:u w:val="single"/>
        </w:rPr>
      </w:pPr>
      <w:r w:rsidRPr="009F251C">
        <w:rPr>
          <w:color w:val="008000"/>
          <w:u w:val="single"/>
        </w:rPr>
        <w:t>Physiopathologie de l’</w:t>
      </w:r>
      <w:proofErr w:type="spellStart"/>
      <w:r w:rsidRPr="009F251C">
        <w:rPr>
          <w:color w:val="008000"/>
          <w:u w:val="single"/>
        </w:rPr>
        <w:t>oesophage</w:t>
      </w:r>
      <w:proofErr w:type="spellEnd"/>
    </w:p>
    <w:p w:rsidR="00C15266" w:rsidRPr="009F251C" w:rsidRDefault="00C15266" w:rsidP="00131594">
      <w:pPr>
        <w:ind w:left="-284" w:right="-284"/>
        <w:jc w:val="both"/>
        <w:rPr>
          <w:color w:val="0000FF"/>
        </w:rPr>
      </w:pPr>
    </w:p>
    <w:p w:rsidR="00C15266" w:rsidRPr="009F251C" w:rsidRDefault="00C15266" w:rsidP="00131594">
      <w:pPr>
        <w:numPr>
          <w:ilvl w:val="1"/>
          <w:numId w:val="40"/>
        </w:numPr>
        <w:ind w:left="-284" w:right="-284"/>
        <w:jc w:val="both"/>
        <w:rPr>
          <w:color w:val="0000FF"/>
          <w:u w:val="single"/>
        </w:rPr>
      </w:pPr>
      <w:r w:rsidRPr="009F251C">
        <w:rPr>
          <w:color w:val="0000FF"/>
          <w:u w:val="single"/>
        </w:rPr>
        <w:t xml:space="preserve">Reflux </w:t>
      </w:r>
      <w:proofErr w:type="spellStart"/>
      <w:r w:rsidRPr="009F251C">
        <w:rPr>
          <w:color w:val="0000FF"/>
          <w:u w:val="single"/>
        </w:rPr>
        <w:t>gastro-oesophagien</w:t>
      </w:r>
      <w:proofErr w:type="spellEnd"/>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Lors de l’incompétence du sphincter inférieur, il y aura un reflux gastro </w:t>
      </w:r>
      <w:proofErr w:type="spellStart"/>
      <w:r w:rsidRPr="009F251C">
        <w:t>oesophagien</w:t>
      </w:r>
      <w:proofErr w:type="spellEnd"/>
      <w:r w:rsidRPr="009F251C">
        <w:t xml:space="preserve">, qui peut être simplement physiologique, mais cette relaxation est transitoire de 1 ou 2 secondes puis </w:t>
      </w:r>
      <w:proofErr w:type="gramStart"/>
      <w:r w:rsidRPr="009F251C">
        <w:t>reprend</w:t>
      </w:r>
      <w:proofErr w:type="gramEnd"/>
      <w:r w:rsidRPr="009F251C">
        <w:t xml:space="preserve"> sa zone de forte pression. Mais sera pathologique lorsque la muqueuse </w:t>
      </w:r>
      <w:proofErr w:type="spellStart"/>
      <w:r w:rsidRPr="009F251C">
        <w:t>oesophagienne</w:t>
      </w:r>
      <w:proofErr w:type="spellEnd"/>
      <w:r w:rsidRPr="009F251C">
        <w:t xml:space="preserve"> est </w:t>
      </w:r>
      <w:proofErr w:type="gramStart"/>
      <w:r w:rsidRPr="009F251C">
        <w:t>exposer</w:t>
      </w:r>
      <w:proofErr w:type="gramEnd"/>
      <w:r w:rsidRPr="009F251C">
        <w:t xml:space="preserve"> au contenu de l’estomac (qui est acide) plus longtemps, et plus fréquemment. C’est une maladie musculaire.</w:t>
      </w:r>
    </w:p>
    <w:p w:rsidR="00C15266" w:rsidRPr="009F251C" w:rsidRDefault="00C15266" w:rsidP="00131594">
      <w:pPr>
        <w:ind w:left="-284" w:right="-284"/>
        <w:jc w:val="both"/>
        <w:rPr>
          <w:color w:val="0000FF"/>
        </w:rPr>
      </w:pPr>
    </w:p>
    <w:p w:rsidR="00C15266" w:rsidRPr="009F251C" w:rsidRDefault="00C15266" w:rsidP="00131594">
      <w:pPr>
        <w:numPr>
          <w:ilvl w:val="1"/>
          <w:numId w:val="40"/>
        </w:numPr>
        <w:ind w:left="-284" w:right="-284"/>
        <w:jc w:val="both"/>
        <w:rPr>
          <w:color w:val="0000FF"/>
          <w:u w:val="single"/>
        </w:rPr>
      </w:pPr>
      <w:r w:rsidRPr="009F251C">
        <w:rPr>
          <w:color w:val="0000FF"/>
          <w:u w:val="single"/>
        </w:rPr>
        <w:t xml:space="preserve">Rétrécissement de la lumière </w:t>
      </w:r>
      <w:proofErr w:type="spellStart"/>
      <w:r w:rsidRPr="009F251C">
        <w:rPr>
          <w:color w:val="0000FF"/>
          <w:u w:val="single"/>
        </w:rPr>
        <w:t>oesophagienne</w:t>
      </w:r>
      <w:proofErr w:type="spellEnd"/>
      <w:r w:rsidRPr="009F251C">
        <w:rPr>
          <w:color w:val="0000FF"/>
          <w:u w:val="single"/>
        </w:rPr>
        <w:t> : Sténose</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Entraîne </w:t>
      </w:r>
      <w:proofErr w:type="gramStart"/>
      <w:r w:rsidRPr="009F251C">
        <w:t>une</w:t>
      </w:r>
      <w:proofErr w:type="gramEnd"/>
      <w:r w:rsidRPr="009F251C">
        <w:t xml:space="preserve"> </w:t>
      </w:r>
      <w:proofErr w:type="spellStart"/>
      <w:r w:rsidRPr="009F251C">
        <w:t>gène</w:t>
      </w:r>
      <w:proofErr w:type="spellEnd"/>
      <w:r w:rsidRPr="009F251C">
        <w:t xml:space="preserve"> au passage du bol alimentaire, et donc des manifestations symptomatiques, comme la dysphagie (= difficulté au passage du bol alimentaire dans l’œsophage). Cette maladie est souvent de type malin (cancéreuse), chez les alcoolos tabagiques. Et dans 10% des cas c’est lié à une pathologie du bas œsophage.</w:t>
      </w:r>
    </w:p>
    <w:p w:rsidR="00C15266" w:rsidRPr="009F251C" w:rsidRDefault="00C15266" w:rsidP="00131594">
      <w:pPr>
        <w:ind w:left="-284" w:right="-284"/>
        <w:jc w:val="both"/>
      </w:pPr>
      <w:r w:rsidRPr="009F251C">
        <w:t xml:space="preserve">Une inflammation fréquente du bas œsophage par les reflux gastro </w:t>
      </w:r>
      <w:proofErr w:type="spellStart"/>
      <w:r w:rsidRPr="009F251C">
        <w:t>oesophagien</w:t>
      </w:r>
      <w:proofErr w:type="spellEnd"/>
      <w:r w:rsidRPr="009F251C">
        <w:t>, va faire rétrécir l’œsophage lors de la cicatrisation : sténose par reflux (bénigne).</w:t>
      </w:r>
    </w:p>
    <w:p w:rsidR="00C15266" w:rsidRPr="009F251C" w:rsidRDefault="00C15266" w:rsidP="00131594">
      <w:pPr>
        <w:ind w:left="-284" w:right="-284"/>
        <w:jc w:val="both"/>
      </w:pPr>
      <w:r w:rsidRPr="009F251C">
        <w:t xml:space="preserve">Mais aussi, la sténose peut être </w:t>
      </w:r>
      <w:proofErr w:type="spellStart"/>
      <w:r w:rsidRPr="009F251C">
        <w:t>du</w:t>
      </w:r>
      <w:proofErr w:type="spellEnd"/>
      <w:r w:rsidRPr="009F251C">
        <w:t xml:space="preserve"> à une compression extrinsèque par des ganglions qui sont situé autour.</w:t>
      </w:r>
    </w:p>
    <w:p w:rsidR="00C15266" w:rsidRPr="009F251C" w:rsidRDefault="00C15266" w:rsidP="00131594">
      <w:pPr>
        <w:ind w:left="-284" w:right="-284"/>
        <w:jc w:val="both"/>
      </w:pPr>
      <w:r w:rsidRPr="009F251C">
        <w:t xml:space="preserve">Ces rétrécissement peuvent être d’évolution variable, lent (sténose par reflux) ou rapide (par cancer, </w:t>
      </w:r>
      <w:proofErr w:type="gramStart"/>
      <w:r w:rsidRPr="009F251C">
        <w:t>les manifestation</w:t>
      </w:r>
      <w:proofErr w:type="gramEnd"/>
      <w:r w:rsidRPr="009F251C">
        <w:t xml:space="preserve"> apparaissent et évolue de manière rapide et entraîne </w:t>
      </w:r>
      <w:proofErr w:type="spellStart"/>
      <w:r w:rsidRPr="009F251C">
        <w:t>aphagie</w:t>
      </w:r>
      <w:proofErr w:type="spellEnd"/>
      <w:r w:rsidRPr="009F251C">
        <w:t xml:space="preserve"> = impossibilité de s’alimenter).</w:t>
      </w:r>
    </w:p>
    <w:p w:rsidR="00C15266" w:rsidRPr="009F251C" w:rsidRDefault="00C15266" w:rsidP="00131594">
      <w:pPr>
        <w:ind w:left="-284" w:right="-284"/>
        <w:jc w:val="both"/>
        <w:rPr>
          <w:color w:val="0000FF"/>
        </w:rPr>
      </w:pPr>
    </w:p>
    <w:p w:rsidR="00C15266" w:rsidRPr="009F251C" w:rsidRDefault="00C15266" w:rsidP="00131594">
      <w:pPr>
        <w:numPr>
          <w:ilvl w:val="1"/>
          <w:numId w:val="40"/>
        </w:numPr>
        <w:ind w:left="-284" w:right="-284"/>
        <w:jc w:val="both"/>
        <w:rPr>
          <w:color w:val="0000FF"/>
          <w:u w:val="single"/>
        </w:rPr>
      </w:pPr>
      <w:r w:rsidRPr="009F251C">
        <w:rPr>
          <w:color w:val="0000FF"/>
          <w:u w:val="single"/>
        </w:rPr>
        <w:t>Trouble de la motricité : corps et sphincters de l’</w:t>
      </w:r>
      <w:proofErr w:type="spellStart"/>
      <w:r w:rsidRPr="009F251C">
        <w:rPr>
          <w:color w:val="0000FF"/>
          <w:u w:val="single"/>
        </w:rPr>
        <w:t>oesophage</w:t>
      </w:r>
      <w:proofErr w:type="spellEnd"/>
    </w:p>
    <w:p w:rsidR="00C15266" w:rsidRPr="009F251C" w:rsidRDefault="00C15266" w:rsidP="00131594">
      <w:pPr>
        <w:ind w:left="-284" w:right="-284"/>
        <w:jc w:val="both"/>
      </w:pPr>
    </w:p>
    <w:p w:rsidR="00C15266" w:rsidRPr="009F251C" w:rsidRDefault="00C15266" w:rsidP="00131594">
      <w:pPr>
        <w:ind w:left="-284" w:right="-284"/>
        <w:jc w:val="both"/>
      </w:pPr>
      <w:r w:rsidRPr="009F251C">
        <w:t>Trouble de la fonction motrice de l’œsophage, au niveau du corps de l’</w:t>
      </w:r>
      <w:proofErr w:type="spellStart"/>
      <w:r w:rsidRPr="009F251C">
        <w:t>oesophage</w:t>
      </w:r>
      <w:proofErr w:type="spellEnd"/>
      <w:r w:rsidRPr="009F251C">
        <w:t xml:space="preserve">, mais aussi possibilité au niveau des </w:t>
      </w:r>
      <w:proofErr w:type="gramStart"/>
      <w:r w:rsidRPr="009F251C">
        <w:t>sphincter</w:t>
      </w:r>
      <w:proofErr w:type="gramEnd"/>
      <w:r w:rsidRPr="009F251C">
        <w:t xml:space="preserve"> avec une difficulté d’ouverture du sphincter supérieur, mais aussi du sphincter </w:t>
      </w:r>
      <w:r w:rsidRPr="009F251C">
        <w:lastRenderedPageBreak/>
        <w:t>inférieur = absence de relaxation = impossibilité au bol alimentaire de progresser normalement jusque dans l’estomac.</w:t>
      </w:r>
    </w:p>
    <w:p w:rsidR="00C15266" w:rsidRPr="009F251C" w:rsidRDefault="00C15266" w:rsidP="00131594">
      <w:pPr>
        <w:ind w:left="-284" w:right="-284"/>
        <w:jc w:val="both"/>
      </w:pPr>
      <w:r w:rsidRPr="009F251C">
        <w:t xml:space="preserve">Achalasie = absence d’ondes péristaltiques sur le corps et absence de relaxation du sphincter inf. L’œsophage se dilate car l’alimentation stagne dedans. On parlait de méga </w:t>
      </w:r>
      <w:proofErr w:type="spellStart"/>
      <w:r w:rsidRPr="009F251C">
        <w:t>oesophage</w:t>
      </w:r>
      <w:proofErr w:type="spellEnd"/>
      <w:r w:rsidRPr="009F251C">
        <w:t xml:space="preserve"> avant, avec une dilatation de l’œsophage de 10-</w:t>
      </w:r>
      <w:smartTag w:uri="urn:schemas-microsoft-com:office:smarttags" w:element="metricconverter">
        <w:smartTagPr>
          <w:attr w:name="ProductID" w:val="15 cm"/>
        </w:smartTagPr>
        <w:r w:rsidRPr="009F251C">
          <w:t>15 cm</w:t>
        </w:r>
      </w:smartTag>
      <w:r w:rsidRPr="009F251C">
        <w:t xml:space="preserve"> de large.</w:t>
      </w:r>
    </w:p>
    <w:p w:rsidR="00C15266" w:rsidRPr="009F251C" w:rsidRDefault="00C15266" w:rsidP="00131594">
      <w:pPr>
        <w:ind w:left="-284" w:right="-284"/>
        <w:jc w:val="both"/>
      </w:pPr>
      <w:r w:rsidRPr="009F251C">
        <w:t>Spasmes diffus : trouble moteur, spasmes musculaires, à l’origine de douleurs intense au niveau thoracique, spasme étager, douleur angineuse ou pseudo angineuse (ex : l’angor est lié à un spasme des coronaires)</w:t>
      </w:r>
    </w:p>
    <w:p w:rsidR="00C15266" w:rsidRPr="009F251C" w:rsidRDefault="00C15266" w:rsidP="00131594">
      <w:pPr>
        <w:ind w:left="-284" w:right="-284"/>
        <w:jc w:val="both"/>
      </w:pPr>
      <w:r w:rsidRPr="009F251C">
        <w:t xml:space="preserve">Diverticule de </w:t>
      </w:r>
      <w:proofErr w:type="spellStart"/>
      <w:r w:rsidRPr="009F251C">
        <w:t>Zencker</w:t>
      </w:r>
      <w:proofErr w:type="spellEnd"/>
      <w:r w:rsidRPr="009F251C">
        <w:t xml:space="preserve"> = poche qui apparaît sur le </w:t>
      </w:r>
      <w:proofErr w:type="spellStart"/>
      <w:r w:rsidRPr="009F251C">
        <w:t>coté</w:t>
      </w:r>
      <w:proofErr w:type="spellEnd"/>
      <w:r w:rsidRPr="009F251C">
        <w:t xml:space="preserve"> ou sur la paroi, point de faiblesse qui peut se développer, s’accentuer et qui peut comprimer l’œsophage </w:t>
      </w:r>
      <w:proofErr w:type="spellStart"/>
      <w:r w:rsidRPr="009F251C">
        <w:t>lui même</w:t>
      </w:r>
      <w:proofErr w:type="spellEnd"/>
      <w:r w:rsidRPr="009F251C">
        <w:t xml:space="preserve"> et peut être à l’origine d’une </w:t>
      </w:r>
      <w:proofErr w:type="spellStart"/>
      <w:r w:rsidRPr="009F251C">
        <w:t>gène</w:t>
      </w:r>
      <w:proofErr w:type="spellEnd"/>
      <w:r w:rsidRPr="009F251C">
        <w:t xml:space="preserve"> lors du passage du bol alimentaire. A la jonction </w:t>
      </w:r>
      <w:proofErr w:type="spellStart"/>
      <w:r w:rsidRPr="009F251C">
        <w:t>laryngo</w:t>
      </w:r>
      <w:proofErr w:type="spellEnd"/>
      <w:r w:rsidRPr="009F251C">
        <w:t xml:space="preserve"> </w:t>
      </w:r>
      <w:proofErr w:type="spellStart"/>
      <w:r w:rsidRPr="009F251C">
        <w:t>oesophagienne</w:t>
      </w:r>
      <w:proofErr w:type="spellEnd"/>
      <w:r w:rsidRPr="009F251C">
        <w:t>.</w:t>
      </w:r>
    </w:p>
    <w:p w:rsidR="00C15266" w:rsidRPr="009F251C" w:rsidRDefault="00C15266" w:rsidP="00131594">
      <w:pPr>
        <w:ind w:left="-284" w:right="-284"/>
        <w:jc w:val="both"/>
        <w:rPr>
          <w:color w:val="008000"/>
        </w:rPr>
      </w:pPr>
    </w:p>
    <w:p w:rsidR="00C15266" w:rsidRPr="009F251C" w:rsidRDefault="00C15266" w:rsidP="00131594">
      <w:pPr>
        <w:numPr>
          <w:ilvl w:val="0"/>
          <w:numId w:val="40"/>
        </w:numPr>
        <w:ind w:left="-284" w:right="-284"/>
        <w:jc w:val="both"/>
        <w:rPr>
          <w:color w:val="008000"/>
          <w:u w:val="single"/>
        </w:rPr>
      </w:pPr>
      <w:r w:rsidRPr="009F251C">
        <w:rPr>
          <w:color w:val="008000"/>
          <w:u w:val="single"/>
        </w:rPr>
        <w:t>Symptômes des troubles de l’</w:t>
      </w:r>
      <w:proofErr w:type="spellStart"/>
      <w:r w:rsidRPr="009F251C">
        <w:rPr>
          <w:color w:val="008000"/>
          <w:u w:val="single"/>
        </w:rPr>
        <w:t>oesophage</w:t>
      </w:r>
      <w:proofErr w:type="spellEnd"/>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pPr>
      <w:r w:rsidRPr="009F251C">
        <w:rPr>
          <w:b/>
        </w:rPr>
        <w:t>Dysphagie</w:t>
      </w:r>
      <w:r w:rsidRPr="009F251C">
        <w:t xml:space="preserve"> = gène, difficulté du passage du bol alimentaire, après la déglutition, après l’ouverture du sphincter supérieur. Ce n’est pas une douleur, mais une sensation de blocage.</w:t>
      </w:r>
    </w:p>
    <w:p w:rsidR="00C15266" w:rsidRPr="009F251C" w:rsidRDefault="00C15266" w:rsidP="00131594">
      <w:pPr>
        <w:numPr>
          <w:ilvl w:val="0"/>
          <w:numId w:val="39"/>
        </w:numPr>
        <w:ind w:left="-284" w:right="-284"/>
        <w:jc w:val="both"/>
      </w:pPr>
      <w:r w:rsidRPr="009F251C">
        <w:rPr>
          <w:b/>
        </w:rPr>
        <w:t>Pyrosis</w:t>
      </w:r>
      <w:r w:rsidRPr="009F251C">
        <w:t> = aigreur thoracique. C’est une douleur à type de brûlure, rétro sternal, à point de départ rétro xiphoïdien et à …. ascendante. Peut se passer la nuit, et être prolongé. Voir si c’est après le repas ou non. Favoriser par la position pencher en avant (signe du lacet), par le décubitus (réveil la nuit), et par l’</w:t>
      </w:r>
      <w:proofErr w:type="spellStart"/>
      <w:r w:rsidRPr="009F251C">
        <w:t>antéfléxion</w:t>
      </w:r>
      <w:proofErr w:type="spellEnd"/>
      <w:r w:rsidRPr="009F251C">
        <w:t xml:space="preserve">. Caractère postural du pyrosis qui montre un reflux gastro </w:t>
      </w:r>
      <w:proofErr w:type="spellStart"/>
      <w:r w:rsidRPr="009F251C">
        <w:t>oesophagien</w:t>
      </w:r>
      <w:proofErr w:type="spellEnd"/>
      <w:r w:rsidRPr="009F251C">
        <w:t xml:space="preserve"> pathologique.</w:t>
      </w:r>
    </w:p>
    <w:p w:rsidR="00C15266" w:rsidRPr="009F251C" w:rsidRDefault="00C15266" w:rsidP="00131594">
      <w:pPr>
        <w:numPr>
          <w:ilvl w:val="0"/>
          <w:numId w:val="39"/>
        </w:numPr>
        <w:ind w:left="-284" w:right="-284"/>
        <w:jc w:val="both"/>
      </w:pPr>
      <w:r w:rsidRPr="009F251C">
        <w:rPr>
          <w:b/>
        </w:rPr>
        <w:t>Régurgitation</w:t>
      </w:r>
      <w:r w:rsidRPr="009F251C">
        <w:t xml:space="preserve"> = issue par la bouche d’un reflux gastro </w:t>
      </w:r>
      <w:proofErr w:type="spellStart"/>
      <w:r w:rsidRPr="009F251C">
        <w:t>oesophagien</w:t>
      </w:r>
      <w:proofErr w:type="spellEnd"/>
      <w:r w:rsidRPr="009F251C">
        <w:t xml:space="preserve"> ou gastrique sans effort. Lors de la répétition : maladie.</w:t>
      </w:r>
    </w:p>
    <w:p w:rsidR="00C15266" w:rsidRPr="009F251C" w:rsidRDefault="00C15266" w:rsidP="00131594">
      <w:pPr>
        <w:numPr>
          <w:ilvl w:val="0"/>
          <w:numId w:val="39"/>
        </w:numPr>
        <w:ind w:left="-284" w:right="-284"/>
        <w:jc w:val="both"/>
      </w:pPr>
      <w:proofErr w:type="spellStart"/>
      <w:r w:rsidRPr="009F251C">
        <w:rPr>
          <w:b/>
        </w:rPr>
        <w:t>Odynophagie</w:t>
      </w:r>
      <w:proofErr w:type="spellEnd"/>
      <w:r w:rsidRPr="009F251C">
        <w:t> = douleur rétro sternale qui suit la déglutition sèche (déglutition sans bol alimentaire)</w:t>
      </w:r>
    </w:p>
    <w:p w:rsidR="00C15266" w:rsidRPr="009F251C" w:rsidRDefault="00C15266" w:rsidP="00131594">
      <w:pPr>
        <w:numPr>
          <w:ilvl w:val="0"/>
          <w:numId w:val="39"/>
        </w:numPr>
        <w:ind w:left="-284" w:right="-284"/>
        <w:jc w:val="both"/>
      </w:pPr>
      <w:r w:rsidRPr="009F251C">
        <w:rPr>
          <w:b/>
        </w:rPr>
        <w:t>Eructations</w:t>
      </w:r>
      <w:r w:rsidRPr="009F251C">
        <w:t> = rejet d’air par la bouche de façon brutale, lié à une irritation phrénique (contraction du diaphragme) c’est un signe dans certaines maladies de l’œsophage.</w:t>
      </w:r>
    </w:p>
    <w:p w:rsidR="00C15266" w:rsidRPr="009F251C" w:rsidRDefault="00C15266" w:rsidP="00131594">
      <w:pPr>
        <w:numPr>
          <w:ilvl w:val="0"/>
          <w:numId w:val="39"/>
        </w:numPr>
        <w:ind w:left="-284" w:right="-284"/>
        <w:jc w:val="both"/>
      </w:pPr>
      <w:r w:rsidRPr="009F251C">
        <w:rPr>
          <w:b/>
        </w:rPr>
        <w:t>Hémorragie digestive</w:t>
      </w:r>
      <w:r w:rsidRPr="009F251C">
        <w:t xml:space="preserve"> = saignement extériorisé par la bouche, (hématémèse = rejet de sang par la bouche) lors d’hémorragie </w:t>
      </w:r>
      <w:proofErr w:type="spellStart"/>
      <w:r w:rsidRPr="009F251C">
        <w:t>distillante</w:t>
      </w:r>
      <w:proofErr w:type="spellEnd"/>
      <w:r w:rsidRPr="009F251C">
        <w:t xml:space="preserve"> (peu de sang). Une hémorragie digestive peut être découverte par une anémie, qui serait dans certains cas, liée à un saignement </w:t>
      </w:r>
      <w:proofErr w:type="spellStart"/>
      <w:r w:rsidRPr="009F251C">
        <w:t>du</w:t>
      </w:r>
      <w:proofErr w:type="spellEnd"/>
      <w:r w:rsidRPr="009F251C">
        <w:t xml:space="preserve"> à une </w:t>
      </w:r>
      <w:proofErr w:type="spellStart"/>
      <w:r w:rsidRPr="009F251C">
        <w:t>oesophagite</w:t>
      </w:r>
      <w:proofErr w:type="spellEnd"/>
      <w:r w:rsidRPr="009F251C">
        <w:t xml:space="preserve"> par exemple.</w:t>
      </w:r>
    </w:p>
    <w:p w:rsidR="00C15266" w:rsidRPr="009F251C" w:rsidRDefault="00C15266" w:rsidP="00131594">
      <w:pPr>
        <w:numPr>
          <w:ilvl w:val="0"/>
          <w:numId w:val="39"/>
        </w:numPr>
        <w:ind w:left="-284" w:right="-284"/>
        <w:jc w:val="both"/>
      </w:pPr>
      <w:r w:rsidRPr="009F251C">
        <w:rPr>
          <w:b/>
        </w:rPr>
        <w:t>Douleur rétro sternales pseudo angineuse</w:t>
      </w:r>
      <w:r w:rsidRPr="009F251C">
        <w:t> = constrictives, peuvent être liées à un spasme de l’œsophage.</w:t>
      </w:r>
    </w:p>
    <w:p w:rsidR="00C15266" w:rsidRPr="009F251C" w:rsidRDefault="00C15266" w:rsidP="00131594">
      <w:pPr>
        <w:numPr>
          <w:ilvl w:val="0"/>
          <w:numId w:val="39"/>
        </w:numPr>
        <w:ind w:left="-284" w:right="-284"/>
        <w:jc w:val="both"/>
        <w:rPr>
          <w:b/>
        </w:rPr>
      </w:pPr>
      <w:r w:rsidRPr="009F251C">
        <w:rPr>
          <w:b/>
        </w:rPr>
        <w:t>Manifestations extra digestives</w:t>
      </w:r>
    </w:p>
    <w:p w:rsidR="00C15266" w:rsidRPr="009F251C" w:rsidRDefault="00C15266" w:rsidP="00131594">
      <w:pPr>
        <w:numPr>
          <w:ilvl w:val="1"/>
          <w:numId w:val="39"/>
        </w:numPr>
        <w:ind w:left="-284" w:right="-284"/>
        <w:jc w:val="both"/>
      </w:pPr>
      <w:r w:rsidRPr="009F251C">
        <w:t xml:space="preserve">ORL : toux forte liée à un larynx irrité par le reflux gastro </w:t>
      </w:r>
      <w:proofErr w:type="spellStart"/>
      <w:r w:rsidRPr="009F251C">
        <w:t>oesophagien</w:t>
      </w:r>
      <w:proofErr w:type="spellEnd"/>
      <w:r w:rsidRPr="009F251C">
        <w:t xml:space="preserve"> la nuit.</w:t>
      </w:r>
    </w:p>
    <w:p w:rsidR="00C15266" w:rsidRPr="009F251C" w:rsidRDefault="00C15266" w:rsidP="00131594">
      <w:pPr>
        <w:numPr>
          <w:ilvl w:val="1"/>
          <w:numId w:val="39"/>
        </w:numPr>
        <w:ind w:left="-284" w:right="-284"/>
        <w:jc w:val="both"/>
      </w:pPr>
      <w:r w:rsidRPr="009F251C">
        <w:t xml:space="preserve">Broncho pulmonaire m broncho spasme nocturne : remonter du contenu </w:t>
      </w:r>
      <w:proofErr w:type="spellStart"/>
      <w:r w:rsidRPr="009F251C">
        <w:t>oesophagien</w:t>
      </w:r>
      <w:proofErr w:type="spellEnd"/>
      <w:r w:rsidRPr="009F251C">
        <w:t xml:space="preserve"> ou gastrique, qui est inhaler et qui va entraîner d’un seul coup un spasme des bronches.</w:t>
      </w:r>
    </w:p>
    <w:p w:rsidR="00C15266" w:rsidRPr="009F251C" w:rsidRDefault="00C15266" w:rsidP="00131594">
      <w:pPr>
        <w:ind w:left="-284" w:right="-284"/>
        <w:jc w:val="both"/>
        <w:rPr>
          <w:color w:val="0000FF"/>
        </w:rPr>
      </w:pPr>
    </w:p>
    <w:p w:rsidR="00C15266" w:rsidRPr="009F251C" w:rsidRDefault="00C15266" w:rsidP="00131594">
      <w:pPr>
        <w:numPr>
          <w:ilvl w:val="1"/>
          <w:numId w:val="40"/>
        </w:numPr>
        <w:ind w:left="-284" w:right="-284"/>
        <w:jc w:val="both"/>
        <w:rPr>
          <w:color w:val="0000FF"/>
          <w:u w:val="single"/>
        </w:rPr>
      </w:pPr>
      <w:r w:rsidRPr="009F251C">
        <w:rPr>
          <w:color w:val="0000FF"/>
          <w:u w:val="single"/>
        </w:rPr>
        <w:t>Symptômes fonctionnels du RGO</w:t>
      </w:r>
    </w:p>
    <w:p w:rsidR="00C15266" w:rsidRPr="009F251C" w:rsidRDefault="00C15266" w:rsidP="00131594">
      <w:pPr>
        <w:ind w:left="-284" w:right="-284"/>
        <w:jc w:val="both"/>
        <w:rPr>
          <w:u w:val="single"/>
        </w:rPr>
      </w:pPr>
    </w:p>
    <w:p w:rsidR="00C15266" w:rsidRPr="009F251C" w:rsidRDefault="00C15266" w:rsidP="00131594">
      <w:pPr>
        <w:ind w:left="-284" w:right="-284"/>
        <w:jc w:val="both"/>
      </w:pPr>
      <w:r w:rsidRPr="009F251C">
        <w:rPr>
          <w:b/>
        </w:rPr>
        <w:t>Pyrosis</w:t>
      </w:r>
      <w:r w:rsidRPr="009F251C">
        <w:t> : brûlure resto sternal ascendante, traçante, à point de départ rétro xiphoïdien et à sensation d’aigreur. Caractère postural de ce symptôme.</w:t>
      </w:r>
    </w:p>
    <w:p w:rsidR="00C15266" w:rsidRPr="009F251C" w:rsidRDefault="00C15266" w:rsidP="00131594">
      <w:pPr>
        <w:ind w:left="-284" w:right="-284"/>
        <w:jc w:val="both"/>
      </w:pPr>
      <w:r w:rsidRPr="009F251C">
        <w:rPr>
          <w:b/>
        </w:rPr>
        <w:t>Régurgitation acide</w:t>
      </w:r>
      <w:r w:rsidRPr="009F251C">
        <w:t> : contenu acide de l’estomac qui remonte jusqu’au niveau pharyngé sans effort de vomissements ou nausées.</w:t>
      </w:r>
    </w:p>
    <w:p w:rsidR="00C15266" w:rsidRPr="009F251C" w:rsidRDefault="00C15266" w:rsidP="00131594">
      <w:pPr>
        <w:ind w:left="-284" w:right="-284"/>
        <w:jc w:val="both"/>
      </w:pPr>
    </w:p>
    <w:p w:rsidR="00C15266" w:rsidRPr="009F251C" w:rsidRDefault="00C15266" w:rsidP="00131594">
      <w:pPr>
        <w:ind w:left="-284" w:right="-284"/>
        <w:jc w:val="both"/>
      </w:pPr>
      <w:r w:rsidRPr="009F251C">
        <w:sym w:font="Wingdings" w:char="F0E8"/>
      </w:r>
      <w:r w:rsidRPr="009F251C">
        <w:t xml:space="preserve"> Grâce à ces deux éléments, dès l’interrogatoire on peut faire le diagnostic.</w:t>
      </w:r>
    </w:p>
    <w:p w:rsidR="00C15266" w:rsidRPr="009F251C" w:rsidRDefault="00C15266" w:rsidP="00131594">
      <w:pPr>
        <w:ind w:left="-284" w:right="-284"/>
        <w:jc w:val="both"/>
      </w:pPr>
      <w:r w:rsidRPr="009F251C">
        <w:t xml:space="preserve">Forte spécificité et faible sensibilité : ce n’est pas parce qu’il n’y a pas de symptômes qu’il n’y a pas de RGO, mais quand il y a ces symptômes c’est </w:t>
      </w:r>
      <w:proofErr w:type="spellStart"/>
      <w:r w:rsidRPr="009F251C">
        <w:t>forcement</w:t>
      </w:r>
      <w:proofErr w:type="spellEnd"/>
      <w:r w:rsidRPr="009F251C">
        <w:t xml:space="preserve"> un RGO.</w:t>
      </w:r>
    </w:p>
    <w:p w:rsidR="00C15266" w:rsidRPr="009F251C" w:rsidRDefault="00C15266" w:rsidP="00131594">
      <w:pPr>
        <w:ind w:left="-284" w:right="-284"/>
        <w:jc w:val="both"/>
      </w:pPr>
    </w:p>
    <w:p w:rsidR="00C15266" w:rsidRPr="009F251C" w:rsidRDefault="00C15266" w:rsidP="00131594">
      <w:pPr>
        <w:ind w:left="-284" w:right="-284"/>
        <w:jc w:val="both"/>
        <w:rPr>
          <w:b/>
        </w:rPr>
      </w:pPr>
      <w:r w:rsidRPr="009F251C">
        <w:rPr>
          <w:b/>
        </w:rPr>
        <w:t>Brûlures épigastriques</w:t>
      </w:r>
    </w:p>
    <w:p w:rsidR="00C15266" w:rsidRPr="009F251C" w:rsidRDefault="00C15266" w:rsidP="00131594">
      <w:pPr>
        <w:ind w:left="-284" w:right="-284"/>
        <w:jc w:val="both"/>
      </w:pPr>
      <w:r w:rsidRPr="009F251C">
        <w:rPr>
          <w:b/>
        </w:rPr>
        <w:t>Manifestation pulmonaire</w:t>
      </w:r>
      <w:r w:rsidRPr="009F251C">
        <w:t xml:space="preserve"> : la nuit avec la remontée du liquide et l’inhalation, dyspnée </w:t>
      </w:r>
      <w:proofErr w:type="spellStart"/>
      <w:r w:rsidRPr="009F251C">
        <w:t>asthmatiforme</w:t>
      </w:r>
      <w:proofErr w:type="spellEnd"/>
      <w:r w:rsidRPr="009F251C">
        <w:t xml:space="preserve"> ou toux par irritation laryngé, des bronches.</w:t>
      </w:r>
    </w:p>
    <w:p w:rsidR="00C15266" w:rsidRPr="009F251C" w:rsidRDefault="00C15266" w:rsidP="00131594">
      <w:pPr>
        <w:ind w:left="-284" w:right="-284"/>
        <w:jc w:val="both"/>
      </w:pPr>
      <w:r w:rsidRPr="009F251C">
        <w:rPr>
          <w:b/>
        </w:rPr>
        <w:t>Symptômes pharyngés ou laryngé</w:t>
      </w:r>
      <w:r w:rsidRPr="009F251C">
        <w:t> : laryngite postérieure, enrouement.</w:t>
      </w:r>
    </w:p>
    <w:p w:rsidR="00C15266" w:rsidRPr="009F251C" w:rsidRDefault="00C15266" w:rsidP="00131594">
      <w:pPr>
        <w:ind w:left="-284" w:right="-284"/>
        <w:jc w:val="both"/>
      </w:pPr>
      <w:r w:rsidRPr="009F251C">
        <w:rPr>
          <w:b/>
        </w:rPr>
        <w:t>Douleur pseudo angineuse</w:t>
      </w:r>
      <w:r w:rsidRPr="009F251C">
        <w:t xml:space="preserve"> : peut être un élément, le reflux peut entraîner un spasme de l’œsophage et donc entraîner cette douleur liée </w:t>
      </w:r>
      <w:proofErr w:type="spellStart"/>
      <w:r w:rsidRPr="009F251C">
        <w:t>a</w:t>
      </w:r>
      <w:proofErr w:type="spellEnd"/>
      <w:r w:rsidRPr="009F251C">
        <w:t xml:space="preserve"> un spasme musculaire du bas œsophage</w:t>
      </w:r>
    </w:p>
    <w:p w:rsidR="00C15266" w:rsidRPr="009F251C" w:rsidRDefault="00C15266" w:rsidP="00131594">
      <w:pPr>
        <w:ind w:left="-284" w:right="-284"/>
        <w:jc w:val="both"/>
        <w:rPr>
          <w:color w:val="0000FF"/>
        </w:rPr>
      </w:pPr>
    </w:p>
    <w:p w:rsidR="00C15266" w:rsidRPr="009F251C" w:rsidRDefault="00C15266" w:rsidP="00131594">
      <w:pPr>
        <w:numPr>
          <w:ilvl w:val="1"/>
          <w:numId w:val="40"/>
        </w:numPr>
        <w:ind w:left="-284" w:right="-284"/>
        <w:jc w:val="both"/>
        <w:rPr>
          <w:color w:val="0000FF"/>
          <w:u w:val="single"/>
        </w:rPr>
      </w:pPr>
      <w:r w:rsidRPr="009F251C">
        <w:rPr>
          <w:color w:val="0000FF"/>
          <w:u w:val="single"/>
        </w:rPr>
        <w:t>La dysphagie</w:t>
      </w:r>
    </w:p>
    <w:p w:rsidR="00C15266" w:rsidRPr="009F251C" w:rsidRDefault="00C15266" w:rsidP="00131594">
      <w:pPr>
        <w:ind w:left="-284" w:right="-284"/>
        <w:jc w:val="both"/>
        <w:rPr>
          <w:u w:val="single"/>
        </w:rPr>
      </w:pPr>
    </w:p>
    <w:p w:rsidR="00C15266" w:rsidRPr="009F251C" w:rsidRDefault="00C15266" w:rsidP="00131594">
      <w:pPr>
        <w:ind w:left="-284" w:right="-284"/>
        <w:jc w:val="both"/>
      </w:pPr>
      <w:r w:rsidRPr="009F251C">
        <w:t xml:space="preserve">C’est une sensation de </w:t>
      </w:r>
      <w:proofErr w:type="spellStart"/>
      <w:r w:rsidRPr="009F251C">
        <w:t>gène</w:t>
      </w:r>
      <w:proofErr w:type="spellEnd"/>
      <w:r w:rsidRPr="009F251C">
        <w:t xml:space="preserve"> ou d’obstacle à la déglutition des aliments, à différencier de :</w:t>
      </w:r>
    </w:p>
    <w:p w:rsidR="00C15266" w:rsidRPr="009F251C" w:rsidRDefault="00C15266" w:rsidP="00131594">
      <w:pPr>
        <w:numPr>
          <w:ilvl w:val="0"/>
          <w:numId w:val="39"/>
        </w:numPr>
        <w:ind w:left="-284" w:right="-284"/>
        <w:jc w:val="both"/>
      </w:pPr>
      <w:r w:rsidRPr="009F251C">
        <w:t>L’</w:t>
      </w:r>
      <w:proofErr w:type="spellStart"/>
      <w:r w:rsidRPr="009F251C">
        <w:t>odynophagie</w:t>
      </w:r>
      <w:proofErr w:type="spellEnd"/>
      <w:r w:rsidRPr="009F251C">
        <w:t> = douleur lors de la progression du bol alimentaire</w:t>
      </w:r>
    </w:p>
    <w:p w:rsidR="00C15266" w:rsidRPr="009F251C" w:rsidRDefault="00C15266" w:rsidP="00131594">
      <w:pPr>
        <w:numPr>
          <w:ilvl w:val="0"/>
          <w:numId w:val="39"/>
        </w:numPr>
        <w:ind w:left="-284" w:right="-284"/>
        <w:jc w:val="both"/>
      </w:pPr>
      <w:r w:rsidRPr="009F251C">
        <w:t>La sensation de striction cervicale liée à l’anxiété (</w:t>
      </w:r>
      <w:proofErr w:type="spellStart"/>
      <w:r w:rsidRPr="009F251C">
        <w:t>globus</w:t>
      </w:r>
      <w:proofErr w:type="spellEnd"/>
      <w:r w:rsidRPr="009F251C">
        <w:t xml:space="preserve"> </w:t>
      </w:r>
      <w:proofErr w:type="spellStart"/>
      <w:r w:rsidRPr="009F251C">
        <w:t>hystéricus</w:t>
      </w:r>
      <w:proofErr w:type="spellEnd"/>
      <w:r w:rsidRPr="009F251C">
        <w:t>), une angine peut aussi empêcher ça, problème lors de la déglutition</w:t>
      </w:r>
    </w:p>
    <w:p w:rsidR="00C15266" w:rsidRPr="009F251C" w:rsidRDefault="00C15266" w:rsidP="00131594">
      <w:pPr>
        <w:numPr>
          <w:ilvl w:val="0"/>
          <w:numId w:val="39"/>
        </w:numPr>
        <w:ind w:left="-284" w:right="-284"/>
        <w:jc w:val="both"/>
      </w:pPr>
      <w:r w:rsidRPr="009F251C">
        <w:t>L’anorexie (perte d’appétit, « je commence à manger puis ça bloque » sorte de satiété)</w:t>
      </w:r>
    </w:p>
    <w:p w:rsidR="00C15266" w:rsidRPr="009F251C" w:rsidRDefault="00C15266" w:rsidP="00131594">
      <w:pPr>
        <w:ind w:left="-284" w:right="-284"/>
        <w:jc w:val="both"/>
      </w:pPr>
    </w:p>
    <w:p w:rsidR="00C15266" w:rsidRPr="009F251C" w:rsidRDefault="00C15266" w:rsidP="00131594">
      <w:pPr>
        <w:ind w:left="-284" w:right="-284" w:firstLine="360"/>
        <w:jc w:val="both"/>
        <w:rPr>
          <w:u w:val="single"/>
        </w:rPr>
      </w:pPr>
      <w:r w:rsidRPr="009F251C">
        <w:rPr>
          <w:u w:val="single"/>
        </w:rPr>
        <w:t>Eléments sémiologiques de la dysphagie</w:t>
      </w:r>
    </w:p>
    <w:p w:rsidR="00C15266" w:rsidRPr="009F251C" w:rsidRDefault="00C15266" w:rsidP="00131594">
      <w:pPr>
        <w:ind w:left="-284" w:right="-284" w:firstLine="360"/>
        <w:jc w:val="both"/>
        <w:rPr>
          <w:u w:val="single"/>
        </w:rPr>
      </w:pPr>
    </w:p>
    <w:p w:rsidR="00C15266" w:rsidRPr="009F251C" w:rsidRDefault="00C15266" w:rsidP="00131594">
      <w:pPr>
        <w:ind w:left="-284" w:right="-284"/>
        <w:jc w:val="both"/>
      </w:pPr>
      <w:r w:rsidRPr="009F251C">
        <w:t>Lorsque l’on a ce symptôme il faut le caractériser</w:t>
      </w:r>
    </w:p>
    <w:p w:rsidR="00C15266" w:rsidRPr="009F251C" w:rsidRDefault="00C15266" w:rsidP="00131594">
      <w:pPr>
        <w:numPr>
          <w:ilvl w:val="0"/>
          <w:numId w:val="39"/>
        </w:numPr>
        <w:ind w:left="-284" w:right="-284"/>
        <w:jc w:val="both"/>
      </w:pPr>
      <w:r w:rsidRPr="009F251C">
        <w:t>Localisation et niveau de la dysphagie</w:t>
      </w:r>
    </w:p>
    <w:p w:rsidR="00C15266" w:rsidRPr="009F251C" w:rsidRDefault="00C15266" w:rsidP="00131594">
      <w:pPr>
        <w:numPr>
          <w:ilvl w:val="0"/>
          <w:numId w:val="39"/>
        </w:numPr>
        <w:ind w:left="-284" w:right="-284"/>
        <w:jc w:val="both"/>
      </w:pPr>
      <w:r w:rsidRPr="009F251C">
        <w:t xml:space="preserve">Electivité pour les solides : sténoses, pour les liquides : </w:t>
      </w:r>
      <w:r w:rsidRPr="009F251C">
        <w:rPr>
          <w:b/>
        </w:rPr>
        <w:t>dysphagie paradoxale</w:t>
      </w:r>
      <w:r w:rsidRPr="009F251C">
        <w:t> = si pour les liquides seulement il n’y a pas d’obstacle, c’est lié à des troubles moteurs de l’œsophage, c’est le fonctionnement, les muscles qui n’entraînent plus de progression musculaire. Cette dysphagie paradoxale, pour les liquides et pas pour les solides évoque un trouble moteur. Caractère intermittent ou capricieux (parfois c’est normal, d’autre fois non), peut être lié à la température ou au stress.</w:t>
      </w:r>
    </w:p>
    <w:p w:rsidR="00C15266" w:rsidRPr="009F251C" w:rsidRDefault="00C15266" w:rsidP="00131594">
      <w:pPr>
        <w:numPr>
          <w:ilvl w:val="0"/>
          <w:numId w:val="39"/>
        </w:numPr>
        <w:ind w:left="-284" w:right="-284"/>
        <w:jc w:val="both"/>
      </w:pPr>
      <w:r w:rsidRPr="009F251C">
        <w:t>Début : brutal ou non.</w:t>
      </w:r>
    </w:p>
    <w:p w:rsidR="00C15266" w:rsidRPr="009F251C" w:rsidRDefault="00C15266" w:rsidP="00131594">
      <w:pPr>
        <w:numPr>
          <w:ilvl w:val="0"/>
          <w:numId w:val="39"/>
        </w:numPr>
        <w:ind w:left="-284" w:right="-284"/>
        <w:jc w:val="both"/>
      </w:pPr>
      <w:r w:rsidRPr="009F251C">
        <w:t>Evolution : rapidement progressive du solide vers les liquides : dysphagie mécanique lors de cancer par exemple, intermittente, ou lentement progressive : la dysphagie mécanique par exemple (sur plusieurs mois).</w:t>
      </w:r>
    </w:p>
    <w:p w:rsidR="00C15266" w:rsidRPr="009F251C" w:rsidRDefault="00C15266" w:rsidP="00131594">
      <w:pPr>
        <w:numPr>
          <w:ilvl w:val="0"/>
          <w:numId w:val="39"/>
        </w:numPr>
        <w:ind w:left="-284" w:right="-284"/>
        <w:jc w:val="both"/>
      </w:pPr>
      <w:r w:rsidRPr="009F251C">
        <w:t>Symptômes associés : régurgitations, RGO, ORL, pulmonaire.</w:t>
      </w:r>
    </w:p>
    <w:p w:rsidR="00C15266" w:rsidRPr="009F251C" w:rsidRDefault="00C15266" w:rsidP="00131594">
      <w:pPr>
        <w:numPr>
          <w:ilvl w:val="0"/>
          <w:numId w:val="39"/>
        </w:numPr>
        <w:ind w:left="-284" w:right="-284"/>
        <w:jc w:val="both"/>
      </w:pPr>
      <w:r w:rsidRPr="009F251C">
        <w:t>Altération Etat Général (anorexie, amaigrissement)</w:t>
      </w:r>
    </w:p>
    <w:p w:rsidR="00C15266" w:rsidRPr="009F251C" w:rsidRDefault="00C15266" w:rsidP="00131594">
      <w:pPr>
        <w:ind w:left="-284" w:right="-284"/>
        <w:jc w:val="both"/>
      </w:pPr>
    </w:p>
    <w:p w:rsidR="00C15266" w:rsidRPr="009F251C" w:rsidRDefault="00C15266" w:rsidP="00131594">
      <w:pPr>
        <w:ind w:left="-284" w:right="-284" w:firstLine="360"/>
        <w:jc w:val="both"/>
        <w:rPr>
          <w:u w:val="single"/>
        </w:rPr>
      </w:pPr>
      <w:r w:rsidRPr="009F251C">
        <w:rPr>
          <w:u w:val="single"/>
        </w:rPr>
        <w:t>Cause de dysphagie</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pPr>
      <w:r w:rsidRPr="009F251C">
        <w:rPr>
          <w:b/>
        </w:rPr>
        <w:t>Cancer de l’œsophage</w:t>
      </w:r>
      <w:r w:rsidRPr="009F251C">
        <w:t> : une grande partie de la lumière de l’</w:t>
      </w:r>
      <w:proofErr w:type="spellStart"/>
      <w:r w:rsidRPr="009F251C">
        <w:t>oesophage</w:t>
      </w:r>
      <w:proofErr w:type="spellEnd"/>
      <w:r w:rsidRPr="009F251C">
        <w:t xml:space="preserve"> est rétrécie, c’est un cancer déjà évolué. Symptôme tardif, dominant, initialement sélectif pour les solides. Début récent, mécanique, rapidement progressif. Avec régurgitation et altération de l’état général.</w:t>
      </w:r>
    </w:p>
    <w:p w:rsidR="00C15266" w:rsidRPr="009F251C" w:rsidRDefault="00C15266" w:rsidP="00131594">
      <w:pPr>
        <w:numPr>
          <w:ilvl w:val="0"/>
          <w:numId w:val="39"/>
        </w:numPr>
        <w:ind w:left="-284" w:right="-284"/>
        <w:jc w:val="both"/>
      </w:pPr>
      <w:r w:rsidRPr="009F251C">
        <w:rPr>
          <w:b/>
        </w:rPr>
        <w:t>Sténoses par reflux</w:t>
      </w:r>
      <w:r w:rsidRPr="009F251C">
        <w:t xml:space="preserve"> (sténose peptique, bénigne) : dysphagie intermittente au début, lentement progressive, sélectivité pour les solides. Localisation rétro sternale basse, passé de RGO : malade qui a eu un pyrosis fréquent (mais c’est inconstant)</w:t>
      </w:r>
    </w:p>
    <w:p w:rsidR="00C15266" w:rsidRPr="009F251C" w:rsidRDefault="00C15266" w:rsidP="00131594">
      <w:pPr>
        <w:numPr>
          <w:ilvl w:val="0"/>
          <w:numId w:val="39"/>
        </w:numPr>
        <w:ind w:left="-284" w:right="-284"/>
        <w:jc w:val="both"/>
      </w:pPr>
      <w:r w:rsidRPr="009F251C">
        <w:rPr>
          <w:b/>
        </w:rPr>
        <w:t>Troubles moteurs</w:t>
      </w:r>
      <w:r w:rsidRPr="009F251C">
        <w:t xml:space="preserve"> : achalasie. Souvent dans la deuxième partie de la vie (vers 40-50 ans) gène longtemps modéré, qui peut être capricieuse (de temps en temps au cours d’un repas), paradoxale, d’abord pour les liquides, à la fin lorsqu’on a plus de contraction du tout, les solides aussi car tout est bloquer dans l’œsophage. </w:t>
      </w:r>
      <w:proofErr w:type="spellStart"/>
      <w:r w:rsidRPr="009F251C">
        <w:t>Peut être</w:t>
      </w:r>
      <w:proofErr w:type="spellEnd"/>
      <w:r w:rsidRPr="009F251C">
        <w:t xml:space="preserve"> déclencher par un stress, un aliment trop chaud, trop froid, on a souvent une régurgitation associé avec toutes les complications pulmonaires, spasmes avec douleur pseudo angineuses, et une altération de l’état général.</w:t>
      </w:r>
    </w:p>
    <w:p w:rsidR="00C15266" w:rsidRPr="009F251C" w:rsidRDefault="00C15266" w:rsidP="00131594">
      <w:pPr>
        <w:ind w:left="-284" w:right="-284"/>
        <w:jc w:val="both"/>
        <w:rPr>
          <w:color w:val="0000FF"/>
        </w:rPr>
      </w:pPr>
    </w:p>
    <w:p w:rsidR="00C15266" w:rsidRPr="009F251C" w:rsidRDefault="00C15266" w:rsidP="00131594">
      <w:pPr>
        <w:numPr>
          <w:ilvl w:val="1"/>
          <w:numId w:val="40"/>
        </w:numPr>
        <w:ind w:left="-284" w:right="-284"/>
        <w:jc w:val="both"/>
        <w:rPr>
          <w:color w:val="0000FF"/>
          <w:u w:val="single"/>
        </w:rPr>
      </w:pPr>
      <w:r w:rsidRPr="009F251C">
        <w:rPr>
          <w:color w:val="0000FF"/>
          <w:u w:val="single"/>
        </w:rPr>
        <w:t>La hernie hiatale</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C’est l’issue d’une partie plus ou moins importante de l’estomac, dans le thorax, à travers </w:t>
      </w:r>
      <w:proofErr w:type="spellStart"/>
      <w:r w:rsidRPr="009F251C">
        <w:t>l’hiatus</w:t>
      </w:r>
      <w:proofErr w:type="spellEnd"/>
      <w:r w:rsidRPr="009F251C">
        <w:t xml:space="preserve"> diaphragmatique. A la jonction œsophage estomac il y a des ligaments, les piliers du diaphragme, on a des éléments qui empêche la remonter de l’estomac dans le thorax. Mais chez certains malades, on a une absence ou une diminution de ces fixations qui va entraîner la remonter de l’estomac.</w:t>
      </w:r>
    </w:p>
    <w:p w:rsidR="00C15266" w:rsidRPr="009F251C" w:rsidRDefault="00C15266" w:rsidP="00131594">
      <w:pPr>
        <w:ind w:left="-284" w:right="-284"/>
        <w:jc w:val="both"/>
      </w:pPr>
      <w:r w:rsidRPr="009F251C">
        <w:t xml:space="preserve">Elle peut être </w:t>
      </w:r>
    </w:p>
    <w:p w:rsidR="00C15266" w:rsidRPr="009F251C" w:rsidRDefault="00C15266" w:rsidP="00131594">
      <w:pPr>
        <w:numPr>
          <w:ilvl w:val="0"/>
          <w:numId w:val="39"/>
        </w:numPr>
        <w:ind w:left="-284" w:right="-284"/>
        <w:jc w:val="both"/>
      </w:pPr>
      <w:r w:rsidRPr="009F251C">
        <w:rPr>
          <w:b/>
        </w:rPr>
        <w:t>Par glissement</w:t>
      </w:r>
      <w:r w:rsidRPr="009F251C">
        <w:t xml:space="preserve"> : la jonction </w:t>
      </w:r>
      <w:proofErr w:type="spellStart"/>
      <w:r w:rsidRPr="009F251C">
        <w:t>oesogastrique</w:t>
      </w:r>
      <w:proofErr w:type="spellEnd"/>
      <w:r w:rsidRPr="009F251C">
        <w:t xml:space="preserve"> se retrouve plus haut, l’estomac est plus haut dans le thorax, </w:t>
      </w:r>
      <w:proofErr w:type="spellStart"/>
      <w:r w:rsidRPr="009F251C">
        <w:t>peut être</w:t>
      </w:r>
      <w:proofErr w:type="spellEnd"/>
      <w:r w:rsidRPr="009F251C">
        <w:t xml:space="preserve"> </w:t>
      </w:r>
      <w:proofErr w:type="spellStart"/>
      <w:r w:rsidRPr="009F251C">
        <w:t>du</w:t>
      </w:r>
      <w:proofErr w:type="spellEnd"/>
      <w:r w:rsidRPr="009F251C">
        <w:t xml:space="preserve"> à une diminution de la taille de l’œsophage, rétractation de l’œsophage, ex : lors de RGO.</w:t>
      </w:r>
    </w:p>
    <w:p w:rsidR="00C15266" w:rsidRPr="009F251C" w:rsidRDefault="00C15266" w:rsidP="00131594">
      <w:pPr>
        <w:numPr>
          <w:ilvl w:val="0"/>
          <w:numId w:val="39"/>
        </w:numPr>
        <w:ind w:left="-284" w:right="-284"/>
        <w:jc w:val="both"/>
      </w:pPr>
      <w:r w:rsidRPr="009F251C">
        <w:rPr>
          <w:b/>
        </w:rPr>
        <w:t>Par roulement</w:t>
      </w:r>
      <w:r w:rsidRPr="009F251C">
        <w:t xml:space="preserve"> : la jonction </w:t>
      </w:r>
      <w:proofErr w:type="spellStart"/>
      <w:r w:rsidRPr="009F251C">
        <w:t>oesogastrique</w:t>
      </w:r>
      <w:proofErr w:type="spellEnd"/>
      <w:r w:rsidRPr="009F251C">
        <w:t xml:space="preserve"> est toujours au niveau de l’anneau diaphragmatique, mais une partie de l’estomac remonte à coté dans le thorax, roulement de l’estomac sur le </w:t>
      </w:r>
      <w:proofErr w:type="spellStart"/>
      <w:r w:rsidRPr="009F251C">
        <w:t>coté</w:t>
      </w:r>
      <w:proofErr w:type="spellEnd"/>
      <w:r w:rsidRPr="009F251C">
        <w:t xml:space="preserve"> de l’œsophage, hernie para </w:t>
      </w:r>
      <w:proofErr w:type="spellStart"/>
      <w:r w:rsidRPr="009F251C">
        <w:t>oesophagienne</w:t>
      </w:r>
      <w:proofErr w:type="spellEnd"/>
    </w:p>
    <w:p w:rsidR="00C15266" w:rsidRPr="009F251C" w:rsidRDefault="00C15266" w:rsidP="00131594">
      <w:pPr>
        <w:numPr>
          <w:ilvl w:val="0"/>
          <w:numId w:val="39"/>
        </w:numPr>
        <w:ind w:left="-284" w:right="-284"/>
        <w:jc w:val="both"/>
      </w:pPr>
      <w:r w:rsidRPr="009F251C">
        <w:rPr>
          <w:b/>
        </w:rPr>
        <w:t>Mixte</w:t>
      </w:r>
      <w:r w:rsidRPr="009F251C">
        <w:t> : les deux en même temps</w:t>
      </w:r>
    </w:p>
    <w:p w:rsidR="00C15266" w:rsidRPr="009F251C" w:rsidRDefault="00C15266" w:rsidP="00131594">
      <w:pPr>
        <w:ind w:left="-284" w:right="-284"/>
        <w:jc w:val="both"/>
        <w:rPr>
          <w:color w:val="008000"/>
        </w:rPr>
      </w:pPr>
    </w:p>
    <w:p w:rsidR="00C15266" w:rsidRPr="009F251C" w:rsidRDefault="00C15266" w:rsidP="00131594">
      <w:pPr>
        <w:numPr>
          <w:ilvl w:val="0"/>
          <w:numId w:val="40"/>
        </w:numPr>
        <w:ind w:left="-284" w:right="-284"/>
        <w:jc w:val="both"/>
        <w:rPr>
          <w:color w:val="008000"/>
          <w:u w:val="single"/>
        </w:rPr>
      </w:pPr>
      <w:r w:rsidRPr="009F251C">
        <w:rPr>
          <w:color w:val="008000"/>
          <w:u w:val="single"/>
        </w:rPr>
        <w:t>Examens physiques dans les affections de l’œsophage</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Œsophage n’est pas perceptible à la palpation. Il se situe dans la partie </w:t>
      </w:r>
      <w:proofErr w:type="spellStart"/>
      <w:r w:rsidRPr="009F251C">
        <w:t>médiastinale</w:t>
      </w:r>
      <w:proofErr w:type="spellEnd"/>
      <w:r w:rsidRPr="009F251C">
        <w:t xml:space="preserve"> postérieure. Lors de cancer on peut avoir dans la zone sus claviculaire des ganglions : rechercher un emphysème sous cutané = de l’air dans le médiastin qui remonte dans le tissu sous cutané, crépitation, peut être lié à une perforation de l’œsophage.</w:t>
      </w:r>
    </w:p>
    <w:p w:rsidR="00C15266" w:rsidRPr="009F251C" w:rsidRDefault="00C15266" w:rsidP="00131594">
      <w:pPr>
        <w:numPr>
          <w:ilvl w:val="0"/>
          <w:numId w:val="40"/>
        </w:numPr>
        <w:ind w:left="-284" w:right="-284"/>
        <w:jc w:val="both"/>
        <w:rPr>
          <w:color w:val="008000"/>
          <w:u w:val="single"/>
        </w:rPr>
      </w:pPr>
      <w:r w:rsidRPr="009F251C">
        <w:rPr>
          <w:color w:val="008000"/>
          <w:u w:val="single"/>
        </w:rPr>
        <w:t>Méthode d’exploration de l’œsophage</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pPr>
      <w:r w:rsidRPr="009F251C">
        <w:rPr>
          <w:b/>
        </w:rPr>
        <w:t>Endoscopie</w:t>
      </w:r>
      <w:r w:rsidRPr="009F251C">
        <w:t> : permet de voir les lésions ou l’absence de lésions, l’</w:t>
      </w:r>
      <w:proofErr w:type="spellStart"/>
      <w:r w:rsidRPr="009F251C">
        <w:t>oesophagite</w:t>
      </w:r>
      <w:proofErr w:type="spellEnd"/>
      <w:r w:rsidRPr="009F251C">
        <w:t> entraîne des lésions visibles, le cancer est visible aussi, mais les troubles mécaniques n’entraînent pas de lésions.</w:t>
      </w:r>
    </w:p>
    <w:p w:rsidR="00C15266" w:rsidRPr="009F251C" w:rsidRDefault="00C15266" w:rsidP="00131594">
      <w:pPr>
        <w:numPr>
          <w:ilvl w:val="0"/>
          <w:numId w:val="39"/>
        </w:numPr>
        <w:ind w:left="-284" w:right="-284"/>
        <w:jc w:val="both"/>
        <w:rPr>
          <w:b/>
        </w:rPr>
      </w:pPr>
      <w:r w:rsidRPr="009F251C">
        <w:rPr>
          <w:b/>
        </w:rPr>
        <w:t>Scanner thoracique</w:t>
      </w:r>
    </w:p>
    <w:p w:rsidR="00C15266" w:rsidRPr="009F251C" w:rsidRDefault="00C15266" w:rsidP="00131594">
      <w:pPr>
        <w:numPr>
          <w:ilvl w:val="0"/>
          <w:numId w:val="39"/>
        </w:numPr>
        <w:ind w:left="-284" w:right="-284"/>
        <w:jc w:val="both"/>
      </w:pPr>
      <w:r w:rsidRPr="009F251C">
        <w:rPr>
          <w:b/>
        </w:rPr>
        <w:lastRenderedPageBreak/>
        <w:t>Transit baryté de l’œsophage</w:t>
      </w:r>
      <w:r w:rsidRPr="009F251C">
        <w:t> : on faisait avaler une substance radio opaque pour voir le transit dans l’œsophage</w:t>
      </w:r>
    </w:p>
    <w:p w:rsidR="00C15266" w:rsidRPr="009F251C" w:rsidRDefault="00C15266" w:rsidP="00131594">
      <w:pPr>
        <w:numPr>
          <w:ilvl w:val="0"/>
          <w:numId w:val="39"/>
        </w:numPr>
        <w:ind w:left="-284" w:right="-284"/>
        <w:jc w:val="both"/>
      </w:pPr>
      <w:r w:rsidRPr="009F251C">
        <w:rPr>
          <w:b/>
        </w:rPr>
        <w:t xml:space="preserve">Echo-endoscopie </w:t>
      </w:r>
      <w:proofErr w:type="spellStart"/>
      <w:r w:rsidRPr="009F251C">
        <w:rPr>
          <w:b/>
        </w:rPr>
        <w:t>oesophagienne</w:t>
      </w:r>
      <w:proofErr w:type="spellEnd"/>
      <w:r w:rsidRPr="009F251C">
        <w:t xml:space="preserve"> : écho </w:t>
      </w:r>
      <w:proofErr w:type="spellStart"/>
      <w:r w:rsidRPr="009F251C">
        <w:t>a</w:t>
      </w:r>
      <w:proofErr w:type="spellEnd"/>
      <w:r w:rsidRPr="009F251C">
        <w:t xml:space="preserve"> partir de l’intérieur, tuyau avec une sonde pour voir ce qu’il se passe autour de l’œsophage.</w:t>
      </w:r>
    </w:p>
    <w:p w:rsidR="00C15266" w:rsidRPr="009F251C" w:rsidRDefault="00C15266" w:rsidP="00131594">
      <w:pPr>
        <w:numPr>
          <w:ilvl w:val="0"/>
          <w:numId w:val="39"/>
        </w:numPr>
        <w:ind w:left="-284" w:right="-284"/>
        <w:jc w:val="both"/>
      </w:pPr>
      <w:proofErr w:type="spellStart"/>
      <w:r w:rsidRPr="009F251C">
        <w:rPr>
          <w:b/>
        </w:rPr>
        <w:t>pHmétrie</w:t>
      </w:r>
      <w:proofErr w:type="spellEnd"/>
      <w:r w:rsidRPr="009F251C">
        <w:rPr>
          <w:b/>
        </w:rPr>
        <w:t xml:space="preserve"> </w:t>
      </w:r>
      <w:proofErr w:type="spellStart"/>
      <w:r w:rsidRPr="009F251C">
        <w:rPr>
          <w:b/>
        </w:rPr>
        <w:t>oesophagienne</w:t>
      </w:r>
      <w:proofErr w:type="spellEnd"/>
      <w:r w:rsidRPr="009F251C">
        <w:t xml:space="preserve"> : pour objectiver une reflux on va mettre une sonde à </w:t>
      </w:r>
      <w:smartTag w:uri="urn:schemas-microsoft-com:office:smarttags" w:element="metricconverter">
        <w:smartTagPr>
          <w:attr w:name="ProductID" w:val="5 cm"/>
        </w:smartTagPr>
        <w:r w:rsidRPr="009F251C">
          <w:t>5 cm</w:t>
        </w:r>
      </w:smartTag>
      <w:r w:rsidRPr="009F251C">
        <w:t xml:space="preserve"> </w:t>
      </w:r>
      <w:proofErr w:type="spellStart"/>
      <w:r w:rsidRPr="009F251C">
        <w:t>au dessus</w:t>
      </w:r>
      <w:proofErr w:type="spellEnd"/>
      <w:r w:rsidRPr="009F251C">
        <w:t xml:space="preserve"> de l’estomac et on enregistre, normalement le pH est de 5 au moins, et on voit parfois un petit reflux d’acide qui entraîne un pH 2, c’est physiologique. Mais si on voit 2h d’exposition a un pH 3 c’est un trouble pathologique. Cela permet d’objectiver et de dire si c’est un reflux pathologique ou physiologique</w:t>
      </w:r>
    </w:p>
    <w:p w:rsidR="00C15266" w:rsidRPr="009F251C" w:rsidRDefault="00C15266" w:rsidP="00131594">
      <w:pPr>
        <w:numPr>
          <w:ilvl w:val="0"/>
          <w:numId w:val="39"/>
        </w:numPr>
        <w:ind w:left="-284" w:right="-284"/>
        <w:jc w:val="both"/>
      </w:pPr>
      <w:r w:rsidRPr="009F251C">
        <w:rPr>
          <w:b/>
        </w:rPr>
        <w:t xml:space="preserve">Manométrie </w:t>
      </w:r>
      <w:proofErr w:type="spellStart"/>
      <w:r w:rsidRPr="009F251C">
        <w:rPr>
          <w:b/>
        </w:rPr>
        <w:t>oesophagienne</w:t>
      </w:r>
      <w:proofErr w:type="spellEnd"/>
      <w:r w:rsidRPr="009F251C">
        <w:t xml:space="preserve"> : étude du péristaltisme par les ondes </w:t>
      </w:r>
      <w:proofErr w:type="spellStart"/>
      <w:r w:rsidRPr="009F251C">
        <w:t>oesophagiennes</w:t>
      </w:r>
      <w:proofErr w:type="spellEnd"/>
      <w:r w:rsidRPr="009F251C">
        <w:t>. Lors de pathologique, on ne voit plus d’ondes, le tracé permet de faire le diagnostic de troubles moteur de l’œsophage.</w:t>
      </w:r>
    </w:p>
    <w:p w:rsidR="00C15266" w:rsidRPr="009F251C" w:rsidRDefault="00C15266" w:rsidP="00131594">
      <w:pPr>
        <w:ind w:left="-284" w:right="-284"/>
        <w:jc w:val="both"/>
      </w:pPr>
    </w:p>
    <w:p w:rsidR="00C15266" w:rsidRPr="009F251C" w:rsidRDefault="00C15266" w:rsidP="00131594">
      <w:pPr>
        <w:ind w:left="-284" w:right="-284" w:firstLine="708"/>
        <w:jc w:val="both"/>
        <w:rPr>
          <w:color w:val="FF0000"/>
          <w:u w:val="single"/>
        </w:rPr>
      </w:pPr>
      <w:r w:rsidRPr="009F251C">
        <w:rPr>
          <w:color w:val="FF0000"/>
        </w:rPr>
        <w:t xml:space="preserve">II - </w:t>
      </w:r>
      <w:r w:rsidRPr="009F251C">
        <w:rPr>
          <w:color w:val="FF0000"/>
          <w:u w:val="single"/>
        </w:rPr>
        <w:t>Sémiologie de l’estomac</w:t>
      </w:r>
    </w:p>
    <w:p w:rsidR="00C15266" w:rsidRPr="009F251C" w:rsidRDefault="00C15266" w:rsidP="00131594">
      <w:pPr>
        <w:ind w:left="-284" w:right="-284"/>
        <w:jc w:val="both"/>
        <w:rPr>
          <w:color w:val="008000"/>
        </w:rPr>
      </w:pPr>
    </w:p>
    <w:p w:rsidR="00C15266" w:rsidRPr="009F251C" w:rsidRDefault="00C15266" w:rsidP="00131594">
      <w:pPr>
        <w:numPr>
          <w:ilvl w:val="0"/>
          <w:numId w:val="41"/>
        </w:numPr>
        <w:ind w:left="-284" w:right="-284"/>
        <w:jc w:val="both"/>
        <w:rPr>
          <w:color w:val="008000"/>
          <w:u w:val="single"/>
        </w:rPr>
      </w:pPr>
      <w:r w:rsidRPr="009F251C">
        <w:rPr>
          <w:color w:val="008000"/>
          <w:u w:val="single"/>
        </w:rPr>
        <w:t>Anatomie fonctionnelle</w:t>
      </w:r>
    </w:p>
    <w:p w:rsidR="00C15266" w:rsidRPr="009F251C" w:rsidRDefault="00C15266" w:rsidP="00131594">
      <w:pPr>
        <w:ind w:left="-284" w:right="-284"/>
        <w:jc w:val="both"/>
        <w:rPr>
          <w:u w:val="single"/>
        </w:rPr>
      </w:pPr>
    </w:p>
    <w:p w:rsidR="00C15266" w:rsidRPr="009F251C" w:rsidRDefault="00C15266" w:rsidP="00131594">
      <w:pPr>
        <w:ind w:left="-284" w:right="-284"/>
        <w:jc w:val="both"/>
      </w:pPr>
      <w:r w:rsidRPr="009F251C">
        <w:t>Il va permettre le passage des aliments de l’œsophage au duodénum. Il sert simplement de réservoir, et il a une fonction sécrétoire, la muqueuse de l’estomac est différente de celle de l’</w:t>
      </w:r>
      <w:proofErr w:type="spellStart"/>
      <w:r w:rsidRPr="009F251C">
        <w:t>oesophage</w:t>
      </w:r>
      <w:proofErr w:type="spellEnd"/>
      <w:r w:rsidRPr="009F251C">
        <w:t xml:space="preserve">, c’est un épithélium glandulaire. Il sécrète de mucus, de l’acide. Le mucus permet d’éviter l’auto digestion de l’estomac, pour ne pas attaquer sa propre muqueuse, pour la protéger. Dans l’antre, il y a des cellules à gastrine, qui régulent la sécrétion acide </w:t>
      </w:r>
      <w:proofErr w:type="spellStart"/>
      <w:r w:rsidRPr="009F251C">
        <w:t>fundique</w:t>
      </w:r>
      <w:proofErr w:type="spellEnd"/>
      <w:r w:rsidRPr="009F251C">
        <w:t xml:space="preserve">. Il possède aussi une fonction motrice pour le brassage des aliments, pour que les secrétions agissent, que les aliments soient réduits en petites particules, et ils seront propulser ensuite au pylore, par la systole </w:t>
      </w:r>
      <w:proofErr w:type="spellStart"/>
      <w:r w:rsidRPr="009F251C">
        <w:t>antrale</w:t>
      </w:r>
      <w:proofErr w:type="spellEnd"/>
      <w:r w:rsidRPr="009F251C">
        <w:t>, et arriver dans le duodénum où il y aura encore un rétrécissement des particules.</w:t>
      </w:r>
    </w:p>
    <w:p w:rsidR="00C15266" w:rsidRPr="009F251C" w:rsidRDefault="00C15266" w:rsidP="00131594">
      <w:pPr>
        <w:ind w:left="-284" w:right="-284"/>
        <w:jc w:val="both"/>
        <w:rPr>
          <w:color w:val="008000"/>
        </w:rPr>
      </w:pPr>
    </w:p>
    <w:p w:rsidR="00C15266" w:rsidRPr="009F251C" w:rsidRDefault="00C15266" w:rsidP="00131594">
      <w:pPr>
        <w:numPr>
          <w:ilvl w:val="0"/>
          <w:numId w:val="41"/>
        </w:numPr>
        <w:ind w:left="-284" w:right="-284"/>
        <w:jc w:val="both"/>
        <w:rPr>
          <w:color w:val="008000"/>
          <w:u w:val="single"/>
        </w:rPr>
      </w:pPr>
      <w:r w:rsidRPr="009F251C">
        <w:rPr>
          <w:color w:val="008000"/>
          <w:u w:val="single"/>
        </w:rPr>
        <w:t>Physiopathologies gastroduodénales</w:t>
      </w:r>
    </w:p>
    <w:p w:rsidR="00C15266" w:rsidRPr="009F251C" w:rsidRDefault="00C15266" w:rsidP="00131594">
      <w:pPr>
        <w:ind w:left="-284" w:right="-284"/>
        <w:jc w:val="both"/>
        <w:rPr>
          <w:u w:val="single"/>
        </w:rPr>
      </w:pPr>
    </w:p>
    <w:p w:rsidR="00C15266" w:rsidRPr="009F251C" w:rsidRDefault="00C15266" w:rsidP="00131594">
      <w:pPr>
        <w:numPr>
          <w:ilvl w:val="1"/>
          <w:numId w:val="40"/>
        </w:numPr>
        <w:ind w:left="-284" w:right="-284"/>
        <w:jc w:val="both"/>
        <w:rPr>
          <w:color w:val="0000FF"/>
        </w:rPr>
      </w:pPr>
      <w:r w:rsidRPr="009F251C">
        <w:rPr>
          <w:color w:val="0000FF"/>
          <w:u w:val="single"/>
        </w:rPr>
        <w:t>Gastrite</w:t>
      </w:r>
    </w:p>
    <w:p w:rsidR="00C15266" w:rsidRPr="009F251C" w:rsidRDefault="00C15266" w:rsidP="00131594">
      <w:pPr>
        <w:ind w:left="-284" w:right="-284"/>
        <w:jc w:val="both"/>
      </w:pPr>
    </w:p>
    <w:p w:rsidR="00C15266" w:rsidRPr="009F251C" w:rsidRDefault="00C15266" w:rsidP="00131594">
      <w:pPr>
        <w:ind w:left="-284" w:right="-284"/>
        <w:jc w:val="both"/>
      </w:pPr>
      <w:r w:rsidRPr="009F251C">
        <w:t>C’est une inflammation de la muqueuse gastrique (histologie), elle peut être :</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pPr>
      <w:r w:rsidRPr="009F251C">
        <w:t xml:space="preserve">Aiguë : lié </w:t>
      </w:r>
      <w:proofErr w:type="spellStart"/>
      <w:r w:rsidRPr="009F251C">
        <w:t>a</w:t>
      </w:r>
      <w:proofErr w:type="spellEnd"/>
      <w:r w:rsidRPr="009F251C">
        <w:t xml:space="preserve"> une infection bactérienne, douleur aigue au niveau épigastrique</w:t>
      </w:r>
    </w:p>
    <w:p w:rsidR="00C15266" w:rsidRPr="009F251C" w:rsidRDefault="00C15266" w:rsidP="00131594">
      <w:pPr>
        <w:numPr>
          <w:ilvl w:val="0"/>
          <w:numId w:val="39"/>
        </w:numPr>
        <w:ind w:left="-284" w:right="-284"/>
        <w:jc w:val="both"/>
      </w:pPr>
      <w:r w:rsidRPr="009F251C">
        <w:t>Chronique : lié à l’</w:t>
      </w:r>
      <w:proofErr w:type="spellStart"/>
      <w:r w:rsidRPr="009F251C">
        <w:t>hélicobacter</w:t>
      </w:r>
      <w:proofErr w:type="spellEnd"/>
      <w:r w:rsidRPr="009F251C">
        <w:t xml:space="preserve"> </w:t>
      </w:r>
      <w:proofErr w:type="spellStart"/>
      <w:r w:rsidRPr="009F251C">
        <w:t>pylori</w:t>
      </w:r>
      <w:proofErr w:type="spellEnd"/>
      <w:r w:rsidRPr="009F251C">
        <w:t xml:space="preserve"> : inflammation persistante tant que la bactérie est </w:t>
      </w:r>
      <w:proofErr w:type="spellStart"/>
      <w:r w:rsidRPr="009F251C">
        <w:t>la</w:t>
      </w:r>
      <w:proofErr w:type="spellEnd"/>
      <w:r w:rsidRPr="009F251C">
        <w:t>. Si on ne traite pas l’inflammation, cette infection persiste en permanence, elle débute dans l’enfance et peut durer toute la vie si absence de traitement. Infection qui entraîne une inflammation chronique de l’estomac. Peut aller jusque l’atrophie de la muqueuse, à la limite même du siège de développement d’un cancer de l’estomac.</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Causes : toxique (ingestion de médicaments), </w:t>
      </w:r>
      <w:proofErr w:type="spellStart"/>
      <w:r w:rsidRPr="009F251C">
        <w:t>hélicobacter</w:t>
      </w:r>
      <w:proofErr w:type="spellEnd"/>
      <w:r w:rsidRPr="009F251C">
        <w:t xml:space="preserve"> </w:t>
      </w:r>
      <w:proofErr w:type="spellStart"/>
      <w:r w:rsidRPr="009F251C">
        <w:t>pylori</w:t>
      </w:r>
      <w:proofErr w:type="spellEnd"/>
      <w:r w:rsidRPr="009F251C">
        <w:t xml:space="preserve"> (que dans l’estomac !)</w:t>
      </w:r>
    </w:p>
    <w:p w:rsidR="00C15266" w:rsidRPr="009F251C" w:rsidRDefault="00C15266" w:rsidP="00131594">
      <w:pPr>
        <w:ind w:left="-284" w:right="-284"/>
        <w:jc w:val="both"/>
      </w:pPr>
    </w:p>
    <w:p w:rsidR="00C15266" w:rsidRPr="009F251C" w:rsidRDefault="00C15266" w:rsidP="00131594">
      <w:pPr>
        <w:ind w:left="-284" w:right="-284"/>
        <w:jc w:val="both"/>
      </w:pPr>
    </w:p>
    <w:p w:rsidR="00C15266" w:rsidRPr="009F251C" w:rsidRDefault="00C15266" w:rsidP="00131594">
      <w:pPr>
        <w:numPr>
          <w:ilvl w:val="1"/>
          <w:numId w:val="40"/>
        </w:numPr>
        <w:ind w:left="-284" w:right="-284"/>
        <w:jc w:val="both"/>
        <w:rPr>
          <w:color w:val="0000FF"/>
        </w:rPr>
      </w:pPr>
      <w:r w:rsidRPr="009F251C">
        <w:rPr>
          <w:color w:val="0000FF"/>
          <w:u w:val="single"/>
        </w:rPr>
        <w:t>Duodénites</w:t>
      </w:r>
    </w:p>
    <w:p w:rsidR="00C15266" w:rsidRPr="009F251C" w:rsidRDefault="00C15266" w:rsidP="00131594">
      <w:pPr>
        <w:ind w:left="-284" w:right="-284"/>
        <w:jc w:val="both"/>
      </w:pPr>
    </w:p>
    <w:p w:rsidR="00C15266" w:rsidRPr="009F251C" w:rsidRDefault="00C15266" w:rsidP="00131594">
      <w:pPr>
        <w:ind w:left="-284" w:right="-284"/>
        <w:jc w:val="both"/>
      </w:pPr>
      <w:r w:rsidRPr="009F251C">
        <w:t>C’est une inflammation de la muqueuse duodénale.</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Causes : hyperacidité gastrique, infectieuse (parasitaire), auto immune (atrophie </w:t>
      </w:r>
      <w:proofErr w:type="spellStart"/>
      <w:r w:rsidRPr="009F251C">
        <w:t>villositaire</w:t>
      </w:r>
      <w:proofErr w:type="spellEnd"/>
      <w:r w:rsidRPr="009F251C">
        <w:t xml:space="preserve"> du duodénum, ce sont des anti corps produit par l’individu a l’origine d’une réaction)</w:t>
      </w:r>
    </w:p>
    <w:p w:rsidR="00C15266" w:rsidRPr="009F251C" w:rsidRDefault="00C15266" w:rsidP="00131594">
      <w:pPr>
        <w:ind w:left="-284" w:right="-284"/>
        <w:jc w:val="both"/>
      </w:pPr>
    </w:p>
    <w:p w:rsidR="00C15266" w:rsidRPr="009F251C" w:rsidRDefault="00C15266" w:rsidP="00131594">
      <w:pPr>
        <w:numPr>
          <w:ilvl w:val="1"/>
          <w:numId w:val="40"/>
        </w:numPr>
        <w:ind w:left="-284" w:right="-284"/>
        <w:jc w:val="both"/>
        <w:rPr>
          <w:color w:val="0000FF"/>
          <w:u w:val="single"/>
        </w:rPr>
      </w:pPr>
      <w:r w:rsidRPr="009F251C">
        <w:rPr>
          <w:color w:val="0000FF"/>
          <w:u w:val="single"/>
        </w:rPr>
        <w:t>Ulcère gastrique ou duodénal</w:t>
      </w:r>
    </w:p>
    <w:p w:rsidR="00C15266" w:rsidRPr="009F251C" w:rsidRDefault="00C15266" w:rsidP="00131594">
      <w:pPr>
        <w:ind w:left="-284" w:right="-284"/>
        <w:jc w:val="both"/>
      </w:pPr>
    </w:p>
    <w:p w:rsidR="00C15266" w:rsidRPr="009F251C" w:rsidRDefault="00C15266" w:rsidP="00131594">
      <w:pPr>
        <w:ind w:left="-284" w:right="-284"/>
        <w:jc w:val="both"/>
      </w:pPr>
      <w:r w:rsidRPr="009F251C">
        <w:t>C’est une perte de substance de cette muqueuse, trou dans l’estomac. D’une profondeur variable : érosion superficielle, ou ulcère profond, voir un ulcère qui perfore. Il y a un saignement du à cette érosion. On les différencie selon leur origine.</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Causes : toxique (ingestion de médicaments, l’aspirine est gastro toxique) ou </w:t>
      </w:r>
      <w:proofErr w:type="spellStart"/>
      <w:r w:rsidRPr="009F251C">
        <w:t>helicobacter</w:t>
      </w:r>
      <w:proofErr w:type="spellEnd"/>
      <w:r w:rsidRPr="009F251C">
        <w:t xml:space="preserve"> </w:t>
      </w:r>
      <w:proofErr w:type="spellStart"/>
      <w:r w:rsidRPr="009F251C">
        <w:t>pylori</w:t>
      </w:r>
      <w:proofErr w:type="spellEnd"/>
      <w:r w:rsidRPr="009F251C">
        <w:t xml:space="preserve"> (elle fragilise la muqueuse, mais en plus, système alcalin, donc augmentation de la sécrétion gastrique, donc elle est suffisante pour créer un ulcère quand la muqueuse est déjà abîmé) Dans 70% des ulcères gastriques on retrouve cette bactérie, et 90% des ulcère duodénal.</w:t>
      </w:r>
    </w:p>
    <w:p w:rsidR="00C15266" w:rsidRPr="009F251C" w:rsidRDefault="00C15266" w:rsidP="00131594">
      <w:pPr>
        <w:ind w:left="-284" w:right="-284"/>
        <w:jc w:val="both"/>
      </w:pPr>
    </w:p>
    <w:p w:rsidR="00C15266" w:rsidRPr="009F251C" w:rsidRDefault="00C15266" w:rsidP="00131594">
      <w:pPr>
        <w:numPr>
          <w:ilvl w:val="1"/>
          <w:numId w:val="40"/>
        </w:numPr>
        <w:ind w:left="-284" w:right="-284"/>
        <w:jc w:val="both"/>
        <w:rPr>
          <w:color w:val="0000FF"/>
        </w:rPr>
      </w:pPr>
      <w:r w:rsidRPr="009F251C">
        <w:rPr>
          <w:color w:val="0000FF"/>
        </w:rPr>
        <w:t>Tumeurs bénignes</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La muqueuse prolifère, donne un polype (petite excroissance de muqueuse). Il y a des polypes </w:t>
      </w:r>
      <w:proofErr w:type="spellStart"/>
      <w:r w:rsidRPr="009F251C">
        <w:t>adénomateux</w:t>
      </w:r>
      <w:proofErr w:type="spellEnd"/>
      <w:r w:rsidRPr="009F251C">
        <w:t xml:space="preserve"> (qui peuvent dégénérer), </w:t>
      </w:r>
      <w:proofErr w:type="spellStart"/>
      <w:r w:rsidRPr="009F251C">
        <w:t>glandulokystiques</w:t>
      </w:r>
      <w:proofErr w:type="spellEnd"/>
      <w:r w:rsidRPr="009F251C">
        <w:t xml:space="preserve"> (bénin).</w:t>
      </w:r>
    </w:p>
    <w:p w:rsidR="00C15266" w:rsidRPr="009F251C" w:rsidRDefault="00C15266" w:rsidP="00131594">
      <w:pPr>
        <w:ind w:left="-284" w:right="-284"/>
        <w:jc w:val="both"/>
      </w:pPr>
      <w:r w:rsidRPr="009F251C">
        <w:t xml:space="preserve">La sous muqueuse, dans la paroi musculaire : </w:t>
      </w:r>
      <w:proofErr w:type="spellStart"/>
      <w:r w:rsidRPr="009F251C">
        <w:t>leiomyme</w:t>
      </w:r>
      <w:proofErr w:type="spellEnd"/>
      <w:r w:rsidRPr="009F251C">
        <w:t xml:space="preserve"> (prolifération de fibres musculaires), pancréas aberrant (tissu pancréatique dans l’estomac), fibromyome. </w:t>
      </w:r>
    </w:p>
    <w:p w:rsidR="00C15266" w:rsidRPr="009F251C" w:rsidRDefault="00C15266" w:rsidP="00131594">
      <w:pPr>
        <w:ind w:left="-284" w:right="-284"/>
        <w:jc w:val="both"/>
      </w:pPr>
    </w:p>
    <w:p w:rsidR="00C15266" w:rsidRPr="009F251C" w:rsidRDefault="00C15266" w:rsidP="00131594">
      <w:pPr>
        <w:numPr>
          <w:ilvl w:val="1"/>
          <w:numId w:val="40"/>
        </w:numPr>
        <w:ind w:left="-284" w:right="-284"/>
        <w:jc w:val="both"/>
        <w:rPr>
          <w:color w:val="0000FF"/>
        </w:rPr>
      </w:pPr>
      <w:r w:rsidRPr="009F251C">
        <w:rPr>
          <w:color w:val="0000FF"/>
        </w:rPr>
        <w:t>Sténoses</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rPr>
          <w:b/>
        </w:rPr>
      </w:pPr>
      <w:r w:rsidRPr="009F251C">
        <w:rPr>
          <w:b/>
        </w:rPr>
        <w:t>Gastrique</w:t>
      </w:r>
    </w:p>
    <w:p w:rsidR="00C15266" w:rsidRPr="009F251C" w:rsidRDefault="00C15266" w:rsidP="00131594">
      <w:pPr>
        <w:ind w:left="-284" w:right="-284"/>
        <w:jc w:val="both"/>
      </w:pPr>
      <w:r w:rsidRPr="009F251C">
        <w:t>Des tumeurs peuvent être cancéreuse et entraîner un rétrécissement de l’estomac. La sténose gastrique se fait en général au niveau de la partie moyenne ou basse de l’estomac, souvent c’est peut parlant au début, car l’estomac à une grande lumière, et il faudra du temps pour que le rétrécissement entraîne des symptômes.</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rPr>
          <w:b/>
        </w:rPr>
      </w:pPr>
      <w:r w:rsidRPr="009F251C">
        <w:rPr>
          <w:b/>
        </w:rPr>
        <w:t>Duodénale</w:t>
      </w:r>
    </w:p>
    <w:p w:rsidR="00C15266" w:rsidRPr="009F251C" w:rsidRDefault="00C15266" w:rsidP="00131594">
      <w:pPr>
        <w:ind w:left="-284" w:right="-284"/>
        <w:jc w:val="both"/>
      </w:pPr>
      <w:r w:rsidRPr="009F251C">
        <w:t xml:space="preserve">Cela peut être un rétrécissement inflammatoire lors d’ulcère ou un rétrécissement lié </w:t>
      </w:r>
      <w:proofErr w:type="spellStart"/>
      <w:r w:rsidRPr="009F251C">
        <w:t>a</w:t>
      </w:r>
      <w:proofErr w:type="spellEnd"/>
      <w:r w:rsidRPr="009F251C">
        <w:t xml:space="preserve"> une compression extrinsèque (ex : par le pancréas)</w:t>
      </w:r>
    </w:p>
    <w:p w:rsidR="00C15266" w:rsidRPr="009F251C" w:rsidRDefault="00C15266" w:rsidP="00131594">
      <w:pPr>
        <w:ind w:left="-284" w:right="-284"/>
        <w:jc w:val="both"/>
        <w:rPr>
          <w:color w:val="0000FF"/>
        </w:rPr>
      </w:pPr>
    </w:p>
    <w:p w:rsidR="00C15266" w:rsidRPr="009F251C" w:rsidRDefault="00C15266" w:rsidP="00131594">
      <w:pPr>
        <w:numPr>
          <w:ilvl w:val="1"/>
          <w:numId w:val="40"/>
        </w:numPr>
        <w:ind w:left="-284" w:right="-284"/>
        <w:jc w:val="both"/>
        <w:rPr>
          <w:color w:val="0000FF"/>
        </w:rPr>
      </w:pPr>
      <w:r w:rsidRPr="009F251C">
        <w:rPr>
          <w:color w:val="0000FF"/>
        </w:rPr>
        <w:t>Cancer gastrique</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Tumeur généralement débutée par un ulcère, augmente de volume, prolifère, </w:t>
      </w:r>
      <w:proofErr w:type="spellStart"/>
      <w:r w:rsidRPr="009F251C">
        <w:t>végétante</w:t>
      </w:r>
      <w:proofErr w:type="spellEnd"/>
      <w:r w:rsidRPr="009F251C">
        <w:t>, ulcérée tout autour, nécrotique, ça saigne, peut infiltré la paroi gastrique.</w:t>
      </w:r>
    </w:p>
    <w:p w:rsidR="00C15266" w:rsidRPr="009F251C" w:rsidRDefault="00C15266" w:rsidP="00131594">
      <w:pPr>
        <w:ind w:left="-284" w:right="-284"/>
        <w:jc w:val="both"/>
      </w:pPr>
      <w:r w:rsidRPr="009F251C">
        <w:t xml:space="preserve">Le plus souvent ce sont des </w:t>
      </w:r>
      <w:r w:rsidRPr="009F251C">
        <w:rPr>
          <w:b/>
        </w:rPr>
        <w:t>adénocarcinomes</w:t>
      </w:r>
      <w:r w:rsidRPr="009F251C">
        <w:t xml:space="preserve"> (cancer développer à partir d’un tissu glandulaire). </w:t>
      </w:r>
      <w:proofErr w:type="spellStart"/>
      <w:r w:rsidRPr="009F251C">
        <w:t>Ca</w:t>
      </w:r>
      <w:proofErr w:type="spellEnd"/>
      <w:r w:rsidRPr="009F251C">
        <w:t xml:space="preserve"> peut être des </w:t>
      </w:r>
      <w:r w:rsidRPr="009F251C">
        <w:rPr>
          <w:b/>
        </w:rPr>
        <w:t>lymphomes</w:t>
      </w:r>
      <w:r w:rsidRPr="009F251C">
        <w:t xml:space="preserve">, ou une tumeur </w:t>
      </w:r>
      <w:proofErr w:type="spellStart"/>
      <w:r w:rsidRPr="009F251C">
        <w:t>stromale</w:t>
      </w:r>
      <w:proofErr w:type="spellEnd"/>
      <w:r w:rsidRPr="009F251C">
        <w:t xml:space="preserve"> (GIST) liée </w:t>
      </w:r>
      <w:proofErr w:type="spellStart"/>
      <w:r w:rsidRPr="009F251C">
        <w:t>a</w:t>
      </w:r>
      <w:proofErr w:type="spellEnd"/>
      <w:r w:rsidRPr="009F251C">
        <w:t xml:space="preserve"> une prolifération des tissus sous muqueux avec des cellules fusiformes, vers l’intérieur ou l’extérieur de l’estomac.</w:t>
      </w:r>
    </w:p>
    <w:p w:rsidR="00C15266" w:rsidRPr="009F251C" w:rsidRDefault="00C15266" w:rsidP="00131594">
      <w:pPr>
        <w:ind w:left="-284" w:right="-284"/>
        <w:jc w:val="both"/>
      </w:pPr>
      <w:r w:rsidRPr="009F251C">
        <w:t>Ces tumeurs quelques soient peuvent évoluer vers la sténose, tumeurs hémorragique. Lorsqu’elles sont très haut situer on a une obstruction rapide du sphincter, donc dysphagie.</w:t>
      </w:r>
    </w:p>
    <w:p w:rsidR="00C15266" w:rsidRPr="009F251C" w:rsidRDefault="00C15266" w:rsidP="00131594">
      <w:pPr>
        <w:ind w:left="-284" w:right="-284"/>
        <w:jc w:val="both"/>
      </w:pPr>
    </w:p>
    <w:p w:rsidR="00C15266" w:rsidRPr="009F251C" w:rsidRDefault="00C15266" w:rsidP="00131594">
      <w:pPr>
        <w:ind w:left="-284" w:right="-284"/>
        <w:jc w:val="both"/>
      </w:pPr>
    </w:p>
    <w:p w:rsidR="00C15266" w:rsidRPr="009F251C" w:rsidRDefault="00C15266" w:rsidP="00131594">
      <w:pPr>
        <w:numPr>
          <w:ilvl w:val="0"/>
          <w:numId w:val="41"/>
        </w:numPr>
        <w:ind w:left="-284" w:right="-284"/>
        <w:jc w:val="both"/>
        <w:rPr>
          <w:color w:val="008000"/>
          <w:u w:val="single"/>
        </w:rPr>
      </w:pPr>
      <w:r w:rsidRPr="009F251C">
        <w:rPr>
          <w:color w:val="008000"/>
          <w:u w:val="single"/>
        </w:rPr>
        <w:t>Symptômes des troubles gastriques</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pPr>
      <w:r w:rsidRPr="009F251C">
        <w:rPr>
          <w:b/>
        </w:rPr>
        <w:t>Douleur épigastrique</w:t>
      </w:r>
      <w:r w:rsidRPr="009F251C">
        <w:t xml:space="preserve"> à type de crampes et de brûlure</w:t>
      </w:r>
    </w:p>
    <w:p w:rsidR="00C15266" w:rsidRPr="009F251C" w:rsidRDefault="00C15266" w:rsidP="00131594">
      <w:pPr>
        <w:numPr>
          <w:ilvl w:val="0"/>
          <w:numId w:val="39"/>
        </w:numPr>
        <w:ind w:left="-284" w:right="-284"/>
        <w:jc w:val="both"/>
      </w:pPr>
      <w:r w:rsidRPr="009F251C">
        <w:rPr>
          <w:b/>
        </w:rPr>
        <w:t>Syndrome dyspeptique</w:t>
      </w:r>
      <w:r w:rsidRPr="009F251C">
        <w:t> : gène, inconfort abdominal souvent après les repas (postprandial)</w:t>
      </w:r>
    </w:p>
    <w:p w:rsidR="00C15266" w:rsidRPr="009F251C" w:rsidRDefault="00C15266" w:rsidP="00131594">
      <w:pPr>
        <w:numPr>
          <w:ilvl w:val="0"/>
          <w:numId w:val="39"/>
        </w:numPr>
        <w:ind w:left="-284" w:right="-284"/>
        <w:jc w:val="both"/>
      </w:pPr>
      <w:r w:rsidRPr="009F251C">
        <w:rPr>
          <w:b/>
        </w:rPr>
        <w:t>Nausées, vomissements</w:t>
      </w:r>
      <w:r w:rsidRPr="009F251C">
        <w:t>, par l’irritation provoquée sur la paroi</w:t>
      </w:r>
    </w:p>
    <w:p w:rsidR="00C15266" w:rsidRPr="009F251C" w:rsidRDefault="00C15266" w:rsidP="00131594">
      <w:pPr>
        <w:numPr>
          <w:ilvl w:val="0"/>
          <w:numId w:val="39"/>
        </w:numPr>
        <w:ind w:left="-284" w:right="-284"/>
        <w:jc w:val="both"/>
      </w:pPr>
      <w:r w:rsidRPr="009F251C">
        <w:rPr>
          <w:b/>
        </w:rPr>
        <w:t>Dysphagie</w:t>
      </w:r>
      <w:r w:rsidRPr="009F251C">
        <w:t xml:space="preserve"> : lésion tout en haut de l’estomac, blocage au niveau de la jonction </w:t>
      </w:r>
      <w:proofErr w:type="spellStart"/>
      <w:r w:rsidRPr="009F251C">
        <w:t>oeso</w:t>
      </w:r>
      <w:proofErr w:type="spellEnd"/>
      <w:r w:rsidRPr="009F251C">
        <w:t>- gastrique</w:t>
      </w:r>
    </w:p>
    <w:p w:rsidR="00C15266" w:rsidRPr="009F251C" w:rsidRDefault="00C15266" w:rsidP="00131594">
      <w:pPr>
        <w:numPr>
          <w:ilvl w:val="0"/>
          <w:numId w:val="39"/>
        </w:numPr>
        <w:ind w:left="-284" w:right="-284"/>
        <w:jc w:val="both"/>
      </w:pPr>
      <w:r w:rsidRPr="009F251C">
        <w:rPr>
          <w:b/>
        </w:rPr>
        <w:t>Hémorragie digestive</w:t>
      </w:r>
      <w:r w:rsidRPr="009F251C">
        <w:t> : vomissement de sang, les premières choses à rechercher ce sont les ulcères ou cancer gastrique ou duodénale.</w:t>
      </w:r>
    </w:p>
    <w:p w:rsidR="00C15266" w:rsidRPr="009F251C" w:rsidRDefault="00C15266" w:rsidP="00131594">
      <w:pPr>
        <w:numPr>
          <w:ilvl w:val="0"/>
          <w:numId w:val="39"/>
        </w:numPr>
        <w:ind w:left="-284" w:right="-284"/>
        <w:jc w:val="both"/>
      </w:pPr>
      <w:r w:rsidRPr="009F251C">
        <w:rPr>
          <w:b/>
        </w:rPr>
        <w:t>Diarrhée</w:t>
      </w:r>
      <w:r w:rsidRPr="009F251C">
        <w:t xml:space="preserve"> : atrophie </w:t>
      </w:r>
      <w:proofErr w:type="spellStart"/>
      <w:r w:rsidRPr="009F251C">
        <w:t>villositaire</w:t>
      </w:r>
      <w:proofErr w:type="spellEnd"/>
      <w:r w:rsidRPr="009F251C">
        <w:t xml:space="preserve"> peut </w:t>
      </w:r>
      <w:proofErr w:type="spellStart"/>
      <w:r w:rsidRPr="009F251C">
        <w:t>allé</w:t>
      </w:r>
      <w:proofErr w:type="spellEnd"/>
      <w:r w:rsidRPr="009F251C">
        <w:t xml:space="preserve"> jusqu’au jéjunum, si on a pas d’absorption, on a apparition de diarrhée.</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pPr>
      <w:r w:rsidRPr="009F251C">
        <w:t>Recherche d’une tumeur épigastrique</w:t>
      </w:r>
    </w:p>
    <w:p w:rsidR="00C15266" w:rsidRPr="009F251C" w:rsidRDefault="00C15266" w:rsidP="00131594">
      <w:pPr>
        <w:numPr>
          <w:ilvl w:val="0"/>
          <w:numId w:val="39"/>
        </w:numPr>
        <w:ind w:left="-284" w:right="-284"/>
        <w:jc w:val="both"/>
      </w:pPr>
      <w:r w:rsidRPr="009F251C">
        <w:t>Ganglions sus claviculaire gauche (</w:t>
      </w:r>
      <w:proofErr w:type="spellStart"/>
      <w:r w:rsidRPr="009F251C">
        <w:t>Troisier</w:t>
      </w:r>
      <w:proofErr w:type="spellEnd"/>
      <w:r w:rsidRPr="009F251C">
        <w:t>) peut être une métastase d’un cancer digestif</w:t>
      </w:r>
    </w:p>
    <w:p w:rsidR="00C15266" w:rsidRPr="009F251C" w:rsidRDefault="00C15266" w:rsidP="00131594">
      <w:pPr>
        <w:numPr>
          <w:ilvl w:val="0"/>
          <w:numId w:val="39"/>
        </w:numPr>
        <w:ind w:left="-284" w:right="-284"/>
        <w:jc w:val="both"/>
      </w:pPr>
      <w:r w:rsidRPr="009F251C">
        <w:t>Métastase : foie, poumon</w:t>
      </w:r>
    </w:p>
    <w:p w:rsidR="00C15266" w:rsidRPr="009F251C" w:rsidRDefault="00C15266" w:rsidP="00131594">
      <w:pPr>
        <w:numPr>
          <w:ilvl w:val="0"/>
          <w:numId w:val="39"/>
        </w:numPr>
        <w:ind w:left="-284" w:right="-284"/>
        <w:jc w:val="both"/>
      </w:pPr>
      <w:r w:rsidRPr="009F251C">
        <w:t>AEG</w:t>
      </w:r>
    </w:p>
    <w:p w:rsidR="00C15266" w:rsidRPr="009F251C" w:rsidRDefault="00C15266" w:rsidP="00131594">
      <w:pPr>
        <w:numPr>
          <w:ilvl w:val="0"/>
          <w:numId w:val="39"/>
        </w:numPr>
        <w:ind w:left="-284" w:right="-284"/>
        <w:jc w:val="both"/>
      </w:pPr>
      <w:r w:rsidRPr="009F251C">
        <w:t>Anémie …</w:t>
      </w:r>
    </w:p>
    <w:p w:rsidR="00C15266" w:rsidRPr="009F251C" w:rsidRDefault="00C15266" w:rsidP="00131594">
      <w:pPr>
        <w:ind w:left="-284" w:right="-284"/>
        <w:jc w:val="both"/>
      </w:pPr>
    </w:p>
    <w:p w:rsidR="00C15266" w:rsidRPr="009F251C" w:rsidRDefault="00C15266" w:rsidP="00131594">
      <w:pPr>
        <w:numPr>
          <w:ilvl w:val="1"/>
          <w:numId w:val="41"/>
        </w:numPr>
        <w:ind w:left="-284" w:right="-284"/>
        <w:jc w:val="both"/>
        <w:rPr>
          <w:color w:val="0000FF"/>
          <w:u w:val="single"/>
        </w:rPr>
      </w:pPr>
      <w:r w:rsidRPr="009F251C">
        <w:rPr>
          <w:color w:val="0000FF"/>
          <w:u w:val="single"/>
        </w:rPr>
        <w:t>Douleur épigastrique</w:t>
      </w:r>
    </w:p>
    <w:p w:rsidR="00C15266" w:rsidRPr="009F251C" w:rsidRDefault="00C15266" w:rsidP="00131594">
      <w:pPr>
        <w:ind w:left="-284" w:right="-284"/>
        <w:jc w:val="both"/>
      </w:pPr>
    </w:p>
    <w:p w:rsidR="00C15266" w:rsidRPr="009F251C" w:rsidRDefault="00C15266" w:rsidP="00131594">
      <w:pPr>
        <w:ind w:left="-284" w:right="-284"/>
        <w:jc w:val="both"/>
      </w:pPr>
      <w:r w:rsidRPr="009F251C">
        <w:t xml:space="preserve">D’abord on pense à l’estomac, mais ça peut être lié à un </w:t>
      </w:r>
      <w:r w:rsidRPr="009F251C">
        <w:rPr>
          <w:b/>
        </w:rPr>
        <w:t>ulcère</w:t>
      </w:r>
      <w:r w:rsidRPr="009F251C">
        <w:t xml:space="preserve">, un </w:t>
      </w:r>
      <w:r w:rsidRPr="009F251C">
        <w:rPr>
          <w:b/>
        </w:rPr>
        <w:t>cancer</w:t>
      </w:r>
      <w:r w:rsidRPr="009F251C">
        <w:t xml:space="preserve"> ou une </w:t>
      </w:r>
      <w:r w:rsidRPr="009F251C">
        <w:rPr>
          <w:b/>
        </w:rPr>
        <w:t>gastrite</w:t>
      </w:r>
      <w:r w:rsidRPr="009F251C">
        <w:t>.</w:t>
      </w:r>
    </w:p>
    <w:p w:rsidR="00C15266" w:rsidRPr="009F251C" w:rsidRDefault="00C15266" w:rsidP="00131594">
      <w:pPr>
        <w:ind w:left="-284" w:right="-284"/>
        <w:jc w:val="both"/>
      </w:pPr>
      <w:r w:rsidRPr="009F251C">
        <w:t>On peut avoir d’autres origines à cette douleur : un calcul dans la vésicule peut se manifester par une même douleur à l’épigastre, un rétrécissement des voies biliaires (sténose) peut faire penser à ça aussi.</w:t>
      </w:r>
    </w:p>
    <w:p w:rsidR="00C15266" w:rsidRPr="009F251C" w:rsidRDefault="00C15266" w:rsidP="00131594">
      <w:pPr>
        <w:ind w:left="-284" w:right="-284"/>
        <w:jc w:val="both"/>
      </w:pPr>
      <w:r w:rsidRPr="009F251C">
        <w:t>Pathologie pancréatique : pancréatite aiguë douleur insupportable, intense, épigastrique a irradiation postérieur. Pancréatique chronique, cancer du pancréas.</w:t>
      </w:r>
    </w:p>
    <w:p w:rsidR="00C15266" w:rsidRPr="009F251C" w:rsidRDefault="00C15266" w:rsidP="00131594">
      <w:pPr>
        <w:ind w:left="-284" w:right="-284"/>
        <w:jc w:val="both"/>
      </w:pPr>
    </w:p>
    <w:p w:rsidR="00C15266" w:rsidRPr="009F251C" w:rsidRDefault="00C15266" w:rsidP="00131594">
      <w:pPr>
        <w:ind w:left="-284" w:right="-284"/>
        <w:jc w:val="both"/>
        <w:rPr>
          <w:b/>
        </w:rPr>
      </w:pPr>
      <w:r w:rsidRPr="009F251C">
        <w:rPr>
          <w:b/>
        </w:rPr>
        <w:t>Ex : Le syndrome ulcéreux typique</w:t>
      </w:r>
      <w:r w:rsidRPr="009F251C">
        <w:t>, avec une douleur :</w:t>
      </w:r>
    </w:p>
    <w:p w:rsidR="00C15266" w:rsidRPr="009F251C" w:rsidRDefault="00C15266" w:rsidP="00131594">
      <w:pPr>
        <w:numPr>
          <w:ilvl w:val="0"/>
          <w:numId w:val="39"/>
        </w:numPr>
        <w:ind w:left="-284" w:right="-284"/>
        <w:jc w:val="both"/>
      </w:pPr>
      <w:r w:rsidRPr="009F251C">
        <w:t>Epigastrique</w:t>
      </w:r>
    </w:p>
    <w:p w:rsidR="00C15266" w:rsidRPr="009F251C" w:rsidRDefault="00C15266" w:rsidP="00131594">
      <w:pPr>
        <w:numPr>
          <w:ilvl w:val="0"/>
          <w:numId w:val="39"/>
        </w:numPr>
        <w:ind w:left="-284" w:right="-284"/>
        <w:jc w:val="both"/>
      </w:pPr>
      <w:r w:rsidRPr="009F251C">
        <w:t>A type de crampe</w:t>
      </w:r>
    </w:p>
    <w:p w:rsidR="00C15266" w:rsidRPr="009F251C" w:rsidRDefault="00C15266" w:rsidP="00131594">
      <w:pPr>
        <w:numPr>
          <w:ilvl w:val="0"/>
          <w:numId w:val="39"/>
        </w:numPr>
        <w:ind w:left="-284" w:right="-284"/>
        <w:jc w:val="both"/>
      </w:pPr>
      <w:r w:rsidRPr="009F251C">
        <w:t xml:space="preserve">D’intensité variable, de la </w:t>
      </w:r>
      <w:proofErr w:type="spellStart"/>
      <w:r w:rsidRPr="009F251C">
        <w:t>gène</w:t>
      </w:r>
      <w:proofErr w:type="spellEnd"/>
      <w:r w:rsidRPr="009F251C">
        <w:t xml:space="preserve"> simple à une douleur très intense</w:t>
      </w:r>
    </w:p>
    <w:p w:rsidR="00C15266" w:rsidRPr="009F251C" w:rsidRDefault="00C15266" w:rsidP="00131594">
      <w:pPr>
        <w:numPr>
          <w:ilvl w:val="0"/>
          <w:numId w:val="39"/>
        </w:numPr>
        <w:ind w:left="-284" w:right="-284"/>
        <w:jc w:val="both"/>
      </w:pPr>
      <w:r w:rsidRPr="009F251C">
        <w:lastRenderedPageBreak/>
        <w:t>Il n’y a pas d’irradiation</w:t>
      </w:r>
    </w:p>
    <w:p w:rsidR="00C15266" w:rsidRPr="009F251C" w:rsidRDefault="00C15266" w:rsidP="00131594">
      <w:pPr>
        <w:numPr>
          <w:ilvl w:val="0"/>
          <w:numId w:val="39"/>
        </w:numPr>
        <w:ind w:left="-284" w:right="-284"/>
        <w:jc w:val="both"/>
      </w:pPr>
      <w:r w:rsidRPr="009F251C">
        <w:t xml:space="preserve">Rythmée par les repas : </w:t>
      </w:r>
      <w:proofErr w:type="spellStart"/>
      <w:r w:rsidRPr="009F251C">
        <w:t>postprendiale</w:t>
      </w:r>
      <w:proofErr w:type="spellEnd"/>
      <w:r w:rsidRPr="009F251C">
        <w:t xml:space="preserve"> tardive (1h) et à chaque repas.</w:t>
      </w:r>
    </w:p>
    <w:p w:rsidR="00C15266" w:rsidRPr="009F251C" w:rsidRDefault="00C15266" w:rsidP="00131594">
      <w:pPr>
        <w:numPr>
          <w:ilvl w:val="0"/>
          <w:numId w:val="39"/>
        </w:numPr>
        <w:ind w:left="-284" w:right="-284"/>
        <w:jc w:val="both"/>
      </w:pPr>
      <w:r w:rsidRPr="009F251C">
        <w:t>Calmé par l’alimentation ou par les alcalins</w:t>
      </w:r>
    </w:p>
    <w:p w:rsidR="00C15266" w:rsidRPr="009F251C" w:rsidRDefault="00C15266" w:rsidP="00131594">
      <w:pPr>
        <w:ind w:left="-284" w:right="-284"/>
        <w:jc w:val="both"/>
      </w:pPr>
    </w:p>
    <w:p w:rsidR="00C15266" w:rsidRPr="009F251C" w:rsidRDefault="00C15266" w:rsidP="00131594">
      <w:pPr>
        <w:numPr>
          <w:ilvl w:val="1"/>
          <w:numId w:val="41"/>
        </w:numPr>
        <w:ind w:left="-284" w:right="-284"/>
        <w:jc w:val="both"/>
        <w:rPr>
          <w:color w:val="0000FF"/>
          <w:u w:val="single"/>
        </w:rPr>
      </w:pPr>
      <w:r w:rsidRPr="009F251C">
        <w:rPr>
          <w:color w:val="0000FF"/>
          <w:u w:val="single"/>
        </w:rPr>
        <w:t>Les troubles dyspeptiques</w:t>
      </w:r>
    </w:p>
    <w:p w:rsidR="00C15266" w:rsidRPr="009F251C" w:rsidRDefault="00C15266" w:rsidP="00131594">
      <w:pPr>
        <w:ind w:left="-284" w:right="-284"/>
        <w:jc w:val="both"/>
      </w:pPr>
    </w:p>
    <w:p w:rsidR="00C15266" w:rsidRPr="009F251C" w:rsidRDefault="00C15266" w:rsidP="00131594">
      <w:pPr>
        <w:ind w:left="-284" w:right="-284"/>
        <w:jc w:val="both"/>
      </w:pPr>
      <w:r w:rsidRPr="009F251C">
        <w:t>Ces troubles sont caractérisés par :</w:t>
      </w:r>
    </w:p>
    <w:p w:rsidR="00C15266" w:rsidRPr="009F251C" w:rsidRDefault="00C15266" w:rsidP="00131594">
      <w:pPr>
        <w:numPr>
          <w:ilvl w:val="0"/>
          <w:numId w:val="39"/>
        </w:numPr>
        <w:ind w:left="-284" w:right="-284"/>
        <w:jc w:val="both"/>
      </w:pPr>
      <w:r w:rsidRPr="009F251C">
        <w:t>Inconfort abdominal postprandial</w:t>
      </w:r>
    </w:p>
    <w:p w:rsidR="00C15266" w:rsidRPr="009F251C" w:rsidRDefault="00C15266" w:rsidP="00131594">
      <w:pPr>
        <w:numPr>
          <w:ilvl w:val="0"/>
          <w:numId w:val="39"/>
        </w:numPr>
        <w:ind w:left="-284" w:right="-284"/>
        <w:jc w:val="both"/>
      </w:pPr>
      <w:r w:rsidRPr="009F251C">
        <w:t>Gène, plénitude gastrique (estomac plein)</w:t>
      </w:r>
    </w:p>
    <w:p w:rsidR="00C15266" w:rsidRPr="009F251C" w:rsidRDefault="00C15266" w:rsidP="00131594">
      <w:pPr>
        <w:numPr>
          <w:ilvl w:val="0"/>
          <w:numId w:val="39"/>
        </w:numPr>
        <w:ind w:left="-284" w:right="-284"/>
        <w:jc w:val="both"/>
      </w:pPr>
      <w:r w:rsidRPr="009F251C">
        <w:t>Sans irradiation</w:t>
      </w:r>
    </w:p>
    <w:p w:rsidR="00C15266" w:rsidRPr="009F251C" w:rsidRDefault="00C15266" w:rsidP="00131594">
      <w:pPr>
        <w:numPr>
          <w:ilvl w:val="0"/>
          <w:numId w:val="39"/>
        </w:numPr>
        <w:ind w:left="-284" w:right="-284"/>
        <w:jc w:val="both"/>
      </w:pPr>
      <w:r w:rsidRPr="009F251C">
        <w:t>Quelque fois douloureuse</w:t>
      </w:r>
    </w:p>
    <w:p w:rsidR="00C15266" w:rsidRPr="009F251C" w:rsidRDefault="00C15266" w:rsidP="00131594">
      <w:pPr>
        <w:numPr>
          <w:ilvl w:val="0"/>
          <w:numId w:val="39"/>
        </w:numPr>
        <w:ind w:left="-284" w:right="-284"/>
        <w:jc w:val="both"/>
      </w:pPr>
      <w:proofErr w:type="spellStart"/>
      <w:r w:rsidRPr="009F251C">
        <w:t>Ca</w:t>
      </w:r>
      <w:proofErr w:type="spellEnd"/>
      <w:r w:rsidRPr="009F251C">
        <w:t xml:space="preserve"> peut être une </w:t>
      </w:r>
      <w:r w:rsidRPr="009F251C">
        <w:rPr>
          <w:b/>
        </w:rPr>
        <w:t>gastrite</w:t>
      </w:r>
      <w:r w:rsidRPr="009F251C">
        <w:t xml:space="preserve">, un </w:t>
      </w:r>
      <w:r w:rsidRPr="009F251C">
        <w:rPr>
          <w:b/>
        </w:rPr>
        <w:t>ulcère</w:t>
      </w:r>
      <w:r w:rsidRPr="009F251C">
        <w:t xml:space="preserve">, un </w:t>
      </w:r>
      <w:r w:rsidRPr="009F251C">
        <w:rPr>
          <w:b/>
        </w:rPr>
        <w:t>cancer</w:t>
      </w:r>
    </w:p>
    <w:p w:rsidR="00C15266" w:rsidRPr="009F251C" w:rsidRDefault="00C15266" w:rsidP="00131594">
      <w:pPr>
        <w:numPr>
          <w:ilvl w:val="0"/>
          <w:numId w:val="39"/>
        </w:numPr>
        <w:ind w:left="-284" w:right="-284"/>
        <w:jc w:val="both"/>
      </w:pPr>
      <w:r w:rsidRPr="009F251C">
        <w:t>C’est très varié, polymorphe</w:t>
      </w:r>
    </w:p>
    <w:p w:rsidR="00C15266" w:rsidRPr="009F251C" w:rsidRDefault="00C15266" w:rsidP="00131594">
      <w:pPr>
        <w:ind w:left="-284" w:right="-284"/>
        <w:jc w:val="both"/>
        <w:rPr>
          <w:color w:val="0000FF"/>
          <w:u w:val="single"/>
        </w:rPr>
      </w:pPr>
    </w:p>
    <w:p w:rsidR="00C15266" w:rsidRPr="009F251C" w:rsidRDefault="00C15266" w:rsidP="00131594">
      <w:pPr>
        <w:numPr>
          <w:ilvl w:val="1"/>
          <w:numId w:val="41"/>
        </w:numPr>
        <w:ind w:left="-284" w:right="-284"/>
        <w:jc w:val="both"/>
        <w:rPr>
          <w:color w:val="0000FF"/>
          <w:u w:val="single"/>
        </w:rPr>
      </w:pPr>
      <w:r w:rsidRPr="009F251C">
        <w:rPr>
          <w:color w:val="0000FF"/>
          <w:u w:val="single"/>
        </w:rPr>
        <w:t>Vomissements</w:t>
      </w:r>
    </w:p>
    <w:p w:rsidR="00C15266" w:rsidRPr="009F251C" w:rsidRDefault="00C15266" w:rsidP="00131594">
      <w:pPr>
        <w:ind w:left="-284" w:right="-284"/>
        <w:jc w:val="both"/>
      </w:pPr>
    </w:p>
    <w:p w:rsidR="00C15266" w:rsidRPr="009F251C" w:rsidRDefault="00C15266" w:rsidP="00131594">
      <w:pPr>
        <w:ind w:left="-284" w:right="-284"/>
        <w:jc w:val="both"/>
      </w:pPr>
      <w:r w:rsidRPr="009F251C">
        <w:t>Ces vomissements peuvent être :</w:t>
      </w:r>
    </w:p>
    <w:p w:rsidR="00C15266" w:rsidRPr="009F251C" w:rsidRDefault="00C15266" w:rsidP="00131594">
      <w:pPr>
        <w:numPr>
          <w:ilvl w:val="0"/>
          <w:numId w:val="39"/>
        </w:numPr>
        <w:ind w:left="-284" w:right="-284"/>
        <w:jc w:val="both"/>
      </w:pPr>
      <w:r w:rsidRPr="009F251C">
        <w:t>Alimentaire, bilieux (contenant de la bille, verdâtre), sanglant (hématémèse)</w:t>
      </w:r>
    </w:p>
    <w:p w:rsidR="00C15266" w:rsidRPr="009F251C" w:rsidRDefault="00C15266" w:rsidP="00131594">
      <w:pPr>
        <w:numPr>
          <w:ilvl w:val="0"/>
          <w:numId w:val="39"/>
        </w:numPr>
        <w:ind w:left="-284" w:right="-284"/>
        <w:jc w:val="both"/>
      </w:pPr>
      <w:r w:rsidRPr="009F251C">
        <w:t>Facile en jet ou avec effort de vomissements</w:t>
      </w:r>
    </w:p>
    <w:p w:rsidR="00C15266" w:rsidRPr="009F251C" w:rsidRDefault="00C15266" w:rsidP="00131594">
      <w:pPr>
        <w:numPr>
          <w:ilvl w:val="0"/>
          <w:numId w:val="39"/>
        </w:numPr>
        <w:ind w:left="-284" w:right="-284"/>
        <w:jc w:val="both"/>
      </w:pPr>
      <w:r w:rsidRPr="009F251C">
        <w:t>Postprandiaux ou à distance des repas</w:t>
      </w:r>
    </w:p>
    <w:p w:rsidR="00C15266" w:rsidRPr="009F251C" w:rsidRDefault="00C15266" w:rsidP="00131594">
      <w:pPr>
        <w:ind w:left="-284" w:right="-284"/>
        <w:jc w:val="both"/>
      </w:pPr>
    </w:p>
    <w:p w:rsidR="00C15266" w:rsidRPr="009F251C" w:rsidRDefault="00C15266" w:rsidP="00131594">
      <w:pPr>
        <w:ind w:left="-284" w:right="-284"/>
        <w:jc w:val="both"/>
      </w:pPr>
      <w:r w:rsidRPr="009F251C">
        <w:t>Lors d’appendicite, il y a présence de vomissement, car c’est une irritation péritonéale. Lors d’une hypertension intracrânienne c’est en jet, facile.</w:t>
      </w:r>
    </w:p>
    <w:p w:rsidR="00C15266" w:rsidRPr="009F251C" w:rsidRDefault="00C15266" w:rsidP="00131594">
      <w:pPr>
        <w:ind w:left="-284" w:right="-284"/>
        <w:jc w:val="both"/>
      </w:pPr>
    </w:p>
    <w:p w:rsidR="00C15266" w:rsidRPr="009F251C" w:rsidRDefault="00C15266" w:rsidP="00131594">
      <w:pPr>
        <w:numPr>
          <w:ilvl w:val="0"/>
          <w:numId w:val="41"/>
        </w:numPr>
        <w:ind w:left="-284" w:right="-284"/>
        <w:jc w:val="both"/>
        <w:rPr>
          <w:color w:val="008000"/>
          <w:u w:val="single"/>
        </w:rPr>
      </w:pPr>
      <w:r w:rsidRPr="009F251C">
        <w:rPr>
          <w:color w:val="008000"/>
          <w:u w:val="single"/>
        </w:rPr>
        <w:t>Examen physique dans les affectons de l’estomac</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pPr>
      <w:r w:rsidRPr="009F251C">
        <w:rPr>
          <w:b/>
        </w:rPr>
        <w:t>Inspection</w:t>
      </w:r>
      <w:r w:rsidRPr="009F251C">
        <w:t> : on peut voir une voussure gastrique</w:t>
      </w:r>
    </w:p>
    <w:p w:rsidR="00C15266" w:rsidRPr="009F251C" w:rsidRDefault="00C15266" w:rsidP="00131594">
      <w:pPr>
        <w:numPr>
          <w:ilvl w:val="0"/>
          <w:numId w:val="39"/>
        </w:numPr>
        <w:ind w:left="-284" w:right="-284"/>
        <w:jc w:val="both"/>
      </w:pPr>
      <w:r w:rsidRPr="009F251C">
        <w:rPr>
          <w:b/>
        </w:rPr>
        <w:t>Palpation</w:t>
      </w:r>
      <w:r w:rsidRPr="009F251C">
        <w:t> : masse, douleur provoquée, clapotage à jeun</w:t>
      </w:r>
    </w:p>
    <w:p w:rsidR="00C15266" w:rsidRPr="009F251C" w:rsidRDefault="00C15266" w:rsidP="00131594">
      <w:pPr>
        <w:numPr>
          <w:ilvl w:val="0"/>
          <w:numId w:val="39"/>
        </w:numPr>
        <w:ind w:left="-284" w:right="-284"/>
        <w:jc w:val="both"/>
      </w:pPr>
      <w:r w:rsidRPr="009F251C">
        <w:rPr>
          <w:b/>
        </w:rPr>
        <w:t>Percussion de l’abdomen</w:t>
      </w:r>
      <w:r w:rsidRPr="009F251C">
        <w:t xml:space="preserve"> : matité (matte à la percussion lors de cancer), météorisme (aérophagie = avaler de l’air, contenu gastrique important en air donc présence d’une sonorité)</w:t>
      </w:r>
    </w:p>
    <w:p w:rsidR="00C15266" w:rsidRPr="009F251C" w:rsidRDefault="00C15266" w:rsidP="00131594">
      <w:pPr>
        <w:ind w:left="-284" w:right="-284"/>
        <w:jc w:val="both"/>
        <w:rPr>
          <w:color w:val="008000"/>
        </w:rPr>
      </w:pPr>
    </w:p>
    <w:p w:rsidR="00C15266" w:rsidRPr="009F251C" w:rsidRDefault="00C15266" w:rsidP="00131594">
      <w:pPr>
        <w:numPr>
          <w:ilvl w:val="0"/>
          <w:numId w:val="41"/>
        </w:numPr>
        <w:ind w:left="-284" w:right="-284"/>
        <w:jc w:val="both"/>
        <w:rPr>
          <w:color w:val="008000"/>
          <w:u w:val="single"/>
        </w:rPr>
      </w:pPr>
      <w:r w:rsidRPr="009F251C">
        <w:rPr>
          <w:color w:val="008000"/>
          <w:u w:val="single"/>
        </w:rPr>
        <w:t>Méthode d’exploration</w:t>
      </w:r>
    </w:p>
    <w:p w:rsidR="00C15266" w:rsidRPr="009F251C" w:rsidRDefault="00C15266" w:rsidP="00131594">
      <w:pPr>
        <w:ind w:left="-284" w:right="-284"/>
        <w:jc w:val="both"/>
      </w:pPr>
    </w:p>
    <w:p w:rsidR="00C15266" w:rsidRPr="009F251C" w:rsidRDefault="00C15266" w:rsidP="00131594">
      <w:pPr>
        <w:numPr>
          <w:ilvl w:val="0"/>
          <w:numId w:val="39"/>
        </w:numPr>
        <w:ind w:left="-284" w:right="-284"/>
        <w:jc w:val="both"/>
      </w:pPr>
      <w:r w:rsidRPr="009F251C">
        <w:rPr>
          <w:b/>
        </w:rPr>
        <w:t>Biologie</w:t>
      </w:r>
      <w:r w:rsidRPr="009F251C">
        <w:t> : recherche d’anémie, car toute lésion gastrique (gastrite, ulcère, cancer), peut saigner de façon occulte et entraîner cette anémie.</w:t>
      </w:r>
    </w:p>
    <w:p w:rsidR="00C15266" w:rsidRPr="009F251C" w:rsidRDefault="00C15266" w:rsidP="00131594">
      <w:pPr>
        <w:numPr>
          <w:ilvl w:val="0"/>
          <w:numId w:val="39"/>
        </w:numPr>
        <w:ind w:left="-284" w:right="-284"/>
        <w:jc w:val="both"/>
        <w:rPr>
          <w:b/>
        </w:rPr>
      </w:pPr>
      <w:r w:rsidRPr="009F251C">
        <w:rPr>
          <w:b/>
        </w:rPr>
        <w:t>Endoscopie et biopsie</w:t>
      </w:r>
    </w:p>
    <w:p w:rsidR="00C15266" w:rsidRPr="009F251C" w:rsidRDefault="00C15266" w:rsidP="00131594">
      <w:pPr>
        <w:numPr>
          <w:ilvl w:val="1"/>
          <w:numId w:val="39"/>
        </w:numPr>
        <w:ind w:left="-284" w:right="-284"/>
        <w:jc w:val="both"/>
      </w:pPr>
      <w:r w:rsidRPr="009F251C">
        <w:t>Gastrites</w:t>
      </w:r>
    </w:p>
    <w:p w:rsidR="00C15266" w:rsidRPr="009F251C" w:rsidRDefault="00C15266" w:rsidP="00131594">
      <w:pPr>
        <w:numPr>
          <w:ilvl w:val="1"/>
          <w:numId w:val="39"/>
        </w:numPr>
        <w:ind w:left="-284" w:right="-284"/>
        <w:jc w:val="both"/>
      </w:pPr>
      <w:r w:rsidRPr="009F251C">
        <w:t>Ulcères</w:t>
      </w:r>
    </w:p>
    <w:p w:rsidR="00C15266" w:rsidRPr="009F251C" w:rsidRDefault="00C15266" w:rsidP="00131594">
      <w:pPr>
        <w:numPr>
          <w:ilvl w:val="1"/>
          <w:numId w:val="39"/>
        </w:numPr>
        <w:ind w:left="-284" w:right="-284"/>
        <w:jc w:val="both"/>
      </w:pPr>
      <w:r w:rsidRPr="009F251C">
        <w:t>Tumeurs bénignes</w:t>
      </w:r>
    </w:p>
    <w:p w:rsidR="00C15266" w:rsidRPr="009F251C" w:rsidRDefault="00C15266" w:rsidP="00131594">
      <w:pPr>
        <w:numPr>
          <w:ilvl w:val="1"/>
          <w:numId w:val="39"/>
        </w:numPr>
        <w:ind w:left="-284" w:right="-284"/>
        <w:jc w:val="both"/>
      </w:pPr>
      <w:r w:rsidRPr="009F251C">
        <w:t>Cancers</w:t>
      </w:r>
    </w:p>
    <w:p w:rsidR="00C15266" w:rsidRPr="009F251C" w:rsidRDefault="00C15266" w:rsidP="00131594">
      <w:pPr>
        <w:numPr>
          <w:ilvl w:val="1"/>
          <w:numId w:val="39"/>
        </w:numPr>
        <w:ind w:left="-284" w:right="-284"/>
        <w:jc w:val="both"/>
      </w:pPr>
      <w:r w:rsidRPr="009F251C">
        <w:t>Sténoses</w:t>
      </w:r>
    </w:p>
    <w:p w:rsidR="00C15266" w:rsidRPr="009F251C" w:rsidRDefault="00C15266" w:rsidP="00131594">
      <w:pPr>
        <w:numPr>
          <w:ilvl w:val="1"/>
          <w:numId w:val="39"/>
        </w:numPr>
        <w:ind w:left="-284" w:right="-284"/>
        <w:jc w:val="both"/>
      </w:pPr>
      <w:r w:rsidRPr="009F251C">
        <w:t>Hémorragies gastriques (gastrite, ulcère, cancer)</w:t>
      </w:r>
    </w:p>
    <w:p w:rsidR="00C15266" w:rsidRPr="009F251C" w:rsidRDefault="00C15266" w:rsidP="00131594">
      <w:pPr>
        <w:numPr>
          <w:ilvl w:val="0"/>
          <w:numId w:val="39"/>
        </w:numPr>
        <w:ind w:left="-284" w:right="-284"/>
        <w:jc w:val="both"/>
      </w:pPr>
      <w:r w:rsidRPr="009F251C">
        <w:rPr>
          <w:b/>
        </w:rPr>
        <w:t xml:space="preserve">Transit </w:t>
      </w:r>
      <w:proofErr w:type="spellStart"/>
      <w:r w:rsidRPr="009F251C">
        <w:rPr>
          <w:b/>
        </w:rPr>
        <w:t>œso</w:t>
      </w:r>
      <w:proofErr w:type="spellEnd"/>
      <w:r w:rsidRPr="009F251C">
        <w:rPr>
          <w:b/>
        </w:rPr>
        <w:t xml:space="preserve"> pharyngé baryté</w:t>
      </w:r>
      <w:r w:rsidRPr="009F251C">
        <w:t> : seulement quand on recherche un trouble de l’évacuation gastrique</w:t>
      </w:r>
    </w:p>
    <w:p w:rsidR="00C15266" w:rsidRPr="009F251C" w:rsidRDefault="00C15266" w:rsidP="00131594">
      <w:pPr>
        <w:numPr>
          <w:ilvl w:val="0"/>
          <w:numId w:val="39"/>
        </w:numPr>
        <w:ind w:left="-284" w:right="-284"/>
        <w:jc w:val="both"/>
      </w:pPr>
      <w:r w:rsidRPr="009F251C">
        <w:rPr>
          <w:b/>
        </w:rPr>
        <w:t>Scanner abdominal</w:t>
      </w:r>
      <w:r w:rsidRPr="009F251C">
        <w:t> : surtout lors de cancers pour chercher les métastases ganglionnaires</w:t>
      </w:r>
    </w:p>
    <w:p w:rsidR="00C15266" w:rsidRPr="009F251C" w:rsidRDefault="00C15266" w:rsidP="00131594">
      <w:pPr>
        <w:numPr>
          <w:ilvl w:val="0"/>
          <w:numId w:val="39"/>
        </w:numPr>
        <w:ind w:left="-284" w:right="-284"/>
        <w:jc w:val="both"/>
      </w:pPr>
      <w:r w:rsidRPr="009F251C">
        <w:rPr>
          <w:b/>
        </w:rPr>
        <w:t>Echo-endoscopie</w:t>
      </w:r>
      <w:r w:rsidRPr="009F251C">
        <w:t> : dans les tumeurs sous muqueuses de l’estomac, voir ou se développe cette tumeur.</w:t>
      </w:r>
    </w:p>
    <w:p w:rsidR="00780B50" w:rsidRPr="009F251C" w:rsidRDefault="00780B50" w:rsidP="00131594">
      <w:pPr>
        <w:ind w:left="-284" w:right="-284"/>
        <w:jc w:val="both"/>
      </w:pPr>
    </w:p>
    <w:p w:rsidR="00780B50" w:rsidRPr="009F251C" w:rsidRDefault="00780B50" w:rsidP="00131594">
      <w:pPr>
        <w:pBdr>
          <w:top w:val="single" w:sz="4" w:space="3" w:color="auto"/>
          <w:left w:val="single" w:sz="4" w:space="4" w:color="auto"/>
          <w:bottom w:val="single" w:sz="4" w:space="1" w:color="auto"/>
          <w:right w:val="single" w:sz="4" w:space="4" w:color="auto"/>
        </w:pBdr>
        <w:ind w:left="-284" w:right="-284"/>
        <w:jc w:val="center"/>
        <w:rPr>
          <w:b/>
          <w:color w:val="FF0000"/>
        </w:rPr>
      </w:pPr>
      <w:r w:rsidRPr="009F251C">
        <w:rPr>
          <w:b/>
          <w:color w:val="FF0000"/>
        </w:rPr>
        <w:t>SEMIOLOGIE DIGESTIVE PEDIATRIQUE</w:t>
      </w:r>
    </w:p>
    <w:p w:rsidR="00780B50" w:rsidRPr="009F251C" w:rsidRDefault="00780B50" w:rsidP="00131594">
      <w:pPr>
        <w:ind w:left="-284" w:right="-284"/>
        <w:rPr>
          <w:b/>
          <w:color w:val="0070C0"/>
          <w:u w:val="single"/>
        </w:rPr>
      </w:pPr>
    </w:p>
    <w:p w:rsidR="00780B50" w:rsidRPr="009F251C" w:rsidRDefault="00780B50" w:rsidP="00131594">
      <w:pPr>
        <w:pStyle w:val="ListParagraph"/>
        <w:numPr>
          <w:ilvl w:val="0"/>
          <w:numId w:val="47"/>
        </w:numPr>
        <w:ind w:left="-284" w:right="-284"/>
        <w:rPr>
          <w:rFonts w:ascii="Times New Roman" w:hAnsi="Times New Roman"/>
          <w:b/>
          <w:color w:val="0070C0"/>
          <w:sz w:val="24"/>
          <w:szCs w:val="24"/>
          <w:u w:val="single"/>
        </w:rPr>
      </w:pPr>
      <w:r w:rsidRPr="009F251C">
        <w:rPr>
          <w:rFonts w:ascii="Times New Roman" w:hAnsi="Times New Roman"/>
          <w:b/>
          <w:color w:val="0070C0"/>
          <w:sz w:val="24"/>
          <w:szCs w:val="24"/>
          <w:u w:val="single"/>
        </w:rPr>
        <w:t xml:space="preserve">Généralités </w:t>
      </w:r>
    </w:p>
    <w:p w:rsidR="00780B50" w:rsidRPr="009F251C" w:rsidRDefault="00780B50" w:rsidP="00131594">
      <w:pPr>
        <w:ind w:left="-284" w:right="-284"/>
        <w:rPr>
          <w:u w:val="single"/>
        </w:rPr>
      </w:pPr>
      <w:r w:rsidRPr="009F251C">
        <w:rPr>
          <w:u w:val="single"/>
        </w:rPr>
        <w:t>Nombreuses particularités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b/>
          <w:sz w:val="24"/>
          <w:szCs w:val="24"/>
        </w:rPr>
        <w:t>Beaucoup de différences selon l’âge</w:t>
      </w:r>
      <w:r w:rsidRPr="009F251C">
        <w:rPr>
          <w:rFonts w:ascii="Times New Roman" w:hAnsi="Times New Roman"/>
          <w:sz w:val="24"/>
          <w:szCs w:val="24"/>
        </w:rPr>
        <w:t> : concernant les normes, les maladies, la démarche clinique, les besoins et alimentation différentes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L’adulte grossit ou maigrit et vieillit</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L’enfant grossit ou maigrit, grandit, subit la puberté</w:t>
      </w:r>
    </w:p>
    <w:p w:rsidR="00780B50" w:rsidRPr="009F251C" w:rsidRDefault="00780B50" w:rsidP="00131594">
      <w:pPr>
        <w:ind w:left="-284" w:right="-284"/>
      </w:pP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Il n’est pas toujours d’accord</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Il ne parle pas toujours : communicative difficile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lastRenderedPageBreak/>
        <w:t>La présence des parents et des grands-parents</w:t>
      </w:r>
    </w:p>
    <w:p w:rsidR="00780B50" w:rsidRPr="009F251C" w:rsidRDefault="00780B50" w:rsidP="00131594">
      <w:pPr>
        <w:pStyle w:val="ListParagraph"/>
        <w:numPr>
          <w:ilvl w:val="0"/>
          <w:numId w:val="43"/>
        </w:numPr>
        <w:ind w:left="-284" w:right="-284"/>
        <w:rPr>
          <w:rFonts w:ascii="Times New Roman" w:hAnsi="Times New Roman"/>
          <w:sz w:val="24"/>
          <w:szCs w:val="24"/>
        </w:rPr>
      </w:pPr>
      <w:r w:rsidRPr="009F251C">
        <w:rPr>
          <w:rFonts w:ascii="Times New Roman" w:hAnsi="Times New Roman"/>
          <w:sz w:val="24"/>
          <w:szCs w:val="24"/>
        </w:rPr>
        <w:t xml:space="preserve">Enfant= être en </w:t>
      </w:r>
      <w:proofErr w:type="spellStart"/>
      <w:r w:rsidRPr="009F251C">
        <w:rPr>
          <w:rFonts w:ascii="Times New Roman" w:hAnsi="Times New Roman"/>
          <w:sz w:val="24"/>
          <w:szCs w:val="24"/>
        </w:rPr>
        <w:t>dvlp</w:t>
      </w:r>
      <w:proofErr w:type="spellEnd"/>
      <w:r w:rsidRPr="009F251C">
        <w:rPr>
          <w:rFonts w:ascii="Times New Roman" w:hAnsi="Times New Roman"/>
          <w:sz w:val="24"/>
          <w:szCs w:val="24"/>
        </w:rPr>
        <w:t>, différent de l’adulte</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Les maladies de l’enfance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Parfois les mêmes que celles de l’adulte : donc elles </w:t>
      </w:r>
      <w:r w:rsidRPr="009F251C">
        <w:rPr>
          <w:rFonts w:ascii="Times New Roman" w:hAnsi="Times New Roman"/>
          <w:b/>
          <w:sz w:val="24"/>
          <w:szCs w:val="24"/>
        </w:rPr>
        <w:t xml:space="preserve">sont le plus </w:t>
      </w:r>
      <w:proofErr w:type="spellStart"/>
      <w:r w:rsidRPr="009F251C">
        <w:rPr>
          <w:rFonts w:ascii="Times New Roman" w:hAnsi="Times New Roman"/>
          <w:b/>
          <w:sz w:val="24"/>
          <w:szCs w:val="24"/>
        </w:rPr>
        <w:t>svt</w:t>
      </w:r>
      <w:proofErr w:type="spellEnd"/>
      <w:r w:rsidRPr="009F251C">
        <w:rPr>
          <w:rFonts w:ascii="Times New Roman" w:hAnsi="Times New Roman"/>
          <w:b/>
          <w:sz w:val="24"/>
          <w:szCs w:val="24"/>
        </w:rPr>
        <w:t xml:space="preserve"> différentes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On rencontre souvent des malformations, maladies génétiques ou congénitales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Moins graves = maladies de l’enfance (</w:t>
      </w:r>
      <w:proofErr w:type="spellStart"/>
      <w:r w:rsidRPr="009F251C">
        <w:rPr>
          <w:rFonts w:ascii="Times New Roman" w:hAnsi="Times New Roman"/>
          <w:sz w:val="24"/>
          <w:szCs w:val="24"/>
        </w:rPr>
        <w:t>rotavirus</w:t>
      </w:r>
      <w:proofErr w:type="spellEnd"/>
      <w:r w:rsidRPr="009F251C">
        <w:rPr>
          <w:rFonts w:ascii="Times New Roman" w:hAnsi="Times New Roman"/>
          <w:sz w:val="24"/>
          <w:szCs w:val="24"/>
        </w:rPr>
        <w:t xml:space="preserve"> responsable de la gastroentérite, sténose hypertrophique du pylore assez spécifique au NN)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Particularité : </w:t>
      </w:r>
      <w:r w:rsidRPr="009F251C">
        <w:rPr>
          <w:rFonts w:ascii="Times New Roman" w:hAnsi="Times New Roman"/>
          <w:sz w:val="24"/>
          <w:szCs w:val="24"/>
          <w:u w:val="single"/>
        </w:rPr>
        <w:t xml:space="preserve">une seule maladie </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Symptômes différents dans la verbalisation et manifestations. Exemple : un enfant présente une otite (inflammation du tympan) peut se manifester avec des douleurs abdominales. Très fréquent ; l’inflammation entraine une </w:t>
      </w:r>
      <w:proofErr w:type="spellStart"/>
      <w:r w:rsidRPr="009F251C">
        <w:rPr>
          <w:rFonts w:ascii="Times New Roman" w:hAnsi="Times New Roman"/>
          <w:sz w:val="24"/>
          <w:szCs w:val="24"/>
        </w:rPr>
        <w:t>adénolymphite</w:t>
      </w:r>
      <w:proofErr w:type="spellEnd"/>
      <w:r w:rsidRPr="009F251C">
        <w:rPr>
          <w:rFonts w:ascii="Times New Roman" w:hAnsi="Times New Roman"/>
          <w:sz w:val="24"/>
          <w:szCs w:val="24"/>
        </w:rPr>
        <w:t xml:space="preserve"> mésentérique donnant des douleurs parfois très importantes.</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Examen du nourrisson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Faire preuve de beaucoup de </w:t>
      </w:r>
      <w:r w:rsidRPr="009F251C">
        <w:rPr>
          <w:rFonts w:ascii="Times New Roman" w:hAnsi="Times New Roman"/>
          <w:b/>
          <w:sz w:val="24"/>
          <w:szCs w:val="24"/>
        </w:rPr>
        <w:t>patience</w:t>
      </w:r>
      <w:r w:rsidRPr="009F251C">
        <w:rPr>
          <w:rFonts w:ascii="Times New Roman" w:hAnsi="Times New Roman"/>
          <w:sz w:val="24"/>
          <w:szCs w:val="24"/>
        </w:rPr>
        <w:t>, notamment avec problème de l’entourage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Qualité de l’accueil et rassurer l’enfant</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b/>
          <w:sz w:val="24"/>
          <w:szCs w:val="24"/>
        </w:rPr>
        <w:t>Interrogatoire de l’entourage et lecture du carnet de santé</w:t>
      </w:r>
      <w:r w:rsidRPr="009F251C">
        <w:rPr>
          <w:rFonts w:ascii="Times New Roman" w:hAnsi="Times New Roman"/>
          <w:sz w:val="24"/>
          <w:szCs w:val="24"/>
        </w:rPr>
        <w:t xml:space="preserve">. C’est la base. Regarder </w:t>
      </w:r>
      <w:proofErr w:type="spellStart"/>
      <w:r w:rsidRPr="009F251C">
        <w:rPr>
          <w:rFonts w:ascii="Times New Roman" w:hAnsi="Times New Roman"/>
          <w:sz w:val="24"/>
          <w:szCs w:val="24"/>
        </w:rPr>
        <w:t>atcd</w:t>
      </w:r>
      <w:proofErr w:type="spellEnd"/>
      <w:r w:rsidRPr="009F251C">
        <w:rPr>
          <w:rFonts w:ascii="Times New Roman" w:hAnsi="Times New Roman"/>
          <w:sz w:val="24"/>
          <w:szCs w:val="24"/>
        </w:rPr>
        <w:t>, croissance, alimentation, vaccination …</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Passer à la phase d’inspection, pesée et mensurations</w:t>
      </w:r>
    </w:p>
    <w:p w:rsidR="00780B50" w:rsidRPr="009F251C" w:rsidRDefault="00780B50" w:rsidP="00131594">
      <w:pPr>
        <w:pStyle w:val="ListParagraph"/>
        <w:numPr>
          <w:ilvl w:val="0"/>
          <w:numId w:val="43"/>
        </w:numPr>
        <w:ind w:left="-284" w:right="-284"/>
        <w:rPr>
          <w:rFonts w:ascii="Times New Roman" w:hAnsi="Times New Roman"/>
          <w:sz w:val="24"/>
          <w:szCs w:val="24"/>
        </w:rPr>
      </w:pPr>
      <w:r w:rsidRPr="009F251C">
        <w:rPr>
          <w:rFonts w:ascii="Times New Roman" w:hAnsi="Times New Roman"/>
          <w:b/>
          <w:sz w:val="24"/>
          <w:szCs w:val="24"/>
        </w:rPr>
        <w:t>Il faut procéder à un examen clinique complet</w:t>
      </w:r>
      <w:r w:rsidRPr="009F251C">
        <w:rPr>
          <w:rFonts w:ascii="Times New Roman" w:hAnsi="Times New Roman"/>
          <w:sz w:val="24"/>
          <w:szCs w:val="24"/>
        </w:rPr>
        <w:t>, sinon on peut facilement passer à côté du problème !</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Définir la gravité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4725"/>
      </w:tblGrid>
      <w:tr w:rsidR="00780B50" w:rsidRPr="009F251C" w:rsidTr="009D6DA6">
        <w:tc>
          <w:tcPr>
            <w:tcW w:w="0" w:type="auto"/>
            <w:shd w:val="clear" w:color="auto" w:fill="auto"/>
          </w:tcPr>
          <w:p w:rsidR="00780B50" w:rsidRPr="009F251C" w:rsidRDefault="00780B50" w:rsidP="00131594">
            <w:pPr>
              <w:ind w:left="-284" w:right="-284"/>
              <w:jc w:val="center"/>
              <w:rPr>
                <w:rFonts w:eastAsia="Calibri"/>
              </w:rPr>
            </w:pPr>
            <w:r w:rsidRPr="009F251C">
              <w:rPr>
                <w:rFonts w:eastAsia="Calibri"/>
              </w:rPr>
              <w:t>BENIN</w:t>
            </w:r>
          </w:p>
        </w:tc>
        <w:tc>
          <w:tcPr>
            <w:tcW w:w="0" w:type="auto"/>
            <w:shd w:val="clear" w:color="auto" w:fill="auto"/>
          </w:tcPr>
          <w:p w:rsidR="00780B50" w:rsidRPr="009F251C" w:rsidRDefault="00780B50" w:rsidP="00131594">
            <w:pPr>
              <w:ind w:left="-284" w:right="-284"/>
              <w:jc w:val="center"/>
              <w:rPr>
                <w:rFonts w:eastAsia="Calibri"/>
              </w:rPr>
            </w:pPr>
            <w:r w:rsidRPr="009F251C">
              <w:rPr>
                <w:rFonts w:eastAsia="Calibri"/>
              </w:rPr>
              <w:t>GRAVE</w:t>
            </w:r>
          </w:p>
        </w:tc>
      </w:tr>
      <w:tr w:rsidR="00780B50" w:rsidRPr="009F251C" w:rsidTr="009D6DA6">
        <w:tc>
          <w:tcPr>
            <w:tcW w:w="0" w:type="auto"/>
            <w:shd w:val="clear" w:color="auto" w:fill="auto"/>
          </w:tcPr>
          <w:p w:rsidR="00780B50" w:rsidRPr="009F251C" w:rsidRDefault="00780B50" w:rsidP="00131594">
            <w:pPr>
              <w:ind w:left="-284" w:right="-284"/>
              <w:rPr>
                <w:rFonts w:eastAsia="Calibri"/>
              </w:rPr>
            </w:pPr>
            <w:r w:rsidRPr="009F251C">
              <w:rPr>
                <w:rFonts w:eastAsia="Calibri"/>
              </w:rPr>
              <w:t>A reconnaitre en premier ! on conclut que tous ce qui n’est pas bénin, est donc grave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Enfant vif, remuant, se défend à l’examen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Cri vigoureux, pleurs, intermittents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Enfant sage, souriante, suit du regard, attentif</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Enfant endormi car il n’a pas dormi la nuit précédente</w:t>
            </w:r>
          </w:p>
        </w:tc>
        <w:tc>
          <w:tcPr>
            <w:tcW w:w="0" w:type="auto"/>
            <w:shd w:val="clear" w:color="auto" w:fill="auto"/>
          </w:tcPr>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Enfant apathique, ne réagissant pas ou peu à l’examen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Gémit, ne crie pas +++ ou cri plaintif ou pleurs inconsolables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Ne suit pas du regard</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Somnolence pathologique</w:t>
            </w:r>
          </w:p>
          <w:p w:rsidR="00780B50" w:rsidRPr="009F251C" w:rsidRDefault="00780B50" w:rsidP="00131594">
            <w:pPr>
              <w:ind w:left="-284" w:right="-284"/>
              <w:rPr>
                <w:rFonts w:eastAsia="Calibri"/>
              </w:rPr>
            </w:pPr>
            <w:r w:rsidRPr="009F251C">
              <w:rPr>
                <w:rFonts w:eastAsia="Calibri"/>
              </w:rPr>
              <w:t>Ici, les parents peuvent être d’une grande aide. Il faut être plus minutieux</w:t>
            </w:r>
          </w:p>
        </w:tc>
      </w:tr>
    </w:tbl>
    <w:p w:rsidR="00780B50" w:rsidRPr="009F251C" w:rsidRDefault="00780B50" w:rsidP="00131594">
      <w:pPr>
        <w:ind w:left="-284" w:right="-284"/>
      </w:pPr>
    </w:p>
    <w:p w:rsidR="00780B50" w:rsidRPr="009F251C" w:rsidRDefault="00780B50" w:rsidP="00131594">
      <w:pPr>
        <w:ind w:left="-284" w:right="-284"/>
      </w:pPr>
      <w:r w:rsidRPr="009F251C">
        <w:t xml:space="preserve">Ne pas hésiter </w:t>
      </w:r>
      <w:proofErr w:type="spellStart"/>
      <w:r w:rsidRPr="009F251C">
        <w:t>a</w:t>
      </w:r>
      <w:proofErr w:type="spellEnd"/>
      <w:r w:rsidRPr="009F251C">
        <w:t xml:space="preserve"> examiner l’enfant à plusieurs moments car certaines pathologies se manifestent en crises.</w:t>
      </w:r>
    </w:p>
    <w:p w:rsidR="00780B50" w:rsidRPr="009F251C" w:rsidRDefault="00780B50" w:rsidP="00131594">
      <w:pPr>
        <w:ind w:left="-284" w:right="-284"/>
        <w:rPr>
          <w:u w:val="single"/>
        </w:rPr>
      </w:pPr>
    </w:p>
    <w:p w:rsidR="00780B50" w:rsidRPr="009F251C" w:rsidRDefault="00780B50" w:rsidP="00131594">
      <w:pPr>
        <w:ind w:left="-284" w:right="-284"/>
        <w:rPr>
          <w:u w:val="single"/>
        </w:rPr>
      </w:pPr>
      <w:r w:rsidRPr="009F251C">
        <w:rPr>
          <w:u w:val="single"/>
        </w:rPr>
        <w:t>Le cri du nourrisson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Exprimant un besoin physiologique ++ : faim soif colère fatigue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Exprimant une pathologie courante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Exprimant une pathologie grave  (invagination intestinale </w:t>
      </w:r>
      <w:proofErr w:type="spellStart"/>
      <w:r w:rsidRPr="009F251C">
        <w:rPr>
          <w:rFonts w:ascii="Times New Roman" w:hAnsi="Times New Roman"/>
          <w:sz w:val="24"/>
          <w:szCs w:val="24"/>
        </w:rPr>
        <w:t>aigue</w:t>
      </w:r>
      <w:proofErr w:type="spellEnd"/>
      <w:r w:rsidRPr="009F251C">
        <w:rPr>
          <w:rFonts w:ascii="Times New Roman" w:hAnsi="Times New Roman"/>
          <w:sz w:val="24"/>
          <w:szCs w:val="24"/>
        </w:rPr>
        <w:t xml:space="preserve"> +++)</w:t>
      </w:r>
    </w:p>
    <w:p w:rsidR="00780B50" w:rsidRPr="009F251C" w:rsidRDefault="00780B50" w:rsidP="00131594">
      <w:pPr>
        <w:ind w:left="-284" w:right="-284"/>
      </w:pPr>
    </w:p>
    <w:p w:rsidR="00780B50" w:rsidRPr="009F251C" w:rsidRDefault="00780B50" w:rsidP="00131594">
      <w:pPr>
        <w:pStyle w:val="ListParagraph"/>
        <w:numPr>
          <w:ilvl w:val="0"/>
          <w:numId w:val="47"/>
        </w:numPr>
        <w:ind w:left="-284" w:right="-284"/>
        <w:rPr>
          <w:rFonts w:ascii="Times New Roman" w:hAnsi="Times New Roman"/>
          <w:b/>
          <w:color w:val="0070C0"/>
          <w:sz w:val="24"/>
          <w:szCs w:val="24"/>
          <w:u w:val="single"/>
        </w:rPr>
      </w:pPr>
      <w:r w:rsidRPr="009F251C">
        <w:rPr>
          <w:rFonts w:ascii="Times New Roman" w:hAnsi="Times New Roman"/>
          <w:b/>
          <w:color w:val="0070C0"/>
          <w:sz w:val="24"/>
          <w:szCs w:val="24"/>
          <w:u w:val="single"/>
        </w:rPr>
        <w:t>Vomissements et régurgitations du NN et du nourrisson</w:t>
      </w:r>
    </w:p>
    <w:p w:rsidR="00780B50" w:rsidRPr="009F251C" w:rsidRDefault="00780B50" w:rsidP="00131594">
      <w:pPr>
        <w:pStyle w:val="ListParagraph"/>
        <w:numPr>
          <w:ilvl w:val="0"/>
          <w:numId w:val="44"/>
        </w:numPr>
        <w:ind w:left="-284" w:right="-284"/>
        <w:rPr>
          <w:rFonts w:ascii="Times New Roman" w:hAnsi="Times New Roman"/>
          <w:sz w:val="24"/>
          <w:szCs w:val="24"/>
        </w:rPr>
      </w:pPr>
      <w:r w:rsidRPr="009F251C">
        <w:rPr>
          <w:rFonts w:ascii="Times New Roman" w:hAnsi="Times New Roman"/>
          <w:b/>
          <w:sz w:val="24"/>
          <w:szCs w:val="24"/>
        </w:rPr>
        <w:t>Vomissement</w:t>
      </w:r>
      <w:r w:rsidRPr="009F251C">
        <w:rPr>
          <w:rFonts w:ascii="Times New Roman" w:hAnsi="Times New Roman"/>
          <w:sz w:val="24"/>
          <w:szCs w:val="24"/>
        </w:rPr>
        <w:t xml:space="preserve"> : rejet par la bouche, </w:t>
      </w:r>
      <w:r w:rsidRPr="009F251C">
        <w:rPr>
          <w:rFonts w:ascii="Times New Roman" w:hAnsi="Times New Roman"/>
          <w:sz w:val="24"/>
          <w:szCs w:val="24"/>
          <w:u w:val="single"/>
        </w:rPr>
        <w:t>avec effort</w:t>
      </w:r>
      <w:r w:rsidRPr="009F251C">
        <w:rPr>
          <w:rFonts w:ascii="Times New Roman" w:hAnsi="Times New Roman"/>
          <w:sz w:val="24"/>
          <w:szCs w:val="24"/>
        </w:rPr>
        <w:t>, de tout ou partie du contenu gastrique</w:t>
      </w:r>
    </w:p>
    <w:p w:rsidR="00780B50" w:rsidRPr="009F251C" w:rsidRDefault="00780B50" w:rsidP="00131594">
      <w:pPr>
        <w:pStyle w:val="ListParagraph"/>
        <w:numPr>
          <w:ilvl w:val="0"/>
          <w:numId w:val="44"/>
        </w:numPr>
        <w:ind w:left="-284" w:right="-284"/>
        <w:rPr>
          <w:rFonts w:ascii="Times New Roman" w:hAnsi="Times New Roman"/>
          <w:sz w:val="24"/>
          <w:szCs w:val="24"/>
        </w:rPr>
      </w:pPr>
      <w:r w:rsidRPr="009F251C">
        <w:rPr>
          <w:rFonts w:ascii="Times New Roman" w:hAnsi="Times New Roman"/>
          <w:b/>
          <w:sz w:val="24"/>
          <w:szCs w:val="24"/>
        </w:rPr>
        <w:t>Régurgitation</w:t>
      </w:r>
      <w:r w:rsidRPr="009F251C">
        <w:rPr>
          <w:rFonts w:ascii="Times New Roman" w:hAnsi="Times New Roman"/>
          <w:sz w:val="24"/>
          <w:szCs w:val="24"/>
        </w:rPr>
        <w:t xml:space="preserve"> : rejet par la bouche, </w:t>
      </w:r>
      <w:r w:rsidRPr="009F251C">
        <w:rPr>
          <w:rFonts w:ascii="Times New Roman" w:hAnsi="Times New Roman"/>
          <w:sz w:val="24"/>
          <w:szCs w:val="24"/>
          <w:u w:val="single"/>
        </w:rPr>
        <w:t>sans effort,</w:t>
      </w:r>
      <w:r w:rsidRPr="009F251C">
        <w:rPr>
          <w:rFonts w:ascii="Times New Roman" w:hAnsi="Times New Roman"/>
          <w:sz w:val="24"/>
          <w:szCs w:val="24"/>
        </w:rPr>
        <w:t xml:space="preserve"> de tout ou partie du contenu gastrique</w:t>
      </w:r>
    </w:p>
    <w:p w:rsidR="00780B50" w:rsidRPr="009F251C" w:rsidRDefault="00780B50" w:rsidP="00131594">
      <w:pPr>
        <w:pStyle w:val="ListParagraph"/>
        <w:numPr>
          <w:ilvl w:val="1"/>
          <w:numId w:val="42"/>
        </w:numPr>
        <w:ind w:left="-284" w:right="-284"/>
        <w:rPr>
          <w:rFonts w:ascii="Times New Roman" w:hAnsi="Times New Roman"/>
          <w:sz w:val="24"/>
          <w:szCs w:val="24"/>
        </w:rPr>
      </w:pPr>
      <w:r w:rsidRPr="009F251C">
        <w:rPr>
          <w:rFonts w:ascii="Times New Roman" w:hAnsi="Times New Roman"/>
          <w:sz w:val="24"/>
          <w:szCs w:val="24"/>
        </w:rPr>
        <w:t>Symptôme très fréquent chez le nourrisson</w:t>
      </w:r>
    </w:p>
    <w:p w:rsidR="00780B50" w:rsidRPr="009F251C" w:rsidRDefault="00780B50" w:rsidP="00131594">
      <w:pPr>
        <w:pStyle w:val="ListParagraph"/>
        <w:numPr>
          <w:ilvl w:val="1"/>
          <w:numId w:val="42"/>
        </w:numPr>
        <w:ind w:left="-284" w:right="-284"/>
        <w:rPr>
          <w:rFonts w:ascii="Times New Roman" w:hAnsi="Times New Roman"/>
          <w:sz w:val="24"/>
          <w:szCs w:val="24"/>
        </w:rPr>
      </w:pPr>
      <w:r w:rsidRPr="009F251C">
        <w:rPr>
          <w:rFonts w:ascii="Times New Roman" w:hAnsi="Times New Roman"/>
          <w:sz w:val="24"/>
          <w:szCs w:val="24"/>
        </w:rPr>
        <w:t>Le plus souvent alimentaire (lait)</w:t>
      </w:r>
    </w:p>
    <w:p w:rsidR="00EC5C4F" w:rsidRPr="009F251C" w:rsidRDefault="00EC5C4F" w:rsidP="00131594">
      <w:pPr>
        <w:ind w:left="-284"/>
        <w:rPr>
          <w:b/>
          <w:color w:val="7030A0"/>
        </w:rPr>
      </w:pPr>
      <w:r w:rsidRPr="009F251C">
        <w:rPr>
          <w:b/>
          <w:color w:val="7030A0"/>
        </w:rPr>
        <w:t xml:space="preserve">Reflux </w:t>
      </w:r>
      <w:proofErr w:type="spellStart"/>
      <w:r w:rsidRPr="009F251C">
        <w:rPr>
          <w:b/>
          <w:color w:val="7030A0"/>
        </w:rPr>
        <w:t>gastro-oesophagien</w:t>
      </w:r>
      <w:proofErr w:type="spellEnd"/>
    </w:p>
    <w:p w:rsidR="00EC5C4F" w:rsidRPr="009F251C" w:rsidRDefault="00EC5C4F" w:rsidP="00131594">
      <w:pPr>
        <w:pStyle w:val="ListParagraph"/>
        <w:numPr>
          <w:ilvl w:val="0"/>
          <w:numId w:val="48"/>
        </w:numPr>
        <w:ind w:left="-284"/>
        <w:jc w:val="both"/>
        <w:rPr>
          <w:rFonts w:ascii="Times New Roman" w:hAnsi="Times New Roman"/>
          <w:sz w:val="24"/>
          <w:szCs w:val="24"/>
        </w:rPr>
      </w:pPr>
      <w:r w:rsidRPr="009F251C">
        <w:rPr>
          <w:rFonts w:ascii="Times New Roman" w:hAnsi="Times New Roman"/>
          <w:sz w:val="24"/>
          <w:szCs w:val="24"/>
        </w:rPr>
        <w:t>Fréquent chez le nouveau-né et le nourrisson</w:t>
      </w:r>
    </w:p>
    <w:p w:rsidR="00EC5C4F" w:rsidRPr="009F251C" w:rsidRDefault="00EC5C4F" w:rsidP="00131594">
      <w:pPr>
        <w:pStyle w:val="ListParagraph"/>
        <w:numPr>
          <w:ilvl w:val="0"/>
          <w:numId w:val="48"/>
        </w:numPr>
        <w:ind w:left="-284"/>
        <w:jc w:val="both"/>
        <w:rPr>
          <w:rFonts w:ascii="Times New Roman" w:hAnsi="Times New Roman"/>
          <w:sz w:val="24"/>
          <w:szCs w:val="24"/>
        </w:rPr>
      </w:pPr>
      <w:r w:rsidRPr="009F251C">
        <w:rPr>
          <w:rFonts w:ascii="Times New Roman" w:hAnsi="Times New Roman"/>
          <w:sz w:val="24"/>
          <w:szCs w:val="24"/>
        </w:rPr>
        <w:t>Favorisé par l'anatomie</w:t>
      </w:r>
    </w:p>
    <w:p w:rsidR="00EC5C4F" w:rsidRPr="009F251C" w:rsidRDefault="00EC5C4F" w:rsidP="00131594">
      <w:pPr>
        <w:pStyle w:val="ListParagraph"/>
        <w:numPr>
          <w:ilvl w:val="0"/>
          <w:numId w:val="48"/>
        </w:numPr>
        <w:ind w:left="-284"/>
        <w:jc w:val="both"/>
        <w:rPr>
          <w:rFonts w:ascii="Times New Roman" w:hAnsi="Times New Roman"/>
          <w:sz w:val="24"/>
          <w:szCs w:val="24"/>
        </w:rPr>
      </w:pPr>
      <w:r w:rsidRPr="009F251C">
        <w:rPr>
          <w:rFonts w:ascii="Times New Roman" w:hAnsi="Times New Roman"/>
          <w:sz w:val="24"/>
          <w:szCs w:val="24"/>
        </w:rPr>
        <w:t>Favorisé par la physiologie mais pathologique si:</w:t>
      </w:r>
    </w:p>
    <w:p w:rsidR="00EC5C4F" w:rsidRPr="009F251C" w:rsidRDefault="00EC5C4F" w:rsidP="00131594">
      <w:pPr>
        <w:pStyle w:val="ListParagraph"/>
        <w:numPr>
          <w:ilvl w:val="1"/>
          <w:numId w:val="48"/>
        </w:numPr>
        <w:ind w:left="-284"/>
        <w:jc w:val="both"/>
        <w:rPr>
          <w:rFonts w:ascii="Times New Roman" w:hAnsi="Times New Roman"/>
          <w:sz w:val="24"/>
          <w:szCs w:val="24"/>
        </w:rPr>
      </w:pPr>
      <w:r w:rsidRPr="009F251C">
        <w:rPr>
          <w:rFonts w:ascii="Times New Roman" w:hAnsi="Times New Roman"/>
          <w:sz w:val="24"/>
          <w:szCs w:val="24"/>
        </w:rPr>
        <w:t>Trop fréquent</w:t>
      </w:r>
    </w:p>
    <w:p w:rsidR="00EC5C4F" w:rsidRPr="009F251C" w:rsidRDefault="00EC5C4F" w:rsidP="00131594">
      <w:pPr>
        <w:pStyle w:val="ListParagraph"/>
        <w:numPr>
          <w:ilvl w:val="1"/>
          <w:numId w:val="48"/>
        </w:numPr>
        <w:tabs>
          <w:tab w:val="left" w:pos="1356"/>
        </w:tabs>
        <w:ind w:left="-284"/>
        <w:jc w:val="both"/>
        <w:rPr>
          <w:rFonts w:ascii="Times New Roman" w:hAnsi="Times New Roman"/>
          <w:sz w:val="24"/>
          <w:szCs w:val="24"/>
        </w:rPr>
      </w:pPr>
      <w:r w:rsidRPr="009F251C">
        <w:rPr>
          <w:rFonts w:ascii="Times New Roman" w:hAnsi="Times New Roman"/>
          <w:sz w:val="24"/>
          <w:szCs w:val="24"/>
        </w:rPr>
        <w:t xml:space="preserve">  Trop sévère</w:t>
      </w:r>
      <w:r w:rsidRPr="009F251C">
        <w:rPr>
          <w:rFonts w:ascii="Times New Roman" w:hAnsi="Times New Roman"/>
          <w:sz w:val="24"/>
          <w:szCs w:val="24"/>
        </w:rPr>
        <w:tab/>
      </w:r>
    </w:p>
    <w:p w:rsidR="00EC5C4F" w:rsidRPr="009F251C" w:rsidRDefault="00EC5C4F" w:rsidP="00131594">
      <w:pPr>
        <w:pStyle w:val="ListParagraph"/>
        <w:numPr>
          <w:ilvl w:val="1"/>
          <w:numId w:val="48"/>
        </w:numPr>
        <w:ind w:left="-284"/>
        <w:jc w:val="both"/>
        <w:rPr>
          <w:rFonts w:ascii="Times New Roman" w:hAnsi="Times New Roman"/>
          <w:sz w:val="24"/>
          <w:szCs w:val="24"/>
        </w:rPr>
      </w:pPr>
      <w:r w:rsidRPr="009F251C">
        <w:rPr>
          <w:rFonts w:ascii="Times New Roman" w:hAnsi="Times New Roman"/>
          <w:sz w:val="24"/>
          <w:szCs w:val="24"/>
        </w:rPr>
        <w:t>A l'origine de symptômes</w:t>
      </w:r>
    </w:p>
    <w:p w:rsidR="00EC5C4F" w:rsidRPr="009F251C" w:rsidRDefault="00EC5C4F" w:rsidP="00131594">
      <w:pPr>
        <w:pStyle w:val="ListParagraph"/>
        <w:numPr>
          <w:ilvl w:val="2"/>
          <w:numId w:val="48"/>
        </w:numPr>
        <w:ind w:left="-284"/>
        <w:jc w:val="both"/>
        <w:rPr>
          <w:rFonts w:ascii="Times New Roman" w:hAnsi="Times New Roman"/>
          <w:sz w:val="24"/>
          <w:szCs w:val="24"/>
        </w:rPr>
      </w:pPr>
      <w:r w:rsidRPr="009F251C">
        <w:rPr>
          <w:rFonts w:ascii="Times New Roman" w:hAnsi="Times New Roman"/>
          <w:sz w:val="24"/>
          <w:szCs w:val="24"/>
        </w:rPr>
        <w:t>Symptomatologie: variable (+/-sévère)</w:t>
      </w:r>
    </w:p>
    <w:p w:rsidR="00EC5C4F" w:rsidRPr="009F251C" w:rsidRDefault="00EC5C4F" w:rsidP="00131594">
      <w:pPr>
        <w:ind w:left="-284"/>
        <w:rPr>
          <w:b/>
          <w:color w:val="000000"/>
        </w:rPr>
      </w:pPr>
      <w:r w:rsidRPr="009F251C">
        <w:rPr>
          <w:b/>
          <w:color w:val="000000"/>
        </w:rPr>
        <w:t xml:space="preserve">Une question importante : </w:t>
      </w:r>
    </w:p>
    <w:p w:rsidR="00EC5C4F" w:rsidRPr="009F251C" w:rsidRDefault="00EC5C4F" w:rsidP="00131594">
      <w:pPr>
        <w:autoSpaceDE w:val="0"/>
        <w:autoSpaceDN w:val="0"/>
        <w:adjustRightInd w:val="0"/>
        <w:ind w:left="-284"/>
        <w:rPr>
          <w:b/>
          <w:color w:val="FF0000"/>
        </w:rPr>
      </w:pPr>
      <w:r w:rsidRPr="009F251C">
        <w:rPr>
          <w:color w:val="000000"/>
        </w:rPr>
        <w:t>Ne pas se poser :</w:t>
      </w:r>
      <w:r w:rsidRPr="009F251C">
        <w:rPr>
          <w:strike/>
          <w:color w:val="000000"/>
        </w:rPr>
        <w:t xml:space="preserve"> Pourquoi les nourrissons régurgitent-ils ?</w:t>
      </w:r>
      <w:r w:rsidRPr="009F251C">
        <w:rPr>
          <w:color w:val="000000"/>
        </w:rPr>
        <w:t xml:space="preserve"> Mais </w:t>
      </w:r>
      <w:r w:rsidRPr="009F251C">
        <w:rPr>
          <w:b/>
          <w:color w:val="FF0000"/>
        </w:rPr>
        <w:t>comment font certains nourrissons pour ne pas régurgiter ?</w:t>
      </w:r>
    </w:p>
    <w:p w:rsidR="00EC5C4F" w:rsidRPr="009F251C" w:rsidRDefault="00EC5C4F" w:rsidP="00131594">
      <w:pPr>
        <w:autoSpaceDE w:val="0"/>
        <w:autoSpaceDN w:val="0"/>
        <w:adjustRightInd w:val="0"/>
        <w:ind w:left="-284"/>
        <w:rPr>
          <w:b/>
          <w:color w:val="FF0000"/>
        </w:rPr>
      </w:pPr>
    </w:p>
    <w:p w:rsidR="00EC5C4F" w:rsidRPr="009F251C" w:rsidRDefault="00EC5C4F" w:rsidP="00131594">
      <w:pPr>
        <w:autoSpaceDE w:val="0"/>
        <w:autoSpaceDN w:val="0"/>
        <w:adjustRightInd w:val="0"/>
        <w:ind w:left="-284"/>
        <w:rPr>
          <w:b/>
          <w:color w:val="0070C0"/>
        </w:rPr>
      </w:pPr>
      <w:r w:rsidRPr="009F251C">
        <w:rPr>
          <w:b/>
          <w:color w:val="0070C0"/>
        </w:rPr>
        <w:t>Le RGO : Physiopathologie</w:t>
      </w:r>
    </w:p>
    <w:p w:rsidR="00EC5C4F" w:rsidRPr="009F251C" w:rsidRDefault="00EC5C4F" w:rsidP="00131594">
      <w:pPr>
        <w:ind w:left="-284"/>
        <w:rPr>
          <w:b/>
          <w:color w:val="0070C0"/>
        </w:rPr>
      </w:pPr>
      <w:r w:rsidRPr="009F251C">
        <w:rPr>
          <w:b/>
          <w:color w:val="0070C0"/>
        </w:rPr>
        <w:lastRenderedPageBreak/>
        <w:t>Le jeune nourrisson et le RGO : état des lieux</w:t>
      </w:r>
    </w:p>
    <w:p w:rsidR="00EC5C4F" w:rsidRPr="009F251C" w:rsidRDefault="00EC5C4F" w:rsidP="00131594">
      <w:pPr>
        <w:pStyle w:val="ListParagraph"/>
        <w:numPr>
          <w:ilvl w:val="0"/>
          <w:numId w:val="49"/>
        </w:numPr>
        <w:ind w:left="-284"/>
        <w:jc w:val="both"/>
        <w:rPr>
          <w:rFonts w:ascii="Times New Roman" w:hAnsi="Times New Roman"/>
          <w:sz w:val="24"/>
          <w:szCs w:val="24"/>
        </w:rPr>
      </w:pPr>
      <w:r w:rsidRPr="009F251C">
        <w:rPr>
          <w:rFonts w:ascii="Times New Roman" w:hAnsi="Times New Roman"/>
          <w:sz w:val="24"/>
          <w:szCs w:val="24"/>
        </w:rPr>
        <w:t>120 ml 1 kilo absorbés en 10 minutes en 4 à 6 fois</w:t>
      </w:r>
    </w:p>
    <w:p w:rsidR="00EC5C4F" w:rsidRPr="009F251C" w:rsidRDefault="00EC5C4F" w:rsidP="00131594">
      <w:pPr>
        <w:pStyle w:val="ListParagraph"/>
        <w:numPr>
          <w:ilvl w:val="1"/>
          <w:numId w:val="49"/>
        </w:numPr>
        <w:ind w:left="-284"/>
        <w:jc w:val="both"/>
        <w:rPr>
          <w:rFonts w:ascii="Times New Roman" w:hAnsi="Times New Roman"/>
          <w:sz w:val="24"/>
          <w:szCs w:val="24"/>
        </w:rPr>
      </w:pPr>
      <w:r w:rsidRPr="009F251C">
        <w:rPr>
          <w:rFonts w:ascii="Times New Roman" w:hAnsi="Times New Roman"/>
          <w:sz w:val="24"/>
          <w:szCs w:val="24"/>
        </w:rPr>
        <w:t>Adulte :  40ml/kg/jours</w:t>
      </w:r>
    </w:p>
    <w:p w:rsidR="00EC5C4F" w:rsidRPr="009F251C" w:rsidRDefault="00EC5C4F" w:rsidP="00131594">
      <w:pPr>
        <w:pStyle w:val="ListParagraph"/>
        <w:numPr>
          <w:ilvl w:val="0"/>
          <w:numId w:val="49"/>
        </w:numPr>
        <w:ind w:left="-284"/>
        <w:jc w:val="both"/>
        <w:rPr>
          <w:rFonts w:ascii="Times New Roman" w:hAnsi="Times New Roman"/>
          <w:sz w:val="24"/>
          <w:szCs w:val="24"/>
        </w:rPr>
      </w:pPr>
      <w:r w:rsidRPr="009F251C">
        <w:rPr>
          <w:rFonts w:ascii="Times New Roman" w:hAnsi="Times New Roman"/>
          <w:sz w:val="24"/>
          <w:szCs w:val="24"/>
        </w:rPr>
        <w:t>Liquide</w:t>
      </w:r>
    </w:p>
    <w:p w:rsidR="00EC5C4F" w:rsidRPr="009F251C" w:rsidRDefault="00EC5C4F" w:rsidP="00131594">
      <w:pPr>
        <w:pStyle w:val="ListParagraph"/>
        <w:numPr>
          <w:ilvl w:val="0"/>
          <w:numId w:val="49"/>
        </w:numPr>
        <w:ind w:left="-284"/>
        <w:jc w:val="both"/>
        <w:rPr>
          <w:rFonts w:ascii="Times New Roman" w:hAnsi="Times New Roman"/>
          <w:sz w:val="24"/>
          <w:szCs w:val="24"/>
        </w:rPr>
      </w:pPr>
      <w:r w:rsidRPr="009F251C">
        <w:rPr>
          <w:rFonts w:ascii="Times New Roman" w:hAnsi="Times New Roman"/>
          <w:sz w:val="24"/>
          <w:szCs w:val="24"/>
        </w:rPr>
        <w:t>Décubitus dorsal prolongé</w:t>
      </w:r>
    </w:p>
    <w:p w:rsidR="00EC5C4F" w:rsidRPr="009F251C" w:rsidRDefault="00EC5C4F" w:rsidP="00131594">
      <w:pPr>
        <w:pStyle w:val="ListParagraph"/>
        <w:numPr>
          <w:ilvl w:val="0"/>
          <w:numId w:val="49"/>
        </w:numPr>
        <w:ind w:left="-284"/>
        <w:jc w:val="both"/>
        <w:rPr>
          <w:rFonts w:ascii="Times New Roman" w:hAnsi="Times New Roman"/>
          <w:sz w:val="24"/>
          <w:szCs w:val="24"/>
        </w:rPr>
      </w:pPr>
      <w:r w:rsidRPr="009F251C">
        <w:rPr>
          <w:rFonts w:ascii="Times New Roman" w:hAnsi="Times New Roman"/>
          <w:sz w:val="24"/>
          <w:szCs w:val="24"/>
        </w:rPr>
        <w:t xml:space="preserve">Immaturité du </w:t>
      </w:r>
      <w:proofErr w:type="spellStart"/>
      <w:r w:rsidRPr="009F251C">
        <w:rPr>
          <w:rFonts w:ascii="Times New Roman" w:hAnsi="Times New Roman"/>
          <w:sz w:val="24"/>
          <w:szCs w:val="24"/>
        </w:rPr>
        <w:t>systéme</w:t>
      </w:r>
      <w:proofErr w:type="spellEnd"/>
      <w:r w:rsidRPr="009F251C">
        <w:rPr>
          <w:rFonts w:ascii="Times New Roman" w:hAnsi="Times New Roman"/>
          <w:sz w:val="24"/>
          <w:szCs w:val="24"/>
        </w:rPr>
        <w:t xml:space="preserve"> anti-reflux (?)</w:t>
      </w:r>
    </w:p>
    <w:p w:rsidR="00EC5C4F" w:rsidRPr="009F251C" w:rsidRDefault="00EC5C4F" w:rsidP="00131594">
      <w:pPr>
        <w:ind w:left="-284"/>
        <w:rPr>
          <w:b/>
        </w:rPr>
      </w:pPr>
      <w:r w:rsidRPr="009F251C">
        <w:rPr>
          <w:b/>
        </w:rPr>
        <w:t>Que devrait faire un adulte pour l'imiter ?</w:t>
      </w:r>
    </w:p>
    <w:p w:rsidR="00EC5C4F" w:rsidRPr="009F251C" w:rsidRDefault="00EC5C4F" w:rsidP="00131594">
      <w:pPr>
        <w:pStyle w:val="ListParagraph"/>
        <w:numPr>
          <w:ilvl w:val="0"/>
          <w:numId w:val="49"/>
        </w:numPr>
        <w:ind w:left="-284"/>
        <w:jc w:val="both"/>
        <w:rPr>
          <w:rFonts w:ascii="Times New Roman" w:hAnsi="Times New Roman"/>
          <w:sz w:val="24"/>
          <w:szCs w:val="24"/>
        </w:rPr>
      </w:pPr>
      <w:r w:rsidRPr="009F251C">
        <w:rPr>
          <w:rFonts w:ascii="Times New Roman" w:hAnsi="Times New Roman"/>
          <w:sz w:val="24"/>
          <w:szCs w:val="24"/>
        </w:rPr>
        <w:t>Boire 8 litres par jour</w:t>
      </w:r>
    </w:p>
    <w:p w:rsidR="00EC5C4F" w:rsidRPr="009F251C" w:rsidRDefault="00EC5C4F" w:rsidP="00131594">
      <w:pPr>
        <w:pStyle w:val="ListParagraph"/>
        <w:numPr>
          <w:ilvl w:val="0"/>
          <w:numId w:val="49"/>
        </w:numPr>
        <w:ind w:left="-284"/>
        <w:jc w:val="both"/>
        <w:rPr>
          <w:rFonts w:ascii="Times New Roman" w:hAnsi="Times New Roman"/>
          <w:sz w:val="24"/>
          <w:szCs w:val="24"/>
        </w:rPr>
      </w:pPr>
      <w:r w:rsidRPr="009F251C">
        <w:rPr>
          <w:rFonts w:ascii="Times New Roman" w:hAnsi="Times New Roman"/>
          <w:sz w:val="24"/>
          <w:szCs w:val="24"/>
        </w:rPr>
        <w:t>Absorbés en 10 minutes en 4 à 6 fois</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Facteurs favorisant le RGO chez le nourrisson</w:t>
      </w:r>
    </w:p>
    <w:p w:rsidR="00EC5C4F" w:rsidRPr="009F251C" w:rsidRDefault="00EC5C4F" w:rsidP="00131594">
      <w:pPr>
        <w:pStyle w:val="ListParagraph"/>
        <w:numPr>
          <w:ilvl w:val="0"/>
          <w:numId w:val="50"/>
        </w:numPr>
        <w:ind w:left="-284"/>
        <w:jc w:val="both"/>
        <w:rPr>
          <w:rFonts w:ascii="Times New Roman" w:hAnsi="Times New Roman"/>
          <w:sz w:val="24"/>
          <w:szCs w:val="24"/>
        </w:rPr>
      </w:pPr>
      <w:r w:rsidRPr="009F251C">
        <w:rPr>
          <w:rFonts w:ascii="Times New Roman" w:hAnsi="Times New Roman"/>
          <w:sz w:val="24"/>
          <w:szCs w:val="24"/>
        </w:rPr>
        <w:t>Faible longueur de l'</w:t>
      </w:r>
      <w:proofErr w:type="spellStart"/>
      <w:r w:rsidRPr="009F251C">
        <w:rPr>
          <w:rFonts w:ascii="Times New Roman" w:hAnsi="Times New Roman"/>
          <w:sz w:val="24"/>
          <w:szCs w:val="24"/>
        </w:rPr>
        <w:t>oesophage</w:t>
      </w:r>
      <w:proofErr w:type="spellEnd"/>
      <w:r w:rsidRPr="009F251C">
        <w:rPr>
          <w:rFonts w:ascii="Times New Roman" w:hAnsi="Times New Roman"/>
          <w:sz w:val="24"/>
          <w:szCs w:val="24"/>
        </w:rPr>
        <w:t xml:space="preserve"> abdominal</w:t>
      </w:r>
    </w:p>
    <w:p w:rsidR="00EC5C4F" w:rsidRPr="009F251C" w:rsidRDefault="00EC5C4F" w:rsidP="00131594">
      <w:pPr>
        <w:pStyle w:val="ListParagraph"/>
        <w:numPr>
          <w:ilvl w:val="0"/>
          <w:numId w:val="50"/>
        </w:numPr>
        <w:ind w:left="-284"/>
        <w:jc w:val="both"/>
        <w:rPr>
          <w:rFonts w:ascii="Times New Roman" w:hAnsi="Times New Roman"/>
          <w:sz w:val="24"/>
          <w:szCs w:val="24"/>
        </w:rPr>
      </w:pPr>
      <w:r w:rsidRPr="009F251C">
        <w:rPr>
          <w:rFonts w:ascii="Times New Roman" w:hAnsi="Times New Roman"/>
          <w:sz w:val="24"/>
          <w:szCs w:val="24"/>
        </w:rPr>
        <w:t xml:space="preserve">Ouverture de l'angle de </w:t>
      </w:r>
      <w:proofErr w:type="spellStart"/>
      <w:r w:rsidRPr="009F251C">
        <w:rPr>
          <w:rFonts w:ascii="Times New Roman" w:hAnsi="Times New Roman"/>
          <w:sz w:val="24"/>
          <w:szCs w:val="24"/>
        </w:rPr>
        <w:t>His</w:t>
      </w:r>
      <w:proofErr w:type="spellEnd"/>
    </w:p>
    <w:p w:rsidR="00EC5C4F" w:rsidRPr="009F251C" w:rsidRDefault="00EC5C4F" w:rsidP="00131594">
      <w:pPr>
        <w:pStyle w:val="ListParagraph"/>
        <w:numPr>
          <w:ilvl w:val="0"/>
          <w:numId w:val="50"/>
        </w:numPr>
        <w:ind w:left="-284"/>
        <w:jc w:val="both"/>
        <w:rPr>
          <w:rFonts w:ascii="Times New Roman" w:hAnsi="Times New Roman"/>
          <w:sz w:val="24"/>
          <w:szCs w:val="24"/>
        </w:rPr>
      </w:pPr>
      <w:r w:rsidRPr="009F251C">
        <w:rPr>
          <w:rFonts w:ascii="Times New Roman" w:hAnsi="Times New Roman"/>
          <w:sz w:val="24"/>
          <w:szCs w:val="24"/>
        </w:rPr>
        <w:t>Immaturité transitoire du sphincter inférieur de l'œsophage -&gt; «relaxations inappropriées»</w:t>
      </w:r>
    </w:p>
    <w:p w:rsidR="00EC5C4F" w:rsidRPr="009F251C" w:rsidRDefault="00EC5C4F" w:rsidP="00131594">
      <w:pPr>
        <w:pStyle w:val="ListParagraph"/>
        <w:numPr>
          <w:ilvl w:val="0"/>
          <w:numId w:val="50"/>
        </w:numPr>
        <w:ind w:left="-284"/>
        <w:jc w:val="both"/>
        <w:rPr>
          <w:rFonts w:ascii="Times New Roman" w:hAnsi="Times New Roman"/>
          <w:sz w:val="24"/>
          <w:szCs w:val="24"/>
        </w:rPr>
      </w:pPr>
      <w:r w:rsidRPr="009F251C">
        <w:rPr>
          <w:rFonts w:ascii="Times New Roman" w:hAnsi="Times New Roman"/>
          <w:sz w:val="24"/>
          <w:szCs w:val="24"/>
        </w:rPr>
        <w:t>Retard de la vidange gastrique et capacité gastrique plus réduite que chez l'adulte.</w:t>
      </w:r>
    </w:p>
    <w:p w:rsidR="00EC5C4F" w:rsidRPr="009F251C" w:rsidRDefault="00EC5C4F" w:rsidP="00131594">
      <w:pPr>
        <w:pStyle w:val="ListParagraph"/>
        <w:numPr>
          <w:ilvl w:val="1"/>
          <w:numId w:val="50"/>
        </w:numPr>
        <w:ind w:left="-284"/>
        <w:jc w:val="both"/>
        <w:rPr>
          <w:rFonts w:ascii="Times New Roman" w:hAnsi="Times New Roman"/>
          <w:sz w:val="24"/>
          <w:szCs w:val="24"/>
        </w:rPr>
      </w:pPr>
      <w:proofErr w:type="spellStart"/>
      <w:r w:rsidRPr="009F251C">
        <w:rPr>
          <w:rFonts w:ascii="Times New Roman" w:hAnsi="Times New Roman"/>
          <w:sz w:val="24"/>
          <w:szCs w:val="24"/>
        </w:rPr>
        <w:t>lngesta</w:t>
      </w:r>
      <w:proofErr w:type="spellEnd"/>
      <w:r w:rsidRPr="009F251C">
        <w:rPr>
          <w:rFonts w:ascii="Times New Roman" w:hAnsi="Times New Roman"/>
          <w:sz w:val="24"/>
          <w:szCs w:val="24"/>
        </w:rPr>
        <w:t xml:space="preserve"> du nourrisson· 100-120 ml/kg/j</w:t>
      </w:r>
    </w:p>
    <w:p w:rsidR="00EC5C4F" w:rsidRPr="009F251C" w:rsidRDefault="00EC5C4F" w:rsidP="00131594">
      <w:pPr>
        <w:pStyle w:val="ListParagraph"/>
        <w:numPr>
          <w:ilvl w:val="1"/>
          <w:numId w:val="50"/>
        </w:numPr>
        <w:ind w:left="-284"/>
        <w:jc w:val="both"/>
        <w:rPr>
          <w:rFonts w:ascii="Times New Roman" w:hAnsi="Times New Roman"/>
          <w:sz w:val="24"/>
          <w:szCs w:val="24"/>
        </w:rPr>
      </w:pPr>
      <w:proofErr w:type="spellStart"/>
      <w:r w:rsidRPr="009F251C">
        <w:rPr>
          <w:rFonts w:ascii="Times New Roman" w:hAnsi="Times New Roman"/>
          <w:sz w:val="24"/>
          <w:szCs w:val="24"/>
        </w:rPr>
        <w:t>lngesta</w:t>
      </w:r>
      <w:proofErr w:type="spellEnd"/>
      <w:r w:rsidRPr="009F251C">
        <w:rPr>
          <w:rFonts w:ascii="Times New Roman" w:hAnsi="Times New Roman"/>
          <w:sz w:val="24"/>
          <w:szCs w:val="24"/>
        </w:rPr>
        <w:t xml:space="preserve"> de l'adulte 40 ml/kg/j</w:t>
      </w:r>
    </w:p>
    <w:p w:rsidR="00EC5C4F" w:rsidRPr="009F251C" w:rsidRDefault="00EC5C4F" w:rsidP="00131594">
      <w:pPr>
        <w:pStyle w:val="ListParagraph"/>
        <w:numPr>
          <w:ilvl w:val="0"/>
          <w:numId w:val="50"/>
        </w:numPr>
        <w:ind w:left="-284"/>
        <w:jc w:val="both"/>
        <w:rPr>
          <w:rFonts w:ascii="Times New Roman" w:hAnsi="Times New Roman"/>
          <w:sz w:val="24"/>
          <w:szCs w:val="24"/>
        </w:rPr>
      </w:pPr>
      <w:r w:rsidRPr="009F251C">
        <w:rPr>
          <w:rFonts w:ascii="Times New Roman" w:hAnsi="Times New Roman"/>
          <w:sz w:val="24"/>
          <w:szCs w:val="24"/>
        </w:rPr>
        <w:t>Capacités de « stockage » faibles :</w:t>
      </w:r>
    </w:p>
    <w:p w:rsidR="00EC5C4F" w:rsidRPr="009F251C" w:rsidRDefault="00EC5C4F" w:rsidP="00131594">
      <w:pPr>
        <w:pStyle w:val="ListParagraph"/>
        <w:numPr>
          <w:ilvl w:val="1"/>
          <w:numId w:val="50"/>
        </w:numPr>
        <w:ind w:left="-284"/>
        <w:jc w:val="both"/>
        <w:rPr>
          <w:rFonts w:ascii="Times New Roman" w:hAnsi="Times New Roman"/>
          <w:sz w:val="24"/>
          <w:szCs w:val="24"/>
        </w:rPr>
      </w:pPr>
      <w:r w:rsidRPr="009F251C">
        <w:rPr>
          <w:rFonts w:ascii="Times New Roman" w:hAnsi="Times New Roman"/>
          <w:sz w:val="24"/>
          <w:szCs w:val="24"/>
        </w:rPr>
        <w:t xml:space="preserve">Œsophage adulte: 30 cm, 180 </w:t>
      </w:r>
      <w:proofErr w:type="spellStart"/>
      <w:r w:rsidRPr="009F251C">
        <w:rPr>
          <w:rFonts w:ascii="Times New Roman" w:hAnsi="Times New Roman"/>
          <w:sz w:val="24"/>
          <w:szCs w:val="24"/>
        </w:rPr>
        <w:t>mL</w:t>
      </w:r>
      <w:proofErr w:type="spellEnd"/>
    </w:p>
    <w:p w:rsidR="00EC5C4F" w:rsidRPr="009F251C" w:rsidRDefault="00EC5C4F" w:rsidP="00131594">
      <w:pPr>
        <w:pStyle w:val="ListParagraph"/>
        <w:numPr>
          <w:ilvl w:val="1"/>
          <w:numId w:val="50"/>
        </w:numPr>
        <w:ind w:left="-284"/>
        <w:jc w:val="both"/>
        <w:rPr>
          <w:rFonts w:ascii="Times New Roman" w:hAnsi="Times New Roman"/>
          <w:sz w:val="24"/>
          <w:szCs w:val="24"/>
        </w:rPr>
      </w:pPr>
      <w:r w:rsidRPr="009F251C">
        <w:rPr>
          <w:rFonts w:ascii="Times New Roman" w:hAnsi="Times New Roman"/>
          <w:sz w:val="24"/>
          <w:szCs w:val="24"/>
        </w:rPr>
        <w:t>Œsophage NN : 9 cm, 6mL</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Forme à expression digestive : diagnostic uniquement clinique</w:t>
      </w:r>
    </w:p>
    <w:p w:rsidR="00EC5C4F" w:rsidRPr="009F251C" w:rsidRDefault="00EC5C4F" w:rsidP="00131594">
      <w:pPr>
        <w:pStyle w:val="ListParagraph"/>
        <w:numPr>
          <w:ilvl w:val="0"/>
          <w:numId w:val="52"/>
        </w:numPr>
        <w:ind w:left="-284"/>
        <w:jc w:val="both"/>
        <w:rPr>
          <w:rFonts w:ascii="Times New Roman" w:hAnsi="Times New Roman"/>
          <w:sz w:val="24"/>
          <w:szCs w:val="24"/>
        </w:rPr>
      </w:pPr>
      <w:r w:rsidRPr="009F251C">
        <w:rPr>
          <w:rFonts w:ascii="Times New Roman" w:hAnsi="Times New Roman"/>
          <w:sz w:val="24"/>
          <w:szCs w:val="24"/>
        </w:rPr>
        <w:t>Régurgitations :</w:t>
      </w:r>
    </w:p>
    <w:p w:rsidR="00EC5C4F" w:rsidRPr="009F251C" w:rsidRDefault="00EC5C4F" w:rsidP="00131594">
      <w:pPr>
        <w:pStyle w:val="ListParagraph"/>
        <w:numPr>
          <w:ilvl w:val="1"/>
          <w:numId w:val="52"/>
        </w:numPr>
        <w:ind w:left="-284"/>
        <w:jc w:val="both"/>
        <w:rPr>
          <w:rFonts w:ascii="Times New Roman" w:hAnsi="Times New Roman"/>
          <w:sz w:val="24"/>
          <w:szCs w:val="24"/>
        </w:rPr>
      </w:pPr>
      <w:r w:rsidRPr="009F251C">
        <w:rPr>
          <w:rFonts w:ascii="Times New Roman" w:hAnsi="Times New Roman"/>
          <w:sz w:val="24"/>
          <w:szCs w:val="24"/>
        </w:rPr>
        <w:t>Dès les 1 ers jours de la vie, sans intervalle libre</w:t>
      </w:r>
    </w:p>
    <w:p w:rsidR="00EC5C4F" w:rsidRPr="009F251C" w:rsidRDefault="00EC5C4F" w:rsidP="00131594">
      <w:pPr>
        <w:pStyle w:val="ListParagraph"/>
        <w:numPr>
          <w:ilvl w:val="1"/>
          <w:numId w:val="51"/>
        </w:numPr>
        <w:ind w:left="-284"/>
        <w:jc w:val="both"/>
        <w:rPr>
          <w:rFonts w:ascii="Times New Roman" w:hAnsi="Times New Roman"/>
          <w:sz w:val="24"/>
          <w:szCs w:val="24"/>
        </w:rPr>
      </w:pPr>
      <w:r w:rsidRPr="009F251C">
        <w:rPr>
          <w:rFonts w:ascii="Times New Roman" w:hAnsi="Times New Roman"/>
          <w:sz w:val="24"/>
          <w:szCs w:val="24"/>
        </w:rPr>
        <w:t>Alimentaires (lait)</w:t>
      </w:r>
    </w:p>
    <w:p w:rsidR="00EC5C4F" w:rsidRPr="009F251C" w:rsidRDefault="00EC5C4F" w:rsidP="00131594">
      <w:pPr>
        <w:pStyle w:val="ListParagraph"/>
        <w:numPr>
          <w:ilvl w:val="1"/>
          <w:numId w:val="51"/>
        </w:numPr>
        <w:ind w:left="-284"/>
        <w:jc w:val="both"/>
        <w:rPr>
          <w:rFonts w:ascii="Times New Roman" w:hAnsi="Times New Roman"/>
          <w:sz w:val="24"/>
          <w:szCs w:val="24"/>
        </w:rPr>
      </w:pPr>
      <w:proofErr w:type="spellStart"/>
      <w:r w:rsidRPr="009F251C">
        <w:rPr>
          <w:rFonts w:ascii="Times New Roman" w:hAnsi="Times New Roman"/>
          <w:sz w:val="24"/>
          <w:szCs w:val="24"/>
        </w:rPr>
        <w:t>Post-prandiales</w:t>
      </w:r>
      <w:proofErr w:type="spellEnd"/>
      <w:r w:rsidRPr="009F251C">
        <w:rPr>
          <w:rFonts w:ascii="Times New Roman" w:hAnsi="Times New Roman"/>
          <w:sz w:val="24"/>
          <w:szCs w:val="24"/>
        </w:rPr>
        <w:t xml:space="preserve"> précoces (&lt; 30 mn après repas)</w:t>
      </w:r>
    </w:p>
    <w:p w:rsidR="00EC5C4F" w:rsidRPr="009F251C" w:rsidRDefault="00EC5C4F" w:rsidP="00131594">
      <w:pPr>
        <w:pStyle w:val="ListParagraph"/>
        <w:numPr>
          <w:ilvl w:val="1"/>
          <w:numId w:val="51"/>
        </w:numPr>
        <w:ind w:left="-284"/>
        <w:jc w:val="both"/>
        <w:rPr>
          <w:rFonts w:ascii="Times New Roman" w:hAnsi="Times New Roman"/>
          <w:sz w:val="24"/>
          <w:szCs w:val="24"/>
        </w:rPr>
      </w:pPr>
      <w:r w:rsidRPr="009F251C">
        <w:rPr>
          <w:rFonts w:ascii="Times New Roman" w:hAnsi="Times New Roman"/>
          <w:sz w:val="24"/>
          <w:szCs w:val="24"/>
        </w:rPr>
        <w:t>Facilitées par les changements de position</w:t>
      </w:r>
    </w:p>
    <w:p w:rsidR="00EC5C4F" w:rsidRPr="009F251C" w:rsidRDefault="00EC5C4F" w:rsidP="00131594">
      <w:pPr>
        <w:pStyle w:val="ListParagraph"/>
        <w:numPr>
          <w:ilvl w:val="0"/>
          <w:numId w:val="51"/>
        </w:numPr>
        <w:ind w:left="-284"/>
        <w:jc w:val="both"/>
        <w:rPr>
          <w:rFonts w:ascii="Times New Roman" w:hAnsi="Times New Roman"/>
          <w:sz w:val="24"/>
          <w:szCs w:val="24"/>
        </w:rPr>
      </w:pPr>
      <w:r w:rsidRPr="009F251C">
        <w:rPr>
          <w:rFonts w:ascii="Times New Roman" w:hAnsi="Times New Roman"/>
          <w:sz w:val="24"/>
          <w:szCs w:val="24"/>
        </w:rPr>
        <w:t>Examen clinique normal</w:t>
      </w:r>
    </w:p>
    <w:p w:rsidR="00EC5C4F" w:rsidRPr="009F251C" w:rsidRDefault="00EC5C4F" w:rsidP="00131594">
      <w:pPr>
        <w:pStyle w:val="ListParagraph"/>
        <w:numPr>
          <w:ilvl w:val="0"/>
          <w:numId w:val="51"/>
        </w:numPr>
        <w:ind w:left="-284"/>
        <w:jc w:val="both"/>
        <w:rPr>
          <w:rFonts w:ascii="Times New Roman" w:hAnsi="Times New Roman"/>
          <w:sz w:val="24"/>
          <w:szCs w:val="24"/>
        </w:rPr>
      </w:pPr>
      <w:r w:rsidRPr="009F251C">
        <w:rPr>
          <w:rFonts w:ascii="Times New Roman" w:hAnsi="Times New Roman"/>
          <w:sz w:val="24"/>
          <w:szCs w:val="24"/>
        </w:rPr>
        <w:t>Croissance staturo-pondérale le + souvent normale (courbes de croissance)</w:t>
      </w:r>
    </w:p>
    <w:p w:rsidR="00EC5C4F" w:rsidRPr="009F251C" w:rsidRDefault="00EC5C4F" w:rsidP="00131594">
      <w:pPr>
        <w:ind w:left="-284"/>
        <w:rPr>
          <w:b/>
          <w:color w:val="000000"/>
        </w:rPr>
      </w:pPr>
    </w:p>
    <w:p w:rsidR="00EC5C4F" w:rsidRPr="009F251C" w:rsidRDefault="00EC5C4F" w:rsidP="00131594">
      <w:pPr>
        <w:ind w:left="-284"/>
        <w:rPr>
          <w:b/>
          <w:color w:val="000000"/>
        </w:rPr>
      </w:pPr>
    </w:p>
    <w:p w:rsidR="00EC5C4F" w:rsidRPr="009F251C" w:rsidRDefault="004011E6" w:rsidP="00131594">
      <w:pPr>
        <w:ind w:left="-284"/>
        <w:rPr>
          <w:b/>
          <w:color w:val="000000"/>
        </w:rPr>
      </w:pPr>
      <w:r>
        <w:rPr>
          <w:b/>
          <w:noProof/>
          <w:color w:val="000000"/>
        </w:rPr>
        <mc:AlternateContent>
          <mc:Choice Requires="wps">
            <w:drawing>
              <wp:anchor distT="0" distB="0" distL="114300" distR="114300" simplePos="0" relativeHeight="251661312" behindDoc="0" locked="0" layoutInCell="1" allowOverlap="1" wp14:anchorId="515E030B" wp14:editId="1EA78C0C">
                <wp:simplePos x="0" y="0"/>
                <wp:positionH relativeFrom="column">
                  <wp:posOffset>-693420</wp:posOffset>
                </wp:positionH>
                <wp:positionV relativeFrom="paragraph">
                  <wp:posOffset>229870</wp:posOffset>
                </wp:positionV>
                <wp:extent cx="2061210" cy="276225"/>
                <wp:effectExtent l="11430" t="10795" r="13335" b="8255"/>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76225"/>
                        </a:xfrm>
                        <a:prstGeom prst="rect">
                          <a:avLst/>
                        </a:prstGeom>
                        <a:solidFill>
                          <a:srgbClr val="FFFFFF"/>
                        </a:solidFill>
                        <a:ln w="9525">
                          <a:solidFill>
                            <a:srgbClr val="000000"/>
                          </a:solidFill>
                          <a:miter lim="800000"/>
                          <a:headEnd/>
                          <a:tailEnd/>
                        </a:ln>
                      </wps:spPr>
                      <wps:txbx>
                        <w:txbxContent>
                          <w:p w:rsidR="00EC5C4F" w:rsidRDefault="00EC5C4F" w:rsidP="00EC5C4F">
                            <w:pPr>
                              <w:jc w:val="center"/>
                            </w:pPr>
                            <w:r>
                              <w:t>Toux chronique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4.6pt;margin-top:18.1pt;width:162.3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">
                <v:textbox style="mso-fit-shape-to-text:t">
                  <w:txbxContent>
                    <w:p w:rsidR="00EC5C4F" w:rsidRDefault="00EC5C4F" w:rsidP="00EC5C4F">
                      <w:pPr>
                        <w:jc w:val="center"/>
                      </w:pPr>
                      <w:r>
                        <w:t>Toux chronique</w:t>
                      </w:r>
                    </w:p>
                  </w:txbxContent>
                </v:textbox>
              </v:shape>
            </w:pict>
          </mc:Fallback>
        </mc:AlternateContent>
      </w:r>
      <w:r>
        <w:rPr>
          <w:b/>
          <w:noProof/>
          <w:color w:val="000000"/>
        </w:rPr>
        <mc:AlternateContent>
          <mc:Choice Requires="wps">
            <w:drawing>
              <wp:anchor distT="0" distB="0" distL="114300" distR="114300" simplePos="0" relativeHeight="251660288" behindDoc="0" locked="0" layoutInCell="1" allowOverlap="1" wp14:anchorId="1CB4740A" wp14:editId="51D468A4">
                <wp:simplePos x="0" y="0"/>
                <wp:positionH relativeFrom="column">
                  <wp:posOffset>4123055</wp:posOffset>
                </wp:positionH>
                <wp:positionV relativeFrom="paragraph">
                  <wp:posOffset>3810</wp:posOffset>
                </wp:positionV>
                <wp:extent cx="2061210" cy="276225"/>
                <wp:effectExtent l="8255" t="13335" r="6985" b="571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76225"/>
                        </a:xfrm>
                        <a:prstGeom prst="rect">
                          <a:avLst/>
                        </a:prstGeom>
                        <a:solidFill>
                          <a:srgbClr val="FFFFFF"/>
                        </a:solidFill>
                        <a:ln w="9525">
                          <a:solidFill>
                            <a:srgbClr val="000000"/>
                          </a:solidFill>
                          <a:miter lim="800000"/>
                          <a:headEnd/>
                          <a:tailEnd/>
                        </a:ln>
                      </wps:spPr>
                      <wps:txbx>
                        <w:txbxContent>
                          <w:p w:rsidR="00EC5C4F" w:rsidRDefault="00EC5C4F" w:rsidP="00EC5C4F">
                            <w:pPr>
                              <w:jc w:val="center"/>
                            </w:pPr>
                            <w:r>
                              <w:t xml:space="preserve">Asthme, </w:t>
                            </w:r>
                            <w:proofErr w:type="spellStart"/>
                            <w:r>
                              <w:t>wheezing</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left:0;text-align:left;margin-left:324.65pt;margin-top:.3pt;width:162.3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">
                <v:textbox style="mso-fit-shape-to-text:t">
                  <w:txbxContent>
                    <w:p w:rsidR="00EC5C4F" w:rsidRDefault="00EC5C4F" w:rsidP="00EC5C4F">
                      <w:pPr>
                        <w:jc w:val="center"/>
                      </w:pPr>
                      <w:r>
                        <w:t xml:space="preserve">Asthme, </w:t>
                      </w:r>
                      <w:proofErr w:type="spellStart"/>
                      <w:r>
                        <w:t>wheezing</w:t>
                      </w:r>
                      <w:proofErr w:type="spellEnd"/>
                    </w:p>
                  </w:txbxContent>
                </v:textbox>
              </v:shape>
            </w:pict>
          </mc:Fallback>
        </mc:AlternateContent>
      </w:r>
      <w:r>
        <w:rPr>
          <w:b/>
          <w:noProof/>
          <w:color w:val="000000"/>
        </w:rPr>
        <mc:AlternateContent>
          <mc:Choice Requires="wps">
            <w:drawing>
              <wp:anchor distT="0" distB="0" distL="114300" distR="114300" simplePos="0" relativeHeight="251659264" behindDoc="0" locked="0" layoutInCell="1" allowOverlap="1" wp14:anchorId="5CBF4094" wp14:editId="301D6846">
                <wp:simplePos x="0" y="0"/>
                <wp:positionH relativeFrom="column">
                  <wp:posOffset>1581785</wp:posOffset>
                </wp:positionH>
                <wp:positionV relativeFrom="paragraph">
                  <wp:posOffset>-389255</wp:posOffset>
                </wp:positionV>
                <wp:extent cx="2061210" cy="276225"/>
                <wp:effectExtent l="10160" t="10795" r="5080" b="825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76225"/>
                        </a:xfrm>
                        <a:prstGeom prst="rect">
                          <a:avLst/>
                        </a:prstGeom>
                        <a:solidFill>
                          <a:srgbClr val="FFFFFF"/>
                        </a:solidFill>
                        <a:ln w="9525">
                          <a:solidFill>
                            <a:srgbClr val="000000"/>
                          </a:solidFill>
                          <a:miter lim="800000"/>
                          <a:headEnd/>
                          <a:tailEnd/>
                        </a:ln>
                      </wps:spPr>
                      <wps:txbx>
                        <w:txbxContent>
                          <w:p w:rsidR="00EC5C4F" w:rsidRDefault="00EC5C4F" w:rsidP="00EC5C4F">
                            <w:pPr>
                              <w:jc w:val="center"/>
                            </w:pPr>
                            <w:r>
                              <w:t>Apnées, Bradycardies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left:0;text-align:left;margin-left:124.55pt;margin-top:-30.65pt;width:162.3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">
                <v:textbox style="mso-fit-shape-to-text:t">
                  <w:txbxContent>
                    <w:p w:rsidR="00EC5C4F" w:rsidRDefault="00EC5C4F" w:rsidP="00EC5C4F">
                      <w:pPr>
                        <w:jc w:val="center"/>
                      </w:pPr>
                      <w:r>
                        <w:t>Apnées, Bradycardies</w:t>
                      </w:r>
                    </w:p>
                  </w:txbxContent>
                </v:textbox>
              </v:shape>
            </w:pict>
          </mc:Fallback>
        </mc:AlternateContent>
      </w:r>
    </w:p>
    <w:p w:rsidR="00EC5C4F" w:rsidRPr="009F251C" w:rsidRDefault="004011E6" w:rsidP="00131594">
      <w:pPr>
        <w:ind w:left="-284"/>
        <w:rPr>
          <w:b/>
          <w:color w:val="000000"/>
        </w:rPr>
      </w:pPr>
      <w:r>
        <w:rPr>
          <w:b/>
          <w:noProof/>
          <w:color w:val="000000"/>
        </w:rPr>
        <mc:AlternateContent>
          <mc:Choice Requires="wps">
            <w:drawing>
              <wp:anchor distT="0" distB="0" distL="114300" distR="114300" simplePos="0" relativeHeight="251665408" behindDoc="0" locked="0" layoutInCell="1" allowOverlap="1" wp14:anchorId="73361E97" wp14:editId="7E408CE6">
                <wp:simplePos x="0" y="0"/>
                <wp:positionH relativeFrom="column">
                  <wp:posOffset>2672715</wp:posOffset>
                </wp:positionH>
                <wp:positionV relativeFrom="paragraph">
                  <wp:posOffset>39370</wp:posOffset>
                </wp:positionV>
                <wp:extent cx="0" cy="525780"/>
                <wp:effectExtent l="62865" t="29845" r="60960" b="15875"/>
                <wp:wrapTight wrapText="bothSides">
                  <wp:wrapPolygon edited="0">
                    <wp:start x="-2147483648" y="0"/>
                    <wp:lineTo x="-2147483648" y="52"/>
                    <wp:lineTo x="-2147483648" y="52"/>
                    <wp:lineTo x="-2147483648" y="52"/>
                    <wp:lineTo x="-2147483648" y="52"/>
                    <wp:lineTo x="-2147483648" y="0"/>
                    <wp:lineTo x="-2147483648" y="0"/>
                  </wp:wrapPolygon>
                </wp:wrapTight>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57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10.45pt;margin-top:3.1pt;width:0;height:41.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" strokeweight="2pt">
                <v:stroke endarrow="block"/>
                <w10:wrap type="tight"/>
              </v:shape>
            </w:pict>
          </mc:Fallback>
        </mc:AlternateContent>
      </w:r>
    </w:p>
    <w:p w:rsidR="00EC5C4F" w:rsidRPr="009F251C" w:rsidRDefault="004011E6" w:rsidP="00131594">
      <w:pPr>
        <w:ind w:left="-284"/>
        <w:rPr>
          <w:b/>
          <w:color w:val="000000"/>
        </w:rPr>
      </w:pPr>
      <w:r>
        <w:rPr>
          <w:b/>
          <w:noProof/>
          <w:color w:val="000000"/>
        </w:rPr>
        <mc:AlternateContent>
          <mc:Choice Requires="wps">
            <w:drawing>
              <wp:anchor distT="0" distB="0" distL="114300" distR="114300" simplePos="0" relativeHeight="251666432" behindDoc="0" locked="0" layoutInCell="1" allowOverlap="1" wp14:anchorId="0D6A521D" wp14:editId="42DCCE12">
                <wp:simplePos x="0" y="0"/>
                <wp:positionH relativeFrom="column">
                  <wp:posOffset>3810635</wp:posOffset>
                </wp:positionH>
                <wp:positionV relativeFrom="paragraph">
                  <wp:posOffset>141605</wp:posOffset>
                </wp:positionV>
                <wp:extent cx="245110" cy="196850"/>
                <wp:effectExtent l="19685" t="55880" r="59055" b="13970"/>
                <wp:wrapTight wrapText="bothSides">
                  <wp:wrapPolygon edited="0">
                    <wp:start x="0" y="0"/>
                    <wp:lineTo x="0" y="70"/>
                    <wp:lineTo x="0" y="70"/>
                    <wp:lineTo x="0" y="70"/>
                    <wp:lineTo x="0" y="70"/>
                    <wp:lineTo x="0" y="0"/>
                    <wp:lineTo x="0" y="0"/>
                  </wp:wrapPolygon>
                </wp:wrapTight>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1968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00.05pt;margin-top:11.15pt;width:19.3pt;height:1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" strokeweight="2pt">
                <v:stroke endarrow="block"/>
                <w10:wrap type="tight"/>
              </v:shape>
            </w:pict>
          </mc:Fallback>
        </mc:AlternateContent>
      </w:r>
    </w:p>
    <w:p w:rsidR="00EC5C4F" w:rsidRPr="009F251C" w:rsidRDefault="004011E6" w:rsidP="00131594">
      <w:pPr>
        <w:ind w:left="-284"/>
        <w:rPr>
          <w:b/>
          <w:color w:val="000000"/>
        </w:rPr>
      </w:pPr>
      <w:r>
        <w:rPr>
          <w:b/>
          <w:noProof/>
          <w:color w:val="000000"/>
        </w:rPr>
        <mc:AlternateContent>
          <mc:Choice Requires="wps">
            <w:drawing>
              <wp:anchor distT="0" distB="0" distL="114300" distR="114300" simplePos="0" relativeHeight="251669504" behindDoc="0" locked="0" layoutInCell="1" allowOverlap="1" wp14:anchorId="2BDA5079" wp14:editId="714DF3D1">
                <wp:simplePos x="0" y="0"/>
                <wp:positionH relativeFrom="column">
                  <wp:posOffset>1364615</wp:posOffset>
                </wp:positionH>
                <wp:positionV relativeFrom="paragraph">
                  <wp:posOffset>-12700</wp:posOffset>
                </wp:positionV>
                <wp:extent cx="186690" cy="262890"/>
                <wp:effectExtent l="59690" t="53975" r="20320" b="16510"/>
                <wp:wrapTight wrapText="bothSides">
                  <wp:wrapPolygon edited="0">
                    <wp:start x="0" y="0"/>
                    <wp:lineTo x="0" y="52"/>
                    <wp:lineTo x="0" y="52"/>
                    <wp:lineTo x="0" y="52"/>
                    <wp:lineTo x="0" y="52"/>
                    <wp:lineTo x="0" y="0"/>
                    <wp:lineTo x="0" y="0"/>
                  </wp:wrapPolygon>
                </wp:wrapTight>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 cy="2628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07.45pt;margin-top:-1pt;width:14.7pt;height:20.7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" strokeweight="2pt">
                <v:stroke endarrow="block"/>
                <w10:wrap type="tight"/>
              </v:shape>
            </w:pict>
          </mc:Fallback>
        </mc:AlternateContent>
      </w:r>
      <w:r>
        <w:rPr>
          <w:b/>
          <w:noProof/>
          <w:color w:val="000000"/>
        </w:rPr>
        <mc:AlternateContent>
          <mc:Choice Requires="wps">
            <w:drawing>
              <wp:anchor distT="0" distB="0" distL="114300" distR="114300" simplePos="0" relativeHeight="251658240" behindDoc="0" locked="0" layoutInCell="1" allowOverlap="1" wp14:anchorId="568F8C2A" wp14:editId="5C010F2F">
                <wp:simplePos x="0" y="0"/>
                <wp:positionH relativeFrom="column">
                  <wp:posOffset>1631315</wp:posOffset>
                </wp:positionH>
                <wp:positionV relativeFrom="paragraph">
                  <wp:posOffset>51435</wp:posOffset>
                </wp:positionV>
                <wp:extent cx="2061210" cy="451485"/>
                <wp:effectExtent l="12065" t="13335" r="12700" b="114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451485"/>
                        </a:xfrm>
                        <a:prstGeom prst="rect">
                          <a:avLst/>
                        </a:prstGeom>
                        <a:solidFill>
                          <a:srgbClr val="FFFFFF"/>
                        </a:solidFill>
                        <a:ln w="9525">
                          <a:solidFill>
                            <a:srgbClr val="000000"/>
                          </a:solidFill>
                          <a:miter lim="800000"/>
                          <a:headEnd/>
                          <a:tailEnd/>
                        </a:ln>
                      </wps:spPr>
                      <wps:txbx>
                        <w:txbxContent>
                          <w:p w:rsidR="00EC5C4F" w:rsidRDefault="00EC5C4F" w:rsidP="00EC5C4F">
                            <w:pPr>
                              <w:jc w:val="center"/>
                            </w:pPr>
                            <w:r>
                              <w:t xml:space="preserve">Manifestation </w:t>
                            </w:r>
                            <w:proofErr w:type="spellStart"/>
                            <w:r>
                              <w:t>supraoesophagienne</w:t>
                            </w:r>
                            <w:proofErr w:type="spellEnd"/>
                            <w:r>
                              <w:t xml:space="preserve"> du RGO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0" type="#_x0000_t202" style="position:absolute;left:0;text-align:left;margin-left:128.45pt;margin-top:4.05pt;width:162.3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">
                <v:textbox style="mso-fit-shape-to-text:t">
                  <w:txbxContent>
                    <w:p w:rsidR="00EC5C4F" w:rsidRDefault="00EC5C4F" w:rsidP="00EC5C4F">
                      <w:pPr>
                        <w:jc w:val="center"/>
                      </w:pPr>
                      <w:r>
                        <w:t xml:space="preserve">Manifestation </w:t>
                      </w:r>
                      <w:proofErr w:type="spellStart"/>
                      <w:r>
                        <w:t>supraoesophagienne</w:t>
                      </w:r>
                      <w:proofErr w:type="spellEnd"/>
                      <w:r>
                        <w:t xml:space="preserve"> du RGO</w:t>
                      </w:r>
                    </w:p>
                  </w:txbxContent>
                </v:textbox>
              </v:shape>
            </w:pict>
          </mc:Fallback>
        </mc:AlternateContent>
      </w:r>
    </w:p>
    <w:p w:rsidR="00EC5C4F" w:rsidRPr="009F251C" w:rsidRDefault="004011E6" w:rsidP="00131594">
      <w:pPr>
        <w:ind w:left="-284"/>
        <w:rPr>
          <w:b/>
          <w:color w:val="000000"/>
        </w:rPr>
      </w:pPr>
      <w:r>
        <w:rPr>
          <w:b/>
          <w:noProof/>
          <w:color w:val="000000"/>
        </w:rPr>
        <mc:AlternateContent>
          <mc:Choice Requires="wps">
            <w:drawing>
              <wp:anchor distT="0" distB="0" distL="114300" distR="114300" simplePos="0" relativeHeight="251670528" behindDoc="0" locked="0" layoutInCell="1" allowOverlap="1" wp14:anchorId="2FB05571" wp14:editId="1ACAA1F3">
                <wp:simplePos x="0" y="0"/>
                <wp:positionH relativeFrom="column">
                  <wp:posOffset>1332230</wp:posOffset>
                </wp:positionH>
                <wp:positionV relativeFrom="paragraph">
                  <wp:posOffset>310515</wp:posOffset>
                </wp:positionV>
                <wp:extent cx="222250" cy="125730"/>
                <wp:effectExtent l="46355" t="15240" r="17145" b="59055"/>
                <wp:wrapTight wrapText="bothSides">
                  <wp:wrapPolygon edited="0">
                    <wp:start x="0" y="0"/>
                    <wp:lineTo x="0" y="0"/>
                    <wp:lineTo x="0" y="109"/>
                    <wp:lineTo x="0" y="109"/>
                    <wp:lineTo x="0" y="0"/>
                    <wp:lineTo x="0" y="0"/>
                    <wp:lineTo x="0" y="0"/>
                  </wp:wrapPolygon>
                </wp:wrapTight>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1257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4.9pt;margin-top:24.45pt;width:17.5pt;height:9.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" strokeweight="2pt">
                <v:stroke endarrow="block"/>
                <w10:wrap type="tight"/>
              </v:shape>
            </w:pict>
          </mc:Fallback>
        </mc:AlternateContent>
      </w:r>
      <w:r>
        <w:rPr>
          <w:b/>
          <w:noProof/>
          <w:color w:val="000000"/>
        </w:rPr>
        <mc:AlternateContent>
          <mc:Choice Requires="wps">
            <w:drawing>
              <wp:anchor distT="0" distB="0" distL="114300" distR="114300" simplePos="0" relativeHeight="251667456" behindDoc="0" locked="0" layoutInCell="1" allowOverlap="1" wp14:anchorId="6AB3AF35" wp14:editId="0A556C7C">
                <wp:simplePos x="0" y="0"/>
                <wp:positionH relativeFrom="column">
                  <wp:posOffset>3735070</wp:posOffset>
                </wp:positionH>
                <wp:positionV relativeFrom="paragraph">
                  <wp:posOffset>267335</wp:posOffset>
                </wp:positionV>
                <wp:extent cx="353060" cy="149225"/>
                <wp:effectExtent l="20320" t="19685" r="45720" b="69215"/>
                <wp:wrapTight wrapText="bothSides">
                  <wp:wrapPolygon edited="0">
                    <wp:start x="0" y="0"/>
                    <wp:lineTo x="0" y="92"/>
                    <wp:lineTo x="0" y="92"/>
                    <wp:lineTo x="0" y="92"/>
                    <wp:lineTo x="0" y="92"/>
                    <wp:lineTo x="0" y="0"/>
                    <wp:lineTo x="0" y="0"/>
                  </wp:wrapPolygon>
                </wp:wrapTight>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149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94.1pt;margin-top:21.05pt;width:27.8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TDOQIAAGQ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" strokeweight="2pt">
                <v:stroke endarrow="block"/>
                <w10:wrap type="tight"/>
              </v:shape>
            </w:pict>
          </mc:Fallback>
        </mc:AlternateContent>
      </w:r>
    </w:p>
    <w:p w:rsidR="00EC5C4F" w:rsidRPr="009F251C" w:rsidRDefault="004011E6" w:rsidP="00131594">
      <w:pPr>
        <w:ind w:left="-284"/>
        <w:rPr>
          <w:b/>
          <w:color w:val="000000"/>
        </w:rPr>
      </w:pPr>
      <w:r>
        <w:rPr>
          <w:b/>
          <w:noProof/>
          <w:color w:val="000000"/>
        </w:rPr>
        <mc:AlternateContent>
          <mc:Choice Requires="wps">
            <w:drawing>
              <wp:anchor distT="0" distB="0" distL="114300" distR="114300" simplePos="0" relativeHeight="251668480" behindDoc="0" locked="0" layoutInCell="1" allowOverlap="1" wp14:anchorId="0A2F7790" wp14:editId="5A0A90B9">
                <wp:simplePos x="0" y="0"/>
                <wp:positionH relativeFrom="column">
                  <wp:posOffset>2672080</wp:posOffset>
                </wp:positionH>
                <wp:positionV relativeFrom="paragraph">
                  <wp:posOffset>224155</wp:posOffset>
                </wp:positionV>
                <wp:extent cx="635" cy="379095"/>
                <wp:effectExtent l="62230" t="14605" r="60960" b="25400"/>
                <wp:wrapTight wrapText="bothSides">
                  <wp:wrapPolygon edited="0">
                    <wp:start x="0" y="0"/>
                    <wp:lineTo x="0" y="36"/>
                    <wp:lineTo x="0" y="72"/>
                    <wp:lineTo x="0" y="72"/>
                    <wp:lineTo x="0" y="36"/>
                    <wp:lineTo x="0" y="0"/>
                    <wp:lineTo x="0" y="0"/>
                  </wp:wrapPolygon>
                </wp:wrapTight>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0.4pt;margin-top:17.65pt;width:.0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dWOAIAAGE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" strokeweight="2pt">
                <v:stroke endarrow="block"/>
                <w10:wrap type="tight"/>
              </v:shape>
            </w:pict>
          </mc:Fallback>
        </mc:AlternateContent>
      </w:r>
      <w:r>
        <w:rPr>
          <w:b/>
          <w:noProof/>
          <w:color w:val="000000"/>
        </w:rPr>
        <mc:AlternateContent>
          <mc:Choice Requires="wps">
            <w:drawing>
              <wp:anchor distT="0" distB="0" distL="114300" distR="114300" simplePos="0" relativeHeight="251664384" behindDoc="0" locked="0" layoutInCell="1" allowOverlap="1" wp14:anchorId="625EF900" wp14:editId="70834F23">
                <wp:simplePos x="0" y="0"/>
                <wp:positionH relativeFrom="column">
                  <wp:posOffset>-688340</wp:posOffset>
                </wp:positionH>
                <wp:positionV relativeFrom="paragraph">
                  <wp:posOffset>253365</wp:posOffset>
                </wp:positionV>
                <wp:extent cx="2061210" cy="276225"/>
                <wp:effectExtent l="6985" t="5715" r="8255" b="1333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76225"/>
                        </a:xfrm>
                        <a:prstGeom prst="rect">
                          <a:avLst/>
                        </a:prstGeom>
                        <a:solidFill>
                          <a:srgbClr val="FFFFFF"/>
                        </a:solidFill>
                        <a:ln w="9525">
                          <a:solidFill>
                            <a:srgbClr val="000000"/>
                          </a:solidFill>
                          <a:miter lim="800000"/>
                          <a:headEnd/>
                          <a:tailEnd/>
                        </a:ln>
                      </wps:spPr>
                      <wps:txbx>
                        <w:txbxContent>
                          <w:p w:rsidR="00EC5C4F" w:rsidRDefault="00EC5C4F" w:rsidP="00EC5C4F">
                            <w:pPr>
                              <w:jc w:val="center"/>
                            </w:pPr>
                            <w:r>
                              <w:t>Irritation ORL chronique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left:0;text-align:left;margin-left:-54.2pt;margin-top:19.95pt;width:162.3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">
                <v:textbox style="mso-fit-shape-to-text:t">
                  <w:txbxContent>
                    <w:p w:rsidR="00EC5C4F" w:rsidRDefault="00EC5C4F" w:rsidP="00EC5C4F">
                      <w:pPr>
                        <w:jc w:val="center"/>
                      </w:pPr>
                      <w:r>
                        <w:t>Irritation ORL chronique</w:t>
                      </w:r>
                    </w:p>
                  </w:txbxContent>
                </v:textbox>
              </v:shape>
            </w:pict>
          </mc:Fallback>
        </mc:AlternateContent>
      </w:r>
      <w:r>
        <w:rPr>
          <w:b/>
          <w:noProof/>
          <w:color w:val="000000"/>
        </w:rPr>
        <mc:AlternateContent>
          <mc:Choice Requires="wps">
            <w:drawing>
              <wp:anchor distT="0" distB="0" distL="114300" distR="114300" simplePos="0" relativeHeight="251662336" behindDoc="0" locked="0" layoutInCell="1" allowOverlap="1" wp14:anchorId="787FDF42" wp14:editId="5CA4D665">
                <wp:simplePos x="0" y="0"/>
                <wp:positionH relativeFrom="column">
                  <wp:posOffset>4128135</wp:posOffset>
                </wp:positionH>
                <wp:positionV relativeFrom="paragraph">
                  <wp:posOffset>106045</wp:posOffset>
                </wp:positionV>
                <wp:extent cx="2061210" cy="276225"/>
                <wp:effectExtent l="13335" t="10795" r="11430" b="825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76225"/>
                        </a:xfrm>
                        <a:prstGeom prst="rect">
                          <a:avLst/>
                        </a:prstGeom>
                        <a:solidFill>
                          <a:srgbClr val="FFFFFF"/>
                        </a:solidFill>
                        <a:ln w="9525">
                          <a:solidFill>
                            <a:srgbClr val="000000"/>
                          </a:solidFill>
                          <a:miter lim="800000"/>
                          <a:headEnd/>
                          <a:tailEnd/>
                        </a:ln>
                      </wps:spPr>
                      <wps:txbx>
                        <w:txbxContent>
                          <w:p w:rsidR="00EC5C4F" w:rsidRDefault="00EC5C4F" w:rsidP="00EC5C4F">
                            <w:pPr>
                              <w:jc w:val="center"/>
                            </w:pPr>
                            <w:r>
                              <w:t>Otites, sinusites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2" type="#_x0000_t202" style="position:absolute;left:0;text-align:left;margin-left:325.05pt;margin-top:8.35pt;width:162.3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">
                <v:textbox style="mso-fit-shape-to-text:t">
                  <w:txbxContent>
                    <w:p w:rsidR="00EC5C4F" w:rsidRDefault="00EC5C4F" w:rsidP="00EC5C4F">
                      <w:pPr>
                        <w:jc w:val="center"/>
                      </w:pPr>
                      <w:r>
                        <w:t>Otites, sinusites</w:t>
                      </w:r>
                    </w:p>
                  </w:txbxContent>
                </v:textbox>
              </v:shape>
            </w:pict>
          </mc:Fallback>
        </mc:AlternateContent>
      </w:r>
    </w:p>
    <w:p w:rsidR="00EC5C4F" w:rsidRPr="009F251C" w:rsidRDefault="004011E6" w:rsidP="00131594">
      <w:pPr>
        <w:ind w:left="-284"/>
        <w:rPr>
          <w:b/>
          <w:color w:val="000000"/>
        </w:rPr>
      </w:pPr>
      <w:r>
        <w:rPr>
          <w:b/>
          <w:noProof/>
          <w:color w:val="000000"/>
        </w:rPr>
        <mc:AlternateContent>
          <mc:Choice Requires="wps">
            <w:drawing>
              <wp:anchor distT="0" distB="0" distL="114300" distR="114300" simplePos="0" relativeHeight="251663360" behindDoc="0" locked="0" layoutInCell="1" allowOverlap="1" wp14:anchorId="3AC1BE6D" wp14:editId="35B33E5B">
                <wp:simplePos x="0" y="0"/>
                <wp:positionH relativeFrom="column">
                  <wp:posOffset>1641475</wp:posOffset>
                </wp:positionH>
                <wp:positionV relativeFrom="paragraph">
                  <wp:posOffset>243205</wp:posOffset>
                </wp:positionV>
                <wp:extent cx="2061210" cy="276225"/>
                <wp:effectExtent l="12700" t="5080" r="12065" b="139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76225"/>
                        </a:xfrm>
                        <a:prstGeom prst="rect">
                          <a:avLst/>
                        </a:prstGeom>
                        <a:solidFill>
                          <a:srgbClr val="FFFFFF"/>
                        </a:solidFill>
                        <a:ln w="9525">
                          <a:solidFill>
                            <a:srgbClr val="000000"/>
                          </a:solidFill>
                          <a:miter lim="800000"/>
                          <a:headEnd/>
                          <a:tailEnd/>
                        </a:ln>
                      </wps:spPr>
                      <wps:txbx>
                        <w:txbxContent>
                          <w:p w:rsidR="00EC5C4F" w:rsidRDefault="00EC5C4F" w:rsidP="00EC5C4F">
                            <w:pPr>
                              <w:jc w:val="center"/>
                            </w:pPr>
                            <w:r>
                              <w:t>Erosions dentaire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3" type="#_x0000_t202" style="position:absolute;left:0;text-align:left;margin-left:129.25pt;margin-top:19.15pt;width:162.3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">
                <v:textbox style="mso-fit-shape-to-text:t">
                  <w:txbxContent>
                    <w:p w:rsidR="00EC5C4F" w:rsidRDefault="00EC5C4F" w:rsidP="00EC5C4F">
                      <w:pPr>
                        <w:jc w:val="center"/>
                      </w:pPr>
                      <w:r>
                        <w:t>Erosions dentaire</w:t>
                      </w:r>
                    </w:p>
                  </w:txbxContent>
                </v:textbox>
              </v:shape>
            </w:pict>
          </mc:Fallback>
        </mc:AlternateContent>
      </w:r>
    </w:p>
    <w:p w:rsidR="00EC5C4F" w:rsidRPr="009F251C" w:rsidRDefault="00EC5C4F" w:rsidP="00131594">
      <w:pPr>
        <w:ind w:left="-284"/>
        <w:rPr>
          <w:b/>
          <w:color w:val="000000"/>
        </w:rPr>
      </w:pPr>
    </w:p>
    <w:p w:rsidR="00EC5C4F" w:rsidRPr="009F251C" w:rsidRDefault="00EC5C4F" w:rsidP="00131594">
      <w:pPr>
        <w:ind w:left="-284"/>
        <w:rPr>
          <w:b/>
          <w:color w:val="000000"/>
        </w:rPr>
      </w:pPr>
    </w:p>
    <w:p w:rsidR="00780B50" w:rsidRPr="009F251C" w:rsidRDefault="00780B50" w:rsidP="00131594">
      <w:pPr>
        <w:ind w:left="-284" w:right="-284"/>
      </w:pPr>
    </w:p>
    <w:p w:rsidR="00780B50" w:rsidRPr="009F251C" w:rsidRDefault="00780B50" w:rsidP="00131594">
      <w:pPr>
        <w:pStyle w:val="ListParagraph"/>
        <w:numPr>
          <w:ilvl w:val="0"/>
          <w:numId w:val="47"/>
        </w:numPr>
        <w:ind w:left="-284" w:right="-284"/>
        <w:rPr>
          <w:rFonts w:ascii="Times New Roman" w:hAnsi="Times New Roman"/>
          <w:b/>
          <w:color w:val="0070C0"/>
          <w:sz w:val="24"/>
          <w:szCs w:val="24"/>
        </w:rPr>
      </w:pPr>
      <w:r w:rsidRPr="009F251C">
        <w:rPr>
          <w:rFonts w:ascii="Times New Roman" w:hAnsi="Times New Roman"/>
          <w:b/>
          <w:color w:val="0070C0"/>
          <w:sz w:val="24"/>
          <w:szCs w:val="24"/>
          <w:u w:val="single"/>
        </w:rPr>
        <w:t>RGO</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Fréquent chez le NN et le nourrisson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Favorisé par l’anatomie, la continence du SOI est moins efficace</w:t>
      </w:r>
    </w:p>
    <w:p w:rsidR="00780B50" w:rsidRPr="009F251C" w:rsidRDefault="004011E6" w:rsidP="00131594">
      <w:pPr>
        <w:pStyle w:val="ListParagraph"/>
        <w:numPr>
          <w:ilvl w:val="0"/>
          <w:numId w:val="42"/>
        </w:numPr>
        <w:ind w:left="-284" w:right="-284"/>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45952" behindDoc="0" locked="0" layoutInCell="1" allowOverlap="1" wp14:anchorId="386BEBF8" wp14:editId="1F486ACD">
                <wp:simplePos x="0" y="0"/>
                <wp:positionH relativeFrom="column">
                  <wp:posOffset>4189095</wp:posOffset>
                </wp:positionH>
                <wp:positionV relativeFrom="paragraph">
                  <wp:posOffset>34290</wp:posOffset>
                </wp:positionV>
                <wp:extent cx="1637030" cy="467360"/>
                <wp:effectExtent l="0" t="0" r="20320" b="27940"/>
                <wp:wrapNone/>
                <wp:docPr id="1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7030" cy="467360"/>
                        </a:xfrm>
                        <a:prstGeom prst="rect">
                          <a:avLst/>
                        </a:prstGeom>
                        <a:solidFill>
                          <a:sysClr val="window" lastClr="FFFFFF"/>
                        </a:solidFill>
                        <a:ln w="6350">
                          <a:solidFill>
                            <a:prstClr val="black"/>
                          </a:solidFill>
                        </a:ln>
                        <a:effectLst/>
                      </wps:spPr>
                      <wps:txbx>
                        <w:txbxContent>
                          <w:p w:rsidR="00780B50" w:rsidRDefault="00780B50" w:rsidP="00780B50">
                            <w:r>
                              <w:t>Symptomatologie : variable (± sévère)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4" type="#_x0000_t202" style="position:absolute;left:0;text-align:left;margin-left:329.85pt;margin-top:2.7pt;width:128.9pt;height:3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" fillcolor="window" strokeweight=".5pt">
                <v:path arrowok="t"/>
                <v:textbox>
                  <w:txbxContent>
                    <w:p w:rsidR="00780B50" w:rsidRDefault="00780B50" w:rsidP="00780B50">
                      <w:r>
                        <w:t>Symptomatologie : variable (± sévère)</w:t>
                      </w:r>
                    </w:p>
                  </w:txbxContent>
                </v:textbox>
              </v:shape>
            </w:pict>
          </mc:Fallback>
        </mc:AlternateContent>
      </w:r>
      <w:r w:rsidR="00780B50" w:rsidRPr="009F251C">
        <w:rPr>
          <w:rFonts w:ascii="Times New Roman" w:hAnsi="Times New Roman"/>
          <w:sz w:val="24"/>
          <w:szCs w:val="24"/>
        </w:rPr>
        <w:t>Favorisé par la physiologie mais pathologique si</w:t>
      </w:r>
    </w:p>
    <w:p w:rsidR="00780B50" w:rsidRPr="009F251C" w:rsidRDefault="00780B50" w:rsidP="00131594">
      <w:pPr>
        <w:pStyle w:val="ListParagraph"/>
        <w:numPr>
          <w:ilvl w:val="1"/>
          <w:numId w:val="42"/>
        </w:numPr>
        <w:ind w:left="-284" w:right="-284"/>
        <w:rPr>
          <w:rFonts w:ascii="Times New Roman" w:hAnsi="Times New Roman"/>
          <w:sz w:val="24"/>
          <w:szCs w:val="24"/>
        </w:rPr>
      </w:pPr>
      <w:r w:rsidRPr="009F251C">
        <w:rPr>
          <w:rFonts w:ascii="Times New Roman" w:hAnsi="Times New Roman"/>
          <w:sz w:val="24"/>
          <w:szCs w:val="24"/>
        </w:rPr>
        <w:t>Trop fréquent (&gt; 50x/jour)</w:t>
      </w:r>
    </w:p>
    <w:p w:rsidR="00780B50" w:rsidRPr="009F251C" w:rsidRDefault="00780B50" w:rsidP="00131594">
      <w:pPr>
        <w:pStyle w:val="ListParagraph"/>
        <w:numPr>
          <w:ilvl w:val="1"/>
          <w:numId w:val="42"/>
        </w:numPr>
        <w:ind w:left="-284" w:right="-284"/>
        <w:rPr>
          <w:rFonts w:ascii="Times New Roman" w:hAnsi="Times New Roman"/>
          <w:sz w:val="24"/>
          <w:szCs w:val="24"/>
        </w:rPr>
      </w:pPr>
      <w:r w:rsidRPr="009F251C">
        <w:rPr>
          <w:rFonts w:ascii="Times New Roman" w:hAnsi="Times New Roman"/>
          <w:sz w:val="24"/>
          <w:szCs w:val="24"/>
        </w:rPr>
        <w:t>Trop sévère</w:t>
      </w:r>
    </w:p>
    <w:p w:rsidR="00780B50" w:rsidRPr="009F251C" w:rsidRDefault="00780B50" w:rsidP="00131594">
      <w:pPr>
        <w:pStyle w:val="ListParagraph"/>
        <w:numPr>
          <w:ilvl w:val="1"/>
          <w:numId w:val="42"/>
        </w:numPr>
        <w:ind w:left="-284" w:right="-284"/>
        <w:rPr>
          <w:rFonts w:ascii="Times New Roman" w:hAnsi="Times New Roman"/>
          <w:sz w:val="24"/>
          <w:szCs w:val="24"/>
        </w:rPr>
      </w:pPr>
      <w:r w:rsidRPr="009F251C">
        <w:rPr>
          <w:rFonts w:ascii="Times New Roman" w:hAnsi="Times New Roman"/>
          <w:sz w:val="24"/>
          <w:szCs w:val="24"/>
        </w:rPr>
        <w:t>A l’origine de symptômes</w:t>
      </w:r>
    </w:p>
    <w:p w:rsidR="00780B50" w:rsidRPr="009F251C" w:rsidRDefault="00780B50" w:rsidP="00131594">
      <w:pPr>
        <w:ind w:left="-284" w:right="-284"/>
        <w:rPr>
          <w:u w:val="single"/>
        </w:rPr>
      </w:pPr>
      <w:r w:rsidRPr="009F251C">
        <w:rPr>
          <w:u w:val="single"/>
        </w:rPr>
        <w:t>Le jeune nourrisson et le RGO : état des lieux</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120 ml/kilo absorbés en 10 </w:t>
      </w:r>
      <w:proofErr w:type="spellStart"/>
      <w:r w:rsidRPr="009F251C">
        <w:rPr>
          <w:rFonts w:ascii="Times New Roman" w:hAnsi="Times New Roman"/>
          <w:sz w:val="24"/>
          <w:szCs w:val="24"/>
        </w:rPr>
        <w:t>mins</w:t>
      </w:r>
      <w:proofErr w:type="spellEnd"/>
      <w:r w:rsidRPr="009F251C">
        <w:rPr>
          <w:rFonts w:ascii="Times New Roman" w:hAnsi="Times New Roman"/>
          <w:sz w:val="24"/>
          <w:szCs w:val="24"/>
        </w:rPr>
        <w:t xml:space="preserve"> en 4 à 6 fois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Alimentation essentiellement liquide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Décubitus dorsal prolongé</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Immaturité du système d’anti-reflux</w:t>
      </w:r>
    </w:p>
    <w:p w:rsidR="00780B50" w:rsidRPr="009F251C" w:rsidRDefault="00780B50" w:rsidP="00131594">
      <w:pPr>
        <w:ind w:left="-284" w:right="-284"/>
        <w:rPr>
          <w:u w:val="single"/>
        </w:rPr>
      </w:pPr>
    </w:p>
    <w:p w:rsidR="00780B50" w:rsidRPr="009F251C" w:rsidRDefault="00780B50" w:rsidP="00131594">
      <w:pPr>
        <w:ind w:left="-284" w:right="-284"/>
        <w:rPr>
          <w:u w:val="single"/>
        </w:rPr>
      </w:pPr>
      <w:r w:rsidRPr="009F251C">
        <w:rPr>
          <w:u w:val="single"/>
        </w:rPr>
        <w:t>Facteurs favorisant le RGO chez le nourrisson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Faible longueur de l’œsophage abdominal</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lastRenderedPageBreak/>
        <w:t xml:space="preserve">Ouverture de l’angle de </w:t>
      </w:r>
      <w:proofErr w:type="spellStart"/>
      <w:r w:rsidRPr="009F251C">
        <w:rPr>
          <w:rFonts w:ascii="Times New Roman" w:hAnsi="Times New Roman"/>
          <w:sz w:val="24"/>
          <w:szCs w:val="24"/>
        </w:rPr>
        <w:t>His</w:t>
      </w:r>
      <w:proofErr w:type="spellEnd"/>
      <w:r w:rsidRPr="009F251C">
        <w:rPr>
          <w:rFonts w:ascii="Times New Roman" w:hAnsi="Times New Roman"/>
          <w:sz w:val="24"/>
          <w:szCs w:val="24"/>
        </w:rPr>
        <w:t xml:space="preserve"> (selon l’angle)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Surtout immaturité transitoire du SOI </w:t>
      </w:r>
      <w:r w:rsidRPr="009F251C">
        <w:rPr>
          <w:rFonts w:ascii="Times New Roman" w:hAnsi="Times New Roman"/>
          <w:sz w:val="24"/>
          <w:szCs w:val="24"/>
        </w:rPr>
        <w:sym w:font="Wingdings" w:char="F0E0"/>
      </w:r>
      <w:r w:rsidRPr="009F251C">
        <w:rPr>
          <w:rFonts w:ascii="Times New Roman" w:hAnsi="Times New Roman"/>
          <w:sz w:val="24"/>
          <w:szCs w:val="24"/>
        </w:rPr>
        <w:t xml:space="preserve"> relaxations inappropriées +++</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Retard de la vidage gastrique et capacité gastrique + réduite que chez l’adulte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Capacités de stockage faible</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Diagnostic uniquement clinique</w:t>
      </w:r>
    </w:p>
    <w:p w:rsidR="00780B50" w:rsidRPr="009F251C" w:rsidRDefault="00780B50" w:rsidP="00131594">
      <w:pPr>
        <w:ind w:left="-284" w:right="-284"/>
      </w:pPr>
      <w:r w:rsidRPr="009F251C">
        <w:t>Les régurgitations  apparaissent</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Dès les 1ers jours de la vie, sans intervalle libre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Alimentaires</w:t>
      </w:r>
    </w:p>
    <w:p w:rsidR="00780B50" w:rsidRPr="009F251C" w:rsidRDefault="00780B50" w:rsidP="00131594">
      <w:pPr>
        <w:pStyle w:val="ListParagraph"/>
        <w:numPr>
          <w:ilvl w:val="0"/>
          <w:numId w:val="42"/>
        </w:numPr>
        <w:ind w:left="-284" w:right="-284"/>
        <w:rPr>
          <w:rFonts w:ascii="Times New Roman" w:hAnsi="Times New Roman"/>
          <w:sz w:val="24"/>
          <w:szCs w:val="24"/>
        </w:rPr>
      </w:pPr>
      <w:proofErr w:type="spellStart"/>
      <w:r w:rsidRPr="009F251C">
        <w:rPr>
          <w:rFonts w:ascii="Times New Roman" w:hAnsi="Times New Roman"/>
          <w:sz w:val="24"/>
          <w:szCs w:val="24"/>
        </w:rPr>
        <w:t>Post-prandiales</w:t>
      </w:r>
      <w:proofErr w:type="spellEnd"/>
      <w:r w:rsidRPr="009F251C">
        <w:rPr>
          <w:rFonts w:ascii="Times New Roman" w:hAnsi="Times New Roman"/>
          <w:sz w:val="24"/>
          <w:szCs w:val="24"/>
        </w:rPr>
        <w:t xml:space="preserve"> précoces (&lt;30 </w:t>
      </w:r>
      <w:proofErr w:type="spellStart"/>
      <w:r w:rsidRPr="009F251C">
        <w:rPr>
          <w:rFonts w:ascii="Times New Roman" w:hAnsi="Times New Roman"/>
          <w:sz w:val="24"/>
          <w:szCs w:val="24"/>
        </w:rPr>
        <w:t>mins</w:t>
      </w:r>
      <w:proofErr w:type="spellEnd"/>
      <w:r w:rsidRPr="009F251C">
        <w:rPr>
          <w:rFonts w:ascii="Times New Roman" w:hAnsi="Times New Roman"/>
          <w:sz w:val="24"/>
          <w:szCs w:val="24"/>
        </w:rPr>
        <w:t>)</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Facilitées par les changements de position</w:t>
      </w:r>
    </w:p>
    <w:p w:rsidR="00780B50" w:rsidRPr="009F251C" w:rsidRDefault="00780B50" w:rsidP="00131594">
      <w:pPr>
        <w:ind w:left="-284" w:right="-284"/>
      </w:pPr>
      <w:r w:rsidRPr="009F251C">
        <w:t>L’examen clinique est normal, ainsi que la courbe de croissance</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 xml:space="preserve">Manifestations </w:t>
      </w:r>
      <w:proofErr w:type="spellStart"/>
      <w:r w:rsidRPr="009F251C">
        <w:rPr>
          <w:u w:val="single"/>
        </w:rPr>
        <w:t>supraoesophagiennes</w:t>
      </w:r>
      <w:proofErr w:type="spellEnd"/>
      <w:r w:rsidRPr="009F251C">
        <w:rPr>
          <w:u w:val="single"/>
        </w:rPr>
        <w:t xml:space="preserve"> du reflux</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Toux chronique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Apnées, bradycardies, malaises (si remontée du contenu gastrique redescend dans la trachée)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Asthme, sifflement</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Otites, sinusites pour les plus grands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Erosions dentaires (l’acidité abime l’émail)</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Irritation ORL chronique (laryngite du reflux, remontée du contenu gastrique par la trompe d’Eustache)</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 xml:space="preserve">Syndrome de </w:t>
      </w:r>
      <w:proofErr w:type="spellStart"/>
      <w:r w:rsidRPr="009F251C">
        <w:rPr>
          <w:u w:val="single"/>
        </w:rPr>
        <w:t>Sandifer</w:t>
      </w:r>
      <w:proofErr w:type="spellEnd"/>
    </w:p>
    <w:p w:rsidR="00780B50" w:rsidRPr="009F251C" w:rsidRDefault="00780B50" w:rsidP="00131594">
      <w:pPr>
        <w:ind w:left="-284" w:right="-284"/>
      </w:pPr>
      <w:proofErr w:type="spellStart"/>
      <w:r w:rsidRPr="009F251C">
        <w:t>Hyperextension</w:t>
      </w:r>
      <w:proofErr w:type="spellEnd"/>
      <w:r w:rsidRPr="009F251C">
        <w:t xml:space="preserve"> caractéristique du cou + asymétrie facile + anomalie du remodelage du </w:t>
      </w:r>
      <w:proofErr w:type="spellStart"/>
      <w:r w:rsidRPr="009F251C">
        <w:t>crane</w:t>
      </w:r>
      <w:proofErr w:type="spellEnd"/>
      <w:r w:rsidRPr="009F251C">
        <w:t>. Souvent à l’époque, maintenant plus souvent. Due to RGO + ?</w:t>
      </w:r>
    </w:p>
    <w:p w:rsidR="00780B50" w:rsidRPr="009F251C" w:rsidRDefault="00780B50" w:rsidP="00131594">
      <w:pPr>
        <w:ind w:left="-284" w:right="-284"/>
      </w:pPr>
      <w:r w:rsidRPr="009F251C">
        <w:t xml:space="preserve">Dg différentiel : signe de </w:t>
      </w:r>
      <w:proofErr w:type="spellStart"/>
      <w:r w:rsidRPr="009F251C">
        <w:t>Grisel</w:t>
      </w:r>
      <w:proofErr w:type="spellEnd"/>
      <w:r w:rsidRPr="009F251C">
        <w:t>, d’origine ORL</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 xml:space="preserve">Diagnostic </w:t>
      </w:r>
      <w:proofErr w:type="spellStart"/>
      <w:r w:rsidRPr="009F251C">
        <w:rPr>
          <w:u w:val="single"/>
        </w:rPr>
        <w:t>paraclinique</w:t>
      </w:r>
      <w:proofErr w:type="spellEnd"/>
    </w:p>
    <w:p w:rsidR="00780B50" w:rsidRPr="009F251C" w:rsidRDefault="00780B50" w:rsidP="00131594">
      <w:pPr>
        <w:ind w:left="-284" w:right="-284"/>
      </w:pPr>
      <w:r w:rsidRPr="009F251C">
        <w:t>Notions d’enfants à risque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Prématurité (terme &lt;37 semaines)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RCIU (poids et taille &lt;3</w:t>
      </w:r>
      <w:r w:rsidRPr="009F251C">
        <w:rPr>
          <w:rFonts w:ascii="Times New Roman" w:hAnsi="Times New Roman"/>
          <w:sz w:val="24"/>
          <w:szCs w:val="24"/>
          <w:vertAlign w:val="superscript"/>
        </w:rPr>
        <w:t>ème</w:t>
      </w:r>
      <w:r w:rsidRPr="009F251C">
        <w:rPr>
          <w:rFonts w:ascii="Times New Roman" w:hAnsi="Times New Roman"/>
          <w:sz w:val="24"/>
          <w:szCs w:val="24"/>
        </w:rPr>
        <w:t xml:space="preserve"> percentile pour le terme)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Encéphalopathie</w:t>
      </w:r>
    </w:p>
    <w:p w:rsidR="00780B50" w:rsidRPr="009F251C" w:rsidRDefault="00780B50" w:rsidP="00131594">
      <w:pPr>
        <w:ind w:left="-284" w:right="-284"/>
        <w:rPr>
          <w:b/>
        </w:rPr>
      </w:pPr>
    </w:p>
    <w:p w:rsidR="00780B50" w:rsidRPr="009F251C" w:rsidRDefault="00780B50" w:rsidP="00131594">
      <w:pPr>
        <w:pStyle w:val="ListParagraph"/>
        <w:numPr>
          <w:ilvl w:val="0"/>
          <w:numId w:val="45"/>
        </w:numPr>
        <w:ind w:left="-284" w:right="-284"/>
        <w:rPr>
          <w:rFonts w:ascii="Times New Roman" w:hAnsi="Times New Roman"/>
          <w:sz w:val="24"/>
          <w:szCs w:val="24"/>
        </w:rPr>
      </w:pPr>
      <w:proofErr w:type="spellStart"/>
      <w:r w:rsidRPr="009F251C">
        <w:rPr>
          <w:rFonts w:ascii="Times New Roman" w:hAnsi="Times New Roman"/>
          <w:b/>
          <w:sz w:val="24"/>
          <w:szCs w:val="24"/>
        </w:rPr>
        <w:t>pHmétrie</w:t>
      </w:r>
      <w:proofErr w:type="spellEnd"/>
      <w:r w:rsidRPr="009F251C">
        <w:rPr>
          <w:rFonts w:ascii="Times New Roman" w:hAnsi="Times New Roman"/>
          <w:b/>
          <w:sz w:val="24"/>
          <w:szCs w:val="24"/>
        </w:rPr>
        <w:t xml:space="preserve"> </w:t>
      </w:r>
      <w:proofErr w:type="spellStart"/>
      <w:r w:rsidRPr="009F251C">
        <w:rPr>
          <w:rFonts w:ascii="Times New Roman" w:hAnsi="Times New Roman"/>
          <w:b/>
          <w:sz w:val="24"/>
          <w:szCs w:val="24"/>
        </w:rPr>
        <w:t>oesophagienne</w:t>
      </w:r>
      <w:proofErr w:type="spellEnd"/>
      <w:r w:rsidRPr="009F251C">
        <w:rPr>
          <w:rFonts w:ascii="Times New Roman" w:hAnsi="Times New Roman"/>
          <w:b/>
          <w:sz w:val="24"/>
          <w:szCs w:val="24"/>
        </w:rPr>
        <w:t>.</w:t>
      </w:r>
      <w:r w:rsidRPr="009F251C">
        <w:rPr>
          <w:rFonts w:ascii="Times New Roman" w:hAnsi="Times New Roman"/>
          <w:sz w:val="24"/>
          <w:szCs w:val="24"/>
        </w:rPr>
        <w:t xml:space="preserve"> Mesure de l’acidité. Enregistrement durant 24h. La sonde arrive </w:t>
      </w:r>
      <w:proofErr w:type="spellStart"/>
      <w:r w:rsidRPr="009F251C">
        <w:rPr>
          <w:rFonts w:ascii="Times New Roman" w:hAnsi="Times New Roman"/>
          <w:sz w:val="24"/>
          <w:szCs w:val="24"/>
        </w:rPr>
        <w:t>qlq</w:t>
      </w:r>
      <w:proofErr w:type="spellEnd"/>
      <w:r w:rsidRPr="009F251C">
        <w:rPr>
          <w:rFonts w:ascii="Times New Roman" w:hAnsi="Times New Roman"/>
          <w:sz w:val="24"/>
          <w:szCs w:val="24"/>
        </w:rPr>
        <w:t xml:space="preserve"> cm </w:t>
      </w:r>
      <w:proofErr w:type="spellStart"/>
      <w:r w:rsidRPr="009F251C">
        <w:rPr>
          <w:rFonts w:ascii="Times New Roman" w:hAnsi="Times New Roman"/>
          <w:sz w:val="24"/>
          <w:szCs w:val="24"/>
        </w:rPr>
        <w:t>au dessus</w:t>
      </w:r>
      <w:proofErr w:type="spellEnd"/>
      <w:r w:rsidRPr="009F251C">
        <w:rPr>
          <w:rFonts w:ascii="Times New Roman" w:hAnsi="Times New Roman"/>
          <w:sz w:val="24"/>
          <w:szCs w:val="24"/>
        </w:rPr>
        <w:t xml:space="preserve"> du SOI</w:t>
      </w:r>
    </w:p>
    <w:p w:rsidR="00780B50" w:rsidRPr="009F251C" w:rsidRDefault="00780B50" w:rsidP="00131594">
      <w:pPr>
        <w:ind w:left="-284" w:right="-284"/>
        <w:jc w:val="center"/>
      </w:pPr>
      <w:r w:rsidRPr="009F251C">
        <w:t xml:space="preserve">4 &lt; pH </w:t>
      </w:r>
      <w:proofErr w:type="spellStart"/>
      <w:r w:rsidRPr="009F251C">
        <w:t>oesophagien</w:t>
      </w:r>
      <w:proofErr w:type="spellEnd"/>
      <w:r w:rsidRPr="009F251C">
        <w:t xml:space="preserve"> normale &lt;7. En dessus de 4 = reflux acide.</w:t>
      </w:r>
    </w:p>
    <w:p w:rsidR="00780B50" w:rsidRPr="009F251C" w:rsidRDefault="00780B50" w:rsidP="00131594">
      <w:pPr>
        <w:ind w:left="-284" w:right="-284"/>
        <w:jc w:val="center"/>
      </w:pPr>
    </w:p>
    <w:p w:rsidR="00780B50" w:rsidRPr="009F251C" w:rsidRDefault="00780B50" w:rsidP="00131594">
      <w:pPr>
        <w:ind w:left="-284" w:right="-284"/>
      </w:pPr>
      <w:proofErr w:type="spellStart"/>
      <w:r w:rsidRPr="009F251C">
        <w:rPr>
          <w:b/>
          <w:u w:val="single"/>
        </w:rPr>
        <w:t>Oesophagite</w:t>
      </w:r>
      <w:proofErr w:type="spellEnd"/>
      <w:r w:rsidRPr="009F251C">
        <w:rPr>
          <w:b/>
          <w:u w:val="single"/>
        </w:rPr>
        <w:t xml:space="preserve"> peptique : ppale complication du</w:t>
      </w:r>
      <w:r w:rsidRPr="009F251C">
        <w:t xml:space="preserve"> RGO (mais rare)</w:t>
      </w:r>
    </w:p>
    <w:p w:rsidR="00780B50" w:rsidRPr="009F251C" w:rsidRDefault="00780B50" w:rsidP="00131594">
      <w:pPr>
        <w:ind w:left="-284" w:right="-284"/>
      </w:pPr>
      <w:r w:rsidRPr="009F251C">
        <w:t xml:space="preserve">A évoquer </w:t>
      </w:r>
      <w:proofErr w:type="spellStart"/>
      <w:r w:rsidRPr="009F251C">
        <w:t>dvt</w:t>
      </w:r>
      <w:proofErr w:type="spellEnd"/>
      <w:r w:rsidRPr="009F251C">
        <w:t xml:space="preserve"> au moins un des symptômes suivants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Régurgitations ou vomissements (sanglantes)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Douleurs en rapport avec </w:t>
      </w:r>
      <w:proofErr w:type="spellStart"/>
      <w:r w:rsidRPr="009F251C">
        <w:rPr>
          <w:rFonts w:ascii="Times New Roman" w:hAnsi="Times New Roman"/>
          <w:sz w:val="24"/>
          <w:szCs w:val="24"/>
        </w:rPr>
        <w:t>el</w:t>
      </w:r>
      <w:proofErr w:type="spellEnd"/>
      <w:r w:rsidRPr="009F251C">
        <w:rPr>
          <w:rFonts w:ascii="Times New Roman" w:hAnsi="Times New Roman"/>
          <w:sz w:val="24"/>
          <w:szCs w:val="24"/>
        </w:rPr>
        <w:t xml:space="preserve"> repas (pyrosis chez le gd enfant, favorisé par </w:t>
      </w:r>
      <w:proofErr w:type="spellStart"/>
      <w:r w:rsidRPr="009F251C">
        <w:rPr>
          <w:rFonts w:ascii="Times New Roman" w:hAnsi="Times New Roman"/>
          <w:sz w:val="24"/>
          <w:szCs w:val="24"/>
        </w:rPr>
        <w:t>antéflexion</w:t>
      </w:r>
      <w:proofErr w:type="spellEnd"/>
      <w:r w:rsidRPr="009F251C">
        <w:rPr>
          <w:rFonts w:ascii="Times New Roman" w:hAnsi="Times New Roman"/>
          <w:sz w:val="24"/>
          <w:szCs w:val="24"/>
        </w:rPr>
        <w:t>)</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Hypotrophie pondérale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Pâleur </w:t>
      </w:r>
      <w:proofErr w:type="spellStart"/>
      <w:r w:rsidRPr="009F251C">
        <w:rPr>
          <w:rFonts w:ascii="Times New Roman" w:hAnsi="Times New Roman"/>
          <w:sz w:val="24"/>
          <w:szCs w:val="24"/>
        </w:rPr>
        <w:t>cutanéo-muqueuse</w:t>
      </w:r>
      <w:proofErr w:type="spellEnd"/>
      <w:r w:rsidRPr="009F251C">
        <w:rPr>
          <w:rFonts w:ascii="Times New Roman" w:hAnsi="Times New Roman"/>
          <w:sz w:val="24"/>
          <w:szCs w:val="24"/>
        </w:rPr>
        <w:t xml:space="preserve"> </w:t>
      </w:r>
      <w:r w:rsidRPr="009F251C">
        <w:rPr>
          <w:rFonts w:ascii="Times New Roman" w:hAnsi="Times New Roman"/>
          <w:sz w:val="24"/>
          <w:szCs w:val="24"/>
        </w:rPr>
        <w:sym w:font="Wingdings" w:char="F0E0"/>
      </w:r>
      <w:r w:rsidRPr="009F251C">
        <w:rPr>
          <w:rFonts w:ascii="Times New Roman" w:hAnsi="Times New Roman"/>
          <w:sz w:val="24"/>
          <w:szCs w:val="24"/>
        </w:rPr>
        <w:t xml:space="preserve"> anémie par carence en fer (</w:t>
      </w:r>
      <w:proofErr w:type="spellStart"/>
      <w:r w:rsidRPr="009F251C">
        <w:rPr>
          <w:rFonts w:ascii="Times New Roman" w:hAnsi="Times New Roman"/>
          <w:sz w:val="24"/>
          <w:szCs w:val="24"/>
        </w:rPr>
        <w:t>Hb</w:t>
      </w:r>
      <w:proofErr w:type="spellEnd"/>
      <w:r w:rsidRPr="009F251C">
        <w:rPr>
          <w:rFonts w:ascii="Times New Roman" w:hAnsi="Times New Roman"/>
          <w:sz w:val="24"/>
          <w:szCs w:val="24"/>
        </w:rPr>
        <w:t xml:space="preserve"> &lt;11g/dl)</w:t>
      </w:r>
    </w:p>
    <w:p w:rsidR="00780B50" w:rsidRPr="009F251C" w:rsidRDefault="00780B50" w:rsidP="00131594">
      <w:pPr>
        <w:ind w:left="-284" w:right="-284"/>
      </w:pPr>
    </w:p>
    <w:p w:rsidR="00780B50" w:rsidRPr="009F251C" w:rsidRDefault="00780B50" w:rsidP="00131594">
      <w:pPr>
        <w:ind w:left="-284" w:right="-284"/>
      </w:pPr>
      <w:r w:rsidRPr="009F251C">
        <w:t>Complication de l’</w:t>
      </w:r>
      <w:proofErr w:type="spellStart"/>
      <w:r w:rsidRPr="009F251C">
        <w:t>oesophagite</w:t>
      </w:r>
      <w:proofErr w:type="spellEnd"/>
      <w:r w:rsidRPr="009F251C">
        <w:t xml:space="preserve"> </w:t>
      </w:r>
      <w:r w:rsidRPr="009F251C">
        <w:sym w:font="Wingdings" w:char="F0E0"/>
      </w:r>
      <w:r w:rsidRPr="009F251C">
        <w:t xml:space="preserve"> l’œsophage se fibrose = </w:t>
      </w:r>
      <w:r w:rsidRPr="009F251C">
        <w:rPr>
          <w:b/>
        </w:rPr>
        <w:t>sténose</w:t>
      </w:r>
    </w:p>
    <w:p w:rsidR="00780B50" w:rsidRPr="009F251C" w:rsidRDefault="00780B50" w:rsidP="00131594">
      <w:pPr>
        <w:ind w:left="-284" w:right="-284"/>
      </w:pPr>
      <w:r w:rsidRPr="009F251C">
        <w:t xml:space="preserve">Chez l’adulte, </w:t>
      </w:r>
      <w:proofErr w:type="spellStart"/>
      <w:r w:rsidRPr="009F251C">
        <w:t>ca</w:t>
      </w:r>
      <w:proofErr w:type="spellEnd"/>
      <w:r w:rsidRPr="009F251C">
        <w:t xml:space="preserve"> se cancérise</w:t>
      </w:r>
    </w:p>
    <w:p w:rsidR="00780B50" w:rsidRPr="009F251C" w:rsidRDefault="00780B50" w:rsidP="00131594">
      <w:pPr>
        <w:ind w:left="-284" w:right="-284"/>
      </w:pPr>
    </w:p>
    <w:p w:rsidR="00780B50" w:rsidRPr="009F251C" w:rsidRDefault="00780B50" w:rsidP="00131594">
      <w:pPr>
        <w:pStyle w:val="ListParagraph"/>
        <w:numPr>
          <w:ilvl w:val="0"/>
          <w:numId w:val="47"/>
        </w:numPr>
        <w:ind w:left="-284" w:right="-284"/>
        <w:rPr>
          <w:rFonts w:ascii="Times New Roman" w:hAnsi="Times New Roman"/>
          <w:b/>
          <w:color w:val="0070C0"/>
          <w:sz w:val="24"/>
          <w:szCs w:val="24"/>
          <w:u w:val="single"/>
        </w:rPr>
      </w:pPr>
      <w:r w:rsidRPr="009F251C">
        <w:rPr>
          <w:rFonts w:ascii="Times New Roman" w:hAnsi="Times New Roman"/>
          <w:b/>
          <w:color w:val="0070C0"/>
          <w:sz w:val="24"/>
          <w:szCs w:val="24"/>
          <w:u w:val="single"/>
        </w:rPr>
        <w:t>Sténose hypertrophique du pylore</w:t>
      </w:r>
    </w:p>
    <w:p w:rsidR="00780B50" w:rsidRPr="009F251C" w:rsidRDefault="00780B50" w:rsidP="00131594">
      <w:pPr>
        <w:ind w:left="-284" w:right="-284"/>
        <w:rPr>
          <w:b/>
        </w:rPr>
      </w:pPr>
      <w:r w:rsidRPr="009F251C">
        <w:rPr>
          <w:b/>
        </w:rPr>
        <w:t>Strictement pédiatrique</w:t>
      </w:r>
    </w:p>
    <w:p w:rsidR="00780B50" w:rsidRPr="009F251C" w:rsidRDefault="00780B50" w:rsidP="00131594">
      <w:pPr>
        <w:ind w:left="-284" w:right="-284"/>
      </w:pPr>
      <w:r w:rsidRPr="009F251C">
        <w:t>Le passage se fait difficilement, voire impossible. Les enfants se trouvent en occlusion très haute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Touche surtout les </w:t>
      </w:r>
      <w:r w:rsidRPr="009F251C">
        <w:rPr>
          <w:rFonts w:ascii="Times New Roman" w:hAnsi="Times New Roman"/>
          <w:b/>
          <w:sz w:val="24"/>
          <w:szCs w:val="24"/>
        </w:rPr>
        <w:t>garçons</w:t>
      </w:r>
      <w:r w:rsidRPr="009F251C">
        <w:rPr>
          <w:rFonts w:ascii="Times New Roman" w:hAnsi="Times New Roman"/>
          <w:sz w:val="24"/>
          <w:szCs w:val="24"/>
        </w:rPr>
        <w:t xml:space="preserve"> (x4/fille)</w:t>
      </w:r>
    </w:p>
    <w:p w:rsidR="00780B50" w:rsidRPr="009F251C" w:rsidRDefault="00780B50" w:rsidP="00131594">
      <w:pPr>
        <w:pStyle w:val="ListParagraph"/>
        <w:numPr>
          <w:ilvl w:val="0"/>
          <w:numId w:val="43"/>
        </w:numPr>
        <w:ind w:left="-284" w:right="-284"/>
        <w:rPr>
          <w:rFonts w:ascii="Times New Roman" w:hAnsi="Times New Roman"/>
          <w:sz w:val="24"/>
          <w:szCs w:val="24"/>
        </w:rPr>
      </w:pPr>
      <w:r w:rsidRPr="009F251C">
        <w:rPr>
          <w:rFonts w:ascii="Times New Roman" w:hAnsi="Times New Roman"/>
          <w:sz w:val="24"/>
          <w:szCs w:val="24"/>
        </w:rPr>
        <w:t xml:space="preserve">Vomissement survenant après un intervalle libre de 2 à 4 semaines. Post prandiaux tardifs (&gt;30 </w:t>
      </w:r>
      <w:proofErr w:type="spellStart"/>
      <w:r w:rsidRPr="009F251C">
        <w:rPr>
          <w:rFonts w:ascii="Times New Roman" w:hAnsi="Times New Roman"/>
          <w:sz w:val="24"/>
          <w:szCs w:val="24"/>
        </w:rPr>
        <w:t>mins</w:t>
      </w:r>
      <w:proofErr w:type="spellEnd"/>
      <w:r w:rsidRPr="009F251C">
        <w:rPr>
          <w:rFonts w:ascii="Times New Roman" w:hAnsi="Times New Roman"/>
          <w:sz w:val="24"/>
          <w:szCs w:val="24"/>
        </w:rPr>
        <w:t>) et faciles, en jet, lait caillé.</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Autres signes associés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Appétit conservé ++, presque affamés.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Constipation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Ralentissement de la prise de poids ou amaigrissement.</w:t>
      </w:r>
    </w:p>
    <w:p w:rsidR="00780B50" w:rsidRPr="009F251C" w:rsidRDefault="00780B50" w:rsidP="00131594">
      <w:pPr>
        <w:pStyle w:val="ListParagraph"/>
        <w:numPr>
          <w:ilvl w:val="0"/>
          <w:numId w:val="42"/>
        </w:numPr>
        <w:ind w:left="-284" w:right="-284"/>
        <w:rPr>
          <w:rFonts w:ascii="Times New Roman" w:hAnsi="Times New Roman"/>
          <w:sz w:val="24"/>
          <w:szCs w:val="24"/>
        </w:rPr>
      </w:pPr>
      <w:proofErr w:type="spellStart"/>
      <w:r w:rsidRPr="009F251C">
        <w:rPr>
          <w:rFonts w:ascii="Times New Roman" w:hAnsi="Times New Roman"/>
          <w:sz w:val="24"/>
          <w:szCs w:val="24"/>
        </w:rPr>
        <w:lastRenderedPageBreak/>
        <w:t>Déhydratation</w:t>
      </w:r>
      <w:proofErr w:type="spellEnd"/>
      <w:r w:rsidRPr="009F251C">
        <w:rPr>
          <w:rFonts w:ascii="Times New Roman" w:hAnsi="Times New Roman"/>
          <w:sz w:val="24"/>
          <w:szCs w:val="24"/>
        </w:rPr>
        <w:t xml:space="preserve"> et dénutrit.</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Examen clinique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Ondulations péristaltiques au niveau de HCG, vers la ligne médiane, visibles sous la peau !</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Olive pylorique dans HCD mieux palpée en décubitus ventral après un repas ou un vomissement</w:t>
      </w:r>
    </w:p>
    <w:p w:rsidR="00780B50" w:rsidRPr="009F251C" w:rsidRDefault="00780B50" w:rsidP="00131594">
      <w:pPr>
        <w:ind w:left="-284" w:right="-284"/>
      </w:pPr>
    </w:p>
    <w:p w:rsidR="00780B50" w:rsidRPr="009F251C" w:rsidRDefault="00780B50" w:rsidP="00131594">
      <w:pPr>
        <w:ind w:left="-284" w:right="-284"/>
      </w:pPr>
      <w:r w:rsidRPr="009F251C">
        <w:t xml:space="preserve">Dg positif </w:t>
      </w:r>
      <w:r w:rsidRPr="009F251C">
        <w:sym w:font="Wingdings" w:char="F0E0"/>
      </w:r>
      <w:r w:rsidRPr="009F251C">
        <w:t xml:space="preserve"> </w:t>
      </w:r>
      <w:r w:rsidRPr="009F251C">
        <w:rPr>
          <w:b/>
        </w:rPr>
        <w:t>Echo abdominale ++</w:t>
      </w:r>
    </w:p>
    <w:p w:rsidR="00780B50" w:rsidRPr="009F251C" w:rsidRDefault="00780B50" w:rsidP="00131594">
      <w:pPr>
        <w:ind w:left="-284" w:right="-284"/>
      </w:pPr>
      <w:r w:rsidRPr="009F251C">
        <w:rPr>
          <w:b/>
        </w:rPr>
        <w:t xml:space="preserve">Seul </w:t>
      </w:r>
      <w:proofErr w:type="spellStart"/>
      <w:r w:rsidRPr="009F251C">
        <w:rPr>
          <w:b/>
        </w:rPr>
        <w:t>ttt</w:t>
      </w:r>
      <w:proofErr w:type="spellEnd"/>
      <w:r w:rsidRPr="009F251C">
        <w:rPr>
          <w:b/>
        </w:rPr>
        <w:t xml:space="preserve"> est l’arrêt de l’alimentation</w:t>
      </w:r>
      <w:r w:rsidRPr="009F251C">
        <w:t xml:space="preserve"> car les vomissements sont générés par l’absence de digestion alors que l’enfant continue à manger.</w:t>
      </w:r>
    </w:p>
    <w:p w:rsidR="00780B50" w:rsidRPr="009F251C" w:rsidRDefault="00780B50" w:rsidP="00131594">
      <w:pPr>
        <w:ind w:left="-284" w:right="-284"/>
      </w:pPr>
      <w:r w:rsidRPr="009F251C">
        <w:t>On lui pose un accès et une perfusion pour l’hydrater</w:t>
      </w:r>
    </w:p>
    <w:p w:rsidR="00780B50" w:rsidRPr="009F251C" w:rsidRDefault="00780B50" w:rsidP="00131594">
      <w:pPr>
        <w:ind w:left="-284" w:right="-284"/>
      </w:pPr>
      <w:r w:rsidRPr="009F251C">
        <w:t xml:space="preserve">Finalement on </w:t>
      </w:r>
      <w:proofErr w:type="spellStart"/>
      <w:r w:rsidRPr="009F251C">
        <w:t>procéde</w:t>
      </w:r>
      <w:proofErr w:type="spellEnd"/>
      <w:r w:rsidRPr="009F251C">
        <w:t xml:space="preserve"> à l’intervention chirurgicale : </w:t>
      </w:r>
      <w:proofErr w:type="spellStart"/>
      <w:r w:rsidRPr="009F251C">
        <w:t>pylorotomie</w:t>
      </w:r>
      <w:proofErr w:type="spellEnd"/>
      <w:r w:rsidRPr="009F251C">
        <w:t xml:space="preserve"> extra-muqueuse. L’enfant est réalimenté dans les heures qui suivent et sortie très rapide</w:t>
      </w:r>
    </w:p>
    <w:p w:rsidR="00780B50" w:rsidRPr="009F251C" w:rsidRDefault="00780B50" w:rsidP="00131594">
      <w:pPr>
        <w:ind w:left="-284" w:right="-284"/>
      </w:pPr>
    </w:p>
    <w:p w:rsidR="00780B50" w:rsidRPr="009F251C" w:rsidRDefault="00780B50" w:rsidP="00131594">
      <w:pPr>
        <w:ind w:left="-284" w:right="-284"/>
      </w:pPr>
      <w:r w:rsidRPr="009F251C">
        <w:rPr>
          <w:u w:val="single"/>
        </w:rPr>
        <w:t>Biologie</w:t>
      </w:r>
    </w:p>
    <w:p w:rsidR="00780B50" w:rsidRPr="009F251C" w:rsidRDefault="00780B50" w:rsidP="00131594">
      <w:pPr>
        <w:ind w:left="-284" w:right="-284"/>
      </w:pPr>
      <w:r w:rsidRPr="009F251C">
        <w:t xml:space="preserve">Signe caractéristique : </w:t>
      </w:r>
      <w:r w:rsidRPr="009F251C">
        <w:rPr>
          <w:b/>
        </w:rPr>
        <w:t xml:space="preserve">alcalose </w:t>
      </w:r>
      <w:proofErr w:type="spellStart"/>
      <w:r w:rsidRPr="009F251C">
        <w:rPr>
          <w:b/>
        </w:rPr>
        <w:t>hypochlorémique</w:t>
      </w:r>
      <w:proofErr w:type="spellEnd"/>
      <w:r w:rsidRPr="009F251C">
        <w:rPr>
          <w:b/>
        </w:rPr>
        <w:t xml:space="preserve"> </w:t>
      </w:r>
      <w:proofErr w:type="spellStart"/>
      <w:r w:rsidRPr="009F251C">
        <w:rPr>
          <w:b/>
        </w:rPr>
        <w:t>hypokaliémique</w:t>
      </w:r>
      <w:proofErr w:type="spellEnd"/>
    </w:p>
    <w:p w:rsidR="00780B50" w:rsidRPr="009F251C" w:rsidRDefault="00780B50" w:rsidP="00131594">
      <w:pPr>
        <w:ind w:left="-284" w:right="-284"/>
        <w:rPr>
          <w:u w:val="single"/>
        </w:rPr>
      </w:pPr>
    </w:p>
    <w:p w:rsidR="00780B50" w:rsidRPr="009F251C" w:rsidRDefault="00780B50" w:rsidP="00131594">
      <w:pPr>
        <w:ind w:left="-284" w:right="-284"/>
        <w:rPr>
          <w:u w:val="single"/>
        </w:rPr>
      </w:pPr>
      <w:proofErr w:type="spellStart"/>
      <w:r w:rsidRPr="009F251C">
        <w:rPr>
          <w:u w:val="single"/>
        </w:rPr>
        <w:t>Nbreuses</w:t>
      </w:r>
      <w:proofErr w:type="spellEnd"/>
      <w:r w:rsidRPr="009F251C">
        <w:rPr>
          <w:u w:val="single"/>
        </w:rPr>
        <w:t xml:space="preserve"> autres étiologies</w:t>
      </w:r>
    </w:p>
    <w:p w:rsidR="00780B50" w:rsidRPr="009F251C" w:rsidRDefault="00780B50" w:rsidP="00131594">
      <w:pPr>
        <w:ind w:left="-284" w:right="-284"/>
      </w:pPr>
      <w:r w:rsidRPr="009F251C">
        <w:t>Les vomissements ne sont pas toujours secondaires à une pathologie digestive (+++)</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ORL</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HTA</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Hypertension </w:t>
      </w:r>
      <w:proofErr w:type="spellStart"/>
      <w:r w:rsidRPr="009F251C">
        <w:rPr>
          <w:rFonts w:ascii="Times New Roman" w:hAnsi="Times New Roman"/>
          <w:sz w:val="24"/>
          <w:szCs w:val="24"/>
        </w:rPr>
        <w:t>intracranienne</w:t>
      </w:r>
      <w:proofErr w:type="spellEnd"/>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Insuffisance surrénale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Cardiopathie</w:t>
      </w:r>
    </w:p>
    <w:p w:rsidR="00780B50" w:rsidRPr="009F251C" w:rsidRDefault="00780B50" w:rsidP="00131594">
      <w:pPr>
        <w:ind w:left="-284" w:right="-284"/>
      </w:pPr>
    </w:p>
    <w:p w:rsidR="00780B50" w:rsidRPr="009F251C" w:rsidRDefault="00780B50" w:rsidP="00131594">
      <w:pPr>
        <w:pStyle w:val="ListParagraph"/>
        <w:numPr>
          <w:ilvl w:val="0"/>
          <w:numId w:val="47"/>
        </w:numPr>
        <w:ind w:left="-284" w:right="-284"/>
        <w:rPr>
          <w:rFonts w:ascii="Times New Roman" w:hAnsi="Times New Roman"/>
          <w:b/>
          <w:color w:val="0070C0"/>
          <w:sz w:val="24"/>
          <w:szCs w:val="24"/>
        </w:rPr>
      </w:pPr>
      <w:r w:rsidRPr="009F251C">
        <w:rPr>
          <w:rFonts w:ascii="Times New Roman" w:hAnsi="Times New Roman"/>
          <w:b/>
          <w:color w:val="0070C0"/>
          <w:sz w:val="24"/>
          <w:szCs w:val="24"/>
          <w:u w:val="single"/>
        </w:rPr>
        <w:t>Constipation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Origine </w:t>
      </w:r>
      <w:r w:rsidRPr="009F251C">
        <w:rPr>
          <w:rFonts w:ascii="Times New Roman" w:hAnsi="Times New Roman"/>
          <w:b/>
          <w:sz w:val="24"/>
          <w:szCs w:val="24"/>
        </w:rPr>
        <w:t>le plus souvent fonctionnelle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Plusieurs critères : </w:t>
      </w:r>
      <w:r w:rsidRPr="009F251C">
        <w:rPr>
          <w:rFonts w:ascii="Times New Roman" w:hAnsi="Times New Roman"/>
          <w:sz w:val="24"/>
          <w:szCs w:val="24"/>
          <w:u w:val="single"/>
        </w:rPr>
        <w:t>un seul suffit pour établir le dg</w:t>
      </w:r>
    </w:p>
    <w:p w:rsidR="00780B50" w:rsidRPr="009F251C" w:rsidRDefault="00780B50" w:rsidP="00131594">
      <w:pPr>
        <w:pStyle w:val="ListParagraph"/>
        <w:numPr>
          <w:ilvl w:val="0"/>
          <w:numId w:val="46"/>
        </w:numPr>
        <w:ind w:left="-284" w:right="-284"/>
        <w:rPr>
          <w:rFonts w:ascii="Times New Roman" w:hAnsi="Times New Roman"/>
          <w:b/>
          <w:sz w:val="24"/>
          <w:szCs w:val="24"/>
        </w:rPr>
      </w:pPr>
      <w:proofErr w:type="spellStart"/>
      <w:r w:rsidRPr="009F251C">
        <w:rPr>
          <w:rFonts w:ascii="Times New Roman" w:hAnsi="Times New Roman"/>
          <w:b/>
          <w:sz w:val="24"/>
          <w:szCs w:val="24"/>
        </w:rPr>
        <w:t>Nbre</w:t>
      </w:r>
      <w:proofErr w:type="spellEnd"/>
      <w:r w:rsidRPr="009F251C">
        <w:rPr>
          <w:rFonts w:ascii="Times New Roman" w:hAnsi="Times New Roman"/>
          <w:b/>
          <w:sz w:val="24"/>
          <w:szCs w:val="24"/>
        </w:rPr>
        <w:t xml:space="preserve"> de selles</w:t>
      </w:r>
    </w:p>
    <w:p w:rsidR="00780B50" w:rsidRPr="009F251C" w:rsidRDefault="00780B50" w:rsidP="00131594">
      <w:pPr>
        <w:pStyle w:val="ListParagraph"/>
        <w:numPr>
          <w:ilvl w:val="2"/>
          <w:numId w:val="42"/>
        </w:numPr>
        <w:ind w:left="-284" w:right="-284"/>
        <w:rPr>
          <w:rFonts w:ascii="Times New Roman" w:hAnsi="Times New Roman"/>
          <w:sz w:val="24"/>
          <w:szCs w:val="24"/>
        </w:rPr>
      </w:pPr>
      <w:r w:rsidRPr="009F251C">
        <w:rPr>
          <w:rFonts w:ascii="Times New Roman" w:hAnsi="Times New Roman"/>
          <w:sz w:val="24"/>
          <w:szCs w:val="24"/>
        </w:rPr>
        <w:t>&lt;2/jour chez l’enfant au sein</w:t>
      </w:r>
    </w:p>
    <w:p w:rsidR="00780B50" w:rsidRPr="009F251C" w:rsidRDefault="00780B50" w:rsidP="00131594">
      <w:pPr>
        <w:pStyle w:val="ListParagraph"/>
        <w:numPr>
          <w:ilvl w:val="2"/>
          <w:numId w:val="42"/>
        </w:numPr>
        <w:ind w:left="-284" w:right="-284"/>
        <w:rPr>
          <w:rFonts w:ascii="Times New Roman" w:hAnsi="Times New Roman"/>
          <w:sz w:val="24"/>
          <w:szCs w:val="24"/>
        </w:rPr>
      </w:pPr>
      <w:r w:rsidRPr="009F251C">
        <w:rPr>
          <w:rFonts w:ascii="Times New Roman" w:hAnsi="Times New Roman"/>
          <w:sz w:val="24"/>
          <w:szCs w:val="24"/>
        </w:rPr>
        <w:t>&lt;1/jour chez l’enfant au biberon</w:t>
      </w:r>
    </w:p>
    <w:p w:rsidR="00780B50" w:rsidRPr="009F251C" w:rsidRDefault="00780B50" w:rsidP="00131594">
      <w:pPr>
        <w:pStyle w:val="ListParagraph"/>
        <w:numPr>
          <w:ilvl w:val="2"/>
          <w:numId w:val="42"/>
        </w:numPr>
        <w:ind w:left="-284" w:right="-284"/>
        <w:rPr>
          <w:rFonts w:ascii="Times New Roman" w:hAnsi="Times New Roman"/>
          <w:sz w:val="24"/>
          <w:szCs w:val="24"/>
        </w:rPr>
      </w:pPr>
      <w:r w:rsidRPr="009F251C">
        <w:rPr>
          <w:rFonts w:ascii="Times New Roman" w:hAnsi="Times New Roman"/>
          <w:sz w:val="24"/>
          <w:szCs w:val="24"/>
        </w:rPr>
        <w:t>&lt;3/semaine après 3 ans</w:t>
      </w:r>
    </w:p>
    <w:p w:rsidR="00780B50" w:rsidRPr="009F251C" w:rsidRDefault="00780B50" w:rsidP="00131594">
      <w:pPr>
        <w:pStyle w:val="ListParagraph"/>
        <w:numPr>
          <w:ilvl w:val="0"/>
          <w:numId w:val="46"/>
        </w:numPr>
        <w:ind w:left="-284" w:right="-284"/>
        <w:rPr>
          <w:rFonts w:ascii="Times New Roman" w:hAnsi="Times New Roman"/>
          <w:sz w:val="24"/>
          <w:szCs w:val="24"/>
        </w:rPr>
      </w:pPr>
      <w:r w:rsidRPr="009F251C">
        <w:rPr>
          <w:rFonts w:ascii="Times New Roman" w:hAnsi="Times New Roman"/>
          <w:b/>
          <w:sz w:val="24"/>
          <w:szCs w:val="24"/>
        </w:rPr>
        <w:t>Difficultés d’émission des selles</w:t>
      </w:r>
      <w:r w:rsidRPr="009F251C">
        <w:rPr>
          <w:rFonts w:ascii="Times New Roman" w:hAnsi="Times New Roman"/>
          <w:sz w:val="24"/>
          <w:szCs w:val="24"/>
        </w:rPr>
        <w:t xml:space="preserve"> (dures +++)</w:t>
      </w:r>
    </w:p>
    <w:p w:rsidR="00780B50" w:rsidRPr="009F251C" w:rsidRDefault="00780B50" w:rsidP="00131594">
      <w:pPr>
        <w:pStyle w:val="ListParagraph"/>
        <w:numPr>
          <w:ilvl w:val="0"/>
          <w:numId w:val="46"/>
        </w:numPr>
        <w:ind w:left="-284" w:right="-284"/>
        <w:rPr>
          <w:rFonts w:ascii="Times New Roman" w:hAnsi="Times New Roman"/>
          <w:sz w:val="24"/>
          <w:szCs w:val="24"/>
        </w:rPr>
      </w:pPr>
      <w:r w:rsidRPr="009F251C">
        <w:rPr>
          <w:rFonts w:ascii="Times New Roman" w:hAnsi="Times New Roman"/>
          <w:b/>
          <w:sz w:val="24"/>
          <w:szCs w:val="24"/>
        </w:rPr>
        <w:t>Douleurs à la défécation</w:t>
      </w:r>
      <w:r w:rsidRPr="009F251C">
        <w:rPr>
          <w:rFonts w:ascii="Times New Roman" w:hAnsi="Times New Roman"/>
          <w:sz w:val="24"/>
          <w:szCs w:val="24"/>
        </w:rPr>
        <w:t xml:space="preserve"> (fissure anale, </w:t>
      </w:r>
      <w:proofErr w:type="spellStart"/>
      <w:r w:rsidRPr="009F251C">
        <w:rPr>
          <w:rFonts w:ascii="Times New Roman" w:hAnsi="Times New Roman"/>
          <w:sz w:val="24"/>
          <w:szCs w:val="24"/>
        </w:rPr>
        <w:t>anite</w:t>
      </w:r>
      <w:proofErr w:type="spellEnd"/>
      <w:r w:rsidRPr="009F251C">
        <w:rPr>
          <w:rFonts w:ascii="Times New Roman" w:hAnsi="Times New Roman"/>
          <w:sz w:val="24"/>
          <w:szCs w:val="24"/>
        </w:rPr>
        <w:t xml:space="preserve"> ++)</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Constipation chronique de l’enfant</w:t>
      </w:r>
    </w:p>
    <w:p w:rsidR="00780B50" w:rsidRPr="009F251C" w:rsidRDefault="00780B50" w:rsidP="00131594">
      <w:pPr>
        <w:ind w:left="-284" w:right="-284"/>
      </w:pPr>
      <w:r w:rsidRPr="009F251C">
        <w:t xml:space="preserve">Etablissement rapide d’un </w:t>
      </w:r>
      <w:r w:rsidRPr="009F251C">
        <w:rPr>
          <w:b/>
        </w:rPr>
        <w:t>cercle vicieux</w:t>
      </w:r>
    </w:p>
    <w:p w:rsidR="00780B50" w:rsidRPr="009F251C" w:rsidRDefault="00780B50" w:rsidP="00131594">
      <w:pPr>
        <w:pStyle w:val="ListParagraph"/>
        <w:ind w:left="-284" w:right="-284"/>
        <w:rPr>
          <w:rFonts w:ascii="Times New Roman" w:hAnsi="Times New Roman"/>
          <w:sz w:val="24"/>
          <w:szCs w:val="24"/>
        </w:rPr>
      </w:pPr>
    </w:p>
    <w:p w:rsidR="00780B50" w:rsidRPr="009F251C" w:rsidRDefault="004011E6" w:rsidP="00131594">
      <w:pPr>
        <w:ind w:left="-284" w:right="-284"/>
      </w:pPr>
      <w:r>
        <w:rPr>
          <w:noProof/>
        </w:rPr>
        <mc:AlternateContent>
          <mc:Choice Requires="wps">
            <w:drawing>
              <wp:anchor distT="0" distB="0" distL="114300" distR="114300" simplePos="0" relativeHeight="251651072" behindDoc="0" locked="0" layoutInCell="1" allowOverlap="1" wp14:anchorId="38360EEB" wp14:editId="0CE71C0D">
                <wp:simplePos x="0" y="0"/>
                <wp:positionH relativeFrom="column">
                  <wp:posOffset>4231640</wp:posOffset>
                </wp:positionH>
                <wp:positionV relativeFrom="paragraph">
                  <wp:posOffset>3810</wp:posOffset>
                </wp:positionV>
                <wp:extent cx="1286510" cy="424815"/>
                <wp:effectExtent l="0" t="0" r="27940" b="13335"/>
                <wp:wrapNone/>
                <wp:docPr id="15"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424815"/>
                        </a:xfrm>
                        <a:prstGeom prst="rect">
                          <a:avLst/>
                        </a:prstGeom>
                        <a:solidFill>
                          <a:sysClr val="window" lastClr="FFFFFF"/>
                        </a:solidFill>
                        <a:ln w="6350">
                          <a:solidFill>
                            <a:prstClr val="black"/>
                          </a:solidFill>
                        </a:ln>
                        <a:effectLst/>
                      </wps:spPr>
                      <wps:txbx>
                        <w:txbxContent>
                          <w:p w:rsidR="00780B50" w:rsidRDefault="00780B50" w:rsidP="00780B50">
                            <w:r>
                              <w:t>Douleurs  à la défécation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6" o:spid="_x0000_s1035" type="#_x0000_t202" style="position:absolute;left:0;text-align:left;margin-left:333.2pt;margin-top:.3pt;width:101.3pt;height:3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" fillcolor="window" strokeweight=".5pt">
                <v:path arrowok="t"/>
                <v:textbox>
                  <w:txbxContent>
                    <w:p w:rsidR="00780B50" w:rsidRDefault="00780B50" w:rsidP="00780B50">
                      <w:r>
                        <w:t>Douleurs  à la défécation</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192BC790" wp14:editId="3F939290">
                <wp:simplePos x="0" y="0"/>
                <wp:positionH relativeFrom="column">
                  <wp:posOffset>1828800</wp:posOffset>
                </wp:positionH>
                <wp:positionV relativeFrom="paragraph">
                  <wp:posOffset>3810</wp:posOffset>
                </wp:positionV>
                <wp:extent cx="1062990" cy="424815"/>
                <wp:effectExtent l="0" t="0" r="22860" b="13335"/>
                <wp:wrapNone/>
                <wp:docPr id="1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2990" cy="424815"/>
                        </a:xfrm>
                        <a:prstGeom prst="rect">
                          <a:avLst/>
                        </a:prstGeom>
                        <a:solidFill>
                          <a:sysClr val="window" lastClr="FFFFFF"/>
                        </a:solidFill>
                        <a:ln w="6350">
                          <a:solidFill>
                            <a:prstClr val="black"/>
                          </a:solidFill>
                        </a:ln>
                        <a:effectLst/>
                      </wps:spPr>
                      <wps:txbx>
                        <w:txbxContent>
                          <w:p w:rsidR="00780B50" w:rsidRDefault="00780B50" w:rsidP="00780B50">
                            <w:r>
                              <w:t>Induration des selles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4" o:spid="_x0000_s1036" type="#_x0000_t202" style="position:absolute;left:0;text-align:left;margin-left:2in;margin-top:.3pt;width:83.7pt;height:3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" fillcolor="window" strokeweight=".5pt">
                <v:path arrowok="t"/>
                <v:textbox>
                  <w:txbxContent>
                    <w:p w:rsidR="00780B50" w:rsidRDefault="00780B50" w:rsidP="00780B50">
                      <w:r>
                        <w:t>Induration des selles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1B6A8172" wp14:editId="5FF4B1CD">
                <wp:simplePos x="0" y="0"/>
                <wp:positionH relativeFrom="column">
                  <wp:posOffset>10795</wp:posOffset>
                </wp:positionH>
                <wp:positionV relativeFrom="paragraph">
                  <wp:posOffset>3810</wp:posOffset>
                </wp:positionV>
                <wp:extent cx="755015" cy="425450"/>
                <wp:effectExtent l="0" t="0" r="26035" b="1270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015" cy="425450"/>
                        </a:xfrm>
                        <a:prstGeom prst="rect">
                          <a:avLst/>
                        </a:prstGeom>
                        <a:solidFill>
                          <a:sysClr val="window" lastClr="FFFFFF"/>
                        </a:solidFill>
                        <a:ln w="6350">
                          <a:solidFill>
                            <a:prstClr val="black"/>
                          </a:solidFill>
                        </a:ln>
                        <a:effectLst/>
                      </wps:spPr>
                      <wps:txbx>
                        <w:txbxContent>
                          <w:p w:rsidR="00780B50" w:rsidRDefault="00780B50" w:rsidP="00780B50">
                            <w:r>
                              <w:t>Trauma matinal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7" type="#_x0000_t202" style="position:absolute;left:0;text-align:left;margin-left:.85pt;margin-top:.3pt;width:59.45pt;height: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" fillcolor="window" strokeweight=".5pt">
                <v:path arrowok="t"/>
                <v:textbox>
                  <w:txbxContent>
                    <w:p w:rsidR="00780B50" w:rsidRDefault="00780B50" w:rsidP="00780B50">
                      <w:r>
                        <w:t>Trauma matinal</w:t>
                      </w:r>
                    </w:p>
                  </w:txbxContent>
                </v:textbox>
              </v:shape>
            </w:pict>
          </mc:Fallback>
        </mc:AlternateContent>
      </w:r>
    </w:p>
    <w:p w:rsidR="00780B50" w:rsidRPr="009F251C" w:rsidRDefault="004011E6" w:rsidP="00131594">
      <w:pPr>
        <w:pStyle w:val="ListParagraph"/>
        <w:ind w:left="-284" w:right="-284"/>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0048" behindDoc="0" locked="0" layoutInCell="1" allowOverlap="1" wp14:anchorId="4955F8F0" wp14:editId="023BE582">
                <wp:simplePos x="0" y="0"/>
                <wp:positionH relativeFrom="column">
                  <wp:posOffset>3444875</wp:posOffset>
                </wp:positionH>
                <wp:positionV relativeFrom="paragraph">
                  <wp:posOffset>29210</wp:posOffset>
                </wp:positionV>
                <wp:extent cx="351155" cy="170180"/>
                <wp:effectExtent l="0" t="19050" r="29845" b="39370"/>
                <wp:wrapNone/>
                <wp:docPr id="6" name="Flèche droi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155" cy="1701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 o:spid="_x0000_s1026" type="#_x0000_t13" style="position:absolute;margin-left:271.25pt;margin-top:2.3pt;width:27.65pt;height:1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" adj="16366" fillcolor="#4f81bd" strokecolor="#385d8a" strokeweight="2pt">
                <v:path arrowok="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48000" behindDoc="0" locked="0" layoutInCell="1" allowOverlap="1" wp14:anchorId="4EE0694B" wp14:editId="12343D84">
                <wp:simplePos x="0" y="0"/>
                <wp:positionH relativeFrom="column">
                  <wp:posOffset>1010285</wp:posOffset>
                </wp:positionH>
                <wp:positionV relativeFrom="paragraph">
                  <wp:posOffset>29210</wp:posOffset>
                </wp:positionV>
                <wp:extent cx="372110" cy="116840"/>
                <wp:effectExtent l="0" t="19050" r="46990" b="35560"/>
                <wp:wrapNone/>
                <wp:docPr id="5" name="Flèche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10" cy="1168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droite 3" o:spid="_x0000_s1026" type="#_x0000_t13" style="position:absolute;margin-left:79.55pt;margin-top:2.3pt;width:29.3pt;height: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" adj="18209" fillcolor="#4f81bd" strokecolor="#385d8a" strokeweight="2pt">
                <v:path arrowok="t"/>
              </v:shape>
            </w:pict>
          </mc:Fallback>
        </mc:AlternateContent>
      </w:r>
    </w:p>
    <w:p w:rsidR="00780B50" w:rsidRPr="009F251C" w:rsidRDefault="00780B50" w:rsidP="00131594">
      <w:pPr>
        <w:pStyle w:val="ListParagraph"/>
        <w:ind w:left="-284" w:right="-284"/>
        <w:rPr>
          <w:rFonts w:ascii="Times New Roman" w:hAnsi="Times New Roman"/>
          <w:sz w:val="24"/>
          <w:szCs w:val="24"/>
        </w:rPr>
      </w:pPr>
    </w:p>
    <w:p w:rsidR="00780B50" w:rsidRPr="009F251C" w:rsidRDefault="004011E6" w:rsidP="00131594">
      <w:pPr>
        <w:pStyle w:val="ListParagraph"/>
        <w:ind w:left="-284" w:right="-284"/>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5168" behindDoc="0" locked="0" layoutInCell="1" allowOverlap="1" wp14:anchorId="79289E35" wp14:editId="264A4C5E">
                <wp:simplePos x="0" y="0"/>
                <wp:positionH relativeFrom="column">
                  <wp:posOffset>2381885</wp:posOffset>
                </wp:positionH>
                <wp:positionV relativeFrom="paragraph">
                  <wp:posOffset>70485</wp:posOffset>
                </wp:positionV>
                <wp:extent cx="148590" cy="287020"/>
                <wp:effectExtent l="19050" t="19050" r="22860" b="17780"/>
                <wp:wrapNone/>
                <wp:docPr id="10" name="Flèche vers le hau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8702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0" o:spid="_x0000_s1026" type="#_x0000_t68" style="position:absolute;margin-left:187.55pt;margin-top:5.55pt;width:11.7pt;height: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" adj="5591" fillcolor="#4f81bd" strokecolor="#385d8a" strokeweight="2pt">
                <v:path arrowok="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2096" behindDoc="0" locked="0" layoutInCell="1" allowOverlap="1" wp14:anchorId="0B608865" wp14:editId="115D40CB">
                <wp:simplePos x="0" y="0"/>
                <wp:positionH relativeFrom="column">
                  <wp:posOffset>4869815</wp:posOffset>
                </wp:positionH>
                <wp:positionV relativeFrom="paragraph">
                  <wp:posOffset>70485</wp:posOffset>
                </wp:positionV>
                <wp:extent cx="116840" cy="287020"/>
                <wp:effectExtent l="19050" t="0" r="35560" b="36830"/>
                <wp:wrapNone/>
                <wp:docPr id="7" name="Flèche vers le b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2870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7" o:spid="_x0000_s1026" type="#_x0000_t67" style="position:absolute;margin-left:383.45pt;margin-top:5.55pt;width:9.2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" adj="17204" fillcolor="#4f81bd" strokecolor="#385d8a" strokeweight="2pt">
                <v:path arrowok="t"/>
              </v:shape>
            </w:pict>
          </mc:Fallback>
        </mc:AlternateContent>
      </w:r>
    </w:p>
    <w:p w:rsidR="00780B50" w:rsidRPr="009F251C" w:rsidRDefault="00780B50" w:rsidP="00131594">
      <w:pPr>
        <w:pStyle w:val="ListParagraph"/>
        <w:ind w:left="-284" w:right="-284"/>
        <w:rPr>
          <w:rFonts w:ascii="Times New Roman" w:hAnsi="Times New Roman"/>
          <w:sz w:val="24"/>
          <w:szCs w:val="24"/>
        </w:rPr>
      </w:pPr>
    </w:p>
    <w:p w:rsidR="00780B50" w:rsidRPr="009F251C" w:rsidRDefault="004011E6" w:rsidP="00131594">
      <w:pPr>
        <w:pStyle w:val="ListParagraph"/>
        <w:ind w:left="-284" w:right="-284"/>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6192" behindDoc="0" locked="0" layoutInCell="1" allowOverlap="1" wp14:anchorId="418B64C4" wp14:editId="1BA595D0">
                <wp:simplePos x="0" y="0"/>
                <wp:positionH relativeFrom="column">
                  <wp:posOffset>10795</wp:posOffset>
                </wp:positionH>
                <wp:positionV relativeFrom="paragraph">
                  <wp:posOffset>46990</wp:posOffset>
                </wp:positionV>
                <wp:extent cx="999490" cy="563880"/>
                <wp:effectExtent l="0" t="0" r="10160" b="2667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490" cy="563880"/>
                        </a:xfrm>
                        <a:prstGeom prst="rect">
                          <a:avLst/>
                        </a:prstGeom>
                        <a:solidFill>
                          <a:sysClr val="window" lastClr="FFFFFF"/>
                        </a:solidFill>
                        <a:ln w="6350">
                          <a:solidFill>
                            <a:prstClr val="black"/>
                          </a:solidFill>
                        </a:ln>
                        <a:effectLst/>
                      </wps:spPr>
                      <wps:txbx>
                        <w:txbxContent>
                          <w:p w:rsidR="00780B50" w:rsidRDefault="00780B50" w:rsidP="00780B50">
                            <w:r>
                              <w:t>Fécalome</w:t>
                            </w:r>
                          </w:p>
                          <w:p w:rsidR="00780B50" w:rsidRDefault="00780B50" w:rsidP="00780B50">
                            <w:proofErr w:type="spellStart"/>
                            <w:r>
                              <w:t>Distention</w:t>
                            </w:r>
                            <w:proofErr w:type="spellEnd"/>
                          </w:p>
                          <w:p w:rsidR="00780B50" w:rsidRDefault="00780B50" w:rsidP="00780B50">
                            <w:r>
                              <w:t xml:space="preserve">Encoprésie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1" o:spid="_x0000_s1038" type="#_x0000_t202" style="position:absolute;left:0;text-align:left;margin-left:.85pt;margin-top:3.7pt;width:78.7pt;height:4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" fillcolor="window" strokeweight=".5pt">
                <v:path arrowok="t"/>
                <v:textbox>
                  <w:txbxContent>
                    <w:p w:rsidR="00780B50" w:rsidRDefault="00780B50" w:rsidP="00780B50">
                      <w:r>
                        <w:t>Fécalome</w:t>
                      </w:r>
                    </w:p>
                    <w:p w:rsidR="00780B50" w:rsidRDefault="00780B50" w:rsidP="00780B50">
                      <w:proofErr w:type="spellStart"/>
                      <w:r>
                        <w:t>Distention</w:t>
                      </w:r>
                      <w:proofErr w:type="spellEnd"/>
                    </w:p>
                    <w:p w:rsidR="00780B50" w:rsidRDefault="00780B50" w:rsidP="00780B50">
                      <w:r>
                        <w:t xml:space="preserve">Encoprésie </w:t>
                      </w:r>
                    </w:p>
                  </w:txbxContent>
                </v:textbox>
              </v:shape>
            </w:pict>
          </mc:Fallback>
        </mc:AlternateContent>
      </w:r>
    </w:p>
    <w:p w:rsidR="00780B50" w:rsidRPr="009F251C" w:rsidRDefault="004011E6" w:rsidP="00131594">
      <w:pPr>
        <w:pStyle w:val="ListParagraph"/>
        <w:ind w:left="-284" w:right="-284"/>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7216" behindDoc="0" locked="0" layoutInCell="1" allowOverlap="1" wp14:anchorId="3A71018A" wp14:editId="1C54CEB8">
                <wp:simplePos x="0" y="0"/>
                <wp:positionH relativeFrom="column">
                  <wp:posOffset>1297305</wp:posOffset>
                </wp:positionH>
                <wp:positionV relativeFrom="paragraph">
                  <wp:posOffset>62865</wp:posOffset>
                </wp:positionV>
                <wp:extent cx="339725" cy="159385"/>
                <wp:effectExtent l="0" t="0" r="22225" b="12065"/>
                <wp:wrapNone/>
                <wp:docPr id="12" name="Flèche gauch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15938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2" o:spid="_x0000_s1026" type="#_x0000_t66" style="position:absolute;margin-left:102.15pt;margin-top:4.95pt;width:26.75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" adj="5067" fillcolor="#4f81bd" strokecolor="#385d8a" strokeweight="2pt">
                <v:path arrowok="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4144" behindDoc="0" locked="0" layoutInCell="1" allowOverlap="1" wp14:anchorId="7C8B3C89" wp14:editId="049E4FDB">
                <wp:simplePos x="0" y="0"/>
                <wp:positionH relativeFrom="column">
                  <wp:posOffset>1977390</wp:posOffset>
                </wp:positionH>
                <wp:positionV relativeFrom="paragraph">
                  <wp:posOffset>9525</wp:posOffset>
                </wp:positionV>
                <wp:extent cx="786765" cy="329565"/>
                <wp:effectExtent l="0" t="0" r="13335" b="1333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765" cy="329565"/>
                        </a:xfrm>
                        <a:prstGeom prst="rect">
                          <a:avLst/>
                        </a:prstGeom>
                        <a:solidFill>
                          <a:sysClr val="window" lastClr="FFFFFF"/>
                        </a:solidFill>
                        <a:ln w="6350">
                          <a:solidFill>
                            <a:prstClr val="black"/>
                          </a:solidFill>
                        </a:ln>
                        <a:effectLst/>
                      </wps:spPr>
                      <wps:txbx>
                        <w:txbxContent>
                          <w:p w:rsidR="00780B50" w:rsidRDefault="00780B50" w:rsidP="00780B50">
                            <w:r>
                              <w:t xml:space="preserve">Rétention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9" o:spid="_x0000_s1039" type="#_x0000_t202" style="position:absolute;left:0;text-align:left;margin-left:155.7pt;margin-top:.75pt;width:61.95pt;height:2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" fillcolor="window" strokeweight=".5pt">
                <v:path arrowok="t"/>
                <v:textbox>
                  <w:txbxContent>
                    <w:p w:rsidR="00780B50" w:rsidRDefault="00780B50" w:rsidP="00780B50">
                      <w:r>
                        <w:t xml:space="preserve">Rétention </w:t>
                      </w:r>
                    </w:p>
                  </w:txbxContent>
                </v:textbox>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3120" behindDoc="0" locked="0" layoutInCell="1" allowOverlap="1" wp14:anchorId="486A303E" wp14:editId="2CC99065">
                <wp:simplePos x="0" y="0"/>
                <wp:positionH relativeFrom="column">
                  <wp:posOffset>4529455</wp:posOffset>
                </wp:positionH>
                <wp:positionV relativeFrom="paragraph">
                  <wp:posOffset>9525</wp:posOffset>
                </wp:positionV>
                <wp:extent cx="755015" cy="329565"/>
                <wp:effectExtent l="0" t="0" r="26035" b="1333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015" cy="329565"/>
                        </a:xfrm>
                        <a:prstGeom prst="rect">
                          <a:avLst/>
                        </a:prstGeom>
                        <a:solidFill>
                          <a:sysClr val="window" lastClr="FFFFFF"/>
                        </a:solidFill>
                        <a:ln w="6350">
                          <a:solidFill>
                            <a:prstClr val="black"/>
                          </a:solidFill>
                        </a:ln>
                        <a:effectLst/>
                      </wps:spPr>
                      <wps:txbx>
                        <w:txbxContent>
                          <w:p w:rsidR="00780B50" w:rsidRDefault="00780B50" w:rsidP="00780B50">
                            <w:r>
                              <w:t xml:space="preserve">Réflexe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8" o:spid="_x0000_s1040" type="#_x0000_t202" style="position:absolute;left:0;text-align:left;margin-left:356.65pt;margin-top:.75pt;width:59.45pt;height:2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" fillcolor="window" strokeweight=".5pt">
                <v:path arrowok="t"/>
                <v:textbox>
                  <w:txbxContent>
                    <w:p w:rsidR="00780B50" w:rsidRDefault="00780B50" w:rsidP="00780B50">
                      <w:r>
                        <w:t xml:space="preserve">Réflexe </w:t>
                      </w:r>
                    </w:p>
                  </w:txbxContent>
                </v:textbox>
              </v:shape>
            </w:pict>
          </mc:Fallback>
        </mc:AlternateContent>
      </w:r>
    </w:p>
    <w:p w:rsidR="00780B50" w:rsidRPr="009F251C" w:rsidRDefault="00780B50" w:rsidP="00131594">
      <w:pPr>
        <w:pStyle w:val="ListParagraph"/>
        <w:ind w:left="-284" w:right="-284"/>
        <w:rPr>
          <w:rFonts w:ascii="Times New Roman" w:hAnsi="Times New Roman"/>
          <w:sz w:val="24"/>
          <w:szCs w:val="24"/>
        </w:rPr>
      </w:pPr>
    </w:p>
    <w:p w:rsidR="00780B50" w:rsidRPr="009F251C" w:rsidRDefault="00780B50" w:rsidP="00131594">
      <w:pPr>
        <w:pStyle w:val="ListParagraph"/>
        <w:ind w:left="-284" w:right="-284"/>
        <w:rPr>
          <w:rFonts w:ascii="Times New Roman" w:hAnsi="Times New Roman"/>
          <w:sz w:val="24"/>
          <w:szCs w:val="24"/>
        </w:rPr>
      </w:pPr>
    </w:p>
    <w:p w:rsidR="00780B50" w:rsidRPr="009F251C" w:rsidRDefault="00780B50" w:rsidP="00131594">
      <w:pPr>
        <w:pStyle w:val="ListParagraph"/>
        <w:ind w:left="-284" w:right="-284"/>
        <w:rPr>
          <w:rFonts w:ascii="Times New Roman" w:hAnsi="Times New Roman"/>
          <w:sz w:val="24"/>
          <w:szCs w:val="24"/>
        </w:rPr>
      </w:pPr>
    </w:p>
    <w:p w:rsidR="00780B50" w:rsidRPr="009F251C" w:rsidRDefault="00780B50" w:rsidP="00131594">
      <w:pPr>
        <w:ind w:left="-284" w:right="-284"/>
      </w:pPr>
      <w:r w:rsidRPr="009F251C">
        <w:t>Il faut contrer l’induration des selles, cela permettra de casser le cercle vicieux</w:t>
      </w:r>
    </w:p>
    <w:p w:rsidR="00780B50" w:rsidRPr="009F251C" w:rsidRDefault="00780B50" w:rsidP="00131594">
      <w:pPr>
        <w:ind w:left="-284" w:right="-284"/>
      </w:pPr>
    </w:p>
    <w:p w:rsidR="00780B50" w:rsidRPr="009F251C" w:rsidRDefault="00780B50" w:rsidP="00131594">
      <w:pPr>
        <w:ind w:left="-284" w:right="-284"/>
        <w:rPr>
          <w:b/>
        </w:rPr>
      </w:pPr>
      <w:r w:rsidRPr="009F251C">
        <w:rPr>
          <w:u w:val="single"/>
        </w:rPr>
        <w:t>Complication redoutée</w:t>
      </w:r>
      <w:r w:rsidRPr="009F251C">
        <w:t xml:space="preserve"> : </w:t>
      </w:r>
      <w:r w:rsidRPr="009F251C">
        <w:rPr>
          <w:b/>
        </w:rPr>
        <w:t>fissure anale</w:t>
      </w:r>
    </w:p>
    <w:p w:rsidR="00780B50" w:rsidRPr="009F251C" w:rsidRDefault="00780B50" w:rsidP="00131594">
      <w:pPr>
        <w:ind w:left="-284" w:right="-284"/>
      </w:pPr>
      <w:r w:rsidRPr="009F251C">
        <w:t>Chez l’enfant comme chez l’adulte</w:t>
      </w:r>
    </w:p>
    <w:p w:rsidR="00780B50" w:rsidRPr="009F251C" w:rsidRDefault="00780B50" w:rsidP="00131594">
      <w:pPr>
        <w:ind w:left="-284" w:right="-284"/>
      </w:pPr>
      <w:r w:rsidRPr="009F251C">
        <w:t>La fissure anale apparait à 6h, 11h et 12h. Si elle survient autre part, cela peut dire MICI (</w:t>
      </w:r>
      <w:proofErr w:type="spellStart"/>
      <w:r w:rsidRPr="009F251C">
        <w:t>Crohn</w:t>
      </w:r>
      <w:proofErr w:type="spellEnd"/>
      <w:r w:rsidRPr="009F251C">
        <w:t>) ou sévices.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Douleurs vives à l’exonération des selles</w:t>
      </w:r>
    </w:p>
    <w:p w:rsidR="00780B50" w:rsidRPr="009F251C" w:rsidRDefault="00780B50" w:rsidP="00131594">
      <w:pPr>
        <w:pStyle w:val="ListParagraph"/>
        <w:numPr>
          <w:ilvl w:val="0"/>
          <w:numId w:val="42"/>
        </w:numPr>
        <w:ind w:left="-284" w:right="-284"/>
        <w:rPr>
          <w:rFonts w:ascii="Times New Roman" w:hAnsi="Times New Roman"/>
          <w:sz w:val="24"/>
          <w:szCs w:val="24"/>
        </w:rPr>
      </w:pPr>
      <w:proofErr w:type="spellStart"/>
      <w:r w:rsidRPr="009F251C">
        <w:rPr>
          <w:rFonts w:ascii="Times New Roman" w:hAnsi="Times New Roman"/>
          <w:sz w:val="24"/>
          <w:szCs w:val="24"/>
        </w:rPr>
        <w:t>Anorrhagie</w:t>
      </w:r>
      <w:proofErr w:type="spellEnd"/>
      <w:r w:rsidRPr="009F251C">
        <w:rPr>
          <w:rFonts w:ascii="Times New Roman" w:hAnsi="Times New Roman"/>
          <w:sz w:val="24"/>
          <w:szCs w:val="24"/>
        </w:rPr>
        <w:t>, filets de sang sur les selles ou papier toilette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Chez l’adulte on observe un </w:t>
      </w:r>
      <w:proofErr w:type="spellStart"/>
      <w:r w:rsidRPr="009F251C">
        <w:rPr>
          <w:rFonts w:ascii="Times New Roman" w:hAnsi="Times New Roman"/>
          <w:sz w:val="24"/>
          <w:szCs w:val="24"/>
        </w:rPr>
        <w:t>anisme</w:t>
      </w:r>
      <w:proofErr w:type="spellEnd"/>
      <w:r w:rsidRPr="009F251C">
        <w:rPr>
          <w:rFonts w:ascii="Times New Roman" w:hAnsi="Times New Roman"/>
          <w:sz w:val="24"/>
          <w:szCs w:val="24"/>
        </w:rPr>
        <w:t> : contraction douloureuse, chez l’enfant ce réflexe n’existe pas.</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lastRenderedPageBreak/>
        <w:t xml:space="preserve">Diarrhées </w:t>
      </w:r>
      <w:proofErr w:type="spellStart"/>
      <w:r w:rsidRPr="009F251C">
        <w:rPr>
          <w:u w:val="single"/>
        </w:rPr>
        <w:t>aigues</w:t>
      </w:r>
      <w:proofErr w:type="spellEnd"/>
      <w:r w:rsidRPr="009F251C">
        <w:rPr>
          <w:u w:val="single"/>
        </w:rPr>
        <w:t xml:space="preserve"> du nourrisson</w:t>
      </w:r>
    </w:p>
    <w:p w:rsidR="00780B50" w:rsidRPr="009F251C" w:rsidRDefault="00780B50" w:rsidP="00131594">
      <w:pPr>
        <w:ind w:left="-284" w:right="-284"/>
      </w:pPr>
      <w:r w:rsidRPr="009F251C">
        <w:t>Gravité : déshydratation, malnutrition</w:t>
      </w:r>
    </w:p>
    <w:p w:rsidR="00780B50" w:rsidRPr="009F251C" w:rsidRDefault="00780B50" w:rsidP="00131594">
      <w:pPr>
        <w:ind w:left="-284" w:right="-284"/>
      </w:pPr>
    </w:p>
    <w:p w:rsidR="00780B50" w:rsidRPr="009F251C" w:rsidRDefault="00780B50" w:rsidP="00131594">
      <w:pPr>
        <w:ind w:left="-284" w:right="-284"/>
      </w:pPr>
      <w:r w:rsidRPr="009F251C">
        <w:t xml:space="preserve">Diarrhée par </w:t>
      </w:r>
      <w:r w:rsidRPr="009F251C">
        <w:rPr>
          <w:b/>
        </w:rPr>
        <w:t>gastroentérite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Ppale cause de déshydratation en France : environ 50 DC/an chez l’enfant</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Cause la + souvent virale : </w:t>
      </w:r>
      <w:proofErr w:type="spellStart"/>
      <w:r w:rsidRPr="009F251C">
        <w:rPr>
          <w:rFonts w:ascii="Times New Roman" w:hAnsi="Times New Roman"/>
          <w:i/>
          <w:sz w:val="24"/>
          <w:szCs w:val="24"/>
        </w:rPr>
        <w:t>Rotavirus</w:t>
      </w:r>
      <w:proofErr w:type="spellEnd"/>
    </w:p>
    <w:p w:rsidR="00780B50" w:rsidRPr="009F251C" w:rsidRDefault="00780B50" w:rsidP="00131594">
      <w:pPr>
        <w:ind w:left="-284" w:right="-284"/>
      </w:pPr>
    </w:p>
    <w:p w:rsidR="00780B50" w:rsidRPr="009F251C" w:rsidRDefault="00780B50" w:rsidP="00131594">
      <w:pPr>
        <w:ind w:left="-284" w:right="-284"/>
      </w:pPr>
      <w:r w:rsidRPr="009F251C">
        <w:t>Interrogatoire ++ pour déterminer la gravité</w:t>
      </w:r>
    </w:p>
    <w:p w:rsidR="00780B50" w:rsidRPr="009F251C" w:rsidRDefault="00780B50" w:rsidP="00131594">
      <w:pPr>
        <w:ind w:left="-284" w:right="-284"/>
      </w:pPr>
      <w:r w:rsidRPr="009F251C">
        <w:t xml:space="preserve">Examen complet en insistant sur les signes de déshydratation </w:t>
      </w:r>
      <w:r w:rsidRPr="009F251C">
        <w:sym w:font="Wingdings" w:char="F0E0"/>
      </w:r>
      <w:r w:rsidRPr="009F251C">
        <w:t xml:space="preserve"> le poids est un élément essentiel, comparé au dernier poids connu, il permet de différencier</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Mineure &lt;5%</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Modérée 5 à 10%</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Grave &gt; 10%</w:t>
      </w:r>
    </w:p>
    <w:p w:rsidR="00780B50" w:rsidRPr="009F251C" w:rsidRDefault="00780B50" w:rsidP="00131594">
      <w:pPr>
        <w:ind w:left="-284" w:right="-284"/>
      </w:pPr>
      <w:r w:rsidRPr="009F251C">
        <w:t xml:space="preserve">Quelques pièges : œdèmes, pesée </w:t>
      </w:r>
      <w:proofErr w:type="spellStart"/>
      <w:r w:rsidRPr="009F251C">
        <w:t>avt</w:t>
      </w:r>
      <w:proofErr w:type="spellEnd"/>
      <w:r w:rsidRPr="009F251C">
        <w:t>/après selles</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Signes de déshydratation extracellulaires :</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Pli cutanée paresseux ou persistants + temps de recoloration cutanée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Signes oculaires : yeux creux (enfoncés dans les orbites), cernés (apathique)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Dépression des fontanelles</w:t>
      </w:r>
    </w:p>
    <w:p w:rsidR="00780B50" w:rsidRPr="009F251C" w:rsidRDefault="00780B50" w:rsidP="00131594">
      <w:pPr>
        <w:ind w:left="-284" w:right="-284"/>
      </w:pPr>
    </w:p>
    <w:p w:rsidR="00780B50" w:rsidRPr="009F251C" w:rsidRDefault="00780B50" w:rsidP="00131594">
      <w:pPr>
        <w:ind w:left="-284" w:right="-284"/>
      </w:pPr>
      <w:r w:rsidRPr="009F251C">
        <w:rPr>
          <w:u w:val="single"/>
        </w:rPr>
        <w:t>Intracellulaire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Soif</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Sécheresse des muqueuses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Baisse du niveau de conscience (</w:t>
      </w:r>
      <w:proofErr w:type="spellStart"/>
      <w:r w:rsidRPr="009F251C">
        <w:rPr>
          <w:rFonts w:ascii="Times New Roman" w:hAnsi="Times New Roman"/>
          <w:sz w:val="24"/>
          <w:szCs w:val="24"/>
        </w:rPr>
        <w:t>svr</w:t>
      </w:r>
      <w:proofErr w:type="spellEnd"/>
      <w:r w:rsidRPr="009F251C">
        <w:rPr>
          <w:rFonts w:ascii="Times New Roman" w:hAnsi="Times New Roman"/>
          <w:sz w:val="24"/>
          <w:szCs w:val="24"/>
        </w:rPr>
        <w:t>)</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Signes hémodynamiques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Hypotension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Pouls filant</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Marbrures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Allongement du TRC</w:t>
      </w:r>
    </w:p>
    <w:p w:rsidR="00780B50" w:rsidRPr="009F251C" w:rsidRDefault="00780B50" w:rsidP="00131594">
      <w:pPr>
        <w:pStyle w:val="ListParagraph"/>
        <w:numPr>
          <w:ilvl w:val="0"/>
          <w:numId w:val="42"/>
        </w:numPr>
        <w:ind w:left="-284" w:right="-284"/>
        <w:rPr>
          <w:rFonts w:ascii="Times New Roman" w:hAnsi="Times New Roman"/>
          <w:sz w:val="24"/>
          <w:szCs w:val="24"/>
        </w:rPr>
      </w:pPr>
      <w:proofErr w:type="spellStart"/>
      <w:r w:rsidRPr="009F251C">
        <w:rPr>
          <w:rFonts w:ascii="Times New Roman" w:hAnsi="Times New Roman"/>
          <w:sz w:val="24"/>
          <w:szCs w:val="24"/>
        </w:rPr>
        <w:t>Oligoanurie</w:t>
      </w:r>
      <w:proofErr w:type="spellEnd"/>
    </w:p>
    <w:p w:rsidR="0087421A" w:rsidRPr="009F251C" w:rsidRDefault="0087421A" w:rsidP="00131594">
      <w:pPr>
        <w:ind w:left="-284" w:right="-284"/>
      </w:pPr>
    </w:p>
    <w:p w:rsidR="0087421A" w:rsidRPr="009F251C" w:rsidRDefault="0087421A" w:rsidP="00131594">
      <w:pPr>
        <w:pStyle w:val="Title"/>
        <w:ind w:left="-284"/>
        <w:rPr>
          <w:color w:val="0070C0"/>
          <w:sz w:val="24"/>
          <w:u w:val="single"/>
        </w:rPr>
      </w:pPr>
      <w:r w:rsidRPr="009F251C">
        <w:rPr>
          <w:color w:val="0070C0"/>
          <w:sz w:val="24"/>
          <w:u w:val="single"/>
        </w:rPr>
        <w:t>DIARRHEE – CONSTIPATION</w:t>
      </w:r>
    </w:p>
    <w:p w:rsidR="0087421A" w:rsidRPr="009F251C" w:rsidRDefault="0087421A" w:rsidP="00131594">
      <w:pPr>
        <w:pStyle w:val="Heading1"/>
        <w:spacing w:before="0" w:after="0"/>
        <w:ind w:left="-284"/>
        <w:rPr>
          <w:rFonts w:ascii="Times New Roman" w:hAnsi="Times New Roman" w:cs="Times New Roman"/>
          <w:sz w:val="24"/>
          <w:szCs w:val="24"/>
        </w:rPr>
      </w:pPr>
      <w:r w:rsidRPr="009F251C">
        <w:rPr>
          <w:rFonts w:ascii="Times New Roman" w:hAnsi="Times New Roman" w:cs="Times New Roman"/>
          <w:sz w:val="24"/>
          <w:szCs w:val="24"/>
        </w:rPr>
        <w:t xml:space="preserve">I. </w:t>
      </w:r>
      <w:proofErr w:type="spellStart"/>
      <w:r w:rsidRPr="009F251C">
        <w:rPr>
          <w:rFonts w:ascii="Times New Roman" w:hAnsi="Times New Roman" w:cs="Times New Roman"/>
          <w:sz w:val="24"/>
          <w:szCs w:val="24"/>
        </w:rPr>
        <w:t>Diarrhée</w:t>
      </w:r>
      <w:proofErr w:type="spellEnd"/>
    </w:p>
    <w:p w:rsidR="0087421A" w:rsidRPr="009F251C" w:rsidRDefault="0087421A" w:rsidP="00131594">
      <w:pPr>
        <w:pStyle w:val="ListParagraph"/>
        <w:numPr>
          <w:ilvl w:val="0"/>
          <w:numId w:val="86"/>
        </w:numPr>
        <w:spacing w:line="276" w:lineRule="auto"/>
        <w:ind w:left="-284"/>
        <w:rPr>
          <w:rFonts w:ascii="Times New Roman" w:hAnsi="Times New Roman"/>
          <w:sz w:val="24"/>
          <w:szCs w:val="24"/>
        </w:rPr>
      </w:pPr>
      <w:r w:rsidRPr="009F251C">
        <w:rPr>
          <w:rFonts w:ascii="Times New Roman" w:hAnsi="Times New Roman"/>
          <w:sz w:val="24"/>
          <w:szCs w:val="24"/>
        </w:rPr>
        <w:t>Augmentation d’un des constituants des selles.</w:t>
      </w:r>
    </w:p>
    <w:p w:rsidR="0087421A" w:rsidRPr="009F251C" w:rsidRDefault="0087421A" w:rsidP="00131594">
      <w:pPr>
        <w:pStyle w:val="ListParagraph"/>
        <w:numPr>
          <w:ilvl w:val="0"/>
          <w:numId w:val="86"/>
        </w:numPr>
        <w:spacing w:line="276" w:lineRule="auto"/>
        <w:ind w:left="-284"/>
        <w:rPr>
          <w:rFonts w:ascii="Times New Roman" w:hAnsi="Times New Roman"/>
          <w:sz w:val="24"/>
          <w:szCs w:val="24"/>
        </w:rPr>
      </w:pPr>
      <w:r w:rsidRPr="009F251C">
        <w:rPr>
          <w:rFonts w:ascii="Times New Roman" w:hAnsi="Times New Roman"/>
          <w:sz w:val="24"/>
          <w:szCs w:val="24"/>
        </w:rPr>
        <w:t>Emission / 24heure &gt; 3 selles molles ou liquides.</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1. Interrogatoire</w:t>
      </w:r>
    </w:p>
    <w:p w:rsidR="0087421A" w:rsidRPr="009F251C" w:rsidRDefault="0087421A" w:rsidP="00131594">
      <w:pPr>
        <w:pStyle w:val="ListParagraph"/>
        <w:numPr>
          <w:ilvl w:val="0"/>
          <w:numId w:val="73"/>
        </w:numPr>
        <w:spacing w:line="276" w:lineRule="auto"/>
        <w:ind w:left="-284"/>
        <w:rPr>
          <w:rFonts w:ascii="Times New Roman" w:hAnsi="Times New Roman"/>
          <w:sz w:val="24"/>
          <w:szCs w:val="24"/>
        </w:rPr>
      </w:pPr>
      <w:r w:rsidRPr="009F251C">
        <w:rPr>
          <w:rFonts w:ascii="Times New Roman" w:hAnsi="Times New Roman"/>
          <w:sz w:val="24"/>
          <w:szCs w:val="24"/>
        </w:rPr>
        <w:t>Caractéristiques des selles.</w:t>
      </w:r>
    </w:p>
    <w:p w:rsidR="0087421A" w:rsidRPr="009F251C" w:rsidRDefault="0087421A" w:rsidP="00131594">
      <w:pPr>
        <w:pStyle w:val="ListParagraph"/>
        <w:numPr>
          <w:ilvl w:val="0"/>
          <w:numId w:val="73"/>
        </w:numPr>
        <w:spacing w:line="276" w:lineRule="auto"/>
        <w:ind w:left="-284"/>
        <w:rPr>
          <w:rFonts w:ascii="Times New Roman" w:hAnsi="Times New Roman"/>
          <w:sz w:val="24"/>
          <w:szCs w:val="24"/>
        </w:rPr>
      </w:pPr>
      <w:r w:rsidRPr="009F251C">
        <w:rPr>
          <w:rFonts w:ascii="Times New Roman" w:hAnsi="Times New Roman"/>
          <w:sz w:val="24"/>
          <w:szCs w:val="24"/>
        </w:rPr>
        <w:t>Horaire.</w:t>
      </w:r>
    </w:p>
    <w:p w:rsidR="0087421A" w:rsidRPr="009F251C" w:rsidRDefault="0087421A" w:rsidP="00131594">
      <w:pPr>
        <w:pStyle w:val="ListParagraph"/>
        <w:numPr>
          <w:ilvl w:val="0"/>
          <w:numId w:val="73"/>
        </w:numPr>
        <w:spacing w:line="276" w:lineRule="auto"/>
        <w:ind w:left="-284"/>
        <w:rPr>
          <w:rFonts w:ascii="Times New Roman" w:hAnsi="Times New Roman"/>
          <w:sz w:val="24"/>
          <w:szCs w:val="24"/>
        </w:rPr>
      </w:pPr>
      <w:r w:rsidRPr="009F251C">
        <w:rPr>
          <w:rFonts w:ascii="Times New Roman" w:hAnsi="Times New Roman"/>
          <w:sz w:val="24"/>
          <w:szCs w:val="24"/>
        </w:rPr>
        <w:t>Durée d’évolution.</w:t>
      </w:r>
    </w:p>
    <w:p w:rsidR="0087421A" w:rsidRPr="009F251C" w:rsidRDefault="0087421A" w:rsidP="00131594">
      <w:pPr>
        <w:pStyle w:val="ListParagraph"/>
        <w:numPr>
          <w:ilvl w:val="0"/>
          <w:numId w:val="73"/>
        </w:numPr>
        <w:spacing w:line="276" w:lineRule="auto"/>
        <w:ind w:left="-284"/>
        <w:rPr>
          <w:rFonts w:ascii="Times New Roman" w:hAnsi="Times New Roman"/>
          <w:sz w:val="24"/>
          <w:szCs w:val="24"/>
        </w:rPr>
      </w:pPr>
      <w:r w:rsidRPr="009F251C">
        <w:rPr>
          <w:rFonts w:ascii="Times New Roman" w:hAnsi="Times New Roman"/>
          <w:sz w:val="24"/>
          <w:szCs w:val="24"/>
        </w:rPr>
        <w:t xml:space="preserve">Facteurs </w:t>
      </w:r>
      <w:proofErr w:type="spellStart"/>
      <w:r w:rsidRPr="009F251C">
        <w:rPr>
          <w:rFonts w:ascii="Times New Roman" w:hAnsi="Times New Roman"/>
          <w:sz w:val="24"/>
          <w:szCs w:val="24"/>
        </w:rPr>
        <w:t>déclenchants</w:t>
      </w:r>
      <w:proofErr w:type="spellEnd"/>
      <w:r w:rsidRPr="009F251C">
        <w:rPr>
          <w:rFonts w:ascii="Times New Roman" w:hAnsi="Times New Roman"/>
          <w:sz w:val="24"/>
          <w:szCs w:val="24"/>
        </w:rPr>
        <w:t xml:space="preserve">. Attention facteurs </w:t>
      </w:r>
      <w:proofErr w:type="spellStart"/>
      <w:r w:rsidRPr="009F251C">
        <w:rPr>
          <w:rFonts w:ascii="Times New Roman" w:hAnsi="Times New Roman"/>
          <w:sz w:val="24"/>
          <w:szCs w:val="24"/>
        </w:rPr>
        <w:t>déclenchants</w:t>
      </w:r>
      <w:proofErr w:type="spellEnd"/>
      <w:r w:rsidRPr="009F251C">
        <w:rPr>
          <w:rFonts w:ascii="Times New Roman" w:hAnsi="Times New Roman"/>
          <w:sz w:val="24"/>
          <w:szCs w:val="24"/>
        </w:rPr>
        <w:t xml:space="preserve"> de la diarrhée et non de la selle.</w:t>
      </w:r>
    </w:p>
    <w:p w:rsidR="0087421A" w:rsidRPr="009F251C" w:rsidRDefault="0087421A" w:rsidP="00131594">
      <w:pPr>
        <w:pStyle w:val="ListParagraph"/>
        <w:numPr>
          <w:ilvl w:val="0"/>
          <w:numId w:val="73"/>
        </w:numPr>
        <w:spacing w:line="276" w:lineRule="auto"/>
        <w:ind w:left="-284"/>
        <w:rPr>
          <w:rFonts w:ascii="Times New Roman" w:hAnsi="Times New Roman"/>
          <w:sz w:val="24"/>
          <w:szCs w:val="24"/>
        </w:rPr>
      </w:pPr>
      <w:r w:rsidRPr="009F251C">
        <w:rPr>
          <w:rFonts w:ascii="Times New Roman" w:hAnsi="Times New Roman"/>
          <w:sz w:val="24"/>
          <w:szCs w:val="24"/>
        </w:rPr>
        <w:t>Antécédents médicaux et chirurgicaux.</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Caractéristiques des selles</w:t>
      </w:r>
    </w:p>
    <w:p w:rsidR="0087421A" w:rsidRPr="009F251C" w:rsidRDefault="0087421A" w:rsidP="00131594">
      <w:pPr>
        <w:pStyle w:val="ListParagraph"/>
        <w:numPr>
          <w:ilvl w:val="0"/>
          <w:numId w:val="85"/>
        </w:numPr>
        <w:spacing w:line="276" w:lineRule="auto"/>
        <w:ind w:left="-284"/>
        <w:rPr>
          <w:rFonts w:ascii="Times New Roman" w:hAnsi="Times New Roman"/>
          <w:sz w:val="24"/>
          <w:szCs w:val="24"/>
        </w:rPr>
      </w:pPr>
      <w:r w:rsidRPr="009F251C">
        <w:rPr>
          <w:rFonts w:ascii="Times New Roman" w:hAnsi="Times New Roman"/>
          <w:sz w:val="24"/>
          <w:szCs w:val="24"/>
        </w:rPr>
        <w:t>Moulées.</w:t>
      </w:r>
    </w:p>
    <w:p w:rsidR="0087421A" w:rsidRPr="009F251C" w:rsidRDefault="0087421A" w:rsidP="00131594">
      <w:pPr>
        <w:pStyle w:val="ListParagraph"/>
        <w:numPr>
          <w:ilvl w:val="0"/>
          <w:numId w:val="85"/>
        </w:numPr>
        <w:spacing w:line="276" w:lineRule="auto"/>
        <w:ind w:left="-284"/>
        <w:rPr>
          <w:rFonts w:ascii="Times New Roman" w:hAnsi="Times New Roman"/>
          <w:sz w:val="24"/>
          <w:szCs w:val="24"/>
        </w:rPr>
      </w:pPr>
      <w:r w:rsidRPr="009F251C">
        <w:rPr>
          <w:rFonts w:ascii="Times New Roman" w:hAnsi="Times New Roman"/>
          <w:sz w:val="24"/>
          <w:szCs w:val="24"/>
        </w:rPr>
        <w:t>Pâteuses ou molles (souvent collantes).</w:t>
      </w:r>
    </w:p>
    <w:p w:rsidR="0087421A" w:rsidRPr="009F251C" w:rsidRDefault="0087421A" w:rsidP="00131594">
      <w:pPr>
        <w:pStyle w:val="ListParagraph"/>
        <w:numPr>
          <w:ilvl w:val="0"/>
          <w:numId w:val="85"/>
        </w:numPr>
        <w:spacing w:line="276" w:lineRule="auto"/>
        <w:ind w:left="-284"/>
        <w:rPr>
          <w:rFonts w:ascii="Times New Roman" w:hAnsi="Times New Roman"/>
          <w:sz w:val="24"/>
          <w:szCs w:val="24"/>
        </w:rPr>
      </w:pPr>
      <w:r w:rsidRPr="009F251C">
        <w:rPr>
          <w:rFonts w:ascii="Times New Roman" w:hAnsi="Times New Roman"/>
          <w:sz w:val="24"/>
          <w:szCs w:val="24"/>
        </w:rPr>
        <w:t>Liquides.</w:t>
      </w:r>
    </w:p>
    <w:p w:rsidR="0087421A" w:rsidRPr="009F251C" w:rsidRDefault="0087421A" w:rsidP="00131594">
      <w:pPr>
        <w:pStyle w:val="ListParagraph"/>
        <w:numPr>
          <w:ilvl w:val="0"/>
          <w:numId w:val="85"/>
        </w:numPr>
        <w:spacing w:line="276" w:lineRule="auto"/>
        <w:ind w:left="-284"/>
        <w:rPr>
          <w:rFonts w:ascii="Times New Roman" w:hAnsi="Times New Roman"/>
          <w:sz w:val="24"/>
          <w:szCs w:val="24"/>
        </w:rPr>
      </w:pPr>
      <w:r w:rsidRPr="009F251C">
        <w:rPr>
          <w:rFonts w:ascii="Times New Roman" w:hAnsi="Times New Roman"/>
          <w:sz w:val="24"/>
          <w:szCs w:val="24"/>
        </w:rPr>
        <w:t>Homogènes.</w:t>
      </w:r>
    </w:p>
    <w:p w:rsidR="0087421A" w:rsidRPr="009F251C" w:rsidRDefault="0087421A" w:rsidP="00131594">
      <w:pPr>
        <w:pStyle w:val="ListParagraph"/>
        <w:numPr>
          <w:ilvl w:val="0"/>
          <w:numId w:val="85"/>
        </w:numPr>
        <w:spacing w:line="276" w:lineRule="auto"/>
        <w:ind w:left="-284"/>
        <w:rPr>
          <w:rFonts w:ascii="Times New Roman" w:hAnsi="Times New Roman"/>
          <w:sz w:val="24"/>
          <w:szCs w:val="24"/>
        </w:rPr>
      </w:pPr>
      <w:r w:rsidRPr="009F251C">
        <w:rPr>
          <w:rFonts w:ascii="Times New Roman" w:hAnsi="Times New Roman"/>
          <w:sz w:val="24"/>
          <w:szCs w:val="24"/>
        </w:rPr>
        <w:t>Hétérogènes (une phase liquide et une phase solide).</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 xml:space="preserve">Constituant des selles </w:t>
      </w:r>
    </w:p>
    <w:p w:rsidR="0087421A" w:rsidRPr="009F251C" w:rsidRDefault="0087421A" w:rsidP="00131594">
      <w:pPr>
        <w:pStyle w:val="ListParagraph"/>
        <w:numPr>
          <w:ilvl w:val="0"/>
          <w:numId w:val="74"/>
        </w:numPr>
        <w:spacing w:line="276" w:lineRule="auto"/>
        <w:ind w:left="-284"/>
        <w:rPr>
          <w:rFonts w:ascii="Times New Roman" w:hAnsi="Times New Roman"/>
          <w:sz w:val="24"/>
          <w:szCs w:val="24"/>
        </w:rPr>
      </w:pPr>
      <w:r w:rsidRPr="009F251C">
        <w:rPr>
          <w:rFonts w:ascii="Times New Roman" w:hAnsi="Times New Roman"/>
          <w:sz w:val="24"/>
          <w:szCs w:val="24"/>
        </w:rPr>
        <w:t>Fécales – hydro-électrolytiques :</w:t>
      </w:r>
    </w:p>
    <w:p w:rsidR="0087421A" w:rsidRPr="009F251C" w:rsidRDefault="0087421A" w:rsidP="00131594">
      <w:pPr>
        <w:pStyle w:val="ListParagraph"/>
        <w:numPr>
          <w:ilvl w:val="0"/>
          <w:numId w:val="75"/>
        </w:numPr>
        <w:spacing w:line="276" w:lineRule="auto"/>
        <w:ind w:left="-284"/>
        <w:rPr>
          <w:rFonts w:ascii="Times New Roman" w:hAnsi="Times New Roman"/>
          <w:sz w:val="24"/>
          <w:szCs w:val="24"/>
        </w:rPr>
      </w:pPr>
      <w:r w:rsidRPr="009F251C">
        <w:rPr>
          <w:rFonts w:ascii="Times New Roman" w:hAnsi="Times New Roman"/>
          <w:sz w:val="24"/>
          <w:szCs w:val="24"/>
        </w:rPr>
        <w:t>Sang rouge (rectorragie) – noir (méléna).</w:t>
      </w:r>
    </w:p>
    <w:p w:rsidR="0087421A" w:rsidRPr="009F251C" w:rsidRDefault="0087421A" w:rsidP="00131594">
      <w:pPr>
        <w:pStyle w:val="ListParagraph"/>
        <w:numPr>
          <w:ilvl w:val="0"/>
          <w:numId w:val="75"/>
        </w:numPr>
        <w:spacing w:line="276" w:lineRule="auto"/>
        <w:ind w:left="-284"/>
        <w:rPr>
          <w:rFonts w:ascii="Times New Roman" w:hAnsi="Times New Roman"/>
          <w:sz w:val="24"/>
          <w:szCs w:val="24"/>
        </w:rPr>
      </w:pPr>
      <w:r w:rsidRPr="009F251C">
        <w:rPr>
          <w:rFonts w:ascii="Times New Roman" w:hAnsi="Times New Roman"/>
          <w:sz w:val="24"/>
          <w:szCs w:val="24"/>
        </w:rPr>
        <w:t>Glaires.</w:t>
      </w:r>
    </w:p>
    <w:p w:rsidR="0087421A" w:rsidRPr="009F251C" w:rsidRDefault="0087421A" w:rsidP="00131594">
      <w:pPr>
        <w:pStyle w:val="ListParagraph"/>
        <w:numPr>
          <w:ilvl w:val="0"/>
          <w:numId w:val="75"/>
        </w:numPr>
        <w:spacing w:line="276" w:lineRule="auto"/>
        <w:ind w:left="-284"/>
        <w:rPr>
          <w:rFonts w:ascii="Times New Roman" w:hAnsi="Times New Roman"/>
          <w:sz w:val="24"/>
          <w:szCs w:val="24"/>
        </w:rPr>
      </w:pPr>
      <w:r w:rsidRPr="009F251C">
        <w:rPr>
          <w:rFonts w:ascii="Times New Roman" w:hAnsi="Times New Roman"/>
          <w:sz w:val="24"/>
          <w:szCs w:val="24"/>
        </w:rPr>
        <w:t>Graisses (selles grasses). Selles grisâtre avec des nodules graisseux.</w:t>
      </w:r>
    </w:p>
    <w:p w:rsidR="0087421A" w:rsidRPr="009F251C" w:rsidRDefault="0087421A" w:rsidP="00131594">
      <w:pPr>
        <w:pStyle w:val="ListParagraph"/>
        <w:numPr>
          <w:ilvl w:val="0"/>
          <w:numId w:val="75"/>
        </w:numPr>
        <w:spacing w:line="276" w:lineRule="auto"/>
        <w:ind w:left="-284"/>
        <w:rPr>
          <w:rFonts w:ascii="Times New Roman" w:hAnsi="Times New Roman"/>
          <w:sz w:val="24"/>
          <w:szCs w:val="24"/>
        </w:rPr>
      </w:pPr>
      <w:r w:rsidRPr="009F251C">
        <w:rPr>
          <w:rFonts w:ascii="Times New Roman" w:hAnsi="Times New Roman"/>
          <w:sz w:val="24"/>
          <w:szCs w:val="24"/>
        </w:rPr>
        <w:t>Aliments non digérés (lientérie).</w:t>
      </w:r>
    </w:p>
    <w:p w:rsidR="0087421A" w:rsidRPr="009F251C" w:rsidRDefault="0087421A" w:rsidP="00131594">
      <w:pPr>
        <w:pStyle w:val="ListParagraph"/>
        <w:numPr>
          <w:ilvl w:val="0"/>
          <w:numId w:val="76"/>
        </w:numPr>
        <w:spacing w:line="276" w:lineRule="auto"/>
        <w:ind w:left="-284"/>
        <w:rPr>
          <w:rFonts w:ascii="Times New Roman" w:hAnsi="Times New Roman"/>
          <w:sz w:val="24"/>
          <w:szCs w:val="24"/>
        </w:rPr>
      </w:pPr>
      <w:proofErr w:type="spellStart"/>
      <w:r w:rsidRPr="009F251C">
        <w:rPr>
          <w:rFonts w:ascii="Times New Roman" w:hAnsi="Times New Roman"/>
          <w:sz w:val="24"/>
          <w:szCs w:val="24"/>
        </w:rPr>
        <w:t>Afécales</w:t>
      </w:r>
      <w:proofErr w:type="spellEnd"/>
      <w:r w:rsidRPr="009F251C">
        <w:rPr>
          <w:rFonts w:ascii="Times New Roman" w:hAnsi="Times New Roman"/>
          <w:sz w:val="24"/>
          <w:szCs w:val="24"/>
        </w:rPr>
        <w:t> :</w:t>
      </w:r>
    </w:p>
    <w:p w:rsidR="0087421A" w:rsidRPr="009F251C" w:rsidRDefault="0087421A" w:rsidP="00131594">
      <w:pPr>
        <w:pStyle w:val="ListParagraph"/>
        <w:numPr>
          <w:ilvl w:val="0"/>
          <w:numId w:val="77"/>
        </w:numPr>
        <w:spacing w:line="276" w:lineRule="auto"/>
        <w:ind w:left="-284"/>
        <w:rPr>
          <w:rFonts w:ascii="Times New Roman" w:hAnsi="Times New Roman"/>
          <w:sz w:val="24"/>
          <w:szCs w:val="24"/>
        </w:rPr>
      </w:pPr>
      <w:r w:rsidRPr="009F251C">
        <w:rPr>
          <w:rFonts w:ascii="Times New Roman" w:hAnsi="Times New Roman"/>
          <w:sz w:val="24"/>
          <w:szCs w:val="24"/>
        </w:rPr>
        <w:lastRenderedPageBreak/>
        <w:t>Emission de sang (</w:t>
      </w:r>
      <w:proofErr w:type="spellStart"/>
      <w:r w:rsidRPr="009F251C">
        <w:rPr>
          <w:rFonts w:ascii="Times New Roman" w:hAnsi="Times New Roman"/>
          <w:sz w:val="24"/>
          <w:szCs w:val="24"/>
        </w:rPr>
        <w:t>hématochésie</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77"/>
        </w:numPr>
        <w:spacing w:line="276" w:lineRule="auto"/>
        <w:ind w:left="-284"/>
        <w:rPr>
          <w:rFonts w:ascii="Times New Roman" w:hAnsi="Times New Roman"/>
          <w:sz w:val="24"/>
          <w:szCs w:val="24"/>
        </w:rPr>
      </w:pPr>
      <w:r w:rsidRPr="009F251C">
        <w:rPr>
          <w:rFonts w:ascii="Times New Roman" w:hAnsi="Times New Roman"/>
          <w:sz w:val="24"/>
          <w:szCs w:val="24"/>
        </w:rPr>
        <w:t>Emission de glaires.</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Volume des selles</w:t>
      </w:r>
    </w:p>
    <w:p w:rsidR="0087421A" w:rsidRPr="009F251C" w:rsidRDefault="0087421A" w:rsidP="00131594">
      <w:pPr>
        <w:pStyle w:val="ListParagraph"/>
        <w:numPr>
          <w:ilvl w:val="0"/>
          <w:numId w:val="78"/>
        </w:numPr>
        <w:spacing w:line="276" w:lineRule="auto"/>
        <w:ind w:left="-284"/>
        <w:rPr>
          <w:rFonts w:ascii="Times New Roman" w:hAnsi="Times New Roman"/>
          <w:sz w:val="24"/>
          <w:szCs w:val="24"/>
        </w:rPr>
      </w:pPr>
      <w:r w:rsidRPr="009F251C">
        <w:rPr>
          <w:rFonts w:ascii="Times New Roman" w:hAnsi="Times New Roman"/>
          <w:sz w:val="24"/>
          <w:szCs w:val="24"/>
        </w:rPr>
        <w:t>Emission fréquentes de petits volumes.</w:t>
      </w:r>
    </w:p>
    <w:p w:rsidR="0087421A" w:rsidRPr="009F251C" w:rsidRDefault="0087421A" w:rsidP="00131594">
      <w:pPr>
        <w:pStyle w:val="ListParagraph"/>
        <w:numPr>
          <w:ilvl w:val="0"/>
          <w:numId w:val="78"/>
        </w:numPr>
        <w:spacing w:line="276" w:lineRule="auto"/>
        <w:ind w:left="-284"/>
        <w:rPr>
          <w:rFonts w:ascii="Times New Roman" w:hAnsi="Times New Roman"/>
          <w:sz w:val="24"/>
          <w:szCs w:val="24"/>
        </w:rPr>
      </w:pPr>
      <w:r w:rsidRPr="009F251C">
        <w:rPr>
          <w:rFonts w:ascii="Times New Roman" w:hAnsi="Times New Roman"/>
          <w:sz w:val="24"/>
          <w:szCs w:val="24"/>
        </w:rPr>
        <w:t>Emission selles volumineuses.</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Horaire des selles</w:t>
      </w:r>
    </w:p>
    <w:p w:rsidR="0087421A" w:rsidRPr="009F251C" w:rsidRDefault="0087421A" w:rsidP="00131594">
      <w:pPr>
        <w:pStyle w:val="ListParagraph"/>
        <w:numPr>
          <w:ilvl w:val="0"/>
          <w:numId w:val="79"/>
        </w:numPr>
        <w:spacing w:line="276" w:lineRule="auto"/>
        <w:ind w:left="-284"/>
        <w:rPr>
          <w:rFonts w:ascii="Times New Roman" w:hAnsi="Times New Roman"/>
          <w:sz w:val="24"/>
          <w:szCs w:val="24"/>
        </w:rPr>
      </w:pPr>
      <w:r w:rsidRPr="009F251C">
        <w:rPr>
          <w:rFonts w:ascii="Times New Roman" w:hAnsi="Times New Roman"/>
          <w:sz w:val="24"/>
          <w:szCs w:val="24"/>
        </w:rPr>
        <w:t>Diurne uniquement.</w:t>
      </w:r>
    </w:p>
    <w:p w:rsidR="0087421A" w:rsidRPr="009F251C" w:rsidRDefault="0087421A" w:rsidP="00131594">
      <w:pPr>
        <w:pStyle w:val="ListParagraph"/>
        <w:numPr>
          <w:ilvl w:val="0"/>
          <w:numId w:val="79"/>
        </w:numPr>
        <w:spacing w:line="276" w:lineRule="auto"/>
        <w:ind w:left="-284"/>
        <w:rPr>
          <w:rFonts w:ascii="Times New Roman" w:hAnsi="Times New Roman"/>
          <w:sz w:val="24"/>
          <w:szCs w:val="24"/>
        </w:rPr>
      </w:pPr>
      <w:r w:rsidRPr="009F251C">
        <w:rPr>
          <w:rFonts w:ascii="Times New Roman" w:hAnsi="Times New Roman"/>
          <w:sz w:val="24"/>
          <w:szCs w:val="24"/>
        </w:rPr>
        <w:t>Diurne + nocturne.</w:t>
      </w:r>
    </w:p>
    <w:p w:rsidR="0087421A" w:rsidRPr="009F251C" w:rsidRDefault="0087421A" w:rsidP="00131594">
      <w:pPr>
        <w:pStyle w:val="ListParagraph"/>
        <w:numPr>
          <w:ilvl w:val="0"/>
          <w:numId w:val="79"/>
        </w:numPr>
        <w:spacing w:line="276" w:lineRule="auto"/>
        <w:ind w:left="-284"/>
        <w:rPr>
          <w:rFonts w:ascii="Times New Roman" w:hAnsi="Times New Roman"/>
          <w:sz w:val="24"/>
          <w:szCs w:val="24"/>
        </w:rPr>
      </w:pPr>
      <w:r w:rsidRPr="009F251C">
        <w:rPr>
          <w:rFonts w:ascii="Times New Roman" w:hAnsi="Times New Roman"/>
          <w:sz w:val="24"/>
          <w:szCs w:val="24"/>
        </w:rPr>
        <w:t>Matinales.</w:t>
      </w:r>
    </w:p>
    <w:p w:rsidR="0087421A" w:rsidRPr="009F251C" w:rsidRDefault="0087421A" w:rsidP="00131594">
      <w:pPr>
        <w:pStyle w:val="ListParagraph"/>
        <w:numPr>
          <w:ilvl w:val="0"/>
          <w:numId w:val="79"/>
        </w:numPr>
        <w:spacing w:line="276" w:lineRule="auto"/>
        <w:ind w:left="-284"/>
        <w:rPr>
          <w:rFonts w:ascii="Times New Roman" w:hAnsi="Times New Roman"/>
          <w:sz w:val="24"/>
          <w:szCs w:val="24"/>
        </w:rPr>
      </w:pPr>
      <w:r w:rsidRPr="009F251C">
        <w:rPr>
          <w:rFonts w:ascii="Times New Roman" w:hAnsi="Times New Roman"/>
          <w:sz w:val="24"/>
          <w:szCs w:val="24"/>
        </w:rPr>
        <w:t>Postprandiales.</w:t>
      </w:r>
    </w:p>
    <w:p w:rsidR="0087421A" w:rsidRPr="009F251C" w:rsidRDefault="0087421A" w:rsidP="00131594">
      <w:pPr>
        <w:pStyle w:val="ListParagraph"/>
        <w:numPr>
          <w:ilvl w:val="0"/>
          <w:numId w:val="79"/>
        </w:numPr>
        <w:spacing w:line="276" w:lineRule="auto"/>
        <w:ind w:left="-284"/>
        <w:rPr>
          <w:rFonts w:ascii="Times New Roman" w:hAnsi="Times New Roman"/>
          <w:sz w:val="24"/>
          <w:szCs w:val="24"/>
        </w:rPr>
      </w:pPr>
      <w:r w:rsidRPr="009F251C">
        <w:rPr>
          <w:rFonts w:ascii="Times New Roman" w:hAnsi="Times New Roman"/>
          <w:sz w:val="24"/>
          <w:szCs w:val="24"/>
        </w:rPr>
        <w:t>Les selles fonctionnelles sont plutôt matinales et postprandiales et ne sont jamais nocturne.</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2. Signes associés</w:t>
      </w:r>
    </w:p>
    <w:p w:rsidR="0087421A" w:rsidRPr="009F251C" w:rsidRDefault="0087421A" w:rsidP="00131594">
      <w:pPr>
        <w:pStyle w:val="ListParagraph"/>
        <w:numPr>
          <w:ilvl w:val="0"/>
          <w:numId w:val="80"/>
        </w:numPr>
        <w:spacing w:line="276" w:lineRule="auto"/>
        <w:ind w:left="-284"/>
        <w:rPr>
          <w:rFonts w:ascii="Times New Roman" w:hAnsi="Times New Roman"/>
          <w:sz w:val="24"/>
          <w:szCs w:val="24"/>
        </w:rPr>
      </w:pPr>
      <w:r w:rsidRPr="009F251C">
        <w:rPr>
          <w:rFonts w:ascii="Times New Roman" w:hAnsi="Times New Roman"/>
          <w:sz w:val="24"/>
          <w:szCs w:val="24"/>
        </w:rPr>
        <w:t>Douleurs abdominales (colique) :</w:t>
      </w:r>
    </w:p>
    <w:p w:rsidR="0087421A" w:rsidRPr="009F251C" w:rsidRDefault="0087421A" w:rsidP="00131594">
      <w:pPr>
        <w:pStyle w:val="ListParagraph"/>
        <w:numPr>
          <w:ilvl w:val="0"/>
          <w:numId w:val="81"/>
        </w:numPr>
        <w:spacing w:line="276" w:lineRule="auto"/>
        <w:ind w:left="-284"/>
        <w:rPr>
          <w:rFonts w:ascii="Times New Roman" w:hAnsi="Times New Roman"/>
          <w:sz w:val="24"/>
          <w:szCs w:val="24"/>
        </w:rPr>
      </w:pPr>
      <w:r w:rsidRPr="009F251C">
        <w:rPr>
          <w:rFonts w:ascii="Times New Roman" w:hAnsi="Times New Roman"/>
          <w:sz w:val="24"/>
          <w:szCs w:val="24"/>
        </w:rPr>
        <w:t>Précédant les selles.</w:t>
      </w:r>
    </w:p>
    <w:p w:rsidR="0087421A" w:rsidRPr="009F251C" w:rsidRDefault="0087421A" w:rsidP="00131594">
      <w:pPr>
        <w:pStyle w:val="ListParagraph"/>
        <w:numPr>
          <w:ilvl w:val="0"/>
          <w:numId w:val="81"/>
        </w:numPr>
        <w:spacing w:line="276" w:lineRule="auto"/>
        <w:ind w:left="-284"/>
        <w:rPr>
          <w:rFonts w:ascii="Times New Roman" w:hAnsi="Times New Roman"/>
          <w:sz w:val="24"/>
          <w:szCs w:val="24"/>
        </w:rPr>
      </w:pPr>
      <w:r w:rsidRPr="009F251C">
        <w:rPr>
          <w:rFonts w:ascii="Times New Roman" w:hAnsi="Times New Roman"/>
          <w:sz w:val="24"/>
          <w:szCs w:val="24"/>
        </w:rPr>
        <w:t>Calmées par l’exonération.</w:t>
      </w:r>
    </w:p>
    <w:p w:rsidR="0087421A" w:rsidRPr="009F251C" w:rsidRDefault="0087421A" w:rsidP="00131594">
      <w:pPr>
        <w:pStyle w:val="ListParagraph"/>
        <w:numPr>
          <w:ilvl w:val="0"/>
          <w:numId w:val="82"/>
        </w:numPr>
        <w:spacing w:line="276" w:lineRule="auto"/>
        <w:ind w:left="-284"/>
        <w:rPr>
          <w:rFonts w:ascii="Times New Roman" w:hAnsi="Times New Roman"/>
          <w:sz w:val="24"/>
          <w:szCs w:val="24"/>
        </w:rPr>
      </w:pPr>
      <w:r w:rsidRPr="009F251C">
        <w:rPr>
          <w:rFonts w:ascii="Times New Roman" w:hAnsi="Times New Roman"/>
          <w:sz w:val="24"/>
          <w:szCs w:val="24"/>
        </w:rPr>
        <w:t>Syndrome rectal :</w:t>
      </w:r>
    </w:p>
    <w:p w:rsidR="0087421A" w:rsidRPr="009F251C" w:rsidRDefault="0087421A" w:rsidP="00131594">
      <w:pPr>
        <w:pStyle w:val="ListParagraph"/>
        <w:numPr>
          <w:ilvl w:val="0"/>
          <w:numId w:val="83"/>
        </w:numPr>
        <w:spacing w:line="276" w:lineRule="auto"/>
        <w:ind w:left="-284"/>
        <w:rPr>
          <w:rFonts w:ascii="Times New Roman" w:hAnsi="Times New Roman"/>
          <w:sz w:val="24"/>
          <w:szCs w:val="24"/>
        </w:rPr>
      </w:pPr>
      <w:r w:rsidRPr="009F251C">
        <w:rPr>
          <w:rFonts w:ascii="Times New Roman" w:hAnsi="Times New Roman"/>
          <w:sz w:val="24"/>
          <w:szCs w:val="24"/>
        </w:rPr>
        <w:t>Epreinte (précède l’exonération). Douleur de crampe ressentie dans le bassin.</w:t>
      </w:r>
    </w:p>
    <w:p w:rsidR="0087421A" w:rsidRPr="009F251C" w:rsidRDefault="0087421A" w:rsidP="00131594">
      <w:pPr>
        <w:pStyle w:val="ListParagraph"/>
        <w:numPr>
          <w:ilvl w:val="0"/>
          <w:numId w:val="83"/>
        </w:numPr>
        <w:spacing w:line="276" w:lineRule="auto"/>
        <w:ind w:left="-284"/>
        <w:rPr>
          <w:rFonts w:ascii="Times New Roman" w:hAnsi="Times New Roman"/>
          <w:sz w:val="24"/>
          <w:szCs w:val="24"/>
        </w:rPr>
      </w:pPr>
      <w:r w:rsidRPr="009F251C">
        <w:rPr>
          <w:rFonts w:ascii="Times New Roman" w:hAnsi="Times New Roman"/>
          <w:sz w:val="24"/>
          <w:szCs w:val="24"/>
        </w:rPr>
        <w:t>Ténesme (pendant/après l’exonération).</w:t>
      </w:r>
    </w:p>
    <w:p w:rsidR="0087421A" w:rsidRPr="009F251C" w:rsidRDefault="0087421A" w:rsidP="00131594">
      <w:pPr>
        <w:pStyle w:val="ListParagraph"/>
        <w:numPr>
          <w:ilvl w:val="0"/>
          <w:numId w:val="84"/>
        </w:numPr>
        <w:spacing w:line="276" w:lineRule="auto"/>
        <w:ind w:left="-284"/>
        <w:rPr>
          <w:rFonts w:ascii="Times New Roman" w:hAnsi="Times New Roman"/>
          <w:sz w:val="24"/>
          <w:szCs w:val="24"/>
        </w:rPr>
      </w:pPr>
      <w:r w:rsidRPr="009F251C">
        <w:rPr>
          <w:rFonts w:ascii="Times New Roman" w:hAnsi="Times New Roman"/>
          <w:sz w:val="24"/>
          <w:szCs w:val="24"/>
        </w:rPr>
        <w:t>Incontinence anale.</w:t>
      </w:r>
    </w:p>
    <w:p w:rsidR="0087421A" w:rsidRPr="009F251C" w:rsidRDefault="0087421A" w:rsidP="00131594">
      <w:pPr>
        <w:pStyle w:val="ListParagraph"/>
        <w:numPr>
          <w:ilvl w:val="0"/>
          <w:numId w:val="84"/>
        </w:numPr>
        <w:spacing w:line="276" w:lineRule="auto"/>
        <w:ind w:left="-284"/>
        <w:rPr>
          <w:rFonts w:ascii="Times New Roman" w:hAnsi="Times New Roman"/>
          <w:sz w:val="24"/>
          <w:szCs w:val="24"/>
        </w:rPr>
      </w:pPr>
      <w:r w:rsidRPr="009F251C">
        <w:rPr>
          <w:rFonts w:ascii="Times New Roman" w:hAnsi="Times New Roman"/>
          <w:sz w:val="24"/>
          <w:szCs w:val="24"/>
        </w:rPr>
        <w:t>Fièvre.</w:t>
      </w:r>
    </w:p>
    <w:p w:rsidR="0087421A" w:rsidRPr="009F251C" w:rsidRDefault="0087421A" w:rsidP="00131594">
      <w:pPr>
        <w:pStyle w:val="ListParagraph"/>
        <w:numPr>
          <w:ilvl w:val="0"/>
          <w:numId w:val="84"/>
        </w:numPr>
        <w:spacing w:line="276" w:lineRule="auto"/>
        <w:ind w:left="-284"/>
        <w:rPr>
          <w:rFonts w:ascii="Times New Roman" w:hAnsi="Times New Roman"/>
          <w:sz w:val="24"/>
          <w:szCs w:val="24"/>
        </w:rPr>
      </w:pPr>
      <w:r w:rsidRPr="009F251C">
        <w:rPr>
          <w:rFonts w:ascii="Times New Roman" w:hAnsi="Times New Roman"/>
          <w:sz w:val="24"/>
          <w:szCs w:val="24"/>
        </w:rPr>
        <w:t>Déshydratation.</w:t>
      </w:r>
    </w:p>
    <w:p w:rsidR="0087421A" w:rsidRPr="009F251C" w:rsidRDefault="0087421A" w:rsidP="00131594">
      <w:pPr>
        <w:pStyle w:val="ListParagraph"/>
        <w:numPr>
          <w:ilvl w:val="0"/>
          <w:numId w:val="84"/>
        </w:numPr>
        <w:spacing w:line="276" w:lineRule="auto"/>
        <w:ind w:left="-284"/>
        <w:rPr>
          <w:rFonts w:ascii="Times New Roman" w:hAnsi="Times New Roman"/>
          <w:sz w:val="24"/>
          <w:szCs w:val="24"/>
        </w:rPr>
      </w:pPr>
      <w:r w:rsidRPr="009F251C">
        <w:rPr>
          <w:rFonts w:ascii="Times New Roman" w:hAnsi="Times New Roman"/>
          <w:sz w:val="24"/>
          <w:szCs w:val="24"/>
        </w:rPr>
        <w:t>Amaigrissement.</w:t>
      </w:r>
    </w:p>
    <w:p w:rsidR="0087421A" w:rsidRPr="009F251C" w:rsidRDefault="0087421A" w:rsidP="00131594">
      <w:pPr>
        <w:pStyle w:val="ListParagraph"/>
        <w:numPr>
          <w:ilvl w:val="0"/>
          <w:numId w:val="84"/>
        </w:numPr>
        <w:spacing w:line="276" w:lineRule="auto"/>
        <w:ind w:left="-284"/>
        <w:rPr>
          <w:rFonts w:ascii="Times New Roman" w:hAnsi="Times New Roman"/>
          <w:sz w:val="24"/>
          <w:szCs w:val="24"/>
        </w:rPr>
      </w:pPr>
      <w:r w:rsidRPr="009F251C">
        <w:rPr>
          <w:rFonts w:ascii="Times New Roman" w:hAnsi="Times New Roman"/>
          <w:sz w:val="24"/>
          <w:szCs w:val="24"/>
        </w:rPr>
        <w:t>Syndrome carentiel (exemple : vitamine K liposoluble).</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3. Diarrhée aigue</w:t>
      </w:r>
    </w:p>
    <w:p w:rsidR="0087421A" w:rsidRPr="009F251C" w:rsidRDefault="0087421A" w:rsidP="00131594">
      <w:pPr>
        <w:pStyle w:val="ListParagraph"/>
        <w:numPr>
          <w:ilvl w:val="0"/>
          <w:numId w:val="87"/>
        </w:numPr>
        <w:spacing w:line="276" w:lineRule="auto"/>
        <w:ind w:left="-284"/>
        <w:rPr>
          <w:rFonts w:ascii="Times New Roman" w:hAnsi="Times New Roman"/>
          <w:sz w:val="24"/>
          <w:szCs w:val="24"/>
        </w:rPr>
      </w:pPr>
      <w:r w:rsidRPr="009F251C">
        <w:rPr>
          <w:rFonts w:ascii="Times New Roman" w:hAnsi="Times New Roman"/>
          <w:sz w:val="24"/>
          <w:szCs w:val="24"/>
        </w:rPr>
        <w:t>Diarrhée qui dure moins de 3 à 6 semaines.</w:t>
      </w:r>
    </w:p>
    <w:p w:rsidR="0087421A" w:rsidRPr="009F251C" w:rsidRDefault="0087421A" w:rsidP="00131594">
      <w:pPr>
        <w:pStyle w:val="ListParagraph"/>
        <w:numPr>
          <w:ilvl w:val="0"/>
          <w:numId w:val="87"/>
        </w:numPr>
        <w:spacing w:line="276" w:lineRule="auto"/>
        <w:ind w:left="-284"/>
        <w:rPr>
          <w:rFonts w:ascii="Times New Roman" w:hAnsi="Times New Roman"/>
          <w:sz w:val="24"/>
          <w:szCs w:val="24"/>
        </w:rPr>
      </w:pPr>
      <w:r w:rsidRPr="009F251C">
        <w:rPr>
          <w:rFonts w:ascii="Times New Roman" w:hAnsi="Times New Roman"/>
          <w:sz w:val="24"/>
          <w:szCs w:val="24"/>
        </w:rPr>
        <w:t>D’origine généralement : infectieuse ou médicamenteuse.</w:t>
      </w:r>
    </w:p>
    <w:p w:rsidR="0087421A" w:rsidRPr="009F251C" w:rsidRDefault="0087421A" w:rsidP="00131594">
      <w:pPr>
        <w:pStyle w:val="ListParagraph"/>
        <w:numPr>
          <w:ilvl w:val="0"/>
          <w:numId w:val="87"/>
        </w:numPr>
        <w:spacing w:line="276" w:lineRule="auto"/>
        <w:ind w:left="-284"/>
        <w:rPr>
          <w:rFonts w:ascii="Times New Roman" w:hAnsi="Times New Roman"/>
          <w:sz w:val="24"/>
          <w:szCs w:val="24"/>
        </w:rPr>
      </w:pPr>
      <w:r w:rsidRPr="009F251C">
        <w:rPr>
          <w:rFonts w:ascii="Times New Roman" w:hAnsi="Times New Roman"/>
          <w:sz w:val="24"/>
          <w:szCs w:val="24"/>
        </w:rPr>
        <w:t>Début brutal.</w:t>
      </w:r>
    </w:p>
    <w:p w:rsidR="0087421A" w:rsidRPr="009F251C" w:rsidRDefault="0087421A" w:rsidP="00131594">
      <w:pPr>
        <w:pStyle w:val="ListParagraph"/>
        <w:numPr>
          <w:ilvl w:val="0"/>
          <w:numId w:val="87"/>
        </w:numPr>
        <w:spacing w:line="276" w:lineRule="auto"/>
        <w:ind w:left="-284"/>
        <w:rPr>
          <w:rFonts w:ascii="Times New Roman" w:hAnsi="Times New Roman"/>
          <w:sz w:val="24"/>
          <w:szCs w:val="24"/>
        </w:rPr>
      </w:pPr>
      <w:r w:rsidRPr="009F251C">
        <w:rPr>
          <w:rFonts w:ascii="Times New Roman" w:hAnsi="Times New Roman"/>
          <w:sz w:val="24"/>
          <w:szCs w:val="24"/>
        </w:rPr>
        <w:t xml:space="preserve">Les selles : </w:t>
      </w:r>
    </w:p>
    <w:p w:rsidR="0087421A" w:rsidRPr="009F251C" w:rsidRDefault="0087421A" w:rsidP="00131594">
      <w:pPr>
        <w:pStyle w:val="ListParagraph"/>
        <w:numPr>
          <w:ilvl w:val="0"/>
          <w:numId w:val="89"/>
        </w:numPr>
        <w:spacing w:line="276" w:lineRule="auto"/>
        <w:ind w:left="-284"/>
        <w:rPr>
          <w:rFonts w:ascii="Times New Roman" w:hAnsi="Times New Roman"/>
          <w:sz w:val="24"/>
          <w:szCs w:val="24"/>
        </w:rPr>
      </w:pPr>
      <w:r w:rsidRPr="009F251C">
        <w:rPr>
          <w:rFonts w:ascii="Times New Roman" w:hAnsi="Times New Roman"/>
          <w:sz w:val="24"/>
          <w:szCs w:val="24"/>
        </w:rPr>
        <w:t>De 3 à 10 selles/jours ou plus.</w:t>
      </w:r>
    </w:p>
    <w:p w:rsidR="0087421A" w:rsidRPr="009F251C" w:rsidRDefault="0087421A" w:rsidP="00131594">
      <w:pPr>
        <w:pStyle w:val="ListParagraph"/>
        <w:numPr>
          <w:ilvl w:val="0"/>
          <w:numId w:val="89"/>
        </w:numPr>
        <w:spacing w:line="276" w:lineRule="auto"/>
        <w:ind w:left="-284"/>
        <w:rPr>
          <w:rFonts w:ascii="Times New Roman" w:hAnsi="Times New Roman"/>
          <w:sz w:val="24"/>
          <w:szCs w:val="24"/>
        </w:rPr>
      </w:pPr>
      <w:r w:rsidRPr="009F251C">
        <w:rPr>
          <w:rFonts w:ascii="Times New Roman" w:hAnsi="Times New Roman"/>
          <w:sz w:val="24"/>
          <w:szCs w:val="24"/>
        </w:rPr>
        <w:t>Hydro-électrolytique : fécales – liquides.</w:t>
      </w:r>
    </w:p>
    <w:p w:rsidR="0087421A" w:rsidRPr="009F251C" w:rsidRDefault="0087421A" w:rsidP="00131594">
      <w:pPr>
        <w:pStyle w:val="ListParagraph"/>
        <w:numPr>
          <w:ilvl w:val="0"/>
          <w:numId w:val="89"/>
        </w:numPr>
        <w:spacing w:line="276" w:lineRule="auto"/>
        <w:ind w:left="-284"/>
        <w:rPr>
          <w:rFonts w:ascii="Times New Roman" w:hAnsi="Times New Roman"/>
          <w:sz w:val="24"/>
          <w:szCs w:val="24"/>
        </w:rPr>
      </w:pPr>
      <w:r w:rsidRPr="009F251C">
        <w:rPr>
          <w:rFonts w:ascii="Times New Roman" w:hAnsi="Times New Roman"/>
          <w:sz w:val="24"/>
          <w:szCs w:val="24"/>
        </w:rPr>
        <w:t>Glaires – sang – pus –</w:t>
      </w:r>
      <w:proofErr w:type="spellStart"/>
      <w:r w:rsidRPr="009F251C">
        <w:rPr>
          <w:rFonts w:ascii="Times New Roman" w:hAnsi="Times New Roman"/>
          <w:sz w:val="24"/>
          <w:szCs w:val="24"/>
        </w:rPr>
        <w:t>afécales</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90"/>
        </w:numPr>
        <w:spacing w:line="276" w:lineRule="auto"/>
        <w:ind w:left="-284"/>
        <w:rPr>
          <w:rFonts w:ascii="Times New Roman" w:hAnsi="Times New Roman"/>
          <w:sz w:val="24"/>
          <w:szCs w:val="24"/>
        </w:rPr>
      </w:pPr>
      <w:r w:rsidRPr="009F251C">
        <w:rPr>
          <w:rFonts w:ascii="Times New Roman" w:hAnsi="Times New Roman"/>
          <w:sz w:val="24"/>
          <w:szCs w:val="24"/>
        </w:rPr>
        <w:t>Souvent associées à des douleurs abdominales.</w:t>
      </w:r>
    </w:p>
    <w:p w:rsidR="0087421A" w:rsidRPr="009F251C" w:rsidRDefault="0087421A" w:rsidP="00131594">
      <w:pPr>
        <w:pStyle w:val="ListParagraph"/>
        <w:numPr>
          <w:ilvl w:val="0"/>
          <w:numId w:val="90"/>
        </w:numPr>
        <w:spacing w:line="276" w:lineRule="auto"/>
        <w:ind w:left="-284"/>
        <w:rPr>
          <w:rFonts w:ascii="Times New Roman" w:hAnsi="Times New Roman"/>
          <w:sz w:val="24"/>
          <w:szCs w:val="24"/>
        </w:rPr>
      </w:pPr>
      <w:r w:rsidRPr="009F251C">
        <w:rPr>
          <w:rFonts w:ascii="Times New Roman" w:hAnsi="Times New Roman"/>
          <w:sz w:val="24"/>
          <w:szCs w:val="24"/>
        </w:rPr>
        <w:t>Syndrome dysentérique avec syndrome rectal (quasi-impossibilité du patient de se retenir).</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 &lt;24h - non fébrile - associée à vomissements</w:t>
      </w:r>
    </w:p>
    <w:p w:rsidR="0087421A" w:rsidRPr="009F251C" w:rsidRDefault="0087421A" w:rsidP="00131594">
      <w:pPr>
        <w:pStyle w:val="ListParagraph"/>
        <w:numPr>
          <w:ilvl w:val="0"/>
          <w:numId w:val="91"/>
        </w:numPr>
        <w:spacing w:line="276" w:lineRule="auto"/>
        <w:ind w:left="-284"/>
        <w:rPr>
          <w:rFonts w:ascii="Times New Roman" w:hAnsi="Times New Roman"/>
          <w:sz w:val="24"/>
          <w:szCs w:val="24"/>
        </w:rPr>
      </w:pPr>
      <w:r w:rsidRPr="009F251C">
        <w:rPr>
          <w:rFonts w:ascii="Times New Roman" w:hAnsi="Times New Roman"/>
          <w:sz w:val="24"/>
          <w:szCs w:val="24"/>
        </w:rPr>
        <w:t>Intolérance alimentaire.</w:t>
      </w:r>
    </w:p>
    <w:p w:rsidR="0087421A" w:rsidRPr="009F251C" w:rsidRDefault="0087421A" w:rsidP="00131594">
      <w:pPr>
        <w:pStyle w:val="ListParagraph"/>
        <w:numPr>
          <w:ilvl w:val="0"/>
          <w:numId w:val="91"/>
        </w:numPr>
        <w:spacing w:line="276" w:lineRule="auto"/>
        <w:ind w:left="-284"/>
        <w:rPr>
          <w:rFonts w:ascii="Times New Roman" w:hAnsi="Times New Roman"/>
          <w:sz w:val="24"/>
          <w:szCs w:val="24"/>
        </w:rPr>
      </w:pPr>
      <w:r w:rsidRPr="009F251C">
        <w:rPr>
          <w:rFonts w:ascii="Times New Roman" w:hAnsi="Times New Roman"/>
          <w:sz w:val="24"/>
          <w:szCs w:val="24"/>
        </w:rPr>
        <w:t>Toxines staphylocoque doré.</w:t>
      </w:r>
    </w:p>
    <w:p w:rsidR="0087421A" w:rsidRPr="009F251C" w:rsidRDefault="0087421A" w:rsidP="00131594">
      <w:pPr>
        <w:pStyle w:val="ListParagraph"/>
        <w:numPr>
          <w:ilvl w:val="0"/>
          <w:numId w:val="91"/>
        </w:numPr>
        <w:spacing w:line="276" w:lineRule="auto"/>
        <w:ind w:left="-284"/>
        <w:rPr>
          <w:rFonts w:ascii="Times New Roman" w:hAnsi="Times New Roman"/>
          <w:sz w:val="24"/>
          <w:szCs w:val="24"/>
        </w:rPr>
      </w:pPr>
      <w:r w:rsidRPr="009F251C">
        <w:rPr>
          <w:rFonts w:ascii="Times New Roman" w:hAnsi="Times New Roman"/>
          <w:sz w:val="24"/>
          <w:szCs w:val="24"/>
        </w:rPr>
        <w:t>Résolution spontanée.</w:t>
      </w:r>
    </w:p>
    <w:p w:rsidR="0087421A" w:rsidRPr="009F251C" w:rsidRDefault="0087421A" w:rsidP="00131594">
      <w:pPr>
        <w:pStyle w:val="ListParagraph"/>
        <w:numPr>
          <w:ilvl w:val="0"/>
          <w:numId w:val="91"/>
        </w:numPr>
        <w:spacing w:line="276" w:lineRule="auto"/>
        <w:ind w:left="-284"/>
        <w:rPr>
          <w:rFonts w:ascii="Times New Roman" w:hAnsi="Times New Roman"/>
          <w:sz w:val="24"/>
          <w:szCs w:val="24"/>
        </w:rPr>
      </w:pPr>
      <w:r w:rsidRPr="009F251C">
        <w:rPr>
          <w:rFonts w:ascii="Times New Roman" w:hAnsi="Times New Roman"/>
          <w:sz w:val="24"/>
          <w:szCs w:val="24"/>
        </w:rPr>
        <w:t>Aucune gravité.</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&lt;10jours</w:t>
      </w:r>
    </w:p>
    <w:p w:rsidR="0087421A" w:rsidRPr="009F251C" w:rsidRDefault="0087421A" w:rsidP="00131594">
      <w:pPr>
        <w:pStyle w:val="ListParagraph"/>
        <w:numPr>
          <w:ilvl w:val="0"/>
          <w:numId w:val="92"/>
        </w:numPr>
        <w:spacing w:line="276" w:lineRule="auto"/>
        <w:ind w:left="-284"/>
        <w:rPr>
          <w:rFonts w:ascii="Times New Roman" w:hAnsi="Times New Roman"/>
          <w:sz w:val="24"/>
          <w:szCs w:val="24"/>
        </w:rPr>
      </w:pPr>
      <w:proofErr w:type="spellStart"/>
      <w:r w:rsidRPr="009F251C">
        <w:rPr>
          <w:rFonts w:ascii="Times New Roman" w:hAnsi="Times New Roman"/>
          <w:sz w:val="24"/>
          <w:szCs w:val="24"/>
        </w:rPr>
        <w:t>Toxinfection</w:t>
      </w:r>
      <w:proofErr w:type="spellEnd"/>
      <w:r w:rsidRPr="009F251C">
        <w:rPr>
          <w:rFonts w:ascii="Times New Roman" w:hAnsi="Times New Roman"/>
          <w:sz w:val="24"/>
          <w:szCs w:val="24"/>
        </w:rPr>
        <w:t xml:space="preserve"> alimentaire (TIA) + vomissements :</w:t>
      </w:r>
    </w:p>
    <w:p w:rsidR="0087421A" w:rsidRPr="009F251C" w:rsidRDefault="0087421A" w:rsidP="00131594">
      <w:pPr>
        <w:pStyle w:val="ListParagraph"/>
        <w:numPr>
          <w:ilvl w:val="0"/>
          <w:numId w:val="93"/>
        </w:numPr>
        <w:spacing w:line="276" w:lineRule="auto"/>
        <w:ind w:left="-284"/>
        <w:rPr>
          <w:rFonts w:ascii="Times New Roman" w:hAnsi="Times New Roman"/>
          <w:sz w:val="24"/>
          <w:szCs w:val="24"/>
        </w:rPr>
      </w:pPr>
      <w:r w:rsidRPr="009F251C">
        <w:rPr>
          <w:rFonts w:ascii="Times New Roman" w:hAnsi="Times New Roman"/>
          <w:sz w:val="24"/>
          <w:szCs w:val="24"/>
        </w:rPr>
        <w:t>Famille / collectivité.</w:t>
      </w:r>
    </w:p>
    <w:p w:rsidR="0087421A" w:rsidRPr="009F251C" w:rsidRDefault="0087421A" w:rsidP="00131594">
      <w:pPr>
        <w:pStyle w:val="ListParagraph"/>
        <w:numPr>
          <w:ilvl w:val="0"/>
          <w:numId w:val="93"/>
        </w:numPr>
        <w:spacing w:line="276" w:lineRule="auto"/>
        <w:ind w:left="-284"/>
        <w:rPr>
          <w:rFonts w:ascii="Times New Roman" w:hAnsi="Times New Roman"/>
          <w:sz w:val="24"/>
          <w:szCs w:val="24"/>
        </w:rPr>
      </w:pPr>
      <w:proofErr w:type="spellStart"/>
      <w:r w:rsidRPr="009F251C">
        <w:rPr>
          <w:rFonts w:ascii="Times New Roman" w:hAnsi="Times New Roman"/>
          <w:sz w:val="24"/>
          <w:szCs w:val="24"/>
        </w:rPr>
        <w:t>Slamonella</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enteritidis</w:t>
      </w:r>
      <w:proofErr w:type="spellEnd"/>
      <w:r w:rsidRPr="009F251C">
        <w:rPr>
          <w:rFonts w:ascii="Times New Roman" w:hAnsi="Times New Roman"/>
          <w:sz w:val="24"/>
          <w:szCs w:val="24"/>
        </w:rPr>
        <w:t xml:space="preserve"> / </w:t>
      </w:r>
      <w:proofErr w:type="spellStart"/>
      <w:r w:rsidRPr="009F251C">
        <w:rPr>
          <w:rFonts w:ascii="Times New Roman" w:hAnsi="Times New Roman"/>
          <w:sz w:val="24"/>
          <w:szCs w:val="24"/>
        </w:rPr>
        <w:t>typhy</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murium</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93"/>
        </w:numPr>
        <w:spacing w:line="276" w:lineRule="auto"/>
        <w:ind w:left="-284"/>
        <w:rPr>
          <w:rFonts w:ascii="Times New Roman" w:hAnsi="Times New Roman"/>
          <w:sz w:val="24"/>
          <w:szCs w:val="24"/>
        </w:rPr>
      </w:pPr>
      <w:r w:rsidRPr="009F251C">
        <w:rPr>
          <w:rFonts w:ascii="Times New Roman" w:hAnsi="Times New Roman"/>
          <w:sz w:val="24"/>
          <w:szCs w:val="24"/>
        </w:rPr>
        <w:t>Diagnostic par coproculture.</w:t>
      </w:r>
    </w:p>
    <w:p w:rsidR="0087421A" w:rsidRPr="009F251C" w:rsidRDefault="0087421A" w:rsidP="00131594">
      <w:pPr>
        <w:pStyle w:val="ListParagraph"/>
        <w:numPr>
          <w:ilvl w:val="0"/>
          <w:numId w:val="94"/>
        </w:numPr>
        <w:spacing w:line="276" w:lineRule="auto"/>
        <w:ind w:left="-284"/>
        <w:rPr>
          <w:rFonts w:ascii="Times New Roman" w:hAnsi="Times New Roman"/>
          <w:sz w:val="24"/>
          <w:szCs w:val="24"/>
        </w:rPr>
      </w:pPr>
      <w:r w:rsidRPr="009F251C">
        <w:rPr>
          <w:rFonts w:ascii="Times New Roman" w:hAnsi="Times New Roman"/>
          <w:sz w:val="24"/>
          <w:szCs w:val="24"/>
        </w:rPr>
        <w:t>Généralement sans gravité.</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des voyageurs</w:t>
      </w:r>
    </w:p>
    <w:p w:rsidR="0087421A" w:rsidRPr="009F251C" w:rsidRDefault="0087421A" w:rsidP="00131594">
      <w:pPr>
        <w:pStyle w:val="ListParagraph"/>
        <w:numPr>
          <w:ilvl w:val="0"/>
          <w:numId w:val="95"/>
        </w:numPr>
        <w:spacing w:line="276" w:lineRule="auto"/>
        <w:ind w:left="-284"/>
        <w:rPr>
          <w:rFonts w:ascii="Times New Roman" w:hAnsi="Times New Roman"/>
          <w:sz w:val="24"/>
          <w:szCs w:val="24"/>
        </w:rPr>
      </w:pPr>
      <w:r w:rsidRPr="009F251C">
        <w:rPr>
          <w:rFonts w:ascii="Times New Roman" w:hAnsi="Times New Roman"/>
          <w:sz w:val="24"/>
          <w:szCs w:val="24"/>
        </w:rPr>
        <w:t>Retour d’un pays tropical, appelé aussi turista.</w:t>
      </w:r>
    </w:p>
    <w:p w:rsidR="0087421A" w:rsidRPr="009F251C" w:rsidRDefault="0087421A" w:rsidP="00131594">
      <w:pPr>
        <w:pStyle w:val="ListParagraph"/>
        <w:numPr>
          <w:ilvl w:val="0"/>
          <w:numId w:val="95"/>
        </w:numPr>
        <w:spacing w:line="276" w:lineRule="auto"/>
        <w:ind w:left="-284"/>
        <w:rPr>
          <w:rFonts w:ascii="Times New Roman" w:hAnsi="Times New Roman"/>
          <w:sz w:val="24"/>
          <w:szCs w:val="24"/>
        </w:rPr>
      </w:pPr>
      <w:r w:rsidRPr="009F251C">
        <w:rPr>
          <w:rFonts w:ascii="Times New Roman" w:hAnsi="Times New Roman"/>
          <w:sz w:val="24"/>
          <w:szCs w:val="24"/>
        </w:rPr>
        <w:t>Liée à :</w:t>
      </w:r>
    </w:p>
    <w:p w:rsidR="0087421A" w:rsidRPr="009F251C" w:rsidRDefault="0087421A" w:rsidP="00131594">
      <w:pPr>
        <w:pStyle w:val="ListParagraph"/>
        <w:numPr>
          <w:ilvl w:val="0"/>
          <w:numId w:val="96"/>
        </w:numPr>
        <w:spacing w:line="276" w:lineRule="auto"/>
        <w:ind w:left="-284"/>
        <w:rPr>
          <w:rFonts w:ascii="Times New Roman" w:hAnsi="Times New Roman"/>
          <w:sz w:val="24"/>
          <w:szCs w:val="24"/>
        </w:rPr>
      </w:pPr>
      <w:proofErr w:type="spellStart"/>
      <w:r w:rsidRPr="009F251C">
        <w:rPr>
          <w:rFonts w:ascii="Times New Roman" w:hAnsi="Times New Roman"/>
          <w:sz w:val="24"/>
          <w:szCs w:val="24"/>
        </w:rPr>
        <w:t>E.Coli</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enteropathogène</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96"/>
        </w:numPr>
        <w:spacing w:line="276" w:lineRule="auto"/>
        <w:ind w:left="-284"/>
        <w:rPr>
          <w:rFonts w:ascii="Times New Roman" w:hAnsi="Times New Roman"/>
          <w:sz w:val="24"/>
          <w:szCs w:val="24"/>
        </w:rPr>
      </w:pPr>
      <w:r w:rsidRPr="009F251C">
        <w:rPr>
          <w:rFonts w:ascii="Times New Roman" w:hAnsi="Times New Roman"/>
          <w:sz w:val="24"/>
          <w:szCs w:val="24"/>
        </w:rPr>
        <w:t>Amibiase.</w:t>
      </w:r>
    </w:p>
    <w:p w:rsidR="0087421A" w:rsidRPr="009F251C" w:rsidRDefault="0087421A" w:rsidP="00131594">
      <w:pPr>
        <w:pStyle w:val="ListParagraph"/>
        <w:numPr>
          <w:ilvl w:val="0"/>
          <w:numId w:val="95"/>
        </w:numPr>
        <w:spacing w:line="276" w:lineRule="auto"/>
        <w:ind w:left="-284"/>
        <w:rPr>
          <w:rFonts w:ascii="Times New Roman" w:hAnsi="Times New Roman"/>
          <w:sz w:val="24"/>
          <w:szCs w:val="24"/>
        </w:rPr>
      </w:pPr>
      <w:r w:rsidRPr="009F251C">
        <w:rPr>
          <w:rFonts w:ascii="Times New Roman" w:hAnsi="Times New Roman"/>
          <w:sz w:val="24"/>
          <w:szCs w:val="24"/>
        </w:rPr>
        <w:t>Diagnostic par :</w:t>
      </w:r>
    </w:p>
    <w:p w:rsidR="0087421A" w:rsidRPr="009F251C" w:rsidRDefault="0087421A" w:rsidP="00131594">
      <w:pPr>
        <w:pStyle w:val="ListParagraph"/>
        <w:numPr>
          <w:ilvl w:val="0"/>
          <w:numId w:val="97"/>
        </w:numPr>
        <w:spacing w:line="276" w:lineRule="auto"/>
        <w:ind w:left="-284"/>
        <w:rPr>
          <w:rFonts w:ascii="Times New Roman" w:hAnsi="Times New Roman"/>
          <w:sz w:val="24"/>
          <w:szCs w:val="24"/>
        </w:rPr>
      </w:pPr>
      <w:r w:rsidRPr="009F251C">
        <w:rPr>
          <w:rFonts w:ascii="Times New Roman" w:hAnsi="Times New Roman"/>
          <w:sz w:val="24"/>
          <w:szCs w:val="24"/>
        </w:rPr>
        <w:t>Coproculture.</w:t>
      </w:r>
    </w:p>
    <w:p w:rsidR="0087421A" w:rsidRPr="009F251C" w:rsidRDefault="0087421A" w:rsidP="00131594">
      <w:pPr>
        <w:pStyle w:val="ListParagraph"/>
        <w:numPr>
          <w:ilvl w:val="0"/>
          <w:numId w:val="97"/>
        </w:numPr>
        <w:spacing w:line="276" w:lineRule="auto"/>
        <w:ind w:left="-284"/>
        <w:rPr>
          <w:rFonts w:ascii="Times New Roman" w:hAnsi="Times New Roman"/>
          <w:sz w:val="24"/>
          <w:szCs w:val="24"/>
        </w:rPr>
      </w:pPr>
      <w:r w:rsidRPr="009F251C">
        <w:rPr>
          <w:rFonts w:ascii="Times New Roman" w:hAnsi="Times New Roman"/>
          <w:sz w:val="24"/>
          <w:szCs w:val="24"/>
        </w:rPr>
        <w:lastRenderedPageBreak/>
        <w:t>Parasitologie des selles.</w:t>
      </w:r>
      <w:r w:rsidRPr="009F251C">
        <w:rPr>
          <w:rFonts w:ascii="Times New Roman" w:hAnsi="Times New Roman"/>
          <w:sz w:val="24"/>
          <w:szCs w:val="24"/>
        </w:rPr>
        <w:tab/>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infectieuse</w:t>
      </w:r>
    </w:p>
    <w:p w:rsidR="0087421A" w:rsidRPr="009F251C" w:rsidRDefault="0087421A" w:rsidP="00131594">
      <w:pPr>
        <w:pStyle w:val="ListParagraph"/>
        <w:numPr>
          <w:ilvl w:val="0"/>
          <w:numId w:val="98"/>
        </w:numPr>
        <w:spacing w:line="276" w:lineRule="auto"/>
        <w:ind w:left="-284"/>
        <w:rPr>
          <w:rFonts w:ascii="Times New Roman" w:hAnsi="Times New Roman"/>
          <w:sz w:val="24"/>
          <w:szCs w:val="24"/>
        </w:rPr>
      </w:pPr>
      <w:r w:rsidRPr="009F251C">
        <w:rPr>
          <w:rFonts w:ascii="Times New Roman" w:hAnsi="Times New Roman"/>
          <w:sz w:val="24"/>
          <w:szCs w:val="24"/>
        </w:rPr>
        <w:t>Virales.</w:t>
      </w:r>
    </w:p>
    <w:p w:rsidR="0087421A" w:rsidRPr="009F251C" w:rsidRDefault="0087421A" w:rsidP="00131594">
      <w:pPr>
        <w:pStyle w:val="ListParagraph"/>
        <w:numPr>
          <w:ilvl w:val="0"/>
          <w:numId w:val="98"/>
        </w:numPr>
        <w:spacing w:line="276" w:lineRule="auto"/>
        <w:ind w:left="-284"/>
        <w:rPr>
          <w:rFonts w:ascii="Times New Roman" w:hAnsi="Times New Roman"/>
          <w:sz w:val="24"/>
          <w:szCs w:val="24"/>
        </w:rPr>
      </w:pPr>
      <w:r w:rsidRPr="009F251C">
        <w:rPr>
          <w:rFonts w:ascii="Times New Roman" w:hAnsi="Times New Roman"/>
          <w:sz w:val="24"/>
          <w:szCs w:val="24"/>
        </w:rPr>
        <w:t xml:space="preserve">Bactéries </w:t>
      </w:r>
      <w:proofErr w:type="spellStart"/>
      <w:r w:rsidRPr="009F251C">
        <w:rPr>
          <w:rFonts w:ascii="Times New Roman" w:hAnsi="Times New Roman"/>
          <w:sz w:val="24"/>
          <w:szCs w:val="24"/>
        </w:rPr>
        <w:t>enterotoxinogènes</w:t>
      </w:r>
      <w:proofErr w:type="spellEnd"/>
      <w:r w:rsidRPr="009F251C">
        <w:rPr>
          <w:rFonts w:ascii="Times New Roman" w:hAnsi="Times New Roman"/>
          <w:sz w:val="24"/>
          <w:szCs w:val="24"/>
        </w:rPr>
        <w:t> : diarrhée sécrétoire (</w:t>
      </w:r>
      <w:proofErr w:type="spellStart"/>
      <w:r w:rsidRPr="009F251C">
        <w:rPr>
          <w:rFonts w:ascii="Times New Roman" w:hAnsi="Times New Roman"/>
          <w:sz w:val="24"/>
          <w:szCs w:val="24"/>
        </w:rPr>
        <w:t>entérotoxine</w:t>
      </w:r>
      <w:proofErr w:type="spellEnd"/>
      <w:r w:rsidRPr="009F251C">
        <w:rPr>
          <w:rFonts w:ascii="Times New Roman" w:hAnsi="Times New Roman"/>
          <w:sz w:val="24"/>
          <w:szCs w:val="24"/>
        </w:rPr>
        <w:t xml:space="preserve"> – entéro-adhésion).</w:t>
      </w:r>
    </w:p>
    <w:p w:rsidR="0087421A" w:rsidRPr="009F251C" w:rsidRDefault="0087421A" w:rsidP="00131594">
      <w:pPr>
        <w:pStyle w:val="ListParagraph"/>
        <w:numPr>
          <w:ilvl w:val="0"/>
          <w:numId w:val="98"/>
        </w:numPr>
        <w:spacing w:line="276" w:lineRule="auto"/>
        <w:ind w:left="-284"/>
        <w:rPr>
          <w:rFonts w:ascii="Times New Roman" w:hAnsi="Times New Roman"/>
          <w:sz w:val="24"/>
          <w:szCs w:val="24"/>
        </w:rPr>
      </w:pPr>
      <w:r w:rsidRPr="009F251C">
        <w:rPr>
          <w:rFonts w:ascii="Times New Roman" w:hAnsi="Times New Roman"/>
          <w:sz w:val="24"/>
          <w:szCs w:val="24"/>
        </w:rPr>
        <w:t>Bactéries entéro-invasives :</w:t>
      </w:r>
    </w:p>
    <w:p w:rsidR="0087421A" w:rsidRPr="009F251C" w:rsidRDefault="0087421A" w:rsidP="00131594">
      <w:pPr>
        <w:pStyle w:val="ListParagraph"/>
        <w:numPr>
          <w:ilvl w:val="0"/>
          <w:numId w:val="99"/>
        </w:numPr>
        <w:spacing w:line="276" w:lineRule="auto"/>
        <w:ind w:left="-284"/>
        <w:rPr>
          <w:rFonts w:ascii="Times New Roman" w:hAnsi="Times New Roman"/>
          <w:sz w:val="24"/>
          <w:szCs w:val="24"/>
        </w:rPr>
      </w:pPr>
      <w:proofErr w:type="spellStart"/>
      <w:r w:rsidRPr="009F251C">
        <w:rPr>
          <w:rFonts w:ascii="Times New Roman" w:hAnsi="Times New Roman"/>
          <w:sz w:val="24"/>
          <w:szCs w:val="24"/>
        </w:rPr>
        <w:t>Campylobacter</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jejuni</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99"/>
        </w:numPr>
        <w:spacing w:line="276" w:lineRule="auto"/>
        <w:ind w:left="-284"/>
        <w:rPr>
          <w:rFonts w:ascii="Times New Roman" w:hAnsi="Times New Roman"/>
          <w:sz w:val="24"/>
          <w:szCs w:val="24"/>
        </w:rPr>
      </w:pPr>
      <w:proofErr w:type="spellStart"/>
      <w:r w:rsidRPr="009F251C">
        <w:rPr>
          <w:rFonts w:ascii="Times New Roman" w:hAnsi="Times New Roman"/>
          <w:sz w:val="24"/>
          <w:szCs w:val="24"/>
        </w:rPr>
        <w:t>Shigella</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99"/>
        </w:numPr>
        <w:spacing w:line="276" w:lineRule="auto"/>
        <w:ind w:left="-284"/>
        <w:rPr>
          <w:rFonts w:ascii="Times New Roman" w:hAnsi="Times New Roman"/>
          <w:sz w:val="24"/>
          <w:szCs w:val="24"/>
        </w:rPr>
      </w:pPr>
      <w:r w:rsidRPr="009F251C">
        <w:rPr>
          <w:rFonts w:ascii="Times New Roman" w:hAnsi="Times New Roman"/>
          <w:sz w:val="24"/>
          <w:szCs w:val="24"/>
        </w:rPr>
        <w:t>Salmonella.</w:t>
      </w:r>
    </w:p>
    <w:p w:rsidR="0087421A" w:rsidRPr="009F251C" w:rsidRDefault="0087421A" w:rsidP="00131594">
      <w:pPr>
        <w:pStyle w:val="ListParagraph"/>
        <w:numPr>
          <w:ilvl w:val="0"/>
          <w:numId w:val="99"/>
        </w:numPr>
        <w:spacing w:line="276" w:lineRule="auto"/>
        <w:ind w:left="-284"/>
        <w:rPr>
          <w:rFonts w:ascii="Times New Roman" w:hAnsi="Times New Roman"/>
          <w:sz w:val="24"/>
          <w:szCs w:val="24"/>
        </w:rPr>
      </w:pPr>
      <w:r w:rsidRPr="009F251C">
        <w:rPr>
          <w:rFonts w:ascii="Times New Roman" w:hAnsi="Times New Roman"/>
          <w:sz w:val="24"/>
          <w:szCs w:val="24"/>
        </w:rPr>
        <w:t>E. Coli.</w:t>
      </w:r>
    </w:p>
    <w:p w:rsidR="0087421A" w:rsidRPr="009F251C" w:rsidRDefault="0087421A" w:rsidP="00131594">
      <w:pPr>
        <w:pStyle w:val="ListParagraph"/>
        <w:ind w:left="-284"/>
        <w:rPr>
          <w:rFonts w:ascii="Times New Roman" w:hAnsi="Times New Roman"/>
          <w:sz w:val="24"/>
          <w:szCs w:val="24"/>
        </w:rPr>
      </w:pPr>
      <w:r w:rsidRPr="009F251C">
        <w:rPr>
          <w:rFonts w:ascii="Times New Roman" w:hAnsi="Times New Roman"/>
          <w:sz w:val="24"/>
          <w:szCs w:val="24"/>
        </w:rPr>
        <w:t>A l’origine d’une diarrhée lésionnelle (fébrile et sanglante).</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causée par des médicaments</w:t>
      </w:r>
    </w:p>
    <w:p w:rsidR="0087421A" w:rsidRPr="009F251C" w:rsidRDefault="0087421A" w:rsidP="00131594">
      <w:pPr>
        <w:pStyle w:val="ListParagraph"/>
        <w:numPr>
          <w:ilvl w:val="0"/>
          <w:numId w:val="100"/>
        </w:numPr>
        <w:spacing w:line="276" w:lineRule="auto"/>
        <w:ind w:left="-284"/>
        <w:rPr>
          <w:rFonts w:ascii="Times New Roman" w:hAnsi="Times New Roman"/>
          <w:sz w:val="24"/>
          <w:szCs w:val="24"/>
        </w:rPr>
      </w:pPr>
      <w:r w:rsidRPr="009F251C">
        <w:rPr>
          <w:rFonts w:ascii="Times New Roman" w:hAnsi="Times New Roman"/>
          <w:sz w:val="24"/>
          <w:szCs w:val="24"/>
        </w:rPr>
        <w:t>Biguanides (antidiabétiques).</w:t>
      </w:r>
    </w:p>
    <w:p w:rsidR="0087421A" w:rsidRPr="009F251C" w:rsidRDefault="0087421A" w:rsidP="00131594">
      <w:pPr>
        <w:pStyle w:val="ListParagraph"/>
        <w:numPr>
          <w:ilvl w:val="0"/>
          <w:numId w:val="100"/>
        </w:numPr>
        <w:spacing w:line="276" w:lineRule="auto"/>
        <w:ind w:left="-284"/>
        <w:rPr>
          <w:rFonts w:ascii="Times New Roman" w:hAnsi="Times New Roman"/>
          <w:sz w:val="24"/>
          <w:szCs w:val="24"/>
        </w:rPr>
      </w:pPr>
      <w:r w:rsidRPr="009F251C">
        <w:rPr>
          <w:rFonts w:ascii="Times New Roman" w:hAnsi="Times New Roman"/>
          <w:sz w:val="24"/>
          <w:szCs w:val="24"/>
        </w:rPr>
        <w:t>Colchicine (goutte).</w:t>
      </w:r>
    </w:p>
    <w:p w:rsidR="0087421A" w:rsidRPr="009F251C" w:rsidRDefault="0087421A" w:rsidP="00131594">
      <w:pPr>
        <w:pStyle w:val="ListParagraph"/>
        <w:numPr>
          <w:ilvl w:val="0"/>
          <w:numId w:val="100"/>
        </w:numPr>
        <w:spacing w:line="276" w:lineRule="auto"/>
        <w:ind w:left="-284"/>
        <w:rPr>
          <w:rFonts w:ascii="Times New Roman" w:hAnsi="Times New Roman"/>
          <w:sz w:val="24"/>
          <w:szCs w:val="24"/>
        </w:rPr>
      </w:pPr>
      <w:r w:rsidRPr="009F251C">
        <w:rPr>
          <w:rFonts w:ascii="Times New Roman" w:hAnsi="Times New Roman"/>
          <w:sz w:val="24"/>
          <w:szCs w:val="24"/>
        </w:rPr>
        <w:t>Anti-inflammatoires non stéroïdiens (car toxiques pour la muqueuse digestive : ulcères de l’estomac et ulcères de l’intestin qui sont eux à l’origine de diarrhée).</w:t>
      </w:r>
    </w:p>
    <w:p w:rsidR="0087421A" w:rsidRPr="009F251C" w:rsidRDefault="0087421A" w:rsidP="00131594">
      <w:pPr>
        <w:pStyle w:val="ListParagraph"/>
        <w:numPr>
          <w:ilvl w:val="0"/>
          <w:numId w:val="100"/>
        </w:numPr>
        <w:spacing w:line="276" w:lineRule="auto"/>
        <w:ind w:left="-284"/>
        <w:rPr>
          <w:rFonts w:ascii="Times New Roman" w:hAnsi="Times New Roman"/>
          <w:sz w:val="24"/>
          <w:szCs w:val="24"/>
        </w:rPr>
      </w:pPr>
      <w:r w:rsidRPr="009F251C">
        <w:rPr>
          <w:rFonts w:ascii="Times New Roman" w:hAnsi="Times New Roman"/>
          <w:sz w:val="24"/>
          <w:szCs w:val="24"/>
        </w:rPr>
        <w:t>Digitaliques.</w:t>
      </w:r>
    </w:p>
    <w:p w:rsidR="0087421A" w:rsidRPr="009F251C" w:rsidRDefault="0087421A" w:rsidP="00131594">
      <w:pPr>
        <w:pStyle w:val="ListParagraph"/>
        <w:numPr>
          <w:ilvl w:val="0"/>
          <w:numId w:val="100"/>
        </w:numPr>
        <w:spacing w:line="276" w:lineRule="auto"/>
        <w:ind w:left="-284"/>
        <w:rPr>
          <w:rFonts w:ascii="Times New Roman" w:hAnsi="Times New Roman"/>
          <w:sz w:val="24"/>
          <w:szCs w:val="24"/>
        </w:rPr>
      </w:pPr>
      <w:r w:rsidRPr="009F251C">
        <w:rPr>
          <w:rFonts w:ascii="Times New Roman" w:hAnsi="Times New Roman"/>
          <w:sz w:val="24"/>
          <w:szCs w:val="24"/>
        </w:rPr>
        <w:t>Théophylline.</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causée par des antibiotiques</w:t>
      </w:r>
    </w:p>
    <w:p w:rsidR="0087421A" w:rsidRPr="009F251C" w:rsidRDefault="0087421A" w:rsidP="00131594">
      <w:pPr>
        <w:pStyle w:val="ListParagraph"/>
        <w:numPr>
          <w:ilvl w:val="0"/>
          <w:numId w:val="101"/>
        </w:numPr>
        <w:spacing w:line="276" w:lineRule="auto"/>
        <w:ind w:left="-284"/>
        <w:rPr>
          <w:rFonts w:ascii="Times New Roman" w:hAnsi="Times New Roman"/>
          <w:sz w:val="24"/>
          <w:szCs w:val="24"/>
        </w:rPr>
      </w:pPr>
      <w:r w:rsidRPr="009F251C">
        <w:rPr>
          <w:rFonts w:ascii="Times New Roman" w:hAnsi="Times New Roman"/>
          <w:sz w:val="24"/>
          <w:szCs w:val="24"/>
        </w:rPr>
        <w:t>Souvent modérée.</w:t>
      </w:r>
    </w:p>
    <w:p w:rsidR="0087421A" w:rsidRPr="009F251C" w:rsidRDefault="0087421A" w:rsidP="00131594">
      <w:pPr>
        <w:pStyle w:val="ListParagraph"/>
        <w:numPr>
          <w:ilvl w:val="0"/>
          <w:numId w:val="101"/>
        </w:numPr>
        <w:spacing w:line="276" w:lineRule="auto"/>
        <w:ind w:left="-284"/>
        <w:rPr>
          <w:rFonts w:ascii="Times New Roman" w:hAnsi="Times New Roman"/>
          <w:sz w:val="24"/>
          <w:szCs w:val="24"/>
        </w:rPr>
      </w:pPr>
      <w:r w:rsidRPr="009F251C">
        <w:rPr>
          <w:rFonts w:ascii="Times New Roman" w:hAnsi="Times New Roman"/>
          <w:sz w:val="24"/>
          <w:szCs w:val="24"/>
        </w:rPr>
        <w:t>Si fièvre et altération de l’état général (douleurs, amaigrissement, déshydratation), il s’agit d’une colite pseudo-</w:t>
      </w:r>
      <w:proofErr w:type="spellStart"/>
      <w:r w:rsidRPr="009F251C">
        <w:rPr>
          <w:rFonts w:ascii="Times New Roman" w:hAnsi="Times New Roman"/>
          <w:sz w:val="24"/>
          <w:szCs w:val="24"/>
        </w:rPr>
        <w:t>menbraneuse</w:t>
      </w:r>
      <w:proofErr w:type="spellEnd"/>
      <w:r w:rsidRPr="009F251C">
        <w:rPr>
          <w:rFonts w:ascii="Times New Roman" w:hAnsi="Times New Roman"/>
          <w:sz w:val="24"/>
          <w:szCs w:val="24"/>
        </w:rPr>
        <w:t>. Elle est due à un germe (clostridium difficile) qui résiste à l’antibiotique et donc prolifère dans l’intestin où il est à l’origine de lésions.</w:t>
      </w:r>
    </w:p>
    <w:p w:rsidR="0087421A" w:rsidRPr="009F251C" w:rsidRDefault="0087421A" w:rsidP="00131594">
      <w:pPr>
        <w:pStyle w:val="ListParagraph"/>
        <w:numPr>
          <w:ilvl w:val="0"/>
          <w:numId w:val="101"/>
        </w:numPr>
        <w:spacing w:line="276" w:lineRule="auto"/>
        <w:ind w:left="-284"/>
        <w:rPr>
          <w:rFonts w:ascii="Times New Roman" w:hAnsi="Times New Roman"/>
          <w:sz w:val="24"/>
          <w:szCs w:val="24"/>
        </w:rPr>
      </w:pPr>
      <w:r w:rsidRPr="009F251C">
        <w:rPr>
          <w:rFonts w:ascii="Times New Roman" w:hAnsi="Times New Roman"/>
          <w:sz w:val="24"/>
          <w:szCs w:val="24"/>
        </w:rPr>
        <w:t>Diagnostic par :</w:t>
      </w:r>
    </w:p>
    <w:p w:rsidR="0087421A" w:rsidRPr="009F251C" w:rsidRDefault="0087421A" w:rsidP="00131594">
      <w:pPr>
        <w:pStyle w:val="ListParagraph"/>
        <w:numPr>
          <w:ilvl w:val="0"/>
          <w:numId w:val="102"/>
        </w:numPr>
        <w:spacing w:line="276" w:lineRule="auto"/>
        <w:ind w:left="-284"/>
        <w:rPr>
          <w:rFonts w:ascii="Times New Roman" w:hAnsi="Times New Roman"/>
          <w:sz w:val="24"/>
          <w:szCs w:val="24"/>
        </w:rPr>
      </w:pPr>
      <w:r w:rsidRPr="009F251C">
        <w:rPr>
          <w:rFonts w:ascii="Times New Roman" w:hAnsi="Times New Roman"/>
          <w:sz w:val="24"/>
          <w:szCs w:val="24"/>
        </w:rPr>
        <w:t>Coloscopie.</w:t>
      </w:r>
    </w:p>
    <w:p w:rsidR="0087421A" w:rsidRPr="009F251C" w:rsidRDefault="0087421A" w:rsidP="00131594">
      <w:pPr>
        <w:pStyle w:val="ListParagraph"/>
        <w:numPr>
          <w:ilvl w:val="0"/>
          <w:numId w:val="102"/>
        </w:numPr>
        <w:spacing w:line="276" w:lineRule="auto"/>
        <w:ind w:left="-284"/>
        <w:rPr>
          <w:rFonts w:ascii="Times New Roman" w:hAnsi="Times New Roman"/>
          <w:sz w:val="24"/>
          <w:szCs w:val="24"/>
        </w:rPr>
      </w:pPr>
      <w:r w:rsidRPr="009F251C">
        <w:rPr>
          <w:rFonts w:ascii="Times New Roman" w:hAnsi="Times New Roman"/>
          <w:sz w:val="24"/>
          <w:szCs w:val="24"/>
        </w:rPr>
        <w:t>Coproculture : clostridium difficile.</w:t>
      </w:r>
    </w:p>
    <w:p w:rsidR="0087421A" w:rsidRPr="009F251C" w:rsidRDefault="0087421A" w:rsidP="00131594">
      <w:pPr>
        <w:pStyle w:val="ListParagraph"/>
        <w:numPr>
          <w:ilvl w:val="0"/>
          <w:numId w:val="102"/>
        </w:numPr>
        <w:spacing w:line="276" w:lineRule="auto"/>
        <w:ind w:left="-284"/>
        <w:rPr>
          <w:rFonts w:ascii="Times New Roman" w:hAnsi="Times New Roman"/>
          <w:sz w:val="24"/>
          <w:szCs w:val="24"/>
        </w:rPr>
      </w:pPr>
      <w:r w:rsidRPr="009F251C">
        <w:rPr>
          <w:rFonts w:ascii="Times New Roman" w:hAnsi="Times New Roman"/>
          <w:sz w:val="24"/>
          <w:szCs w:val="24"/>
        </w:rPr>
        <w:t>Toxines.</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Présentation clinique des diarrhée aigues</w:t>
      </w:r>
    </w:p>
    <w:tbl>
      <w:tblPr>
        <w:tblW w:w="0" w:type="auto"/>
        <w:tblBorders>
          <w:insideH w:val="single" w:sz="4" w:space="0" w:color="000000"/>
          <w:insideV w:val="single" w:sz="4" w:space="0" w:color="000000"/>
        </w:tblBorders>
        <w:tblLook w:val="04A0" w:firstRow="1" w:lastRow="0" w:firstColumn="1" w:lastColumn="0" w:noHBand="0" w:noVBand="1"/>
      </w:tblPr>
      <w:tblGrid>
        <w:gridCol w:w="3070"/>
        <w:gridCol w:w="3071"/>
        <w:gridCol w:w="3071"/>
      </w:tblGrid>
      <w:tr w:rsidR="0087421A" w:rsidRPr="009F251C" w:rsidTr="003B401F">
        <w:tc>
          <w:tcPr>
            <w:tcW w:w="3070" w:type="dxa"/>
            <w:tcBorders>
              <w:bottom w:val="single" w:sz="4" w:space="0" w:color="000000"/>
            </w:tcBorders>
          </w:tcPr>
          <w:p w:rsidR="0087421A" w:rsidRPr="009F251C" w:rsidRDefault="0087421A" w:rsidP="00131594">
            <w:pPr>
              <w:ind w:left="-284"/>
            </w:pPr>
          </w:p>
        </w:tc>
        <w:tc>
          <w:tcPr>
            <w:tcW w:w="3071" w:type="dxa"/>
            <w:tcBorders>
              <w:bottom w:val="single" w:sz="4" w:space="0" w:color="000000"/>
            </w:tcBorders>
          </w:tcPr>
          <w:p w:rsidR="0087421A" w:rsidRPr="009F251C" w:rsidRDefault="0087421A" w:rsidP="00131594">
            <w:pPr>
              <w:ind w:left="-284"/>
              <w:jc w:val="center"/>
            </w:pPr>
            <w:r w:rsidRPr="009F251C">
              <w:t>Diarrhée sécrétoire</w:t>
            </w:r>
          </w:p>
          <w:p w:rsidR="0087421A" w:rsidRPr="009F251C" w:rsidRDefault="0087421A" w:rsidP="00131594">
            <w:pPr>
              <w:ind w:left="-284"/>
              <w:jc w:val="center"/>
            </w:pPr>
            <w:r w:rsidRPr="009F251C">
              <w:t>(</w:t>
            </w:r>
            <w:proofErr w:type="spellStart"/>
            <w:r w:rsidRPr="009F251C">
              <w:t>Entérotoxine</w:t>
            </w:r>
            <w:proofErr w:type="spellEnd"/>
            <w:r w:rsidRPr="009F251C">
              <w:t>, adhésion)</w:t>
            </w:r>
          </w:p>
        </w:tc>
        <w:tc>
          <w:tcPr>
            <w:tcW w:w="3071" w:type="dxa"/>
            <w:tcBorders>
              <w:bottom w:val="single" w:sz="4" w:space="0" w:color="000000"/>
            </w:tcBorders>
          </w:tcPr>
          <w:p w:rsidR="0087421A" w:rsidRPr="009F251C" w:rsidRDefault="0087421A" w:rsidP="00131594">
            <w:pPr>
              <w:ind w:left="-284"/>
              <w:jc w:val="center"/>
            </w:pPr>
            <w:r w:rsidRPr="009F251C">
              <w:t>Diarrhée lésionnelle</w:t>
            </w:r>
          </w:p>
          <w:p w:rsidR="0087421A" w:rsidRPr="009F251C" w:rsidRDefault="0087421A" w:rsidP="00131594">
            <w:pPr>
              <w:ind w:left="-284"/>
              <w:jc w:val="center"/>
            </w:pPr>
            <w:r w:rsidRPr="009F251C">
              <w:t xml:space="preserve">(invasion, </w:t>
            </w:r>
            <w:proofErr w:type="spellStart"/>
            <w:r w:rsidRPr="009F251C">
              <w:t>cytotoxine</w:t>
            </w:r>
            <w:proofErr w:type="spellEnd"/>
            <w:r w:rsidRPr="009F251C">
              <w:t>)</w:t>
            </w:r>
          </w:p>
        </w:tc>
      </w:tr>
      <w:tr w:rsidR="0087421A" w:rsidRPr="009F251C" w:rsidTr="003B401F">
        <w:tc>
          <w:tcPr>
            <w:tcW w:w="3070" w:type="dxa"/>
            <w:tcBorders>
              <w:top w:val="single" w:sz="4" w:space="0" w:color="000000"/>
              <w:bottom w:val="dotted" w:sz="4" w:space="0" w:color="auto"/>
            </w:tcBorders>
          </w:tcPr>
          <w:p w:rsidR="0087421A" w:rsidRPr="009F251C" w:rsidRDefault="0087421A" w:rsidP="00131594">
            <w:pPr>
              <w:ind w:left="-284"/>
            </w:pPr>
            <w:r w:rsidRPr="009F251C">
              <w:t>Site de l’infection</w:t>
            </w:r>
          </w:p>
        </w:tc>
        <w:tc>
          <w:tcPr>
            <w:tcW w:w="3071" w:type="dxa"/>
            <w:tcBorders>
              <w:top w:val="single" w:sz="4" w:space="0" w:color="000000"/>
              <w:bottom w:val="dotted" w:sz="4" w:space="0" w:color="auto"/>
            </w:tcBorders>
          </w:tcPr>
          <w:p w:rsidR="0087421A" w:rsidRPr="009F251C" w:rsidRDefault="0087421A" w:rsidP="00131594">
            <w:pPr>
              <w:ind w:left="-284"/>
            </w:pPr>
            <w:r w:rsidRPr="009F251C">
              <w:t>Grêle proximal</w:t>
            </w:r>
          </w:p>
        </w:tc>
        <w:tc>
          <w:tcPr>
            <w:tcW w:w="3071" w:type="dxa"/>
            <w:tcBorders>
              <w:top w:val="single" w:sz="4" w:space="0" w:color="000000"/>
              <w:bottom w:val="dotted" w:sz="4" w:space="0" w:color="auto"/>
            </w:tcBorders>
          </w:tcPr>
          <w:p w:rsidR="0087421A" w:rsidRPr="009F251C" w:rsidRDefault="0087421A" w:rsidP="00131594">
            <w:pPr>
              <w:ind w:left="-284"/>
            </w:pPr>
            <w:r w:rsidRPr="009F251C">
              <w:t>Iléo-côlon</w:t>
            </w:r>
          </w:p>
        </w:tc>
      </w:tr>
      <w:tr w:rsidR="0087421A" w:rsidRPr="009F251C" w:rsidTr="003B401F">
        <w:tc>
          <w:tcPr>
            <w:tcW w:w="3070" w:type="dxa"/>
            <w:tcBorders>
              <w:top w:val="dotted" w:sz="4" w:space="0" w:color="auto"/>
              <w:bottom w:val="dotted" w:sz="4" w:space="0" w:color="auto"/>
            </w:tcBorders>
          </w:tcPr>
          <w:p w:rsidR="0087421A" w:rsidRPr="009F251C" w:rsidRDefault="0087421A" w:rsidP="00131594">
            <w:pPr>
              <w:ind w:left="-284"/>
            </w:pPr>
            <w:r w:rsidRPr="009F251C">
              <w:t>Durée d’incubation</w:t>
            </w:r>
          </w:p>
        </w:tc>
        <w:tc>
          <w:tcPr>
            <w:tcW w:w="3071" w:type="dxa"/>
            <w:tcBorders>
              <w:top w:val="dotted" w:sz="4" w:space="0" w:color="auto"/>
              <w:bottom w:val="dotted" w:sz="4" w:space="0" w:color="auto"/>
            </w:tcBorders>
          </w:tcPr>
          <w:p w:rsidR="0087421A" w:rsidRPr="009F251C" w:rsidRDefault="0087421A" w:rsidP="00131594">
            <w:pPr>
              <w:ind w:left="-284"/>
            </w:pPr>
            <w:r w:rsidRPr="009F251C">
              <w:t>Quelques heures</w:t>
            </w:r>
          </w:p>
        </w:tc>
        <w:tc>
          <w:tcPr>
            <w:tcW w:w="3071" w:type="dxa"/>
            <w:tcBorders>
              <w:top w:val="dotted" w:sz="4" w:space="0" w:color="auto"/>
              <w:bottom w:val="dotted" w:sz="4" w:space="0" w:color="auto"/>
            </w:tcBorders>
          </w:tcPr>
          <w:p w:rsidR="0087421A" w:rsidRPr="009F251C" w:rsidRDefault="0087421A" w:rsidP="00131594">
            <w:pPr>
              <w:ind w:left="-284"/>
            </w:pPr>
            <w:r w:rsidRPr="009F251C">
              <w:t>Quelques jours</w:t>
            </w:r>
          </w:p>
        </w:tc>
      </w:tr>
      <w:tr w:rsidR="0087421A" w:rsidRPr="009F251C" w:rsidTr="003B401F">
        <w:tc>
          <w:tcPr>
            <w:tcW w:w="3070" w:type="dxa"/>
            <w:tcBorders>
              <w:top w:val="dotted" w:sz="4" w:space="0" w:color="auto"/>
              <w:bottom w:val="dotted" w:sz="4" w:space="0" w:color="auto"/>
            </w:tcBorders>
          </w:tcPr>
          <w:p w:rsidR="0087421A" w:rsidRPr="009F251C" w:rsidRDefault="0087421A" w:rsidP="00131594">
            <w:pPr>
              <w:ind w:left="-284"/>
            </w:pPr>
            <w:r w:rsidRPr="009F251C">
              <w:t>Aspect des selles</w:t>
            </w:r>
          </w:p>
        </w:tc>
        <w:tc>
          <w:tcPr>
            <w:tcW w:w="3071" w:type="dxa"/>
            <w:tcBorders>
              <w:top w:val="dotted" w:sz="4" w:space="0" w:color="auto"/>
              <w:bottom w:val="dotted" w:sz="4" w:space="0" w:color="auto"/>
            </w:tcBorders>
          </w:tcPr>
          <w:p w:rsidR="0087421A" w:rsidRPr="009F251C" w:rsidRDefault="0087421A" w:rsidP="00131594">
            <w:pPr>
              <w:ind w:left="-284"/>
            </w:pPr>
            <w:r w:rsidRPr="009F251C">
              <w:t>Aqueux</w:t>
            </w:r>
          </w:p>
        </w:tc>
        <w:tc>
          <w:tcPr>
            <w:tcW w:w="3071" w:type="dxa"/>
            <w:tcBorders>
              <w:top w:val="dotted" w:sz="4" w:space="0" w:color="auto"/>
              <w:bottom w:val="dotted" w:sz="4" w:space="0" w:color="auto"/>
            </w:tcBorders>
          </w:tcPr>
          <w:p w:rsidR="0087421A" w:rsidRPr="009F251C" w:rsidRDefault="0087421A" w:rsidP="00131594">
            <w:pPr>
              <w:ind w:left="-284"/>
            </w:pPr>
            <w:proofErr w:type="spellStart"/>
            <w:r w:rsidRPr="009F251C">
              <w:t>Glairo</w:t>
            </w:r>
            <w:proofErr w:type="spellEnd"/>
            <w:r w:rsidRPr="009F251C">
              <w:t>-sanglante</w:t>
            </w:r>
          </w:p>
        </w:tc>
      </w:tr>
      <w:tr w:rsidR="0087421A" w:rsidRPr="009F251C" w:rsidTr="003B401F">
        <w:tc>
          <w:tcPr>
            <w:tcW w:w="3070" w:type="dxa"/>
            <w:tcBorders>
              <w:top w:val="dotted" w:sz="4" w:space="0" w:color="auto"/>
              <w:bottom w:val="dotted" w:sz="4" w:space="0" w:color="auto"/>
            </w:tcBorders>
          </w:tcPr>
          <w:p w:rsidR="0087421A" w:rsidRPr="009F251C" w:rsidRDefault="0087421A" w:rsidP="00131594">
            <w:pPr>
              <w:ind w:left="-284"/>
            </w:pPr>
            <w:r w:rsidRPr="009F251C">
              <w:t>Volume</w:t>
            </w:r>
          </w:p>
        </w:tc>
        <w:tc>
          <w:tcPr>
            <w:tcW w:w="3071" w:type="dxa"/>
            <w:tcBorders>
              <w:top w:val="dotted" w:sz="4" w:space="0" w:color="auto"/>
              <w:bottom w:val="dotted" w:sz="4" w:space="0" w:color="auto"/>
            </w:tcBorders>
          </w:tcPr>
          <w:p w:rsidR="0087421A" w:rsidRPr="009F251C" w:rsidRDefault="0087421A" w:rsidP="00131594">
            <w:pPr>
              <w:ind w:left="-284"/>
            </w:pPr>
            <w:r w:rsidRPr="009F251C">
              <w:t>Abondant</w:t>
            </w:r>
          </w:p>
        </w:tc>
        <w:tc>
          <w:tcPr>
            <w:tcW w:w="3071" w:type="dxa"/>
            <w:tcBorders>
              <w:top w:val="dotted" w:sz="4" w:space="0" w:color="auto"/>
              <w:bottom w:val="dotted" w:sz="4" w:space="0" w:color="auto"/>
            </w:tcBorders>
          </w:tcPr>
          <w:p w:rsidR="0087421A" w:rsidRPr="009F251C" w:rsidRDefault="0087421A" w:rsidP="00131594">
            <w:pPr>
              <w:ind w:left="-284"/>
            </w:pPr>
            <w:r w:rsidRPr="009F251C">
              <w:t>Modéré</w:t>
            </w:r>
          </w:p>
        </w:tc>
      </w:tr>
      <w:tr w:rsidR="0087421A" w:rsidRPr="009F251C" w:rsidTr="003B401F">
        <w:tc>
          <w:tcPr>
            <w:tcW w:w="3070" w:type="dxa"/>
            <w:tcBorders>
              <w:top w:val="dotted" w:sz="4" w:space="0" w:color="auto"/>
              <w:bottom w:val="dotted" w:sz="4" w:space="0" w:color="auto"/>
            </w:tcBorders>
          </w:tcPr>
          <w:p w:rsidR="0087421A" w:rsidRPr="009F251C" w:rsidRDefault="0087421A" w:rsidP="00131594">
            <w:pPr>
              <w:ind w:left="-284"/>
            </w:pPr>
            <w:r w:rsidRPr="009F251C">
              <w:t>Déshydratation</w:t>
            </w:r>
          </w:p>
        </w:tc>
        <w:tc>
          <w:tcPr>
            <w:tcW w:w="3071" w:type="dxa"/>
            <w:tcBorders>
              <w:top w:val="dotted" w:sz="4" w:space="0" w:color="auto"/>
              <w:bottom w:val="dotted" w:sz="4" w:space="0" w:color="auto"/>
            </w:tcBorders>
          </w:tcPr>
          <w:p w:rsidR="0087421A" w:rsidRPr="009F251C" w:rsidRDefault="0087421A" w:rsidP="00131594">
            <w:pPr>
              <w:ind w:left="-284"/>
            </w:pPr>
            <w:r w:rsidRPr="009F251C">
              <w:t>Importante</w:t>
            </w:r>
          </w:p>
        </w:tc>
        <w:tc>
          <w:tcPr>
            <w:tcW w:w="3071" w:type="dxa"/>
            <w:tcBorders>
              <w:top w:val="dotted" w:sz="4" w:space="0" w:color="auto"/>
              <w:bottom w:val="dotted" w:sz="4" w:space="0" w:color="auto"/>
            </w:tcBorders>
          </w:tcPr>
          <w:p w:rsidR="0087421A" w:rsidRPr="009F251C" w:rsidRDefault="0087421A" w:rsidP="00131594">
            <w:pPr>
              <w:ind w:left="-284"/>
            </w:pPr>
            <w:r w:rsidRPr="009F251C">
              <w:t>Modérée</w:t>
            </w:r>
          </w:p>
        </w:tc>
      </w:tr>
      <w:tr w:rsidR="0087421A" w:rsidRPr="009F251C" w:rsidTr="003B401F">
        <w:tc>
          <w:tcPr>
            <w:tcW w:w="3070" w:type="dxa"/>
            <w:tcBorders>
              <w:top w:val="dotted" w:sz="4" w:space="0" w:color="auto"/>
              <w:bottom w:val="dotted" w:sz="4" w:space="0" w:color="auto"/>
            </w:tcBorders>
          </w:tcPr>
          <w:p w:rsidR="0087421A" w:rsidRPr="009F251C" w:rsidRDefault="0087421A" w:rsidP="00131594">
            <w:pPr>
              <w:ind w:left="-284"/>
            </w:pPr>
            <w:r w:rsidRPr="009F251C">
              <w:t>Douleurs abdominales</w:t>
            </w:r>
          </w:p>
        </w:tc>
        <w:tc>
          <w:tcPr>
            <w:tcW w:w="3071" w:type="dxa"/>
            <w:tcBorders>
              <w:top w:val="dotted" w:sz="4" w:space="0" w:color="auto"/>
              <w:bottom w:val="dotted" w:sz="4" w:space="0" w:color="auto"/>
            </w:tcBorders>
          </w:tcPr>
          <w:p w:rsidR="0087421A" w:rsidRPr="009F251C" w:rsidRDefault="0087421A" w:rsidP="00131594">
            <w:pPr>
              <w:ind w:left="-284"/>
            </w:pPr>
            <w:r w:rsidRPr="009F251C">
              <w:t>Modérées</w:t>
            </w:r>
          </w:p>
        </w:tc>
        <w:tc>
          <w:tcPr>
            <w:tcW w:w="3071" w:type="dxa"/>
            <w:tcBorders>
              <w:top w:val="dotted" w:sz="4" w:space="0" w:color="auto"/>
              <w:bottom w:val="dotted" w:sz="4" w:space="0" w:color="auto"/>
            </w:tcBorders>
          </w:tcPr>
          <w:p w:rsidR="0087421A" w:rsidRPr="009F251C" w:rsidRDefault="0087421A" w:rsidP="00131594">
            <w:pPr>
              <w:ind w:left="-284"/>
            </w:pPr>
            <w:r w:rsidRPr="009F251C">
              <w:t>Intenses, épreintes, ténesme</w:t>
            </w:r>
          </w:p>
        </w:tc>
      </w:tr>
      <w:tr w:rsidR="0087421A" w:rsidRPr="009F251C" w:rsidTr="003B401F">
        <w:tc>
          <w:tcPr>
            <w:tcW w:w="3070" w:type="dxa"/>
            <w:tcBorders>
              <w:top w:val="dotted" w:sz="4" w:space="0" w:color="auto"/>
              <w:bottom w:val="dotted" w:sz="4" w:space="0" w:color="auto"/>
            </w:tcBorders>
          </w:tcPr>
          <w:p w:rsidR="0087421A" w:rsidRPr="009F251C" w:rsidRDefault="0087421A" w:rsidP="00131594">
            <w:pPr>
              <w:ind w:left="-284"/>
            </w:pPr>
            <w:r w:rsidRPr="009F251C">
              <w:t>Manifestations systémiques</w:t>
            </w:r>
          </w:p>
        </w:tc>
        <w:tc>
          <w:tcPr>
            <w:tcW w:w="3071" w:type="dxa"/>
            <w:tcBorders>
              <w:top w:val="dotted" w:sz="4" w:space="0" w:color="auto"/>
              <w:bottom w:val="dotted" w:sz="4" w:space="0" w:color="auto"/>
            </w:tcBorders>
          </w:tcPr>
          <w:p w:rsidR="0087421A" w:rsidRPr="009F251C" w:rsidRDefault="0087421A" w:rsidP="00131594">
            <w:pPr>
              <w:ind w:left="-284"/>
            </w:pPr>
            <w:r w:rsidRPr="009F251C">
              <w:t>Rares</w:t>
            </w:r>
          </w:p>
        </w:tc>
        <w:tc>
          <w:tcPr>
            <w:tcW w:w="3071" w:type="dxa"/>
            <w:tcBorders>
              <w:top w:val="dotted" w:sz="4" w:space="0" w:color="auto"/>
              <w:bottom w:val="dotted" w:sz="4" w:space="0" w:color="auto"/>
            </w:tcBorders>
          </w:tcPr>
          <w:p w:rsidR="0087421A" w:rsidRPr="009F251C" w:rsidRDefault="0087421A" w:rsidP="00131594">
            <w:pPr>
              <w:ind w:left="-284"/>
            </w:pPr>
            <w:r w:rsidRPr="009F251C">
              <w:t>Fréquentes</w:t>
            </w:r>
          </w:p>
        </w:tc>
      </w:tr>
      <w:tr w:rsidR="0087421A" w:rsidRPr="009F251C" w:rsidTr="003B401F">
        <w:tc>
          <w:tcPr>
            <w:tcW w:w="3070" w:type="dxa"/>
            <w:tcBorders>
              <w:top w:val="dotted" w:sz="4" w:space="0" w:color="auto"/>
              <w:bottom w:val="nil"/>
            </w:tcBorders>
          </w:tcPr>
          <w:p w:rsidR="0087421A" w:rsidRPr="009F251C" w:rsidRDefault="0087421A" w:rsidP="00131594">
            <w:pPr>
              <w:ind w:left="-284"/>
            </w:pPr>
            <w:r w:rsidRPr="009F251C">
              <w:t>Principaux germes</w:t>
            </w:r>
          </w:p>
        </w:tc>
        <w:tc>
          <w:tcPr>
            <w:tcW w:w="3071" w:type="dxa"/>
            <w:tcBorders>
              <w:top w:val="dotted" w:sz="4" w:space="0" w:color="auto"/>
              <w:bottom w:val="nil"/>
            </w:tcBorders>
          </w:tcPr>
          <w:p w:rsidR="0087421A" w:rsidRPr="009F251C" w:rsidRDefault="0087421A" w:rsidP="00131594">
            <w:pPr>
              <w:ind w:left="-284"/>
            </w:pPr>
            <w:r w:rsidRPr="009F251C">
              <w:t>Vibrion cholérique</w:t>
            </w:r>
          </w:p>
          <w:p w:rsidR="0087421A" w:rsidRPr="009F251C" w:rsidRDefault="0087421A" w:rsidP="00131594">
            <w:pPr>
              <w:ind w:left="-284"/>
            </w:pPr>
            <w:r w:rsidRPr="009F251C">
              <w:t>ECET</w:t>
            </w:r>
          </w:p>
        </w:tc>
        <w:tc>
          <w:tcPr>
            <w:tcW w:w="3071" w:type="dxa"/>
            <w:tcBorders>
              <w:top w:val="dotted" w:sz="4" w:space="0" w:color="auto"/>
              <w:bottom w:val="nil"/>
            </w:tcBorders>
          </w:tcPr>
          <w:p w:rsidR="0087421A" w:rsidRPr="009F251C" w:rsidRDefault="0087421A" w:rsidP="00131594">
            <w:pPr>
              <w:ind w:left="-284"/>
            </w:pPr>
            <w:proofErr w:type="spellStart"/>
            <w:r w:rsidRPr="009F251C">
              <w:t>Campylobacter</w:t>
            </w:r>
            <w:proofErr w:type="spellEnd"/>
          </w:p>
          <w:p w:rsidR="0087421A" w:rsidRPr="009F251C" w:rsidRDefault="0087421A" w:rsidP="00131594">
            <w:pPr>
              <w:ind w:left="-284"/>
            </w:pPr>
            <w:r w:rsidRPr="009F251C">
              <w:t>Salmonella</w:t>
            </w:r>
          </w:p>
          <w:p w:rsidR="0087421A" w:rsidRPr="009F251C" w:rsidRDefault="0087421A" w:rsidP="00131594">
            <w:pPr>
              <w:ind w:left="-284"/>
            </w:pPr>
            <w:proofErr w:type="spellStart"/>
            <w:r w:rsidRPr="009F251C">
              <w:t>Shigella</w:t>
            </w:r>
            <w:proofErr w:type="spellEnd"/>
          </w:p>
          <w:p w:rsidR="0087421A" w:rsidRPr="009F251C" w:rsidRDefault="0087421A" w:rsidP="00131594">
            <w:pPr>
              <w:ind w:left="-284"/>
            </w:pPr>
            <w:r w:rsidRPr="009F251C">
              <w:t>ECEH</w:t>
            </w:r>
          </w:p>
        </w:tc>
      </w:tr>
    </w:tbl>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4. Diarrhée chronique</w:t>
      </w:r>
    </w:p>
    <w:p w:rsidR="0087421A" w:rsidRPr="009F251C" w:rsidRDefault="0087421A" w:rsidP="00131594">
      <w:pPr>
        <w:pStyle w:val="ListParagraph"/>
        <w:numPr>
          <w:ilvl w:val="0"/>
          <w:numId w:val="88"/>
        </w:numPr>
        <w:spacing w:line="276" w:lineRule="auto"/>
        <w:ind w:left="-284"/>
        <w:rPr>
          <w:rFonts w:ascii="Times New Roman" w:hAnsi="Times New Roman"/>
          <w:sz w:val="24"/>
          <w:szCs w:val="24"/>
        </w:rPr>
      </w:pPr>
      <w:r w:rsidRPr="009F251C">
        <w:rPr>
          <w:rFonts w:ascii="Times New Roman" w:hAnsi="Times New Roman"/>
          <w:sz w:val="24"/>
          <w:szCs w:val="24"/>
        </w:rPr>
        <w:t>Diarrhée qui dure plus de 6 semaines.</w:t>
      </w:r>
    </w:p>
    <w:p w:rsidR="0087421A" w:rsidRPr="009F251C" w:rsidRDefault="0087421A" w:rsidP="00131594">
      <w:pPr>
        <w:pStyle w:val="ListParagraph"/>
        <w:numPr>
          <w:ilvl w:val="0"/>
          <w:numId w:val="88"/>
        </w:numPr>
        <w:spacing w:line="276" w:lineRule="auto"/>
        <w:ind w:left="-284"/>
        <w:rPr>
          <w:rFonts w:ascii="Times New Roman" w:hAnsi="Times New Roman"/>
          <w:sz w:val="24"/>
          <w:szCs w:val="24"/>
        </w:rPr>
      </w:pPr>
      <w:r w:rsidRPr="009F251C">
        <w:rPr>
          <w:rFonts w:ascii="Times New Roman" w:hAnsi="Times New Roman"/>
          <w:sz w:val="24"/>
          <w:szCs w:val="24"/>
        </w:rPr>
        <w:t>Interrogatoire :</w:t>
      </w:r>
    </w:p>
    <w:p w:rsidR="0087421A" w:rsidRPr="009F251C" w:rsidRDefault="0087421A" w:rsidP="00131594">
      <w:pPr>
        <w:pStyle w:val="ListParagraph"/>
        <w:numPr>
          <w:ilvl w:val="0"/>
          <w:numId w:val="103"/>
        </w:numPr>
        <w:spacing w:line="276" w:lineRule="auto"/>
        <w:ind w:left="-284"/>
        <w:rPr>
          <w:rFonts w:ascii="Times New Roman" w:hAnsi="Times New Roman"/>
          <w:sz w:val="24"/>
          <w:szCs w:val="24"/>
        </w:rPr>
      </w:pPr>
      <w:r w:rsidRPr="009F251C">
        <w:rPr>
          <w:rFonts w:ascii="Times New Roman" w:hAnsi="Times New Roman"/>
          <w:sz w:val="24"/>
          <w:szCs w:val="24"/>
        </w:rPr>
        <w:t>Caractéristiques de la diarrhée.</w:t>
      </w:r>
    </w:p>
    <w:p w:rsidR="0087421A" w:rsidRPr="009F251C" w:rsidRDefault="0087421A" w:rsidP="00131594">
      <w:pPr>
        <w:pStyle w:val="ListParagraph"/>
        <w:numPr>
          <w:ilvl w:val="0"/>
          <w:numId w:val="103"/>
        </w:numPr>
        <w:spacing w:line="276" w:lineRule="auto"/>
        <w:ind w:left="-284"/>
        <w:rPr>
          <w:rFonts w:ascii="Times New Roman" w:hAnsi="Times New Roman"/>
          <w:sz w:val="24"/>
          <w:szCs w:val="24"/>
        </w:rPr>
      </w:pPr>
      <w:r w:rsidRPr="009F251C">
        <w:rPr>
          <w:rFonts w:ascii="Times New Roman" w:hAnsi="Times New Roman"/>
          <w:sz w:val="24"/>
          <w:szCs w:val="24"/>
        </w:rPr>
        <w:t>Antécédents.</w:t>
      </w:r>
    </w:p>
    <w:p w:rsidR="0087421A" w:rsidRPr="009F251C" w:rsidRDefault="0087421A" w:rsidP="00131594">
      <w:pPr>
        <w:pStyle w:val="ListParagraph"/>
        <w:numPr>
          <w:ilvl w:val="0"/>
          <w:numId w:val="103"/>
        </w:numPr>
        <w:spacing w:line="276" w:lineRule="auto"/>
        <w:ind w:left="-284"/>
        <w:rPr>
          <w:rFonts w:ascii="Times New Roman" w:hAnsi="Times New Roman"/>
          <w:sz w:val="24"/>
          <w:szCs w:val="24"/>
        </w:rPr>
      </w:pPr>
      <w:r w:rsidRPr="009F251C">
        <w:rPr>
          <w:rFonts w:ascii="Times New Roman" w:hAnsi="Times New Roman"/>
          <w:sz w:val="24"/>
          <w:szCs w:val="24"/>
        </w:rPr>
        <w:t>Signes associés.</w:t>
      </w:r>
    </w:p>
    <w:p w:rsidR="0087421A" w:rsidRPr="009F251C" w:rsidRDefault="0087421A" w:rsidP="00131594">
      <w:pPr>
        <w:pStyle w:val="ListParagraph"/>
        <w:numPr>
          <w:ilvl w:val="0"/>
          <w:numId w:val="104"/>
        </w:numPr>
        <w:spacing w:line="276" w:lineRule="auto"/>
        <w:ind w:left="-284"/>
        <w:rPr>
          <w:rFonts w:ascii="Times New Roman" w:hAnsi="Times New Roman"/>
          <w:sz w:val="24"/>
          <w:szCs w:val="24"/>
        </w:rPr>
      </w:pPr>
      <w:r w:rsidRPr="009F251C">
        <w:rPr>
          <w:rFonts w:ascii="Times New Roman" w:hAnsi="Times New Roman"/>
          <w:sz w:val="24"/>
          <w:szCs w:val="24"/>
        </w:rPr>
        <w:t>Examen clinique :</w:t>
      </w:r>
    </w:p>
    <w:p w:rsidR="0087421A" w:rsidRPr="009F251C" w:rsidRDefault="0087421A" w:rsidP="00131594">
      <w:pPr>
        <w:pStyle w:val="ListParagraph"/>
        <w:numPr>
          <w:ilvl w:val="0"/>
          <w:numId w:val="105"/>
        </w:numPr>
        <w:spacing w:line="276" w:lineRule="auto"/>
        <w:ind w:left="-284"/>
        <w:rPr>
          <w:rFonts w:ascii="Times New Roman" w:hAnsi="Times New Roman"/>
          <w:sz w:val="24"/>
          <w:szCs w:val="24"/>
        </w:rPr>
      </w:pPr>
      <w:r w:rsidRPr="009F251C">
        <w:rPr>
          <w:rFonts w:ascii="Times New Roman" w:hAnsi="Times New Roman"/>
          <w:sz w:val="24"/>
          <w:szCs w:val="24"/>
        </w:rPr>
        <w:t>Retentissement de la diarrhée.</w:t>
      </w:r>
    </w:p>
    <w:p w:rsidR="0087421A" w:rsidRPr="009F251C" w:rsidRDefault="0087421A" w:rsidP="00131594">
      <w:pPr>
        <w:pStyle w:val="ListParagraph"/>
        <w:numPr>
          <w:ilvl w:val="0"/>
          <w:numId w:val="105"/>
        </w:numPr>
        <w:spacing w:line="276" w:lineRule="auto"/>
        <w:ind w:left="-284"/>
        <w:rPr>
          <w:rFonts w:ascii="Times New Roman" w:hAnsi="Times New Roman"/>
          <w:sz w:val="24"/>
          <w:szCs w:val="24"/>
        </w:rPr>
      </w:pPr>
      <w:r w:rsidRPr="009F251C">
        <w:rPr>
          <w:rFonts w:ascii="Times New Roman" w:hAnsi="Times New Roman"/>
          <w:sz w:val="24"/>
          <w:szCs w:val="24"/>
        </w:rPr>
        <w:t>Signes associés.</w:t>
      </w:r>
    </w:p>
    <w:p w:rsidR="0087421A" w:rsidRPr="009F251C" w:rsidRDefault="0087421A" w:rsidP="00131594">
      <w:pPr>
        <w:pStyle w:val="ListParagraph"/>
        <w:numPr>
          <w:ilvl w:val="0"/>
          <w:numId w:val="106"/>
        </w:numPr>
        <w:spacing w:line="276" w:lineRule="auto"/>
        <w:ind w:left="-284"/>
        <w:rPr>
          <w:rFonts w:ascii="Times New Roman" w:hAnsi="Times New Roman"/>
          <w:sz w:val="24"/>
          <w:szCs w:val="24"/>
        </w:rPr>
      </w:pPr>
      <w:r w:rsidRPr="009F251C">
        <w:rPr>
          <w:rFonts w:ascii="Times New Roman" w:hAnsi="Times New Roman"/>
          <w:sz w:val="24"/>
          <w:szCs w:val="24"/>
        </w:rPr>
        <w:t>Examens biologiques simples :</w:t>
      </w:r>
    </w:p>
    <w:p w:rsidR="0087421A" w:rsidRPr="009F251C" w:rsidRDefault="0087421A" w:rsidP="00131594">
      <w:pPr>
        <w:pStyle w:val="ListParagraph"/>
        <w:numPr>
          <w:ilvl w:val="0"/>
          <w:numId w:val="107"/>
        </w:numPr>
        <w:spacing w:line="276" w:lineRule="auto"/>
        <w:ind w:left="-284"/>
        <w:rPr>
          <w:rFonts w:ascii="Times New Roman" w:hAnsi="Times New Roman"/>
          <w:sz w:val="24"/>
          <w:szCs w:val="24"/>
        </w:rPr>
      </w:pPr>
      <w:r w:rsidRPr="009F251C">
        <w:rPr>
          <w:rFonts w:ascii="Times New Roman" w:hAnsi="Times New Roman"/>
          <w:sz w:val="24"/>
          <w:szCs w:val="24"/>
        </w:rPr>
        <w:t>NF, VS, TP.</w:t>
      </w:r>
    </w:p>
    <w:p w:rsidR="0087421A" w:rsidRPr="009F251C" w:rsidRDefault="0087421A" w:rsidP="00131594">
      <w:pPr>
        <w:pStyle w:val="ListParagraph"/>
        <w:numPr>
          <w:ilvl w:val="0"/>
          <w:numId w:val="107"/>
        </w:numPr>
        <w:spacing w:line="276" w:lineRule="auto"/>
        <w:ind w:left="-284"/>
        <w:rPr>
          <w:rFonts w:ascii="Times New Roman" w:hAnsi="Times New Roman"/>
          <w:sz w:val="24"/>
          <w:szCs w:val="24"/>
        </w:rPr>
      </w:pPr>
      <w:r w:rsidRPr="009F251C">
        <w:rPr>
          <w:rFonts w:ascii="Times New Roman" w:hAnsi="Times New Roman"/>
          <w:sz w:val="24"/>
          <w:szCs w:val="24"/>
        </w:rPr>
        <w:t>Calcémie – glycémie.</w:t>
      </w:r>
    </w:p>
    <w:p w:rsidR="0087421A" w:rsidRPr="009F251C" w:rsidRDefault="0087421A" w:rsidP="00131594">
      <w:pPr>
        <w:pStyle w:val="ListParagraph"/>
        <w:numPr>
          <w:ilvl w:val="0"/>
          <w:numId w:val="107"/>
        </w:numPr>
        <w:spacing w:line="276" w:lineRule="auto"/>
        <w:ind w:left="-284"/>
        <w:rPr>
          <w:rFonts w:ascii="Times New Roman" w:hAnsi="Times New Roman"/>
          <w:sz w:val="24"/>
          <w:szCs w:val="24"/>
        </w:rPr>
      </w:pPr>
      <w:r w:rsidRPr="009F251C">
        <w:rPr>
          <w:rFonts w:ascii="Times New Roman" w:hAnsi="Times New Roman"/>
          <w:sz w:val="24"/>
          <w:szCs w:val="24"/>
        </w:rPr>
        <w:lastRenderedPageBreak/>
        <w:t>Cholestérol.</w:t>
      </w:r>
    </w:p>
    <w:p w:rsidR="0087421A" w:rsidRPr="009F251C" w:rsidRDefault="0087421A" w:rsidP="00131594">
      <w:pPr>
        <w:pStyle w:val="ListParagraph"/>
        <w:numPr>
          <w:ilvl w:val="0"/>
          <w:numId w:val="107"/>
        </w:numPr>
        <w:spacing w:line="276" w:lineRule="auto"/>
        <w:ind w:left="-284"/>
        <w:rPr>
          <w:rFonts w:ascii="Times New Roman" w:hAnsi="Times New Roman"/>
          <w:sz w:val="24"/>
          <w:szCs w:val="24"/>
        </w:rPr>
      </w:pPr>
      <w:r w:rsidRPr="009F251C">
        <w:rPr>
          <w:rFonts w:ascii="Times New Roman" w:hAnsi="Times New Roman"/>
          <w:sz w:val="24"/>
          <w:szCs w:val="24"/>
        </w:rPr>
        <w:t>Electrophorèse des protides.</w:t>
      </w:r>
    </w:p>
    <w:p w:rsidR="0087421A" w:rsidRPr="009F251C" w:rsidRDefault="0087421A" w:rsidP="00131594">
      <w:pPr>
        <w:pStyle w:val="ListParagraph"/>
        <w:numPr>
          <w:ilvl w:val="0"/>
          <w:numId w:val="107"/>
        </w:numPr>
        <w:spacing w:line="276" w:lineRule="auto"/>
        <w:ind w:left="-284"/>
        <w:rPr>
          <w:rFonts w:ascii="Times New Roman" w:hAnsi="Times New Roman"/>
          <w:sz w:val="24"/>
          <w:szCs w:val="24"/>
        </w:rPr>
      </w:pPr>
      <w:r w:rsidRPr="009F251C">
        <w:rPr>
          <w:rFonts w:ascii="Times New Roman" w:hAnsi="Times New Roman"/>
          <w:sz w:val="24"/>
          <w:szCs w:val="24"/>
        </w:rPr>
        <w:t xml:space="preserve">Examen </w:t>
      </w:r>
      <w:proofErr w:type="spellStart"/>
      <w:r w:rsidRPr="009F251C">
        <w:rPr>
          <w:rFonts w:ascii="Times New Roman" w:hAnsi="Times New Roman"/>
          <w:sz w:val="24"/>
          <w:szCs w:val="24"/>
        </w:rPr>
        <w:t>parasitologique</w:t>
      </w:r>
      <w:proofErr w:type="spellEnd"/>
      <w:r w:rsidRPr="009F251C">
        <w:rPr>
          <w:rFonts w:ascii="Times New Roman" w:hAnsi="Times New Roman"/>
          <w:sz w:val="24"/>
          <w:szCs w:val="24"/>
        </w:rPr>
        <w:t xml:space="preserve"> des selles.</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Eléments d’orientation de l’examen clinique</w:t>
      </w:r>
    </w:p>
    <w:p w:rsidR="0087421A" w:rsidRPr="009F251C" w:rsidRDefault="0087421A" w:rsidP="00131594">
      <w:pPr>
        <w:pStyle w:val="ListParagraph"/>
        <w:numPr>
          <w:ilvl w:val="0"/>
          <w:numId w:val="108"/>
        </w:numPr>
        <w:spacing w:line="276" w:lineRule="auto"/>
        <w:ind w:left="-284"/>
        <w:rPr>
          <w:rFonts w:ascii="Times New Roman" w:hAnsi="Times New Roman"/>
          <w:sz w:val="24"/>
          <w:szCs w:val="24"/>
        </w:rPr>
      </w:pPr>
      <w:r w:rsidRPr="009F251C">
        <w:rPr>
          <w:rFonts w:ascii="Times New Roman" w:hAnsi="Times New Roman"/>
          <w:sz w:val="24"/>
          <w:szCs w:val="24"/>
        </w:rPr>
        <w:t>Eléments d’orientation :</w:t>
      </w:r>
    </w:p>
    <w:p w:rsidR="0087421A" w:rsidRPr="009F251C" w:rsidRDefault="0087421A" w:rsidP="00131594">
      <w:pPr>
        <w:pStyle w:val="ListParagraph"/>
        <w:numPr>
          <w:ilvl w:val="0"/>
          <w:numId w:val="109"/>
        </w:numPr>
        <w:spacing w:line="276" w:lineRule="auto"/>
        <w:ind w:left="-284"/>
        <w:rPr>
          <w:rFonts w:ascii="Times New Roman" w:hAnsi="Times New Roman"/>
          <w:sz w:val="24"/>
          <w:szCs w:val="24"/>
        </w:rPr>
      </w:pPr>
      <w:r w:rsidRPr="009F251C">
        <w:rPr>
          <w:rFonts w:ascii="Times New Roman" w:hAnsi="Times New Roman"/>
          <w:sz w:val="24"/>
          <w:szCs w:val="24"/>
        </w:rPr>
        <w:t>Selles nocturnes.</w:t>
      </w:r>
    </w:p>
    <w:p w:rsidR="0087421A" w:rsidRPr="009F251C" w:rsidRDefault="0087421A" w:rsidP="00131594">
      <w:pPr>
        <w:pStyle w:val="ListParagraph"/>
        <w:numPr>
          <w:ilvl w:val="0"/>
          <w:numId w:val="109"/>
        </w:numPr>
        <w:spacing w:line="276" w:lineRule="auto"/>
        <w:ind w:left="-284"/>
        <w:rPr>
          <w:rFonts w:ascii="Times New Roman" w:hAnsi="Times New Roman"/>
          <w:sz w:val="24"/>
          <w:szCs w:val="24"/>
        </w:rPr>
      </w:pPr>
      <w:r w:rsidRPr="009F251C">
        <w:rPr>
          <w:rFonts w:ascii="Times New Roman" w:hAnsi="Times New Roman"/>
          <w:sz w:val="24"/>
          <w:szCs w:val="24"/>
        </w:rPr>
        <w:t>Caractères moteurs de la diarrhée.</w:t>
      </w:r>
    </w:p>
    <w:p w:rsidR="0087421A" w:rsidRPr="009F251C" w:rsidRDefault="0087421A" w:rsidP="00131594">
      <w:pPr>
        <w:pStyle w:val="ListParagraph"/>
        <w:numPr>
          <w:ilvl w:val="0"/>
          <w:numId w:val="109"/>
        </w:numPr>
        <w:spacing w:line="276" w:lineRule="auto"/>
        <w:ind w:left="-284"/>
        <w:rPr>
          <w:rFonts w:ascii="Times New Roman" w:hAnsi="Times New Roman"/>
          <w:sz w:val="24"/>
          <w:szCs w:val="24"/>
        </w:rPr>
      </w:pPr>
      <w:r w:rsidRPr="009F251C">
        <w:rPr>
          <w:rFonts w:ascii="Times New Roman" w:hAnsi="Times New Roman"/>
          <w:sz w:val="24"/>
          <w:szCs w:val="24"/>
        </w:rPr>
        <w:t>Selles grasses.</w:t>
      </w:r>
    </w:p>
    <w:p w:rsidR="0087421A" w:rsidRPr="009F251C" w:rsidRDefault="0087421A" w:rsidP="00131594">
      <w:pPr>
        <w:pStyle w:val="ListParagraph"/>
        <w:numPr>
          <w:ilvl w:val="0"/>
          <w:numId w:val="109"/>
        </w:numPr>
        <w:spacing w:line="276" w:lineRule="auto"/>
        <w:ind w:left="-284"/>
        <w:rPr>
          <w:rFonts w:ascii="Times New Roman" w:hAnsi="Times New Roman"/>
          <w:sz w:val="24"/>
          <w:szCs w:val="24"/>
        </w:rPr>
      </w:pPr>
      <w:r w:rsidRPr="009F251C">
        <w:rPr>
          <w:rFonts w:ascii="Times New Roman" w:hAnsi="Times New Roman"/>
          <w:sz w:val="24"/>
          <w:szCs w:val="24"/>
        </w:rPr>
        <w:t>Pus, sang dans les selles.</w:t>
      </w:r>
    </w:p>
    <w:p w:rsidR="0087421A" w:rsidRPr="009F251C" w:rsidRDefault="0087421A" w:rsidP="00131594">
      <w:pPr>
        <w:pStyle w:val="ListParagraph"/>
        <w:numPr>
          <w:ilvl w:val="0"/>
          <w:numId w:val="109"/>
        </w:numPr>
        <w:spacing w:line="276" w:lineRule="auto"/>
        <w:ind w:left="-284"/>
        <w:rPr>
          <w:rFonts w:ascii="Times New Roman" w:hAnsi="Times New Roman"/>
          <w:sz w:val="24"/>
          <w:szCs w:val="24"/>
        </w:rPr>
      </w:pPr>
      <w:r w:rsidRPr="009F251C">
        <w:rPr>
          <w:rFonts w:ascii="Times New Roman" w:hAnsi="Times New Roman"/>
          <w:sz w:val="24"/>
          <w:szCs w:val="24"/>
        </w:rPr>
        <w:t>Diarrhée très abondante.</w:t>
      </w:r>
    </w:p>
    <w:p w:rsidR="0087421A" w:rsidRPr="009F251C" w:rsidRDefault="0087421A" w:rsidP="00131594">
      <w:pPr>
        <w:pStyle w:val="ListParagraph"/>
        <w:numPr>
          <w:ilvl w:val="0"/>
          <w:numId w:val="110"/>
        </w:numPr>
        <w:spacing w:line="276" w:lineRule="auto"/>
        <w:ind w:left="-284"/>
        <w:rPr>
          <w:rFonts w:ascii="Times New Roman" w:hAnsi="Times New Roman"/>
          <w:sz w:val="24"/>
          <w:szCs w:val="24"/>
        </w:rPr>
      </w:pPr>
      <w:r w:rsidRPr="009F251C">
        <w:rPr>
          <w:rFonts w:ascii="Times New Roman" w:hAnsi="Times New Roman"/>
          <w:sz w:val="24"/>
          <w:szCs w:val="24"/>
        </w:rPr>
        <w:t>Type évoqué :</w:t>
      </w:r>
    </w:p>
    <w:p w:rsidR="0087421A" w:rsidRPr="009F251C" w:rsidRDefault="0087421A" w:rsidP="00131594">
      <w:pPr>
        <w:pStyle w:val="ListParagraph"/>
        <w:numPr>
          <w:ilvl w:val="0"/>
          <w:numId w:val="111"/>
        </w:numPr>
        <w:spacing w:line="276" w:lineRule="auto"/>
        <w:ind w:left="-284"/>
        <w:rPr>
          <w:rFonts w:ascii="Times New Roman" w:hAnsi="Times New Roman"/>
          <w:sz w:val="24"/>
          <w:szCs w:val="24"/>
        </w:rPr>
      </w:pPr>
      <w:r w:rsidRPr="009F251C">
        <w:rPr>
          <w:rFonts w:ascii="Times New Roman" w:hAnsi="Times New Roman"/>
          <w:sz w:val="24"/>
          <w:szCs w:val="24"/>
        </w:rPr>
        <w:t>Diarrhée organique.</w:t>
      </w:r>
    </w:p>
    <w:p w:rsidR="0087421A" w:rsidRPr="009F251C" w:rsidRDefault="0087421A" w:rsidP="00131594">
      <w:pPr>
        <w:pStyle w:val="ListParagraph"/>
        <w:numPr>
          <w:ilvl w:val="0"/>
          <w:numId w:val="111"/>
        </w:numPr>
        <w:spacing w:line="276" w:lineRule="auto"/>
        <w:ind w:left="-284"/>
        <w:rPr>
          <w:rFonts w:ascii="Times New Roman" w:hAnsi="Times New Roman"/>
          <w:sz w:val="24"/>
          <w:szCs w:val="24"/>
        </w:rPr>
      </w:pPr>
      <w:r w:rsidRPr="009F251C">
        <w:rPr>
          <w:rFonts w:ascii="Times New Roman" w:hAnsi="Times New Roman"/>
          <w:sz w:val="24"/>
          <w:szCs w:val="24"/>
        </w:rPr>
        <w:t>Diarrhée motrice.</w:t>
      </w:r>
    </w:p>
    <w:p w:rsidR="0087421A" w:rsidRPr="009F251C" w:rsidRDefault="0087421A" w:rsidP="00131594">
      <w:pPr>
        <w:pStyle w:val="ListParagraph"/>
        <w:numPr>
          <w:ilvl w:val="0"/>
          <w:numId w:val="111"/>
        </w:numPr>
        <w:spacing w:line="276" w:lineRule="auto"/>
        <w:ind w:left="-284"/>
        <w:rPr>
          <w:rFonts w:ascii="Times New Roman" w:hAnsi="Times New Roman"/>
          <w:sz w:val="24"/>
          <w:szCs w:val="24"/>
        </w:rPr>
      </w:pPr>
      <w:r w:rsidRPr="009F251C">
        <w:rPr>
          <w:rFonts w:ascii="Times New Roman" w:hAnsi="Times New Roman"/>
          <w:sz w:val="24"/>
          <w:szCs w:val="24"/>
        </w:rPr>
        <w:t xml:space="preserve">Malabsorption – </w:t>
      </w:r>
      <w:proofErr w:type="spellStart"/>
      <w:r w:rsidRPr="009F251C">
        <w:rPr>
          <w:rFonts w:ascii="Times New Roman" w:hAnsi="Times New Roman"/>
          <w:sz w:val="24"/>
          <w:szCs w:val="24"/>
        </w:rPr>
        <w:t>maldigestion</w:t>
      </w:r>
      <w:proofErr w:type="spellEnd"/>
      <w:r w:rsidRPr="009F251C">
        <w:rPr>
          <w:rFonts w:ascii="Times New Roman" w:hAnsi="Times New Roman"/>
          <w:sz w:val="24"/>
          <w:szCs w:val="24"/>
        </w:rPr>
        <w:t xml:space="preserve"> (exemple : des graisses).</w:t>
      </w:r>
    </w:p>
    <w:p w:rsidR="0087421A" w:rsidRPr="009F251C" w:rsidRDefault="0087421A" w:rsidP="00131594">
      <w:pPr>
        <w:pStyle w:val="ListParagraph"/>
        <w:numPr>
          <w:ilvl w:val="0"/>
          <w:numId w:val="111"/>
        </w:numPr>
        <w:spacing w:line="276" w:lineRule="auto"/>
        <w:ind w:left="-284"/>
        <w:rPr>
          <w:rFonts w:ascii="Times New Roman" w:hAnsi="Times New Roman"/>
          <w:sz w:val="24"/>
          <w:szCs w:val="24"/>
        </w:rPr>
      </w:pPr>
      <w:r w:rsidRPr="009F251C">
        <w:rPr>
          <w:rFonts w:ascii="Times New Roman" w:hAnsi="Times New Roman"/>
          <w:sz w:val="24"/>
          <w:szCs w:val="24"/>
        </w:rPr>
        <w:t>Diarrhée lésionnelles.</w:t>
      </w:r>
    </w:p>
    <w:p w:rsidR="0087421A" w:rsidRPr="009F251C" w:rsidRDefault="0087421A" w:rsidP="00131594">
      <w:pPr>
        <w:pStyle w:val="ListParagraph"/>
        <w:numPr>
          <w:ilvl w:val="0"/>
          <w:numId w:val="111"/>
        </w:numPr>
        <w:spacing w:line="276" w:lineRule="auto"/>
        <w:ind w:left="-284"/>
        <w:rPr>
          <w:rFonts w:ascii="Times New Roman" w:hAnsi="Times New Roman"/>
          <w:sz w:val="24"/>
          <w:szCs w:val="24"/>
        </w:rPr>
      </w:pPr>
      <w:r w:rsidRPr="009F251C">
        <w:rPr>
          <w:rFonts w:ascii="Times New Roman" w:hAnsi="Times New Roman"/>
          <w:sz w:val="24"/>
          <w:szCs w:val="24"/>
        </w:rPr>
        <w:t>Diarrhée sécrétoires. Pas d’anomalies visibles sur le type digestif, juste hyper-sécrétion des cellules intestinales.</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Caractères généraux des diarrhées chroniques</w:t>
      </w:r>
    </w:p>
    <w:tbl>
      <w:tblPr>
        <w:tblW w:w="0" w:type="auto"/>
        <w:tblBorders>
          <w:insideH w:val="single" w:sz="4" w:space="0" w:color="000000"/>
          <w:insideV w:val="single" w:sz="4" w:space="0" w:color="000000"/>
        </w:tblBorders>
        <w:tblLook w:val="04A0" w:firstRow="1" w:lastRow="0" w:firstColumn="1" w:lastColumn="0" w:noHBand="0" w:noVBand="1"/>
      </w:tblPr>
      <w:tblGrid>
        <w:gridCol w:w="4606"/>
        <w:gridCol w:w="4606"/>
      </w:tblGrid>
      <w:tr w:rsidR="0087421A" w:rsidRPr="009F251C" w:rsidTr="003B401F">
        <w:tc>
          <w:tcPr>
            <w:tcW w:w="4606" w:type="dxa"/>
            <w:tcBorders>
              <w:bottom w:val="single" w:sz="4" w:space="0" w:color="000000"/>
            </w:tcBorders>
          </w:tcPr>
          <w:p w:rsidR="0087421A" w:rsidRPr="009F251C" w:rsidRDefault="0087421A" w:rsidP="00131594">
            <w:pPr>
              <w:ind w:left="-284"/>
              <w:jc w:val="center"/>
            </w:pPr>
            <w:r w:rsidRPr="009F251C">
              <w:t>Type de la diarrhée, mécanisme</w:t>
            </w:r>
          </w:p>
        </w:tc>
        <w:tc>
          <w:tcPr>
            <w:tcW w:w="4606" w:type="dxa"/>
            <w:tcBorders>
              <w:bottom w:val="single" w:sz="4" w:space="0" w:color="000000"/>
            </w:tcBorders>
          </w:tcPr>
          <w:p w:rsidR="0087421A" w:rsidRPr="009F251C" w:rsidRDefault="0087421A" w:rsidP="00131594">
            <w:pPr>
              <w:ind w:left="-284"/>
              <w:jc w:val="center"/>
            </w:pPr>
            <w:r w:rsidRPr="009F251C">
              <w:t>Fréquence</w:t>
            </w:r>
          </w:p>
        </w:tc>
      </w:tr>
      <w:tr w:rsidR="0087421A" w:rsidRPr="009F251C" w:rsidTr="003B401F">
        <w:tc>
          <w:tcPr>
            <w:tcW w:w="4606" w:type="dxa"/>
            <w:tcBorders>
              <w:top w:val="single" w:sz="4" w:space="0" w:color="000000"/>
              <w:bottom w:val="dotted" w:sz="4" w:space="0" w:color="auto"/>
            </w:tcBorders>
          </w:tcPr>
          <w:p w:rsidR="0087421A" w:rsidRPr="009F251C" w:rsidRDefault="0087421A" w:rsidP="00131594">
            <w:pPr>
              <w:ind w:left="-284"/>
            </w:pPr>
            <w:r w:rsidRPr="009F251C">
              <w:t>Motrice</w:t>
            </w:r>
          </w:p>
        </w:tc>
        <w:tc>
          <w:tcPr>
            <w:tcW w:w="4606" w:type="dxa"/>
            <w:tcBorders>
              <w:top w:val="single" w:sz="4" w:space="0" w:color="000000"/>
              <w:bottom w:val="dotted" w:sz="4" w:space="0" w:color="auto"/>
            </w:tcBorders>
          </w:tcPr>
          <w:p w:rsidR="0087421A" w:rsidRPr="009F251C" w:rsidRDefault="0087421A" w:rsidP="00131594">
            <w:pPr>
              <w:ind w:left="-284"/>
            </w:pPr>
            <w:r w:rsidRPr="009F251C">
              <w:t>Accélération du transit (+++)</w:t>
            </w:r>
          </w:p>
        </w:tc>
      </w:tr>
      <w:tr w:rsidR="0087421A" w:rsidRPr="009F251C" w:rsidTr="003B401F">
        <w:tc>
          <w:tcPr>
            <w:tcW w:w="4606" w:type="dxa"/>
            <w:tcBorders>
              <w:top w:val="dotted" w:sz="4" w:space="0" w:color="auto"/>
              <w:bottom w:val="dotted" w:sz="4" w:space="0" w:color="auto"/>
            </w:tcBorders>
          </w:tcPr>
          <w:p w:rsidR="0087421A" w:rsidRPr="009F251C" w:rsidRDefault="0087421A" w:rsidP="00131594">
            <w:pPr>
              <w:ind w:left="-284"/>
            </w:pPr>
            <w:r w:rsidRPr="009F251C">
              <w:t>Malabsorption</w:t>
            </w:r>
          </w:p>
        </w:tc>
        <w:tc>
          <w:tcPr>
            <w:tcW w:w="4606" w:type="dxa"/>
            <w:tcBorders>
              <w:top w:val="dotted" w:sz="4" w:space="0" w:color="auto"/>
              <w:bottom w:val="dotted" w:sz="4" w:space="0" w:color="auto"/>
            </w:tcBorders>
          </w:tcPr>
          <w:p w:rsidR="0087421A" w:rsidRPr="009F251C" w:rsidRDefault="0087421A" w:rsidP="00131594">
            <w:pPr>
              <w:ind w:left="-284"/>
            </w:pPr>
            <w:r w:rsidRPr="009F251C">
              <w:t xml:space="preserve">Malabsorption </w:t>
            </w:r>
            <w:proofErr w:type="spellStart"/>
            <w:r w:rsidRPr="009F251C">
              <w:t>entérocytaire</w:t>
            </w:r>
            <w:proofErr w:type="spellEnd"/>
            <w:r w:rsidRPr="009F251C">
              <w:t xml:space="preserve"> (+)</w:t>
            </w:r>
          </w:p>
          <w:p w:rsidR="0087421A" w:rsidRPr="009F251C" w:rsidRDefault="0087421A" w:rsidP="00131594">
            <w:pPr>
              <w:ind w:left="-284"/>
            </w:pPr>
            <w:proofErr w:type="spellStart"/>
            <w:r w:rsidRPr="009F251C">
              <w:t>Maldigestion</w:t>
            </w:r>
            <w:proofErr w:type="spellEnd"/>
            <w:r w:rsidRPr="009F251C">
              <w:t xml:space="preserve"> (+)</w:t>
            </w:r>
          </w:p>
        </w:tc>
      </w:tr>
      <w:tr w:rsidR="0087421A" w:rsidRPr="009F251C" w:rsidTr="003B401F">
        <w:tc>
          <w:tcPr>
            <w:tcW w:w="4606" w:type="dxa"/>
            <w:tcBorders>
              <w:top w:val="dotted" w:sz="4" w:space="0" w:color="auto"/>
              <w:bottom w:val="dotted" w:sz="4" w:space="0" w:color="auto"/>
            </w:tcBorders>
          </w:tcPr>
          <w:p w:rsidR="0087421A" w:rsidRPr="009F251C" w:rsidRDefault="0087421A" w:rsidP="00131594">
            <w:pPr>
              <w:ind w:left="-284"/>
            </w:pPr>
            <w:r w:rsidRPr="009F251C">
              <w:t>Sécrétoire</w:t>
            </w:r>
          </w:p>
        </w:tc>
        <w:tc>
          <w:tcPr>
            <w:tcW w:w="4606" w:type="dxa"/>
            <w:tcBorders>
              <w:top w:val="dotted" w:sz="4" w:space="0" w:color="auto"/>
              <w:bottom w:val="dotted" w:sz="4" w:space="0" w:color="auto"/>
            </w:tcBorders>
          </w:tcPr>
          <w:p w:rsidR="0087421A" w:rsidRPr="009F251C" w:rsidRDefault="0087421A" w:rsidP="00131594">
            <w:pPr>
              <w:ind w:left="-284"/>
            </w:pPr>
            <w:r w:rsidRPr="009F251C">
              <w:t>Sécrétion intestinale (hydro-électrolytique) (-)</w:t>
            </w:r>
          </w:p>
        </w:tc>
      </w:tr>
      <w:tr w:rsidR="0087421A" w:rsidRPr="009F251C" w:rsidTr="003B401F">
        <w:tc>
          <w:tcPr>
            <w:tcW w:w="4606" w:type="dxa"/>
            <w:tcBorders>
              <w:top w:val="dotted" w:sz="4" w:space="0" w:color="auto"/>
              <w:bottom w:val="dotted" w:sz="4" w:space="0" w:color="auto"/>
            </w:tcBorders>
          </w:tcPr>
          <w:p w:rsidR="0087421A" w:rsidRPr="009F251C" w:rsidRDefault="0087421A" w:rsidP="00131594">
            <w:pPr>
              <w:ind w:left="-284"/>
            </w:pPr>
            <w:r w:rsidRPr="009F251C">
              <w:t>Osmotique</w:t>
            </w:r>
          </w:p>
        </w:tc>
        <w:tc>
          <w:tcPr>
            <w:tcW w:w="4606" w:type="dxa"/>
            <w:tcBorders>
              <w:top w:val="dotted" w:sz="4" w:space="0" w:color="auto"/>
              <w:bottom w:val="dotted" w:sz="4" w:space="0" w:color="auto"/>
            </w:tcBorders>
          </w:tcPr>
          <w:p w:rsidR="0087421A" w:rsidRPr="009F251C" w:rsidRDefault="0087421A" w:rsidP="00131594">
            <w:pPr>
              <w:ind w:left="-284"/>
            </w:pPr>
            <w:r w:rsidRPr="009F251C">
              <w:t xml:space="preserve">Appel d’eau par hyper-osmolarité </w:t>
            </w:r>
            <w:proofErr w:type="spellStart"/>
            <w:r w:rsidRPr="009F251C">
              <w:t>intraluminale</w:t>
            </w:r>
            <w:proofErr w:type="spellEnd"/>
          </w:p>
        </w:tc>
      </w:tr>
      <w:tr w:rsidR="0087421A" w:rsidRPr="009F251C" w:rsidTr="003B401F">
        <w:tc>
          <w:tcPr>
            <w:tcW w:w="4606" w:type="dxa"/>
            <w:tcBorders>
              <w:top w:val="dotted" w:sz="4" w:space="0" w:color="auto"/>
              <w:bottom w:val="dotted" w:sz="4" w:space="0" w:color="auto"/>
            </w:tcBorders>
          </w:tcPr>
          <w:p w:rsidR="0087421A" w:rsidRPr="009F251C" w:rsidRDefault="0087421A" w:rsidP="00131594">
            <w:pPr>
              <w:ind w:left="-284"/>
            </w:pPr>
            <w:r w:rsidRPr="009F251C">
              <w:t>Exsudative</w:t>
            </w:r>
          </w:p>
        </w:tc>
        <w:tc>
          <w:tcPr>
            <w:tcW w:w="4606" w:type="dxa"/>
            <w:tcBorders>
              <w:top w:val="dotted" w:sz="4" w:space="0" w:color="auto"/>
              <w:bottom w:val="dotted" w:sz="4" w:space="0" w:color="auto"/>
            </w:tcBorders>
          </w:tcPr>
          <w:p w:rsidR="0087421A" w:rsidRPr="009F251C" w:rsidRDefault="0087421A" w:rsidP="00131594">
            <w:pPr>
              <w:ind w:left="-284"/>
            </w:pPr>
            <w:r w:rsidRPr="009F251C">
              <w:t>Fuite de lymphe (-)</w:t>
            </w:r>
          </w:p>
          <w:p w:rsidR="0087421A" w:rsidRPr="009F251C" w:rsidRDefault="0087421A" w:rsidP="00131594">
            <w:pPr>
              <w:ind w:left="-284"/>
            </w:pPr>
            <w:r w:rsidRPr="009F251C">
              <w:t>Fuite de plasma (++)</w:t>
            </w:r>
          </w:p>
        </w:tc>
      </w:tr>
      <w:tr w:rsidR="0087421A" w:rsidRPr="009F251C" w:rsidTr="003B401F">
        <w:tc>
          <w:tcPr>
            <w:tcW w:w="4606" w:type="dxa"/>
            <w:tcBorders>
              <w:top w:val="dotted" w:sz="4" w:space="0" w:color="auto"/>
              <w:bottom w:val="nil"/>
            </w:tcBorders>
          </w:tcPr>
          <w:p w:rsidR="0087421A" w:rsidRPr="009F251C" w:rsidRDefault="0087421A" w:rsidP="00131594">
            <w:pPr>
              <w:ind w:left="-284"/>
            </w:pPr>
            <w:proofErr w:type="spellStart"/>
            <w:r w:rsidRPr="009F251C">
              <w:t>Volumogénique</w:t>
            </w:r>
            <w:proofErr w:type="spellEnd"/>
          </w:p>
        </w:tc>
        <w:tc>
          <w:tcPr>
            <w:tcW w:w="4606" w:type="dxa"/>
            <w:tcBorders>
              <w:top w:val="dotted" w:sz="4" w:space="0" w:color="auto"/>
              <w:bottom w:val="nil"/>
            </w:tcBorders>
          </w:tcPr>
          <w:p w:rsidR="0087421A" w:rsidRPr="009F251C" w:rsidRDefault="0087421A" w:rsidP="00131594">
            <w:pPr>
              <w:ind w:left="-284"/>
            </w:pPr>
            <w:r w:rsidRPr="009F251C">
              <w:t>Hypersécrétion gastrique et pancréatique (-)</w:t>
            </w:r>
          </w:p>
        </w:tc>
      </w:tr>
    </w:tbl>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lésionnelle exsudative</w:t>
      </w:r>
    </w:p>
    <w:p w:rsidR="0087421A" w:rsidRPr="009F251C" w:rsidRDefault="0087421A" w:rsidP="00131594">
      <w:pPr>
        <w:pStyle w:val="ListParagraph"/>
        <w:numPr>
          <w:ilvl w:val="0"/>
          <w:numId w:val="112"/>
        </w:numPr>
        <w:spacing w:line="276" w:lineRule="auto"/>
        <w:ind w:left="-284"/>
        <w:rPr>
          <w:rFonts w:ascii="Times New Roman" w:hAnsi="Times New Roman"/>
          <w:sz w:val="24"/>
          <w:szCs w:val="24"/>
        </w:rPr>
      </w:pPr>
      <w:r w:rsidRPr="009F251C">
        <w:rPr>
          <w:rFonts w:ascii="Times New Roman" w:hAnsi="Times New Roman"/>
          <w:sz w:val="24"/>
          <w:szCs w:val="24"/>
        </w:rPr>
        <w:t>Eléments d’orientation :</w:t>
      </w:r>
    </w:p>
    <w:p w:rsidR="0087421A" w:rsidRPr="009F251C" w:rsidRDefault="0087421A" w:rsidP="00131594">
      <w:pPr>
        <w:pStyle w:val="ListParagraph"/>
        <w:numPr>
          <w:ilvl w:val="0"/>
          <w:numId w:val="113"/>
        </w:numPr>
        <w:spacing w:line="276" w:lineRule="auto"/>
        <w:ind w:left="-284"/>
        <w:rPr>
          <w:rFonts w:ascii="Times New Roman" w:hAnsi="Times New Roman"/>
          <w:sz w:val="24"/>
          <w:szCs w:val="24"/>
        </w:rPr>
      </w:pPr>
      <w:r w:rsidRPr="009F251C">
        <w:rPr>
          <w:rFonts w:ascii="Times New Roman" w:hAnsi="Times New Roman"/>
          <w:sz w:val="24"/>
          <w:szCs w:val="24"/>
        </w:rPr>
        <w:t>Selles :</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Fécales.</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Glaires – pus – sang.</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Nocturnes.</w:t>
      </w:r>
    </w:p>
    <w:p w:rsidR="0087421A" w:rsidRPr="009F251C" w:rsidRDefault="0087421A" w:rsidP="00131594">
      <w:pPr>
        <w:pStyle w:val="ListParagraph"/>
        <w:numPr>
          <w:ilvl w:val="0"/>
          <w:numId w:val="113"/>
        </w:numPr>
        <w:spacing w:line="276" w:lineRule="auto"/>
        <w:ind w:left="-284"/>
        <w:rPr>
          <w:rFonts w:ascii="Times New Roman" w:hAnsi="Times New Roman"/>
          <w:sz w:val="24"/>
          <w:szCs w:val="24"/>
        </w:rPr>
      </w:pPr>
      <w:r w:rsidRPr="009F251C">
        <w:rPr>
          <w:rFonts w:ascii="Times New Roman" w:hAnsi="Times New Roman"/>
          <w:sz w:val="24"/>
          <w:szCs w:val="24"/>
        </w:rPr>
        <w:t>Cliniques :</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Antécédents.</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 Syndrome rectal.</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Fièvre.</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Amaigrissement.</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Douleurs abdominales +- localisées.</w:t>
      </w:r>
    </w:p>
    <w:p w:rsidR="0087421A" w:rsidRPr="009F251C" w:rsidRDefault="0087421A" w:rsidP="00131594">
      <w:pPr>
        <w:pStyle w:val="ListParagraph"/>
        <w:numPr>
          <w:ilvl w:val="0"/>
          <w:numId w:val="113"/>
        </w:numPr>
        <w:spacing w:line="276" w:lineRule="auto"/>
        <w:ind w:left="-284"/>
        <w:rPr>
          <w:rFonts w:ascii="Times New Roman" w:hAnsi="Times New Roman"/>
          <w:sz w:val="24"/>
          <w:szCs w:val="24"/>
        </w:rPr>
      </w:pPr>
      <w:r w:rsidRPr="009F251C">
        <w:rPr>
          <w:rFonts w:ascii="Times New Roman" w:hAnsi="Times New Roman"/>
          <w:sz w:val="24"/>
          <w:szCs w:val="24"/>
        </w:rPr>
        <w:t>Biologie :</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Anémie.</w:t>
      </w:r>
    </w:p>
    <w:p w:rsidR="0087421A" w:rsidRPr="009F251C" w:rsidRDefault="0087421A" w:rsidP="00131594">
      <w:pPr>
        <w:pStyle w:val="ListParagraph"/>
        <w:numPr>
          <w:ilvl w:val="1"/>
          <w:numId w:val="113"/>
        </w:numPr>
        <w:spacing w:line="276" w:lineRule="auto"/>
        <w:ind w:left="-284"/>
        <w:rPr>
          <w:rFonts w:ascii="Times New Roman" w:hAnsi="Times New Roman"/>
          <w:sz w:val="24"/>
          <w:szCs w:val="24"/>
        </w:rPr>
      </w:pPr>
      <w:r w:rsidRPr="009F251C">
        <w:rPr>
          <w:rFonts w:ascii="Times New Roman" w:hAnsi="Times New Roman"/>
          <w:sz w:val="24"/>
          <w:szCs w:val="24"/>
        </w:rPr>
        <w:t>Syndrome inflammatoire.</w:t>
      </w:r>
    </w:p>
    <w:p w:rsidR="0087421A" w:rsidRPr="009F251C" w:rsidRDefault="0087421A" w:rsidP="00131594">
      <w:pPr>
        <w:pStyle w:val="ListParagraph"/>
        <w:numPr>
          <w:ilvl w:val="0"/>
          <w:numId w:val="114"/>
        </w:numPr>
        <w:spacing w:line="276" w:lineRule="auto"/>
        <w:ind w:left="-284"/>
        <w:rPr>
          <w:rFonts w:ascii="Times New Roman" w:hAnsi="Times New Roman"/>
          <w:sz w:val="24"/>
          <w:szCs w:val="24"/>
        </w:rPr>
      </w:pPr>
      <w:r w:rsidRPr="009F251C">
        <w:rPr>
          <w:rFonts w:ascii="Times New Roman" w:hAnsi="Times New Roman"/>
          <w:sz w:val="24"/>
          <w:szCs w:val="24"/>
        </w:rPr>
        <w:t>Exploration morphologique :</w:t>
      </w:r>
    </w:p>
    <w:p w:rsidR="0087421A" w:rsidRPr="009F251C" w:rsidRDefault="0087421A" w:rsidP="00131594">
      <w:pPr>
        <w:pStyle w:val="ListParagraph"/>
        <w:numPr>
          <w:ilvl w:val="0"/>
          <w:numId w:val="115"/>
        </w:numPr>
        <w:spacing w:line="276" w:lineRule="auto"/>
        <w:ind w:left="-284"/>
        <w:rPr>
          <w:rFonts w:ascii="Times New Roman" w:hAnsi="Times New Roman"/>
          <w:sz w:val="24"/>
          <w:szCs w:val="24"/>
        </w:rPr>
      </w:pPr>
      <w:proofErr w:type="spellStart"/>
      <w:r w:rsidRPr="009F251C">
        <w:rPr>
          <w:rFonts w:ascii="Times New Roman" w:hAnsi="Times New Roman"/>
          <w:sz w:val="24"/>
          <w:szCs w:val="24"/>
        </w:rPr>
        <w:t>Rectosigmoïdoscopie</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15"/>
        </w:numPr>
        <w:spacing w:line="276" w:lineRule="auto"/>
        <w:ind w:left="-284"/>
        <w:rPr>
          <w:rFonts w:ascii="Times New Roman" w:hAnsi="Times New Roman"/>
          <w:sz w:val="24"/>
          <w:szCs w:val="24"/>
        </w:rPr>
      </w:pPr>
      <w:proofErr w:type="spellStart"/>
      <w:r w:rsidRPr="009F251C">
        <w:rPr>
          <w:rFonts w:ascii="Times New Roman" w:hAnsi="Times New Roman"/>
          <w:sz w:val="24"/>
          <w:szCs w:val="24"/>
        </w:rPr>
        <w:t>Iléoscopie</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15"/>
        </w:numPr>
        <w:spacing w:line="276" w:lineRule="auto"/>
        <w:ind w:left="-284"/>
        <w:rPr>
          <w:rFonts w:ascii="Times New Roman" w:hAnsi="Times New Roman"/>
          <w:sz w:val="24"/>
          <w:szCs w:val="24"/>
        </w:rPr>
      </w:pPr>
      <w:r w:rsidRPr="009F251C">
        <w:rPr>
          <w:rFonts w:ascii="Times New Roman" w:hAnsi="Times New Roman"/>
          <w:sz w:val="24"/>
          <w:szCs w:val="24"/>
        </w:rPr>
        <w:t>+- transit du grêle.</w:t>
      </w:r>
    </w:p>
    <w:p w:rsidR="0087421A" w:rsidRPr="009F251C" w:rsidRDefault="0087421A" w:rsidP="00131594">
      <w:pPr>
        <w:pStyle w:val="ListParagraph"/>
        <w:numPr>
          <w:ilvl w:val="0"/>
          <w:numId w:val="116"/>
        </w:numPr>
        <w:spacing w:line="276" w:lineRule="auto"/>
        <w:ind w:left="-284"/>
        <w:rPr>
          <w:rFonts w:ascii="Times New Roman" w:hAnsi="Times New Roman"/>
          <w:sz w:val="24"/>
          <w:szCs w:val="24"/>
        </w:rPr>
      </w:pPr>
      <w:r w:rsidRPr="009F251C">
        <w:rPr>
          <w:rFonts w:ascii="Times New Roman" w:hAnsi="Times New Roman"/>
          <w:sz w:val="24"/>
          <w:szCs w:val="24"/>
        </w:rPr>
        <w:t>Causes :</w:t>
      </w:r>
    </w:p>
    <w:p w:rsidR="0087421A" w:rsidRPr="009F251C" w:rsidRDefault="0087421A" w:rsidP="00131594">
      <w:pPr>
        <w:pStyle w:val="ListParagraph"/>
        <w:numPr>
          <w:ilvl w:val="0"/>
          <w:numId w:val="117"/>
        </w:numPr>
        <w:spacing w:line="276" w:lineRule="auto"/>
        <w:ind w:left="-284"/>
        <w:rPr>
          <w:rFonts w:ascii="Times New Roman" w:hAnsi="Times New Roman"/>
          <w:sz w:val="24"/>
          <w:szCs w:val="24"/>
        </w:rPr>
      </w:pPr>
      <w:r w:rsidRPr="009F251C">
        <w:rPr>
          <w:rFonts w:ascii="Times New Roman" w:hAnsi="Times New Roman"/>
          <w:sz w:val="24"/>
          <w:szCs w:val="24"/>
        </w:rPr>
        <w:t>Tumeurs : cancers recto-coliques – tumeurs villeuses.</w:t>
      </w:r>
    </w:p>
    <w:p w:rsidR="0087421A" w:rsidRPr="009F251C" w:rsidRDefault="0087421A" w:rsidP="00131594">
      <w:pPr>
        <w:pStyle w:val="ListParagraph"/>
        <w:numPr>
          <w:ilvl w:val="0"/>
          <w:numId w:val="117"/>
        </w:numPr>
        <w:spacing w:line="276" w:lineRule="auto"/>
        <w:ind w:left="-284"/>
        <w:rPr>
          <w:rFonts w:ascii="Times New Roman" w:hAnsi="Times New Roman"/>
          <w:sz w:val="24"/>
          <w:szCs w:val="24"/>
        </w:rPr>
      </w:pPr>
      <w:r w:rsidRPr="009F251C">
        <w:rPr>
          <w:rFonts w:ascii="Times New Roman" w:hAnsi="Times New Roman"/>
          <w:sz w:val="24"/>
          <w:szCs w:val="24"/>
        </w:rPr>
        <w:t>Maladies inflammatoires chronique intestinales.</w:t>
      </w:r>
    </w:p>
    <w:p w:rsidR="0087421A" w:rsidRPr="009F251C" w:rsidRDefault="0087421A" w:rsidP="00131594">
      <w:pPr>
        <w:pStyle w:val="ListParagraph"/>
        <w:numPr>
          <w:ilvl w:val="0"/>
          <w:numId w:val="117"/>
        </w:numPr>
        <w:spacing w:line="276" w:lineRule="auto"/>
        <w:ind w:left="-284"/>
        <w:rPr>
          <w:rFonts w:ascii="Times New Roman" w:hAnsi="Times New Roman"/>
          <w:sz w:val="24"/>
          <w:szCs w:val="24"/>
        </w:rPr>
      </w:pPr>
      <w:r w:rsidRPr="009F251C">
        <w:rPr>
          <w:rFonts w:ascii="Times New Roman" w:hAnsi="Times New Roman"/>
          <w:sz w:val="24"/>
          <w:szCs w:val="24"/>
        </w:rPr>
        <w:t>Colite ischémique.</w:t>
      </w:r>
    </w:p>
    <w:p w:rsidR="0087421A" w:rsidRPr="009F251C" w:rsidRDefault="0087421A" w:rsidP="00131594">
      <w:pPr>
        <w:pStyle w:val="ListParagraph"/>
        <w:numPr>
          <w:ilvl w:val="0"/>
          <w:numId w:val="117"/>
        </w:numPr>
        <w:spacing w:line="276" w:lineRule="auto"/>
        <w:ind w:left="-284"/>
        <w:rPr>
          <w:rFonts w:ascii="Times New Roman" w:hAnsi="Times New Roman"/>
          <w:sz w:val="24"/>
          <w:szCs w:val="24"/>
        </w:rPr>
      </w:pPr>
      <w:r w:rsidRPr="009F251C">
        <w:rPr>
          <w:rFonts w:ascii="Times New Roman" w:hAnsi="Times New Roman"/>
          <w:sz w:val="24"/>
          <w:szCs w:val="24"/>
        </w:rPr>
        <w:t xml:space="preserve">Intestin </w:t>
      </w:r>
      <w:proofErr w:type="spellStart"/>
      <w:r w:rsidRPr="009F251C">
        <w:rPr>
          <w:rFonts w:ascii="Times New Roman" w:hAnsi="Times New Roman"/>
          <w:sz w:val="24"/>
          <w:szCs w:val="24"/>
        </w:rPr>
        <w:t>radique</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17"/>
        </w:numPr>
        <w:spacing w:line="276" w:lineRule="auto"/>
        <w:ind w:left="-284"/>
        <w:rPr>
          <w:rFonts w:ascii="Times New Roman" w:hAnsi="Times New Roman"/>
          <w:sz w:val="24"/>
          <w:szCs w:val="24"/>
        </w:rPr>
      </w:pPr>
      <w:r w:rsidRPr="009F251C">
        <w:rPr>
          <w:rFonts w:ascii="Times New Roman" w:hAnsi="Times New Roman"/>
          <w:sz w:val="24"/>
          <w:szCs w:val="24"/>
        </w:rPr>
        <w:t>Médicaments (AINS).</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lastRenderedPageBreak/>
        <w:t>Diarrhée par malabsorption</w:t>
      </w:r>
    </w:p>
    <w:p w:rsidR="0087421A" w:rsidRPr="009F251C" w:rsidRDefault="0087421A" w:rsidP="00131594">
      <w:pPr>
        <w:pStyle w:val="ListParagraph"/>
        <w:numPr>
          <w:ilvl w:val="0"/>
          <w:numId w:val="118"/>
        </w:numPr>
        <w:spacing w:line="276" w:lineRule="auto"/>
        <w:ind w:left="-284"/>
        <w:rPr>
          <w:rFonts w:ascii="Times New Roman" w:hAnsi="Times New Roman"/>
          <w:sz w:val="24"/>
          <w:szCs w:val="24"/>
        </w:rPr>
      </w:pPr>
      <w:r w:rsidRPr="009F251C">
        <w:rPr>
          <w:rFonts w:ascii="Times New Roman" w:hAnsi="Times New Roman"/>
          <w:sz w:val="24"/>
          <w:szCs w:val="24"/>
        </w:rPr>
        <w:t>Eléments d’orientation :</w:t>
      </w:r>
    </w:p>
    <w:p w:rsidR="0087421A" w:rsidRPr="009F251C" w:rsidRDefault="0087421A" w:rsidP="00131594">
      <w:pPr>
        <w:pStyle w:val="ListParagraph"/>
        <w:numPr>
          <w:ilvl w:val="0"/>
          <w:numId w:val="119"/>
        </w:numPr>
        <w:spacing w:line="276" w:lineRule="auto"/>
        <w:ind w:left="-284"/>
        <w:rPr>
          <w:rFonts w:ascii="Times New Roman" w:hAnsi="Times New Roman"/>
          <w:sz w:val="24"/>
          <w:szCs w:val="24"/>
        </w:rPr>
      </w:pPr>
      <w:r w:rsidRPr="009F251C">
        <w:rPr>
          <w:rFonts w:ascii="Times New Roman" w:hAnsi="Times New Roman"/>
          <w:sz w:val="24"/>
          <w:szCs w:val="24"/>
        </w:rPr>
        <w:t>Selles :</w:t>
      </w:r>
    </w:p>
    <w:p w:rsidR="0087421A" w:rsidRPr="009F251C" w:rsidRDefault="0087421A" w:rsidP="00131594">
      <w:pPr>
        <w:pStyle w:val="ListParagraph"/>
        <w:numPr>
          <w:ilvl w:val="1"/>
          <w:numId w:val="119"/>
        </w:numPr>
        <w:spacing w:line="276" w:lineRule="auto"/>
        <w:ind w:left="-284"/>
        <w:rPr>
          <w:rFonts w:ascii="Times New Roman" w:hAnsi="Times New Roman"/>
          <w:sz w:val="24"/>
          <w:szCs w:val="24"/>
        </w:rPr>
      </w:pPr>
      <w:r w:rsidRPr="009F251C">
        <w:rPr>
          <w:rFonts w:ascii="Times New Roman" w:hAnsi="Times New Roman"/>
          <w:sz w:val="24"/>
          <w:szCs w:val="24"/>
        </w:rPr>
        <w:t>Grasses.</w:t>
      </w:r>
    </w:p>
    <w:p w:rsidR="0087421A" w:rsidRPr="009F251C" w:rsidRDefault="0087421A" w:rsidP="00131594">
      <w:pPr>
        <w:pStyle w:val="ListParagraph"/>
        <w:numPr>
          <w:ilvl w:val="1"/>
          <w:numId w:val="119"/>
        </w:numPr>
        <w:spacing w:line="276" w:lineRule="auto"/>
        <w:ind w:left="-284"/>
        <w:rPr>
          <w:rFonts w:ascii="Times New Roman" w:hAnsi="Times New Roman"/>
          <w:sz w:val="24"/>
          <w:szCs w:val="24"/>
        </w:rPr>
      </w:pPr>
      <w:r w:rsidRPr="009F251C">
        <w:rPr>
          <w:rFonts w:ascii="Times New Roman" w:hAnsi="Times New Roman"/>
          <w:sz w:val="24"/>
          <w:szCs w:val="24"/>
        </w:rPr>
        <w:t>Volumineuses.</w:t>
      </w:r>
    </w:p>
    <w:p w:rsidR="0087421A" w:rsidRPr="009F251C" w:rsidRDefault="0087421A" w:rsidP="00131594">
      <w:pPr>
        <w:pStyle w:val="ListParagraph"/>
        <w:numPr>
          <w:ilvl w:val="0"/>
          <w:numId w:val="119"/>
        </w:numPr>
        <w:spacing w:line="276" w:lineRule="auto"/>
        <w:ind w:left="-284"/>
        <w:rPr>
          <w:rFonts w:ascii="Times New Roman" w:hAnsi="Times New Roman"/>
          <w:sz w:val="24"/>
          <w:szCs w:val="24"/>
        </w:rPr>
      </w:pPr>
      <w:r w:rsidRPr="009F251C">
        <w:rPr>
          <w:rFonts w:ascii="Times New Roman" w:hAnsi="Times New Roman"/>
          <w:sz w:val="24"/>
          <w:szCs w:val="24"/>
        </w:rPr>
        <w:t>Clinique :</w:t>
      </w:r>
    </w:p>
    <w:p w:rsidR="0087421A" w:rsidRPr="009F251C" w:rsidRDefault="0087421A" w:rsidP="00131594">
      <w:pPr>
        <w:pStyle w:val="ListParagraph"/>
        <w:numPr>
          <w:ilvl w:val="1"/>
          <w:numId w:val="119"/>
        </w:numPr>
        <w:spacing w:line="276" w:lineRule="auto"/>
        <w:ind w:left="-284"/>
        <w:rPr>
          <w:rFonts w:ascii="Times New Roman" w:hAnsi="Times New Roman"/>
          <w:sz w:val="24"/>
          <w:szCs w:val="24"/>
        </w:rPr>
      </w:pPr>
      <w:r w:rsidRPr="009F251C">
        <w:rPr>
          <w:rFonts w:ascii="Times New Roman" w:hAnsi="Times New Roman"/>
          <w:sz w:val="24"/>
          <w:szCs w:val="24"/>
        </w:rPr>
        <w:t>Antécédents (Pancréatite chronique - chirurgie).</w:t>
      </w:r>
    </w:p>
    <w:p w:rsidR="0087421A" w:rsidRPr="009F251C" w:rsidRDefault="0087421A" w:rsidP="00131594">
      <w:pPr>
        <w:pStyle w:val="ListParagraph"/>
        <w:numPr>
          <w:ilvl w:val="1"/>
          <w:numId w:val="119"/>
        </w:numPr>
        <w:spacing w:line="276" w:lineRule="auto"/>
        <w:ind w:left="-284"/>
        <w:rPr>
          <w:rFonts w:ascii="Times New Roman" w:hAnsi="Times New Roman"/>
          <w:sz w:val="24"/>
          <w:szCs w:val="24"/>
        </w:rPr>
      </w:pPr>
      <w:r w:rsidRPr="009F251C">
        <w:rPr>
          <w:rFonts w:ascii="Times New Roman" w:hAnsi="Times New Roman"/>
          <w:sz w:val="24"/>
          <w:szCs w:val="24"/>
        </w:rPr>
        <w:t>Amaigrissement.</w:t>
      </w:r>
    </w:p>
    <w:p w:rsidR="0087421A" w:rsidRPr="009F251C" w:rsidRDefault="0087421A" w:rsidP="00131594">
      <w:pPr>
        <w:pStyle w:val="ListParagraph"/>
        <w:numPr>
          <w:ilvl w:val="1"/>
          <w:numId w:val="119"/>
        </w:numPr>
        <w:spacing w:line="276" w:lineRule="auto"/>
        <w:ind w:left="-284"/>
        <w:rPr>
          <w:rFonts w:ascii="Times New Roman" w:hAnsi="Times New Roman"/>
          <w:sz w:val="24"/>
          <w:szCs w:val="24"/>
        </w:rPr>
      </w:pPr>
      <w:r w:rsidRPr="009F251C">
        <w:rPr>
          <w:rFonts w:ascii="Times New Roman" w:hAnsi="Times New Roman"/>
          <w:sz w:val="24"/>
          <w:szCs w:val="24"/>
        </w:rPr>
        <w:t>Signes de carence vitaminiques.</w:t>
      </w:r>
    </w:p>
    <w:p w:rsidR="0087421A" w:rsidRPr="009F251C" w:rsidRDefault="0087421A" w:rsidP="00131594">
      <w:pPr>
        <w:pStyle w:val="ListParagraph"/>
        <w:numPr>
          <w:ilvl w:val="0"/>
          <w:numId w:val="120"/>
        </w:numPr>
        <w:spacing w:line="276" w:lineRule="auto"/>
        <w:ind w:left="-284"/>
        <w:rPr>
          <w:rFonts w:ascii="Times New Roman" w:hAnsi="Times New Roman"/>
          <w:sz w:val="24"/>
          <w:szCs w:val="24"/>
        </w:rPr>
      </w:pPr>
      <w:r w:rsidRPr="009F251C">
        <w:rPr>
          <w:rFonts w:ascii="Times New Roman" w:hAnsi="Times New Roman"/>
          <w:sz w:val="24"/>
          <w:szCs w:val="24"/>
        </w:rPr>
        <w:t>Diagnostic biologique :</w:t>
      </w:r>
    </w:p>
    <w:p w:rsidR="0087421A" w:rsidRPr="009F251C" w:rsidRDefault="0087421A" w:rsidP="00131594">
      <w:pPr>
        <w:pStyle w:val="ListParagraph"/>
        <w:numPr>
          <w:ilvl w:val="0"/>
          <w:numId w:val="122"/>
        </w:numPr>
        <w:spacing w:line="276" w:lineRule="auto"/>
        <w:ind w:left="-284"/>
        <w:rPr>
          <w:rFonts w:ascii="Times New Roman" w:hAnsi="Times New Roman"/>
          <w:sz w:val="24"/>
          <w:szCs w:val="24"/>
        </w:rPr>
      </w:pPr>
      <w:r w:rsidRPr="009F251C">
        <w:rPr>
          <w:rFonts w:ascii="Times New Roman" w:hAnsi="Times New Roman"/>
          <w:sz w:val="24"/>
          <w:szCs w:val="24"/>
        </w:rPr>
        <w:t>Stigmates biologiques :</w:t>
      </w:r>
    </w:p>
    <w:p w:rsidR="0087421A" w:rsidRPr="009F251C" w:rsidRDefault="0087421A" w:rsidP="00131594">
      <w:pPr>
        <w:pStyle w:val="ListParagraph"/>
        <w:numPr>
          <w:ilvl w:val="0"/>
          <w:numId w:val="121"/>
        </w:numPr>
        <w:spacing w:line="276" w:lineRule="auto"/>
        <w:ind w:left="-284"/>
        <w:rPr>
          <w:rFonts w:ascii="Times New Roman" w:hAnsi="Times New Roman"/>
          <w:sz w:val="24"/>
          <w:szCs w:val="24"/>
        </w:rPr>
      </w:pPr>
      <w:r w:rsidRPr="009F251C">
        <w:rPr>
          <w:rFonts w:ascii="Times New Roman" w:hAnsi="Times New Roman"/>
          <w:sz w:val="24"/>
          <w:szCs w:val="24"/>
        </w:rPr>
        <w:t xml:space="preserve">Anémie : fer, </w:t>
      </w:r>
      <w:proofErr w:type="spellStart"/>
      <w:r w:rsidRPr="009F251C">
        <w:rPr>
          <w:rFonts w:ascii="Times New Roman" w:hAnsi="Times New Roman"/>
          <w:sz w:val="24"/>
          <w:szCs w:val="24"/>
        </w:rPr>
        <w:t>folate</w:t>
      </w:r>
      <w:proofErr w:type="spellEnd"/>
      <w:r w:rsidRPr="009F251C">
        <w:rPr>
          <w:rFonts w:ascii="Times New Roman" w:hAnsi="Times New Roman"/>
          <w:sz w:val="24"/>
          <w:szCs w:val="24"/>
        </w:rPr>
        <w:t>, B12.</w:t>
      </w:r>
    </w:p>
    <w:p w:rsidR="0087421A" w:rsidRPr="009F251C" w:rsidRDefault="0087421A" w:rsidP="00131594">
      <w:pPr>
        <w:pStyle w:val="ListParagraph"/>
        <w:numPr>
          <w:ilvl w:val="0"/>
          <w:numId w:val="121"/>
        </w:numPr>
        <w:spacing w:line="276" w:lineRule="auto"/>
        <w:ind w:left="-284"/>
        <w:rPr>
          <w:rFonts w:ascii="Times New Roman" w:hAnsi="Times New Roman"/>
          <w:sz w:val="24"/>
          <w:szCs w:val="24"/>
        </w:rPr>
      </w:pPr>
      <w:r w:rsidRPr="009F251C">
        <w:rPr>
          <w:rFonts w:ascii="Times New Roman" w:hAnsi="Times New Roman"/>
          <w:sz w:val="24"/>
          <w:szCs w:val="24"/>
        </w:rPr>
        <w:t>Calcémie (vitamine D).</w:t>
      </w:r>
    </w:p>
    <w:p w:rsidR="0087421A" w:rsidRPr="009F251C" w:rsidRDefault="0087421A" w:rsidP="00131594">
      <w:pPr>
        <w:pStyle w:val="ListParagraph"/>
        <w:numPr>
          <w:ilvl w:val="0"/>
          <w:numId w:val="121"/>
        </w:numPr>
        <w:spacing w:line="276" w:lineRule="auto"/>
        <w:ind w:left="-284"/>
        <w:rPr>
          <w:rFonts w:ascii="Times New Roman" w:hAnsi="Times New Roman"/>
          <w:sz w:val="24"/>
          <w:szCs w:val="24"/>
        </w:rPr>
      </w:pPr>
      <w:r w:rsidRPr="009F251C">
        <w:rPr>
          <w:rFonts w:ascii="Times New Roman" w:hAnsi="Times New Roman"/>
          <w:sz w:val="24"/>
          <w:szCs w:val="24"/>
        </w:rPr>
        <w:t>TP (vitamine K).</w:t>
      </w:r>
    </w:p>
    <w:p w:rsidR="0087421A" w:rsidRPr="009F251C" w:rsidRDefault="0087421A" w:rsidP="00131594">
      <w:pPr>
        <w:pStyle w:val="ListParagraph"/>
        <w:numPr>
          <w:ilvl w:val="0"/>
          <w:numId w:val="121"/>
        </w:numPr>
        <w:spacing w:line="276" w:lineRule="auto"/>
        <w:ind w:left="-284"/>
        <w:rPr>
          <w:rFonts w:ascii="Times New Roman" w:hAnsi="Times New Roman"/>
          <w:sz w:val="24"/>
          <w:szCs w:val="24"/>
        </w:rPr>
      </w:pPr>
      <w:r w:rsidRPr="009F251C">
        <w:rPr>
          <w:rFonts w:ascii="Times New Roman" w:hAnsi="Times New Roman"/>
          <w:sz w:val="24"/>
          <w:szCs w:val="24"/>
        </w:rPr>
        <w:t>Albuminémie.</w:t>
      </w:r>
    </w:p>
    <w:p w:rsidR="0087421A" w:rsidRPr="009F251C" w:rsidRDefault="0087421A" w:rsidP="00131594">
      <w:pPr>
        <w:pStyle w:val="ListParagraph"/>
        <w:numPr>
          <w:ilvl w:val="0"/>
          <w:numId w:val="121"/>
        </w:numPr>
        <w:spacing w:line="276" w:lineRule="auto"/>
        <w:ind w:left="-284"/>
        <w:rPr>
          <w:rFonts w:ascii="Times New Roman" w:hAnsi="Times New Roman"/>
          <w:sz w:val="24"/>
          <w:szCs w:val="24"/>
        </w:rPr>
      </w:pPr>
      <w:r w:rsidRPr="009F251C">
        <w:rPr>
          <w:rFonts w:ascii="Times New Roman" w:hAnsi="Times New Roman"/>
          <w:sz w:val="24"/>
          <w:szCs w:val="24"/>
        </w:rPr>
        <w:t>Cholestérolémie.</w:t>
      </w:r>
    </w:p>
    <w:p w:rsidR="0087421A" w:rsidRPr="009F251C" w:rsidRDefault="0087421A" w:rsidP="00131594">
      <w:pPr>
        <w:pStyle w:val="ListParagraph"/>
        <w:numPr>
          <w:ilvl w:val="0"/>
          <w:numId w:val="124"/>
        </w:numPr>
        <w:spacing w:line="276" w:lineRule="auto"/>
        <w:ind w:left="-284"/>
        <w:rPr>
          <w:rFonts w:ascii="Times New Roman" w:hAnsi="Times New Roman"/>
          <w:sz w:val="24"/>
          <w:szCs w:val="24"/>
        </w:rPr>
      </w:pPr>
      <w:r w:rsidRPr="009F251C">
        <w:rPr>
          <w:rFonts w:ascii="Times New Roman" w:hAnsi="Times New Roman"/>
          <w:sz w:val="24"/>
          <w:szCs w:val="24"/>
        </w:rPr>
        <w:t>Test dynamiques :</w:t>
      </w:r>
    </w:p>
    <w:p w:rsidR="0087421A" w:rsidRPr="009F251C" w:rsidRDefault="0087421A" w:rsidP="00131594">
      <w:pPr>
        <w:pStyle w:val="ListParagraph"/>
        <w:numPr>
          <w:ilvl w:val="0"/>
          <w:numId w:val="123"/>
        </w:numPr>
        <w:spacing w:line="276" w:lineRule="auto"/>
        <w:ind w:left="-284"/>
        <w:rPr>
          <w:rFonts w:ascii="Times New Roman" w:hAnsi="Times New Roman"/>
          <w:sz w:val="24"/>
          <w:szCs w:val="24"/>
        </w:rPr>
      </w:pPr>
      <w:r w:rsidRPr="009F251C">
        <w:rPr>
          <w:rFonts w:ascii="Times New Roman" w:hAnsi="Times New Roman"/>
          <w:sz w:val="24"/>
          <w:szCs w:val="24"/>
        </w:rPr>
        <w:t>Graisses fécales &gt; 6g/24h.</w:t>
      </w:r>
    </w:p>
    <w:p w:rsidR="0087421A" w:rsidRPr="009F251C" w:rsidRDefault="0087421A" w:rsidP="00131594">
      <w:pPr>
        <w:pStyle w:val="ListParagraph"/>
        <w:numPr>
          <w:ilvl w:val="0"/>
          <w:numId w:val="123"/>
        </w:numPr>
        <w:spacing w:line="276" w:lineRule="auto"/>
        <w:ind w:left="-284"/>
        <w:rPr>
          <w:rFonts w:ascii="Times New Roman" w:hAnsi="Times New Roman"/>
          <w:sz w:val="24"/>
          <w:szCs w:val="24"/>
        </w:rPr>
      </w:pPr>
      <w:proofErr w:type="spellStart"/>
      <w:r w:rsidRPr="009F251C">
        <w:rPr>
          <w:rFonts w:ascii="Times New Roman" w:hAnsi="Times New Roman"/>
          <w:sz w:val="24"/>
          <w:szCs w:val="24"/>
        </w:rPr>
        <w:t>Xylosémie</w:t>
      </w:r>
      <w:proofErr w:type="spellEnd"/>
      <w:r w:rsidRPr="009F251C">
        <w:rPr>
          <w:rFonts w:ascii="Times New Roman" w:hAnsi="Times New Roman"/>
          <w:sz w:val="24"/>
          <w:szCs w:val="24"/>
        </w:rPr>
        <w:t xml:space="preserve"> &lt; 250mg/L à 2heures.</w:t>
      </w:r>
    </w:p>
    <w:p w:rsidR="0087421A" w:rsidRPr="009F251C" w:rsidRDefault="0087421A" w:rsidP="00131594">
      <w:pPr>
        <w:pStyle w:val="ListParagraph"/>
        <w:numPr>
          <w:ilvl w:val="0"/>
          <w:numId w:val="123"/>
        </w:numPr>
        <w:spacing w:line="276" w:lineRule="auto"/>
        <w:ind w:left="-284"/>
        <w:rPr>
          <w:rFonts w:ascii="Times New Roman" w:hAnsi="Times New Roman"/>
          <w:sz w:val="24"/>
          <w:szCs w:val="24"/>
        </w:rPr>
      </w:pPr>
      <w:r w:rsidRPr="009F251C">
        <w:rPr>
          <w:rFonts w:ascii="Times New Roman" w:hAnsi="Times New Roman"/>
          <w:sz w:val="24"/>
          <w:szCs w:val="24"/>
        </w:rPr>
        <w:t>Test de Schilling avec facteur intrinsèque &lt; 10%.</w:t>
      </w:r>
    </w:p>
    <w:p w:rsidR="0087421A" w:rsidRPr="009F251C" w:rsidRDefault="0087421A" w:rsidP="00131594">
      <w:pPr>
        <w:pStyle w:val="ListParagraph"/>
        <w:numPr>
          <w:ilvl w:val="0"/>
          <w:numId w:val="125"/>
        </w:numPr>
        <w:spacing w:line="276" w:lineRule="auto"/>
        <w:ind w:left="-284"/>
        <w:rPr>
          <w:rFonts w:ascii="Times New Roman" w:hAnsi="Times New Roman"/>
          <w:sz w:val="24"/>
          <w:szCs w:val="24"/>
        </w:rPr>
      </w:pPr>
      <w:r w:rsidRPr="009F251C">
        <w:rPr>
          <w:rFonts w:ascii="Times New Roman" w:hAnsi="Times New Roman"/>
          <w:sz w:val="24"/>
          <w:szCs w:val="24"/>
        </w:rPr>
        <w:t>Examens complémentaires :</w:t>
      </w:r>
    </w:p>
    <w:p w:rsidR="0087421A" w:rsidRPr="009F251C" w:rsidRDefault="0087421A" w:rsidP="00131594">
      <w:pPr>
        <w:pStyle w:val="ListParagraph"/>
        <w:numPr>
          <w:ilvl w:val="0"/>
          <w:numId w:val="126"/>
        </w:numPr>
        <w:spacing w:line="276" w:lineRule="auto"/>
        <w:ind w:left="-284"/>
        <w:rPr>
          <w:rFonts w:ascii="Times New Roman" w:hAnsi="Times New Roman"/>
          <w:sz w:val="24"/>
          <w:szCs w:val="24"/>
        </w:rPr>
      </w:pPr>
      <w:r w:rsidRPr="009F251C">
        <w:rPr>
          <w:rFonts w:ascii="Times New Roman" w:hAnsi="Times New Roman"/>
          <w:sz w:val="24"/>
          <w:szCs w:val="24"/>
        </w:rPr>
        <w:t>Biopsie duodénales.</w:t>
      </w:r>
    </w:p>
    <w:p w:rsidR="0087421A" w:rsidRPr="009F251C" w:rsidRDefault="0087421A" w:rsidP="00131594">
      <w:pPr>
        <w:pStyle w:val="ListParagraph"/>
        <w:numPr>
          <w:ilvl w:val="0"/>
          <w:numId w:val="126"/>
        </w:numPr>
        <w:spacing w:line="276" w:lineRule="auto"/>
        <w:ind w:left="-284"/>
        <w:rPr>
          <w:rFonts w:ascii="Times New Roman" w:hAnsi="Times New Roman"/>
          <w:sz w:val="24"/>
          <w:szCs w:val="24"/>
        </w:rPr>
      </w:pPr>
      <w:r w:rsidRPr="009F251C">
        <w:rPr>
          <w:rFonts w:ascii="Times New Roman" w:hAnsi="Times New Roman"/>
          <w:sz w:val="24"/>
          <w:szCs w:val="24"/>
        </w:rPr>
        <w:t>Transit du grêle.</w:t>
      </w:r>
    </w:p>
    <w:p w:rsidR="0087421A" w:rsidRPr="009F251C" w:rsidRDefault="0087421A" w:rsidP="00131594">
      <w:pPr>
        <w:pStyle w:val="ListParagraph"/>
        <w:numPr>
          <w:ilvl w:val="0"/>
          <w:numId w:val="126"/>
        </w:numPr>
        <w:spacing w:line="276" w:lineRule="auto"/>
        <w:ind w:left="-284"/>
        <w:rPr>
          <w:rFonts w:ascii="Times New Roman" w:hAnsi="Times New Roman"/>
          <w:sz w:val="24"/>
          <w:szCs w:val="24"/>
        </w:rPr>
      </w:pPr>
      <w:r w:rsidRPr="009F251C">
        <w:rPr>
          <w:rFonts w:ascii="Times New Roman" w:hAnsi="Times New Roman"/>
          <w:sz w:val="24"/>
          <w:szCs w:val="24"/>
        </w:rPr>
        <w:t>Echo – scanner.</w:t>
      </w:r>
    </w:p>
    <w:p w:rsidR="0087421A" w:rsidRPr="009F251C" w:rsidRDefault="0087421A" w:rsidP="00131594">
      <w:pPr>
        <w:pStyle w:val="ListParagraph"/>
        <w:numPr>
          <w:ilvl w:val="0"/>
          <w:numId w:val="127"/>
        </w:numPr>
        <w:spacing w:line="276" w:lineRule="auto"/>
        <w:ind w:left="-284"/>
        <w:rPr>
          <w:rFonts w:ascii="Times New Roman" w:hAnsi="Times New Roman"/>
          <w:sz w:val="24"/>
          <w:szCs w:val="24"/>
        </w:rPr>
      </w:pPr>
      <w:r w:rsidRPr="009F251C">
        <w:rPr>
          <w:rFonts w:ascii="Times New Roman" w:hAnsi="Times New Roman"/>
          <w:sz w:val="24"/>
          <w:szCs w:val="24"/>
        </w:rPr>
        <w:t>Causes :</w:t>
      </w:r>
    </w:p>
    <w:p w:rsidR="0087421A" w:rsidRPr="009F251C" w:rsidRDefault="0087421A" w:rsidP="00131594">
      <w:pPr>
        <w:pStyle w:val="ListParagraph"/>
        <w:numPr>
          <w:ilvl w:val="0"/>
          <w:numId w:val="128"/>
        </w:numPr>
        <w:spacing w:line="276" w:lineRule="auto"/>
        <w:ind w:left="-284"/>
        <w:rPr>
          <w:rFonts w:ascii="Times New Roman" w:hAnsi="Times New Roman"/>
          <w:sz w:val="24"/>
          <w:szCs w:val="24"/>
        </w:rPr>
      </w:pPr>
      <w:r w:rsidRPr="009F251C">
        <w:rPr>
          <w:rFonts w:ascii="Times New Roman" w:hAnsi="Times New Roman"/>
          <w:sz w:val="24"/>
          <w:szCs w:val="24"/>
        </w:rPr>
        <w:t>Pancréatite chronique (PCC).</w:t>
      </w:r>
    </w:p>
    <w:p w:rsidR="0087421A" w:rsidRPr="009F251C" w:rsidRDefault="0087421A" w:rsidP="00131594">
      <w:pPr>
        <w:pStyle w:val="ListParagraph"/>
        <w:numPr>
          <w:ilvl w:val="0"/>
          <w:numId w:val="128"/>
        </w:numPr>
        <w:spacing w:line="276" w:lineRule="auto"/>
        <w:ind w:left="-284"/>
        <w:rPr>
          <w:rFonts w:ascii="Times New Roman" w:hAnsi="Times New Roman"/>
          <w:sz w:val="24"/>
          <w:szCs w:val="24"/>
        </w:rPr>
      </w:pPr>
      <w:r w:rsidRPr="009F251C">
        <w:rPr>
          <w:rFonts w:ascii="Times New Roman" w:hAnsi="Times New Roman"/>
          <w:sz w:val="24"/>
          <w:szCs w:val="24"/>
        </w:rPr>
        <w:t>Conséquences résection du grêle (chirurgicalement).</w:t>
      </w:r>
    </w:p>
    <w:p w:rsidR="0087421A" w:rsidRPr="009F251C" w:rsidRDefault="0087421A" w:rsidP="00131594">
      <w:pPr>
        <w:pStyle w:val="ListParagraph"/>
        <w:numPr>
          <w:ilvl w:val="0"/>
          <w:numId w:val="128"/>
        </w:numPr>
        <w:spacing w:line="276" w:lineRule="auto"/>
        <w:ind w:left="-284"/>
        <w:rPr>
          <w:rFonts w:ascii="Times New Roman" w:hAnsi="Times New Roman"/>
          <w:sz w:val="24"/>
          <w:szCs w:val="24"/>
        </w:rPr>
      </w:pPr>
      <w:r w:rsidRPr="009F251C">
        <w:rPr>
          <w:rFonts w:ascii="Times New Roman" w:hAnsi="Times New Roman"/>
          <w:sz w:val="24"/>
          <w:szCs w:val="24"/>
        </w:rPr>
        <w:t>Maladie cœliaque.</w:t>
      </w:r>
    </w:p>
    <w:p w:rsidR="0087421A" w:rsidRPr="009F251C" w:rsidRDefault="0087421A" w:rsidP="00131594">
      <w:pPr>
        <w:pStyle w:val="ListParagraph"/>
        <w:numPr>
          <w:ilvl w:val="0"/>
          <w:numId w:val="128"/>
        </w:numPr>
        <w:spacing w:line="276" w:lineRule="auto"/>
        <w:ind w:left="-284"/>
        <w:rPr>
          <w:rFonts w:ascii="Times New Roman" w:hAnsi="Times New Roman"/>
          <w:sz w:val="24"/>
          <w:szCs w:val="24"/>
        </w:rPr>
      </w:pPr>
      <w:r w:rsidRPr="009F251C">
        <w:rPr>
          <w:rFonts w:ascii="Times New Roman" w:hAnsi="Times New Roman"/>
          <w:sz w:val="24"/>
          <w:szCs w:val="24"/>
        </w:rPr>
        <w:t>Pullulation microbienne.</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motrice</w:t>
      </w:r>
    </w:p>
    <w:p w:rsidR="0087421A" w:rsidRPr="009F251C" w:rsidRDefault="0087421A" w:rsidP="00131594">
      <w:pPr>
        <w:pStyle w:val="ListParagraph"/>
        <w:numPr>
          <w:ilvl w:val="0"/>
          <w:numId w:val="129"/>
        </w:numPr>
        <w:spacing w:line="276" w:lineRule="auto"/>
        <w:ind w:left="-284"/>
        <w:rPr>
          <w:rFonts w:ascii="Times New Roman" w:hAnsi="Times New Roman"/>
          <w:sz w:val="24"/>
          <w:szCs w:val="24"/>
        </w:rPr>
      </w:pPr>
      <w:r w:rsidRPr="009F251C">
        <w:rPr>
          <w:rFonts w:ascii="Times New Roman" w:hAnsi="Times New Roman"/>
          <w:sz w:val="24"/>
          <w:szCs w:val="24"/>
        </w:rPr>
        <w:t>Eléments d’orientation :</w:t>
      </w:r>
    </w:p>
    <w:p w:rsidR="0087421A" w:rsidRPr="009F251C" w:rsidRDefault="0087421A" w:rsidP="00131594">
      <w:pPr>
        <w:pStyle w:val="ListParagraph"/>
        <w:numPr>
          <w:ilvl w:val="0"/>
          <w:numId w:val="130"/>
        </w:numPr>
        <w:spacing w:line="276" w:lineRule="auto"/>
        <w:ind w:left="-284"/>
        <w:rPr>
          <w:rFonts w:ascii="Times New Roman" w:hAnsi="Times New Roman"/>
          <w:sz w:val="24"/>
          <w:szCs w:val="24"/>
        </w:rPr>
      </w:pPr>
      <w:r w:rsidRPr="009F251C">
        <w:rPr>
          <w:rFonts w:ascii="Times New Roman" w:hAnsi="Times New Roman"/>
          <w:sz w:val="24"/>
          <w:szCs w:val="24"/>
        </w:rPr>
        <w:t>Selles :</w:t>
      </w:r>
    </w:p>
    <w:p w:rsidR="0087421A" w:rsidRPr="009F251C" w:rsidRDefault="0087421A" w:rsidP="00131594">
      <w:pPr>
        <w:pStyle w:val="ListParagraph"/>
        <w:numPr>
          <w:ilvl w:val="1"/>
          <w:numId w:val="130"/>
        </w:numPr>
        <w:spacing w:line="276" w:lineRule="auto"/>
        <w:ind w:left="-284"/>
        <w:rPr>
          <w:rFonts w:ascii="Times New Roman" w:hAnsi="Times New Roman"/>
          <w:sz w:val="24"/>
          <w:szCs w:val="24"/>
        </w:rPr>
      </w:pPr>
      <w:r w:rsidRPr="009F251C">
        <w:rPr>
          <w:rFonts w:ascii="Times New Roman" w:hAnsi="Times New Roman"/>
          <w:sz w:val="24"/>
          <w:szCs w:val="24"/>
        </w:rPr>
        <w:t>Matinales, postprandiales.</w:t>
      </w:r>
    </w:p>
    <w:p w:rsidR="0087421A" w:rsidRPr="009F251C" w:rsidRDefault="0087421A" w:rsidP="00131594">
      <w:pPr>
        <w:pStyle w:val="ListParagraph"/>
        <w:numPr>
          <w:ilvl w:val="1"/>
          <w:numId w:val="130"/>
        </w:numPr>
        <w:spacing w:line="276" w:lineRule="auto"/>
        <w:ind w:left="-284"/>
        <w:rPr>
          <w:rFonts w:ascii="Times New Roman" w:hAnsi="Times New Roman"/>
          <w:sz w:val="24"/>
          <w:szCs w:val="24"/>
        </w:rPr>
      </w:pPr>
      <w:r w:rsidRPr="009F251C">
        <w:rPr>
          <w:rFonts w:ascii="Times New Roman" w:hAnsi="Times New Roman"/>
          <w:sz w:val="24"/>
          <w:szCs w:val="24"/>
        </w:rPr>
        <w:t>Lientérie.</w:t>
      </w:r>
    </w:p>
    <w:p w:rsidR="0087421A" w:rsidRPr="009F251C" w:rsidRDefault="0087421A" w:rsidP="00131594">
      <w:pPr>
        <w:pStyle w:val="ListParagraph"/>
        <w:numPr>
          <w:ilvl w:val="1"/>
          <w:numId w:val="130"/>
        </w:numPr>
        <w:spacing w:line="276" w:lineRule="auto"/>
        <w:ind w:left="-284"/>
        <w:rPr>
          <w:rFonts w:ascii="Times New Roman" w:hAnsi="Times New Roman"/>
          <w:sz w:val="24"/>
          <w:szCs w:val="24"/>
        </w:rPr>
      </w:pPr>
      <w:r w:rsidRPr="009F251C">
        <w:rPr>
          <w:rFonts w:ascii="Times New Roman" w:hAnsi="Times New Roman"/>
          <w:sz w:val="24"/>
          <w:szCs w:val="24"/>
        </w:rPr>
        <w:t>Efficacité des ralentisseurs.</w:t>
      </w:r>
    </w:p>
    <w:p w:rsidR="0087421A" w:rsidRPr="009F251C" w:rsidRDefault="0087421A" w:rsidP="00131594">
      <w:pPr>
        <w:pStyle w:val="ListParagraph"/>
        <w:numPr>
          <w:ilvl w:val="0"/>
          <w:numId w:val="130"/>
        </w:numPr>
        <w:spacing w:line="276" w:lineRule="auto"/>
        <w:ind w:left="-284"/>
        <w:rPr>
          <w:rFonts w:ascii="Times New Roman" w:hAnsi="Times New Roman"/>
          <w:sz w:val="24"/>
          <w:szCs w:val="24"/>
        </w:rPr>
      </w:pPr>
      <w:r w:rsidRPr="009F251C">
        <w:rPr>
          <w:rFonts w:ascii="Times New Roman" w:hAnsi="Times New Roman"/>
          <w:sz w:val="24"/>
          <w:szCs w:val="24"/>
        </w:rPr>
        <w:t>Clinique :</w:t>
      </w:r>
    </w:p>
    <w:p w:rsidR="0087421A" w:rsidRPr="009F251C" w:rsidRDefault="0087421A" w:rsidP="00131594">
      <w:pPr>
        <w:pStyle w:val="ListParagraph"/>
        <w:numPr>
          <w:ilvl w:val="1"/>
          <w:numId w:val="130"/>
        </w:numPr>
        <w:spacing w:line="276" w:lineRule="auto"/>
        <w:ind w:left="-284"/>
        <w:rPr>
          <w:rFonts w:ascii="Times New Roman" w:hAnsi="Times New Roman"/>
          <w:sz w:val="24"/>
          <w:szCs w:val="24"/>
        </w:rPr>
      </w:pPr>
      <w:r w:rsidRPr="009F251C">
        <w:rPr>
          <w:rFonts w:ascii="Times New Roman" w:hAnsi="Times New Roman"/>
          <w:sz w:val="24"/>
          <w:szCs w:val="24"/>
        </w:rPr>
        <w:t>Antécédents (vagotomie, diabète).</w:t>
      </w:r>
    </w:p>
    <w:p w:rsidR="0087421A" w:rsidRPr="009F251C" w:rsidRDefault="0087421A" w:rsidP="00131594">
      <w:pPr>
        <w:pStyle w:val="ListParagraph"/>
        <w:numPr>
          <w:ilvl w:val="1"/>
          <w:numId w:val="130"/>
        </w:numPr>
        <w:spacing w:line="276" w:lineRule="auto"/>
        <w:ind w:left="-284"/>
        <w:rPr>
          <w:rFonts w:ascii="Times New Roman" w:hAnsi="Times New Roman"/>
          <w:sz w:val="24"/>
          <w:szCs w:val="24"/>
        </w:rPr>
      </w:pPr>
      <w:r w:rsidRPr="009F251C">
        <w:rPr>
          <w:rFonts w:ascii="Times New Roman" w:hAnsi="Times New Roman"/>
          <w:sz w:val="24"/>
          <w:szCs w:val="24"/>
        </w:rPr>
        <w:t>Signes associés.</w:t>
      </w:r>
    </w:p>
    <w:p w:rsidR="0087421A" w:rsidRPr="009F251C" w:rsidRDefault="0087421A" w:rsidP="00131594">
      <w:pPr>
        <w:pStyle w:val="ListParagraph"/>
        <w:numPr>
          <w:ilvl w:val="1"/>
          <w:numId w:val="130"/>
        </w:numPr>
        <w:spacing w:line="276" w:lineRule="auto"/>
        <w:ind w:left="-284"/>
        <w:rPr>
          <w:rFonts w:ascii="Times New Roman" w:hAnsi="Times New Roman"/>
          <w:sz w:val="24"/>
          <w:szCs w:val="24"/>
        </w:rPr>
      </w:pPr>
      <w:r w:rsidRPr="009F251C">
        <w:rPr>
          <w:rFonts w:ascii="Times New Roman" w:hAnsi="Times New Roman"/>
          <w:sz w:val="24"/>
          <w:szCs w:val="24"/>
        </w:rPr>
        <w:t>+ amaigrissements.</w:t>
      </w:r>
    </w:p>
    <w:p w:rsidR="0087421A" w:rsidRPr="009F251C" w:rsidRDefault="0087421A" w:rsidP="00131594">
      <w:pPr>
        <w:pStyle w:val="ListParagraph"/>
        <w:numPr>
          <w:ilvl w:val="0"/>
          <w:numId w:val="130"/>
        </w:numPr>
        <w:spacing w:line="276" w:lineRule="auto"/>
        <w:ind w:left="-284"/>
        <w:rPr>
          <w:rFonts w:ascii="Times New Roman" w:hAnsi="Times New Roman"/>
          <w:sz w:val="24"/>
          <w:szCs w:val="24"/>
        </w:rPr>
      </w:pPr>
      <w:r w:rsidRPr="009F251C">
        <w:rPr>
          <w:rFonts w:ascii="Times New Roman" w:hAnsi="Times New Roman"/>
          <w:sz w:val="24"/>
          <w:szCs w:val="24"/>
        </w:rPr>
        <w:t>Biologie :</w:t>
      </w:r>
    </w:p>
    <w:p w:rsidR="0087421A" w:rsidRPr="009F251C" w:rsidRDefault="0087421A" w:rsidP="00131594">
      <w:pPr>
        <w:pStyle w:val="ListParagraph"/>
        <w:numPr>
          <w:ilvl w:val="1"/>
          <w:numId w:val="130"/>
        </w:numPr>
        <w:spacing w:line="276" w:lineRule="auto"/>
        <w:ind w:left="-284"/>
        <w:rPr>
          <w:rFonts w:ascii="Times New Roman" w:hAnsi="Times New Roman"/>
          <w:sz w:val="24"/>
          <w:szCs w:val="24"/>
        </w:rPr>
      </w:pPr>
      <w:r w:rsidRPr="009F251C">
        <w:rPr>
          <w:rFonts w:ascii="Times New Roman" w:hAnsi="Times New Roman"/>
          <w:sz w:val="24"/>
          <w:szCs w:val="24"/>
        </w:rPr>
        <w:t>Standard normale.</w:t>
      </w:r>
    </w:p>
    <w:p w:rsidR="0087421A" w:rsidRPr="009F251C" w:rsidRDefault="0087421A" w:rsidP="00131594">
      <w:pPr>
        <w:pStyle w:val="ListParagraph"/>
        <w:numPr>
          <w:ilvl w:val="1"/>
          <w:numId w:val="130"/>
        </w:numPr>
        <w:spacing w:line="276" w:lineRule="auto"/>
        <w:ind w:left="-284"/>
        <w:rPr>
          <w:rFonts w:ascii="Times New Roman" w:hAnsi="Times New Roman"/>
          <w:sz w:val="24"/>
          <w:szCs w:val="24"/>
        </w:rPr>
      </w:pPr>
      <w:r w:rsidRPr="009F251C">
        <w:rPr>
          <w:rFonts w:ascii="Times New Roman" w:hAnsi="Times New Roman"/>
          <w:sz w:val="24"/>
          <w:szCs w:val="24"/>
        </w:rPr>
        <w:t>Cholestérol.</w:t>
      </w:r>
    </w:p>
    <w:p w:rsidR="0087421A" w:rsidRPr="009F251C" w:rsidRDefault="0087421A" w:rsidP="00131594">
      <w:pPr>
        <w:pStyle w:val="ListParagraph"/>
        <w:numPr>
          <w:ilvl w:val="0"/>
          <w:numId w:val="131"/>
        </w:numPr>
        <w:spacing w:line="276" w:lineRule="auto"/>
        <w:ind w:left="-284"/>
        <w:rPr>
          <w:rFonts w:ascii="Times New Roman" w:hAnsi="Times New Roman"/>
          <w:sz w:val="24"/>
          <w:szCs w:val="24"/>
        </w:rPr>
      </w:pPr>
      <w:r w:rsidRPr="009F251C">
        <w:rPr>
          <w:rFonts w:ascii="Times New Roman" w:hAnsi="Times New Roman"/>
          <w:sz w:val="24"/>
          <w:szCs w:val="24"/>
        </w:rPr>
        <w:t>Examens complémentaires :</w:t>
      </w:r>
    </w:p>
    <w:p w:rsidR="0087421A" w:rsidRPr="009F251C" w:rsidRDefault="0087421A" w:rsidP="00131594">
      <w:pPr>
        <w:pStyle w:val="ListParagraph"/>
        <w:numPr>
          <w:ilvl w:val="0"/>
          <w:numId w:val="132"/>
        </w:numPr>
        <w:spacing w:line="276" w:lineRule="auto"/>
        <w:ind w:left="-284"/>
        <w:rPr>
          <w:rFonts w:ascii="Times New Roman" w:hAnsi="Times New Roman"/>
          <w:sz w:val="24"/>
          <w:szCs w:val="24"/>
        </w:rPr>
      </w:pPr>
      <w:r w:rsidRPr="009F251C">
        <w:rPr>
          <w:rFonts w:ascii="Times New Roman" w:hAnsi="Times New Roman"/>
          <w:sz w:val="24"/>
          <w:szCs w:val="24"/>
        </w:rPr>
        <w:t>Echographie abdominale.</w:t>
      </w:r>
    </w:p>
    <w:p w:rsidR="0087421A" w:rsidRPr="009F251C" w:rsidRDefault="0087421A" w:rsidP="00131594">
      <w:pPr>
        <w:pStyle w:val="ListParagraph"/>
        <w:numPr>
          <w:ilvl w:val="0"/>
          <w:numId w:val="132"/>
        </w:numPr>
        <w:spacing w:line="276" w:lineRule="auto"/>
        <w:ind w:left="-284"/>
        <w:rPr>
          <w:rFonts w:ascii="Times New Roman" w:hAnsi="Times New Roman"/>
          <w:sz w:val="24"/>
          <w:szCs w:val="24"/>
        </w:rPr>
      </w:pPr>
      <w:r w:rsidRPr="009F251C">
        <w:rPr>
          <w:rFonts w:ascii="Times New Roman" w:hAnsi="Times New Roman"/>
          <w:sz w:val="24"/>
          <w:szCs w:val="24"/>
        </w:rPr>
        <w:t>Transit du grêle.</w:t>
      </w:r>
    </w:p>
    <w:p w:rsidR="0087421A" w:rsidRPr="009F251C" w:rsidRDefault="0087421A" w:rsidP="00131594">
      <w:pPr>
        <w:pStyle w:val="ListParagraph"/>
        <w:numPr>
          <w:ilvl w:val="0"/>
          <w:numId w:val="132"/>
        </w:numPr>
        <w:spacing w:line="276" w:lineRule="auto"/>
        <w:ind w:left="-284"/>
        <w:rPr>
          <w:rFonts w:ascii="Times New Roman" w:hAnsi="Times New Roman"/>
          <w:sz w:val="24"/>
          <w:szCs w:val="24"/>
        </w:rPr>
      </w:pPr>
      <w:r w:rsidRPr="009F251C">
        <w:rPr>
          <w:rFonts w:ascii="Times New Roman" w:hAnsi="Times New Roman"/>
          <w:sz w:val="24"/>
          <w:szCs w:val="24"/>
        </w:rPr>
        <w:t>Echo-thyroïdienne.</w:t>
      </w:r>
    </w:p>
    <w:p w:rsidR="0087421A" w:rsidRPr="009F251C" w:rsidRDefault="0087421A" w:rsidP="00131594">
      <w:pPr>
        <w:pStyle w:val="ListParagraph"/>
        <w:numPr>
          <w:ilvl w:val="0"/>
          <w:numId w:val="132"/>
        </w:numPr>
        <w:spacing w:line="276" w:lineRule="auto"/>
        <w:ind w:left="-284"/>
        <w:rPr>
          <w:rFonts w:ascii="Times New Roman" w:hAnsi="Times New Roman"/>
          <w:sz w:val="24"/>
          <w:szCs w:val="24"/>
        </w:rPr>
      </w:pPr>
      <w:r w:rsidRPr="009F251C">
        <w:rPr>
          <w:rFonts w:ascii="Times New Roman" w:hAnsi="Times New Roman"/>
          <w:sz w:val="24"/>
          <w:szCs w:val="24"/>
        </w:rPr>
        <w:t>Bio selon l’orientation : TSH, SHIA, sérotonine, calcitonine.</w:t>
      </w:r>
    </w:p>
    <w:p w:rsidR="0087421A" w:rsidRPr="009F251C" w:rsidRDefault="0087421A" w:rsidP="00131594">
      <w:pPr>
        <w:pStyle w:val="ListParagraph"/>
        <w:numPr>
          <w:ilvl w:val="0"/>
          <w:numId w:val="133"/>
        </w:numPr>
        <w:spacing w:line="276" w:lineRule="auto"/>
        <w:ind w:left="-284"/>
        <w:rPr>
          <w:rFonts w:ascii="Times New Roman" w:hAnsi="Times New Roman"/>
          <w:sz w:val="24"/>
          <w:szCs w:val="24"/>
        </w:rPr>
      </w:pPr>
      <w:r w:rsidRPr="009F251C">
        <w:rPr>
          <w:rFonts w:ascii="Times New Roman" w:hAnsi="Times New Roman"/>
          <w:sz w:val="24"/>
          <w:szCs w:val="24"/>
        </w:rPr>
        <w:t>Diagnostic :</w:t>
      </w:r>
    </w:p>
    <w:p w:rsidR="0087421A" w:rsidRPr="009F251C" w:rsidRDefault="0087421A" w:rsidP="00131594">
      <w:pPr>
        <w:pStyle w:val="ListParagraph"/>
        <w:numPr>
          <w:ilvl w:val="0"/>
          <w:numId w:val="134"/>
        </w:numPr>
        <w:spacing w:line="276" w:lineRule="auto"/>
        <w:ind w:left="-284"/>
        <w:rPr>
          <w:rFonts w:ascii="Times New Roman" w:hAnsi="Times New Roman"/>
          <w:sz w:val="24"/>
          <w:szCs w:val="24"/>
        </w:rPr>
      </w:pPr>
      <w:r w:rsidRPr="009F251C">
        <w:rPr>
          <w:rFonts w:ascii="Times New Roman" w:hAnsi="Times New Roman"/>
          <w:sz w:val="24"/>
          <w:szCs w:val="24"/>
        </w:rPr>
        <w:t>Endocrine :</w:t>
      </w:r>
    </w:p>
    <w:p w:rsidR="0087421A" w:rsidRPr="009F251C" w:rsidRDefault="0087421A" w:rsidP="00131594">
      <w:pPr>
        <w:pStyle w:val="ListParagraph"/>
        <w:numPr>
          <w:ilvl w:val="1"/>
          <w:numId w:val="134"/>
        </w:numPr>
        <w:spacing w:line="276" w:lineRule="auto"/>
        <w:ind w:left="-284"/>
        <w:rPr>
          <w:rFonts w:ascii="Times New Roman" w:hAnsi="Times New Roman"/>
          <w:sz w:val="24"/>
          <w:szCs w:val="24"/>
        </w:rPr>
      </w:pPr>
      <w:r w:rsidRPr="009F251C">
        <w:rPr>
          <w:rFonts w:ascii="Times New Roman" w:hAnsi="Times New Roman"/>
          <w:sz w:val="24"/>
          <w:szCs w:val="24"/>
        </w:rPr>
        <w:t>Cancer médullaire thyroïde.</w:t>
      </w:r>
    </w:p>
    <w:p w:rsidR="0087421A" w:rsidRPr="009F251C" w:rsidRDefault="0087421A" w:rsidP="00131594">
      <w:pPr>
        <w:pStyle w:val="ListParagraph"/>
        <w:numPr>
          <w:ilvl w:val="1"/>
          <w:numId w:val="134"/>
        </w:numPr>
        <w:spacing w:line="276" w:lineRule="auto"/>
        <w:ind w:left="-284"/>
        <w:rPr>
          <w:rFonts w:ascii="Times New Roman" w:hAnsi="Times New Roman"/>
          <w:sz w:val="24"/>
          <w:szCs w:val="24"/>
        </w:rPr>
      </w:pPr>
      <w:r w:rsidRPr="009F251C">
        <w:rPr>
          <w:rFonts w:ascii="Times New Roman" w:hAnsi="Times New Roman"/>
          <w:sz w:val="24"/>
          <w:szCs w:val="24"/>
        </w:rPr>
        <w:lastRenderedPageBreak/>
        <w:t>Hyperthyroïdie.</w:t>
      </w:r>
    </w:p>
    <w:p w:rsidR="0087421A" w:rsidRPr="009F251C" w:rsidRDefault="0087421A" w:rsidP="00131594">
      <w:pPr>
        <w:pStyle w:val="ListParagraph"/>
        <w:numPr>
          <w:ilvl w:val="1"/>
          <w:numId w:val="134"/>
        </w:numPr>
        <w:spacing w:line="276" w:lineRule="auto"/>
        <w:ind w:left="-284"/>
        <w:rPr>
          <w:rFonts w:ascii="Times New Roman" w:hAnsi="Times New Roman"/>
          <w:sz w:val="24"/>
          <w:szCs w:val="24"/>
        </w:rPr>
      </w:pPr>
      <w:r w:rsidRPr="009F251C">
        <w:rPr>
          <w:rFonts w:ascii="Times New Roman" w:hAnsi="Times New Roman"/>
          <w:sz w:val="24"/>
          <w:szCs w:val="24"/>
        </w:rPr>
        <w:t>Carcinoïde.</w:t>
      </w:r>
    </w:p>
    <w:p w:rsidR="0087421A" w:rsidRPr="009F251C" w:rsidRDefault="0087421A" w:rsidP="00131594">
      <w:pPr>
        <w:pStyle w:val="ListParagraph"/>
        <w:numPr>
          <w:ilvl w:val="0"/>
          <w:numId w:val="134"/>
        </w:numPr>
        <w:spacing w:line="276" w:lineRule="auto"/>
        <w:ind w:left="-284"/>
        <w:rPr>
          <w:rFonts w:ascii="Times New Roman" w:hAnsi="Times New Roman"/>
          <w:sz w:val="24"/>
          <w:szCs w:val="24"/>
        </w:rPr>
      </w:pPr>
      <w:r w:rsidRPr="009F251C">
        <w:rPr>
          <w:rFonts w:ascii="Times New Roman" w:hAnsi="Times New Roman"/>
          <w:sz w:val="24"/>
          <w:szCs w:val="24"/>
        </w:rPr>
        <w:t>Neurologie : neuropathies viscérales (vagotomie – diabète).</w:t>
      </w:r>
    </w:p>
    <w:p w:rsidR="0087421A" w:rsidRPr="009F251C" w:rsidRDefault="0087421A" w:rsidP="00131594">
      <w:pPr>
        <w:pStyle w:val="ListParagraph"/>
        <w:numPr>
          <w:ilvl w:val="0"/>
          <w:numId w:val="134"/>
        </w:numPr>
        <w:spacing w:line="276" w:lineRule="auto"/>
        <w:ind w:left="-284"/>
        <w:rPr>
          <w:rFonts w:ascii="Times New Roman" w:hAnsi="Times New Roman"/>
          <w:sz w:val="24"/>
          <w:szCs w:val="24"/>
        </w:rPr>
      </w:pPr>
      <w:r w:rsidRPr="009F251C">
        <w:rPr>
          <w:rFonts w:ascii="Times New Roman" w:hAnsi="Times New Roman"/>
          <w:sz w:val="24"/>
          <w:szCs w:val="24"/>
        </w:rPr>
        <w:t xml:space="preserve">Fistules gastro ou </w:t>
      </w:r>
      <w:proofErr w:type="spellStart"/>
      <w:r w:rsidRPr="009F251C">
        <w:rPr>
          <w:rFonts w:ascii="Times New Roman" w:hAnsi="Times New Roman"/>
          <w:sz w:val="24"/>
          <w:szCs w:val="24"/>
        </w:rPr>
        <w:t>duodéno</w:t>
      </w:r>
      <w:proofErr w:type="spellEnd"/>
      <w:r w:rsidRPr="009F251C">
        <w:rPr>
          <w:rFonts w:ascii="Times New Roman" w:hAnsi="Times New Roman"/>
          <w:sz w:val="24"/>
          <w:szCs w:val="24"/>
        </w:rPr>
        <w:t>-coliques.</w:t>
      </w:r>
    </w:p>
    <w:p w:rsidR="0087421A" w:rsidRPr="009F251C" w:rsidRDefault="0087421A" w:rsidP="00131594">
      <w:pPr>
        <w:pStyle w:val="ListParagraph"/>
        <w:numPr>
          <w:ilvl w:val="0"/>
          <w:numId w:val="134"/>
        </w:numPr>
        <w:spacing w:line="276" w:lineRule="auto"/>
        <w:ind w:left="-284"/>
        <w:rPr>
          <w:rFonts w:ascii="Times New Roman" w:hAnsi="Times New Roman"/>
          <w:sz w:val="24"/>
          <w:szCs w:val="24"/>
        </w:rPr>
      </w:pPr>
      <w:r w:rsidRPr="009F251C">
        <w:rPr>
          <w:rFonts w:ascii="Times New Roman" w:hAnsi="Times New Roman"/>
          <w:sz w:val="24"/>
          <w:szCs w:val="24"/>
        </w:rPr>
        <w:t>+++ 80% idiopathique : troubles fonctionnels intestinaux.</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sécrétoire</w:t>
      </w:r>
    </w:p>
    <w:p w:rsidR="0087421A" w:rsidRPr="009F251C" w:rsidRDefault="0087421A" w:rsidP="00131594">
      <w:pPr>
        <w:pStyle w:val="ListParagraph"/>
        <w:numPr>
          <w:ilvl w:val="0"/>
          <w:numId w:val="135"/>
        </w:numPr>
        <w:spacing w:line="276" w:lineRule="auto"/>
        <w:ind w:left="-284"/>
        <w:rPr>
          <w:rFonts w:ascii="Times New Roman" w:hAnsi="Times New Roman"/>
          <w:sz w:val="24"/>
          <w:szCs w:val="24"/>
        </w:rPr>
      </w:pPr>
      <w:r w:rsidRPr="009F251C">
        <w:rPr>
          <w:rFonts w:ascii="Times New Roman" w:hAnsi="Times New Roman"/>
          <w:sz w:val="24"/>
          <w:szCs w:val="24"/>
        </w:rPr>
        <w:t>Eléments d’orientation :</w:t>
      </w:r>
    </w:p>
    <w:p w:rsidR="0087421A" w:rsidRPr="009F251C" w:rsidRDefault="0087421A" w:rsidP="00131594">
      <w:pPr>
        <w:pStyle w:val="ListParagraph"/>
        <w:numPr>
          <w:ilvl w:val="0"/>
          <w:numId w:val="137"/>
        </w:numPr>
        <w:spacing w:line="276" w:lineRule="auto"/>
        <w:ind w:left="-284"/>
        <w:rPr>
          <w:rFonts w:ascii="Times New Roman" w:hAnsi="Times New Roman"/>
          <w:sz w:val="24"/>
          <w:szCs w:val="24"/>
        </w:rPr>
      </w:pPr>
      <w:r w:rsidRPr="009F251C">
        <w:rPr>
          <w:rFonts w:ascii="Times New Roman" w:hAnsi="Times New Roman"/>
          <w:sz w:val="24"/>
          <w:szCs w:val="24"/>
        </w:rPr>
        <w:t>Selles :</w:t>
      </w:r>
    </w:p>
    <w:p w:rsidR="0087421A" w:rsidRPr="009F251C" w:rsidRDefault="0087421A" w:rsidP="00131594">
      <w:pPr>
        <w:pStyle w:val="ListParagraph"/>
        <w:numPr>
          <w:ilvl w:val="0"/>
          <w:numId w:val="136"/>
        </w:numPr>
        <w:spacing w:line="276" w:lineRule="auto"/>
        <w:ind w:left="-284"/>
        <w:rPr>
          <w:rFonts w:ascii="Times New Roman" w:hAnsi="Times New Roman"/>
          <w:sz w:val="24"/>
          <w:szCs w:val="24"/>
        </w:rPr>
      </w:pPr>
      <w:r w:rsidRPr="009F251C">
        <w:rPr>
          <w:rFonts w:ascii="Times New Roman" w:hAnsi="Times New Roman"/>
          <w:sz w:val="24"/>
          <w:szCs w:val="24"/>
        </w:rPr>
        <w:t>Abondantes +++.</w:t>
      </w:r>
    </w:p>
    <w:p w:rsidR="0087421A" w:rsidRPr="009F251C" w:rsidRDefault="0087421A" w:rsidP="00131594">
      <w:pPr>
        <w:pStyle w:val="ListParagraph"/>
        <w:numPr>
          <w:ilvl w:val="0"/>
          <w:numId w:val="136"/>
        </w:numPr>
        <w:spacing w:line="276" w:lineRule="auto"/>
        <w:ind w:left="-284"/>
        <w:rPr>
          <w:rFonts w:ascii="Times New Roman" w:hAnsi="Times New Roman"/>
          <w:sz w:val="24"/>
          <w:szCs w:val="24"/>
        </w:rPr>
      </w:pPr>
      <w:r w:rsidRPr="009F251C">
        <w:rPr>
          <w:rFonts w:ascii="Times New Roman" w:hAnsi="Times New Roman"/>
          <w:sz w:val="24"/>
          <w:szCs w:val="24"/>
        </w:rPr>
        <w:t>Nombre &gt; 6-8/jours.</w:t>
      </w:r>
    </w:p>
    <w:p w:rsidR="0087421A" w:rsidRPr="009F251C" w:rsidRDefault="0087421A" w:rsidP="00131594">
      <w:pPr>
        <w:pStyle w:val="ListParagraph"/>
        <w:numPr>
          <w:ilvl w:val="0"/>
          <w:numId w:val="136"/>
        </w:numPr>
        <w:spacing w:line="276" w:lineRule="auto"/>
        <w:ind w:left="-284"/>
        <w:rPr>
          <w:rFonts w:ascii="Times New Roman" w:hAnsi="Times New Roman"/>
          <w:sz w:val="24"/>
          <w:szCs w:val="24"/>
        </w:rPr>
      </w:pPr>
      <w:r w:rsidRPr="009F251C">
        <w:rPr>
          <w:rFonts w:ascii="Times New Roman" w:hAnsi="Times New Roman"/>
          <w:sz w:val="24"/>
          <w:szCs w:val="24"/>
        </w:rPr>
        <w:t>Hydriques +++</w:t>
      </w:r>
    </w:p>
    <w:p w:rsidR="0087421A" w:rsidRPr="009F251C" w:rsidRDefault="0087421A" w:rsidP="00131594">
      <w:pPr>
        <w:pStyle w:val="ListParagraph"/>
        <w:numPr>
          <w:ilvl w:val="0"/>
          <w:numId w:val="140"/>
        </w:numPr>
        <w:spacing w:line="276" w:lineRule="auto"/>
        <w:ind w:left="-284"/>
        <w:rPr>
          <w:rFonts w:ascii="Times New Roman" w:hAnsi="Times New Roman"/>
          <w:sz w:val="24"/>
          <w:szCs w:val="24"/>
        </w:rPr>
      </w:pPr>
      <w:r w:rsidRPr="009F251C">
        <w:rPr>
          <w:rFonts w:ascii="Times New Roman" w:hAnsi="Times New Roman"/>
          <w:sz w:val="24"/>
          <w:szCs w:val="24"/>
        </w:rPr>
        <w:t>Cliniques : amaigrissement et déshydratation.</w:t>
      </w:r>
    </w:p>
    <w:p w:rsidR="0087421A" w:rsidRPr="009F251C" w:rsidRDefault="0087421A" w:rsidP="00131594">
      <w:pPr>
        <w:pStyle w:val="ListParagraph"/>
        <w:numPr>
          <w:ilvl w:val="0"/>
          <w:numId w:val="140"/>
        </w:numPr>
        <w:spacing w:line="276" w:lineRule="auto"/>
        <w:ind w:left="-284"/>
        <w:rPr>
          <w:rFonts w:ascii="Times New Roman" w:hAnsi="Times New Roman"/>
          <w:sz w:val="24"/>
          <w:szCs w:val="24"/>
        </w:rPr>
      </w:pPr>
      <w:r w:rsidRPr="009F251C">
        <w:rPr>
          <w:rFonts w:ascii="Times New Roman" w:hAnsi="Times New Roman"/>
          <w:sz w:val="24"/>
          <w:szCs w:val="24"/>
        </w:rPr>
        <w:t>Recherche de prise de laxatifs.</w:t>
      </w:r>
    </w:p>
    <w:p w:rsidR="0087421A" w:rsidRPr="009F251C" w:rsidRDefault="0087421A" w:rsidP="00131594">
      <w:pPr>
        <w:pStyle w:val="ListParagraph"/>
        <w:numPr>
          <w:ilvl w:val="0"/>
          <w:numId w:val="138"/>
        </w:numPr>
        <w:spacing w:line="276" w:lineRule="auto"/>
        <w:ind w:left="-284"/>
        <w:rPr>
          <w:rFonts w:ascii="Times New Roman" w:hAnsi="Times New Roman"/>
          <w:sz w:val="24"/>
          <w:szCs w:val="24"/>
        </w:rPr>
      </w:pPr>
      <w:r w:rsidRPr="009F251C">
        <w:rPr>
          <w:rFonts w:ascii="Times New Roman" w:hAnsi="Times New Roman"/>
          <w:sz w:val="24"/>
          <w:szCs w:val="24"/>
        </w:rPr>
        <w:t>Examens :</w:t>
      </w:r>
    </w:p>
    <w:p w:rsidR="0087421A" w:rsidRPr="009F251C" w:rsidRDefault="0087421A" w:rsidP="00131594">
      <w:pPr>
        <w:pStyle w:val="ListParagraph"/>
        <w:numPr>
          <w:ilvl w:val="0"/>
          <w:numId w:val="139"/>
        </w:numPr>
        <w:spacing w:line="276" w:lineRule="auto"/>
        <w:ind w:left="-284"/>
        <w:rPr>
          <w:rFonts w:ascii="Times New Roman" w:hAnsi="Times New Roman"/>
          <w:sz w:val="24"/>
          <w:szCs w:val="24"/>
        </w:rPr>
      </w:pPr>
      <w:r w:rsidRPr="009F251C">
        <w:rPr>
          <w:rFonts w:ascii="Times New Roman" w:hAnsi="Times New Roman"/>
          <w:sz w:val="24"/>
          <w:szCs w:val="24"/>
        </w:rPr>
        <w:t>Echo-scanner.</w:t>
      </w:r>
    </w:p>
    <w:p w:rsidR="0087421A" w:rsidRPr="009F251C" w:rsidRDefault="0087421A" w:rsidP="00131594">
      <w:pPr>
        <w:pStyle w:val="ListParagraph"/>
        <w:numPr>
          <w:ilvl w:val="0"/>
          <w:numId w:val="139"/>
        </w:numPr>
        <w:spacing w:line="276" w:lineRule="auto"/>
        <w:ind w:left="-284"/>
        <w:rPr>
          <w:rFonts w:ascii="Times New Roman" w:hAnsi="Times New Roman"/>
          <w:sz w:val="24"/>
          <w:szCs w:val="24"/>
        </w:rPr>
      </w:pPr>
      <w:r w:rsidRPr="009F251C">
        <w:rPr>
          <w:rFonts w:ascii="Times New Roman" w:hAnsi="Times New Roman"/>
          <w:sz w:val="24"/>
          <w:szCs w:val="24"/>
        </w:rPr>
        <w:t>VIP.</w:t>
      </w:r>
    </w:p>
    <w:p w:rsidR="0087421A" w:rsidRPr="009F251C" w:rsidRDefault="0087421A" w:rsidP="00131594">
      <w:pPr>
        <w:pStyle w:val="ListParagraph"/>
        <w:numPr>
          <w:ilvl w:val="0"/>
          <w:numId w:val="139"/>
        </w:numPr>
        <w:spacing w:line="276" w:lineRule="auto"/>
        <w:ind w:left="-284"/>
        <w:rPr>
          <w:rFonts w:ascii="Times New Roman" w:hAnsi="Times New Roman"/>
          <w:sz w:val="24"/>
          <w:szCs w:val="24"/>
        </w:rPr>
      </w:pPr>
      <w:proofErr w:type="spellStart"/>
      <w:r w:rsidRPr="009F251C">
        <w:rPr>
          <w:rFonts w:ascii="Times New Roman" w:hAnsi="Times New Roman"/>
          <w:sz w:val="24"/>
          <w:szCs w:val="24"/>
        </w:rPr>
        <w:t>Séro</w:t>
      </w:r>
      <w:proofErr w:type="spellEnd"/>
      <w:r w:rsidRPr="009F251C">
        <w:rPr>
          <w:rFonts w:ascii="Times New Roman" w:hAnsi="Times New Roman"/>
          <w:sz w:val="24"/>
          <w:szCs w:val="24"/>
        </w:rPr>
        <w:t>-HIV.</w:t>
      </w:r>
    </w:p>
    <w:p w:rsidR="0087421A" w:rsidRPr="009F251C" w:rsidRDefault="0087421A" w:rsidP="00131594">
      <w:pPr>
        <w:pStyle w:val="ListParagraph"/>
        <w:numPr>
          <w:ilvl w:val="0"/>
          <w:numId w:val="139"/>
        </w:numPr>
        <w:spacing w:line="276" w:lineRule="auto"/>
        <w:ind w:left="-284"/>
        <w:rPr>
          <w:rFonts w:ascii="Times New Roman" w:hAnsi="Times New Roman"/>
          <w:sz w:val="24"/>
          <w:szCs w:val="24"/>
        </w:rPr>
      </w:pPr>
      <w:proofErr w:type="spellStart"/>
      <w:r w:rsidRPr="009F251C">
        <w:rPr>
          <w:rFonts w:ascii="Times New Roman" w:hAnsi="Times New Roman"/>
          <w:sz w:val="24"/>
          <w:szCs w:val="24"/>
        </w:rPr>
        <w:t>Copro-parasito</w:t>
      </w:r>
      <w:proofErr w:type="spellEnd"/>
      <w:r w:rsidRPr="009F251C">
        <w:rPr>
          <w:rFonts w:ascii="Times New Roman" w:hAnsi="Times New Roman"/>
          <w:sz w:val="24"/>
          <w:szCs w:val="24"/>
        </w:rPr>
        <w:t xml:space="preserve"> des selles.</w:t>
      </w:r>
    </w:p>
    <w:p w:rsidR="0087421A" w:rsidRPr="009F251C" w:rsidRDefault="0087421A" w:rsidP="00131594">
      <w:pPr>
        <w:pStyle w:val="ListParagraph"/>
        <w:numPr>
          <w:ilvl w:val="0"/>
          <w:numId w:val="139"/>
        </w:numPr>
        <w:spacing w:line="276" w:lineRule="auto"/>
        <w:ind w:left="-284"/>
        <w:rPr>
          <w:rFonts w:ascii="Times New Roman" w:hAnsi="Times New Roman"/>
          <w:sz w:val="24"/>
          <w:szCs w:val="24"/>
        </w:rPr>
      </w:pPr>
      <w:r w:rsidRPr="009F251C">
        <w:rPr>
          <w:rFonts w:ascii="Times New Roman" w:hAnsi="Times New Roman"/>
          <w:sz w:val="24"/>
          <w:szCs w:val="24"/>
        </w:rPr>
        <w:t>Coloscopie + biopsie.</w:t>
      </w:r>
    </w:p>
    <w:p w:rsidR="0087421A" w:rsidRPr="009F251C" w:rsidRDefault="0087421A" w:rsidP="00131594">
      <w:pPr>
        <w:pStyle w:val="ListParagraph"/>
        <w:numPr>
          <w:ilvl w:val="0"/>
          <w:numId w:val="141"/>
        </w:numPr>
        <w:spacing w:line="276" w:lineRule="auto"/>
        <w:ind w:left="-284"/>
        <w:rPr>
          <w:rFonts w:ascii="Times New Roman" w:hAnsi="Times New Roman"/>
          <w:sz w:val="24"/>
          <w:szCs w:val="24"/>
        </w:rPr>
      </w:pPr>
      <w:r w:rsidRPr="009F251C">
        <w:rPr>
          <w:rFonts w:ascii="Times New Roman" w:hAnsi="Times New Roman"/>
          <w:sz w:val="24"/>
          <w:szCs w:val="24"/>
        </w:rPr>
        <w:t>Causes :</w:t>
      </w:r>
    </w:p>
    <w:p w:rsidR="0087421A" w:rsidRPr="009F251C" w:rsidRDefault="0087421A" w:rsidP="00131594">
      <w:pPr>
        <w:pStyle w:val="ListParagraph"/>
        <w:numPr>
          <w:ilvl w:val="0"/>
          <w:numId w:val="142"/>
        </w:numPr>
        <w:spacing w:line="276" w:lineRule="auto"/>
        <w:ind w:left="-284"/>
        <w:rPr>
          <w:rFonts w:ascii="Times New Roman" w:hAnsi="Times New Roman"/>
          <w:sz w:val="24"/>
          <w:szCs w:val="24"/>
        </w:rPr>
      </w:pPr>
      <w:r w:rsidRPr="009F251C">
        <w:rPr>
          <w:rFonts w:ascii="Times New Roman" w:hAnsi="Times New Roman"/>
          <w:sz w:val="24"/>
          <w:szCs w:val="24"/>
        </w:rPr>
        <w:t>Endocrine VIPOME.</w:t>
      </w:r>
    </w:p>
    <w:p w:rsidR="0087421A" w:rsidRPr="009F251C" w:rsidRDefault="0087421A" w:rsidP="00131594">
      <w:pPr>
        <w:pStyle w:val="ListParagraph"/>
        <w:numPr>
          <w:ilvl w:val="0"/>
          <w:numId w:val="142"/>
        </w:numPr>
        <w:spacing w:line="276" w:lineRule="auto"/>
        <w:ind w:left="-284"/>
        <w:rPr>
          <w:rFonts w:ascii="Times New Roman" w:hAnsi="Times New Roman"/>
          <w:sz w:val="24"/>
          <w:szCs w:val="24"/>
        </w:rPr>
      </w:pPr>
      <w:r w:rsidRPr="009F251C">
        <w:rPr>
          <w:rFonts w:ascii="Times New Roman" w:hAnsi="Times New Roman"/>
          <w:sz w:val="24"/>
          <w:szCs w:val="24"/>
        </w:rPr>
        <w:t>Parasitose (immunodéprimé).</w:t>
      </w:r>
    </w:p>
    <w:p w:rsidR="0087421A" w:rsidRPr="009F251C" w:rsidRDefault="0087421A" w:rsidP="00131594">
      <w:pPr>
        <w:pStyle w:val="ListParagraph"/>
        <w:numPr>
          <w:ilvl w:val="0"/>
          <w:numId w:val="142"/>
        </w:numPr>
        <w:spacing w:line="276" w:lineRule="auto"/>
        <w:ind w:left="-284"/>
        <w:rPr>
          <w:rFonts w:ascii="Times New Roman" w:hAnsi="Times New Roman"/>
          <w:sz w:val="24"/>
          <w:szCs w:val="24"/>
        </w:rPr>
      </w:pPr>
      <w:r w:rsidRPr="009F251C">
        <w:rPr>
          <w:rFonts w:ascii="Times New Roman" w:hAnsi="Times New Roman"/>
          <w:sz w:val="24"/>
          <w:szCs w:val="24"/>
        </w:rPr>
        <w:t>Colite microscopique.</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osmotique</w:t>
      </w:r>
    </w:p>
    <w:p w:rsidR="0087421A" w:rsidRPr="009F251C" w:rsidRDefault="0087421A" w:rsidP="00131594">
      <w:pPr>
        <w:pStyle w:val="ListParagraph"/>
        <w:numPr>
          <w:ilvl w:val="0"/>
          <w:numId w:val="143"/>
        </w:numPr>
        <w:spacing w:line="276" w:lineRule="auto"/>
        <w:ind w:left="-284"/>
        <w:rPr>
          <w:rFonts w:ascii="Times New Roman" w:hAnsi="Times New Roman"/>
          <w:sz w:val="24"/>
          <w:szCs w:val="24"/>
        </w:rPr>
      </w:pPr>
      <w:r w:rsidRPr="009F251C">
        <w:rPr>
          <w:rFonts w:ascii="Times New Roman" w:hAnsi="Times New Roman"/>
          <w:sz w:val="24"/>
          <w:szCs w:val="24"/>
        </w:rPr>
        <w:t>Eléments d’orientation :</w:t>
      </w:r>
    </w:p>
    <w:p w:rsidR="0087421A" w:rsidRPr="009F251C" w:rsidRDefault="0087421A" w:rsidP="00131594">
      <w:pPr>
        <w:pStyle w:val="ListParagraph"/>
        <w:numPr>
          <w:ilvl w:val="0"/>
          <w:numId w:val="144"/>
        </w:numPr>
        <w:spacing w:line="276" w:lineRule="auto"/>
        <w:ind w:left="-284"/>
        <w:rPr>
          <w:rFonts w:ascii="Times New Roman" w:hAnsi="Times New Roman"/>
          <w:sz w:val="24"/>
          <w:szCs w:val="24"/>
        </w:rPr>
      </w:pPr>
      <w:r w:rsidRPr="009F251C">
        <w:rPr>
          <w:rFonts w:ascii="Times New Roman" w:hAnsi="Times New Roman"/>
          <w:sz w:val="24"/>
          <w:szCs w:val="24"/>
        </w:rPr>
        <w:t>Selles :</w:t>
      </w:r>
    </w:p>
    <w:p w:rsidR="0087421A" w:rsidRPr="009F251C" w:rsidRDefault="0087421A" w:rsidP="00131594">
      <w:pPr>
        <w:pStyle w:val="ListParagraph"/>
        <w:numPr>
          <w:ilvl w:val="1"/>
          <w:numId w:val="144"/>
        </w:numPr>
        <w:spacing w:line="276" w:lineRule="auto"/>
        <w:ind w:left="-284"/>
        <w:rPr>
          <w:rFonts w:ascii="Times New Roman" w:hAnsi="Times New Roman"/>
          <w:sz w:val="24"/>
          <w:szCs w:val="24"/>
        </w:rPr>
      </w:pPr>
      <w:r w:rsidRPr="009F251C">
        <w:rPr>
          <w:rFonts w:ascii="Times New Roman" w:hAnsi="Times New Roman"/>
          <w:sz w:val="24"/>
          <w:szCs w:val="24"/>
        </w:rPr>
        <w:t>Liquides + fécales.</w:t>
      </w:r>
    </w:p>
    <w:p w:rsidR="0087421A" w:rsidRPr="009F251C" w:rsidRDefault="0087421A" w:rsidP="00131594">
      <w:pPr>
        <w:pStyle w:val="ListParagraph"/>
        <w:numPr>
          <w:ilvl w:val="1"/>
          <w:numId w:val="144"/>
        </w:numPr>
        <w:spacing w:line="276" w:lineRule="auto"/>
        <w:ind w:left="-284"/>
        <w:rPr>
          <w:rFonts w:ascii="Times New Roman" w:hAnsi="Times New Roman"/>
          <w:sz w:val="24"/>
          <w:szCs w:val="24"/>
        </w:rPr>
      </w:pPr>
      <w:proofErr w:type="spellStart"/>
      <w:r w:rsidRPr="009F251C">
        <w:rPr>
          <w:rFonts w:ascii="Times New Roman" w:hAnsi="Times New Roman"/>
          <w:sz w:val="24"/>
          <w:szCs w:val="24"/>
        </w:rPr>
        <w:t>Supression</w:t>
      </w:r>
      <w:proofErr w:type="spellEnd"/>
      <w:r w:rsidRPr="009F251C">
        <w:rPr>
          <w:rFonts w:ascii="Times New Roman" w:hAnsi="Times New Roman"/>
          <w:sz w:val="24"/>
          <w:szCs w:val="24"/>
        </w:rPr>
        <w:t xml:space="preserve"> de la diarrhée par jeûne.</w:t>
      </w:r>
    </w:p>
    <w:p w:rsidR="0087421A" w:rsidRPr="009F251C" w:rsidRDefault="0087421A" w:rsidP="00131594">
      <w:pPr>
        <w:pStyle w:val="ListParagraph"/>
        <w:numPr>
          <w:ilvl w:val="0"/>
          <w:numId w:val="144"/>
        </w:numPr>
        <w:spacing w:line="276" w:lineRule="auto"/>
        <w:ind w:left="-284"/>
        <w:rPr>
          <w:rFonts w:ascii="Times New Roman" w:hAnsi="Times New Roman"/>
          <w:sz w:val="24"/>
          <w:szCs w:val="24"/>
        </w:rPr>
      </w:pPr>
      <w:r w:rsidRPr="009F251C">
        <w:rPr>
          <w:rFonts w:ascii="Times New Roman" w:hAnsi="Times New Roman"/>
          <w:sz w:val="24"/>
          <w:szCs w:val="24"/>
        </w:rPr>
        <w:t>Clinique :</w:t>
      </w:r>
    </w:p>
    <w:p w:rsidR="0087421A" w:rsidRPr="009F251C" w:rsidRDefault="0087421A" w:rsidP="00131594">
      <w:pPr>
        <w:pStyle w:val="ListParagraph"/>
        <w:numPr>
          <w:ilvl w:val="1"/>
          <w:numId w:val="144"/>
        </w:numPr>
        <w:spacing w:line="276" w:lineRule="auto"/>
        <w:ind w:left="-284"/>
        <w:rPr>
          <w:rFonts w:ascii="Times New Roman" w:hAnsi="Times New Roman"/>
          <w:sz w:val="24"/>
          <w:szCs w:val="24"/>
        </w:rPr>
      </w:pPr>
      <w:r w:rsidRPr="009F251C">
        <w:rPr>
          <w:rFonts w:ascii="Times New Roman" w:hAnsi="Times New Roman"/>
          <w:sz w:val="24"/>
          <w:szCs w:val="24"/>
        </w:rPr>
        <w:t>Prise médicamenteuses.</w:t>
      </w:r>
    </w:p>
    <w:p w:rsidR="0087421A" w:rsidRPr="009F251C" w:rsidRDefault="0087421A" w:rsidP="00131594">
      <w:pPr>
        <w:pStyle w:val="ListParagraph"/>
        <w:numPr>
          <w:ilvl w:val="1"/>
          <w:numId w:val="144"/>
        </w:numPr>
        <w:spacing w:line="276" w:lineRule="auto"/>
        <w:ind w:left="-284"/>
        <w:rPr>
          <w:rFonts w:ascii="Times New Roman" w:hAnsi="Times New Roman"/>
          <w:sz w:val="24"/>
          <w:szCs w:val="24"/>
        </w:rPr>
      </w:pPr>
      <w:r w:rsidRPr="009F251C">
        <w:rPr>
          <w:rFonts w:ascii="Times New Roman" w:hAnsi="Times New Roman"/>
          <w:sz w:val="24"/>
          <w:szCs w:val="24"/>
        </w:rPr>
        <w:t>Flatulence – douleurs.</w:t>
      </w:r>
    </w:p>
    <w:p w:rsidR="0087421A" w:rsidRPr="009F251C" w:rsidRDefault="0087421A" w:rsidP="00131594">
      <w:pPr>
        <w:pStyle w:val="ListParagraph"/>
        <w:numPr>
          <w:ilvl w:val="0"/>
          <w:numId w:val="144"/>
        </w:numPr>
        <w:spacing w:line="276" w:lineRule="auto"/>
        <w:ind w:left="-284"/>
        <w:rPr>
          <w:rFonts w:ascii="Times New Roman" w:hAnsi="Times New Roman"/>
          <w:sz w:val="24"/>
          <w:szCs w:val="24"/>
        </w:rPr>
      </w:pPr>
      <w:r w:rsidRPr="009F251C">
        <w:rPr>
          <w:rFonts w:ascii="Times New Roman" w:hAnsi="Times New Roman"/>
          <w:sz w:val="24"/>
          <w:szCs w:val="24"/>
        </w:rPr>
        <w:t>Interrogatoire :</w:t>
      </w:r>
    </w:p>
    <w:p w:rsidR="0087421A" w:rsidRPr="009F251C" w:rsidRDefault="0087421A" w:rsidP="00131594">
      <w:pPr>
        <w:pStyle w:val="ListParagraph"/>
        <w:numPr>
          <w:ilvl w:val="1"/>
          <w:numId w:val="144"/>
        </w:numPr>
        <w:spacing w:line="276" w:lineRule="auto"/>
        <w:ind w:left="-284"/>
        <w:rPr>
          <w:rFonts w:ascii="Times New Roman" w:hAnsi="Times New Roman"/>
          <w:sz w:val="24"/>
          <w:szCs w:val="24"/>
        </w:rPr>
      </w:pPr>
      <w:r w:rsidRPr="009F251C">
        <w:rPr>
          <w:rFonts w:ascii="Times New Roman" w:hAnsi="Times New Roman"/>
          <w:sz w:val="24"/>
          <w:szCs w:val="24"/>
        </w:rPr>
        <w:t>Prise médicamenteuse.</w:t>
      </w:r>
    </w:p>
    <w:p w:rsidR="0087421A" w:rsidRPr="009F251C" w:rsidRDefault="0087421A" w:rsidP="00131594">
      <w:pPr>
        <w:pStyle w:val="ListParagraph"/>
        <w:numPr>
          <w:ilvl w:val="1"/>
          <w:numId w:val="144"/>
        </w:numPr>
        <w:spacing w:line="276" w:lineRule="auto"/>
        <w:ind w:left="-284"/>
        <w:rPr>
          <w:rFonts w:ascii="Times New Roman" w:hAnsi="Times New Roman"/>
          <w:sz w:val="24"/>
          <w:szCs w:val="24"/>
        </w:rPr>
      </w:pPr>
      <w:r w:rsidRPr="009F251C">
        <w:rPr>
          <w:rFonts w:ascii="Times New Roman" w:hAnsi="Times New Roman"/>
          <w:sz w:val="24"/>
          <w:szCs w:val="24"/>
        </w:rPr>
        <w:t>Epreuve d’exclusion (laitage).</w:t>
      </w:r>
    </w:p>
    <w:p w:rsidR="0087421A" w:rsidRPr="009F251C" w:rsidRDefault="0087421A" w:rsidP="00131594">
      <w:pPr>
        <w:pStyle w:val="ListParagraph"/>
        <w:numPr>
          <w:ilvl w:val="0"/>
          <w:numId w:val="145"/>
        </w:numPr>
        <w:spacing w:line="276" w:lineRule="auto"/>
        <w:ind w:left="-284"/>
        <w:rPr>
          <w:rFonts w:ascii="Times New Roman" w:hAnsi="Times New Roman"/>
          <w:sz w:val="24"/>
          <w:szCs w:val="24"/>
        </w:rPr>
      </w:pPr>
      <w:r w:rsidRPr="009F251C">
        <w:rPr>
          <w:rFonts w:ascii="Times New Roman" w:hAnsi="Times New Roman"/>
          <w:sz w:val="24"/>
          <w:szCs w:val="24"/>
        </w:rPr>
        <w:t>Causes :</w:t>
      </w:r>
    </w:p>
    <w:p w:rsidR="0087421A" w:rsidRPr="009F251C" w:rsidRDefault="0087421A" w:rsidP="00131594">
      <w:pPr>
        <w:pStyle w:val="ListParagraph"/>
        <w:numPr>
          <w:ilvl w:val="0"/>
          <w:numId w:val="146"/>
        </w:numPr>
        <w:spacing w:line="276" w:lineRule="auto"/>
        <w:ind w:left="-284"/>
        <w:rPr>
          <w:rFonts w:ascii="Times New Roman" w:hAnsi="Times New Roman"/>
          <w:sz w:val="24"/>
          <w:szCs w:val="24"/>
        </w:rPr>
      </w:pPr>
      <w:r w:rsidRPr="009F251C">
        <w:rPr>
          <w:rFonts w:ascii="Times New Roman" w:hAnsi="Times New Roman"/>
          <w:sz w:val="24"/>
          <w:szCs w:val="24"/>
        </w:rPr>
        <w:t xml:space="preserve">Lactulose – </w:t>
      </w:r>
      <w:proofErr w:type="spellStart"/>
      <w:r w:rsidRPr="009F251C">
        <w:rPr>
          <w:rFonts w:ascii="Times New Roman" w:hAnsi="Times New Roman"/>
          <w:sz w:val="24"/>
          <w:szCs w:val="24"/>
        </w:rPr>
        <w:t>manitol</w:t>
      </w:r>
      <w:proofErr w:type="spellEnd"/>
      <w:r w:rsidRPr="009F251C">
        <w:rPr>
          <w:rFonts w:ascii="Times New Roman" w:hAnsi="Times New Roman"/>
          <w:sz w:val="24"/>
          <w:szCs w:val="24"/>
        </w:rPr>
        <w:t xml:space="preserve"> – sorbitol – magnésium.</w:t>
      </w:r>
    </w:p>
    <w:p w:rsidR="0087421A" w:rsidRPr="009F251C" w:rsidRDefault="0087421A" w:rsidP="00131594">
      <w:pPr>
        <w:pStyle w:val="ListParagraph"/>
        <w:numPr>
          <w:ilvl w:val="0"/>
          <w:numId w:val="146"/>
        </w:numPr>
        <w:spacing w:line="276" w:lineRule="auto"/>
        <w:ind w:left="-284"/>
        <w:rPr>
          <w:rFonts w:ascii="Times New Roman" w:hAnsi="Times New Roman"/>
          <w:sz w:val="24"/>
          <w:szCs w:val="24"/>
        </w:rPr>
      </w:pPr>
      <w:r w:rsidRPr="009F251C">
        <w:rPr>
          <w:rFonts w:ascii="Times New Roman" w:hAnsi="Times New Roman"/>
          <w:sz w:val="24"/>
          <w:szCs w:val="24"/>
        </w:rPr>
        <w:t>Déficit en lactase.</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Diarrhée chronique – autres causes</w:t>
      </w:r>
    </w:p>
    <w:p w:rsidR="0087421A" w:rsidRPr="009F251C" w:rsidRDefault="0087421A" w:rsidP="00131594">
      <w:pPr>
        <w:pStyle w:val="ListParagraph"/>
        <w:numPr>
          <w:ilvl w:val="0"/>
          <w:numId w:val="147"/>
        </w:numPr>
        <w:spacing w:line="276" w:lineRule="auto"/>
        <w:ind w:left="-284"/>
        <w:rPr>
          <w:rFonts w:ascii="Times New Roman" w:hAnsi="Times New Roman"/>
          <w:sz w:val="24"/>
          <w:szCs w:val="24"/>
        </w:rPr>
      </w:pPr>
      <w:r w:rsidRPr="009F251C">
        <w:rPr>
          <w:rFonts w:ascii="Times New Roman" w:hAnsi="Times New Roman"/>
          <w:sz w:val="24"/>
          <w:szCs w:val="24"/>
        </w:rPr>
        <w:t xml:space="preserve">Diarrhée </w:t>
      </w:r>
      <w:proofErr w:type="spellStart"/>
      <w:r w:rsidRPr="009F251C">
        <w:rPr>
          <w:rFonts w:ascii="Times New Roman" w:hAnsi="Times New Roman"/>
          <w:sz w:val="24"/>
          <w:szCs w:val="24"/>
        </w:rPr>
        <w:t>volumogéniques</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gastrinome</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47"/>
        </w:numPr>
        <w:spacing w:line="276" w:lineRule="auto"/>
        <w:ind w:left="-284"/>
        <w:rPr>
          <w:rFonts w:ascii="Times New Roman" w:hAnsi="Times New Roman"/>
          <w:sz w:val="24"/>
          <w:szCs w:val="24"/>
        </w:rPr>
      </w:pPr>
      <w:r w:rsidRPr="009F251C">
        <w:rPr>
          <w:rFonts w:ascii="Times New Roman" w:hAnsi="Times New Roman"/>
          <w:sz w:val="24"/>
          <w:szCs w:val="24"/>
        </w:rPr>
        <w:t>Entéropathies exsudatives :</w:t>
      </w:r>
    </w:p>
    <w:p w:rsidR="0087421A" w:rsidRPr="009F251C" w:rsidRDefault="0087421A" w:rsidP="00131594">
      <w:pPr>
        <w:pStyle w:val="ListParagraph"/>
        <w:numPr>
          <w:ilvl w:val="0"/>
          <w:numId w:val="148"/>
        </w:numPr>
        <w:spacing w:line="276" w:lineRule="auto"/>
        <w:ind w:left="-284"/>
        <w:rPr>
          <w:rFonts w:ascii="Times New Roman" w:hAnsi="Times New Roman"/>
          <w:sz w:val="24"/>
          <w:szCs w:val="24"/>
        </w:rPr>
      </w:pPr>
      <w:proofErr w:type="spellStart"/>
      <w:r w:rsidRPr="009F251C">
        <w:rPr>
          <w:rFonts w:ascii="Times New Roman" w:hAnsi="Times New Roman"/>
          <w:sz w:val="24"/>
          <w:szCs w:val="24"/>
        </w:rPr>
        <w:t>Lymphangiectasies</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48"/>
        </w:numPr>
        <w:spacing w:line="276" w:lineRule="auto"/>
        <w:ind w:left="-284"/>
        <w:rPr>
          <w:rFonts w:ascii="Times New Roman" w:hAnsi="Times New Roman"/>
          <w:sz w:val="24"/>
          <w:szCs w:val="24"/>
        </w:rPr>
      </w:pPr>
      <w:r w:rsidRPr="009F251C">
        <w:rPr>
          <w:rFonts w:ascii="Times New Roman" w:hAnsi="Times New Roman"/>
          <w:sz w:val="24"/>
          <w:szCs w:val="24"/>
        </w:rPr>
        <w:t>Lésions digestives.</w:t>
      </w:r>
    </w:p>
    <w:p w:rsidR="0087421A" w:rsidRPr="009F251C" w:rsidRDefault="0087421A" w:rsidP="00131594">
      <w:pPr>
        <w:pStyle w:val="ListParagraph"/>
        <w:numPr>
          <w:ilvl w:val="0"/>
          <w:numId w:val="149"/>
        </w:numPr>
        <w:spacing w:line="276" w:lineRule="auto"/>
        <w:ind w:left="-284"/>
        <w:rPr>
          <w:rFonts w:ascii="Times New Roman" w:hAnsi="Times New Roman"/>
          <w:sz w:val="24"/>
          <w:szCs w:val="24"/>
        </w:rPr>
      </w:pPr>
      <w:r w:rsidRPr="009F251C">
        <w:rPr>
          <w:rFonts w:ascii="Times New Roman" w:hAnsi="Times New Roman"/>
          <w:sz w:val="24"/>
          <w:szCs w:val="24"/>
        </w:rPr>
        <w:t>Malabsorption des sels biliaires.</w:t>
      </w:r>
    </w:p>
    <w:p w:rsidR="0087421A" w:rsidRPr="009F251C" w:rsidRDefault="0087421A" w:rsidP="00131594">
      <w:pPr>
        <w:pStyle w:val="ListParagraph"/>
        <w:numPr>
          <w:ilvl w:val="0"/>
          <w:numId w:val="149"/>
        </w:numPr>
        <w:spacing w:line="276" w:lineRule="auto"/>
        <w:ind w:left="-284"/>
        <w:rPr>
          <w:rFonts w:ascii="Times New Roman" w:hAnsi="Times New Roman"/>
          <w:sz w:val="24"/>
          <w:szCs w:val="24"/>
        </w:rPr>
      </w:pPr>
      <w:r w:rsidRPr="009F251C">
        <w:rPr>
          <w:rFonts w:ascii="Times New Roman" w:hAnsi="Times New Roman"/>
          <w:sz w:val="24"/>
          <w:szCs w:val="24"/>
        </w:rPr>
        <w:t>Diarrhée idiopathique : intestin irritable.</w:t>
      </w:r>
    </w:p>
    <w:p w:rsidR="0087421A" w:rsidRPr="009F251C" w:rsidRDefault="0087421A" w:rsidP="00131594">
      <w:pPr>
        <w:pStyle w:val="Heading1"/>
        <w:spacing w:before="0" w:after="0"/>
        <w:ind w:left="-284"/>
        <w:rPr>
          <w:rFonts w:ascii="Times New Roman" w:hAnsi="Times New Roman" w:cs="Times New Roman"/>
          <w:sz w:val="24"/>
          <w:szCs w:val="24"/>
        </w:rPr>
      </w:pPr>
      <w:r w:rsidRPr="009F251C">
        <w:rPr>
          <w:rFonts w:ascii="Times New Roman" w:hAnsi="Times New Roman" w:cs="Times New Roman"/>
          <w:sz w:val="24"/>
          <w:szCs w:val="24"/>
        </w:rPr>
        <w:t>II. Constipation</w:t>
      </w:r>
    </w:p>
    <w:p w:rsidR="0087421A" w:rsidRPr="009F251C" w:rsidRDefault="0087421A" w:rsidP="00131594">
      <w:pPr>
        <w:pStyle w:val="ListParagraph"/>
        <w:numPr>
          <w:ilvl w:val="0"/>
          <w:numId w:val="150"/>
        </w:numPr>
        <w:spacing w:line="276" w:lineRule="auto"/>
        <w:ind w:left="-284"/>
        <w:rPr>
          <w:rFonts w:ascii="Times New Roman" w:hAnsi="Times New Roman"/>
          <w:sz w:val="24"/>
          <w:szCs w:val="24"/>
        </w:rPr>
      </w:pPr>
      <w:r w:rsidRPr="009F251C">
        <w:rPr>
          <w:rFonts w:ascii="Times New Roman" w:hAnsi="Times New Roman"/>
          <w:sz w:val="24"/>
          <w:szCs w:val="24"/>
        </w:rPr>
        <w:t>Emission de moins de 3 selles par semaine et efforts de poussée.</w:t>
      </w:r>
    </w:p>
    <w:p w:rsidR="0087421A" w:rsidRPr="009F251C" w:rsidRDefault="0087421A" w:rsidP="00131594">
      <w:pPr>
        <w:pStyle w:val="ListParagraph"/>
        <w:numPr>
          <w:ilvl w:val="0"/>
          <w:numId w:val="150"/>
        </w:numPr>
        <w:spacing w:line="276" w:lineRule="auto"/>
        <w:ind w:left="-284"/>
        <w:rPr>
          <w:rFonts w:ascii="Times New Roman" w:hAnsi="Times New Roman"/>
          <w:sz w:val="24"/>
          <w:szCs w:val="24"/>
        </w:rPr>
      </w:pPr>
      <w:r w:rsidRPr="009F251C">
        <w:rPr>
          <w:rFonts w:ascii="Times New Roman" w:hAnsi="Times New Roman"/>
          <w:sz w:val="24"/>
          <w:szCs w:val="24"/>
        </w:rPr>
        <w:t>Et/ou émission de selles dures, petites.</w:t>
      </w:r>
    </w:p>
    <w:p w:rsidR="0087421A" w:rsidRPr="009F251C" w:rsidRDefault="0087421A" w:rsidP="00131594">
      <w:pPr>
        <w:pStyle w:val="ListParagraph"/>
        <w:numPr>
          <w:ilvl w:val="0"/>
          <w:numId w:val="150"/>
        </w:numPr>
        <w:spacing w:line="276" w:lineRule="auto"/>
        <w:ind w:left="-284"/>
        <w:rPr>
          <w:rFonts w:ascii="Times New Roman" w:hAnsi="Times New Roman"/>
          <w:sz w:val="24"/>
          <w:szCs w:val="24"/>
        </w:rPr>
      </w:pPr>
      <w:r w:rsidRPr="009F251C">
        <w:rPr>
          <w:rFonts w:ascii="Times New Roman" w:hAnsi="Times New Roman"/>
          <w:sz w:val="24"/>
          <w:szCs w:val="24"/>
        </w:rPr>
        <w:t>Et/ou sensation d’évacuation incomplète.</w:t>
      </w:r>
    </w:p>
    <w:p w:rsidR="0087421A" w:rsidRPr="009F251C" w:rsidRDefault="0087421A" w:rsidP="00131594">
      <w:pPr>
        <w:pStyle w:val="ListParagraph"/>
        <w:numPr>
          <w:ilvl w:val="0"/>
          <w:numId w:val="151"/>
        </w:numPr>
        <w:spacing w:line="276" w:lineRule="auto"/>
        <w:ind w:left="-284"/>
        <w:rPr>
          <w:rFonts w:ascii="Times New Roman" w:hAnsi="Times New Roman"/>
          <w:sz w:val="24"/>
          <w:szCs w:val="24"/>
        </w:rPr>
      </w:pPr>
      <w:r w:rsidRPr="009F251C">
        <w:rPr>
          <w:rFonts w:ascii="Times New Roman" w:hAnsi="Times New Roman"/>
          <w:sz w:val="24"/>
          <w:szCs w:val="24"/>
        </w:rPr>
        <w:t>Prévalence difficile à apprécier.</w:t>
      </w:r>
    </w:p>
    <w:p w:rsidR="0087421A" w:rsidRPr="009F251C" w:rsidRDefault="0087421A" w:rsidP="00131594">
      <w:pPr>
        <w:pStyle w:val="ListParagraph"/>
        <w:numPr>
          <w:ilvl w:val="0"/>
          <w:numId w:val="151"/>
        </w:numPr>
        <w:spacing w:line="276" w:lineRule="auto"/>
        <w:ind w:left="-284"/>
        <w:rPr>
          <w:rFonts w:ascii="Times New Roman" w:hAnsi="Times New Roman"/>
          <w:sz w:val="24"/>
          <w:szCs w:val="24"/>
        </w:rPr>
      </w:pPr>
      <w:r w:rsidRPr="009F251C">
        <w:rPr>
          <w:rFonts w:ascii="Times New Roman" w:hAnsi="Times New Roman"/>
          <w:sz w:val="24"/>
          <w:szCs w:val="24"/>
        </w:rPr>
        <w:t>Plainte fonctionnelle fréquente pas toujours justifiée.</w:t>
      </w:r>
    </w:p>
    <w:p w:rsidR="0087421A" w:rsidRPr="009F251C" w:rsidRDefault="0087421A" w:rsidP="00131594">
      <w:pPr>
        <w:pStyle w:val="ListParagraph"/>
        <w:numPr>
          <w:ilvl w:val="0"/>
          <w:numId w:val="151"/>
        </w:numPr>
        <w:spacing w:line="276" w:lineRule="auto"/>
        <w:ind w:left="-284"/>
        <w:rPr>
          <w:rFonts w:ascii="Times New Roman" w:hAnsi="Times New Roman"/>
          <w:sz w:val="24"/>
          <w:szCs w:val="24"/>
        </w:rPr>
      </w:pPr>
      <w:r w:rsidRPr="009F251C">
        <w:rPr>
          <w:rFonts w:ascii="Times New Roman" w:hAnsi="Times New Roman"/>
          <w:sz w:val="24"/>
          <w:szCs w:val="24"/>
        </w:rPr>
        <w:t>Fécalome rectal = traduction clinique la plus sévère.</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lastRenderedPageBreak/>
        <w:t>1. Clinique – stratégie diagnostic</w:t>
      </w:r>
    </w:p>
    <w:p w:rsidR="0087421A" w:rsidRPr="009F251C" w:rsidRDefault="0087421A" w:rsidP="00131594">
      <w:pPr>
        <w:pStyle w:val="ListParagraph"/>
        <w:numPr>
          <w:ilvl w:val="0"/>
          <w:numId w:val="152"/>
        </w:numPr>
        <w:spacing w:line="276" w:lineRule="auto"/>
        <w:ind w:left="-284"/>
        <w:rPr>
          <w:rFonts w:ascii="Times New Roman" w:hAnsi="Times New Roman"/>
          <w:sz w:val="24"/>
          <w:szCs w:val="24"/>
        </w:rPr>
      </w:pPr>
      <w:r w:rsidRPr="009F251C">
        <w:rPr>
          <w:rFonts w:ascii="Times New Roman" w:hAnsi="Times New Roman"/>
          <w:sz w:val="24"/>
          <w:szCs w:val="24"/>
        </w:rPr>
        <w:t>Nombre quotidien de selles – consistance – incontinence – suintements.</w:t>
      </w:r>
    </w:p>
    <w:p w:rsidR="0087421A" w:rsidRPr="009F251C" w:rsidRDefault="0087421A" w:rsidP="00131594">
      <w:pPr>
        <w:pStyle w:val="ListParagraph"/>
        <w:numPr>
          <w:ilvl w:val="0"/>
          <w:numId w:val="152"/>
        </w:numPr>
        <w:spacing w:line="276" w:lineRule="auto"/>
        <w:ind w:left="-284"/>
        <w:rPr>
          <w:rFonts w:ascii="Times New Roman" w:hAnsi="Times New Roman"/>
          <w:sz w:val="24"/>
          <w:szCs w:val="24"/>
        </w:rPr>
      </w:pPr>
      <w:r w:rsidRPr="009F251C">
        <w:rPr>
          <w:rFonts w:ascii="Times New Roman" w:hAnsi="Times New Roman"/>
          <w:sz w:val="24"/>
          <w:szCs w:val="24"/>
        </w:rPr>
        <w:t>Ancienneté et évolution des troubles.</w:t>
      </w:r>
    </w:p>
    <w:p w:rsidR="0087421A" w:rsidRPr="009F251C" w:rsidRDefault="0087421A" w:rsidP="00131594">
      <w:pPr>
        <w:pStyle w:val="ListParagraph"/>
        <w:numPr>
          <w:ilvl w:val="0"/>
          <w:numId w:val="152"/>
        </w:numPr>
        <w:spacing w:line="276" w:lineRule="auto"/>
        <w:ind w:left="-284"/>
        <w:rPr>
          <w:rFonts w:ascii="Times New Roman" w:hAnsi="Times New Roman"/>
          <w:sz w:val="24"/>
          <w:szCs w:val="24"/>
        </w:rPr>
      </w:pPr>
      <w:r w:rsidRPr="009F251C">
        <w:rPr>
          <w:rFonts w:ascii="Times New Roman" w:hAnsi="Times New Roman"/>
          <w:sz w:val="24"/>
          <w:szCs w:val="24"/>
        </w:rPr>
        <w:t>Signes associés :</w:t>
      </w:r>
    </w:p>
    <w:p w:rsidR="0087421A" w:rsidRPr="009F251C" w:rsidRDefault="0087421A" w:rsidP="00131594">
      <w:pPr>
        <w:pStyle w:val="ListParagraph"/>
        <w:numPr>
          <w:ilvl w:val="0"/>
          <w:numId w:val="153"/>
        </w:numPr>
        <w:spacing w:line="276" w:lineRule="auto"/>
        <w:ind w:left="-284"/>
        <w:rPr>
          <w:rFonts w:ascii="Times New Roman" w:hAnsi="Times New Roman"/>
          <w:sz w:val="24"/>
          <w:szCs w:val="24"/>
        </w:rPr>
      </w:pPr>
      <w:r w:rsidRPr="009F251C">
        <w:rPr>
          <w:rFonts w:ascii="Times New Roman" w:hAnsi="Times New Roman"/>
          <w:sz w:val="24"/>
          <w:szCs w:val="24"/>
        </w:rPr>
        <w:t>Douleurs.</w:t>
      </w:r>
    </w:p>
    <w:p w:rsidR="0087421A" w:rsidRPr="009F251C" w:rsidRDefault="0087421A" w:rsidP="00131594">
      <w:pPr>
        <w:pStyle w:val="ListParagraph"/>
        <w:numPr>
          <w:ilvl w:val="0"/>
          <w:numId w:val="153"/>
        </w:numPr>
        <w:spacing w:line="276" w:lineRule="auto"/>
        <w:ind w:left="-284"/>
        <w:rPr>
          <w:rFonts w:ascii="Times New Roman" w:hAnsi="Times New Roman"/>
          <w:sz w:val="24"/>
          <w:szCs w:val="24"/>
        </w:rPr>
      </w:pPr>
      <w:r w:rsidRPr="009F251C">
        <w:rPr>
          <w:rFonts w:ascii="Times New Roman" w:hAnsi="Times New Roman"/>
          <w:sz w:val="24"/>
          <w:szCs w:val="24"/>
        </w:rPr>
        <w:t>Pesanteur périnéale.</w:t>
      </w:r>
    </w:p>
    <w:p w:rsidR="0087421A" w:rsidRPr="009F251C" w:rsidRDefault="0087421A" w:rsidP="00131594">
      <w:pPr>
        <w:pStyle w:val="ListParagraph"/>
        <w:numPr>
          <w:ilvl w:val="0"/>
          <w:numId w:val="153"/>
        </w:numPr>
        <w:spacing w:line="276" w:lineRule="auto"/>
        <w:ind w:left="-284"/>
        <w:rPr>
          <w:rFonts w:ascii="Times New Roman" w:hAnsi="Times New Roman"/>
          <w:sz w:val="24"/>
          <w:szCs w:val="24"/>
        </w:rPr>
      </w:pPr>
      <w:r w:rsidRPr="009F251C">
        <w:rPr>
          <w:rFonts w:ascii="Times New Roman" w:hAnsi="Times New Roman"/>
          <w:sz w:val="24"/>
          <w:szCs w:val="24"/>
        </w:rPr>
        <w:t>Altération de l’état général.</w:t>
      </w:r>
    </w:p>
    <w:p w:rsidR="0087421A" w:rsidRPr="009F251C" w:rsidRDefault="0087421A" w:rsidP="00131594">
      <w:pPr>
        <w:pStyle w:val="ListParagraph"/>
        <w:numPr>
          <w:ilvl w:val="0"/>
          <w:numId w:val="153"/>
        </w:numPr>
        <w:spacing w:line="276" w:lineRule="auto"/>
        <w:ind w:left="-284"/>
        <w:rPr>
          <w:rFonts w:ascii="Times New Roman" w:hAnsi="Times New Roman"/>
          <w:sz w:val="24"/>
          <w:szCs w:val="24"/>
        </w:rPr>
      </w:pPr>
      <w:r w:rsidRPr="009F251C">
        <w:rPr>
          <w:rFonts w:ascii="Times New Roman" w:hAnsi="Times New Roman"/>
          <w:sz w:val="24"/>
          <w:szCs w:val="24"/>
        </w:rPr>
        <w:t>Rectorragies.</w:t>
      </w:r>
    </w:p>
    <w:p w:rsidR="0087421A" w:rsidRPr="009F251C" w:rsidRDefault="0087421A" w:rsidP="00131594">
      <w:pPr>
        <w:pStyle w:val="ListParagraph"/>
        <w:numPr>
          <w:ilvl w:val="0"/>
          <w:numId w:val="153"/>
        </w:numPr>
        <w:spacing w:line="276" w:lineRule="auto"/>
        <w:ind w:left="-284"/>
        <w:rPr>
          <w:rFonts w:ascii="Times New Roman" w:hAnsi="Times New Roman"/>
          <w:sz w:val="24"/>
          <w:szCs w:val="24"/>
        </w:rPr>
      </w:pPr>
      <w:r w:rsidRPr="009F251C">
        <w:rPr>
          <w:rFonts w:ascii="Times New Roman" w:hAnsi="Times New Roman"/>
          <w:sz w:val="24"/>
          <w:szCs w:val="24"/>
        </w:rPr>
        <w:t xml:space="preserve">Prolapsus </w:t>
      </w:r>
      <w:proofErr w:type="spellStart"/>
      <w:r w:rsidRPr="009F251C">
        <w:rPr>
          <w:rFonts w:ascii="Times New Roman" w:hAnsi="Times New Roman"/>
          <w:sz w:val="24"/>
          <w:szCs w:val="24"/>
        </w:rPr>
        <w:t>extériosé</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54"/>
        </w:numPr>
        <w:spacing w:line="276" w:lineRule="auto"/>
        <w:ind w:left="-284"/>
        <w:rPr>
          <w:rFonts w:ascii="Times New Roman" w:hAnsi="Times New Roman"/>
          <w:sz w:val="24"/>
          <w:szCs w:val="24"/>
        </w:rPr>
      </w:pPr>
      <w:r w:rsidRPr="009F251C">
        <w:rPr>
          <w:rFonts w:ascii="Times New Roman" w:hAnsi="Times New Roman"/>
          <w:sz w:val="24"/>
          <w:szCs w:val="24"/>
        </w:rPr>
        <w:t>Recherche de manœuvres digitales.</w:t>
      </w:r>
    </w:p>
    <w:p w:rsidR="0087421A" w:rsidRPr="009F251C" w:rsidRDefault="0087421A" w:rsidP="00131594">
      <w:pPr>
        <w:pStyle w:val="ListParagraph"/>
        <w:numPr>
          <w:ilvl w:val="0"/>
          <w:numId w:val="154"/>
        </w:numPr>
        <w:spacing w:line="276" w:lineRule="auto"/>
        <w:ind w:left="-284"/>
        <w:rPr>
          <w:rFonts w:ascii="Times New Roman" w:hAnsi="Times New Roman"/>
          <w:sz w:val="24"/>
          <w:szCs w:val="24"/>
        </w:rPr>
      </w:pPr>
      <w:r w:rsidRPr="009F251C">
        <w:rPr>
          <w:rFonts w:ascii="Times New Roman" w:hAnsi="Times New Roman"/>
          <w:sz w:val="24"/>
          <w:szCs w:val="24"/>
        </w:rPr>
        <w:t xml:space="preserve">Antécédents obstétricaux : chirurgie </w:t>
      </w:r>
      <w:proofErr w:type="spellStart"/>
      <w:r w:rsidRPr="009F251C">
        <w:rPr>
          <w:rFonts w:ascii="Times New Roman" w:hAnsi="Times New Roman"/>
          <w:sz w:val="24"/>
          <w:szCs w:val="24"/>
        </w:rPr>
        <w:t>pelvipérinéale</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54"/>
        </w:numPr>
        <w:spacing w:line="276" w:lineRule="auto"/>
        <w:ind w:left="-284"/>
        <w:rPr>
          <w:rFonts w:ascii="Times New Roman" w:hAnsi="Times New Roman"/>
          <w:sz w:val="24"/>
          <w:szCs w:val="24"/>
        </w:rPr>
      </w:pPr>
      <w:r w:rsidRPr="009F251C">
        <w:rPr>
          <w:rFonts w:ascii="Times New Roman" w:hAnsi="Times New Roman"/>
          <w:sz w:val="24"/>
          <w:szCs w:val="24"/>
        </w:rPr>
        <w:t>Habitudes hygiéno-diététiques.</w:t>
      </w:r>
    </w:p>
    <w:p w:rsidR="0087421A" w:rsidRPr="009F251C" w:rsidRDefault="0087421A" w:rsidP="00131594">
      <w:pPr>
        <w:pStyle w:val="ListParagraph"/>
        <w:numPr>
          <w:ilvl w:val="0"/>
          <w:numId w:val="154"/>
        </w:numPr>
        <w:spacing w:line="276" w:lineRule="auto"/>
        <w:ind w:left="-284"/>
        <w:rPr>
          <w:rFonts w:ascii="Times New Roman" w:hAnsi="Times New Roman"/>
          <w:sz w:val="24"/>
          <w:szCs w:val="24"/>
        </w:rPr>
      </w:pPr>
      <w:r w:rsidRPr="009F251C">
        <w:rPr>
          <w:rFonts w:ascii="Times New Roman" w:hAnsi="Times New Roman"/>
          <w:sz w:val="24"/>
          <w:szCs w:val="24"/>
        </w:rPr>
        <w:t>Prises médicamenteuse.</w:t>
      </w:r>
    </w:p>
    <w:p w:rsidR="0087421A" w:rsidRPr="009F251C" w:rsidRDefault="0087421A" w:rsidP="00131594">
      <w:pPr>
        <w:pStyle w:val="ListParagraph"/>
        <w:numPr>
          <w:ilvl w:val="0"/>
          <w:numId w:val="154"/>
        </w:numPr>
        <w:spacing w:line="276" w:lineRule="auto"/>
        <w:ind w:left="-284"/>
        <w:rPr>
          <w:rFonts w:ascii="Times New Roman" w:hAnsi="Times New Roman"/>
          <w:sz w:val="24"/>
          <w:szCs w:val="24"/>
        </w:rPr>
      </w:pPr>
      <w:r w:rsidRPr="009F251C">
        <w:rPr>
          <w:rFonts w:ascii="Times New Roman" w:hAnsi="Times New Roman"/>
          <w:sz w:val="24"/>
          <w:szCs w:val="24"/>
        </w:rPr>
        <w:t>Contexte psychologique.</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2. Examen clinique</w:t>
      </w:r>
    </w:p>
    <w:p w:rsidR="0087421A" w:rsidRPr="009F251C" w:rsidRDefault="0087421A" w:rsidP="00131594">
      <w:pPr>
        <w:pStyle w:val="ListParagraph"/>
        <w:numPr>
          <w:ilvl w:val="0"/>
          <w:numId w:val="155"/>
        </w:numPr>
        <w:spacing w:line="276" w:lineRule="auto"/>
        <w:ind w:left="-284"/>
        <w:rPr>
          <w:rFonts w:ascii="Times New Roman" w:hAnsi="Times New Roman"/>
          <w:sz w:val="24"/>
          <w:szCs w:val="24"/>
        </w:rPr>
      </w:pPr>
      <w:r w:rsidRPr="009F251C">
        <w:rPr>
          <w:rFonts w:ascii="Times New Roman" w:hAnsi="Times New Roman"/>
          <w:sz w:val="24"/>
          <w:szCs w:val="24"/>
        </w:rPr>
        <w:t>Souvent pauvre.</w:t>
      </w:r>
    </w:p>
    <w:p w:rsidR="0087421A" w:rsidRPr="009F251C" w:rsidRDefault="0087421A" w:rsidP="00131594">
      <w:pPr>
        <w:pStyle w:val="ListParagraph"/>
        <w:numPr>
          <w:ilvl w:val="0"/>
          <w:numId w:val="155"/>
        </w:numPr>
        <w:spacing w:line="276" w:lineRule="auto"/>
        <w:ind w:left="-284"/>
        <w:rPr>
          <w:rFonts w:ascii="Times New Roman" w:hAnsi="Times New Roman"/>
          <w:sz w:val="24"/>
          <w:szCs w:val="24"/>
        </w:rPr>
      </w:pPr>
      <w:r w:rsidRPr="009F251C">
        <w:rPr>
          <w:rFonts w:ascii="Times New Roman" w:hAnsi="Times New Roman"/>
          <w:sz w:val="24"/>
          <w:szCs w:val="24"/>
        </w:rPr>
        <w:t>Recherche de troubles fonctionnels intestinaux.</w:t>
      </w:r>
    </w:p>
    <w:p w:rsidR="0087421A" w:rsidRPr="009F251C" w:rsidRDefault="0087421A" w:rsidP="00131594">
      <w:pPr>
        <w:pStyle w:val="ListParagraph"/>
        <w:numPr>
          <w:ilvl w:val="0"/>
          <w:numId w:val="155"/>
        </w:numPr>
        <w:spacing w:line="276" w:lineRule="auto"/>
        <w:ind w:left="-284"/>
        <w:rPr>
          <w:rFonts w:ascii="Times New Roman" w:hAnsi="Times New Roman"/>
          <w:sz w:val="24"/>
          <w:szCs w:val="24"/>
        </w:rPr>
      </w:pPr>
      <w:r w:rsidRPr="009F251C">
        <w:rPr>
          <w:rFonts w:ascii="Times New Roman" w:hAnsi="Times New Roman"/>
          <w:sz w:val="24"/>
          <w:szCs w:val="24"/>
        </w:rPr>
        <w:t>Recherche de signes de constipation terminale.</w:t>
      </w:r>
    </w:p>
    <w:p w:rsidR="0087421A" w:rsidRPr="009F251C" w:rsidRDefault="0087421A" w:rsidP="00131594">
      <w:pPr>
        <w:pStyle w:val="ListParagraph"/>
        <w:numPr>
          <w:ilvl w:val="0"/>
          <w:numId w:val="155"/>
        </w:numPr>
        <w:spacing w:line="276" w:lineRule="auto"/>
        <w:ind w:left="-284"/>
        <w:rPr>
          <w:rFonts w:ascii="Times New Roman" w:hAnsi="Times New Roman"/>
          <w:sz w:val="24"/>
          <w:szCs w:val="24"/>
        </w:rPr>
      </w:pPr>
      <w:r w:rsidRPr="009F251C">
        <w:rPr>
          <w:rFonts w:ascii="Times New Roman" w:hAnsi="Times New Roman"/>
          <w:sz w:val="24"/>
          <w:szCs w:val="24"/>
        </w:rPr>
        <w:t>Examen proctologique :</w:t>
      </w:r>
    </w:p>
    <w:p w:rsidR="0087421A" w:rsidRPr="009F251C" w:rsidRDefault="0087421A" w:rsidP="00131594">
      <w:pPr>
        <w:pStyle w:val="ListParagraph"/>
        <w:numPr>
          <w:ilvl w:val="0"/>
          <w:numId w:val="156"/>
        </w:numPr>
        <w:spacing w:line="276" w:lineRule="auto"/>
        <w:ind w:left="-284"/>
        <w:rPr>
          <w:rFonts w:ascii="Times New Roman" w:hAnsi="Times New Roman"/>
          <w:sz w:val="24"/>
          <w:szCs w:val="24"/>
        </w:rPr>
      </w:pPr>
      <w:r w:rsidRPr="009F251C">
        <w:rPr>
          <w:rFonts w:ascii="Times New Roman" w:hAnsi="Times New Roman"/>
          <w:sz w:val="24"/>
          <w:szCs w:val="24"/>
        </w:rPr>
        <w:t>Inspection marge anale.</w:t>
      </w:r>
    </w:p>
    <w:p w:rsidR="0087421A" w:rsidRPr="009F251C" w:rsidRDefault="0087421A" w:rsidP="00131594">
      <w:pPr>
        <w:pStyle w:val="ListParagraph"/>
        <w:numPr>
          <w:ilvl w:val="0"/>
          <w:numId w:val="156"/>
        </w:numPr>
        <w:spacing w:line="276" w:lineRule="auto"/>
        <w:ind w:left="-284"/>
        <w:rPr>
          <w:rFonts w:ascii="Times New Roman" w:hAnsi="Times New Roman"/>
          <w:sz w:val="24"/>
          <w:szCs w:val="24"/>
        </w:rPr>
      </w:pPr>
      <w:r w:rsidRPr="009F251C">
        <w:rPr>
          <w:rFonts w:ascii="Times New Roman" w:hAnsi="Times New Roman"/>
          <w:sz w:val="24"/>
          <w:szCs w:val="24"/>
        </w:rPr>
        <w:t xml:space="preserve">Toucher </w:t>
      </w:r>
      <w:proofErr w:type="spellStart"/>
      <w:r w:rsidRPr="009F251C">
        <w:rPr>
          <w:rFonts w:ascii="Times New Roman" w:hAnsi="Times New Roman"/>
          <w:sz w:val="24"/>
          <w:szCs w:val="24"/>
        </w:rPr>
        <w:t>ano</w:t>
      </w:r>
      <w:proofErr w:type="spellEnd"/>
      <w:r w:rsidRPr="009F251C">
        <w:rPr>
          <w:rFonts w:ascii="Times New Roman" w:hAnsi="Times New Roman"/>
          <w:sz w:val="24"/>
          <w:szCs w:val="24"/>
        </w:rPr>
        <w:t>-rectal (tonus, douleur, sang, tumeur, fécalome, prostate).</w:t>
      </w:r>
    </w:p>
    <w:p w:rsidR="0087421A" w:rsidRPr="009F251C" w:rsidRDefault="0087421A" w:rsidP="00131594">
      <w:pPr>
        <w:pStyle w:val="ListParagraph"/>
        <w:numPr>
          <w:ilvl w:val="0"/>
          <w:numId w:val="156"/>
        </w:numPr>
        <w:spacing w:line="276" w:lineRule="auto"/>
        <w:ind w:left="-284"/>
        <w:rPr>
          <w:rFonts w:ascii="Times New Roman" w:hAnsi="Times New Roman"/>
          <w:sz w:val="24"/>
          <w:szCs w:val="24"/>
        </w:rPr>
      </w:pPr>
      <w:r w:rsidRPr="009F251C">
        <w:rPr>
          <w:rFonts w:ascii="Times New Roman" w:hAnsi="Times New Roman"/>
          <w:sz w:val="24"/>
          <w:szCs w:val="24"/>
        </w:rPr>
        <w:t>Anuscopie, rectoscopie.</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3. Constipation de transit</w:t>
      </w:r>
    </w:p>
    <w:p w:rsidR="0087421A" w:rsidRPr="009F251C" w:rsidRDefault="0087421A" w:rsidP="00131594">
      <w:pPr>
        <w:pStyle w:val="ListParagraph"/>
        <w:numPr>
          <w:ilvl w:val="0"/>
          <w:numId w:val="157"/>
        </w:numPr>
        <w:spacing w:line="276" w:lineRule="auto"/>
        <w:ind w:left="-284"/>
        <w:rPr>
          <w:rFonts w:ascii="Times New Roman" w:hAnsi="Times New Roman"/>
          <w:sz w:val="24"/>
          <w:szCs w:val="24"/>
        </w:rPr>
      </w:pPr>
      <w:r w:rsidRPr="009F251C">
        <w:rPr>
          <w:rFonts w:ascii="Times New Roman" w:hAnsi="Times New Roman"/>
          <w:sz w:val="24"/>
          <w:szCs w:val="24"/>
        </w:rPr>
        <w:t>Diminution amplitude ou intensité des contractions coliques.</w:t>
      </w:r>
    </w:p>
    <w:p w:rsidR="0087421A" w:rsidRPr="009F251C" w:rsidRDefault="0087421A" w:rsidP="00131594">
      <w:pPr>
        <w:pStyle w:val="ListParagraph"/>
        <w:numPr>
          <w:ilvl w:val="0"/>
          <w:numId w:val="157"/>
        </w:numPr>
        <w:spacing w:line="276" w:lineRule="auto"/>
        <w:ind w:left="-284"/>
        <w:rPr>
          <w:rFonts w:ascii="Times New Roman" w:hAnsi="Times New Roman"/>
          <w:sz w:val="24"/>
          <w:szCs w:val="24"/>
        </w:rPr>
      </w:pPr>
      <w:r w:rsidRPr="009F251C">
        <w:rPr>
          <w:rFonts w:ascii="Times New Roman" w:hAnsi="Times New Roman"/>
          <w:sz w:val="24"/>
          <w:szCs w:val="24"/>
        </w:rPr>
        <w:t>Zone de frein anormale au niveau de la charnière recto-sigmoïdienne.</w:t>
      </w:r>
    </w:p>
    <w:p w:rsidR="0087421A" w:rsidRPr="009F251C" w:rsidRDefault="0087421A" w:rsidP="00131594">
      <w:pPr>
        <w:pStyle w:val="ListParagraph"/>
        <w:numPr>
          <w:ilvl w:val="0"/>
          <w:numId w:val="157"/>
        </w:numPr>
        <w:spacing w:line="276" w:lineRule="auto"/>
        <w:ind w:left="-284"/>
        <w:rPr>
          <w:rFonts w:ascii="Times New Roman" w:hAnsi="Times New Roman"/>
          <w:sz w:val="24"/>
          <w:szCs w:val="24"/>
        </w:rPr>
      </w:pPr>
      <w:r w:rsidRPr="009F251C">
        <w:rPr>
          <w:rFonts w:ascii="Times New Roman" w:hAnsi="Times New Roman"/>
          <w:sz w:val="24"/>
          <w:szCs w:val="24"/>
        </w:rPr>
        <w:t>Etude du temps de transit colique ou segmentaire par marqueurs radio-opaques. On fait ingérer 5 marqueurs tous les jours pendant 7jours.</w:t>
      </w:r>
    </w:p>
    <w:p w:rsidR="0087421A" w:rsidRPr="009F251C" w:rsidRDefault="0087421A" w:rsidP="00131594">
      <w:pPr>
        <w:pStyle w:val="ListParagraph"/>
        <w:numPr>
          <w:ilvl w:val="0"/>
          <w:numId w:val="157"/>
        </w:numPr>
        <w:spacing w:line="276" w:lineRule="auto"/>
        <w:ind w:left="-284"/>
        <w:rPr>
          <w:rFonts w:ascii="Times New Roman" w:hAnsi="Times New Roman"/>
          <w:sz w:val="24"/>
          <w:szCs w:val="24"/>
        </w:rPr>
      </w:pPr>
      <w:r w:rsidRPr="009F251C">
        <w:rPr>
          <w:rFonts w:ascii="Times New Roman" w:hAnsi="Times New Roman"/>
          <w:sz w:val="24"/>
          <w:szCs w:val="24"/>
        </w:rPr>
        <w:t>Pas d’effet de l’âge sur la motricité colique.</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4. Constipation terminale</w:t>
      </w:r>
    </w:p>
    <w:p w:rsidR="0087421A" w:rsidRPr="009F251C" w:rsidRDefault="0087421A" w:rsidP="00131594">
      <w:pPr>
        <w:pStyle w:val="ListParagraph"/>
        <w:numPr>
          <w:ilvl w:val="0"/>
          <w:numId w:val="158"/>
        </w:numPr>
        <w:spacing w:line="276" w:lineRule="auto"/>
        <w:ind w:left="-284"/>
        <w:rPr>
          <w:rFonts w:ascii="Times New Roman" w:hAnsi="Times New Roman"/>
          <w:sz w:val="24"/>
          <w:szCs w:val="24"/>
        </w:rPr>
      </w:pPr>
      <w:r w:rsidRPr="009F251C">
        <w:rPr>
          <w:rFonts w:ascii="Times New Roman" w:hAnsi="Times New Roman"/>
          <w:sz w:val="24"/>
          <w:szCs w:val="24"/>
        </w:rPr>
        <w:t xml:space="preserve">Dysfonctionnement </w:t>
      </w:r>
      <w:proofErr w:type="spellStart"/>
      <w:r w:rsidRPr="009F251C">
        <w:rPr>
          <w:rFonts w:ascii="Times New Roman" w:hAnsi="Times New Roman"/>
          <w:sz w:val="24"/>
          <w:szCs w:val="24"/>
        </w:rPr>
        <w:t>ano</w:t>
      </w:r>
      <w:proofErr w:type="spellEnd"/>
      <w:r w:rsidRPr="009F251C">
        <w:rPr>
          <w:rFonts w:ascii="Times New Roman" w:hAnsi="Times New Roman"/>
          <w:sz w:val="24"/>
          <w:szCs w:val="24"/>
        </w:rPr>
        <w:t>-rectal.</w:t>
      </w:r>
    </w:p>
    <w:p w:rsidR="0087421A" w:rsidRPr="009F251C" w:rsidRDefault="0087421A" w:rsidP="00131594">
      <w:pPr>
        <w:pStyle w:val="ListParagraph"/>
        <w:numPr>
          <w:ilvl w:val="0"/>
          <w:numId w:val="158"/>
        </w:numPr>
        <w:spacing w:line="276" w:lineRule="auto"/>
        <w:ind w:left="-284"/>
        <w:rPr>
          <w:rFonts w:ascii="Times New Roman" w:hAnsi="Times New Roman"/>
          <w:sz w:val="24"/>
          <w:szCs w:val="24"/>
        </w:rPr>
      </w:pPr>
      <w:r w:rsidRPr="009F251C">
        <w:rPr>
          <w:rFonts w:ascii="Times New Roman" w:hAnsi="Times New Roman"/>
          <w:sz w:val="24"/>
          <w:szCs w:val="24"/>
        </w:rPr>
        <w:t>Diminution tonus de repos du sphincter anal (témoin du fonctionnement du sphincter interne lisse).</w:t>
      </w:r>
    </w:p>
    <w:p w:rsidR="0087421A" w:rsidRPr="009F251C" w:rsidRDefault="0087421A" w:rsidP="00131594">
      <w:pPr>
        <w:pStyle w:val="ListParagraph"/>
        <w:numPr>
          <w:ilvl w:val="0"/>
          <w:numId w:val="158"/>
        </w:numPr>
        <w:spacing w:line="276" w:lineRule="auto"/>
        <w:ind w:left="-284"/>
        <w:rPr>
          <w:rFonts w:ascii="Times New Roman" w:hAnsi="Times New Roman"/>
          <w:sz w:val="24"/>
          <w:szCs w:val="24"/>
        </w:rPr>
      </w:pPr>
      <w:r w:rsidRPr="009F251C">
        <w:rPr>
          <w:rFonts w:ascii="Times New Roman" w:hAnsi="Times New Roman"/>
          <w:sz w:val="24"/>
          <w:szCs w:val="24"/>
        </w:rPr>
        <w:t>Diminution force de contraction volontaire (témoin du fonctionnement du sphincter externe strié).</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5. Facteurs favorisants</w:t>
      </w:r>
    </w:p>
    <w:p w:rsidR="0087421A" w:rsidRPr="009F251C" w:rsidRDefault="0087421A" w:rsidP="00131594">
      <w:pPr>
        <w:pStyle w:val="ListParagraph"/>
        <w:numPr>
          <w:ilvl w:val="0"/>
          <w:numId w:val="159"/>
        </w:numPr>
        <w:spacing w:line="276" w:lineRule="auto"/>
        <w:ind w:left="-284"/>
        <w:rPr>
          <w:rFonts w:ascii="Times New Roman" w:hAnsi="Times New Roman"/>
          <w:sz w:val="24"/>
          <w:szCs w:val="24"/>
        </w:rPr>
      </w:pPr>
      <w:r w:rsidRPr="009F251C">
        <w:rPr>
          <w:rFonts w:ascii="Times New Roman" w:hAnsi="Times New Roman"/>
          <w:sz w:val="24"/>
          <w:szCs w:val="24"/>
        </w:rPr>
        <w:t>Obstacles mécaniques :</w:t>
      </w:r>
    </w:p>
    <w:p w:rsidR="0087421A" w:rsidRPr="009F251C" w:rsidRDefault="0087421A" w:rsidP="00131594">
      <w:pPr>
        <w:pStyle w:val="ListParagraph"/>
        <w:numPr>
          <w:ilvl w:val="0"/>
          <w:numId w:val="160"/>
        </w:numPr>
        <w:spacing w:line="276" w:lineRule="auto"/>
        <w:ind w:left="-284"/>
        <w:rPr>
          <w:rFonts w:ascii="Times New Roman" w:hAnsi="Times New Roman"/>
          <w:sz w:val="24"/>
          <w:szCs w:val="24"/>
        </w:rPr>
      </w:pPr>
      <w:r w:rsidRPr="009F251C">
        <w:rPr>
          <w:rFonts w:ascii="Times New Roman" w:hAnsi="Times New Roman"/>
          <w:sz w:val="24"/>
          <w:szCs w:val="24"/>
        </w:rPr>
        <w:t>Tumeurs.</w:t>
      </w:r>
    </w:p>
    <w:p w:rsidR="0087421A" w:rsidRPr="009F251C" w:rsidRDefault="0087421A" w:rsidP="00131594">
      <w:pPr>
        <w:pStyle w:val="ListParagraph"/>
        <w:numPr>
          <w:ilvl w:val="0"/>
          <w:numId w:val="160"/>
        </w:numPr>
        <w:spacing w:line="276" w:lineRule="auto"/>
        <w:ind w:left="-284"/>
        <w:rPr>
          <w:rFonts w:ascii="Times New Roman" w:hAnsi="Times New Roman"/>
          <w:sz w:val="24"/>
          <w:szCs w:val="24"/>
        </w:rPr>
      </w:pPr>
      <w:r w:rsidRPr="009F251C">
        <w:rPr>
          <w:rFonts w:ascii="Times New Roman" w:hAnsi="Times New Roman"/>
          <w:sz w:val="24"/>
          <w:szCs w:val="24"/>
        </w:rPr>
        <w:t xml:space="preserve">Sténose sigmoïdienne </w:t>
      </w:r>
      <w:proofErr w:type="spellStart"/>
      <w:r w:rsidRPr="009F251C">
        <w:rPr>
          <w:rFonts w:ascii="Times New Roman" w:hAnsi="Times New Roman"/>
          <w:sz w:val="24"/>
          <w:szCs w:val="24"/>
        </w:rPr>
        <w:t>diverticulaire</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61"/>
        </w:numPr>
        <w:spacing w:line="276" w:lineRule="auto"/>
        <w:ind w:left="-284"/>
        <w:rPr>
          <w:rFonts w:ascii="Times New Roman" w:hAnsi="Times New Roman"/>
          <w:sz w:val="24"/>
          <w:szCs w:val="24"/>
        </w:rPr>
      </w:pPr>
      <w:r w:rsidRPr="009F251C">
        <w:rPr>
          <w:rFonts w:ascii="Times New Roman" w:hAnsi="Times New Roman"/>
          <w:sz w:val="24"/>
          <w:szCs w:val="24"/>
        </w:rPr>
        <w:t>Causes endocriniennes :</w:t>
      </w:r>
    </w:p>
    <w:p w:rsidR="0087421A" w:rsidRPr="009F251C" w:rsidRDefault="0087421A" w:rsidP="00131594">
      <w:pPr>
        <w:pStyle w:val="ListParagraph"/>
        <w:numPr>
          <w:ilvl w:val="0"/>
          <w:numId w:val="162"/>
        </w:numPr>
        <w:spacing w:line="276" w:lineRule="auto"/>
        <w:ind w:left="-284"/>
        <w:rPr>
          <w:rFonts w:ascii="Times New Roman" w:hAnsi="Times New Roman"/>
          <w:sz w:val="24"/>
          <w:szCs w:val="24"/>
        </w:rPr>
      </w:pPr>
      <w:r w:rsidRPr="009F251C">
        <w:rPr>
          <w:rFonts w:ascii="Times New Roman" w:hAnsi="Times New Roman"/>
          <w:sz w:val="24"/>
          <w:szCs w:val="24"/>
        </w:rPr>
        <w:t>Complications dégénératives diabète ID.</w:t>
      </w:r>
    </w:p>
    <w:p w:rsidR="0087421A" w:rsidRPr="009F251C" w:rsidRDefault="0087421A" w:rsidP="00131594">
      <w:pPr>
        <w:pStyle w:val="ListParagraph"/>
        <w:numPr>
          <w:ilvl w:val="0"/>
          <w:numId w:val="162"/>
        </w:numPr>
        <w:spacing w:line="276" w:lineRule="auto"/>
        <w:ind w:left="-284"/>
        <w:rPr>
          <w:rFonts w:ascii="Times New Roman" w:hAnsi="Times New Roman"/>
          <w:sz w:val="24"/>
          <w:szCs w:val="24"/>
        </w:rPr>
      </w:pPr>
      <w:r w:rsidRPr="009F251C">
        <w:rPr>
          <w:rFonts w:ascii="Times New Roman" w:hAnsi="Times New Roman"/>
          <w:sz w:val="24"/>
          <w:szCs w:val="24"/>
        </w:rPr>
        <w:t>Hypothyroïdie.</w:t>
      </w:r>
    </w:p>
    <w:p w:rsidR="0087421A" w:rsidRPr="009F251C" w:rsidRDefault="0087421A" w:rsidP="00131594">
      <w:pPr>
        <w:pStyle w:val="ListParagraph"/>
        <w:numPr>
          <w:ilvl w:val="0"/>
          <w:numId w:val="163"/>
        </w:numPr>
        <w:spacing w:line="276" w:lineRule="auto"/>
        <w:ind w:left="-284"/>
        <w:rPr>
          <w:rFonts w:ascii="Times New Roman" w:hAnsi="Times New Roman"/>
          <w:sz w:val="24"/>
          <w:szCs w:val="24"/>
        </w:rPr>
      </w:pPr>
      <w:r w:rsidRPr="009F251C">
        <w:rPr>
          <w:rFonts w:ascii="Times New Roman" w:hAnsi="Times New Roman"/>
          <w:sz w:val="24"/>
          <w:szCs w:val="24"/>
        </w:rPr>
        <w:t>Causes neurologiques. Exemple du parkinson : diminution transit colique (sigmoïde) mais pression anale et capacité rectale non modifiée.</w:t>
      </w:r>
    </w:p>
    <w:p w:rsidR="0087421A" w:rsidRPr="009F251C" w:rsidRDefault="0087421A" w:rsidP="00131594">
      <w:pPr>
        <w:pStyle w:val="ListParagraph"/>
        <w:numPr>
          <w:ilvl w:val="0"/>
          <w:numId w:val="163"/>
        </w:numPr>
        <w:spacing w:line="276" w:lineRule="auto"/>
        <w:ind w:left="-284"/>
        <w:rPr>
          <w:rFonts w:ascii="Times New Roman" w:hAnsi="Times New Roman"/>
          <w:sz w:val="24"/>
          <w:szCs w:val="24"/>
        </w:rPr>
      </w:pPr>
      <w:r w:rsidRPr="009F251C">
        <w:rPr>
          <w:rFonts w:ascii="Times New Roman" w:hAnsi="Times New Roman"/>
          <w:sz w:val="24"/>
          <w:szCs w:val="24"/>
        </w:rPr>
        <w:t>Médicaments :</w:t>
      </w:r>
    </w:p>
    <w:p w:rsidR="0087421A" w:rsidRPr="009F251C" w:rsidRDefault="0087421A" w:rsidP="00131594">
      <w:pPr>
        <w:pStyle w:val="ListParagraph"/>
        <w:numPr>
          <w:ilvl w:val="0"/>
          <w:numId w:val="164"/>
        </w:numPr>
        <w:spacing w:line="276" w:lineRule="auto"/>
        <w:ind w:left="-284"/>
        <w:rPr>
          <w:rFonts w:ascii="Times New Roman" w:hAnsi="Times New Roman"/>
          <w:sz w:val="24"/>
          <w:szCs w:val="24"/>
        </w:rPr>
      </w:pPr>
      <w:r w:rsidRPr="009F251C">
        <w:rPr>
          <w:rFonts w:ascii="Times New Roman" w:hAnsi="Times New Roman"/>
          <w:sz w:val="24"/>
          <w:szCs w:val="24"/>
        </w:rPr>
        <w:t>Antalgiques classe II ou III.</w:t>
      </w:r>
    </w:p>
    <w:p w:rsidR="0087421A" w:rsidRPr="009F251C" w:rsidRDefault="0087421A" w:rsidP="00131594">
      <w:pPr>
        <w:pStyle w:val="ListParagraph"/>
        <w:numPr>
          <w:ilvl w:val="0"/>
          <w:numId w:val="164"/>
        </w:numPr>
        <w:spacing w:line="276" w:lineRule="auto"/>
        <w:ind w:left="-284"/>
        <w:rPr>
          <w:rFonts w:ascii="Times New Roman" w:hAnsi="Times New Roman"/>
          <w:sz w:val="24"/>
          <w:szCs w:val="24"/>
        </w:rPr>
      </w:pPr>
      <w:proofErr w:type="spellStart"/>
      <w:r w:rsidRPr="009F251C">
        <w:rPr>
          <w:rFonts w:ascii="Times New Roman" w:hAnsi="Times New Roman"/>
          <w:sz w:val="24"/>
          <w:szCs w:val="24"/>
        </w:rPr>
        <w:t>Anti-cholinergiques</w:t>
      </w:r>
      <w:proofErr w:type="spellEnd"/>
      <w:r w:rsidRPr="009F251C">
        <w:rPr>
          <w:rFonts w:ascii="Times New Roman" w:hAnsi="Times New Roman"/>
          <w:sz w:val="24"/>
          <w:szCs w:val="24"/>
        </w:rPr>
        <w:t>.</w:t>
      </w:r>
    </w:p>
    <w:p w:rsidR="0087421A" w:rsidRPr="009F251C" w:rsidRDefault="0087421A" w:rsidP="00131594">
      <w:pPr>
        <w:pStyle w:val="ListParagraph"/>
        <w:numPr>
          <w:ilvl w:val="0"/>
          <w:numId w:val="164"/>
        </w:numPr>
        <w:spacing w:line="276" w:lineRule="auto"/>
        <w:ind w:left="-284"/>
        <w:rPr>
          <w:rFonts w:ascii="Times New Roman" w:hAnsi="Times New Roman"/>
          <w:sz w:val="24"/>
          <w:szCs w:val="24"/>
        </w:rPr>
      </w:pPr>
      <w:r w:rsidRPr="009F251C">
        <w:rPr>
          <w:rFonts w:ascii="Times New Roman" w:hAnsi="Times New Roman"/>
          <w:sz w:val="24"/>
          <w:szCs w:val="24"/>
        </w:rPr>
        <w:t>Antiépileptiques.</w:t>
      </w:r>
    </w:p>
    <w:p w:rsidR="0087421A" w:rsidRPr="009F251C" w:rsidRDefault="0087421A" w:rsidP="00131594">
      <w:pPr>
        <w:pStyle w:val="ListParagraph"/>
        <w:numPr>
          <w:ilvl w:val="0"/>
          <w:numId w:val="164"/>
        </w:numPr>
        <w:spacing w:line="276" w:lineRule="auto"/>
        <w:ind w:left="-284"/>
        <w:rPr>
          <w:rFonts w:ascii="Times New Roman" w:hAnsi="Times New Roman"/>
          <w:sz w:val="24"/>
          <w:szCs w:val="24"/>
        </w:rPr>
      </w:pPr>
      <w:r w:rsidRPr="009F251C">
        <w:rPr>
          <w:rFonts w:ascii="Times New Roman" w:hAnsi="Times New Roman"/>
          <w:sz w:val="24"/>
          <w:szCs w:val="24"/>
        </w:rPr>
        <w:t>Antidépresseurs.</w:t>
      </w:r>
    </w:p>
    <w:p w:rsidR="0087421A" w:rsidRPr="009F251C" w:rsidRDefault="0087421A" w:rsidP="00131594">
      <w:pPr>
        <w:pStyle w:val="ListParagraph"/>
        <w:numPr>
          <w:ilvl w:val="0"/>
          <w:numId w:val="164"/>
        </w:numPr>
        <w:spacing w:line="276" w:lineRule="auto"/>
        <w:ind w:left="-284"/>
        <w:rPr>
          <w:rFonts w:ascii="Times New Roman" w:hAnsi="Times New Roman"/>
          <w:sz w:val="24"/>
          <w:szCs w:val="24"/>
        </w:rPr>
      </w:pPr>
      <w:r w:rsidRPr="009F251C">
        <w:rPr>
          <w:rFonts w:ascii="Times New Roman" w:hAnsi="Times New Roman"/>
          <w:sz w:val="24"/>
          <w:szCs w:val="24"/>
        </w:rPr>
        <w:t>Neuroleptiques.</w:t>
      </w:r>
    </w:p>
    <w:p w:rsidR="0087421A" w:rsidRPr="009F251C" w:rsidRDefault="0087421A" w:rsidP="00131594">
      <w:pPr>
        <w:pStyle w:val="ListParagraph"/>
        <w:numPr>
          <w:ilvl w:val="0"/>
          <w:numId w:val="164"/>
        </w:numPr>
        <w:spacing w:line="276" w:lineRule="auto"/>
        <w:ind w:left="-284"/>
        <w:rPr>
          <w:rFonts w:ascii="Times New Roman" w:hAnsi="Times New Roman"/>
          <w:sz w:val="24"/>
          <w:szCs w:val="24"/>
        </w:rPr>
      </w:pPr>
      <w:r w:rsidRPr="009F251C">
        <w:rPr>
          <w:rFonts w:ascii="Times New Roman" w:hAnsi="Times New Roman"/>
          <w:sz w:val="24"/>
          <w:szCs w:val="24"/>
        </w:rPr>
        <w:t>Antiparkinsoniens.</w:t>
      </w:r>
    </w:p>
    <w:p w:rsidR="0087421A" w:rsidRPr="009F251C" w:rsidRDefault="0087421A" w:rsidP="00131594">
      <w:pPr>
        <w:pStyle w:val="Heading2"/>
        <w:spacing w:before="0" w:after="0"/>
        <w:ind w:left="-284"/>
        <w:rPr>
          <w:rFonts w:ascii="Times New Roman" w:hAnsi="Times New Roman"/>
          <w:sz w:val="24"/>
          <w:szCs w:val="24"/>
        </w:rPr>
      </w:pPr>
      <w:r w:rsidRPr="009F251C">
        <w:rPr>
          <w:rFonts w:ascii="Times New Roman" w:hAnsi="Times New Roman"/>
          <w:sz w:val="24"/>
          <w:szCs w:val="24"/>
        </w:rPr>
        <w:t>6. Fécalome</w:t>
      </w:r>
    </w:p>
    <w:p w:rsidR="0087421A" w:rsidRPr="009F251C" w:rsidRDefault="0087421A" w:rsidP="00131594">
      <w:pPr>
        <w:pStyle w:val="ListParagraph"/>
        <w:numPr>
          <w:ilvl w:val="0"/>
          <w:numId w:val="170"/>
        </w:numPr>
        <w:spacing w:line="276" w:lineRule="auto"/>
        <w:ind w:left="-284"/>
        <w:rPr>
          <w:rFonts w:ascii="Times New Roman" w:hAnsi="Times New Roman"/>
          <w:sz w:val="24"/>
          <w:szCs w:val="24"/>
        </w:rPr>
      </w:pPr>
      <w:r w:rsidRPr="009F251C">
        <w:rPr>
          <w:rFonts w:ascii="Times New Roman" w:hAnsi="Times New Roman"/>
          <w:sz w:val="24"/>
          <w:szCs w:val="24"/>
        </w:rPr>
        <w:t>Fréquente chez le sujet âgé.</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lastRenderedPageBreak/>
        <w:t>Symptomatologie souvent atypique</w:t>
      </w:r>
    </w:p>
    <w:p w:rsidR="0087421A" w:rsidRPr="009F251C" w:rsidRDefault="0087421A" w:rsidP="00131594">
      <w:pPr>
        <w:pStyle w:val="ListParagraph"/>
        <w:numPr>
          <w:ilvl w:val="0"/>
          <w:numId w:val="165"/>
        </w:numPr>
        <w:spacing w:line="276" w:lineRule="auto"/>
        <w:ind w:left="-284"/>
        <w:rPr>
          <w:rFonts w:ascii="Times New Roman" w:hAnsi="Times New Roman"/>
          <w:sz w:val="24"/>
          <w:szCs w:val="24"/>
        </w:rPr>
      </w:pPr>
      <w:r w:rsidRPr="009F251C">
        <w:rPr>
          <w:rFonts w:ascii="Times New Roman" w:hAnsi="Times New Roman"/>
          <w:sz w:val="24"/>
          <w:szCs w:val="24"/>
        </w:rPr>
        <w:t>Constipation rebelle.</w:t>
      </w:r>
    </w:p>
    <w:p w:rsidR="0087421A" w:rsidRPr="009F251C" w:rsidRDefault="0087421A" w:rsidP="00131594">
      <w:pPr>
        <w:pStyle w:val="ListParagraph"/>
        <w:numPr>
          <w:ilvl w:val="0"/>
          <w:numId w:val="165"/>
        </w:numPr>
        <w:spacing w:line="276" w:lineRule="auto"/>
        <w:ind w:left="-284"/>
        <w:rPr>
          <w:rFonts w:ascii="Times New Roman" w:hAnsi="Times New Roman"/>
          <w:sz w:val="24"/>
          <w:szCs w:val="24"/>
        </w:rPr>
      </w:pPr>
      <w:r w:rsidRPr="009F251C">
        <w:rPr>
          <w:rFonts w:ascii="Times New Roman" w:hAnsi="Times New Roman"/>
          <w:sz w:val="24"/>
          <w:szCs w:val="24"/>
        </w:rPr>
        <w:t>Syndrome rectal (ténesme, douleurs anales ou abdomino-pelviennes).</w:t>
      </w:r>
    </w:p>
    <w:p w:rsidR="0087421A" w:rsidRPr="009F251C" w:rsidRDefault="0087421A" w:rsidP="00131594">
      <w:pPr>
        <w:pStyle w:val="ListParagraph"/>
        <w:numPr>
          <w:ilvl w:val="0"/>
          <w:numId w:val="165"/>
        </w:numPr>
        <w:spacing w:line="276" w:lineRule="auto"/>
        <w:ind w:left="-284"/>
        <w:rPr>
          <w:rFonts w:ascii="Times New Roman" w:hAnsi="Times New Roman"/>
          <w:sz w:val="24"/>
          <w:szCs w:val="24"/>
        </w:rPr>
      </w:pPr>
      <w:r w:rsidRPr="009F251C">
        <w:rPr>
          <w:rFonts w:ascii="Times New Roman" w:hAnsi="Times New Roman"/>
          <w:sz w:val="24"/>
          <w:szCs w:val="24"/>
        </w:rPr>
        <w:t>Fausses diarrhée – fausse incontinence.</w:t>
      </w:r>
    </w:p>
    <w:p w:rsidR="0087421A" w:rsidRPr="009F251C" w:rsidRDefault="0087421A" w:rsidP="00131594">
      <w:pPr>
        <w:pStyle w:val="ListParagraph"/>
        <w:numPr>
          <w:ilvl w:val="0"/>
          <w:numId w:val="165"/>
        </w:numPr>
        <w:spacing w:line="276" w:lineRule="auto"/>
        <w:ind w:left="-284"/>
        <w:rPr>
          <w:rFonts w:ascii="Times New Roman" w:hAnsi="Times New Roman"/>
          <w:sz w:val="24"/>
          <w:szCs w:val="24"/>
        </w:rPr>
      </w:pPr>
      <w:r w:rsidRPr="009F251C">
        <w:rPr>
          <w:rFonts w:ascii="Times New Roman" w:hAnsi="Times New Roman"/>
          <w:sz w:val="24"/>
          <w:szCs w:val="24"/>
        </w:rPr>
        <w:t>Syndrome occlusif, aigu ou progressif.</w:t>
      </w:r>
    </w:p>
    <w:p w:rsidR="0087421A" w:rsidRPr="009F251C" w:rsidRDefault="0087421A" w:rsidP="00131594">
      <w:pPr>
        <w:pStyle w:val="ListParagraph"/>
        <w:numPr>
          <w:ilvl w:val="0"/>
          <w:numId w:val="165"/>
        </w:numPr>
        <w:spacing w:line="276" w:lineRule="auto"/>
        <w:ind w:left="-284"/>
        <w:rPr>
          <w:rFonts w:ascii="Times New Roman" w:hAnsi="Times New Roman"/>
          <w:sz w:val="24"/>
          <w:szCs w:val="24"/>
        </w:rPr>
      </w:pPr>
      <w:r w:rsidRPr="009F251C">
        <w:rPr>
          <w:rFonts w:ascii="Times New Roman" w:hAnsi="Times New Roman"/>
          <w:sz w:val="24"/>
          <w:szCs w:val="24"/>
        </w:rPr>
        <w:t xml:space="preserve">Troubles urinaires </w:t>
      </w:r>
      <w:r w:rsidRPr="009F251C">
        <w:rPr>
          <w:rFonts w:ascii="Times New Roman" w:hAnsi="Times New Roman"/>
          <w:bCs/>
          <w:sz w:val="24"/>
          <w:szCs w:val="24"/>
        </w:rPr>
        <w:t>(dysurie, incontinence, rétention).</w:t>
      </w:r>
    </w:p>
    <w:p w:rsidR="0087421A" w:rsidRPr="009F251C" w:rsidRDefault="0087421A" w:rsidP="00131594">
      <w:pPr>
        <w:pStyle w:val="ListParagraph"/>
        <w:numPr>
          <w:ilvl w:val="0"/>
          <w:numId w:val="165"/>
        </w:numPr>
        <w:spacing w:line="276" w:lineRule="auto"/>
        <w:ind w:left="-284"/>
        <w:rPr>
          <w:rFonts w:ascii="Times New Roman" w:hAnsi="Times New Roman"/>
          <w:sz w:val="24"/>
          <w:szCs w:val="24"/>
        </w:rPr>
      </w:pPr>
      <w:r w:rsidRPr="009F251C">
        <w:rPr>
          <w:rFonts w:ascii="Times New Roman" w:hAnsi="Times New Roman"/>
          <w:bCs/>
          <w:sz w:val="24"/>
          <w:szCs w:val="24"/>
        </w:rPr>
        <w:t>Troubles neuropsychologiques (agitation-confusion).</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Diagnostic</w:t>
      </w:r>
    </w:p>
    <w:p w:rsidR="0087421A" w:rsidRPr="009F251C" w:rsidRDefault="0087421A" w:rsidP="00131594">
      <w:pPr>
        <w:pStyle w:val="ListParagraph"/>
        <w:numPr>
          <w:ilvl w:val="0"/>
          <w:numId w:val="166"/>
        </w:numPr>
        <w:spacing w:line="276" w:lineRule="auto"/>
        <w:ind w:left="-284"/>
        <w:rPr>
          <w:rFonts w:ascii="Times New Roman" w:hAnsi="Times New Roman"/>
          <w:sz w:val="24"/>
          <w:szCs w:val="24"/>
        </w:rPr>
      </w:pPr>
      <w:r w:rsidRPr="009F251C">
        <w:rPr>
          <w:rFonts w:ascii="Times New Roman" w:hAnsi="Times New Roman"/>
          <w:sz w:val="24"/>
          <w:szCs w:val="24"/>
        </w:rPr>
        <w:t>Facile :</w:t>
      </w:r>
    </w:p>
    <w:p w:rsidR="0087421A" w:rsidRPr="009F251C" w:rsidRDefault="0087421A" w:rsidP="00131594">
      <w:pPr>
        <w:pStyle w:val="ListParagraph"/>
        <w:numPr>
          <w:ilvl w:val="0"/>
          <w:numId w:val="167"/>
        </w:numPr>
        <w:spacing w:line="276" w:lineRule="auto"/>
        <w:ind w:left="-284"/>
        <w:rPr>
          <w:rFonts w:ascii="Times New Roman" w:hAnsi="Times New Roman"/>
          <w:sz w:val="24"/>
          <w:szCs w:val="24"/>
        </w:rPr>
      </w:pPr>
      <w:r w:rsidRPr="009F251C">
        <w:rPr>
          <w:rFonts w:ascii="Times New Roman" w:hAnsi="Times New Roman"/>
          <w:sz w:val="24"/>
          <w:szCs w:val="24"/>
        </w:rPr>
        <w:t>Si accessible au toucher rectal (TR).</w:t>
      </w:r>
    </w:p>
    <w:p w:rsidR="0087421A" w:rsidRPr="009F251C" w:rsidRDefault="0087421A" w:rsidP="00131594">
      <w:pPr>
        <w:pStyle w:val="ListParagraph"/>
        <w:numPr>
          <w:ilvl w:val="0"/>
          <w:numId w:val="167"/>
        </w:numPr>
        <w:spacing w:line="276" w:lineRule="auto"/>
        <w:ind w:left="-284"/>
        <w:rPr>
          <w:rFonts w:ascii="Times New Roman" w:hAnsi="Times New Roman"/>
          <w:sz w:val="24"/>
          <w:szCs w:val="24"/>
        </w:rPr>
      </w:pPr>
      <w:r w:rsidRPr="009F251C">
        <w:rPr>
          <w:rFonts w:ascii="Times New Roman" w:hAnsi="Times New Roman"/>
          <w:sz w:val="24"/>
          <w:szCs w:val="24"/>
        </w:rPr>
        <w:t>Si palpable sous paroi.</w:t>
      </w:r>
    </w:p>
    <w:p w:rsidR="0087421A" w:rsidRPr="009F251C" w:rsidRDefault="0087421A" w:rsidP="00131594">
      <w:pPr>
        <w:pStyle w:val="ListParagraph"/>
        <w:numPr>
          <w:ilvl w:val="0"/>
          <w:numId w:val="168"/>
        </w:numPr>
        <w:spacing w:line="276" w:lineRule="auto"/>
        <w:ind w:left="-284"/>
        <w:rPr>
          <w:rFonts w:ascii="Times New Roman" w:hAnsi="Times New Roman"/>
          <w:sz w:val="24"/>
          <w:szCs w:val="24"/>
        </w:rPr>
      </w:pPr>
      <w:r w:rsidRPr="009F251C">
        <w:rPr>
          <w:rFonts w:ascii="Times New Roman" w:hAnsi="Times New Roman"/>
          <w:sz w:val="24"/>
          <w:szCs w:val="24"/>
        </w:rPr>
        <w:t>Mis en évidence sur ASP.</w:t>
      </w:r>
    </w:p>
    <w:p w:rsidR="0087421A" w:rsidRPr="009F251C" w:rsidRDefault="0087421A" w:rsidP="00131594">
      <w:pPr>
        <w:pStyle w:val="ListParagraph"/>
        <w:numPr>
          <w:ilvl w:val="0"/>
          <w:numId w:val="168"/>
        </w:numPr>
        <w:spacing w:line="276" w:lineRule="auto"/>
        <w:ind w:left="-284"/>
        <w:rPr>
          <w:rFonts w:ascii="Times New Roman" w:hAnsi="Times New Roman"/>
          <w:sz w:val="24"/>
          <w:szCs w:val="24"/>
        </w:rPr>
      </w:pPr>
      <w:r w:rsidRPr="009F251C">
        <w:rPr>
          <w:rFonts w:ascii="Times New Roman" w:hAnsi="Times New Roman"/>
          <w:bCs/>
          <w:sz w:val="24"/>
          <w:szCs w:val="24"/>
        </w:rPr>
        <w:t>Toujours vérifier la vacuité du rectum avant prescription de ralentisseurs.</w:t>
      </w:r>
    </w:p>
    <w:p w:rsidR="0087421A" w:rsidRPr="009F251C" w:rsidRDefault="0087421A" w:rsidP="00131594">
      <w:pPr>
        <w:pStyle w:val="Heading3"/>
        <w:spacing w:before="0" w:after="0"/>
        <w:ind w:left="-284"/>
        <w:rPr>
          <w:rFonts w:ascii="Times New Roman" w:hAnsi="Times New Roman"/>
          <w:sz w:val="24"/>
          <w:szCs w:val="24"/>
        </w:rPr>
      </w:pPr>
      <w:r w:rsidRPr="009F251C">
        <w:rPr>
          <w:rFonts w:ascii="Times New Roman" w:hAnsi="Times New Roman"/>
          <w:sz w:val="24"/>
          <w:szCs w:val="24"/>
        </w:rPr>
        <w:t>Facteurs favorisants</w:t>
      </w:r>
    </w:p>
    <w:p w:rsidR="0087421A" w:rsidRPr="009F251C" w:rsidRDefault="0087421A" w:rsidP="00131594">
      <w:pPr>
        <w:pStyle w:val="ListParagraph"/>
        <w:numPr>
          <w:ilvl w:val="0"/>
          <w:numId w:val="169"/>
        </w:numPr>
        <w:spacing w:line="276" w:lineRule="auto"/>
        <w:ind w:left="-284"/>
        <w:rPr>
          <w:rFonts w:ascii="Times New Roman" w:hAnsi="Times New Roman"/>
          <w:sz w:val="24"/>
          <w:szCs w:val="24"/>
        </w:rPr>
      </w:pPr>
      <w:r w:rsidRPr="009F251C">
        <w:rPr>
          <w:rFonts w:ascii="Times New Roman" w:hAnsi="Times New Roman"/>
          <w:bCs/>
          <w:sz w:val="24"/>
          <w:szCs w:val="24"/>
        </w:rPr>
        <w:t>Alitement - perte de mobilité.</w:t>
      </w:r>
    </w:p>
    <w:p w:rsidR="0087421A" w:rsidRPr="009F251C" w:rsidRDefault="0087421A" w:rsidP="00131594">
      <w:pPr>
        <w:pStyle w:val="ListParagraph"/>
        <w:numPr>
          <w:ilvl w:val="0"/>
          <w:numId w:val="169"/>
        </w:numPr>
        <w:spacing w:line="276" w:lineRule="auto"/>
        <w:ind w:left="-284"/>
        <w:rPr>
          <w:rFonts w:ascii="Times New Roman" w:hAnsi="Times New Roman"/>
          <w:sz w:val="24"/>
          <w:szCs w:val="24"/>
        </w:rPr>
      </w:pPr>
      <w:r w:rsidRPr="009F251C">
        <w:rPr>
          <w:rFonts w:ascii="Times New Roman" w:hAnsi="Times New Roman"/>
          <w:bCs/>
          <w:sz w:val="24"/>
          <w:szCs w:val="24"/>
        </w:rPr>
        <w:t>Accessibilité difficile des toilettes.</w:t>
      </w:r>
    </w:p>
    <w:p w:rsidR="0087421A" w:rsidRPr="009F251C" w:rsidRDefault="0087421A" w:rsidP="00131594">
      <w:pPr>
        <w:pStyle w:val="ListParagraph"/>
        <w:numPr>
          <w:ilvl w:val="0"/>
          <w:numId w:val="169"/>
        </w:numPr>
        <w:spacing w:line="276" w:lineRule="auto"/>
        <w:ind w:left="-284"/>
        <w:rPr>
          <w:rFonts w:ascii="Times New Roman" w:hAnsi="Times New Roman"/>
          <w:sz w:val="24"/>
          <w:szCs w:val="24"/>
        </w:rPr>
      </w:pPr>
      <w:r w:rsidRPr="009F251C">
        <w:rPr>
          <w:rFonts w:ascii="Times New Roman" w:hAnsi="Times New Roman"/>
          <w:bCs/>
          <w:sz w:val="24"/>
          <w:szCs w:val="24"/>
        </w:rPr>
        <w:t>Troubles de la progression colique.</w:t>
      </w:r>
    </w:p>
    <w:p w:rsidR="0087421A" w:rsidRPr="009F251C" w:rsidRDefault="0087421A" w:rsidP="00131594">
      <w:pPr>
        <w:pStyle w:val="ListParagraph"/>
        <w:numPr>
          <w:ilvl w:val="0"/>
          <w:numId w:val="169"/>
        </w:numPr>
        <w:spacing w:line="276" w:lineRule="auto"/>
        <w:ind w:left="-284"/>
        <w:rPr>
          <w:rFonts w:ascii="Times New Roman" w:hAnsi="Times New Roman"/>
          <w:sz w:val="24"/>
          <w:szCs w:val="24"/>
        </w:rPr>
      </w:pPr>
      <w:proofErr w:type="spellStart"/>
      <w:r w:rsidRPr="009F251C">
        <w:rPr>
          <w:rFonts w:ascii="Times New Roman" w:hAnsi="Times New Roman"/>
          <w:bCs/>
          <w:sz w:val="24"/>
          <w:szCs w:val="24"/>
        </w:rPr>
        <w:t>Dyschésie</w:t>
      </w:r>
      <w:proofErr w:type="spellEnd"/>
      <w:r w:rsidRPr="009F251C">
        <w:rPr>
          <w:rFonts w:ascii="Times New Roman" w:hAnsi="Times New Roman"/>
          <w:bCs/>
          <w:sz w:val="24"/>
          <w:szCs w:val="24"/>
        </w:rPr>
        <w:t>.</w:t>
      </w:r>
    </w:p>
    <w:p w:rsidR="0087421A" w:rsidRPr="009F251C" w:rsidRDefault="0087421A" w:rsidP="00131594">
      <w:pPr>
        <w:pStyle w:val="ListParagraph"/>
        <w:numPr>
          <w:ilvl w:val="0"/>
          <w:numId w:val="169"/>
        </w:numPr>
        <w:spacing w:line="276" w:lineRule="auto"/>
        <w:ind w:left="-284"/>
        <w:rPr>
          <w:rFonts w:ascii="Times New Roman" w:hAnsi="Times New Roman"/>
          <w:sz w:val="24"/>
          <w:szCs w:val="24"/>
        </w:rPr>
      </w:pPr>
      <w:r w:rsidRPr="009F251C">
        <w:rPr>
          <w:rFonts w:ascii="Times New Roman" w:hAnsi="Times New Roman"/>
          <w:bCs/>
          <w:sz w:val="24"/>
          <w:szCs w:val="24"/>
        </w:rPr>
        <w:t>Médicaments (QS).</w:t>
      </w:r>
    </w:p>
    <w:p w:rsidR="0087421A" w:rsidRPr="009F251C" w:rsidRDefault="0087421A" w:rsidP="00131594">
      <w:pPr>
        <w:pStyle w:val="ListParagraph"/>
        <w:numPr>
          <w:ilvl w:val="0"/>
          <w:numId w:val="169"/>
        </w:numPr>
        <w:spacing w:line="276" w:lineRule="auto"/>
        <w:ind w:left="-284"/>
        <w:rPr>
          <w:rFonts w:ascii="Times New Roman" w:hAnsi="Times New Roman"/>
          <w:sz w:val="24"/>
          <w:szCs w:val="24"/>
        </w:rPr>
      </w:pPr>
      <w:r w:rsidRPr="009F251C">
        <w:rPr>
          <w:rFonts w:ascii="Times New Roman" w:hAnsi="Times New Roman"/>
          <w:bCs/>
          <w:sz w:val="24"/>
          <w:szCs w:val="24"/>
        </w:rPr>
        <w:t>Affections favorisantes (QS).</w:t>
      </w:r>
    </w:p>
    <w:p w:rsidR="0087421A" w:rsidRPr="009F251C" w:rsidRDefault="0087421A" w:rsidP="00131594">
      <w:pPr>
        <w:ind w:left="-284" w:right="-284"/>
      </w:pPr>
    </w:p>
    <w:p w:rsidR="0087421A" w:rsidRPr="009F251C" w:rsidRDefault="0087421A" w:rsidP="00131594">
      <w:pPr>
        <w:ind w:left="-284" w:right="-284"/>
      </w:pPr>
    </w:p>
    <w:p w:rsidR="00780B50" w:rsidRPr="009F251C" w:rsidRDefault="00780B50" w:rsidP="00131594">
      <w:pPr>
        <w:pBdr>
          <w:top w:val="single" w:sz="4" w:space="1" w:color="auto"/>
          <w:left w:val="single" w:sz="4" w:space="4" w:color="auto"/>
          <w:bottom w:val="single" w:sz="4" w:space="1" w:color="auto"/>
          <w:right w:val="single" w:sz="4" w:space="4" w:color="auto"/>
        </w:pBdr>
        <w:ind w:left="-284" w:right="-284"/>
      </w:pPr>
      <w:r w:rsidRPr="009F251C">
        <w:rPr>
          <w:u w:val="single"/>
        </w:rPr>
        <w:t>Diarrhée chronique</w:t>
      </w:r>
      <w:r w:rsidRPr="009F251C">
        <w:t xml:space="preserve"> : </w:t>
      </w:r>
      <w:r w:rsidRPr="009F251C">
        <w:rPr>
          <w:b/>
        </w:rPr>
        <w:t>selles + molles et + fréquentes depuis au moins 1 mois</w:t>
      </w:r>
    </w:p>
    <w:p w:rsidR="00780B50" w:rsidRPr="009F251C" w:rsidRDefault="00780B50" w:rsidP="00131594">
      <w:pPr>
        <w:ind w:left="-284" w:right="-284"/>
        <w:rPr>
          <w:b/>
          <w:u w:val="single"/>
        </w:rPr>
      </w:pPr>
      <w:r w:rsidRPr="009F251C">
        <w:rPr>
          <w:u w:val="single"/>
        </w:rPr>
        <w:t>Recherche d’un</w:t>
      </w:r>
      <w:r w:rsidRPr="009F251C">
        <w:rPr>
          <w:b/>
          <w:u w:val="single"/>
        </w:rPr>
        <w:t xml:space="preserve"> </w:t>
      </w:r>
      <w:proofErr w:type="spellStart"/>
      <w:r w:rsidRPr="009F251C">
        <w:rPr>
          <w:b/>
          <w:u w:val="single"/>
        </w:rPr>
        <w:t>Sd</w:t>
      </w:r>
      <w:proofErr w:type="spellEnd"/>
      <w:r w:rsidRPr="009F251C">
        <w:rPr>
          <w:b/>
          <w:u w:val="single"/>
        </w:rPr>
        <w:t xml:space="preserve"> de malabsorption intestinale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Selles volumineuses, grasses, « bouse de vache »</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Ballonnement abdominal</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 xml:space="preserve">Pâleur </w:t>
      </w:r>
      <w:proofErr w:type="spellStart"/>
      <w:r w:rsidRPr="009F251C">
        <w:rPr>
          <w:rFonts w:ascii="Times New Roman" w:hAnsi="Times New Roman"/>
          <w:sz w:val="24"/>
          <w:szCs w:val="24"/>
        </w:rPr>
        <w:t>cutanéo-muqueuse</w:t>
      </w:r>
      <w:proofErr w:type="spellEnd"/>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Infléchissement de la croissance pondérale puis staturale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Troubles de l’humeur</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Fonte des muscles du pannicule adipeux</w:t>
      </w:r>
    </w:p>
    <w:p w:rsidR="00780B50" w:rsidRPr="009F251C" w:rsidRDefault="00780B50" w:rsidP="00131594">
      <w:pPr>
        <w:ind w:left="-284" w:right="-284"/>
        <w:rPr>
          <w:b/>
          <w:u w:val="single"/>
        </w:rPr>
      </w:pPr>
    </w:p>
    <w:p w:rsidR="00780B50" w:rsidRPr="009F251C" w:rsidRDefault="00780B50" w:rsidP="00131594">
      <w:pPr>
        <w:ind w:left="-284" w:right="-284"/>
        <w:rPr>
          <w:b/>
          <w:u w:val="single"/>
        </w:rPr>
      </w:pPr>
      <w:r w:rsidRPr="009F251C">
        <w:rPr>
          <w:b/>
          <w:u w:val="single"/>
        </w:rPr>
        <w:t xml:space="preserve">Maladie </w:t>
      </w:r>
      <w:proofErr w:type="spellStart"/>
      <w:r w:rsidRPr="009F251C">
        <w:rPr>
          <w:b/>
          <w:u w:val="single"/>
        </w:rPr>
        <w:t>coeliaque</w:t>
      </w:r>
      <w:proofErr w:type="spellEnd"/>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Allergie au gluten (dans le blé, seigle et orge)</w:t>
      </w:r>
    </w:p>
    <w:p w:rsidR="00780B50" w:rsidRPr="009F251C" w:rsidRDefault="00780B50" w:rsidP="00131594">
      <w:pPr>
        <w:pStyle w:val="ListParagraph"/>
        <w:numPr>
          <w:ilvl w:val="0"/>
          <w:numId w:val="42"/>
        </w:numPr>
        <w:ind w:left="-284" w:right="-284"/>
        <w:rPr>
          <w:rFonts w:ascii="Times New Roman" w:hAnsi="Times New Roman"/>
          <w:sz w:val="24"/>
          <w:szCs w:val="24"/>
        </w:rPr>
      </w:pPr>
      <w:proofErr w:type="spellStart"/>
      <w:r w:rsidRPr="009F251C">
        <w:rPr>
          <w:rFonts w:ascii="Times New Roman" w:hAnsi="Times New Roman"/>
          <w:sz w:val="24"/>
          <w:szCs w:val="24"/>
        </w:rPr>
        <w:t>Enteropathie</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dysimmune</w:t>
      </w:r>
      <w:proofErr w:type="spellEnd"/>
      <w:r w:rsidRPr="009F251C">
        <w:rPr>
          <w:rFonts w:ascii="Times New Roman" w:hAnsi="Times New Roman"/>
          <w:sz w:val="24"/>
          <w:szCs w:val="24"/>
        </w:rPr>
        <w:t xml:space="preserve"> : fabrication </w:t>
      </w:r>
      <w:proofErr w:type="spellStart"/>
      <w:r w:rsidRPr="009F251C">
        <w:rPr>
          <w:rFonts w:ascii="Times New Roman" w:hAnsi="Times New Roman"/>
          <w:sz w:val="24"/>
          <w:szCs w:val="24"/>
        </w:rPr>
        <w:t>d’Ac</w:t>
      </w:r>
      <w:proofErr w:type="spellEnd"/>
      <w:r w:rsidRPr="009F251C">
        <w:rPr>
          <w:rFonts w:ascii="Times New Roman" w:hAnsi="Times New Roman"/>
          <w:sz w:val="24"/>
          <w:szCs w:val="24"/>
        </w:rPr>
        <w:t xml:space="preserve"> contre le gluten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Chez des sujets génétiquement à risque. Terrain HLA particulier</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Villosités intestinales plates entrainant une absorption intestinale anormale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Typiquement, ballonnement du ventre (gigantesque), tristesse de l’humeur, « fesse triste » (repli de peau) et amyotrophie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Inflexion de la courbe de croissance. Il faut débuter un régime sans gluten</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Cause de diarrhée chronique fréquente</w:t>
      </w:r>
    </w:p>
    <w:p w:rsidR="00EC5C4F" w:rsidRPr="009F251C" w:rsidRDefault="00EC5C4F" w:rsidP="00131594">
      <w:pPr>
        <w:pStyle w:val="ListParagraph"/>
        <w:numPr>
          <w:ilvl w:val="0"/>
          <w:numId w:val="42"/>
        </w:numPr>
        <w:ind w:left="-284"/>
        <w:jc w:val="both"/>
        <w:rPr>
          <w:rFonts w:ascii="Times New Roman" w:hAnsi="Times New Roman"/>
          <w:sz w:val="24"/>
          <w:szCs w:val="24"/>
        </w:rPr>
      </w:pPr>
      <w:r w:rsidRPr="009F251C">
        <w:rPr>
          <w:rFonts w:ascii="Times New Roman" w:hAnsi="Times New Roman"/>
          <w:sz w:val="24"/>
          <w:szCs w:val="24"/>
        </w:rPr>
        <w:t>Entéropathie "</w:t>
      </w:r>
      <w:proofErr w:type="spellStart"/>
      <w:r w:rsidRPr="009F251C">
        <w:rPr>
          <w:rFonts w:ascii="Times New Roman" w:hAnsi="Times New Roman"/>
          <w:sz w:val="24"/>
          <w:szCs w:val="24"/>
        </w:rPr>
        <w:t>dysimmune</w:t>
      </w:r>
      <w:proofErr w:type="spellEnd"/>
      <w:r w:rsidRPr="009F251C">
        <w:rPr>
          <w:rFonts w:ascii="Times New Roman" w:hAnsi="Times New Roman"/>
          <w:sz w:val="24"/>
          <w:szCs w:val="24"/>
        </w:rPr>
        <w:t>"</w:t>
      </w:r>
    </w:p>
    <w:p w:rsidR="00EC5C4F" w:rsidRPr="009F251C" w:rsidRDefault="00EC5C4F" w:rsidP="00131594">
      <w:pPr>
        <w:pStyle w:val="ListParagraph"/>
        <w:numPr>
          <w:ilvl w:val="0"/>
          <w:numId w:val="42"/>
        </w:numPr>
        <w:ind w:left="-284"/>
        <w:jc w:val="both"/>
        <w:rPr>
          <w:rFonts w:ascii="Times New Roman" w:hAnsi="Times New Roman"/>
          <w:sz w:val="24"/>
          <w:szCs w:val="24"/>
        </w:rPr>
      </w:pPr>
      <w:r w:rsidRPr="009F251C">
        <w:rPr>
          <w:rFonts w:ascii="Times New Roman" w:hAnsi="Times New Roman"/>
          <w:sz w:val="24"/>
          <w:szCs w:val="24"/>
        </w:rPr>
        <w:t>Causée par une sensibilité permanente au gluten</w:t>
      </w:r>
    </w:p>
    <w:p w:rsidR="00EC5C4F" w:rsidRPr="009F251C" w:rsidRDefault="00EC5C4F" w:rsidP="00131594">
      <w:pPr>
        <w:pStyle w:val="ListParagraph"/>
        <w:numPr>
          <w:ilvl w:val="0"/>
          <w:numId w:val="42"/>
        </w:numPr>
        <w:ind w:left="-284"/>
        <w:jc w:val="both"/>
        <w:rPr>
          <w:rFonts w:ascii="Times New Roman" w:hAnsi="Times New Roman"/>
          <w:i/>
          <w:sz w:val="24"/>
          <w:szCs w:val="24"/>
        </w:rPr>
      </w:pPr>
      <w:r w:rsidRPr="009F251C">
        <w:rPr>
          <w:rFonts w:ascii="Times New Roman" w:hAnsi="Times New Roman"/>
          <w:i/>
          <w:sz w:val="24"/>
          <w:szCs w:val="24"/>
        </w:rPr>
        <w:t>Blé, seigle, orge, "avoine"</w:t>
      </w:r>
    </w:p>
    <w:p w:rsidR="00EC5C4F" w:rsidRPr="009F251C" w:rsidRDefault="00EC5C4F" w:rsidP="00131594">
      <w:pPr>
        <w:pStyle w:val="ListParagraph"/>
        <w:numPr>
          <w:ilvl w:val="1"/>
          <w:numId w:val="42"/>
        </w:numPr>
        <w:ind w:left="-284"/>
        <w:jc w:val="both"/>
        <w:rPr>
          <w:rFonts w:ascii="Times New Roman" w:hAnsi="Times New Roman"/>
          <w:i/>
          <w:sz w:val="24"/>
          <w:szCs w:val="24"/>
        </w:rPr>
      </w:pPr>
      <w:r w:rsidRPr="009F251C">
        <w:rPr>
          <w:rFonts w:ascii="Times New Roman" w:hAnsi="Times New Roman"/>
          <w:i/>
          <w:sz w:val="24"/>
          <w:szCs w:val="24"/>
        </w:rPr>
        <w:t>L’avoine peut être contaminé par le gluten</w:t>
      </w:r>
    </w:p>
    <w:p w:rsidR="00EC5C4F" w:rsidRPr="009F251C" w:rsidRDefault="00EC5C4F" w:rsidP="00131594">
      <w:pPr>
        <w:pStyle w:val="ListParagraph"/>
        <w:numPr>
          <w:ilvl w:val="0"/>
          <w:numId w:val="42"/>
        </w:numPr>
        <w:ind w:left="-284"/>
        <w:jc w:val="both"/>
        <w:rPr>
          <w:rFonts w:ascii="Times New Roman" w:hAnsi="Times New Roman"/>
          <w:sz w:val="24"/>
          <w:szCs w:val="24"/>
        </w:rPr>
      </w:pPr>
      <w:r w:rsidRPr="009F251C">
        <w:rPr>
          <w:rFonts w:ascii="Times New Roman" w:hAnsi="Times New Roman"/>
          <w:sz w:val="24"/>
          <w:szCs w:val="24"/>
        </w:rPr>
        <w:t>Chez des sujets génétiquement à risque</w:t>
      </w:r>
    </w:p>
    <w:p w:rsidR="00EC5C4F" w:rsidRPr="009F251C" w:rsidRDefault="00EC5C4F" w:rsidP="00131594">
      <w:pPr>
        <w:pStyle w:val="ListParagraph"/>
        <w:ind w:left="-284" w:right="-284"/>
        <w:rPr>
          <w:rFonts w:ascii="Times New Roman" w:hAnsi="Times New Roman"/>
          <w:sz w:val="24"/>
          <w:szCs w:val="24"/>
        </w:rPr>
      </w:pPr>
    </w:p>
    <w:p w:rsidR="00EC5C4F" w:rsidRPr="009F251C" w:rsidRDefault="00EC5C4F" w:rsidP="00131594">
      <w:pPr>
        <w:pStyle w:val="ListParagraph"/>
        <w:ind w:left="-284" w:right="-284"/>
        <w:rPr>
          <w:rFonts w:ascii="Times New Roman" w:hAnsi="Times New Roman"/>
          <w:sz w:val="24"/>
          <w:szCs w:val="24"/>
        </w:rPr>
      </w:pPr>
    </w:p>
    <w:p w:rsidR="00EC5C4F" w:rsidRPr="009F251C" w:rsidRDefault="004011E6" w:rsidP="00131594">
      <w:pPr>
        <w:pStyle w:val="ListParagraph"/>
        <w:ind w:left="-284" w:right="-284"/>
        <w:rPr>
          <w:rFonts w:ascii="Times New Roman" w:hAnsi="Times New Roman"/>
          <w:sz w:val="24"/>
          <w:szCs w:val="24"/>
        </w:rPr>
      </w:pPr>
      <w:r>
        <w:rPr>
          <w:rFonts w:ascii="Times New Roman" w:hAnsi="Times New Roman"/>
          <w:noProof/>
          <w:sz w:val="24"/>
          <w:szCs w:val="24"/>
          <w:lang w:eastAsia="fr-FR"/>
        </w:rPr>
        <w:lastRenderedPageBreak/>
        <w:drawing>
          <wp:inline distT="0" distB="0" distL="0" distR="0" wp14:anchorId="4BB52C50" wp14:editId="0071C6B1">
            <wp:extent cx="443865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1685925"/>
                    </a:xfrm>
                    <a:prstGeom prst="rect">
                      <a:avLst/>
                    </a:prstGeom>
                    <a:noFill/>
                    <a:ln>
                      <a:noFill/>
                    </a:ln>
                  </pic:spPr>
                </pic:pic>
              </a:graphicData>
            </a:graphic>
          </wp:inline>
        </w:drawing>
      </w:r>
    </w:p>
    <w:p w:rsidR="00EC5C4F" w:rsidRPr="009F251C" w:rsidRDefault="00EC5C4F" w:rsidP="00131594">
      <w:pPr>
        <w:pStyle w:val="ListParagraph"/>
        <w:ind w:left="-284" w:right="-284"/>
        <w:rPr>
          <w:rFonts w:ascii="Times New Roman" w:hAnsi="Times New Roman"/>
          <w:sz w:val="24"/>
          <w:szCs w:val="24"/>
        </w:rPr>
      </w:pPr>
    </w:p>
    <w:p w:rsidR="00EC5C4F" w:rsidRPr="009F251C" w:rsidRDefault="00EC5C4F" w:rsidP="00131594">
      <w:pPr>
        <w:ind w:left="-284"/>
      </w:pPr>
      <w:r w:rsidRPr="009F251C">
        <w:t>Symptomatologie</w:t>
      </w:r>
    </w:p>
    <w:p w:rsidR="00EC5C4F" w:rsidRPr="009F251C" w:rsidRDefault="00EC5C4F" w:rsidP="00131594">
      <w:pPr>
        <w:pStyle w:val="ListParagraph"/>
        <w:numPr>
          <w:ilvl w:val="0"/>
          <w:numId w:val="52"/>
        </w:numPr>
        <w:ind w:left="-284"/>
        <w:jc w:val="both"/>
        <w:rPr>
          <w:rFonts w:ascii="Times New Roman" w:hAnsi="Times New Roman"/>
          <w:sz w:val="24"/>
          <w:szCs w:val="24"/>
        </w:rPr>
      </w:pPr>
      <w:r w:rsidRPr="009F251C">
        <w:rPr>
          <w:rFonts w:ascii="Times New Roman" w:hAnsi="Times New Roman"/>
          <w:sz w:val="24"/>
          <w:szCs w:val="24"/>
        </w:rPr>
        <w:t>Trouble de l’humeur</w:t>
      </w:r>
    </w:p>
    <w:p w:rsidR="00EC5C4F" w:rsidRPr="009F251C" w:rsidRDefault="00EC5C4F" w:rsidP="00131594">
      <w:pPr>
        <w:pStyle w:val="ListParagraph"/>
        <w:numPr>
          <w:ilvl w:val="0"/>
          <w:numId w:val="52"/>
        </w:numPr>
        <w:ind w:left="-284"/>
        <w:jc w:val="both"/>
        <w:rPr>
          <w:rFonts w:ascii="Times New Roman" w:hAnsi="Times New Roman"/>
          <w:sz w:val="24"/>
          <w:szCs w:val="24"/>
        </w:rPr>
      </w:pPr>
      <w:r w:rsidRPr="009F251C">
        <w:rPr>
          <w:rFonts w:ascii="Times New Roman" w:hAnsi="Times New Roman"/>
          <w:sz w:val="24"/>
          <w:szCs w:val="24"/>
        </w:rPr>
        <w:t>Ballonnement abdominal</w:t>
      </w:r>
    </w:p>
    <w:p w:rsidR="00EC5C4F" w:rsidRPr="009F251C" w:rsidRDefault="00EC5C4F" w:rsidP="00131594">
      <w:pPr>
        <w:pStyle w:val="ListParagraph"/>
        <w:numPr>
          <w:ilvl w:val="0"/>
          <w:numId w:val="52"/>
        </w:numPr>
        <w:ind w:left="-284"/>
        <w:jc w:val="both"/>
        <w:rPr>
          <w:rFonts w:ascii="Times New Roman" w:hAnsi="Times New Roman"/>
          <w:sz w:val="24"/>
          <w:szCs w:val="24"/>
        </w:rPr>
      </w:pPr>
      <w:r w:rsidRPr="009F251C">
        <w:rPr>
          <w:rFonts w:ascii="Times New Roman" w:hAnsi="Times New Roman"/>
          <w:sz w:val="24"/>
          <w:szCs w:val="24"/>
        </w:rPr>
        <w:t>Amyotrophie</w:t>
      </w:r>
    </w:p>
    <w:p w:rsidR="00EC5C4F" w:rsidRPr="009F251C" w:rsidRDefault="00EC5C4F" w:rsidP="00131594">
      <w:pPr>
        <w:pStyle w:val="ListParagraph"/>
        <w:numPr>
          <w:ilvl w:val="0"/>
          <w:numId w:val="52"/>
        </w:numPr>
        <w:ind w:left="-284"/>
        <w:jc w:val="both"/>
        <w:rPr>
          <w:rFonts w:ascii="Times New Roman" w:hAnsi="Times New Roman"/>
          <w:sz w:val="24"/>
          <w:szCs w:val="24"/>
        </w:rPr>
      </w:pPr>
      <w:proofErr w:type="spellStart"/>
      <w:r w:rsidRPr="009F251C">
        <w:rPr>
          <w:rFonts w:ascii="Times New Roman" w:hAnsi="Times New Roman"/>
          <w:sz w:val="24"/>
          <w:szCs w:val="24"/>
        </w:rPr>
        <w:t>Inflechissement</w:t>
      </w:r>
      <w:proofErr w:type="spellEnd"/>
      <w:r w:rsidRPr="009F251C">
        <w:rPr>
          <w:rFonts w:ascii="Times New Roman" w:hAnsi="Times New Roman"/>
          <w:sz w:val="24"/>
          <w:szCs w:val="24"/>
        </w:rPr>
        <w:t xml:space="preserve"> de la courbe de croissance</w:t>
      </w:r>
    </w:p>
    <w:p w:rsidR="00EC5C4F" w:rsidRPr="009F251C" w:rsidRDefault="00EC5C4F" w:rsidP="00131594">
      <w:pPr>
        <w:pStyle w:val="ListParagraph"/>
        <w:numPr>
          <w:ilvl w:val="0"/>
          <w:numId w:val="52"/>
        </w:numPr>
        <w:ind w:left="-284"/>
        <w:jc w:val="both"/>
        <w:rPr>
          <w:rFonts w:ascii="Times New Roman" w:hAnsi="Times New Roman"/>
          <w:sz w:val="24"/>
          <w:szCs w:val="24"/>
        </w:rPr>
      </w:pPr>
      <w:r w:rsidRPr="009F251C">
        <w:rPr>
          <w:rFonts w:ascii="Times New Roman" w:hAnsi="Times New Roman"/>
          <w:sz w:val="24"/>
          <w:szCs w:val="24"/>
        </w:rPr>
        <w:t xml:space="preserve">Raie des fesses plissée </w:t>
      </w:r>
      <w:r w:rsidRPr="009F251C">
        <w:rPr>
          <w:rFonts w:ascii="Times New Roman" w:hAnsi="Times New Roman"/>
          <w:sz w:val="24"/>
          <w:szCs w:val="24"/>
        </w:rPr>
        <w:sym w:font="Wingdings" w:char="F0E0"/>
      </w:r>
      <w:r w:rsidRPr="009F251C">
        <w:rPr>
          <w:rFonts w:ascii="Times New Roman" w:hAnsi="Times New Roman"/>
          <w:sz w:val="24"/>
          <w:szCs w:val="24"/>
        </w:rPr>
        <w:t xml:space="preserve"> « fesses triste »</w:t>
      </w:r>
    </w:p>
    <w:p w:rsidR="00EC5C4F" w:rsidRPr="009F251C" w:rsidRDefault="00EC5C4F" w:rsidP="00131594">
      <w:pPr>
        <w:ind w:left="-284"/>
      </w:pPr>
      <w:r w:rsidRPr="009F251C">
        <w:t xml:space="preserve">Guérison par arrêt d’apport de gluten </w:t>
      </w:r>
    </w:p>
    <w:p w:rsidR="00780B50" w:rsidRPr="009F251C" w:rsidRDefault="00780B50" w:rsidP="00131594">
      <w:pPr>
        <w:ind w:left="-284" w:right="-284"/>
      </w:pPr>
    </w:p>
    <w:p w:rsidR="00780B50" w:rsidRPr="009F251C" w:rsidRDefault="00780B50" w:rsidP="00131594">
      <w:pPr>
        <w:pStyle w:val="ListParagraph"/>
        <w:numPr>
          <w:ilvl w:val="0"/>
          <w:numId w:val="47"/>
        </w:numPr>
        <w:ind w:left="-284" w:right="-284"/>
        <w:rPr>
          <w:rFonts w:ascii="Times New Roman" w:hAnsi="Times New Roman"/>
          <w:b/>
          <w:color w:val="0070C0"/>
          <w:sz w:val="24"/>
          <w:szCs w:val="24"/>
          <w:u w:val="single"/>
        </w:rPr>
      </w:pPr>
      <w:r w:rsidRPr="009F251C">
        <w:rPr>
          <w:rFonts w:ascii="Times New Roman" w:hAnsi="Times New Roman"/>
          <w:b/>
          <w:color w:val="0070C0"/>
          <w:sz w:val="24"/>
          <w:szCs w:val="24"/>
          <w:u w:val="single"/>
        </w:rPr>
        <w:t>Douleurs abdominales chroniques de l’enfant</w:t>
      </w:r>
    </w:p>
    <w:p w:rsidR="00780B50" w:rsidRPr="009F251C" w:rsidRDefault="00780B50" w:rsidP="00131594">
      <w:pPr>
        <w:pBdr>
          <w:top w:val="single" w:sz="4" w:space="1" w:color="auto"/>
          <w:left w:val="single" w:sz="4" w:space="4" w:color="auto"/>
          <w:bottom w:val="single" w:sz="4" w:space="1" w:color="auto"/>
          <w:right w:val="single" w:sz="4" w:space="4" w:color="auto"/>
        </w:pBdr>
        <w:ind w:left="-284" w:right="-284"/>
      </w:pPr>
      <w:r w:rsidRPr="009F251C">
        <w:rPr>
          <w:u w:val="single"/>
        </w:rPr>
        <w:t>Définition</w:t>
      </w:r>
      <w:r w:rsidRPr="009F251C">
        <w:t xml:space="preserve"> : </w:t>
      </w:r>
      <w:r w:rsidRPr="009F251C">
        <w:rPr>
          <w:b/>
        </w:rPr>
        <w:t xml:space="preserve">&gt; 3 épisodes douloureux </w:t>
      </w:r>
      <w:r w:rsidRPr="009F251C">
        <w:rPr>
          <w:b/>
          <w:u w:val="single"/>
        </w:rPr>
        <w:t>suffisamment importants</w:t>
      </w:r>
      <w:r w:rsidRPr="009F251C">
        <w:rPr>
          <w:b/>
        </w:rPr>
        <w:t xml:space="preserve"> pour perturber l’activité normale de l’enfant (jeux, école) pendant une période &gt; 3 mois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Chez les plus grands : 10-15% des enfants d’âge scolaire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90% d’étiologie fonctionnelle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 différencier des phobies scolaires !</w:t>
      </w:r>
    </w:p>
    <w:p w:rsidR="00780B50" w:rsidRPr="009F251C" w:rsidRDefault="00780B50" w:rsidP="00131594">
      <w:pPr>
        <w:ind w:left="-284" w:right="-284"/>
      </w:pPr>
    </w:p>
    <w:p w:rsidR="00780B50" w:rsidRPr="009F251C" w:rsidRDefault="00780B50" w:rsidP="00131594">
      <w:pPr>
        <w:ind w:left="-284" w:right="-284"/>
        <w:rPr>
          <w:u w:val="single"/>
        </w:rPr>
      </w:pPr>
      <w:r w:rsidRPr="009F251C">
        <w:rPr>
          <w:u w:val="single"/>
        </w:rPr>
        <w:t>Arguments en faveur d’une étiologie organique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3-4 ans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ATCD familiaux : ulcère, MICI</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Douleurs extrêmement bien localisés : épigastriques ou en fosse iliaque droite</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Recrudescence nocturne, entrainant le réveil</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Perte de poids ++</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Signes associés : diarrhée, brulures mictionnelles, fièvre, aphtes</w:t>
      </w:r>
    </w:p>
    <w:p w:rsidR="00780B50" w:rsidRPr="009F251C" w:rsidRDefault="00780B50" w:rsidP="00131594">
      <w:pPr>
        <w:pStyle w:val="ListParagraph"/>
        <w:numPr>
          <w:ilvl w:val="0"/>
          <w:numId w:val="42"/>
        </w:numPr>
        <w:ind w:left="-284" w:right="-284"/>
        <w:rPr>
          <w:rFonts w:ascii="Times New Roman" w:hAnsi="Times New Roman"/>
          <w:sz w:val="24"/>
          <w:szCs w:val="24"/>
        </w:rPr>
      </w:pPr>
      <w:r w:rsidRPr="009F251C">
        <w:rPr>
          <w:rFonts w:ascii="Times New Roman" w:hAnsi="Times New Roman"/>
          <w:sz w:val="24"/>
          <w:szCs w:val="24"/>
        </w:rPr>
        <w:t>Anémie, syndrome inflammatoire</w:t>
      </w:r>
    </w:p>
    <w:p w:rsidR="00780B50" w:rsidRPr="009F251C" w:rsidRDefault="00780B50" w:rsidP="00131594">
      <w:pPr>
        <w:ind w:left="-284" w:right="-284"/>
        <w:jc w:val="both"/>
      </w:pPr>
    </w:p>
    <w:p w:rsidR="00EC5C4F" w:rsidRPr="009F251C" w:rsidRDefault="00EC5C4F" w:rsidP="00131594">
      <w:pPr>
        <w:ind w:left="-284"/>
        <w:rPr>
          <w:b/>
          <w:color w:val="0070C0"/>
        </w:rPr>
      </w:pPr>
      <w:r w:rsidRPr="009F251C">
        <w:rPr>
          <w:b/>
          <w:color w:val="0070C0"/>
        </w:rPr>
        <w:t xml:space="preserve">Arguments en faveur d'une étiologie </w:t>
      </w:r>
      <w:r w:rsidRPr="009F251C">
        <w:rPr>
          <w:b/>
          <w:color w:val="0070C0"/>
          <w:u w:val="single"/>
        </w:rPr>
        <w:t>a</w:t>
      </w:r>
      <w:r w:rsidRPr="009F251C">
        <w:rPr>
          <w:b/>
          <w:color w:val="0070C0"/>
        </w:rPr>
        <w:t>norganique</w:t>
      </w:r>
    </w:p>
    <w:p w:rsidR="00EC5C4F" w:rsidRPr="009F251C" w:rsidRDefault="00EC5C4F" w:rsidP="00131594">
      <w:pPr>
        <w:pStyle w:val="ListParagraph"/>
        <w:numPr>
          <w:ilvl w:val="0"/>
          <w:numId w:val="53"/>
        </w:numPr>
        <w:ind w:left="-284"/>
        <w:jc w:val="both"/>
        <w:rPr>
          <w:rFonts w:ascii="Times New Roman" w:hAnsi="Times New Roman"/>
          <w:sz w:val="24"/>
          <w:szCs w:val="24"/>
        </w:rPr>
      </w:pPr>
      <w:r w:rsidRPr="009F251C">
        <w:rPr>
          <w:rFonts w:ascii="Times New Roman" w:hAnsi="Times New Roman"/>
          <w:sz w:val="24"/>
          <w:szCs w:val="24"/>
        </w:rPr>
        <w:t>Caractère isolé des douleurs abdominales</w:t>
      </w:r>
    </w:p>
    <w:p w:rsidR="00EC5C4F" w:rsidRPr="009F251C" w:rsidRDefault="00EC5C4F" w:rsidP="00131594">
      <w:pPr>
        <w:pStyle w:val="ListParagraph"/>
        <w:numPr>
          <w:ilvl w:val="0"/>
          <w:numId w:val="53"/>
        </w:numPr>
        <w:ind w:left="-284"/>
        <w:jc w:val="both"/>
        <w:rPr>
          <w:rFonts w:ascii="Times New Roman" w:hAnsi="Times New Roman"/>
          <w:sz w:val="24"/>
          <w:szCs w:val="24"/>
        </w:rPr>
      </w:pPr>
      <w:r w:rsidRPr="009F251C">
        <w:rPr>
          <w:rFonts w:ascii="Times New Roman" w:hAnsi="Times New Roman"/>
          <w:sz w:val="24"/>
          <w:szCs w:val="24"/>
        </w:rPr>
        <w:t>Localisation péri-ombilicale</w:t>
      </w:r>
    </w:p>
    <w:p w:rsidR="00EC5C4F" w:rsidRPr="009F251C" w:rsidRDefault="00EC5C4F" w:rsidP="00131594">
      <w:pPr>
        <w:pStyle w:val="ListParagraph"/>
        <w:numPr>
          <w:ilvl w:val="0"/>
          <w:numId w:val="53"/>
        </w:numPr>
        <w:tabs>
          <w:tab w:val="center" w:pos="4536"/>
        </w:tabs>
        <w:ind w:left="-284"/>
        <w:jc w:val="both"/>
        <w:rPr>
          <w:rFonts w:ascii="Times New Roman" w:hAnsi="Times New Roman"/>
          <w:sz w:val="24"/>
          <w:szCs w:val="24"/>
        </w:rPr>
      </w:pPr>
      <w:r w:rsidRPr="009F251C">
        <w:rPr>
          <w:rFonts w:ascii="Times New Roman" w:hAnsi="Times New Roman"/>
          <w:sz w:val="24"/>
          <w:szCs w:val="24"/>
        </w:rPr>
        <w:t>Circonstances favorisantes : école, maison…</w:t>
      </w:r>
    </w:p>
    <w:p w:rsidR="00EC5C4F" w:rsidRPr="009F251C" w:rsidRDefault="00EC5C4F" w:rsidP="00131594">
      <w:pPr>
        <w:pStyle w:val="ListParagraph"/>
        <w:numPr>
          <w:ilvl w:val="0"/>
          <w:numId w:val="53"/>
        </w:numPr>
        <w:tabs>
          <w:tab w:val="center" w:pos="4536"/>
        </w:tabs>
        <w:ind w:left="-284"/>
        <w:jc w:val="both"/>
        <w:rPr>
          <w:rFonts w:ascii="Times New Roman" w:hAnsi="Times New Roman"/>
          <w:sz w:val="24"/>
          <w:szCs w:val="24"/>
        </w:rPr>
      </w:pPr>
      <w:r w:rsidRPr="009F251C">
        <w:rPr>
          <w:rFonts w:ascii="Times New Roman" w:hAnsi="Times New Roman"/>
          <w:sz w:val="24"/>
          <w:szCs w:val="24"/>
        </w:rPr>
        <w:t>Attention à la phobie scolaire</w:t>
      </w:r>
    </w:p>
    <w:p w:rsidR="00EC5C4F" w:rsidRPr="009F251C" w:rsidRDefault="00EC5C4F" w:rsidP="00131594">
      <w:pPr>
        <w:tabs>
          <w:tab w:val="center" w:pos="4536"/>
        </w:tabs>
        <w:ind w:left="-284"/>
      </w:pPr>
    </w:p>
    <w:p w:rsidR="00EC5C4F" w:rsidRPr="009F251C" w:rsidRDefault="00EC5C4F" w:rsidP="00131594">
      <w:pPr>
        <w:ind w:left="-284"/>
        <w:rPr>
          <w:b/>
          <w:color w:val="7030A0"/>
        </w:rPr>
      </w:pPr>
      <w:r w:rsidRPr="009F251C">
        <w:rPr>
          <w:b/>
          <w:color w:val="7030A0"/>
        </w:rPr>
        <w:t>Hémorragies digestives de l'enfant</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Différentes de celles de l'adulte</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Plus rares, moins graves le + souvent</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Causes différentes selon l'âge</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Se rapprochent de celles de l'adulte, parleurs signes, certaines des causes, certains des traitements, les explorations</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1ère question : y a-t-il urgence vitale ?</w:t>
      </w:r>
    </w:p>
    <w:p w:rsidR="00EC5C4F" w:rsidRPr="009F251C" w:rsidRDefault="00EC5C4F" w:rsidP="00131594">
      <w:pPr>
        <w:pStyle w:val="ListParagraph"/>
        <w:numPr>
          <w:ilvl w:val="0"/>
          <w:numId w:val="55"/>
        </w:numPr>
        <w:ind w:left="-284"/>
        <w:jc w:val="both"/>
        <w:rPr>
          <w:rFonts w:ascii="Times New Roman" w:hAnsi="Times New Roman"/>
          <w:sz w:val="24"/>
          <w:szCs w:val="24"/>
        </w:rPr>
      </w:pPr>
      <w:r w:rsidRPr="009F251C">
        <w:rPr>
          <w:rFonts w:ascii="Times New Roman" w:hAnsi="Times New Roman"/>
          <w:sz w:val="24"/>
          <w:szCs w:val="24"/>
        </w:rPr>
        <w:t>Question 1ère pour tout malade</w:t>
      </w:r>
    </w:p>
    <w:p w:rsidR="00EC5C4F" w:rsidRPr="009F251C" w:rsidRDefault="00EC5C4F" w:rsidP="00131594">
      <w:pPr>
        <w:pStyle w:val="ListParagraph"/>
        <w:numPr>
          <w:ilvl w:val="0"/>
          <w:numId w:val="55"/>
        </w:numPr>
        <w:ind w:left="-284"/>
        <w:jc w:val="both"/>
        <w:rPr>
          <w:rFonts w:ascii="Times New Roman" w:hAnsi="Times New Roman"/>
          <w:sz w:val="24"/>
          <w:szCs w:val="24"/>
        </w:rPr>
      </w:pPr>
      <w:r w:rsidRPr="009F251C">
        <w:rPr>
          <w:rFonts w:ascii="Times New Roman" w:hAnsi="Times New Roman"/>
          <w:sz w:val="24"/>
          <w:szCs w:val="24"/>
        </w:rPr>
        <w:t>Diagnostic d'HD souvent évident</w:t>
      </w:r>
    </w:p>
    <w:p w:rsidR="00EC5C4F" w:rsidRPr="009F251C" w:rsidRDefault="00EC5C4F" w:rsidP="00131594">
      <w:pPr>
        <w:pStyle w:val="ListParagraph"/>
        <w:numPr>
          <w:ilvl w:val="0"/>
          <w:numId w:val="55"/>
        </w:numPr>
        <w:ind w:left="-284"/>
        <w:jc w:val="both"/>
        <w:rPr>
          <w:rFonts w:ascii="Times New Roman" w:hAnsi="Times New Roman"/>
          <w:sz w:val="24"/>
          <w:szCs w:val="24"/>
        </w:rPr>
      </w:pPr>
      <w:r w:rsidRPr="009F251C">
        <w:rPr>
          <w:rFonts w:ascii="Times New Roman" w:hAnsi="Times New Roman"/>
          <w:sz w:val="24"/>
          <w:szCs w:val="24"/>
        </w:rPr>
        <w:t>Signes inquiétants: pâleur, agitation, angoisse, sueurs, tachycardie, hausse du TRC, baisse de la TA (tardive et grave)</w:t>
      </w:r>
    </w:p>
    <w:p w:rsidR="00EC5C4F" w:rsidRPr="009F251C" w:rsidRDefault="00EC5C4F" w:rsidP="00131594">
      <w:pPr>
        <w:pStyle w:val="ListParagraph"/>
        <w:numPr>
          <w:ilvl w:val="0"/>
          <w:numId w:val="55"/>
        </w:numPr>
        <w:ind w:left="-284"/>
        <w:jc w:val="both"/>
        <w:rPr>
          <w:rFonts w:ascii="Times New Roman" w:hAnsi="Times New Roman"/>
          <w:sz w:val="24"/>
          <w:szCs w:val="24"/>
        </w:rPr>
      </w:pPr>
      <w:r w:rsidRPr="009F251C">
        <w:rPr>
          <w:rFonts w:ascii="Times New Roman" w:hAnsi="Times New Roman"/>
          <w:sz w:val="24"/>
          <w:szCs w:val="24"/>
        </w:rPr>
        <w:t>Numération formule sanguine est demandée en urgence : Anémie aigue</w:t>
      </w:r>
    </w:p>
    <w:p w:rsidR="00EC5C4F" w:rsidRPr="009F251C" w:rsidRDefault="00EC5C4F" w:rsidP="00131594">
      <w:pPr>
        <w:pStyle w:val="ListParagraph"/>
        <w:numPr>
          <w:ilvl w:val="0"/>
          <w:numId w:val="55"/>
        </w:numPr>
        <w:ind w:left="-284"/>
        <w:jc w:val="both"/>
        <w:rPr>
          <w:rFonts w:ascii="Times New Roman" w:hAnsi="Times New Roman"/>
          <w:sz w:val="24"/>
          <w:szCs w:val="24"/>
        </w:rPr>
      </w:pPr>
      <w:r w:rsidRPr="009F251C">
        <w:rPr>
          <w:rFonts w:ascii="Times New Roman" w:hAnsi="Times New Roman"/>
          <w:sz w:val="24"/>
          <w:szCs w:val="24"/>
        </w:rPr>
        <w:t>Souvent fausse en situation de saignement aigu (retard de 3 heures de l'apparition de l'anémie).</w:t>
      </w:r>
    </w:p>
    <w:p w:rsidR="00EC5C4F" w:rsidRPr="009F251C" w:rsidRDefault="00EC5C4F" w:rsidP="00131594">
      <w:pPr>
        <w:ind w:left="-284"/>
        <w:rPr>
          <w:b/>
          <w:color w:val="0070C0"/>
        </w:rPr>
      </w:pPr>
      <w:r w:rsidRPr="009F251C">
        <w:rPr>
          <w:b/>
          <w:color w:val="0070C0"/>
        </w:rPr>
        <w:t>2ème question : s'agit-il d'une hémorragie ?</w:t>
      </w:r>
    </w:p>
    <w:p w:rsidR="00EC5C4F" w:rsidRPr="009F251C" w:rsidRDefault="00EC5C4F" w:rsidP="00131594">
      <w:pPr>
        <w:pStyle w:val="ListParagraph"/>
        <w:numPr>
          <w:ilvl w:val="0"/>
          <w:numId w:val="58"/>
        </w:numPr>
        <w:ind w:left="-284"/>
        <w:jc w:val="both"/>
        <w:rPr>
          <w:rFonts w:ascii="Times New Roman" w:hAnsi="Times New Roman"/>
          <w:sz w:val="24"/>
          <w:szCs w:val="24"/>
        </w:rPr>
      </w:pPr>
      <w:r w:rsidRPr="009F251C">
        <w:rPr>
          <w:rFonts w:ascii="Times New Roman" w:hAnsi="Times New Roman"/>
          <w:sz w:val="24"/>
          <w:szCs w:val="24"/>
        </w:rPr>
        <w:lastRenderedPageBreak/>
        <w:t>Ex: colorations des vomissements ou des selles par les aliments et les médicaments, dont le fer et le charbon</w:t>
      </w:r>
    </w:p>
    <w:p w:rsidR="00EC5C4F" w:rsidRPr="009F251C" w:rsidRDefault="00EC5C4F" w:rsidP="00131594">
      <w:pPr>
        <w:pStyle w:val="ListParagraph"/>
        <w:numPr>
          <w:ilvl w:val="0"/>
          <w:numId w:val="58"/>
        </w:numPr>
        <w:ind w:left="-284"/>
        <w:jc w:val="both"/>
        <w:rPr>
          <w:rFonts w:ascii="Times New Roman" w:hAnsi="Times New Roman"/>
          <w:sz w:val="24"/>
          <w:szCs w:val="24"/>
        </w:rPr>
      </w:pPr>
      <w:r w:rsidRPr="009F251C">
        <w:rPr>
          <w:rFonts w:ascii="Times New Roman" w:hAnsi="Times New Roman"/>
          <w:sz w:val="24"/>
          <w:szCs w:val="24"/>
        </w:rPr>
        <w:t>Recherche de sang digestif par les tests usuels peut confirmer l'hémorragie digestive en cas de doute (TR (à éviter+++), sonde gastrique (</w:t>
      </w:r>
      <w:proofErr w:type="spellStart"/>
      <w:r w:rsidRPr="009F251C">
        <w:rPr>
          <w:rFonts w:ascii="Times New Roman" w:hAnsi="Times New Roman"/>
          <w:sz w:val="24"/>
          <w:szCs w:val="24"/>
        </w:rPr>
        <w:t>fibro</w:t>
      </w:r>
      <w:proofErr w:type="spellEnd"/>
      <w:r w:rsidRPr="009F251C">
        <w:rPr>
          <w:rFonts w:ascii="Times New Roman" w:hAnsi="Times New Roman"/>
          <w:sz w:val="24"/>
          <w:szCs w:val="24"/>
        </w:rPr>
        <w:t>))</w:t>
      </w:r>
    </w:p>
    <w:p w:rsidR="00EC5C4F" w:rsidRPr="009F251C" w:rsidRDefault="00EC5C4F" w:rsidP="00131594">
      <w:pPr>
        <w:pStyle w:val="ListParagraph"/>
        <w:numPr>
          <w:ilvl w:val="0"/>
          <w:numId w:val="58"/>
        </w:numPr>
        <w:ind w:left="-284"/>
        <w:jc w:val="both"/>
        <w:rPr>
          <w:rFonts w:ascii="Times New Roman" w:hAnsi="Times New Roman"/>
          <w:sz w:val="24"/>
          <w:szCs w:val="24"/>
        </w:rPr>
      </w:pPr>
      <w:r w:rsidRPr="009F251C">
        <w:rPr>
          <w:rFonts w:ascii="Times New Roman" w:hAnsi="Times New Roman"/>
          <w:sz w:val="24"/>
          <w:szCs w:val="24"/>
        </w:rPr>
        <w:t>Attention au Münchhausen !</w:t>
      </w:r>
    </w:p>
    <w:p w:rsidR="00EC5C4F" w:rsidRPr="009F251C" w:rsidRDefault="00EC5C4F" w:rsidP="00131594">
      <w:pPr>
        <w:tabs>
          <w:tab w:val="left" w:pos="3784"/>
        </w:tabs>
        <w:ind w:left="-284"/>
      </w:pPr>
    </w:p>
    <w:p w:rsidR="00EC5C4F" w:rsidRPr="009F251C" w:rsidRDefault="00EC5C4F" w:rsidP="00131594">
      <w:pPr>
        <w:ind w:left="-284"/>
        <w:rPr>
          <w:b/>
          <w:color w:val="0070C0"/>
        </w:rPr>
      </w:pPr>
      <w:r w:rsidRPr="009F251C">
        <w:rPr>
          <w:b/>
          <w:color w:val="0070C0"/>
        </w:rPr>
        <w:t>3ère question : s'agit-il d'une hémorragie digestive ?</w:t>
      </w:r>
    </w:p>
    <w:p w:rsidR="00EC5C4F" w:rsidRPr="009F251C" w:rsidRDefault="00EC5C4F" w:rsidP="00131594">
      <w:pPr>
        <w:pStyle w:val="ListParagraph"/>
        <w:numPr>
          <w:ilvl w:val="0"/>
          <w:numId w:val="57"/>
        </w:numPr>
        <w:ind w:left="-284"/>
        <w:jc w:val="both"/>
        <w:rPr>
          <w:rFonts w:ascii="Times New Roman" w:hAnsi="Times New Roman"/>
          <w:sz w:val="24"/>
          <w:szCs w:val="24"/>
        </w:rPr>
      </w:pPr>
      <w:r w:rsidRPr="009F251C">
        <w:rPr>
          <w:rFonts w:ascii="Times New Roman" w:hAnsi="Times New Roman"/>
          <w:sz w:val="24"/>
          <w:szCs w:val="24"/>
        </w:rPr>
        <w:t xml:space="preserve">L'hémoptysie : pathologie respiratoire, sang aéré émis lors d'efforts de toux et accompagné de </w:t>
      </w:r>
      <w:proofErr w:type="spellStart"/>
      <w:r w:rsidRPr="009F251C">
        <w:rPr>
          <w:rFonts w:ascii="Times New Roman" w:hAnsi="Times New Roman"/>
          <w:sz w:val="24"/>
          <w:szCs w:val="24"/>
        </w:rPr>
        <w:t>sputum</w:t>
      </w:r>
      <w:proofErr w:type="spellEnd"/>
      <w:r w:rsidRPr="009F251C">
        <w:rPr>
          <w:rFonts w:ascii="Times New Roman" w:hAnsi="Times New Roman"/>
          <w:sz w:val="24"/>
          <w:szCs w:val="24"/>
        </w:rPr>
        <w:t xml:space="preserve"> et non de suc gastrique ou d'aliments.</w:t>
      </w:r>
    </w:p>
    <w:p w:rsidR="00EC5C4F" w:rsidRPr="009F251C" w:rsidRDefault="00EC5C4F" w:rsidP="00131594">
      <w:pPr>
        <w:pStyle w:val="ListParagraph"/>
        <w:numPr>
          <w:ilvl w:val="0"/>
          <w:numId w:val="57"/>
        </w:numPr>
        <w:ind w:left="-284"/>
        <w:jc w:val="both"/>
        <w:rPr>
          <w:rFonts w:ascii="Times New Roman" w:hAnsi="Times New Roman"/>
          <w:sz w:val="24"/>
          <w:szCs w:val="24"/>
        </w:rPr>
      </w:pPr>
      <w:r w:rsidRPr="009F251C">
        <w:rPr>
          <w:rFonts w:ascii="Times New Roman" w:hAnsi="Times New Roman"/>
          <w:sz w:val="24"/>
          <w:szCs w:val="24"/>
        </w:rPr>
        <w:t>L'épistaxis dégluti : diagnostic plausible, difficile à faire chez le jeune enfant en cas d'écoulement postérieur méconnu.</w:t>
      </w:r>
    </w:p>
    <w:p w:rsidR="00EC5C4F" w:rsidRPr="009F251C" w:rsidRDefault="00EC5C4F" w:rsidP="00131594">
      <w:pPr>
        <w:pStyle w:val="ListParagraph"/>
        <w:numPr>
          <w:ilvl w:val="0"/>
          <w:numId w:val="57"/>
        </w:numPr>
        <w:ind w:left="-284"/>
        <w:jc w:val="both"/>
        <w:rPr>
          <w:rFonts w:ascii="Times New Roman" w:hAnsi="Times New Roman"/>
          <w:sz w:val="24"/>
          <w:szCs w:val="24"/>
        </w:rPr>
      </w:pPr>
      <w:r w:rsidRPr="009F251C">
        <w:rPr>
          <w:rFonts w:ascii="Times New Roman" w:hAnsi="Times New Roman"/>
          <w:sz w:val="24"/>
          <w:szCs w:val="24"/>
        </w:rPr>
        <w:t>Le nouveau-né : déglutition de sang lors accouchement hémorragique ou venant de crevasses du mamelon lorsque la mère allaite (conditions de naissance, interrogatoire ou examen de la mère, test de Apt permettant de différencier le sang maternel de celui du nouveau-né).</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4ère question : approche clinique du diagnostic étiologique</w:t>
      </w:r>
    </w:p>
    <w:p w:rsidR="00EC5C4F" w:rsidRPr="009F251C" w:rsidRDefault="00EC5C4F" w:rsidP="00131594">
      <w:pPr>
        <w:pStyle w:val="ListParagraph"/>
        <w:numPr>
          <w:ilvl w:val="0"/>
          <w:numId w:val="56"/>
        </w:numPr>
        <w:ind w:left="-284"/>
        <w:jc w:val="both"/>
        <w:rPr>
          <w:rFonts w:ascii="Times New Roman" w:hAnsi="Times New Roman"/>
          <w:sz w:val="24"/>
          <w:szCs w:val="24"/>
        </w:rPr>
      </w:pPr>
      <w:r w:rsidRPr="009F251C">
        <w:rPr>
          <w:rFonts w:ascii="Times New Roman" w:hAnsi="Times New Roman"/>
          <w:sz w:val="24"/>
          <w:szCs w:val="24"/>
        </w:rPr>
        <w:t>Examen clinique complet</w:t>
      </w:r>
    </w:p>
    <w:p w:rsidR="00EC5C4F" w:rsidRPr="009F251C" w:rsidRDefault="00EC5C4F" w:rsidP="00131594">
      <w:pPr>
        <w:pStyle w:val="ListParagraph"/>
        <w:numPr>
          <w:ilvl w:val="0"/>
          <w:numId w:val="56"/>
        </w:numPr>
        <w:ind w:left="-284"/>
        <w:jc w:val="both"/>
        <w:rPr>
          <w:rFonts w:ascii="Times New Roman" w:hAnsi="Times New Roman"/>
          <w:sz w:val="24"/>
          <w:szCs w:val="24"/>
        </w:rPr>
      </w:pPr>
      <w:r w:rsidRPr="009F251C">
        <w:rPr>
          <w:rFonts w:ascii="Times New Roman" w:hAnsi="Times New Roman"/>
          <w:sz w:val="24"/>
          <w:szCs w:val="24"/>
        </w:rPr>
        <w:t xml:space="preserve">L'hématémèse de sang rouge ou prédigéré -+ saignement </w:t>
      </w:r>
      <w:proofErr w:type="spellStart"/>
      <w:r w:rsidRPr="009F251C">
        <w:rPr>
          <w:rFonts w:ascii="Times New Roman" w:hAnsi="Times New Roman"/>
          <w:sz w:val="24"/>
          <w:szCs w:val="24"/>
        </w:rPr>
        <w:t>oesogastro</w:t>
      </w:r>
      <w:proofErr w:type="spellEnd"/>
      <w:r w:rsidRPr="009F251C">
        <w:rPr>
          <w:rFonts w:ascii="Times New Roman" w:hAnsi="Times New Roman"/>
          <w:sz w:val="24"/>
          <w:szCs w:val="24"/>
        </w:rPr>
        <w:t>-duodénal</w:t>
      </w:r>
    </w:p>
    <w:p w:rsidR="00EC5C4F" w:rsidRPr="009F251C" w:rsidRDefault="00EC5C4F" w:rsidP="00131594">
      <w:pPr>
        <w:pStyle w:val="ListParagraph"/>
        <w:numPr>
          <w:ilvl w:val="0"/>
          <w:numId w:val="56"/>
        </w:numPr>
        <w:ind w:left="-284"/>
        <w:jc w:val="both"/>
        <w:rPr>
          <w:rFonts w:ascii="Times New Roman" w:hAnsi="Times New Roman"/>
          <w:sz w:val="24"/>
          <w:szCs w:val="24"/>
        </w:rPr>
      </w:pPr>
      <w:r w:rsidRPr="009F251C">
        <w:rPr>
          <w:rFonts w:ascii="Times New Roman" w:hAnsi="Times New Roman"/>
          <w:sz w:val="24"/>
          <w:szCs w:val="24"/>
        </w:rPr>
        <w:t>Ou sang rouge sur et après des selles normales évoque une origine anale ou rectale basse : fissure, hyperplasie nodulaire lymphoïde, polype juvénile</w:t>
      </w:r>
    </w:p>
    <w:p w:rsidR="00EC5C4F" w:rsidRPr="009F251C" w:rsidRDefault="00EC5C4F" w:rsidP="00131594">
      <w:pPr>
        <w:pStyle w:val="ListParagraph"/>
        <w:numPr>
          <w:ilvl w:val="0"/>
          <w:numId w:val="56"/>
        </w:numPr>
        <w:ind w:left="-284"/>
        <w:jc w:val="both"/>
        <w:rPr>
          <w:rFonts w:ascii="Times New Roman" w:hAnsi="Times New Roman"/>
          <w:sz w:val="24"/>
          <w:szCs w:val="24"/>
        </w:rPr>
      </w:pPr>
      <w:r w:rsidRPr="009F251C">
        <w:rPr>
          <w:rFonts w:ascii="Times New Roman" w:hAnsi="Times New Roman"/>
          <w:sz w:val="24"/>
          <w:szCs w:val="24"/>
        </w:rPr>
        <w:t>Du sang rouge mêlé aux selles évoque une origine colique, un diverticule de Meckel saignant abondamment, parfois une origine haute si l'hémorragie est abondante, ou chez le nouveau-né chez qui le transit accéléré peut permettre au sang d'arriver non digéré dans le rectum.</w:t>
      </w:r>
    </w:p>
    <w:p w:rsidR="00EC5C4F" w:rsidRPr="009F251C" w:rsidRDefault="00EC5C4F" w:rsidP="00131594">
      <w:pPr>
        <w:pStyle w:val="ListParagraph"/>
        <w:numPr>
          <w:ilvl w:val="0"/>
          <w:numId w:val="56"/>
        </w:numPr>
        <w:ind w:left="-284"/>
        <w:jc w:val="both"/>
        <w:rPr>
          <w:rFonts w:ascii="Times New Roman" w:hAnsi="Times New Roman"/>
          <w:sz w:val="24"/>
          <w:szCs w:val="24"/>
        </w:rPr>
      </w:pPr>
      <w:r w:rsidRPr="009F251C">
        <w:rPr>
          <w:rFonts w:ascii="Times New Roman" w:hAnsi="Times New Roman"/>
          <w:sz w:val="24"/>
          <w:szCs w:val="24"/>
        </w:rPr>
        <w:t xml:space="preserve">L'émission simultanée de sang rouge et noir évoque avant tout un diverticule de Meckel ou une hémorragie d'origine </w:t>
      </w:r>
      <w:proofErr w:type="spellStart"/>
      <w:r w:rsidRPr="009F251C">
        <w:rPr>
          <w:rFonts w:ascii="Times New Roman" w:hAnsi="Times New Roman"/>
          <w:sz w:val="24"/>
          <w:szCs w:val="24"/>
        </w:rPr>
        <w:t>oeso</w:t>
      </w:r>
      <w:proofErr w:type="spellEnd"/>
      <w:r w:rsidRPr="009F251C">
        <w:rPr>
          <w:rFonts w:ascii="Times New Roman" w:hAnsi="Times New Roman"/>
          <w:sz w:val="24"/>
          <w:szCs w:val="24"/>
        </w:rPr>
        <w:t>-gastroduodénale abondante</w:t>
      </w:r>
    </w:p>
    <w:p w:rsidR="00EC5C4F" w:rsidRPr="009F251C" w:rsidRDefault="00EC5C4F" w:rsidP="00131594">
      <w:pPr>
        <w:pStyle w:val="ListParagraph"/>
        <w:numPr>
          <w:ilvl w:val="0"/>
          <w:numId w:val="56"/>
        </w:numPr>
        <w:ind w:left="-284"/>
        <w:jc w:val="both"/>
        <w:rPr>
          <w:rFonts w:ascii="Times New Roman" w:hAnsi="Times New Roman"/>
          <w:sz w:val="24"/>
          <w:szCs w:val="24"/>
        </w:rPr>
      </w:pPr>
      <w:r w:rsidRPr="009F251C">
        <w:rPr>
          <w:rFonts w:ascii="Times New Roman" w:hAnsi="Times New Roman"/>
          <w:sz w:val="24"/>
          <w:szCs w:val="24"/>
        </w:rPr>
        <w:t xml:space="preserve">Du sang noir évoque une </w:t>
      </w:r>
      <w:proofErr w:type="spellStart"/>
      <w:r w:rsidRPr="009F251C">
        <w:rPr>
          <w:rFonts w:ascii="Times New Roman" w:hAnsi="Times New Roman"/>
          <w:sz w:val="24"/>
          <w:szCs w:val="24"/>
        </w:rPr>
        <w:t>ongme</w:t>
      </w:r>
      <w:proofErr w:type="spellEnd"/>
      <w:r w:rsidRPr="009F251C">
        <w:rPr>
          <w:rFonts w:ascii="Times New Roman" w:hAnsi="Times New Roman"/>
          <w:sz w:val="24"/>
          <w:szCs w:val="24"/>
        </w:rPr>
        <w:t xml:space="preserve"> haute ou un diverticule de Meckel ayant cessé de saigner</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Selon l'âge et les signes d'accompagnement : hémorragies d'origine haute</w:t>
      </w:r>
    </w:p>
    <w:p w:rsidR="00EC5C4F" w:rsidRPr="009F251C" w:rsidRDefault="00EC5C4F" w:rsidP="00131594">
      <w:pPr>
        <w:pStyle w:val="ListParagraph"/>
        <w:numPr>
          <w:ilvl w:val="0"/>
          <w:numId w:val="59"/>
        </w:numPr>
        <w:ind w:left="-284"/>
        <w:jc w:val="both"/>
        <w:rPr>
          <w:rFonts w:ascii="Times New Roman" w:hAnsi="Times New Roman"/>
          <w:sz w:val="24"/>
          <w:szCs w:val="24"/>
        </w:rPr>
      </w:pPr>
      <w:r w:rsidRPr="009F251C">
        <w:rPr>
          <w:rFonts w:ascii="Times New Roman" w:hAnsi="Times New Roman"/>
          <w:sz w:val="24"/>
          <w:szCs w:val="24"/>
        </w:rPr>
        <w:t>Chez le nouveau-né, l'</w:t>
      </w:r>
      <w:proofErr w:type="spellStart"/>
      <w:r w:rsidRPr="009F251C">
        <w:rPr>
          <w:rFonts w:ascii="Times New Roman" w:hAnsi="Times New Roman"/>
          <w:sz w:val="24"/>
          <w:szCs w:val="24"/>
        </w:rPr>
        <w:t>oeso</w:t>
      </w:r>
      <w:proofErr w:type="spellEnd"/>
      <w:r w:rsidRPr="009F251C">
        <w:rPr>
          <w:rFonts w:ascii="Times New Roman" w:hAnsi="Times New Roman"/>
          <w:sz w:val="24"/>
          <w:szCs w:val="24"/>
        </w:rPr>
        <w:t>-gastrite néonatale, +/- associée à une duodénite ou une sigmoïdite.</w:t>
      </w:r>
    </w:p>
    <w:p w:rsidR="00EC5C4F" w:rsidRPr="009F251C" w:rsidRDefault="00EC5C4F" w:rsidP="00131594">
      <w:pPr>
        <w:pStyle w:val="ListParagraph"/>
        <w:numPr>
          <w:ilvl w:val="0"/>
          <w:numId w:val="59"/>
        </w:numPr>
        <w:ind w:left="-284"/>
        <w:jc w:val="both"/>
        <w:rPr>
          <w:rFonts w:ascii="Times New Roman" w:hAnsi="Times New Roman"/>
          <w:sz w:val="24"/>
          <w:szCs w:val="24"/>
        </w:rPr>
      </w:pPr>
      <w:r w:rsidRPr="009F251C">
        <w:rPr>
          <w:rFonts w:ascii="Times New Roman" w:hAnsi="Times New Roman"/>
          <w:sz w:val="24"/>
          <w:szCs w:val="24"/>
        </w:rPr>
        <w:t>Chez le nourrisson, l'œsophagite +++</w:t>
      </w:r>
    </w:p>
    <w:p w:rsidR="00EC5C4F" w:rsidRPr="009F251C" w:rsidRDefault="00EC5C4F" w:rsidP="00131594">
      <w:pPr>
        <w:pStyle w:val="ListParagraph"/>
        <w:numPr>
          <w:ilvl w:val="0"/>
          <w:numId w:val="59"/>
        </w:numPr>
        <w:ind w:left="-284"/>
        <w:jc w:val="both"/>
        <w:rPr>
          <w:rFonts w:ascii="Times New Roman" w:hAnsi="Times New Roman"/>
          <w:sz w:val="24"/>
          <w:szCs w:val="24"/>
        </w:rPr>
      </w:pPr>
      <w:r w:rsidRPr="009F251C">
        <w:rPr>
          <w:rFonts w:ascii="Times New Roman" w:hAnsi="Times New Roman"/>
          <w:sz w:val="24"/>
          <w:szCs w:val="24"/>
        </w:rPr>
        <w:t>Chez l'enfant polyhandicapé, les œsophagites</w:t>
      </w:r>
    </w:p>
    <w:p w:rsidR="00EC5C4F" w:rsidRPr="009F251C" w:rsidRDefault="00EC5C4F" w:rsidP="00131594">
      <w:pPr>
        <w:pStyle w:val="ListParagraph"/>
        <w:numPr>
          <w:ilvl w:val="0"/>
          <w:numId w:val="59"/>
        </w:numPr>
        <w:ind w:left="-284"/>
        <w:jc w:val="both"/>
        <w:rPr>
          <w:rFonts w:ascii="Times New Roman" w:hAnsi="Times New Roman"/>
          <w:sz w:val="24"/>
          <w:szCs w:val="24"/>
        </w:rPr>
      </w:pPr>
      <w:r w:rsidRPr="009F251C">
        <w:rPr>
          <w:rFonts w:ascii="Times New Roman" w:hAnsi="Times New Roman"/>
          <w:sz w:val="24"/>
          <w:szCs w:val="24"/>
        </w:rPr>
        <w:t xml:space="preserve">Vomissements répétés précédant l'hématémèse </w:t>
      </w:r>
      <w:r w:rsidRPr="009F251C">
        <w:rPr>
          <w:rFonts w:ascii="Times New Roman" w:hAnsi="Times New Roman"/>
          <w:sz w:val="24"/>
          <w:szCs w:val="24"/>
        </w:rPr>
        <w:sym w:font="Wingdings" w:char="F0E0"/>
      </w:r>
      <w:r w:rsidRPr="009F251C">
        <w:rPr>
          <w:rFonts w:ascii="Times New Roman" w:hAnsi="Times New Roman"/>
          <w:sz w:val="24"/>
          <w:szCs w:val="24"/>
        </w:rPr>
        <w:t xml:space="preserve"> syndrome de Mallory-Weiss (antiémétique pour guérison)</w:t>
      </w:r>
    </w:p>
    <w:p w:rsidR="00EC5C4F" w:rsidRPr="009F251C" w:rsidRDefault="00EC5C4F" w:rsidP="00131594">
      <w:pPr>
        <w:pStyle w:val="ListParagraph"/>
        <w:numPr>
          <w:ilvl w:val="0"/>
          <w:numId w:val="59"/>
        </w:numPr>
        <w:ind w:left="-284"/>
        <w:jc w:val="both"/>
        <w:rPr>
          <w:rFonts w:ascii="Times New Roman" w:hAnsi="Times New Roman"/>
          <w:sz w:val="24"/>
          <w:szCs w:val="24"/>
        </w:rPr>
      </w:pPr>
      <w:r w:rsidRPr="009F251C">
        <w:rPr>
          <w:rFonts w:ascii="Times New Roman" w:hAnsi="Times New Roman"/>
          <w:sz w:val="24"/>
          <w:szCs w:val="24"/>
        </w:rPr>
        <w:t>Prise médicamenteuse gastro-toxique (privilégier le paracétamol !)</w:t>
      </w:r>
    </w:p>
    <w:p w:rsidR="00EC5C4F" w:rsidRPr="009F251C" w:rsidRDefault="00EC5C4F" w:rsidP="00131594">
      <w:pPr>
        <w:pStyle w:val="ListParagraph"/>
        <w:numPr>
          <w:ilvl w:val="0"/>
          <w:numId w:val="59"/>
        </w:numPr>
        <w:ind w:left="-284"/>
        <w:jc w:val="both"/>
        <w:rPr>
          <w:rFonts w:ascii="Times New Roman" w:hAnsi="Times New Roman"/>
          <w:sz w:val="24"/>
          <w:szCs w:val="24"/>
        </w:rPr>
      </w:pPr>
      <w:r w:rsidRPr="009F251C">
        <w:rPr>
          <w:rFonts w:ascii="Times New Roman" w:hAnsi="Times New Roman"/>
          <w:sz w:val="24"/>
          <w:szCs w:val="24"/>
        </w:rPr>
        <w:t xml:space="preserve">Une pathologie hépatique </w:t>
      </w:r>
      <w:r w:rsidRPr="009F251C">
        <w:rPr>
          <w:rFonts w:ascii="Times New Roman" w:hAnsi="Times New Roman"/>
          <w:sz w:val="24"/>
          <w:szCs w:val="24"/>
        </w:rPr>
        <w:sym w:font="Wingdings" w:char="F0E0"/>
      </w:r>
      <w:r w:rsidRPr="009F251C">
        <w:rPr>
          <w:rFonts w:ascii="Times New Roman" w:hAnsi="Times New Roman"/>
          <w:sz w:val="24"/>
          <w:szCs w:val="24"/>
        </w:rPr>
        <w:t xml:space="preserve"> hypertension portale</w:t>
      </w:r>
    </w:p>
    <w:p w:rsidR="00EC5C4F" w:rsidRPr="009F251C" w:rsidRDefault="00EC5C4F" w:rsidP="00131594">
      <w:pPr>
        <w:pStyle w:val="ListParagraph"/>
        <w:numPr>
          <w:ilvl w:val="0"/>
          <w:numId w:val="59"/>
        </w:numPr>
        <w:ind w:left="-284"/>
        <w:jc w:val="both"/>
        <w:rPr>
          <w:rFonts w:ascii="Times New Roman" w:hAnsi="Times New Roman"/>
          <w:sz w:val="24"/>
          <w:szCs w:val="24"/>
        </w:rPr>
      </w:pPr>
      <w:r w:rsidRPr="009F251C">
        <w:rPr>
          <w:rFonts w:ascii="Times New Roman" w:hAnsi="Times New Roman"/>
          <w:sz w:val="24"/>
          <w:szCs w:val="24"/>
        </w:rPr>
        <w:t xml:space="preserve">ATCD familiaux d'ulcère </w:t>
      </w:r>
      <w:proofErr w:type="spellStart"/>
      <w:r w:rsidRPr="009F251C">
        <w:rPr>
          <w:rFonts w:ascii="Times New Roman" w:hAnsi="Times New Roman"/>
          <w:sz w:val="24"/>
          <w:szCs w:val="24"/>
        </w:rPr>
        <w:t>gastro-duodénal</w:t>
      </w:r>
      <w:proofErr w:type="spellEnd"/>
      <w:r w:rsidRPr="009F251C">
        <w:rPr>
          <w:rFonts w:ascii="Times New Roman" w:hAnsi="Times New Roman"/>
          <w:sz w:val="24"/>
          <w:szCs w:val="24"/>
        </w:rPr>
        <w:t>, HP?</w:t>
      </w:r>
    </w:p>
    <w:p w:rsidR="00EC5C4F" w:rsidRPr="009F251C" w:rsidRDefault="00EC5C4F" w:rsidP="00131594">
      <w:pPr>
        <w:pStyle w:val="ListParagraph"/>
        <w:numPr>
          <w:ilvl w:val="0"/>
          <w:numId w:val="59"/>
        </w:numPr>
        <w:ind w:left="-284"/>
        <w:jc w:val="both"/>
        <w:rPr>
          <w:rFonts w:ascii="Times New Roman" w:hAnsi="Times New Roman"/>
          <w:sz w:val="24"/>
          <w:szCs w:val="24"/>
        </w:rPr>
      </w:pPr>
      <w:r w:rsidRPr="009F251C">
        <w:rPr>
          <w:rFonts w:ascii="Times New Roman" w:hAnsi="Times New Roman"/>
          <w:sz w:val="24"/>
          <w:szCs w:val="24"/>
        </w:rPr>
        <w:t>Douleur Abdominale Récurrente + méléna +/- rectorragies abondantes, le diagnostic de diverticule de Meckel</w:t>
      </w:r>
    </w:p>
    <w:p w:rsidR="00EC5C4F" w:rsidRPr="009F251C" w:rsidRDefault="00EC5C4F" w:rsidP="00131594">
      <w:pPr>
        <w:ind w:left="-284"/>
        <w:rPr>
          <w:color w:val="0070C0"/>
        </w:rPr>
      </w:pPr>
    </w:p>
    <w:p w:rsidR="00EC5C4F" w:rsidRPr="009F251C" w:rsidRDefault="00EC5C4F" w:rsidP="00131594">
      <w:pPr>
        <w:ind w:left="-284"/>
        <w:rPr>
          <w:b/>
          <w:color w:val="0070C0"/>
        </w:rPr>
      </w:pPr>
      <w:r w:rsidRPr="009F251C">
        <w:rPr>
          <w:b/>
          <w:color w:val="0070C0"/>
        </w:rPr>
        <w:t>Selon l'âge et les signes d'accompagnement : hémorragies d'origine basse</w:t>
      </w:r>
    </w:p>
    <w:p w:rsidR="00EC5C4F" w:rsidRPr="009F251C" w:rsidRDefault="00EC5C4F" w:rsidP="00131594">
      <w:pPr>
        <w:pStyle w:val="ListParagraph"/>
        <w:numPr>
          <w:ilvl w:val="0"/>
          <w:numId w:val="60"/>
        </w:numPr>
        <w:ind w:left="-284"/>
        <w:jc w:val="both"/>
        <w:rPr>
          <w:rFonts w:ascii="Times New Roman" w:hAnsi="Times New Roman"/>
          <w:sz w:val="24"/>
          <w:szCs w:val="24"/>
        </w:rPr>
      </w:pPr>
      <w:r w:rsidRPr="009F251C">
        <w:rPr>
          <w:rFonts w:ascii="Times New Roman" w:hAnsi="Times New Roman"/>
          <w:sz w:val="24"/>
          <w:szCs w:val="24"/>
        </w:rPr>
        <w:t xml:space="preserve">Chez le nouveau-né, les hémorragies d'origine haute, +/- importantes </w:t>
      </w:r>
      <w:r w:rsidRPr="009F251C">
        <w:rPr>
          <w:rFonts w:ascii="Times New Roman" w:hAnsi="Times New Roman"/>
          <w:sz w:val="24"/>
          <w:szCs w:val="24"/>
        </w:rPr>
        <w:sym w:font="Wingdings" w:char="F0E0"/>
      </w:r>
      <w:r w:rsidRPr="009F251C">
        <w:rPr>
          <w:rFonts w:ascii="Times New Roman" w:hAnsi="Times New Roman"/>
          <w:sz w:val="24"/>
          <w:szCs w:val="24"/>
        </w:rPr>
        <w:t xml:space="preserve"> rectorragie</w:t>
      </w:r>
    </w:p>
    <w:p w:rsidR="00EC5C4F" w:rsidRPr="009F251C" w:rsidRDefault="00EC5C4F" w:rsidP="00131594">
      <w:pPr>
        <w:pStyle w:val="ListParagraph"/>
        <w:numPr>
          <w:ilvl w:val="0"/>
          <w:numId w:val="60"/>
        </w:numPr>
        <w:ind w:left="-284"/>
        <w:jc w:val="both"/>
        <w:rPr>
          <w:rFonts w:ascii="Times New Roman" w:hAnsi="Times New Roman"/>
          <w:sz w:val="24"/>
          <w:szCs w:val="24"/>
        </w:rPr>
      </w:pPr>
      <w:r w:rsidRPr="009F251C">
        <w:rPr>
          <w:rFonts w:ascii="Times New Roman" w:hAnsi="Times New Roman"/>
          <w:sz w:val="24"/>
          <w:szCs w:val="24"/>
        </w:rPr>
        <w:t>Fissures anales, colites infectieuses, virales ou bactériennes</w:t>
      </w:r>
    </w:p>
    <w:p w:rsidR="00EC5C4F" w:rsidRPr="009F251C" w:rsidRDefault="00EC5C4F" w:rsidP="00131594">
      <w:pPr>
        <w:pStyle w:val="ListParagraph"/>
        <w:numPr>
          <w:ilvl w:val="0"/>
          <w:numId w:val="60"/>
        </w:numPr>
        <w:ind w:left="-284"/>
        <w:jc w:val="both"/>
        <w:rPr>
          <w:rFonts w:ascii="Times New Roman" w:hAnsi="Times New Roman"/>
          <w:sz w:val="24"/>
          <w:szCs w:val="24"/>
        </w:rPr>
      </w:pPr>
      <w:r w:rsidRPr="009F251C">
        <w:rPr>
          <w:rFonts w:ascii="Times New Roman" w:hAnsi="Times New Roman"/>
          <w:sz w:val="24"/>
          <w:szCs w:val="24"/>
        </w:rPr>
        <w:t xml:space="preserve">Chez le prématuré, l'entérocolite </w:t>
      </w:r>
      <w:proofErr w:type="spellStart"/>
      <w:r w:rsidRPr="009F251C">
        <w:rPr>
          <w:rFonts w:ascii="Times New Roman" w:hAnsi="Times New Roman"/>
          <w:sz w:val="24"/>
          <w:szCs w:val="24"/>
        </w:rPr>
        <w:t>ulcéronécrosante</w:t>
      </w:r>
      <w:proofErr w:type="spellEnd"/>
    </w:p>
    <w:p w:rsidR="00EC5C4F" w:rsidRPr="009F251C" w:rsidRDefault="00EC5C4F" w:rsidP="00131594">
      <w:pPr>
        <w:pStyle w:val="ListParagraph"/>
        <w:numPr>
          <w:ilvl w:val="0"/>
          <w:numId w:val="60"/>
        </w:numPr>
        <w:ind w:left="-284"/>
        <w:jc w:val="both"/>
        <w:rPr>
          <w:rFonts w:ascii="Times New Roman" w:hAnsi="Times New Roman"/>
          <w:sz w:val="24"/>
          <w:szCs w:val="24"/>
        </w:rPr>
      </w:pPr>
      <w:r w:rsidRPr="009F251C">
        <w:rPr>
          <w:rFonts w:ascii="Times New Roman" w:hAnsi="Times New Roman"/>
          <w:sz w:val="24"/>
          <w:szCs w:val="24"/>
        </w:rPr>
        <w:t>La colite au lait de vache (saignement abondant)</w:t>
      </w:r>
    </w:p>
    <w:p w:rsidR="00EC5C4F" w:rsidRPr="009F251C" w:rsidRDefault="00EC5C4F" w:rsidP="00131594">
      <w:pPr>
        <w:pStyle w:val="ListParagraph"/>
        <w:numPr>
          <w:ilvl w:val="0"/>
          <w:numId w:val="60"/>
        </w:numPr>
        <w:ind w:left="-284"/>
        <w:jc w:val="both"/>
        <w:rPr>
          <w:rFonts w:ascii="Times New Roman" w:hAnsi="Times New Roman"/>
          <w:sz w:val="24"/>
          <w:szCs w:val="24"/>
        </w:rPr>
      </w:pPr>
      <w:r w:rsidRPr="009F251C">
        <w:rPr>
          <w:rFonts w:ascii="Times New Roman" w:hAnsi="Times New Roman"/>
          <w:sz w:val="24"/>
          <w:szCs w:val="24"/>
        </w:rPr>
        <w:t>De 2 à 8 ans, fissures, un polype.</w:t>
      </w:r>
    </w:p>
    <w:p w:rsidR="00EC5C4F" w:rsidRPr="009F251C" w:rsidRDefault="00EC5C4F" w:rsidP="00131594">
      <w:pPr>
        <w:pStyle w:val="ListParagraph"/>
        <w:numPr>
          <w:ilvl w:val="0"/>
          <w:numId w:val="60"/>
        </w:numPr>
        <w:ind w:left="-284"/>
        <w:jc w:val="both"/>
        <w:rPr>
          <w:rFonts w:ascii="Times New Roman" w:hAnsi="Times New Roman"/>
          <w:sz w:val="24"/>
          <w:szCs w:val="24"/>
        </w:rPr>
      </w:pPr>
      <w:r w:rsidRPr="009F251C">
        <w:rPr>
          <w:rFonts w:ascii="Times New Roman" w:hAnsi="Times New Roman"/>
          <w:sz w:val="24"/>
          <w:szCs w:val="24"/>
        </w:rPr>
        <w:t>&gt; 7-8 ans, les maladies inflammatoires du TD.</w:t>
      </w:r>
    </w:p>
    <w:p w:rsidR="00EC5C4F" w:rsidRPr="009F251C" w:rsidRDefault="00EC5C4F" w:rsidP="00131594">
      <w:pPr>
        <w:pStyle w:val="ListParagraph"/>
        <w:numPr>
          <w:ilvl w:val="0"/>
          <w:numId w:val="60"/>
        </w:numPr>
        <w:ind w:left="-284"/>
        <w:jc w:val="both"/>
        <w:rPr>
          <w:rFonts w:ascii="Times New Roman" w:hAnsi="Times New Roman"/>
          <w:sz w:val="24"/>
          <w:szCs w:val="24"/>
        </w:rPr>
      </w:pPr>
      <w:r w:rsidRPr="009F251C">
        <w:rPr>
          <w:rFonts w:ascii="Times New Roman" w:hAnsi="Times New Roman"/>
          <w:sz w:val="24"/>
          <w:szCs w:val="24"/>
        </w:rPr>
        <w:t>À tout âge, ulcérations thermométriques et la constipation (sang rouge sur le papier et la cuvette) évoque des fissures anales</w:t>
      </w:r>
    </w:p>
    <w:p w:rsidR="00EC5C4F" w:rsidRPr="009F251C" w:rsidRDefault="00EC5C4F" w:rsidP="00131594">
      <w:pPr>
        <w:pStyle w:val="ListParagraph"/>
        <w:numPr>
          <w:ilvl w:val="0"/>
          <w:numId w:val="60"/>
        </w:numPr>
        <w:ind w:left="-284"/>
        <w:jc w:val="both"/>
        <w:rPr>
          <w:rFonts w:ascii="Times New Roman" w:hAnsi="Times New Roman"/>
          <w:sz w:val="24"/>
          <w:szCs w:val="24"/>
        </w:rPr>
      </w:pPr>
      <w:r w:rsidRPr="009F251C">
        <w:rPr>
          <w:rFonts w:ascii="Times New Roman" w:hAnsi="Times New Roman"/>
          <w:sz w:val="24"/>
          <w:szCs w:val="24"/>
        </w:rPr>
        <w:t xml:space="preserve">Association à des douleurs abdominales, des arthralgies, une éruption </w:t>
      </w:r>
      <w:proofErr w:type="spellStart"/>
      <w:r w:rsidRPr="009F251C">
        <w:rPr>
          <w:rFonts w:ascii="Times New Roman" w:hAnsi="Times New Roman"/>
          <w:sz w:val="24"/>
          <w:szCs w:val="24"/>
        </w:rPr>
        <w:t>purpurique</w:t>
      </w:r>
      <w:proofErr w:type="spellEnd"/>
      <w:r w:rsidRPr="009F251C">
        <w:rPr>
          <w:rFonts w:ascii="Times New Roman" w:hAnsi="Times New Roman"/>
          <w:sz w:val="24"/>
          <w:szCs w:val="24"/>
        </w:rPr>
        <w:t xml:space="preserve"> +/néphropathie</w:t>
      </w:r>
    </w:p>
    <w:p w:rsidR="00EC5C4F" w:rsidRPr="009F251C" w:rsidRDefault="00EC5C4F" w:rsidP="00131594">
      <w:pPr>
        <w:ind w:left="-284"/>
        <w:rPr>
          <w:b/>
          <w:color w:val="0070C0"/>
        </w:rPr>
      </w:pPr>
    </w:p>
    <w:p w:rsidR="00EC5C4F" w:rsidRPr="009F251C" w:rsidRDefault="00EC5C4F" w:rsidP="00131594">
      <w:pPr>
        <w:ind w:left="-284"/>
        <w:rPr>
          <w:b/>
          <w:color w:val="0070C0"/>
        </w:rPr>
      </w:pPr>
      <w:r w:rsidRPr="009F251C">
        <w:rPr>
          <w:b/>
          <w:color w:val="0070C0"/>
        </w:rPr>
        <w:t xml:space="preserve">Purpura </w:t>
      </w:r>
      <w:proofErr w:type="spellStart"/>
      <w:r w:rsidRPr="009F251C">
        <w:rPr>
          <w:b/>
          <w:color w:val="0070C0"/>
        </w:rPr>
        <w:t>rhummatoide</w:t>
      </w:r>
      <w:proofErr w:type="spellEnd"/>
    </w:p>
    <w:p w:rsidR="00EC5C4F" w:rsidRPr="009F251C" w:rsidRDefault="00EC5C4F" w:rsidP="00131594">
      <w:pPr>
        <w:pStyle w:val="ListParagraph"/>
        <w:numPr>
          <w:ilvl w:val="0"/>
          <w:numId w:val="54"/>
        </w:numPr>
        <w:ind w:left="-284"/>
        <w:jc w:val="both"/>
        <w:rPr>
          <w:rFonts w:ascii="Times New Roman" w:hAnsi="Times New Roman"/>
          <w:color w:val="000000"/>
          <w:sz w:val="24"/>
          <w:szCs w:val="24"/>
        </w:rPr>
      </w:pPr>
      <w:r w:rsidRPr="009F251C">
        <w:rPr>
          <w:rFonts w:ascii="Times New Roman" w:hAnsi="Times New Roman"/>
          <w:color w:val="000000"/>
          <w:sz w:val="24"/>
          <w:szCs w:val="24"/>
        </w:rPr>
        <w:t>Douleur abdominal (</w:t>
      </w:r>
      <w:proofErr w:type="spellStart"/>
      <w:r w:rsidRPr="009F251C">
        <w:rPr>
          <w:rFonts w:ascii="Times New Roman" w:hAnsi="Times New Roman"/>
          <w:color w:val="000000"/>
          <w:sz w:val="24"/>
          <w:szCs w:val="24"/>
        </w:rPr>
        <w:t>hypermotricité</w:t>
      </w:r>
      <w:proofErr w:type="spellEnd"/>
      <w:r w:rsidRPr="009F251C">
        <w:rPr>
          <w:rFonts w:ascii="Times New Roman" w:hAnsi="Times New Roman"/>
          <w:color w:val="000000"/>
          <w:sz w:val="24"/>
          <w:szCs w:val="24"/>
        </w:rPr>
        <w:t xml:space="preserve"> </w:t>
      </w:r>
      <w:r w:rsidRPr="009F251C">
        <w:rPr>
          <w:rFonts w:ascii="Times New Roman" w:hAnsi="Times New Roman"/>
          <w:color w:val="000000"/>
          <w:sz w:val="24"/>
          <w:szCs w:val="24"/>
        </w:rPr>
        <w:sym w:font="Wingdings" w:char="F0E8"/>
      </w:r>
      <w:r w:rsidRPr="009F251C">
        <w:rPr>
          <w:rFonts w:ascii="Times New Roman" w:hAnsi="Times New Roman"/>
          <w:color w:val="000000"/>
          <w:sz w:val="24"/>
          <w:szCs w:val="24"/>
        </w:rPr>
        <w:t xml:space="preserve"> invagination intestinal </w:t>
      </w:r>
      <w:r w:rsidRPr="009F251C">
        <w:rPr>
          <w:rFonts w:ascii="Times New Roman" w:hAnsi="Times New Roman"/>
          <w:color w:val="000000"/>
          <w:sz w:val="24"/>
          <w:szCs w:val="24"/>
        </w:rPr>
        <w:sym w:font="Wingdings" w:char="F0E8"/>
      </w:r>
      <w:r w:rsidRPr="009F251C">
        <w:rPr>
          <w:rFonts w:ascii="Times New Roman" w:hAnsi="Times New Roman"/>
          <w:color w:val="000000"/>
          <w:sz w:val="24"/>
          <w:szCs w:val="24"/>
        </w:rPr>
        <w:t xml:space="preserve"> possible ischémie </w:t>
      </w:r>
      <w:r w:rsidRPr="009F251C">
        <w:rPr>
          <w:rFonts w:ascii="Times New Roman" w:hAnsi="Times New Roman"/>
          <w:color w:val="000000"/>
          <w:sz w:val="24"/>
          <w:szCs w:val="24"/>
        </w:rPr>
        <w:sym w:font="Wingdings" w:char="F0E8"/>
      </w:r>
      <w:r w:rsidRPr="009F251C">
        <w:rPr>
          <w:rFonts w:ascii="Times New Roman" w:hAnsi="Times New Roman"/>
          <w:color w:val="000000"/>
          <w:sz w:val="24"/>
          <w:szCs w:val="24"/>
        </w:rPr>
        <w:t xml:space="preserve"> guérit seul mais à surveiller)</w:t>
      </w:r>
    </w:p>
    <w:p w:rsidR="00EC5C4F" w:rsidRPr="009F251C" w:rsidRDefault="00EC5C4F" w:rsidP="00131594">
      <w:pPr>
        <w:pStyle w:val="ListParagraph"/>
        <w:numPr>
          <w:ilvl w:val="0"/>
          <w:numId w:val="54"/>
        </w:numPr>
        <w:ind w:left="-284"/>
        <w:jc w:val="both"/>
        <w:rPr>
          <w:rFonts w:ascii="Times New Roman" w:hAnsi="Times New Roman"/>
          <w:color w:val="000000"/>
          <w:sz w:val="24"/>
          <w:szCs w:val="24"/>
        </w:rPr>
      </w:pPr>
      <w:r w:rsidRPr="009F251C">
        <w:rPr>
          <w:rFonts w:ascii="Times New Roman" w:hAnsi="Times New Roman"/>
          <w:color w:val="000000"/>
          <w:sz w:val="24"/>
          <w:szCs w:val="24"/>
        </w:rPr>
        <w:t>Arthralgie</w:t>
      </w:r>
    </w:p>
    <w:p w:rsidR="00EC5C4F" w:rsidRPr="009F251C" w:rsidRDefault="00EC5C4F" w:rsidP="00131594">
      <w:pPr>
        <w:pStyle w:val="ListParagraph"/>
        <w:numPr>
          <w:ilvl w:val="0"/>
          <w:numId w:val="54"/>
        </w:numPr>
        <w:ind w:left="-284"/>
        <w:jc w:val="both"/>
        <w:rPr>
          <w:rFonts w:ascii="Times New Roman" w:hAnsi="Times New Roman"/>
          <w:color w:val="000000"/>
          <w:sz w:val="24"/>
          <w:szCs w:val="24"/>
        </w:rPr>
      </w:pPr>
      <w:r w:rsidRPr="009F251C">
        <w:rPr>
          <w:rFonts w:ascii="Times New Roman" w:hAnsi="Times New Roman"/>
          <w:color w:val="000000"/>
          <w:sz w:val="24"/>
          <w:szCs w:val="24"/>
        </w:rPr>
        <w:t>Purpura aux membres inférieurs</w:t>
      </w:r>
    </w:p>
    <w:p w:rsidR="00EC5C4F" w:rsidRPr="009F251C" w:rsidRDefault="00EC5C4F" w:rsidP="00131594">
      <w:pPr>
        <w:pStyle w:val="ListParagraph"/>
        <w:numPr>
          <w:ilvl w:val="0"/>
          <w:numId w:val="54"/>
        </w:numPr>
        <w:ind w:left="-284"/>
        <w:jc w:val="both"/>
        <w:rPr>
          <w:rFonts w:ascii="Times New Roman" w:hAnsi="Times New Roman"/>
          <w:color w:val="000000"/>
          <w:sz w:val="24"/>
          <w:szCs w:val="24"/>
        </w:rPr>
      </w:pPr>
      <w:r w:rsidRPr="009F251C">
        <w:rPr>
          <w:rFonts w:ascii="Times New Roman" w:hAnsi="Times New Roman"/>
          <w:color w:val="000000"/>
          <w:sz w:val="24"/>
          <w:szCs w:val="24"/>
        </w:rPr>
        <w:t>Néphropathie</w:t>
      </w:r>
    </w:p>
    <w:p w:rsidR="00EC5C4F" w:rsidRPr="009F251C" w:rsidRDefault="00EC5C4F" w:rsidP="00131594">
      <w:pPr>
        <w:ind w:left="-284"/>
        <w:rPr>
          <w:b/>
          <w:color w:val="7030A0"/>
        </w:rPr>
      </w:pPr>
      <w:r w:rsidRPr="009F251C">
        <w:rPr>
          <w:b/>
          <w:color w:val="7030A0"/>
        </w:rPr>
        <w:lastRenderedPageBreak/>
        <w:t>Evaluation état nutritionnel</w:t>
      </w:r>
    </w:p>
    <w:p w:rsidR="00EC5C4F" w:rsidRPr="009F251C" w:rsidRDefault="00EC5C4F" w:rsidP="00131594">
      <w:pPr>
        <w:pStyle w:val="ListParagraph"/>
        <w:numPr>
          <w:ilvl w:val="0"/>
          <w:numId w:val="61"/>
        </w:numPr>
        <w:ind w:left="-284"/>
        <w:jc w:val="both"/>
        <w:rPr>
          <w:rFonts w:ascii="Times New Roman" w:hAnsi="Times New Roman"/>
          <w:sz w:val="24"/>
          <w:szCs w:val="24"/>
        </w:rPr>
      </w:pPr>
      <w:r w:rsidRPr="009F251C">
        <w:rPr>
          <w:rFonts w:ascii="Times New Roman" w:hAnsi="Times New Roman"/>
          <w:sz w:val="24"/>
          <w:szCs w:val="24"/>
        </w:rPr>
        <w:t>Courbe de croissance P/T : cassure, IMC (poids/taille²), périmètre crânien,  périmètre thoracique</w:t>
      </w:r>
    </w:p>
    <w:p w:rsidR="00EC5C4F" w:rsidRPr="009F251C" w:rsidRDefault="00EC5C4F" w:rsidP="00131594">
      <w:pPr>
        <w:pStyle w:val="ListParagraph"/>
        <w:numPr>
          <w:ilvl w:val="0"/>
          <w:numId w:val="61"/>
        </w:numPr>
        <w:ind w:left="-284"/>
        <w:jc w:val="both"/>
        <w:rPr>
          <w:rFonts w:ascii="Times New Roman" w:hAnsi="Times New Roman"/>
          <w:sz w:val="24"/>
          <w:szCs w:val="24"/>
        </w:rPr>
      </w:pPr>
      <w:r w:rsidRPr="009F251C">
        <w:rPr>
          <w:rFonts w:ascii="Times New Roman" w:hAnsi="Times New Roman"/>
          <w:sz w:val="24"/>
          <w:szCs w:val="24"/>
        </w:rPr>
        <w:t>Diminution du panicule adipeux</w:t>
      </w:r>
    </w:p>
    <w:p w:rsidR="00EC5C4F" w:rsidRPr="009F251C" w:rsidRDefault="00EC5C4F" w:rsidP="00131594">
      <w:pPr>
        <w:pStyle w:val="ListParagraph"/>
        <w:numPr>
          <w:ilvl w:val="0"/>
          <w:numId w:val="61"/>
        </w:numPr>
        <w:ind w:left="-284"/>
        <w:jc w:val="both"/>
        <w:rPr>
          <w:rFonts w:ascii="Times New Roman" w:hAnsi="Times New Roman"/>
          <w:sz w:val="24"/>
          <w:szCs w:val="24"/>
        </w:rPr>
      </w:pPr>
      <w:r w:rsidRPr="009F251C">
        <w:rPr>
          <w:rFonts w:ascii="Times New Roman" w:hAnsi="Times New Roman"/>
          <w:sz w:val="24"/>
          <w:szCs w:val="24"/>
        </w:rPr>
        <w:t>Amyotrophie</w:t>
      </w:r>
    </w:p>
    <w:p w:rsidR="00EC5C4F" w:rsidRPr="009F251C" w:rsidRDefault="00EC5C4F" w:rsidP="00131594">
      <w:pPr>
        <w:pStyle w:val="ListParagraph"/>
        <w:numPr>
          <w:ilvl w:val="0"/>
          <w:numId w:val="61"/>
        </w:numPr>
        <w:ind w:left="-284"/>
        <w:jc w:val="both"/>
        <w:rPr>
          <w:rFonts w:ascii="Times New Roman" w:hAnsi="Times New Roman"/>
          <w:sz w:val="24"/>
          <w:szCs w:val="24"/>
        </w:rPr>
      </w:pPr>
      <w:r w:rsidRPr="009F251C">
        <w:rPr>
          <w:rFonts w:ascii="Times New Roman" w:hAnsi="Times New Roman"/>
          <w:sz w:val="24"/>
          <w:szCs w:val="24"/>
        </w:rPr>
        <w:t>Pâleur, troubles de phanères</w:t>
      </w:r>
    </w:p>
    <w:p w:rsidR="00EC5C4F" w:rsidRPr="009F251C" w:rsidRDefault="00EC5C4F" w:rsidP="00131594">
      <w:pPr>
        <w:pStyle w:val="ListParagraph"/>
        <w:numPr>
          <w:ilvl w:val="0"/>
          <w:numId w:val="61"/>
        </w:numPr>
        <w:ind w:left="-284"/>
        <w:jc w:val="both"/>
        <w:rPr>
          <w:rFonts w:ascii="Times New Roman" w:hAnsi="Times New Roman"/>
          <w:sz w:val="24"/>
          <w:szCs w:val="24"/>
        </w:rPr>
      </w:pPr>
      <w:r w:rsidRPr="009F251C">
        <w:rPr>
          <w:rFonts w:ascii="Times New Roman" w:hAnsi="Times New Roman"/>
          <w:sz w:val="24"/>
          <w:szCs w:val="24"/>
        </w:rPr>
        <w:t>Tristesse, apathie</w:t>
      </w:r>
    </w:p>
    <w:p w:rsidR="00EC5C4F" w:rsidRPr="009F251C" w:rsidRDefault="00EC5C4F" w:rsidP="00131594">
      <w:pPr>
        <w:ind w:left="-284"/>
        <w:rPr>
          <w:b/>
        </w:rPr>
      </w:pPr>
    </w:p>
    <w:p w:rsidR="00EC5C4F" w:rsidRPr="009F251C" w:rsidRDefault="00EC5C4F" w:rsidP="00131594">
      <w:pPr>
        <w:ind w:left="-284"/>
        <w:rPr>
          <w:b/>
          <w:color w:val="0070C0"/>
        </w:rPr>
      </w:pPr>
      <w:r w:rsidRPr="009F251C">
        <w:rPr>
          <w:b/>
          <w:color w:val="0070C0"/>
        </w:rPr>
        <w:t>Analyse du régime</w:t>
      </w:r>
    </w:p>
    <w:p w:rsidR="00EC5C4F" w:rsidRPr="009F251C" w:rsidRDefault="00EC5C4F" w:rsidP="00131594">
      <w:pPr>
        <w:pStyle w:val="ListParagraph"/>
        <w:numPr>
          <w:ilvl w:val="0"/>
          <w:numId w:val="62"/>
        </w:numPr>
        <w:ind w:left="-284"/>
        <w:jc w:val="both"/>
        <w:rPr>
          <w:rFonts w:ascii="Times New Roman" w:hAnsi="Times New Roman"/>
          <w:sz w:val="24"/>
          <w:szCs w:val="24"/>
        </w:rPr>
      </w:pPr>
      <w:r w:rsidRPr="009F251C">
        <w:rPr>
          <w:rFonts w:ascii="Times New Roman" w:hAnsi="Times New Roman"/>
          <w:sz w:val="24"/>
          <w:szCs w:val="24"/>
        </w:rPr>
        <w:t>Date d'introduction des aliments</w:t>
      </w:r>
    </w:p>
    <w:p w:rsidR="00EC5C4F" w:rsidRPr="009F251C" w:rsidRDefault="00EC5C4F" w:rsidP="00131594">
      <w:pPr>
        <w:pStyle w:val="ListParagraph"/>
        <w:numPr>
          <w:ilvl w:val="1"/>
          <w:numId w:val="62"/>
        </w:numPr>
        <w:ind w:left="-284"/>
        <w:jc w:val="both"/>
        <w:rPr>
          <w:rFonts w:ascii="Times New Roman" w:hAnsi="Times New Roman"/>
          <w:sz w:val="24"/>
          <w:szCs w:val="24"/>
        </w:rPr>
      </w:pPr>
      <w:r w:rsidRPr="009F251C">
        <w:rPr>
          <w:rFonts w:ascii="Times New Roman" w:hAnsi="Times New Roman"/>
          <w:sz w:val="24"/>
          <w:szCs w:val="24"/>
        </w:rPr>
        <w:t>Intolérance aux protéines de lait de vache</w:t>
      </w:r>
    </w:p>
    <w:p w:rsidR="00EC5C4F" w:rsidRPr="009F251C" w:rsidRDefault="00EC5C4F" w:rsidP="00131594">
      <w:pPr>
        <w:pStyle w:val="ListParagraph"/>
        <w:numPr>
          <w:ilvl w:val="1"/>
          <w:numId w:val="62"/>
        </w:numPr>
        <w:ind w:left="-284"/>
        <w:jc w:val="both"/>
        <w:rPr>
          <w:rFonts w:ascii="Times New Roman" w:hAnsi="Times New Roman"/>
          <w:sz w:val="24"/>
          <w:szCs w:val="24"/>
        </w:rPr>
      </w:pPr>
      <w:r w:rsidRPr="009F251C">
        <w:rPr>
          <w:rFonts w:ascii="Times New Roman" w:hAnsi="Times New Roman"/>
          <w:sz w:val="24"/>
          <w:szCs w:val="24"/>
        </w:rPr>
        <w:t xml:space="preserve">Maladie </w:t>
      </w:r>
      <w:proofErr w:type="spellStart"/>
      <w:r w:rsidRPr="009F251C">
        <w:rPr>
          <w:rFonts w:ascii="Times New Roman" w:hAnsi="Times New Roman"/>
          <w:sz w:val="24"/>
          <w:szCs w:val="24"/>
        </w:rPr>
        <w:t>coeliaque</w:t>
      </w:r>
      <w:proofErr w:type="spellEnd"/>
    </w:p>
    <w:p w:rsidR="00EC5C4F" w:rsidRPr="009F251C" w:rsidRDefault="00EC5C4F" w:rsidP="00131594">
      <w:pPr>
        <w:pStyle w:val="ListParagraph"/>
        <w:numPr>
          <w:ilvl w:val="0"/>
          <w:numId w:val="62"/>
        </w:numPr>
        <w:ind w:left="-284"/>
        <w:jc w:val="both"/>
        <w:rPr>
          <w:rFonts w:ascii="Times New Roman" w:hAnsi="Times New Roman"/>
          <w:sz w:val="24"/>
          <w:szCs w:val="24"/>
        </w:rPr>
      </w:pPr>
      <w:r w:rsidRPr="009F251C">
        <w:rPr>
          <w:rFonts w:ascii="Times New Roman" w:hAnsi="Times New Roman"/>
          <w:sz w:val="24"/>
          <w:szCs w:val="24"/>
        </w:rPr>
        <w:t>Qualité du régime</w:t>
      </w:r>
    </w:p>
    <w:p w:rsidR="00EC5C4F" w:rsidRPr="009F251C" w:rsidRDefault="00EC5C4F" w:rsidP="00131594">
      <w:pPr>
        <w:pStyle w:val="ListParagraph"/>
        <w:numPr>
          <w:ilvl w:val="1"/>
          <w:numId w:val="62"/>
        </w:numPr>
        <w:ind w:left="-284"/>
        <w:jc w:val="both"/>
        <w:rPr>
          <w:rFonts w:ascii="Times New Roman" w:hAnsi="Times New Roman"/>
          <w:sz w:val="24"/>
          <w:szCs w:val="24"/>
        </w:rPr>
      </w:pPr>
      <w:r w:rsidRPr="009F251C">
        <w:rPr>
          <w:rFonts w:ascii="Times New Roman" w:hAnsi="Times New Roman"/>
          <w:sz w:val="24"/>
          <w:szCs w:val="24"/>
        </w:rPr>
        <w:t>Colopathie fonctionnelle</w:t>
      </w:r>
    </w:p>
    <w:p w:rsidR="00EC5C4F" w:rsidRPr="009F251C" w:rsidRDefault="00EC5C4F" w:rsidP="00131594">
      <w:pPr>
        <w:pStyle w:val="ListParagraph"/>
        <w:numPr>
          <w:ilvl w:val="1"/>
          <w:numId w:val="62"/>
        </w:numPr>
        <w:ind w:left="-284"/>
        <w:jc w:val="both"/>
        <w:rPr>
          <w:rFonts w:ascii="Times New Roman" w:hAnsi="Times New Roman"/>
          <w:sz w:val="24"/>
          <w:szCs w:val="24"/>
        </w:rPr>
      </w:pPr>
      <w:r w:rsidRPr="009F251C">
        <w:rPr>
          <w:rFonts w:ascii="Times New Roman" w:hAnsi="Times New Roman"/>
          <w:sz w:val="24"/>
          <w:szCs w:val="24"/>
        </w:rPr>
        <w:t>Intolérance au lactose, gluten</w:t>
      </w:r>
    </w:p>
    <w:p w:rsidR="00EC5C4F" w:rsidRPr="009F251C" w:rsidRDefault="00EC5C4F" w:rsidP="00131594">
      <w:pPr>
        <w:pStyle w:val="ListParagraph"/>
        <w:numPr>
          <w:ilvl w:val="0"/>
          <w:numId w:val="62"/>
        </w:numPr>
        <w:ind w:left="-284"/>
        <w:jc w:val="both"/>
        <w:rPr>
          <w:rFonts w:ascii="Times New Roman" w:hAnsi="Times New Roman"/>
          <w:sz w:val="24"/>
          <w:szCs w:val="24"/>
        </w:rPr>
      </w:pPr>
      <w:r w:rsidRPr="009F251C">
        <w:rPr>
          <w:rFonts w:ascii="Times New Roman" w:hAnsi="Times New Roman"/>
          <w:sz w:val="24"/>
          <w:szCs w:val="24"/>
        </w:rPr>
        <w:t>Conséquences alimentaires de la diarrhée sur le régime.</w:t>
      </w:r>
    </w:p>
    <w:p w:rsidR="00EC5C4F" w:rsidRPr="009F251C" w:rsidRDefault="00EC5C4F" w:rsidP="00131594">
      <w:pPr>
        <w:ind w:left="-284"/>
        <w:rPr>
          <w:b/>
        </w:rPr>
      </w:pPr>
    </w:p>
    <w:p w:rsidR="00EC5C4F" w:rsidRPr="009F251C" w:rsidRDefault="00EC5C4F" w:rsidP="00131594">
      <w:pPr>
        <w:ind w:left="-284"/>
        <w:rPr>
          <w:b/>
          <w:color w:val="0070C0"/>
        </w:rPr>
      </w:pPr>
      <w:r w:rsidRPr="009F251C">
        <w:rPr>
          <w:b/>
          <w:color w:val="0070C0"/>
        </w:rPr>
        <w:t>Orientation diagnostique en fonction de l'âge</w:t>
      </w:r>
    </w:p>
    <w:p w:rsidR="00EC5C4F" w:rsidRPr="009F251C" w:rsidRDefault="00EC5C4F" w:rsidP="00131594">
      <w:pPr>
        <w:pStyle w:val="ListParagraph"/>
        <w:numPr>
          <w:ilvl w:val="0"/>
          <w:numId w:val="63"/>
        </w:numPr>
        <w:ind w:left="-284"/>
        <w:jc w:val="both"/>
        <w:rPr>
          <w:rFonts w:ascii="Times New Roman" w:hAnsi="Times New Roman"/>
          <w:sz w:val="24"/>
          <w:szCs w:val="24"/>
        </w:rPr>
      </w:pPr>
      <w:r w:rsidRPr="009F251C">
        <w:rPr>
          <w:rFonts w:ascii="Times New Roman" w:hAnsi="Times New Roman"/>
          <w:sz w:val="24"/>
          <w:szCs w:val="24"/>
        </w:rPr>
        <w:t>Nouveau-né : Allergie Possible au Lait de Vache, déficits congénitaux</w:t>
      </w:r>
    </w:p>
    <w:p w:rsidR="00EC5C4F" w:rsidRPr="009F251C" w:rsidRDefault="00EC5C4F" w:rsidP="00131594">
      <w:pPr>
        <w:pStyle w:val="ListParagraph"/>
        <w:numPr>
          <w:ilvl w:val="0"/>
          <w:numId w:val="63"/>
        </w:numPr>
        <w:ind w:left="-284"/>
        <w:jc w:val="both"/>
        <w:rPr>
          <w:rFonts w:ascii="Times New Roman" w:hAnsi="Times New Roman"/>
          <w:sz w:val="24"/>
          <w:szCs w:val="24"/>
        </w:rPr>
      </w:pPr>
      <w:r w:rsidRPr="009F251C">
        <w:rPr>
          <w:rFonts w:ascii="Times New Roman" w:hAnsi="Times New Roman"/>
          <w:sz w:val="24"/>
          <w:szCs w:val="24"/>
        </w:rPr>
        <w:t xml:space="preserve">Nourrisson: APLV, maladie </w:t>
      </w:r>
      <w:proofErr w:type="spellStart"/>
      <w:r w:rsidRPr="009F251C">
        <w:rPr>
          <w:rFonts w:ascii="Times New Roman" w:hAnsi="Times New Roman"/>
          <w:sz w:val="24"/>
          <w:szCs w:val="24"/>
        </w:rPr>
        <w:t>coeliaque</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colon</w:t>
      </w:r>
      <w:proofErr w:type="spellEnd"/>
      <w:r w:rsidRPr="009F251C">
        <w:rPr>
          <w:rFonts w:ascii="Times New Roman" w:hAnsi="Times New Roman"/>
          <w:sz w:val="24"/>
          <w:szCs w:val="24"/>
        </w:rPr>
        <w:t xml:space="preserve"> irritable</w:t>
      </w:r>
    </w:p>
    <w:p w:rsidR="00EC5C4F" w:rsidRPr="009F251C" w:rsidRDefault="00EC5C4F" w:rsidP="00131594">
      <w:pPr>
        <w:pStyle w:val="ListParagraph"/>
        <w:numPr>
          <w:ilvl w:val="0"/>
          <w:numId w:val="63"/>
        </w:numPr>
        <w:ind w:left="-284"/>
        <w:jc w:val="both"/>
        <w:rPr>
          <w:rFonts w:ascii="Times New Roman" w:hAnsi="Times New Roman"/>
          <w:sz w:val="24"/>
          <w:szCs w:val="24"/>
        </w:rPr>
      </w:pPr>
      <w:r w:rsidRPr="009F251C">
        <w:rPr>
          <w:rFonts w:ascii="Times New Roman" w:hAnsi="Times New Roman"/>
          <w:sz w:val="24"/>
          <w:szCs w:val="24"/>
        </w:rPr>
        <w:t>Enfant : intolérance au lactose, colopathie fonctionnelle</w:t>
      </w:r>
    </w:p>
    <w:p w:rsidR="00EC5C4F" w:rsidRPr="009F251C" w:rsidRDefault="00EC5C4F" w:rsidP="00131594">
      <w:pPr>
        <w:pStyle w:val="ListParagraph"/>
        <w:numPr>
          <w:ilvl w:val="0"/>
          <w:numId w:val="63"/>
        </w:numPr>
        <w:ind w:left="-284"/>
        <w:jc w:val="both"/>
        <w:rPr>
          <w:rFonts w:ascii="Times New Roman" w:hAnsi="Times New Roman"/>
          <w:sz w:val="24"/>
          <w:szCs w:val="24"/>
        </w:rPr>
      </w:pPr>
      <w:r w:rsidRPr="009F251C">
        <w:rPr>
          <w:rFonts w:ascii="Times New Roman" w:hAnsi="Times New Roman"/>
          <w:sz w:val="24"/>
          <w:szCs w:val="24"/>
        </w:rPr>
        <w:t>Adolescent : Maladies inflammatoires de l'intestin</w:t>
      </w:r>
    </w:p>
    <w:p w:rsidR="00EC5C4F" w:rsidRPr="009F251C" w:rsidRDefault="00EC5C4F" w:rsidP="00131594">
      <w:pPr>
        <w:pStyle w:val="ListParagraph"/>
        <w:numPr>
          <w:ilvl w:val="0"/>
          <w:numId w:val="63"/>
        </w:numPr>
        <w:ind w:left="-284"/>
        <w:jc w:val="both"/>
        <w:rPr>
          <w:rFonts w:ascii="Times New Roman" w:hAnsi="Times New Roman"/>
          <w:sz w:val="24"/>
          <w:szCs w:val="24"/>
        </w:rPr>
      </w:pPr>
      <w:r w:rsidRPr="009F251C">
        <w:rPr>
          <w:rFonts w:ascii="Times New Roman" w:hAnsi="Times New Roman"/>
          <w:sz w:val="24"/>
          <w:szCs w:val="24"/>
        </w:rPr>
        <w:t>Tout âge : mucoviscidose</w:t>
      </w:r>
    </w:p>
    <w:p w:rsidR="00EC5C4F" w:rsidRPr="009F251C" w:rsidRDefault="00EC5C4F" w:rsidP="00131594">
      <w:pPr>
        <w:ind w:left="-284"/>
        <w:rPr>
          <w:b/>
          <w:color w:val="0070C0"/>
        </w:rPr>
      </w:pPr>
      <w:r w:rsidRPr="009F251C">
        <w:rPr>
          <w:b/>
          <w:color w:val="0070C0"/>
        </w:rPr>
        <w:t>Dénutrition- malnutrition</w:t>
      </w:r>
    </w:p>
    <w:p w:rsidR="00EC5C4F" w:rsidRPr="009F251C" w:rsidRDefault="00EC5C4F" w:rsidP="00131594">
      <w:pPr>
        <w:ind w:left="-284"/>
      </w:pPr>
      <w:r w:rsidRPr="009F251C">
        <w:t>Le kwashiorkor:</w:t>
      </w:r>
    </w:p>
    <w:p w:rsidR="00EC5C4F" w:rsidRPr="009F251C" w:rsidRDefault="00EC5C4F" w:rsidP="00131594">
      <w:pPr>
        <w:pStyle w:val="ListParagraph"/>
        <w:numPr>
          <w:ilvl w:val="0"/>
          <w:numId w:val="64"/>
        </w:numPr>
        <w:ind w:left="-284"/>
        <w:jc w:val="both"/>
        <w:rPr>
          <w:rFonts w:ascii="Times New Roman" w:hAnsi="Times New Roman"/>
          <w:sz w:val="24"/>
          <w:szCs w:val="24"/>
        </w:rPr>
      </w:pPr>
      <w:r w:rsidRPr="009F251C">
        <w:rPr>
          <w:rFonts w:ascii="Times New Roman" w:hAnsi="Times New Roman"/>
          <w:sz w:val="24"/>
          <w:szCs w:val="24"/>
        </w:rPr>
        <w:t>Affecte nourrissons des pays à faible niveau de vie,</w:t>
      </w:r>
    </w:p>
    <w:p w:rsidR="00EC5C4F" w:rsidRPr="009F251C" w:rsidRDefault="00EC5C4F" w:rsidP="00131594">
      <w:pPr>
        <w:pStyle w:val="ListParagraph"/>
        <w:numPr>
          <w:ilvl w:val="0"/>
          <w:numId w:val="64"/>
        </w:numPr>
        <w:ind w:left="-284"/>
        <w:jc w:val="both"/>
        <w:rPr>
          <w:rFonts w:ascii="Times New Roman" w:hAnsi="Times New Roman"/>
          <w:sz w:val="24"/>
          <w:szCs w:val="24"/>
        </w:rPr>
      </w:pPr>
      <w:r w:rsidRPr="009F251C">
        <w:rPr>
          <w:rFonts w:ascii="Times New Roman" w:hAnsi="Times New Roman"/>
          <w:sz w:val="24"/>
          <w:szCs w:val="24"/>
        </w:rPr>
        <w:t>principalement lors de leur sevrage.</w:t>
      </w:r>
    </w:p>
    <w:p w:rsidR="00EC5C4F" w:rsidRPr="009F251C" w:rsidRDefault="00EC5C4F" w:rsidP="00131594">
      <w:pPr>
        <w:pStyle w:val="ListParagraph"/>
        <w:numPr>
          <w:ilvl w:val="0"/>
          <w:numId w:val="64"/>
        </w:numPr>
        <w:ind w:left="-284"/>
        <w:jc w:val="both"/>
        <w:rPr>
          <w:rFonts w:ascii="Times New Roman" w:hAnsi="Times New Roman"/>
          <w:sz w:val="24"/>
          <w:szCs w:val="24"/>
        </w:rPr>
      </w:pPr>
      <w:r w:rsidRPr="009F251C">
        <w:rPr>
          <w:rFonts w:ascii="Times New Roman" w:hAnsi="Times New Roman"/>
          <w:sz w:val="24"/>
          <w:szCs w:val="24"/>
        </w:rPr>
        <w:t xml:space="preserve">Défaut </w:t>
      </w:r>
      <w:r w:rsidRPr="009F251C">
        <w:rPr>
          <w:rFonts w:ascii="Times New Roman" w:hAnsi="Times New Roman"/>
          <w:b/>
          <w:sz w:val="24"/>
          <w:szCs w:val="24"/>
        </w:rPr>
        <w:t>qualitatif</w:t>
      </w:r>
      <w:r w:rsidRPr="009F251C">
        <w:rPr>
          <w:rFonts w:ascii="Times New Roman" w:hAnsi="Times New Roman"/>
          <w:sz w:val="24"/>
          <w:szCs w:val="24"/>
        </w:rPr>
        <w:t xml:space="preserve"> dans l'apport protéique</w:t>
      </w:r>
    </w:p>
    <w:p w:rsidR="00EC5C4F" w:rsidRPr="009F251C" w:rsidRDefault="00EC5C4F" w:rsidP="00131594">
      <w:pPr>
        <w:pStyle w:val="ListParagraph"/>
        <w:numPr>
          <w:ilvl w:val="0"/>
          <w:numId w:val="66"/>
        </w:numPr>
        <w:ind w:left="-284"/>
        <w:jc w:val="both"/>
        <w:rPr>
          <w:rFonts w:ascii="Times New Roman" w:hAnsi="Times New Roman"/>
          <w:sz w:val="24"/>
          <w:szCs w:val="24"/>
        </w:rPr>
      </w:pPr>
      <w:r w:rsidRPr="009F251C">
        <w:rPr>
          <w:rFonts w:ascii="Times New Roman" w:hAnsi="Times New Roman"/>
          <w:sz w:val="24"/>
          <w:szCs w:val="24"/>
        </w:rPr>
        <w:t>utilisation de protéines à faible qualité nutritionnelle</w:t>
      </w:r>
    </w:p>
    <w:p w:rsidR="00EC5C4F" w:rsidRPr="009F251C" w:rsidRDefault="00EC5C4F" w:rsidP="00131594">
      <w:pPr>
        <w:pStyle w:val="ListParagraph"/>
        <w:numPr>
          <w:ilvl w:val="0"/>
          <w:numId w:val="66"/>
        </w:numPr>
        <w:ind w:left="-284"/>
        <w:jc w:val="both"/>
        <w:rPr>
          <w:rFonts w:ascii="Times New Roman" w:hAnsi="Times New Roman"/>
          <w:sz w:val="24"/>
          <w:szCs w:val="24"/>
        </w:rPr>
      </w:pPr>
      <w:r w:rsidRPr="009F251C">
        <w:rPr>
          <w:rFonts w:ascii="Times New Roman" w:hAnsi="Times New Roman"/>
          <w:sz w:val="24"/>
          <w:szCs w:val="24"/>
        </w:rPr>
        <w:t xml:space="preserve">malnutrition protéique </w:t>
      </w:r>
      <w:r w:rsidRPr="009F251C">
        <w:rPr>
          <w:rFonts w:ascii="Times New Roman" w:hAnsi="Times New Roman"/>
          <w:sz w:val="24"/>
          <w:szCs w:val="24"/>
        </w:rPr>
        <w:sym w:font="Wingdings" w:char="F0E0"/>
      </w:r>
      <w:r w:rsidRPr="009F251C">
        <w:rPr>
          <w:rFonts w:ascii="Times New Roman" w:hAnsi="Times New Roman"/>
          <w:sz w:val="24"/>
          <w:szCs w:val="24"/>
        </w:rPr>
        <w:t xml:space="preserve"> </w:t>
      </w:r>
      <w:proofErr w:type="spellStart"/>
      <w:r w:rsidRPr="009F251C">
        <w:rPr>
          <w:rFonts w:ascii="Times New Roman" w:hAnsi="Times New Roman"/>
          <w:sz w:val="24"/>
          <w:szCs w:val="24"/>
        </w:rPr>
        <w:t>oedèmes</w:t>
      </w:r>
      <w:proofErr w:type="spellEnd"/>
      <w:r w:rsidRPr="009F251C">
        <w:rPr>
          <w:rFonts w:ascii="Times New Roman" w:hAnsi="Times New Roman"/>
          <w:sz w:val="24"/>
          <w:szCs w:val="24"/>
        </w:rPr>
        <w:t xml:space="preserve"> +++</w:t>
      </w:r>
    </w:p>
    <w:p w:rsidR="00EC5C4F" w:rsidRPr="009F251C" w:rsidRDefault="00EC5C4F" w:rsidP="00131594">
      <w:pPr>
        <w:ind w:left="-284"/>
      </w:pPr>
    </w:p>
    <w:p w:rsidR="00EC5C4F" w:rsidRPr="009F251C" w:rsidRDefault="00EC5C4F" w:rsidP="00131594">
      <w:pPr>
        <w:ind w:left="-284"/>
      </w:pPr>
      <w:r w:rsidRPr="009F251C">
        <w:t>Le marasme:</w:t>
      </w:r>
    </w:p>
    <w:p w:rsidR="00EC5C4F" w:rsidRPr="009F251C" w:rsidRDefault="00EC5C4F" w:rsidP="00131594">
      <w:pPr>
        <w:pStyle w:val="ListParagraph"/>
        <w:numPr>
          <w:ilvl w:val="0"/>
          <w:numId w:val="65"/>
        </w:numPr>
        <w:ind w:left="-284"/>
        <w:jc w:val="both"/>
        <w:rPr>
          <w:rFonts w:ascii="Times New Roman" w:hAnsi="Times New Roman"/>
          <w:sz w:val="24"/>
          <w:szCs w:val="24"/>
        </w:rPr>
      </w:pPr>
      <w:r w:rsidRPr="009F251C">
        <w:rPr>
          <w:rFonts w:ascii="Times New Roman" w:hAnsi="Times New Roman"/>
          <w:sz w:val="24"/>
          <w:szCs w:val="24"/>
        </w:rPr>
        <w:t>Affecte nourrissons des pays à faible niveau de vie, principalement lors de leur sevrage.</w:t>
      </w:r>
    </w:p>
    <w:p w:rsidR="00EC5C4F" w:rsidRPr="009F251C" w:rsidRDefault="00EC5C4F" w:rsidP="00131594">
      <w:pPr>
        <w:pStyle w:val="ListParagraph"/>
        <w:numPr>
          <w:ilvl w:val="0"/>
          <w:numId w:val="65"/>
        </w:numPr>
        <w:ind w:left="-284"/>
        <w:jc w:val="both"/>
        <w:rPr>
          <w:rFonts w:ascii="Times New Roman" w:hAnsi="Times New Roman"/>
          <w:sz w:val="24"/>
          <w:szCs w:val="24"/>
        </w:rPr>
      </w:pPr>
      <w:r w:rsidRPr="009F251C">
        <w:rPr>
          <w:rFonts w:ascii="Times New Roman" w:hAnsi="Times New Roman"/>
          <w:sz w:val="24"/>
          <w:szCs w:val="24"/>
        </w:rPr>
        <w:t xml:space="preserve">Défaut </w:t>
      </w:r>
      <w:r w:rsidRPr="009F251C">
        <w:rPr>
          <w:rFonts w:ascii="Times New Roman" w:hAnsi="Times New Roman"/>
          <w:b/>
          <w:sz w:val="24"/>
          <w:szCs w:val="24"/>
        </w:rPr>
        <w:t>quantitatif</w:t>
      </w:r>
      <w:r w:rsidRPr="009F251C">
        <w:rPr>
          <w:rFonts w:ascii="Times New Roman" w:hAnsi="Times New Roman"/>
          <w:sz w:val="24"/>
          <w:szCs w:val="24"/>
        </w:rPr>
        <w:t xml:space="preserve"> (et </w:t>
      </w:r>
      <w:r w:rsidRPr="009F251C">
        <w:rPr>
          <w:rFonts w:ascii="Times New Roman" w:hAnsi="Times New Roman"/>
          <w:b/>
          <w:sz w:val="24"/>
          <w:szCs w:val="24"/>
        </w:rPr>
        <w:t>qualitatif</w:t>
      </w:r>
      <w:r w:rsidRPr="009F251C">
        <w:rPr>
          <w:rFonts w:ascii="Times New Roman" w:hAnsi="Times New Roman"/>
          <w:sz w:val="24"/>
          <w:szCs w:val="24"/>
        </w:rPr>
        <w:t>) protéine-énergétique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C5C4F" w:rsidRPr="009F251C" w:rsidTr="009D6DA6">
        <w:tc>
          <w:tcPr>
            <w:tcW w:w="4606" w:type="dxa"/>
            <w:shd w:val="clear" w:color="auto" w:fill="auto"/>
            <w:vAlign w:val="center"/>
          </w:tcPr>
          <w:p w:rsidR="00EC5C4F" w:rsidRPr="009F251C" w:rsidRDefault="00EC5C4F" w:rsidP="00131594">
            <w:pPr>
              <w:ind w:left="-284"/>
              <w:jc w:val="center"/>
              <w:rPr>
                <w:rFonts w:eastAsia="Calibri"/>
                <w:b/>
              </w:rPr>
            </w:pPr>
            <w:r w:rsidRPr="009F251C">
              <w:rPr>
                <w:rFonts w:eastAsia="Calibri"/>
                <w:b/>
              </w:rPr>
              <w:t>Kwashiorkor</w:t>
            </w:r>
          </w:p>
        </w:tc>
        <w:tc>
          <w:tcPr>
            <w:tcW w:w="4606" w:type="dxa"/>
            <w:shd w:val="clear" w:color="auto" w:fill="auto"/>
            <w:vAlign w:val="center"/>
          </w:tcPr>
          <w:p w:rsidR="00EC5C4F" w:rsidRPr="009F251C" w:rsidRDefault="00EC5C4F" w:rsidP="00131594">
            <w:pPr>
              <w:ind w:left="-284"/>
              <w:jc w:val="center"/>
              <w:rPr>
                <w:rFonts w:eastAsia="Calibri"/>
                <w:b/>
              </w:rPr>
            </w:pPr>
            <w:r w:rsidRPr="009F251C">
              <w:rPr>
                <w:rFonts w:eastAsia="Calibri"/>
                <w:b/>
              </w:rPr>
              <w:t>Marasme</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Déficience protéique</w:t>
            </w:r>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Déficience calorique</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Muscles et graisses – atteintes</w:t>
            </w:r>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Fontes musculo-graisseuse</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 xml:space="preserve">Œdèmes, signes </w:t>
            </w:r>
            <w:proofErr w:type="spellStart"/>
            <w:r w:rsidRPr="009F251C">
              <w:rPr>
                <w:rFonts w:eastAsia="Calibri"/>
              </w:rPr>
              <w:t>cutanéo-muqueux</w:t>
            </w:r>
            <w:proofErr w:type="spellEnd"/>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Psychisme peu affecté</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Anorexie</w:t>
            </w:r>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Appétit conservé</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Atteinte métabolisme hépatique</w:t>
            </w:r>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Atteinte métabolisme musculaire</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 xml:space="preserve">Albumine, urée en baisse </w:t>
            </w:r>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Albumine, Urée correctes</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Hypoglycémie +/-</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Espace extracellulaire augmenté</w:t>
            </w:r>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Espaces liquidiens respectés</w:t>
            </w:r>
          </w:p>
        </w:tc>
      </w:tr>
      <w:tr w:rsidR="00EC5C4F" w:rsidRPr="009F251C" w:rsidTr="009D6DA6">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Atteinte immunité cellulaire et humorale</w:t>
            </w:r>
          </w:p>
        </w:tc>
        <w:tc>
          <w:tcPr>
            <w:tcW w:w="4606" w:type="dxa"/>
            <w:shd w:val="clear" w:color="auto" w:fill="auto"/>
            <w:vAlign w:val="center"/>
          </w:tcPr>
          <w:p w:rsidR="00EC5C4F" w:rsidRPr="009F251C" w:rsidRDefault="00EC5C4F" w:rsidP="00131594">
            <w:pPr>
              <w:ind w:left="-284"/>
              <w:rPr>
                <w:rFonts w:eastAsia="Calibri"/>
              </w:rPr>
            </w:pPr>
            <w:r w:rsidRPr="009F251C">
              <w:rPr>
                <w:rFonts w:eastAsia="Calibri"/>
              </w:rPr>
              <w:t>Immunité peu touchée</w:t>
            </w:r>
          </w:p>
        </w:tc>
      </w:tr>
      <w:tr w:rsidR="00EC5C4F" w:rsidRPr="009F251C" w:rsidTr="009D6DA6">
        <w:tc>
          <w:tcPr>
            <w:tcW w:w="9212" w:type="dxa"/>
            <w:gridSpan w:val="2"/>
            <w:shd w:val="clear" w:color="auto" w:fill="auto"/>
            <w:vAlign w:val="center"/>
          </w:tcPr>
          <w:p w:rsidR="00EC5C4F" w:rsidRPr="009F251C" w:rsidRDefault="00EC5C4F" w:rsidP="00131594">
            <w:pPr>
              <w:ind w:left="-284"/>
              <w:jc w:val="center"/>
              <w:rPr>
                <w:rFonts w:eastAsia="Calibri"/>
              </w:rPr>
            </w:pPr>
            <w:r w:rsidRPr="009F251C">
              <w:rPr>
                <w:rFonts w:eastAsia="Calibri"/>
              </w:rPr>
              <w:t>Diarrhée habituelle</w:t>
            </w:r>
          </w:p>
        </w:tc>
      </w:tr>
    </w:tbl>
    <w:p w:rsidR="00EC5C4F" w:rsidRPr="009F251C" w:rsidRDefault="00EC5C4F" w:rsidP="00131594">
      <w:pPr>
        <w:ind w:left="-284"/>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03"/>
      </w:tblGrid>
      <w:tr w:rsidR="00F328F3" w:rsidRPr="009F251C" w:rsidTr="003B401F">
        <w:tc>
          <w:tcPr>
            <w:tcW w:w="4603" w:type="dxa"/>
            <w:shd w:val="clear" w:color="auto" w:fill="auto"/>
          </w:tcPr>
          <w:p w:rsidR="00F328F3" w:rsidRPr="009F251C" w:rsidRDefault="00F328F3" w:rsidP="00131594">
            <w:pPr>
              <w:pStyle w:val="ListParagraph"/>
              <w:ind w:left="-284"/>
              <w:rPr>
                <w:rFonts w:ascii="Times New Roman" w:hAnsi="Times New Roman"/>
                <w:sz w:val="24"/>
                <w:szCs w:val="24"/>
                <w:u w:val="single"/>
              </w:rPr>
            </w:pPr>
            <w:r w:rsidRPr="009F251C">
              <w:rPr>
                <w:rFonts w:ascii="Times New Roman" w:hAnsi="Times New Roman"/>
                <w:sz w:val="24"/>
                <w:szCs w:val="24"/>
                <w:u w:val="single"/>
              </w:rPr>
              <w:t>Marasme</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Déficience calorique</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Fontes musculo-graisseuse</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Psychisme peu affecté</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Appétit conservé</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 xml:space="preserve">Atteinte </w:t>
            </w:r>
            <w:proofErr w:type="spellStart"/>
            <w:r w:rsidRPr="009F251C">
              <w:rPr>
                <w:rFonts w:ascii="Times New Roman" w:hAnsi="Times New Roman"/>
                <w:sz w:val="24"/>
                <w:szCs w:val="24"/>
              </w:rPr>
              <w:t>métabol</w:t>
            </w:r>
            <w:proofErr w:type="spellEnd"/>
            <w:r w:rsidRPr="009F251C">
              <w:rPr>
                <w:rFonts w:ascii="Times New Roman" w:hAnsi="Times New Roman"/>
                <w:sz w:val="24"/>
                <w:szCs w:val="24"/>
              </w:rPr>
              <w:t xml:space="preserve"> musculaire</w:t>
            </w:r>
          </w:p>
          <w:p w:rsidR="00F328F3" w:rsidRPr="009F251C" w:rsidRDefault="00F328F3" w:rsidP="00131594">
            <w:pPr>
              <w:pStyle w:val="ListParagraph"/>
              <w:ind w:left="-284"/>
              <w:rPr>
                <w:rFonts w:ascii="Times New Roman" w:hAnsi="Times New Roman"/>
                <w:sz w:val="24"/>
                <w:szCs w:val="24"/>
              </w:rPr>
            </w:pPr>
          </w:p>
          <w:p w:rsidR="00F328F3" w:rsidRPr="009F251C" w:rsidRDefault="00F328F3" w:rsidP="00131594">
            <w:pPr>
              <w:pStyle w:val="ListParagraph"/>
              <w:ind w:left="-284"/>
              <w:rPr>
                <w:rFonts w:ascii="Times New Roman" w:hAnsi="Times New Roman"/>
                <w:sz w:val="24"/>
                <w:szCs w:val="24"/>
              </w:rPr>
            </w:pP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Albumine, urée correctes</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Hypoglycémie +/-</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Espace liquidiens respectés</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lastRenderedPageBreak/>
              <w:t xml:space="preserve">Immunité peu touchée </w:t>
            </w:r>
          </w:p>
        </w:tc>
        <w:tc>
          <w:tcPr>
            <w:tcW w:w="4603" w:type="dxa"/>
            <w:shd w:val="clear" w:color="auto" w:fill="auto"/>
          </w:tcPr>
          <w:p w:rsidR="00F328F3" w:rsidRPr="009F251C" w:rsidRDefault="00F328F3" w:rsidP="00131594">
            <w:pPr>
              <w:pStyle w:val="ListParagraph"/>
              <w:ind w:left="-284"/>
              <w:rPr>
                <w:rFonts w:ascii="Times New Roman" w:hAnsi="Times New Roman"/>
                <w:sz w:val="24"/>
                <w:szCs w:val="24"/>
                <w:u w:val="single"/>
              </w:rPr>
            </w:pPr>
            <w:r w:rsidRPr="009F251C">
              <w:rPr>
                <w:rFonts w:ascii="Times New Roman" w:hAnsi="Times New Roman"/>
                <w:sz w:val="24"/>
                <w:szCs w:val="24"/>
                <w:u w:val="single"/>
              </w:rPr>
              <w:lastRenderedPageBreak/>
              <w:t>Kwashiorkor</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Déficience protéique</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Muscles et graisses –atteintes</w:t>
            </w:r>
          </w:p>
          <w:p w:rsidR="00F328F3" w:rsidRPr="009F251C" w:rsidRDefault="00F328F3" w:rsidP="00131594">
            <w:pPr>
              <w:pStyle w:val="ListParagraph"/>
              <w:ind w:left="-284"/>
              <w:rPr>
                <w:rFonts w:ascii="Times New Roman" w:hAnsi="Times New Roman"/>
                <w:sz w:val="24"/>
                <w:szCs w:val="24"/>
              </w:rPr>
            </w:pPr>
            <w:proofErr w:type="spellStart"/>
            <w:r w:rsidRPr="009F251C">
              <w:rPr>
                <w:rFonts w:ascii="Times New Roman" w:hAnsi="Times New Roman"/>
                <w:sz w:val="24"/>
                <w:szCs w:val="24"/>
              </w:rPr>
              <w:t>Oedèmes</w:t>
            </w:r>
            <w:proofErr w:type="spellEnd"/>
            <w:r w:rsidRPr="009F251C">
              <w:rPr>
                <w:rFonts w:ascii="Times New Roman" w:hAnsi="Times New Roman"/>
                <w:sz w:val="24"/>
                <w:szCs w:val="24"/>
              </w:rPr>
              <w:t xml:space="preserve">, signes </w:t>
            </w:r>
            <w:proofErr w:type="spellStart"/>
            <w:r w:rsidRPr="009F251C">
              <w:rPr>
                <w:rFonts w:ascii="Times New Roman" w:hAnsi="Times New Roman"/>
                <w:sz w:val="24"/>
                <w:szCs w:val="24"/>
              </w:rPr>
              <w:t>cutanéo</w:t>
            </w:r>
            <w:proofErr w:type="spellEnd"/>
            <w:r w:rsidRPr="009F251C">
              <w:rPr>
                <w:rFonts w:ascii="Times New Roman" w:hAnsi="Times New Roman"/>
                <w:sz w:val="24"/>
                <w:szCs w:val="24"/>
              </w:rPr>
              <w:t xml:space="preserve"> muqueux</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Anorexie</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 xml:space="preserve">Atteinte </w:t>
            </w:r>
            <w:proofErr w:type="spellStart"/>
            <w:r w:rsidRPr="009F251C">
              <w:rPr>
                <w:rFonts w:ascii="Times New Roman" w:hAnsi="Times New Roman"/>
                <w:sz w:val="24"/>
                <w:szCs w:val="24"/>
              </w:rPr>
              <w:t>métabol</w:t>
            </w:r>
            <w:proofErr w:type="spellEnd"/>
            <w:r w:rsidRPr="009F251C">
              <w:rPr>
                <w:rFonts w:ascii="Times New Roman" w:hAnsi="Times New Roman"/>
                <w:sz w:val="24"/>
                <w:szCs w:val="24"/>
              </w:rPr>
              <w:t xml:space="preserve"> hépatique</w:t>
            </w:r>
          </w:p>
          <w:p w:rsidR="00F328F3" w:rsidRPr="009F251C" w:rsidRDefault="00F328F3" w:rsidP="00131594">
            <w:pPr>
              <w:pStyle w:val="ListParagraph"/>
              <w:ind w:left="-284"/>
              <w:rPr>
                <w:rFonts w:ascii="Times New Roman" w:hAnsi="Times New Roman"/>
                <w:sz w:val="24"/>
                <w:szCs w:val="24"/>
              </w:rPr>
            </w:pPr>
          </w:p>
          <w:p w:rsidR="00F328F3" w:rsidRPr="009F251C" w:rsidRDefault="00F328F3" w:rsidP="00131594">
            <w:pPr>
              <w:pStyle w:val="ListParagraph"/>
              <w:ind w:left="-284"/>
              <w:rPr>
                <w:rFonts w:ascii="Times New Roman" w:hAnsi="Times New Roman"/>
                <w:sz w:val="24"/>
                <w:szCs w:val="24"/>
              </w:rPr>
            </w:pP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Urée, et albumine diminution</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Augmentation espaces extracellulaire</w:t>
            </w:r>
          </w:p>
          <w:p w:rsidR="00F328F3" w:rsidRPr="009F251C" w:rsidRDefault="00F328F3" w:rsidP="00131594">
            <w:pPr>
              <w:pStyle w:val="ListParagraph"/>
              <w:ind w:left="-284"/>
              <w:rPr>
                <w:rFonts w:ascii="Times New Roman" w:hAnsi="Times New Roman"/>
                <w:sz w:val="24"/>
                <w:szCs w:val="24"/>
              </w:rPr>
            </w:pPr>
            <w:r w:rsidRPr="009F251C">
              <w:rPr>
                <w:rFonts w:ascii="Times New Roman" w:hAnsi="Times New Roman"/>
                <w:sz w:val="24"/>
                <w:szCs w:val="24"/>
              </w:rPr>
              <w:t xml:space="preserve">Atteinte immunité cellulaire et humorale </w:t>
            </w:r>
          </w:p>
        </w:tc>
      </w:tr>
    </w:tbl>
    <w:p w:rsidR="00F328F3" w:rsidRPr="009F251C" w:rsidRDefault="00F328F3" w:rsidP="00131594">
      <w:pPr>
        <w:ind w:left="-284"/>
        <w:rPr>
          <w:b/>
          <w:color w:val="7030A0"/>
        </w:rPr>
      </w:pPr>
    </w:p>
    <w:p w:rsidR="00F328F3" w:rsidRPr="009F251C" w:rsidRDefault="00F328F3" w:rsidP="00131594">
      <w:pPr>
        <w:ind w:left="-284"/>
        <w:rPr>
          <w:b/>
          <w:color w:val="7030A0"/>
        </w:rPr>
      </w:pPr>
    </w:p>
    <w:p w:rsidR="00EC5C4F" w:rsidRPr="009F251C" w:rsidRDefault="00EC5C4F" w:rsidP="00131594">
      <w:pPr>
        <w:ind w:left="-284"/>
        <w:rPr>
          <w:b/>
          <w:color w:val="7030A0"/>
        </w:rPr>
      </w:pPr>
      <w:proofErr w:type="spellStart"/>
      <w:r w:rsidRPr="009F251C">
        <w:rPr>
          <w:b/>
          <w:color w:val="7030A0"/>
        </w:rPr>
        <w:t>Hépatopathie</w:t>
      </w:r>
      <w:proofErr w:type="spellEnd"/>
      <w:r w:rsidRPr="009F251C">
        <w:rPr>
          <w:b/>
          <w:color w:val="7030A0"/>
        </w:rPr>
        <w:t xml:space="preserve"> de l’enfant</w:t>
      </w:r>
    </w:p>
    <w:p w:rsidR="00EC5C4F" w:rsidRPr="009F251C" w:rsidRDefault="00EC5C4F" w:rsidP="00131594">
      <w:pPr>
        <w:ind w:left="-284"/>
        <w:rPr>
          <w:b/>
          <w:color w:val="0070C0"/>
        </w:rPr>
      </w:pPr>
      <w:r w:rsidRPr="009F251C">
        <w:rPr>
          <w:b/>
          <w:color w:val="0070C0"/>
        </w:rPr>
        <w:t>Le foie normal : Palpation</w:t>
      </w:r>
    </w:p>
    <w:p w:rsidR="00EC5C4F" w:rsidRPr="009F251C" w:rsidRDefault="00EC5C4F" w:rsidP="00131594">
      <w:pPr>
        <w:pStyle w:val="ListParagraph"/>
        <w:numPr>
          <w:ilvl w:val="0"/>
          <w:numId w:val="67"/>
        </w:numPr>
        <w:ind w:left="-284"/>
        <w:jc w:val="both"/>
        <w:rPr>
          <w:rFonts w:ascii="Times New Roman" w:hAnsi="Times New Roman"/>
          <w:sz w:val="24"/>
          <w:szCs w:val="24"/>
        </w:rPr>
      </w:pPr>
      <w:r w:rsidRPr="009F251C">
        <w:rPr>
          <w:rFonts w:ascii="Times New Roman" w:hAnsi="Times New Roman"/>
          <w:sz w:val="24"/>
          <w:szCs w:val="24"/>
        </w:rPr>
        <w:t xml:space="preserve">Lobe droit palpable sur la ligne </w:t>
      </w:r>
      <w:proofErr w:type="spellStart"/>
      <w:r w:rsidRPr="009F251C">
        <w:rPr>
          <w:rFonts w:ascii="Times New Roman" w:hAnsi="Times New Roman"/>
          <w:sz w:val="24"/>
          <w:szCs w:val="24"/>
        </w:rPr>
        <w:t>médioclaviculaire</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Horizontalisation</w:t>
      </w:r>
      <w:proofErr w:type="spellEnd"/>
      <w:r w:rsidRPr="009F251C">
        <w:rPr>
          <w:rFonts w:ascii="Times New Roman" w:hAnsi="Times New Roman"/>
          <w:sz w:val="24"/>
          <w:szCs w:val="24"/>
        </w:rPr>
        <w:t>/croissance)</w:t>
      </w:r>
    </w:p>
    <w:p w:rsidR="00EC5C4F" w:rsidRPr="009F251C" w:rsidRDefault="00EC5C4F" w:rsidP="00131594">
      <w:pPr>
        <w:pStyle w:val="ListParagraph"/>
        <w:numPr>
          <w:ilvl w:val="1"/>
          <w:numId w:val="67"/>
        </w:numPr>
        <w:ind w:left="-284"/>
        <w:jc w:val="both"/>
        <w:rPr>
          <w:rFonts w:ascii="Times New Roman" w:hAnsi="Times New Roman"/>
          <w:sz w:val="24"/>
          <w:szCs w:val="24"/>
        </w:rPr>
      </w:pPr>
      <w:r w:rsidRPr="009F251C">
        <w:rPr>
          <w:rFonts w:ascii="Times New Roman" w:hAnsi="Times New Roman"/>
          <w:sz w:val="24"/>
          <w:szCs w:val="24"/>
        </w:rPr>
        <w:t>Nouveau-né: 2- 3 cm</w:t>
      </w:r>
    </w:p>
    <w:p w:rsidR="00EC5C4F" w:rsidRPr="009F251C" w:rsidRDefault="00EC5C4F" w:rsidP="00131594">
      <w:pPr>
        <w:pStyle w:val="ListParagraph"/>
        <w:numPr>
          <w:ilvl w:val="1"/>
          <w:numId w:val="67"/>
        </w:numPr>
        <w:ind w:left="-284"/>
        <w:jc w:val="both"/>
        <w:rPr>
          <w:rFonts w:ascii="Times New Roman" w:hAnsi="Times New Roman"/>
          <w:sz w:val="24"/>
          <w:szCs w:val="24"/>
        </w:rPr>
      </w:pPr>
      <w:r w:rsidRPr="009F251C">
        <w:rPr>
          <w:rFonts w:ascii="Times New Roman" w:hAnsi="Times New Roman"/>
          <w:sz w:val="24"/>
          <w:szCs w:val="24"/>
        </w:rPr>
        <w:t>Nourrisson : 1-2 cm</w:t>
      </w:r>
    </w:p>
    <w:p w:rsidR="00EC5C4F" w:rsidRPr="009F251C" w:rsidRDefault="00EC5C4F" w:rsidP="00131594">
      <w:pPr>
        <w:pStyle w:val="ListParagraph"/>
        <w:numPr>
          <w:ilvl w:val="1"/>
          <w:numId w:val="67"/>
        </w:numPr>
        <w:ind w:left="-284"/>
        <w:jc w:val="both"/>
        <w:rPr>
          <w:rFonts w:ascii="Times New Roman" w:hAnsi="Times New Roman"/>
          <w:sz w:val="24"/>
          <w:szCs w:val="24"/>
        </w:rPr>
      </w:pPr>
      <w:r w:rsidRPr="009F251C">
        <w:rPr>
          <w:rFonts w:ascii="Times New Roman" w:hAnsi="Times New Roman"/>
          <w:sz w:val="24"/>
          <w:szCs w:val="24"/>
        </w:rPr>
        <w:t>Normalement non palpable &gt; 3 ans</w:t>
      </w:r>
    </w:p>
    <w:p w:rsidR="00EC5C4F" w:rsidRPr="009F251C" w:rsidRDefault="00EC5C4F" w:rsidP="00131594">
      <w:pPr>
        <w:pStyle w:val="ListParagraph"/>
        <w:numPr>
          <w:ilvl w:val="0"/>
          <w:numId w:val="67"/>
        </w:numPr>
        <w:ind w:left="-284"/>
        <w:jc w:val="both"/>
        <w:rPr>
          <w:rFonts w:ascii="Times New Roman" w:hAnsi="Times New Roman"/>
          <w:sz w:val="24"/>
          <w:szCs w:val="24"/>
        </w:rPr>
      </w:pPr>
      <w:r w:rsidRPr="009F251C">
        <w:rPr>
          <w:rFonts w:ascii="Times New Roman" w:hAnsi="Times New Roman"/>
          <w:sz w:val="24"/>
          <w:szCs w:val="24"/>
        </w:rPr>
        <w:t>Consistance souple,</w:t>
      </w:r>
    </w:p>
    <w:p w:rsidR="00EC5C4F" w:rsidRPr="009F251C" w:rsidRDefault="00EC5C4F" w:rsidP="00131594">
      <w:pPr>
        <w:pStyle w:val="ListParagraph"/>
        <w:numPr>
          <w:ilvl w:val="0"/>
          <w:numId w:val="67"/>
        </w:numPr>
        <w:ind w:left="-284"/>
        <w:jc w:val="both"/>
        <w:rPr>
          <w:rFonts w:ascii="Times New Roman" w:hAnsi="Times New Roman"/>
          <w:sz w:val="24"/>
          <w:szCs w:val="24"/>
        </w:rPr>
      </w:pPr>
      <w:r w:rsidRPr="009F251C">
        <w:rPr>
          <w:rFonts w:ascii="Times New Roman" w:hAnsi="Times New Roman"/>
          <w:sz w:val="24"/>
          <w:szCs w:val="24"/>
        </w:rPr>
        <w:t>Indolore, mobile avec la respiration</w:t>
      </w:r>
    </w:p>
    <w:p w:rsidR="00EC5C4F" w:rsidRPr="009F251C" w:rsidRDefault="00EC5C4F" w:rsidP="00131594">
      <w:pPr>
        <w:pStyle w:val="ListParagraph"/>
        <w:numPr>
          <w:ilvl w:val="0"/>
          <w:numId w:val="67"/>
        </w:numPr>
        <w:ind w:left="-284"/>
        <w:jc w:val="both"/>
        <w:rPr>
          <w:rFonts w:ascii="Times New Roman" w:hAnsi="Times New Roman"/>
          <w:sz w:val="24"/>
          <w:szCs w:val="24"/>
        </w:rPr>
      </w:pPr>
      <w:r w:rsidRPr="009F251C">
        <w:rPr>
          <w:rFonts w:ascii="Times New Roman" w:hAnsi="Times New Roman"/>
          <w:sz w:val="24"/>
          <w:szCs w:val="24"/>
        </w:rPr>
        <w:t>Surface &amp; bord régulier</w:t>
      </w:r>
    </w:p>
    <w:p w:rsidR="00EC5C4F" w:rsidRPr="009F251C" w:rsidRDefault="00EC5C4F" w:rsidP="00131594">
      <w:pPr>
        <w:pStyle w:val="ListParagraph"/>
        <w:numPr>
          <w:ilvl w:val="0"/>
          <w:numId w:val="67"/>
        </w:numPr>
        <w:ind w:left="-284"/>
        <w:jc w:val="both"/>
        <w:rPr>
          <w:rFonts w:ascii="Times New Roman" w:hAnsi="Times New Roman"/>
          <w:sz w:val="24"/>
          <w:szCs w:val="24"/>
        </w:rPr>
      </w:pPr>
      <w:r w:rsidRPr="009F251C">
        <w:rPr>
          <w:rFonts w:ascii="Times New Roman" w:hAnsi="Times New Roman"/>
          <w:sz w:val="24"/>
          <w:szCs w:val="24"/>
        </w:rPr>
        <w:t>Foie non palpable au-delà du xiphoïde (lobe G)</w:t>
      </w:r>
    </w:p>
    <w:p w:rsidR="002C7278" w:rsidRPr="009F251C" w:rsidRDefault="002C7278" w:rsidP="00131594">
      <w:pPr>
        <w:pStyle w:val="ListParagraph"/>
        <w:numPr>
          <w:ilvl w:val="0"/>
          <w:numId w:val="67"/>
        </w:numPr>
        <w:ind w:left="-284"/>
        <w:jc w:val="both"/>
        <w:rPr>
          <w:rFonts w:ascii="Times New Roman" w:hAnsi="Times New Roman"/>
          <w:sz w:val="24"/>
          <w:szCs w:val="24"/>
        </w:rPr>
      </w:pP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Le foie normal : Percussion</w:t>
      </w:r>
    </w:p>
    <w:p w:rsidR="00EC5C4F" w:rsidRPr="009F251C" w:rsidRDefault="00EC5C4F" w:rsidP="00131594">
      <w:pPr>
        <w:pStyle w:val="ListParagraph"/>
        <w:numPr>
          <w:ilvl w:val="0"/>
          <w:numId w:val="68"/>
        </w:numPr>
        <w:ind w:left="-284"/>
        <w:jc w:val="both"/>
        <w:rPr>
          <w:rFonts w:ascii="Times New Roman" w:hAnsi="Times New Roman"/>
          <w:sz w:val="24"/>
          <w:szCs w:val="24"/>
        </w:rPr>
      </w:pPr>
      <w:r w:rsidRPr="009F251C">
        <w:rPr>
          <w:rFonts w:ascii="Times New Roman" w:hAnsi="Times New Roman"/>
          <w:sz w:val="24"/>
          <w:szCs w:val="24"/>
        </w:rPr>
        <w:t>Hauteur du foie</w:t>
      </w:r>
    </w:p>
    <w:p w:rsidR="00EC5C4F" w:rsidRPr="009F251C" w:rsidRDefault="00EC5C4F" w:rsidP="00131594">
      <w:pPr>
        <w:pStyle w:val="ListParagraph"/>
        <w:numPr>
          <w:ilvl w:val="1"/>
          <w:numId w:val="68"/>
        </w:numPr>
        <w:ind w:left="-284"/>
        <w:jc w:val="both"/>
        <w:rPr>
          <w:rFonts w:ascii="Times New Roman" w:hAnsi="Times New Roman"/>
          <w:sz w:val="24"/>
          <w:szCs w:val="24"/>
        </w:rPr>
      </w:pPr>
      <w:r w:rsidRPr="009F251C">
        <w:rPr>
          <w:rFonts w:ascii="Times New Roman" w:hAnsi="Times New Roman"/>
          <w:sz w:val="24"/>
          <w:szCs w:val="24"/>
        </w:rPr>
        <w:t xml:space="preserve">Percussion limite supérieure (5° espace IC </w:t>
      </w:r>
      <w:r w:rsidRPr="009F251C">
        <w:rPr>
          <w:rFonts w:ascii="Times New Roman" w:hAnsi="Times New Roman"/>
          <w:sz w:val="24"/>
          <w:szCs w:val="24"/>
        </w:rPr>
        <w:sym w:font="Wingdings" w:char="F0E0"/>
      </w:r>
      <w:r w:rsidRPr="009F251C">
        <w:rPr>
          <w:rFonts w:ascii="Times New Roman" w:hAnsi="Times New Roman"/>
          <w:sz w:val="24"/>
          <w:szCs w:val="24"/>
        </w:rPr>
        <w:t xml:space="preserve"> ligne </w:t>
      </w:r>
      <w:proofErr w:type="spellStart"/>
      <w:r w:rsidRPr="009F251C">
        <w:rPr>
          <w:rFonts w:ascii="Times New Roman" w:hAnsi="Times New Roman"/>
          <w:sz w:val="24"/>
          <w:szCs w:val="24"/>
        </w:rPr>
        <w:t>mamelonnaire</w:t>
      </w:r>
      <w:proofErr w:type="spellEnd"/>
      <w:r w:rsidRPr="009F251C">
        <w:rPr>
          <w:rFonts w:ascii="Times New Roman" w:hAnsi="Times New Roman"/>
          <w:sz w:val="24"/>
          <w:szCs w:val="24"/>
        </w:rPr>
        <w:t>)</w:t>
      </w:r>
    </w:p>
    <w:p w:rsidR="00EC5C4F" w:rsidRPr="009F251C" w:rsidRDefault="00EC5C4F" w:rsidP="00131594">
      <w:pPr>
        <w:pStyle w:val="ListParagraph"/>
        <w:numPr>
          <w:ilvl w:val="1"/>
          <w:numId w:val="68"/>
        </w:numPr>
        <w:ind w:left="-284"/>
        <w:jc w:val="both"/>
        <w:rPr>
          <w:rFonts w:ascii="Times New Roman" w:hAnsi="Times New Roman"/>
          <w:sz w:val="24"/>
          <w:szCs w:val="24"/>
        </w:rPr>
      </w:pPr>
      <w:r w:rsidRPr="009F251C">
        <w:rPr>
          <w:rFonts w:ascii="Times New Roman" w:hAnsi="Times New Roman"/>
          <w:sz w:val="24"/>
          <w:szCs w:val="24"/>
        </w:rPr>
        <w:t xml:space="preserve">Palpation limite inférieure, débord à droite du xiphoïde mais </w:t>
      </w:r>
      <w:r w:rsidRPr="009F251C">
        <w:rPr>
          <w:rFonts w:ascii="Times New Roman" w:hAnsi="Times New Roman"/>
          <w:b/>
          <w:sz w:val="24"/>
          <w:szCs w:val="24"/>
        </w:rPr>
        <w:t>jamais</w:t>
      </w:r>
      <w:r w:rsidRPr="009F251C">
        <w:rPr>
          <w:rFonts w:ascii="Times New Roman" w:hAnsi="Times New Roman"/>
          <w:sz w:val="24"/>
          <w:szCs w:val="24"/>
        </w:rPr>
        <w:t xml:space="preserve"> à gauche</w:t>
      </w:r>
    </w:p>
    <w:p w:rsidR="00EC5C4F" w:rsidRPr="009F251C" w:rsidRDefault="00EC5C4F" w:rsidP="00131594">
      <w:pPr>
        <w:pStyle w:val="ListParagraph"/>
        <w:numPr>
          <w:ilvl w:val="0"/>
          <w:numId w:val="68"/>
        </w:numPr>
        <w:ind w:left="-284"/>
        <w:jc w:val="both"/>
        <w:rPr>
          <w:rFonts w:ascii="Times New Roman" w:hAnsi="Times New Roman"/>
          <w:sz w:val="24"/>
          <w:szCs w:val="24"/>
        </w:rPr>
      </w:pPr>
      <w:r w:rsidRPr="009F251C">
        <w:rPr>
          <w:rFonts w:ascii="Times New Roman" w:hAnsi="Times New Roman"/>
          <w:sz w:val="24"/>
          <w:szCs w:val="24"/>
        </w:rPr>
        <w:t>Mesure clinique :</w:t>
      </w:r>
    </w:p>
    <w:p w:rsidR="00EC5C4F" w:rsidRPr="009F251C" w:rsidRDefault="00EC5C4F" w:rsidP="00131594">
      <w:pPr>
        <w:pStyle w:val="ListParagraph"/>
        <w:numPr>
          <w:ilvl w:val="1"/>
          <w:numId w:val="68"/>
        </w:numPr>
        <w:ind w:left="-284"/>
        <w:jc w:val="both"/>
        <w:rPr>
          <w:rFonts w:ascii="Times New Roman" w:hAnsi="Times New Roman"/>
          <w:sz w:val="24"/>
          <w:szCs w:val="24"/>
        </w:rPr>
      </w:pPr>
      <w:r w:rsidRPr="009F251C">
        <w:rPr>
          <w:rFonts w:ascii="Times New Roman" w:hAnsi="Times New Roman"/>
          <w:sz w:val="24"/>
          <w:szCs w:val="24"/>
        </w:rPr>
        <w:t>4,5-5 cm à 1 s.</w:t>
      </w:r>
    </w:p>
    <w:p w:rsidR="00EC5C4F" w:rsidRPr="009F251C" w:rsidRDefault="00EC5C4F" w:rsidP="00131594">
      <w:pPr>
        <w:pStyle w:val="ListParagraph"/>
        <w:numPr>
          <w:ilvl w:val="1"/>
          <w:numId w:val="68"/>
        </w:numPr>
        <w:ind w:left="-284"/>
        <w:jc w:val="both"/>
        <w:rPr>
          <w:rFonts w:ascii="Times New Roman" w:hAnsi="Times New Roman"/>
          <w:sz w:val="24"/>
          <w:szCs w:val="24"/>
        </w:rPr>
      </w:pPr>
      <w:r w:rsidRPr="009F251C">
        <w:rPr>
          <w:rFonts w:ascii="Times New Roman" w:hAnsi="Times New Roman"/>
          <w:sz w:val="24"/>
          <w:szCs w:val="24"/>
        </w:rPr>
        <w:t>12 ans 7-8 cm (G) et 6-6,5 cm (F)</w:t>
      </w:r>
    </w:p>
    <w:p w:rsidR="00EC5C4F" w:rsidRPr="009F251C" w:rsidRDefault="00EC5C4F" w:rsidP="00131594">
      <w:pPr>
        <w:pStyle w:val="ListParagraph"/>
        <w:numPr>
          <w:ilvl w:val="0"/>
          <w:numId w:val="68"/>
        </w:numPr>
        <w:ind w:left="-284"/>
        <w:jc w:val="both"/>
        <w:rPr>
          <w:rFonts w:ascii="Times New Roman" w:hAnsi="Times New Roman"/>
          <w:sz w:val="24"/>
          <w:szCs w:val="24"/>
        </w:rPr>
      </w:pPr>
      <w:r w:rsidRPr="009F251C">
        <w:rPr>
          <w:rFonts w:ascii="Times New Roman" w:hAnsi="Times New Roman"/>
          <w:sz w:val="24"/>
          <w:szCs w:val="24"/>
        </w:rPr>
        <w:t>La taille du foie augmente linéairement avec l'âge le poids et la taille</w:t>
      </w:r>
    </w:p>
    <w:p w:rsidR="00EC5C4F" w:rsidRPr="009F251C" w:rsidRDefault="00EC5C4F" w:rsidP="00131594">
      <w:pPr>
        <w:ind w:left="-284"/>
        <w:rPr>
          <w:b/>
          <w:color w:val="0070C0"/>
        </w:rPr>
      </w:pPr>
      <w:r w:rsidRPr="009F251C">
        <w:rPr>
          <w:b/>
          <w:color w:val="0070C0"/>
        </w:rPr>
        <w:t>Fausse hépatomégalie</w:t>
      </w:r>
    </w:p>
    <w:p w:rsidR="00EC5C4F" w:rsidRPr="009F251C" w:rsidRDefault="00EC5C4F" w:rsidP="00131594">
      <w:pPr>
        <w:pStyle w:val="ListParagraph"/>
        <w:numPr>
          <w:ilvl w:val="0"/>
          <w:numId w:val="69"/>
        </w:numPr>
        <w:ind w:left="-284"/>
        <w:jc w:val="both"/>
        <w:rPr>
          <w:rFonts w:ascii="Times New Roman" w:hAnsi="Times New Roman"/>
          <w:sz w:val="24"/>
          <w:szCs w:val="24"/>
        </w:rPr>
      </w:pPr>
      <w:r w:rsidRPr="009F251C">
        <w:rPr>
          <w:rFonts w:ascii="Times New Roman" w:hAnsi="Times New Roman"/>
          <w:sz w:val="24"/>
          <w:szCs w:val="24"/>
        </w:rPr>
        <w:t>Bascule en avant</w:t>
      </w:r>
    </w:p>
    <w:p w:rsidR="00EC5C4F" w:rsidRPr="009F251C" w:rsidRDefault="00EC5C4F" w:rsidP="00131594">
      <w:pPr>
        <w:pStyle w:val="ListParagraph"/>
        <w:numPr>
          <w:ilvl w:val="1"/>
          <w:numId w:val="69"/>
        </w:numPr>
        <w:ind w:left="-284"/>
        <w:jc w:val="both"/>
        <w:rPr>
          <w:rFonts w:ascii="Times New Roman" w:hAnsi="Times New Roman"/>
          <w:sz w:val="24"/>
          <w:szCs w:val="24"/>
        </w:rPr>
      </w:pPr>
      <w:r w:rsidRPr="009F251C">
        <w:rPr>
          <w:rFonts w:ascii="Times New Roman" w:hAnsi="Times New Roman"/>
          <w:sz w:val="24"/>
          <w:szCs w:val="24"/>
        </w:rPr>
        <w:t xml:space="preserve">Diaphragme et/ou organes </w:t>
      </w:r>
      <w:proofErr w:type="spellStart"/>
      <w:r w:rsidRPr="009F251C">
        <w:rPr>
          <w:rFonts w:ascii="Times New Roman" w:hAnsi="Times New Roman"/>
          <w:sz w:val="24"/>
          <w:szCs w:val="24"/>
        </w:rPr>
        <w:t>intrathoraciques</w:t>
      </w:r>
      <w:proofErr w:type="spellEnd"/>
    </w:p>
    <w:p w:rsidR="00EC5C4F" w:rsidRPr="009F251C" w:rsidRDefault="00EC5C4F" w:rsidP="00131594">
      <w:pPr>
        <w:pStyle w:val="ListParagraph"/>
        <w:numPr>
          <w:ilvl w:val="1"/>
          <w:numId w:val="69"/>
        </w:numPr>
        <w:ind w:left="-284"/>
        <w:jc w:val="both"/>
        <w:rPr>
          <w:rFonts w:ascii="Times New Roman" w:hAnsi="Times New Roman"/>
          <w:sz w:val="24"/>
          <w:szCs w:val="24"/>
        </w:rPr>
      </w:pPr>
      <w:r w:rsidRPr="009F251C">
        <w:rPr>
          <w:rFonts w:ascii="Times New Roman" w:hAnsi="Times New Roman"/>
          <w:sz w:val="24"/>
          <w:szCs w:val="24"/>
        </w:rPr>
        <w:t xml:space="preserve">Masse </w:t>
      </w:r>
      <w:proofErr w:type="spellStart"/>
      <w:r w:rsidRPr="009F251C">
        <w:rPr>
          <w:rFonts w:ascii="Times New Roman" w:hAnsi="Times New Roman"/>
          <w:sz w:val="24"/>
          <w:szCs w:val="24"/>
        </w:rPr>
        <w:t>rétropéritonéale</w:t>
      </w:r>
      <w:proofErr w:type="spellEnd"/>
      <w:r w:rsidRPr="009F251C">
        <w:rPr>
          <w:rFonts w:ascii="Times New Roman" w:hAnsi="Times New Roman"/>
          <w:sz w:val="24"/>
          <w:szCs w:val="24"/>
        </w:rPr>
        <w:t>,</w:t>
      </w:r>
    </w:p>
    <w:p w:rsidR="00EC5C4F" w:rsidRPr="009F251C" w:rsidRDefault="00EC5C4F" w:rsidP="00131594">
      <w:pPr>
        <w:pStyle w:val="ListParagraph"/>
        <w:numPr>
          <w:ilvl w:val="1"/>
          <w:numId w:val="69"/>
        </w:numPr>
        <w:ind w:left="-284"/>
        <w:jc w:val="both"/>
        <w:rPr>
          <w:rFonts w:ascii="Times New Roman" w:hAnsi="Times New Roman"/>
          <w:sz w:val="24"/>
          <w:szCs w:val="24"/>
        </w:rPr>
      </w:pPr>
      <w:r w:rsidRPr="009F251C">
        <w:rPr>
          <w:rFonts w:ascii="Times New Roman" w:hAnsi="Times New Roman"/>
          <w:sz w:val="24"/>
          <w:szCs w:val="24"/>
        </w:rPr>
        <w:t xml:space="preserve">abcès </w:t>
      </w:r>
      <w:proofErr w:type="spellStart"/>
      <w:r w:rsidRPr="009F251C">
        <w:rPr>
          <w:rFonts w:ascii="Times New Roman" w:hAnsi="Times New Roman"/>
          <w:sz w:val="24"/>
          <w:szCs w:val="24"/>
        </w:rPr>
        <w:t>périhilaire</w:t>
      </w:r>
      <w:proofErr w:type="spellEnd"/>
      <w:r w:rsidRPr="009F251C">
        <w:rPr>
          <w:rFonts w:ascii="Times New Roman" w:hAnsi="Times New Roman"/>
          <w:sz w:val="24"/>
          <w:szCs w:val="24"/>
        </w:rPr>
        <w:t>, kyste du cholédoque</w:t>
      </w:r>
    </w:p>
    <w:p w:rsidR="00EC5C4F" w:rsidRPr="009F251C" w:rsidRDefault="00EC5C4F" w:rsidP="00131594">
      <w:pPr>
        <w:pStyle w:val="ListParagraph"/>
        <w:numPr>
          <w:ilvl w:val="1"/>
          <w:numId w:val="69"/>
        </w:numPr>
        <w:ind w:left="-284"/>
        <w:jc w:val="both"/>
        <w:rPr>
          <w:rFonts w:ascii="Times New Roman" w:hAnsi="Times New Roman"/>
          <w:sz w:val="24"/>
          <w:szCs w:val="24"/>
        </w:rPr>
      </w:pPr>
      <w:r w:rsidRPr="009F251C">
        <w:rPr>
          <w:rFonts w:ascii="Times New Roman" w:hAnsi="Times New Roman"/>
          <w:sz w:val="24"/>
          <w:szCs w:val="24"/>
        </w:rPr>
        <w:t>Naturelle : on peut réintégrer le foie sans forcer et pas de débord /ligne médiane</w:t>
      </w:r>
    </w:p>
    <w:p w:rsidR="00EC5C4F" w:rsidRPr="009F251C" w:rsidRDefault="00EC5C4F" w:rsidP="00131594">
      <w:pPr>
        <w:pStyle w:val="ListParagraph"/>
        <w:numPr>
          <w:ilvl w:val="0"/>
          <w:numId w:val="69"/>
        </w:numPr>
        <w:ind w:left="-284"/>
        <w:jc w:val="both"/>
        <w:rPr>
          <w:rFonts w:ascii="Times New Roman" w:hAnsi="Times New Roman"/>
          <w:sz w:val="24"/>
          <w:szCs w:val="24"/>
        </w:rPr>
      </w:pPr>
      <w:r w:rsidRPr="009F251C">
        <w:rPr>
          <w:rFonts w:ascii="Times New Roman" w:hAnsi="Times New Roman"/>
          <w:sz w:val="24"/>
          <w:szCs w:val="24"/>
        </w:rPr>
        <w:t xml:space="preserve">Anomalie orthopédique : </w:t>
      </w:r>
      <w:proofErr w:type="spellStart"/>
      <w:r w:rsidRPr="009F251C">
        <w:rPr>
          <w:rFonts w:ascii="Times New Roman" w:hAnsi="Times New Roman"/>
          <w:sz w:val="24"/>
          <w:szCs w:val="24"/>
        </w:rPr>
        <w:t>pectus</w:t>
      </w:r>
      <w:proofErr w:type="spellEnd"/>
      <w:r w:rsidRPr="009F251C">
        <w:rPr>
          <w:rFonts w:ascii="Times New Roman" w:hAnsi="Times New Roman"/>
          <w:sz w:val="24"/>
          <w:szCs w:val="24"/>
        </w:rPr>
        <w:t xml:space="preserve"> </w:t>
      </w:r>
      <w:proofErr w:type="spellStart"/>
      <w:r w:rsidRPr="009F251C">
        <w:rPr>
          <w:rFonts w:ascii="Times New Roman" w:hAnsi="Times New Roman"/>
          <w:sz w:val="24"/>
          <w:szCs w:val="24"/>
        </w:rPr>
        <w:t>excavatus</w:t>
      </w:r>
      <w:proofErr w:type="spellEnd"/>
      <w:r w:rsidRPr="009F251C">
        <w:rPr>
          <w:rFonts w:ascii="Times New Roman" w:hAnsi="Times New Roman"/>
          <w:sz w:val="24"/>
          <w:szCs w:val="24"/>
        </w:rPr>
        <w:t xml:space="preserve"> (thorax et sternum rentré)</w:t>
      </w:r>
    </w:p>
    <w:p w:rsidR="00EC5C4F" w:rsidRPr="009F251C" w:rsidRDefault="00EC5C4F" w:rsidP="00131594">
      <w:pPr>
        <w:pStyle w:val="ListParagraph"/>
        <w:numPr>
          <w:ilvl w:val="0"/>
          <w:numId w:val="69"/>
        </w:numPr>
        <w:ind w:left="-284"/>
        <w:jc w:val="both"/>
        <w:rPr>
          <w:rFonts w:ascii="Times New Roman" w:hAnsi="Times New Roman"/>
          <w:sz w:val="24"/>
          <w:szCs w:val="24"/>
        </w:rPr>
      </w:pPr>
      <w:r w:rsidRPr="009F251C">
        <w:rPr>
          <w:rFonts w:ascii="Times New Roman" w:hAnsi="Times New Roman"/>
          <w:sz w:val="24"/>
          <w:szCs w:val="24"/>
        </w:rPr>
        <w:t xml:space="preserve">Variante anatomique : lobe de </w:t>
      </w:r>
      <w:proofErr w:type="spellStart"/>
      <w:r w:rsidRPr="009F251C">
        <w:rPr>
          <w:rFonts w:ascii="Times New Roman" w:hAnsi="Times New Roman"/>
          <w:sz w:val="24"/>
          <w:szCs w:val="24"/>
        </w:rPr>
        <w:t>Riedel</w:t>
      </w:r>
      <w:proofErr w:type="spellEnd"/>
    </w:p>
    <w:p w:rsidR="00EC5C4F" w:rsidRPr="009F251C" w:rsidRDefault="00EC5C4F" w:rsidP="00131594">
      <w:pPr>
        <w:ind w:left="-284"/>
        <w:rPr>
          <w:b/>
          <w:color w:val="0070C0"/>
        </w:rPr>
      </w:pPr>
      <w:r w:rsidRPr="009F251C">
        <w:rPr>
          <w:b/>
          <w:color w:val="0070C0"/>
        </w:rPr>
        <w:t>Hépatomégalie : Diagnostic clinique</w:t>
      </w:r>
    </w:p>
    <w:p w:rsidR="00EC5C4F" w:rsidRPr="009F251C" w:rsidRDefault="00EC5C4F" w:rsidP="00131594">
      <w:pPr>
        <w:pStyle w:val="ListParagraph"/>
        <w:numPr>
          <w:ilvl w:val="0"/>
          <w:numId w:val="70"/>
        </w:numPr>
        <w:ind w:left="-284"/>
        <w:jc w:val="both"/>
        <w:rPr>
          <w:rFonts w:ascii="Times New Roman" w:hAnsi="Times New Roman"/>
          <w:sz w:val="24"/>
          <w:szCs w:val="24"/>
        </w:rPr>
      </w:pPr>
      <w:r w:rsidRPr="009F251C">
        <w:rPr>
          <w:rFonts w:ascii="Times New Roman" w:hAnsi="Times New Roman"/>
          <w:sz w:val="24"/>
          <w:szCs w:val="24"/>
        </w:rPr>
        <w:t xml:space="preserve">Débord </w:t>
      </w:r>
      <w:proofErr w:type="spellStart"/>
      <w:r w:rsidRPr="009F251C">
        <w:rPr>
          <w:rFonts w:ascii="Times New Roman" w:hAnsi="Times New Roman"/>
          <w:sz w:val="24"/>
          <w:szCs w:val="24"/>
        </w:rPr>
        <w:t>sous-costal</w:t>
      </w:r>
      <w:proofErr w:type="spellEnd"/>
    </w:p>
    <w:p w:rsidR="00EC5C4F" w:rsidRPr="009F251C" w:rsidRDefault="00EC5C4F" w:rsidP="00131594">
      <w:pPr>
        <w:pStyle w:val="ListParagraph"/>
        <w:numPr>
          <w:ilvl w:val="1"/>
          <w:numId w:val="70"/>
        </w:numPr>
        <w:ind w:left="-284"/>
        <w:jc w:val="both"/>
        <w:rPr>
          <w:rFonts w:ascii="Times New Roman" w:hAnsi="Times New Roman"/>
          <w:sz w:val="24"/>
          <w:szCs w:val="24"/>
        </w:rPr>
      </w:pPr>
      <w:r w:rsidRPr="009F251C">
        <w:rPr>
          <w:rFonts w:ascii="Times New Roman" w:hAnsi="Times New Roman"/>
          <w:sz w:val="24"/>
          <w:szCs w:val="24"/>
        </w:rPr>
        <w:t xml:space="preserve">3,5 cm chez le </w:t>
      </w:r>
      <w:proofErr w:type="spellStart"/>
      <w:r w:rsidRPr="009F251C">
        <w:rPr>
          <w:rFonts w:ascii="Times New Roman" w:hAnsi="Times New Roman"/>
          <w:sz w:val="24"/>
          <w:szCs w:val="24"/>
        </w:rPr>
        <w:t>Nné</w:t>
      </w:r>
      <w:proofErr w:type="spellEnd"/>
    </w:p>
    <w:p w:rsidR="00EC5C4F" w:rsidRPr="009F251C" w:rsidRDefault="00EC5C4F" w:rsidP="00131594">
      <w:pPr>
        <w:pStyle w:val="ListParagraph"/>
        <w:numPr>
          <w:ilvl w:val="1"/>
          <w:numId w:val="70"/>
        </w:numPr>
        <w:ind w:left="-284"/>
        <w:jc w:val="both"/>
        <w:rPr>
          <w:rFonts w:ascii="Times New Roman" w:hAnsi="Times New Roman"/>
          <w:sz w:val="24"/>
          <w:szCs w:val="24"/>
        </w:rPr>
      </w:pPr>
      <w:r w:rsidRPr="009F251C">
        <w:rPr>
          <w:rFonts w:ascii="Times New Roman" w:hAnsi="Times New Roman"/>
          <w:sz w:val="24"/>
          <w:szCs w:val="24"/>
        </w:rPr>
        <w:t>2 cm chez l'enfant</w:t>
      </w:r>
    </w:p>
    <w:p w:rsidR="00EC5C4F" w:rsidRPr="009F251C" w:rsidRDefault="00EC5C4F" w:rsidP="00131594">
      <w:pPr>
        <w:pStyle w:val="ListParagraph"/>
        <w:numPr>
          <w:ilvl w:val="1"/>
          <w:numId w:val="70"/>
        </w:numPr>
        <w:ind w:left="-284"/>
        <w:jc w:val="both"/>
        <w:rPr>
          <w:rFonts w:ascii="Times New Roman" w:hAnsi="Times New Roman"/>
          <w:sz w:val="24"/>
          <w:szCs w:val="24"/>
        </w:rPr>
      </w:pPr>
      <w:r w:rsidRPr="009F251C">
        <w:rPr>
          <w:rFonts w:ascii="Times New Roman" w:hAnsi="Times New Roman"/>
          <w:sz w:val="24"/>
          <w:szCs w:val="24"/>
        </w:rPr>
        <w:t>Au-delà de la ligne médiane</w:t>
      </w:r>
    </w:p>
    <w:p w:rsidR="00EC5C4F" w:rsidRPr="009F251C" w:rsidRDefault="00EC5C4F" w:rsidP="00131594">
      <w:pPr>
        <w:pStyle w:val="ListParagraph"/>
        <w:numPr>
          <w:ilvl w:val="0"/>
          <w:numId w:val="70"/>
        </w:numPr>
        <w:ind w:left="-284"/>
        <w:jc w:val="both"/>
        <w:rPr>
          <w:rFonts w:ascii="Times New Roman" w:hAnsi="Times New Roman"/>
          <w:sz w:val="24"/>
          <w:szCs w:val="24"/>
        </w:rPr>
      </w:pPr>
      <w:r w:rsidRPr="009F251C">
        <w:rPr>
          <w:rFonts w:ascii="Times New Roman" w:hAnsi="Times New Roman"/>
          <w:sz w:val="24"/>
          <w:szCs w:val="24"/>
        </w:rPr>
        <w:t>Débord gauche &gt; ligne médiane</w:t>
      </w:r>
    </w:p>
    <w:p w:rsidR="00EC5C4F" w:rsidRPr="009F251C" w:rsidRDefault="00EC5C4F" w:rsidP="00131594">
      <w:pPr>
        <w:pStyle w:val="ListParagraph"/>
        <w:numPr>
          <w:ilvl w:val="0"/>
          <w:numId w:val="70"/>
        </w:numPr>
        <w:ind w:left="-284"/>
        <w:jc w:val="both"/>
        <w:rPr>
          <w:rFonts w:ascii="Times New Roman" w:hAnsi="Times New Roman"/>
          <w:sz w:val="24"/>
          <w:szCs w:val="24"/>
        </w:rPr>
      </w:pPr>
      <w:r w:rsidRPr="009F251C">
        <w:rPr>
          <w:rFonts w:ascii="Times New Roman" w:hAnsi="Times New Roman"/>
          <w:sz w:val="24"/>
          <w:szCs w:val="24"/>
        </w:rPr>
        <w:t>Percussion ++++: abdomen distendu</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Hépatomégalie : Mécanismes</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Inflammation</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Surcharge</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Infiltration</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Congestion</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Obstruction</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Hépatomégalies "bénignes"</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Viroses bronchiques, ORL, gastroentérite...</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Fièvres éruptives</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Septicémie Néonatales</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Stéatose de dénutrition</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Grands syndromes cliniques</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Foie vasculaire</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 xml:space="preserve">Foie </w:t>
      </w:r>
      <w:proofErr w:type="spellStart"/>
      <w:r w:rsidRPr="009F251C">
        <w:rPr>
          <w:rFonts w:ascii="Times New Roman" w:hAnsi="Times New Roman"/>
          <w:sz w:val="24"/>
          <w:szCs w:val="24"/>
        </w:rPr>
        <w:t>cholestatique</w:t>
      </w:r>
      <w:proofErr w:type="spellEnd"/>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Foie tumoral</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lastRenderedPageBreak/>
        <w:t>Foie de surcharge</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Foie inflammatoire</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Foie fibreux</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Foie hématologique</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Signes d'</w:t>
      </w:r>
      <w:proofErr w:type="spellStart"/>
      <w:r w:rsidRPr="009F251C">
        <w:rPr>
          <w:b/>
          <w:color w:val="0070C0"/>
        </w:rPr>
        <w:t>hépatopathies</w:t>
      </w:r>
      <w:proofErr w:type="spellEnd"/>
      <w:r w:rsidRPr="009F251C">
        <w:rPr>
          <w:b/>
          <w:color w:val="0070C0"/>
        </w:rPr>
        <w:t xml:space="preserve"> chroniques chez l'enfant</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Malnutrition - retard de croissance</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 xml:space="preserve">Ictère </w:t>
      </w:r>
      <w:proofErr w:type="spellStart"/>
      <w:r w:rsidRPr="009F251C">
        <w:rPr>
          <w:rFonts w:ascii="Times New Roman" w:hAnsi="Times New Roman"/>
          <w:sz w:val="24"/>
          <w:szCs w:val="24"/>
        </w:rPr>
        <w:t>cholestatique</w:t>
      </w:r>
      <w:proofErr w:type="spellEnd"/>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Hippocratisme digital</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Angiomes stellaires</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Erythrose palma-plantaire</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Ascite</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Œdèmes périphériques</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 xml:space="preserve">Foie </w:t>
      </w:r>
      <w:proofErr w:type="spellStart"/>
      <w:r w:rsidRPr="009F251C">
        <w:rPr>
          <w:b/>
          <w:color w:val="0070C0"/>
        </w:rPr>
        <w:t>cholestatique</w:t>
      </w:r>
      <w:proofErr w:type="spellEnd"/>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Présentation clinique</w:t>
      </w:r>
    </w:p>
    <w:p w:rsidR="00EC5C4F" w:rsidRPr="009F251C" w:rsidRDefault="00EC5C4F" w:rsidP="00131594">
      <w:pPr>
        <w:pStyle w:val="ListParagraph"/>
        <w:numPr>
          <w:ilvl w:val="1"/>
          <w:numId w:val="71"/>
        </w:numPr>
        <w:ind w:left="-284"/>
        <w:jc w:val="both"/>
        <w:rPr>
          <w:rFonts w:ascii="Times New Roman" w:hAnsi="Times New Roman"/>
          <w:sz w:val="24"/>
          <w:szCs w:val="24"/>
        </w:rPr>
      </w:pPr>
      <w:r w:rsidRPr="009F251C">
        <w:rPr>
          <w:rFonts w:ascii="Times New Roman" w:hAnsi="Times New Roman"/>
          <w:sz w:val="24"/>
          <w:szCs w:val="24"/>
        </w:rPr>
        <w:t>Foie ferme 1 foie douloureux</w:t>
      </w:r>
    </w:p>
    <w:p w:rsidR="00EC5C4F" w:rsidRPr="009F251C" w:rsidRDefault="00EC5C4F" w:rsidP="00131594">
      <w:pPr>
        <w:pStyle w:val="ListParagraph"/>
        <w:numPr>
          <w:ilvl w:val="1"/>
          <w:numId w:val="71"/>
        </w:numPr>
        <w:ind w:left="-284"/>
        <w:jc w:val="both"/>
        <w:rPr>
          <w:rFonts w:ascii="Times New Roman" w:hAnsi="Times New Roman"/>
          <w:sz w:val="24"/>
          <w:szCs w:val="24"/>
        </w:rPr>
      </w:pPr>
      <w:r w:rsidRPr="009F251C">
        <w:rPr>
          <w:rFonts w:ascii="Times New Roman" w:hAnsi="Times New Roman"/>
          <w:sz w:val="24"/>
          <w:szCs w:val="24"/>
        </w:rPr>
        <w:t>Ictère conjonctival, Prurit</w:t>
      </w:r>
    </w:p>
    <w:p w:rsidR="00EC5C4F" w:rsidRPr="009F251C" w:rsidRDefault="00EC5C4F" w:rsidP="00131594">
      <w:pPr>
        <w:pStyle w:val="ListParagraph"/>
        <w:numPr>
          <w:ilvl w:val="1"/>
          <w:numId w:val="71"/>
        </w:numPr>
        <w:ind w:left="-284"/>
        <w:jc w:val="both"/>
        <w:rPr>
          <w:rFonts w:ascii="Times New Roman" w:hAnsi="Times New Roman"/>
          <w:sz w:val="24"/>
          <w:szCs w:val="24"/>
        </w:rPr>
      </w:pPr>
      <w:r w:rsidRPr="009F251C">
        <w:rPr>
          <w:rFonts w:ascii="Times New Roman" w:hAnsi="Times New Roman"/>
          <w:sz w:val="24"/>
          <w:szCs w:val="24"/>
        </w:rPr>
        <w:t>Signes de carence en vitamine ADEK</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Principales causes</w:t>
      </w:r>
    </w:p>
    <w:p w:rsidR="00EC5C4F" w:rsidRPr="009F251C" w:rsidRDefault="00EC5C4F" w:rsidP="00131594">
      <w:pPr>
        <w:pStyle w:val="ListParagraph"/>
        <w:numPr>
          <w:ilvl w:val="1"/>
          <w:numId w:val="71"/>
        </w:numPr>
        <w:ind w:left="-284"/>
        <w:jc w:val="both"/>
        <w:rPr>
          <w:rFonts w:ascii="Times New Roman" w:hAnsi="Times New Roman"/>
          <w:sz w:val="24"/>
          <w:szCs w:val="24"/>
        </w:rPr>
      </w:pPr>
      <w:r w:rsidRPr="009F251C">
        <w:rPr>
          <w:rFonts w:ascii="Times New Roman" w:hAnsi="Times New Roman"/>
          <w:sz w:val="24"/>
          <w:szCs w:val="24"/>
        </w:rPr>
        <w:t xml:space="preserve">AVB, </w:t>
      </w:r>
      <w:proofErr w:type="spellStart"/>
      <w:r w:rsidRPr="009F251C">
        <w:rPr>
          <w:rFonts w:ascii="Times New Roman" w:hAnsi="Times New Roman"/>
          <w:sz w:val="24"/>
          <w:szCs w:val="24"/>
        </w:rPr>
        <w:t>cholangite</w:t>
      </w:r>
      <w:proofErr w:type="spellEnd"/>
      <w:r w:rsidRPr="009F251C">
        <w:rPr>
          <w:rFonts w:ascii="Times New Roman" w:hAnsi="Times New Roman"/>
          <w:sz w:val="24"/>
          <w:szCs w:val="24"/>
        </w:rPr>
        <w:t xml:space="preserve"> sclérosante</w:t>
      </w:r>
    </w:p>
    <w:p w:rsidR="00EC5C4F" w:rsidRPr="009F251C" w:rsidRDefault="00EC5C4F" w:rsidP="00131594">
      <w:pPr>
        <w:pStyle w:val="ListParagraph"/>
        <w:numPr>
          <w:ilvl w:val="1"/>
          <w:numId w:val="71"/>
        </w:numPr>
        <w:ind w:left="-284"/>
        <w:jc w:val="both"/>
        <w:rPr>
          <w:rFonts w:ascii="Times New Roman" w:hAnsi="Times New Roman"/>
          <w:sz w:val="24"/>
          <w:szCs w:val="24"/>
        </w:rPr>
      </w:pPr>
      <w:r w:rsidRPr="009F251C">
        <w:rPr>
          <w:rFonts w:ascii="Times New Roman" w:hAnsi="Times New Roman"/>
          <w:sz w:val="24"/>
          <w:szCs w:val="24"/>
        </w:rPr>
        <w:t>Cholestase intra-hépatiques</w:t>
      </w:r>
    </w:p>
    <w:p w:rsidR="00EC5C4F" w:rsidRPr="009F251C" w:rsidRDefault="00EC5C4F" w:rsidP="00131594">
      <w:pPr>
        <w:pStyle w:val="ListParagraph"/>
        <w:numPr>
          <w:ilvl w:val="1"/>
          <w:numId w:val="71"/>
        </w:numPr>
        <w:ind w:left="-284"/>
        <w:jc w:val="both"/>
        <w:rPr>
          <w:rFonts w:ascii="Times New Roman" w:hAnsi="Times New Roman"/>
          <w:sz w:val="24"/>
          <w:szCs w:val="24"/>
        </w:rPr>
      </w:pPr>
      <w:r w:rsidRPr="009F251C">
        <w:rPr>
          <w:rFonts w:ascii="Times New Roman" w:hAnsi="Times New Roman"/>
          <w:sz w:val="24"/>
          <w:szCs w:val="24"/>
        </w:rPr>
        <w:t>Lithiase biliaire, kyste du cholédoque</w:t>
      </w:r>
    </w:p>
    <w:p w:rsidR="00EC5C4F" w:rsidRPr="009F251C" w:rsidRDefault="00EC5C4F" w:rsidP="00131594">
      <w:pPr>
        <w:pStyle w:val="ListParagraph"/>
        <w:numPr>
          <w:ilvl w:val="0"/>
          <w:numId w:val="71"/>
        </w:numPr>
        <w:ind w:left="-284"/>
        <w:jc w:val="both"/>
        <w:rPr>
          <w:rFonts w:ascii="Times New Roman" w:hAnsi="Times New Roman"/>
          <w:sz w:val="24"/>
          <w:szCs w:val="24"/>
        </w:rPr>
      </w:pPr>
      <w:r w:rsidRPr="009F251C">
        <w:rPr>
          <w:rFonts w:ascii="Times New Roman" w:hAnsi="Times New Roman"/>
          <w:sz w:val="24"/>
          <w:szCs w:val="24"/>
        </w:rPr>
        <w:t>Orientation diagnostique</w:t>
      </w:r>
    </w:p>
    <w:p w:rsidR="00EC5C4F" w:rsidRPr="009F251C" w:rsidRDefault="00EC5C4F" w:rsidP="00131594">
      <w:pPr>
        <w:pStyle w:val="ListParagraph"/>
        <w:numPr>
          <w:ilvl w:val="1"/>
          <w:numId w:val="71"/>
        </w:numPr>
        <w:ind w:left="-284"/>
        <w:jc w:val="both"/>
        <w:rPr>
          <w:rFonts w:ascii="Times New Roman" w:hAnsi="Times New Roman"/>
          <w:sz w:val="24"/>
          <w:szCs w:val="24"/>
        </w:rPr>
      </w:pPr>
      <w:r w:rsidRPr="009F251C">
        <w:rPr>
          <w:rFonts w:ascii="Times New Roman" w:hAnsi="Times New Roman"/>
          <w:sz w:val="24"/>
          <w:szCs w:val="24"/>
        </w:rPr>
        <w:t>Bilan hépatique / Acides biliaires sériques</w:t>
      </w:r>
    </w:p>
    <w:p w:rsidR="00EC5C4F" w:rsidRPr="009F251C" w:rsidRDefault="00EC5C4F" w:rsidP="00131594">
      <w:pPr>
        <w:pStyle w:val="ListParagraph"/>
        <w:numPr>
          <w:ilvl w:val="1"/>
          <w:numId w:val="71"/>
        </w:numPr>
        <w:ind w:left="-284"/>
        <w:jc w:val="both"/>
        <w:rPr>
          <w:rFonts w:ascii="Times New Roman" w:hAnsi="Times New Roman"/>
          <w:sz w:val="24"/>
          <w:szCs w:val="24"/>
        </w:rPr>
      </w:pPr>
      <w:r w:rsidRPr="009F251C">
        <w:rPr>
          <w:rFonts w:ascii="Times New Roman" w:hAnsi="Times New Roman"/>
          <w:sz w:val="24"/>
          <w:szCs w:val="24"/>
        </w:rPr>
        <w:t>Echographie et biopsie hépatique</w:t>
      </w:r>
    </w:p>
    <w:p w:rsidR="00EC5C4F" w:rsidRPr="009F251C" w:rsidRDefault="00EC5C4F" w:rsidP="00131594">
      <w:pPr>
        <w:ind w:left="-284"/>
      </w:pPr>
    </w:p>
    <w:p w:rsidR="00EC5C4F" w:rsidRPr="009F251C" w:rsidRDefault="00EC5C4F" w:rsidP="00131594">
      <w:pPr>
        <w:ind w:left="-284"/>
        <w:rPr>
          <w:b/>
          <w:color w:val="0070C0"/>
        </w:rPr>
      </w:pPr>
      <w:r w:rsidRPr="009F251C">
        <w:rPr>
          <w:b/>
          <w:color w:val="0070C0"/>
        </w:rPr>
        <w:t>Conclusion</w:t>
      </w:r>
    </w:p>
    <w:p w:rsidR="00EC5C4F" w:rsidRPr="009F251C" w:rsidRDefault="004011E6" w:rsidP="00131594">
      <w:pPr>
        <w:ind w:left="-284"/>
        <w:rPr>
          <w:b/>
        </w:rPr>
      </w:pPr>
      <w:r>
        <w:rPr>
          <w:b/>
          <w:noProof/>
        </w:rPr>
        <w:drawing>
          <wp:inline distT="0" distB="0" distL="0" distR="0" wp14:anchorId="27E02EAC" wp14:editId="5E6B4311">
            <wp:extent cx="5743575" cy="363855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3638550"/>
                    </a:xfrm>
                    <a:prstGeom prst="rect">
                      <a:avLst/>
                    </a:prstGeom>
                    <a:noFill/>
                    <a:ln>
                      <a:noFill/>
                    </a:ln>
                  </pic:spPr>
                </pic:pic>
              </a:graphicData>
            </a:graphic>
          </wp:inline>
        </w:drawing>
      </w:r>
    </w:p>
    <w:p w:rsidR="00EC5C4F" w:rsidRPr="009F251C" w:rsidRDefault="00EC5C4F" w:rsidP="00131594">
      <w:pPr>
        <w:ind w:left="-284"/>
        <w:rPr>
          <w:b/>
        </w:rPr>
      </w:pPr>
    </w:p>
    <w:p w:rsidR="00EC5C4F" w:rsidRPr="009F251C" w:rsidRDefault="00EC5C4F" w:rsidP="00131594">
      <w:pPr>
        <w:ind w:left="-284"/>
        <w:rPr>
          <w:b/>
          <w:color w:val="7030A0"/>
        </w:rPr>
      </w:pPr>
      <w:r w:rsidRPr="009F251C">
        <w:rPr>
          <w:b/>
          <w:color w:val="7030A0"/>
        </w:rPr>
        <w:t>Ictère du nourrisson</w:t>
      </w:r>
    </w:p>
    <w:p w:rsidR="00EC5C4F" w:rsidRPr="009F251C" w:rsidRDefault="00EC5C4F" w:rsidP="00131594">
      <w:pPr>
        <w:pStyle w:val="ListParagraph"/>
        <w:numPr>
          <w:ilvl w:val="0"/>
          <w:numId w:val="72"/>
        </w:numPr>
        <w:ind w:left="-284"/>
        <w:jc w:val="both"/>
        <w:rPr>
          <w:rFonts w:ascii="Times New Roman" w:hAnsi="Times New Roman"/>
          <w:sz w:val="24"/>
          <w:szCs w:val="24"/>
        </w:rPr>
      </w:pPr>
      <w:r w:rsidRPr="009F251C">
        <w:rPr>
          <w:rFonts w:ascii="Times New Roman" w:hAnsi="Times New Roman"/>
          <w:sz w:val="24"/>
          <w:szCs w:val="24"/>
        </w:rPr>
        <w:t>Coloration jaune des téguments et des muqueuses</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Contrairement à l'adulte, l'</w:t>
      </w:r>
      <w:proofErr w:type="spellStart"/>
      <w:r w:rsidRPr="009F251C">
        <w:rPr>
          <w:rFonts w:ascii="Times New Roman" w:hAnsi="Times New Roman"/>
          <w:sz w:val="24"/>
          <w:szCs w:val="24"/>
        </w:rPr>
        <w:t>ictére</w:t>
      </w:r>
      <w:proofErr w:type="spellEnd"/>
      <w:r w:rsidRPr="009F251C">
        <w:rPr>
          <w:rFonts w:ascii="Times New Roman" w:hAnsi="Times New Roman"/>
          <w:sz w:val="24"/>
          <w:szCs w:val="24"/>
        </w:rPr>
        <w:t xml:space="preserve"> du nouveau-né est, dans l'immense majorité des cas, à bilirubine indirecte. </w:t>
      </w:r>
    </w:p>
    <w:p w:rsidR="00EC5C4F" w:rsidRPr="009F251C" w:rsidRDefault="00EC5C4F" w:rsidP="00131594">
      <w:pPr>
        <w:pStyle w:val="ListParagraph"/>
        <w:numPr>
          <w:ilvl w:val="0"/>
          <w:numId w:val="72"/>
        </w:numPr>
        <w:ind w:left="-284"/>
        <w:jc w:val="both"/>
        <w:rPr>
          <w:rFonts w:ascii="Times New Roman" w:hAnsi="Times New Roman"/>
          <w:sz w:val="24"/>
          <w:szCs w:val="24"/>
        </w:rPr>
      </w:pPr>
      <w:r w:rsidRPr="009F251C">
        <w:rPr>
          <w:rFonts w:ascii="Times New Roman" w:hAnsi="Times New Roman"/>
          <w:sz w:val="24"/>
          <w:szCs w:val="24"/>
        </w:rPr>
        <w:t xml:space="preserve">Avec un risque potentiel constant d'encéphalopathie </w:t>
      </w:r>
      <w:proofErr w:type="spellStart"/>
      <w:r w:rsidRPr="009F251C">
        <w:rPr>
          <w:rFonts w:ascii="Times New Roman" w:hAnsi="Times New Roman"/>
          <w:sz w:val="24"/>
          <w:szCs w:val="24"/>
        </w:rPr>
        <w:t>bilirubinique</w:t>
      </w:r>
      <w:proofErr w:type="spellEnd"/>
      <w:r w:rsidRPr="009F251C">
        <w:rPr>
          <w:rFonts w:ascii="Times New Roman" w:hAnsi="Times New Roman"/>
          <w:sz w:val="24"/>
          <w:szCs w:val="24"/>
        </w:rPr>
        <w:t xml:space="preserve"> = </w:t>
      </w:r>
      <w:proofErr w:type="spellStart"/>
      <w:r w:rsidRPr="009F251C">
        <w:rPr>
          <w:rFonts w:ascii="Times New Roman" w:hAnsi="Times New Roman"/>
          <w:sz w:val="24"/>
          <w:szCs w:val="24"/>
        </w:rPr>
        <w:t>ictére</w:t>
      </w:r>
      <w:proofErr w:type="spellEnd"/>
      <w:r w:rsidRPr="009F251C">
        <w:rPr>
          <w:rFonts w:ascii="Times New Roman" w:hAnsi="Times New Roman"/>
          <w:sz w:val="24"/>
          <w:szCs w:val="24"/>
        </w:rPr>
        <w:t xml:space="preserve"> nucléaire</w:t>
      </w:r>
    </w:p>
    <w:p w:rsidR="00EC5C4F" w:rsidRPr="009F251C" w:rsidRDefault="00EC5C4F" w:rsidP="00131594">
      <w:pPr>
        <w:ind w:left="-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992"/>
        <w:gridCol w:w="992"/>
        <w:gridCol w:w="993"/>
        <w:gridCol w:w="3118"/>
      </w:tblGrid>
      <w:tr w:rsidR="00EC5C4F" w:rsidRPr="009F251C" w:rsidTr="009D6DA6">
        <w:tc>
          <w:tcPr>
            <w:tcW w:w="1384" w:type="dxa"/>
            <w:shd w:val="clear" w:color="auto" w:fill="auto"/>
          </w:tcPr>
          <w:p w:rsidR="00EC5C4F" w:rsidRPr="009F251C" w:rsidRDefault="00EC5C4F" w:rsidP="00131594">
            <w:pPr>
              <w:ind w:left="-284"/>
              <w:rPr>
                <w:rFonts w:eastAsia="Calibri"/>
              </w:rPr>
            </w:pPr>
          </w:p>
        </w:tc>
        <w:tc>
          <w:tcPr>
            <w:tcW w:w="2410" w:type="dxa"/>
            <w:shd w:val="clear" w:color="auto" w:fill="auto"/>
          </w:tcPr>
          <w:p w:rsidR="00EC5C4F" w:rsidRPr="009F251C" w:rsidRDefault="00EC5C4F" w:rsidP="00131594">
            <w:pPr>
              <w:ind w:left="-284"/>
              <w:rPr>
                <w:rFonts w:eastAsia="Calibri"/>
              </w:rPr>
            </w:pPr>
            <w:r w:rsidRPr="009F251C">
              <w:rPr>
                <w:rFonts w:eastAsia="Calibri"/>
              </w:rPr>
              <w:t>Ictère physiologique</w:t>
            </w:r>
          </w:p>
        </w:tc>
        <w:tc>
          <w:tcPr>
            <w:tcW w:w="992" w:type="dxa"/>
            <w:vMerge w:val="restart"/>
            <w:shd w:val="clear" w:color="auto" w:fill="auto"/>
            <w:textDirection w:val="btLr"/>
            <w:vAlign w:val="center"/>
          </w:tcPr>
          <w:p w:rsidR="00EC5C4F" w:rsidRPr="009F251C" w:rsidRDefault="00EC5C4F" w:rsidP="00131594">
            <w:pPr>
              <w:ind w:left="-284" w:right="113"/>
              <w:jc w:val="center"/>
              <w:rPr>
                <w:rFonts w:eastAsia="Calibri"/>
              </w:rPr>
            </w:pPr>
            <w:r w:rsidRPr="009F251C">
              <w:rPr>
                <w:rFonts w:eastAsia="Calibri"/>
              </w:rPr>
              <w:t>Indirecte</w:t>
            </w:r>
          </w:p>
        </w:tc>
        <w:tc>
          <w:tcPr>
            <w:tcW w:w="992" w:type="dxa"/>
            <w:vMerge w:val="restart"/>
            <w:shd w:val="clear" w:color="auto" w:fill="auto"/>
            <w:textDirection w:val="btLr"/>
            <w:vAlign w:val="center"/>
          </w:tcPr>
          <w:p w:rsidR="00EC5C4F" w:rsidRPr="009F251C" w:rsidRDefault="00EC5C4F" w:rsidP="00131594">
            <w:pPr>
              <w:ind w:left="-284" w:right="113"/>
              <w:jc w:val="center"/>
              <w:rPr>
                <w:rFonts w:eastAsia="Calibri"/>
              </w:rPr>
            </w:pPr>
            <w:proofErr w:type="spellStart"/>
            <w:r w:rsidRPr="009F251C">
              <w:rPr>
                <w:rFonts w:eastAsia="Calibri"/>
              </w:rPr>
              <w:t>Hyperbilirubinémie</w:t>
            </w:r>
            <w:proofErr w:type="spellEnd"/>
          </w:p>
        </w:tc>
        <w:tc>
          <w:tcPr>
            <w:tcW w:w="993" w:type="dxa"/>
            <w:vMerge w:val="restart"/>
            <w:shd w:val="clear" w:color="auto" w:fill="auto"/>
            <w:textDirection w:val="btLr"/>
            <w:vAlign w:val="center"/>
          </w:tcPr>
          <w:p w:rsidR="00EC5C4F" w:rsidRPr="009F251C" w:rsidRDefault="00EC5C4F" w:rsidP="00131594">
            <w:pPr>
              <w:ind w:left="-284" w:right="113"/>
              <w:jc w:val="center"/>
              <w:rPr>
                <w:rFonts w:eastAsia="Calibri"/>
              </w:rPr>
            </w:pPr>
            <w:r w:rsidRPr="009F251C">
              <w:rPr>
                <w:rFonts w:eastAsia="Calibri"/>
              </w:rPr>
              <w:t>Indirecte</w:t>
            </w:r>
          </w:p>
        </w:tc>
        <w:tc>
          <w:tcPr>
            <w:tcW w:w="3118" w:type="dxa"/>
            <w:shd w:val="clear" w:color="auto" w:fill="auto"/>
          </w:tcPr>
          <w:p w:rsidR="00EC5C4F" w:rsidRPr="009F251C" w:rsidRDefault="00EC5C4F" w:rsidP="00131594">
            <w:pPr>
              <w:ind w:left="-284"/>
              <w:rPr>
                <w:rFonts w:eastAsia="Calibri"/>
              </w:rPr>
            </w:pPr>
            <w:r w:rsidRPr="009F251C">
              <w:rPr>
                <w:rFonts w:eastAsia="Calibri"/>
              </w:rPr>
              <w:t>Ictère pathologique</w:t>
            </w:r>
          </w:p>
        </w:tc>
      </w:tr>
      <w:tr w:rsidR="00EC5C4F" w:rsidRPr="009F251C" w:rsidTr="009D6DA6">
        <w:tc>
          <w:tcPr>
            <w:tcW w:w="1384" w:type="dxa"/>
            <w:shd w:val="clear" w:color="auto" w:fill="auto"/>
          </w:tcPr>
          <w:p w:rsidR="00EC5C4F" w:rsidRPr="009F251C" w:rsidRDefault="00EC5C4F" w:rsidP="00131594">
            <w:pPr>
              <w:ind w:left="-284"/>
              <w:rPr>
                <w:rFonts w:eastAsia="Calibri"/>
              </w:rPr>
            </w:pPr>
            <w:r w:rsidRPr="009F251C">
              <w:rPr>
                <w:rFonts w:eastAsia="Calibri"/>
              </w:rPr>
              <w:lastRenderedPageBreak/>
              <w:t>Origine pré-hépatique</w:t>
            </w:r>
          </w:p>
        </w:tc>
        <w:tc>
          <w:tcPr>
            <w:tcW w:w="2410" w:type="dxa"/>
            <w:shd w:val="clear" w:color="auto" w:fill="auto"/>
          </w:tcPr>
          <w:p w:rsidR="00EC5C4F" w:rsidRPr="009F251C" w:rsidRDefault="00EC5C4F" w:rsidP="00131594">
            <w:pPr>
              <w:ind w:left="-284"/>
              <w:rPr>
                <w:rFonts w:eastAsia="Calibri"/>
              </w:rPr>
            </w:pPr>
            <w:r w:rsidRPr="009F251C">
              <w:rPr>
                <w:rFonts w:eastAsia="Calibri"/>
              </w:rPr>
              <w:t>Hémolyse physiologique</w:t>
            </w:r>
          </w:p>
        </w:tc>
        <w:tc>
          <w:tcPr>
            <w:tcW w:w="992"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992"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993"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3118" w:type="dxa"/>
            <w:shd w:val="clear" w:color="auto" w:fill="auto"/>
          </w:tcPr>
          <w:p w:rsidR="00EC5C4F" w:rsidRPr="009F251C" w:rsidRDefault="00EC5C4F" w:rsidP="00131594">
            <w:pPr>
              <w:ind w:left="-284"/>
              <w:rPr>
                <w:rFonts w:eastAsia="Calibri"/>
              </w:rPr>
            </w:pPr>
            <w:r w:rsidRPr="009F251C">
              <w:rPr>
                <w:rFonts w:eastAsia="Calibri"/>
              </w:rPr>
              <w:t>Hémolyse pathologique (</w:t>
            </w:r>
            <w:proofErr w:type="spellStart"/>
            <w:r w:rsidRPr="009F251C">
              <w:rPr>
                <w:rFonts w:eastAsia="Calibri"/>
              </w:rPr>
              <w:t>immuno</w:t>
            </w:r>
            <w:proofErr w:type="spellEnd"/>
            <w:r w:rsidRPr="009F251C">
              <w:rPr>
                <w:rFonts w:eastAsia="Calibri"/>
              </w:rPr>
              <w:t xml:space="preserve"> type Rhésus/ABO, constitutionnel)</w:t>
            </w:r>
          </w:p>
          <w:p w:rsidR="00EC5C4F" w:rsidRPr="009F251C" w:rsidRDefault="00EC5C4F" w:rsidP="00131594">
            <w:pPr>
              <w:ind w:left="-284"/>
              <w:rPr>
                <w:rFonts w:eastAsia="Calibri"/>
              </w:rPr>
            </w:pPr>
            <w:r w:rsidRPr="009F251C">
              <w:rPr>
                <w:rFonts w:eastAsia="Calibri"/>
              </w:rPr>
              <w:t>Résorption sanguine / polyglobulie</w:t>
            </w:r>
          </w:p>
          <w:p w:rsidR="00EC5C4F" w:rsidRPr="009F251C" w:rsidRDefault="00EC5C4F" w:rsidP="00131594">
            <w:pPr>
              <w:ind w:left="-284"/>
              <w:rPr>
                <w:rFonts w:eastAsia="Calibri"/>
              </w:rPr>
            </w:pPr>
            <w:r w:rsidRPr="009F251C">
              <w:rPr>
                <w:rFonts w:eastAsia="Calibri"/>
              </w:rPr>
              <w:t>Infection urinaire</w:t>
            </w:r>
          </w:p>
        </w:tc>
      </w:tr>
      <w:tr w:rsidR="00EC5C4F" w:rsidRPr="009F251C" w:rsidTr="009D6DA6">
        <w:tc>
          <w:tcPr>
            <w:tcW w:w="1384" w:type="dxa"/>
            <w:vMerge w:val="restart"/>
            <w:shd w:val="clear" w:color="auto" w:fill="auto"/>
          </w:tcPr>
          <w:p w:rsidR="00EC5C4F" w:rsidRPr="009F251C" w:rsidRDefault="00EC5C4F" w:rsidP="00131594">
            <w:pPr>
              <w:ind w:left="-284"/>
              <w:rPr>
                <w:rFonts w:eastAsia="Calibri"/>
              </w:rPr>
            </w:pPr>
            <w:r w:rsidRPr="009F251C">
              <w:rPr>
                <w:rFonts w:eastAsia="Calibri"/>
              </w:rPr>
              <w:t>Origine hépatique</w:t>
            </w:r>
          </w:p>
        </w:tc>
        <w:tc>
          <w:tcPr>
            <w:tcW w:w="2410" w:type="dxa"/>
            <w:vMerge w:val="restart"/>
            <w:shd w:val="clear" w:color="auto" w:fill="auto"/>
          </w:tcPr>
          <w:p w:rsidR="00EC5C4F" w:rsidRPr="009F251C" w:rsidRDefault="00EC5C4F" w:rsidP="00131594">
            <w:pPr>
              <w:ind w:left="-284"/>
              <w:rPr>
                <w:rFonts w:eastAsia="Calibri"/>
              </w:rPr>
            </w:pPr>
            <w:r w:rsidRPr="009F251C">
              <w:rPr>
                <w:rFonts w:eastAsia="Calibri"/>
              </w:rPr>
              <w:t>Immaturité hépatique</w:t>
            </w:r>
          </w:p>
        </w:tc>
        <w:tc>
          <w:tcPr>
            <w:tcW w:w="992"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992"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993"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3118" w:type="dxa"/>
            <w:shd w:val="clear" w:color="auto" w:fill="auto"/>
          </w:tcPr>
          <w:p w:rsidR="00EC5C4F" w:rsidRPr="009F251C" w:rsidRDefault="00EC5C4F" w:rsidP="00131594">
            <w:pPr>
              <w:ind w:left="-284"/>
              <w:rPr>
                <w:rFonts w:eastAsia="Calibri"/>
              </w:rPr>
            </w:pPr>
            <w:r w:rsidRPr="009F251C">
              <w:rPr>
                <w:rFonts w:eastAsia="Calibri"/>
              </w:rPr>
              <w:t xml:space="preserve">Métabolique : Mère diabétique, asphyxie périnatale, allaitement au sein, hypothyroïdie, obstruction digestive, </w:t>
            </w:r>
            <w:proofErr w:type="spellStart"/>
            <w:r w:rsidRPr="009F251C">
              <w:rPr>
                <w:rFonts w:eastAsia="Calibri"/>
              </w:rPr>
              <w:t>Synd</w:t>
            </w:r>
            <w:proofErr w:type="spellEnd"/>
            <w:r w:rsidRPr="009F251C">
              <w:rPr>
                <w:rFonts w:eastAsia="Calibri"/>
              </w:rPr>
              <w:t xml:space="preserve">. de </w:t>
            </w:r>
            <w:proofErr w:type="spellStart"/>
            <w:r w:rsidRPr="009F251C">
              <w:rPr>
                <w:rFonts w:eastAsia="Calibri"/>
              </w:rPr>
              <w:t>Crigler</w:t>
            </w:r>
            <w:proofErr w:type="spellEnd"/>
            <w:r w:rsidRPr="009F251C">
              <w:rPr>
                <w:rFonts w:eastAsia="Calibri"/>
              </w:rPr>
              <w:t xml:space="preserve"> </w:t>
            </w:r>
            <w:proofErr w:type="spellStart"/>
            <w:r w:rsidRPr="009F251C">
              <w:rPr>
                <w:rFonts w:eastAsia="Calibri"/>
              </w:rPr>
              <w:t>Najjar</w:t>
            </w:r>
            <w:proofErr w:type="spellEnd"/>
          </w:p>
        </w:tc>
      </w:tr>
      <w:tr w:rsidR="00EC5C4F" w:rsidRPr="009F251C" w:rsidTr="009D6DA6">
        <w:trPr>
          <w:cantSplit/>
          <w:trHeight w:val="1134"/>
        </w:trPr>
        <w:tc>
          <w:tcPr>
            <w:tcW w:w="1384" w:type="dxa"/>
            <w:vMerge/>
            <w:shd w:val="clear" w:color="auto" w:fill="auto"/>
          </w:tcPr>
          <w:p w:rsidR="00EC5C4F" w:rsidRPr="009F251C" w:rsidRDefault="00EC5C4F" w:rsidP="00131594">
            <w:pPr>
              <w:ind w:left="-284"/>
              <w:rPr>
                <w:rFonts w:eastAsia="Calibri"/>
              </w:rPr>
            </w:pPr>
          </w:p>
        </w:tc>
        <w:tc>
          <w:tcPr>
            <w:tcW w:w="2410" w:type="dxa"/>
            <w:vMerge/>
            <w:shd w:val="clear" w:color="auto" w:fill="auto"/>
          </w:tcPr>
          <w:p w:rsidR="00EC5C4F" w:rsidRPr="009F251C" w:rsidRDefault="00EC5C4F" w:rsidP="00131594">
            <w:pPr>
              <w:ind w:left="-284"/>
              <w:rPr>
                <w:rFonts w:eastAsia="Calibri"/>
              </w:rPr>
            </w:pPr>
          </w:p>
        </w:tc>
        <w:tc>
          <w:tcPr>
            <w:tcW w:w="992"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992"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993" w:type="dxa"/>
            <w:shd w:val="clear" w:color="auto" w:fill="auto"/>
            <w:textDirection w:val="btLr"/>
            <w:vAlign w:val="center"/>
          </w:tcPr>
          <w:p w:rsidR="00EC5C4F" w:rsidRPr="009F251C" w:rsidRDefault="00EC5C4F" w:rsidP="00131594">
            <w:pPr>
              <w:ind w:left="-284" w:right="113"/>
              <w:jc w:val="center"/>
              <w:rPr>
                <w:rFonts w:eastAsia="Calibri"/>
              </w:rPr>
            </w:pPr>
            <w:r w:rsidRPr="009F251C">
              <w:rPr>
                <w:rFonts w:eastAsia="Calibri"/>
              </w:rPr>
              <w:t>Mixte</w:t>
            </w:r>
          </w:p>
        </w:tc>
        <w:tc>
          <w:tcPr>
            <w:tcW w:w="3118" w:type="dxa"/>
            <w:shd w:val="clear" w:color="auto" w:fill="auto"/>
          </w:tcPr>
          <w:p w:rsidR="00EC5C4F" w:rsidRPr="009F251C" w:rsidRDefault="00EC5C4F" w:rsidP="00131594">
            <w:pPr>
              <w:ind w:left="-284"/>
              <w:rPr>
                <w:rFonts w:eastAsia="Calibri"/>
              </w:rPr>
            </w:pPr>
            <w:proofErr w:type="spellStart"/>
            <w:r w:rsidRPr="009F251C">
              <w:rPr>
                <w:rFonts w:eastAsia="Calibri"/>
              </w:rPr>
              <w:t>Synd</w:t>
            </w:r>
            <w:proofErr w:type="spellEnd"/>
            <w:r w:rsidRPr="009F251C">
              <w:rPr>
                <w:rFonts w:eastAsia="Calibri"/>
              </w:rPr>
              <w:t>. de bile épaisse</w:t>
            </w:r>
          </w:p>
          <w:p w:rsidR="00EC5C4F" w:rsidRPr="009F251C" w:rsidRDefault="00EC5C4F" w:rsidP="00131594">
            <w:pPr>
              <w:ind w:left="-284"/>
              <w:rPr>
                <w:rFonts w:eastAsia="Calibri"/>
              </w:rPr>
            </w:pPr>
            <w:proofErr w:type="spellStart"/>
            <w:r w:rsidRPr="009F251C">
              <w:rPr>
                <w:rFonts w:eastAsia="Calibri"/>
              </w:rPr>
              <w:t>Synd</w:t>
            </w:r>
            <w:proofErr w:type="spellEnd"/>
            <w:r w:rsidRPr="009F251C">
              <w:rPr>
                <w:rFonts w:eastAsia="Calibri"/>
              </w:rPr>
              <w:t xml:space="preserve"> de </w:t>
            </w:r>
            <w:proofErr w:type="spellStart"/>
            <w:r w:rsidRPr="009F251C">
              <w:rPr>
                <w:rFonts w:eastAsia="Calibri"/>
              </w:rPr>
              <w:t>Dubin</w:t>
            </w:r>
            <w:proofErr w:type="spellEnd"/>
            <w:r w:rsidRPr="009F251C">
              <w:rPr>
                <w:rFonts w:eastAsia="Calibri"/>
              </w:rPr>
              <w:t xml:space="preserve">-Johnson/ </w:t>
            </w:r>
            <w:proofErr w:type="spellStart"/>
            <w:r w:rsidRPr="009F251C">
              <w:rPr>
                <w:rFonts w:eastAsia="Calibri"/>
              </w:rPr>
              <w:t>Synd</w:t>
            </w:r>
            <w:proofErr w:type="spellEnd"/>
            <w:r w:rsidRPr="009F251C">
              <w:rPr>
                <w:rFonts w:eastAsia="Calibri"/>
              </w:rPr>
              <w:t>. de Rotor</w:t>
            </w:r>
          </w:p>
          <w:p w:rsidR="00EC5C4F" w:rsidRPr="009F251C" w:rsidRDefault="00EC5C4F" w:rsidP="00131594">
            <w:pPr>
              <w:ind w:left="-284"/>
              <w:rPr>
                <w:rFonts w:eastAsia="Calibri"/>
              </w:rPr>
            </w:pPr>
            <w:r w:rsidRPr="009F251C">
              <w:rPr>
                <w:rFonts w:eastAsia="Calibri"/>
              </w:rPr>
              <w:t>Septicémie à pyogène</w:t>
            </w:r>
          </w:p>
        </w:tc>
      </w:tr>
      <w:tr w:rsidR="00EC5C4F" w:rsidRPr="009F251C" w:rsidTr="009D6DA6">
        <w:tc>
          <w:tcPr>
            <w:tcW w:w="1384" w:type="dxa"/>
            <w:vMerge/>
            <w:shd w:val="clear" w:color="auto" w:fill="auto"/>
          </w:tcPr>
          <w:p w:rsidR="00EC5C4F" w:rsidRPr="009F251C" w:rsidRDefault="00EC5C4F" w:rsidP="00131594">
            <w:pPr>
              <w:ind w:left="-284"/>
              <w:rPr>
                <w:rFonts w:eastAsia="Calibri"/>
              </w:rPr>
            </w:pPr>
          </w:p>
        </w:tc>
        <w:tc>
          <w:tcPr>
            <w:tcW w:w="2410" w:type="dxa"/>
            <w:vMerge/>
            <w:shd w:val="clear" w:color="auto" w:fill="auto"/>
          </w:tcPr>
          <w:p w:rsidR="00EC5C4F" w:rsidRPr="009F251C" w:rsidRDefault="00EC5C4F" w:rsidP="00131594">
            <w:pPr>
              <w:ind w:left="-284"/>
              <w:rPr>
                <w:rFonts w:eastAsia="Calibri"/>
              </w:rPr>
            </w:pPr>
          </w:p>
        </w:tc>
        <w:tc>
          <w:tcPr>
            <w:tcW w:w="992"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992" w:type="dxa"/>
            <w:vMerge/>
            <w:shd w:val="clear" w:color="auto" w:fill="auto"/>
            <w:textDirection w:val="btLr"/>
            <w:vAlign w:val="center"/>
          </w:tcPr>
          <w:p w:rsidR="00EC5C4F" w:rsidRPr="009F251C" w:rsidRDefault="00EC5C4F" w:rsidP="00131594">
            <w:pPr>
              <w:ind w:left="-284" w:right="113"/>
              <w:jc w:val="center"/>
              <w:rPr>
                <w:rFonts w:eastAsia="Calibri"/>
              </w:rPr>
            </w:pPr>
          </w:p>
        </w:tc>
        <w:tc>
          <w:tcPr>
            <w:tcW w:w="993" w:type="dxa"/>
            <w:vMerge w:val="restart"/>
            <w:shd w:val="clear" w:color="auto" w:fill="auto"/>
            <w:textDirection w:val="btLr"/>
            <w:vAlign w:val="center"/>
          </w:tcPr>
          <w:p w:rsidR="00EC5C4F" w:rsidRPr="009F251C" w:rsidRDefault="00EC5C4F" w:rsidP="00131594">
            <w:pPr>
              <w:ind w:left="-284" w:right="113"/>
              <w:jc w:val="center"/>
              <w:rPr>
                <w:rFonts w:eastAsia="Calibri"/>
              </w:rPr>
            </w:pPr>
            <w:r w:rsidRPr="009F251C">
              <w:rPr>
                <w:rFonts w:eastAsia="Calibri"/>
              </w:rPr>
              <w:t>Directe</w:t>
            </w:r>
          </w:p>
        </w:tc>
        <w:tc>
          <w:tcPr>
            <w:tcW w:w="3118" w:type="dxa"/>
            <w:shd w:val="clear" w:color="auto" w:fill="auto"/>
          </w:tcPr>
          <w:p w:rsidR="00EC5C4F" w:rsidRPr="009F251C" w:rsidRDefault="00EC5C4F" w:rsidP="00131594">
            <w:pPr>
              <w:ind w:left="-284"/>
              <w:rPr>
                <w:rFonts w:eastAsia="Calibri"/>
              </w:rPr>
            </w:pPr>
            <w:r w:rsidRPr="009F251C">
              <w:rPr>
                <w:rFonts w:eastAsia="Calibri"/>
              </w:rPr>
              <w:t xml:space="preserve">Cholestase : Nutrition parentérale prolongée, mucoviscidose, déficit en alpha 1 antitrypsine, gastrectomie, </w:t>
            </w:r>
            <w:proofErr w:type="spellStart"/>
            <w:r w:rsidRPr="009F251C">
              <w:rPr>
                <w:rFonts w:eastAsia="Calibri"/>
              </w:rPr>
              <w:t>tyrosinose</w:t>
            </w:r>
            <w:proofErr w:type="spellEnd"/>
          </w:p>
        </w:tc>
      </w:tr>
      <w:tr w:rsidR="00EC5C4F" w:rsidRPr="009F251C" w:rsidTr="009D6DA6">
        <w:tc>
          <w:tcPr>
            <w:tcW w:w="1384" w:type="dxa"/>
            <w:shd w:val="clear" w:color="auto" w:fill="auto"/>
          </w:tcPr>
          <w:p w:rsidR="00EC5C4F" w:rsidRPr="009F251C" w:rsidRDefault="00EC5C4F" w:rsidP="00131594">
            <w:pPr>
              <w:ind w:left="-284"/>
              <w:rPr>
                <w:rFonts w:eastAsia="Calibri"/>
              </w:rPr>
            </w:pPr>
            <w:r w:rsidRPr="009F251C">
              <w:rPr>
                <w:rFonts w:eastAsia="Calibri"/>
              </w:rPr>
              <w:t>Origine post-hépatique</w:t>
            </w:r>
          </w:p>
        </w:tc>
        <w:tc>
          <w:tcPr>
            <w:tcW w:w="2410" w:type="dxa"/>
            <w:shd w:val="clear" w:color="auto" w:fill="auto"/>
          </w:tcPr>
          <w:p w:rsidR="00EC5C4F" w:rsidRPr="009F251C" w:rsidRDefault="00EC5C4F" w:rsidP="00131594">
            <w:pPr>
              <w:ind w:left="-284"/>
              <w:rPr>
                <w:rFonts w:eastAsia="Calibri"/>
              </w:rPr>
            </w:pPr>
            <w:r w:rsidRPr="009F251C">
              <w:rPr>
                <w:rFonts w:eastAsia="Calibri"/>
              </w:rPr>
              <w:t>Recyclage entéro-hépato-</w:t>
            </w:r>
            <w:proofErr w:type="spellStart"/>
            <w:r w:rsidRPr="009F251C">
              <w:rPr>
                <w:rFonts w:eastAsia="Calibri"/>
              </w:rPr>
              <w:t>bili</w:t>
            </w:r>
            <w:proofErr w:type="spellEnd"/>
          </w:p>
        </w:tc>
        <w:tc>
          <w:tcPr>
            <w:tcW w:w="992" w:type="dxa"/>
            <w:vMerge/>
            <w:shd w:val="clear" w:color="auto" w:fill="auto"/>
          </w:tcPr>
          <w:p w:rsidR="00EC5C4F" w:rsidRPr="009F251C" w:rsidRDefault="00EC5C4F" w:rsidP="00131594">
            <w:pPr>
              <w:ind w:left="-284"/>
              <w:rPr>
                <w:rFonts w:eastAsia="Calibri"/>
              </w:rPr>
            </w:pPr>
          </w:p>
        </w:tc>
        <w:tc>
          <w:tcPr>
            <w:tcW w:w="992" w:type="dxa"/>
            <w:vMerge/>
            <w:shd w:val="clear" w:color="auto" w:fill="auto"/>
          </w:tcPr>
          <w:p w:rsidR="00EC5C4F" w:rsidRPr="009F251C" w:rsidRDefault="00EC5C4F" w:rsidP="00131594">
            <w:pPr>
              <w:ind w:left="-284"/>
              <w:rPr>
                <w:rFonts w:eastAsia="Calibri"/>
              </w:rPr>
            </w:pPr>
          </w:p>
        </w:tc>
        <w:tc>
          <w:tcPr>
            <w:tcW w:w="993" w:type="dxa"/>
            <w:vMerge/>
            <w:shd w:val="clear" w:color="auto" w:fill="auto"/>
          </w:tcPr>
          <w:p w:rsidR="00EC5C4F" w:rsidRPr="009F251C" w:rsidRDefault="00EC5C4F" w:rsidP="00131594">
            <w:pPr>
              <w:ind w:left="-284"/>
              <w:rPr>
                <w:rFonts w:eastAsia="Calibri"/>
              </w:rPr>
            </w:pPr>
          </w:p>
        </w:tc>
        <w:tc>
          <w:tcPr>
            <w:tcW w:w="3118" w:type="dxa"/>
            <w:shd w:val="clear" w:color="auto" w:fill="auto"/>
          </w:tcPr>
          <w:p w:rsidR="00EC5C4F" w:rsidRPr="009F251C" w:rsidRDefault="00EC5C4F" w:rsidP="00131594">
            <w:pPr>
              <w:ind w:left="-284"/>
              <w:rPr>
                <w:rFonts w:eastAsia="Calibri"/>
              </w:rPr>
            </w:pPr>
            <w:r w:rsidRPr="009F251C">
              <w:rPr>
                <w:rFonts w:eastAsia="Calibri"/>
              </w:rPr>
              <w:t>Atrésie des VBEH</w:t>
            </w:r>
          </w:p>
          <w:p w:rsidR="00EC5C4F" w:rsidRPr="009F251C" w:rsidRDefault="00EC5C4F" w:rsidP="00131594">
            <w:pPr>
              <w:ind w:left="-284"/>
              <w:rPr>
                <w:rFonts w:eastAsia="Calibri"/>
              </w:rPr>
            </w:pPr>
            <w:r w:rsidRPr="009F251C">
              <w:rPr>
                <w:rFonts w:eastAsia="Calibri"/>
              </w:rPr>
              <w:t xml:space="preserve">Kyste du </w:t>
            </w:r>
            <w:proofErr w:type="spellStart"/>
            <w:r w:rsidRPr="009F251C">
              <w:rPr>
                <w:rFonts w:eastAsia="Calibri"/>
              </w:rPr>
              <w:t>cholédocque</w:t>
            </w:r>
            <w:proofErr w:type="spellEnd"/>
          </w:p>
        </w:tc>
      </w:tr>
    </w:tbl>
    <w:p w:rsidR="00C15266" w:rsidRPr="009F251C" w:rsidRDefault="004011E6" w:rsidP="00131594">
      <w:pPr>
        <w:ind w:left="-284" w:right="-284"/>
        <w:jc w:val="both"/>
      </w:pPr>
      <w:r>
        <w:rPr>
          <w:noProof/>
        </w:rPr>
        <w:drawing>
          <wp:inline distT="0" distB="0" distL="0" distR="0" wp14:anchorId="53F8CC90" wp14:editId="0ACC8955">
            <wp:extent cx="265747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057400"/>
                    </a:xfrm>
                    <a:prstGeom prst="rect">
                      <a:avLst/>
                    </a:prstGeom>
                    <a:noFill/>
                    <a:ln>
                      <a:noFill/>
                    </a:ln>
                  </pic:spPr>
                </pic:pic>
              </a:graphicData>
            </a:graphic>
          </wp:inline>
        </w:drawing>
      </w:r>
    </w:p>
    <w:p w:rsidR="00EC5C4F" w:rsidRPr="009F251C" w:rsidRDefault="004011E6" w:rsidP="00131594">
      <w:pPr>
        <w:ind w:left="-284" w:right="-284"/>
        <w:jc w:val="both"/>
      </w:pPr>
      <w:r>
        <w:rPr>
          <w:noProof/>
        </w:rPr>
        <w:drawing>
          <wp:inline distT="0" distB="0" distL="0" distR="0" wp14:anchorId="63BD2D43" wp14:editId="6B7E43B2">
            <wp:extent cx="4667250" cy="3057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057525"/>
                    </a:xfrm>
                    <a:prstGeom prst="rect">
                      <a:avLst/>
                    </a:prstGeom>
                    <a:noFill/>
                    <a:ln>
                      <a:noFill/>
                    </a:ln>
                  </pic:spPr>
                </pic:pic>
              </a:graphicData>
            </a:graphic>
          </wp:inline>
        </w:drawing>
      </w:r>
    </w:p>
    <w:p w:rsidR="00EC5C4F" w:rsidRPr="009F251C" w:rsidRDefault="00EC5C4F" w:rsidP="00131594">
      <w:pPr>
        <w:ind w:left="-284"/>
        <w:rPr>
          <w:b/>
          <w:color w:val="0070C0"/>
        </w:rPr>
      </w:pPr>
      <w:r w:rsidRPr="009F251C">
        <w:rPr>
          <w:b/>
          <w:color w:val="0070C0"/>
        </w:rPr>
        <w:t>Symptômes possible</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Hépatomégalie</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Ascite (circulation collatéral due à HTP)</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Angiome stellaire</w:t>
      </w:r>
    </w:p>
    <w:p w:rsidR="00EC5C4F" w:rsidRPr="009F251C" w:rsidRDefault="00EC5C4F" w:rsidP="00131594">
      <w:pPr>
        <w:pStyle w:val="ListParagraph"/>
        <w:numPr>
          <w:ilvl w:val="0"/>
          <w:numId w:val="54"/>
        </w:numPr>
        <w:ind w:left="-284"/>
        <w:jc w:val="both"/>
        <w:rPr>
          <w:rFonts w:ascii="Times New Roman" w:hAnsi="Times New Roman"/>
          <w:sz w:val="24"/>
          <w:szCs w:val="24"/>
        </w:rPr>
      </w:pPr>
      <w:r w:rsidRPr="009F251C">
        <w:rPr>
          <w:rFonts w:ascii="Times New Roman" w:hAnsi="Times New Roman"/>
          <w:sz w:val="24"/>
          <w:szCs w:val="24"/>
        </w:rPr>
        <w:t>Hippocratisme digital</w:t>
      </w:r>
    </w:p>
    <w:p w:rsidR="00EC5C4F" w:rsidRPr="009F251C" w:rsidRDefault="00EC5C4F" w:rsidP="00131594">
      <w:pPr>
        <w:ind w:left="-284" w:right="-284"/>
        <w:jc w:val="both"/>
      </w:pPr>
    </w:p>
    <w:p w:rsidR="00C15266" w:rsidRPr="009F251C" w:rsidRDefault="00C15266" w:rsidP="00131594">
      <w:pPr>
        <w:ind w:left="-284" w:right="-284"/>
        <w:jc w:val="both"/>
      </w:pPr>
    </w:p>
    <w:p w:rsidR="00C15266" w:rsidRPr="009F251C" w:rsidRDefault="00C15266" w:rsidP="00131594">
      <w:pPr>
        <w:ind w:left="-284" w:right="-284"/>
        <w:jc w:val="both"/>
      </w:pPr>
    </w:p>
    <w:p w:rsidR="00C15266" w:rsidRPr="009F251C" w:rsidRDefault="00C15266" w:rsidP="00131594">
      <w:pPr>
        <w:ind w:left="-284" w:right="-284"/>
        <w:jc w:val="both"/>
      </w:pPr>
    </w:p>
    <w:p w:rsidR="00F72837" w:rsidRPr="002754A1" w:rsidRDefault="00F72837" w:rsidP="00131594">
      <w:pPr>
        <w:ind w:left="-284"/>
        <w:jc w:val="center"/>
        <w:rPr>
          <w:b/>
          <w:color w:val="000000" w:themeColor="text1"/>
        </w:rPr>
      </w:pPr>
      <w:r w:rsidRPr="002754A1">
        <w:rPr>
          <w:b/>
          <w:color w:val="000000" w:themeColor="text1"/>
        </w:rPr>
        <w:t>ANNALES DE SEMIOLOGIE DIGESTIVE ET SEMIO DIG PEDIATRIQUE</w:t>
      </w:r>
    </w:p>
    <w:p w:rsidR="00F72837" w:rsidRPr="002754A1" w:rsidRDefault="00F72837" w:rsidP="00131594">
      <w:pPr>
        <w:ind w:left="-284"/>
        <w:rPr>
          <w:b/>
          <w:color w:val="000000" w:themeColor="text1"/>
        </w:rPr>
      </w:pPr>
      <w:r w:rsidRPr="002754A1">
        <w:rPr>
          <w:b/>
          <w:color w:val="000000" w:themeColor="text1"/>
        </w:rPr>
        <w:t>QCM1 :</w:t>
      </w:r>
    </w:p>
    <w:p w:rsidR="00F72837" w:rsidRPr="002754A1" w:rsidRDefault="00F72837" w:rsidP="00131594">
      <w:pPr>
        <w:ind w:left="-284"/>
        <w:rPr>
          <w:color w:val="000000" w:themeColor="text1"/>
        </w:rPr>
      </w:pPr>
      <w:r w:rsidRPr="002754A1">
        <w:rPr>
          <w:color w:val="000000" w:themeColor="text1"/>
        </w:rPr>
        <w:t>La cytolyse hépatique correspond à l’augmentation de :</w:t>
      </w:r>
    </w:p>
    <w:p w:rsidR="00F72837" w:rsidRPr="002754A1" w:rsidRDefault="00F72837" w:rsidP="00131594">
      <w:pPr>
        <w:pStyle w:val="ListParagraph"/>
        <w:numPr>
          <w:ilvl w:val="0"/>
          <w:numId w:val="17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L’ASAT</w:t>
      </w:r>
    </w:p>
    <w:p w:rsidR="00F72837" w:rsidRPr="002754A1" w:rsidRDefault="00F72837" w:rsidP="00131594">
      <w:pPr>
        <w:pStyle w:val="ListParagraph"/>
        <w:numPr>
          <w:ilvl w:val="0"/>
          <w:numId w:val="17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Phosphatases alcalines</w:t>
      </w:r>
    </w:p>
    <w:p w:rsidR="00F72837" w:rsidRPr="002754A1" w:rsidRDefault="00F72837" w:rsidP="00131594">
      <w:pPr>
        <w:pStyle w:val="ListParagraph"/>
        <w:numPr>
          <w:ilvl w:val="0"/>
          <w:numId w:val="17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Gamma-GT</w:t>
      </w:r>
    </w:p>
    <w:p w:rsidR="00F72837" w:rsidRPr="002754A1" w:rsidRDefault="00F72837" w:rsidP="00131594">
      <w:pPr>
        <w:pStyle w:val="ListParagraph"/>
        <w:numPr>
          <w:ilvl w:val="0"/>
          <w:numId w:val="17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ALAT</w:t>
      </w:r>
    </w:p>
    <w:p w:rsidR="00F72837" w:rsidRPr="002754A1" w:rsidRDefault="00F72837" w:rsidP="00131594">
      <w:pPr>
        <w:pStyle w:val="ListParagraph"/>
        <w:numPr>
          <w:ilvl w:val="0"/>
          <w:numId w:val="17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Aucune des propositions</w:t>
      </w:r>
    </w:p>
    <w:p w:rsidR="00F72837" w:rsidRPr="002754A1" w:rsidRDefault="00F72837" w:rsidP="00131594">
      <w:pPr>
        <w:ind w:left="-284"/>
        <w:rPr>
          <w:b/>
          <w:color w:val="000000" w:themeColor="text1"/>
        </w:rPr>
      </w:pPr>
      <w:r w:rsidRPr="002754A1">
        <w:rPr>
          <w:b/>
          <w:color w:val="000000" w:themeColor="text1"/>
        </w:rPr>
        <w:t>QCM2 :</w:t>
      </w:r>
    </w:p>
    <w:p w:rsidR="00F72837" w:rsidRPr="002754A1" w:rsidRDefault="00F72837" w:rsidP="00131594">
      <w:pPr>
        <w:ind w:left="-284"/>
        <w:rPr>
          <w:color w:val="000000" w:themeColor="text1"/>
        </w:rPr>
      </w:pPr>
      <w:r w:rsidRPr="002754A1">
        <w:rPr>
          <w:color w:val="000000" w:themeColor="text1"/>
        </w:rPr>
        <w:t>La pancréatite aigüe :</w:t>
      </w:r>
    </w:p>
    <w:p w:rsidR="00F72837" w:rsidRPr="002754A1" w:rsidRDefault="00F72837" w:rsidP="00131594">
      <w:pPr>
        <w:pStyle w:val="ListParagraph"/>
        <w:numPr>
          <w:ilvl w:val="0"/>
          <w:numId w:val="17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Correspond à une inflammation de la glande pancréatique</w:t>
      </w:r>
    </w:p>
    <w:p w:rsidR="00F72837" w:rsidRPr="002754A1" w:rsidRDefault="00F72837" w:rsidP="00131594">
      <w:pPr>
        <w:pStyle w:val="ListParagraph"/>
        <w:numPr>
          <w:ilvl w:val="0"/>
          <w:numId w:val="17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être d’origine biliaire</w:t>
      </w:r>
    </w:p>
    <w:p w:rsidR="00F72837" w:rsidRPr="002754A1" w:rsidRDefault="00F72837" w:rsidP="00131594">
      <w:pPr>
        <w:pStyle w:val="ListParagraph"/>
        <w:numPr>
          <w:ilvl w:val="0"/>
          <w:numId w:val="17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nécessiter une hospitalisation en réanimation dans les formes graves</w:t>
      </w:r>
    </w:p>
    <w:p w:rsidR="00F72837" w:rsidRPr="002754A1" w:rsidRDefault="00F72837" w:rsidP="00131594">
      <w:pPr>
        <w:pStyle w:val="ListParagraph"/>
        <w:numPr>
          <w:ilvl w:val="0"/>
          <w:numId w:val="17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Est </w:t>
      </w:r>
      <w:proofErr w:type="spellStart"/>
      <w:r w:rsidRPr="002754A1">
        <w:rPr>
          <w:rFonts w:ascii="Times New Roman" w:hAnsi="Times New Roman"/>
          <w:color w:val="000000" w:themeColor="text1"/>
          <w:sz w:val="24"/>
          <w:szCs w:val="24"/>
        </w:rPr>
        <w:t>diagnotiquée</w:t>
      </w:r>
      <w:proofErr w:type="spellEnd"/>
      <w:r w:rsidRPr="002754A1">
        <w:rPr>
          <w:rFonts w:ascii="Times New Roman" w:hAnsi="Times New Roman"/>
          <w:color w:val="000000" w:themeColor="text1"/>
          <w:sz w:val="24"/>
          <w:szCs w:val="24"/>
        </w:rPr>
        <w:t xml:space="preserve"> par une élévation de l’amylase à 3 fois la valeur normale</w:t>
      </w:r>
    </w:p>
    <w:p w:rsidR="00F72837" w:rsidRPr="002754A1" w:rsidRDefault="00F72837" w:rsidP="00131594">
      <w:pPr>
        <w:pStyle w:val="ListParagraph"/>
        <w:numPr>
          <w:ilvl w:val="0"/>
          <w:numId w:val="17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Provoque une douleur épigastrique </w:t>
      </w:r>
      <w:proofErr w:type="spellStart"/>
      <w:r w:rsidRPr="002754A1">
        <w:rPr>
          <w:rFonts w:ascii="Times New Roman" w:hAnsi="Times New Roman"/>
          <w:color w:val="000000" w:themeColor="text1"/>
          <w:sz w:val="24"/>
          <w:szCs w:val="24"/>
        </w:rPr>
        <w:t>transfixiante</w:t>
      </w:r>
      <w:proofErr w:type="spellEnd"/>
    </w:p>
    <w:p w:rsidR="00F72837" w:rsidRPr="002754A1" w:rsidRDefault="00F72837" w:rsidP="00131594">
      <w:pPr>
        <w:ind w:left="-284"/>
        <w:rPr>
          <w:b/>
          <w:color w:val="000000" w:themeColor="text1"/>
        </w:rPr>
      </w:pPr>
      <w:r w:rsidRPr="002754A1">
        <w:rPr>
          <w:b/>
          <w:color w:val="000000" w:themeColor="text1"/>
        </w:rPr>
        <w:t>QCM 3 :</w:t>
      </w:r>
    </w:p>
    <w:p w:rsidR="00F72837" w:rsidRPr="002754A1" w:rsidRDefault="00F72837" w:rsidP="00131594">
      <w:pPr>
        <w:ind w:left="-284"/>
        <w:rPr>
          <w:color w:val="000000" w:themeColor="text1"/>
        </w:rPr>
      </w:pPr>
      <w:r w:rsidRPr="002754A1">
        <w:rPr>
          <w:color w:val="000000" w:themeColor="text1"/>
        </w:rPr>
        <w:t>La cholécystite aigüe ne s’accompagne pas d’un(</w:t>
      </w:r>
      <w:proofErr w:type="gramStart"/>
      <w:r w:rsidRPr="002754A1">
        <w:rPr>
          <w:color w:val="000000" w:themeColor="text1"/>
        </w:rPr>
        <w:t>e )</w:t>
      </w:r>
      <w:proofErr w:type="gramEnd"/>
      <w:r w:rsidRPr="002754A1">
        <w:rPr>
          <w:color w:val="000000" w:themeColor="text1"/>
        </w:rPr>
        <w:t> :</w:t>
      </w:r>
    </w:p>
    <w:p w:rsidR="00F72837" w:rsidRPr="002754A1" w:rsidRDefault="00F72837" w:rsidP="00131594">
      <w:pPr>
        <w:pStyle w:val="ListParagraph"/>
        <w:numPr>
          <w:ilvl w:val="0"/>
          <w:numId w:val="17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Fièvre</w:t>
      </w:r>
    </w:p>
    <w:p w:rsidR="00F72837" w:rsidRPr="002754A1" w:rsidRDefault="00F72837" w:rsidP="00131594">
      <w:pPr>
        <w:pStyle w:val="ListParagraph"/>
        <w:numPr>
          <w:ilvl w:val="0"/>
          <w:numId w:val="17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Douleur supérieure à 6h</w:t>
      </w:r>
    </w:p>
    <w:p w:rsidR="00F72837" w:rsidRPr="002754A1" w:rsidRDefault="00F72837" w:rsidP="00131594">
      <w:pPr>
        <w:pStyle w:val="ListParagraph"/>
        <w:numPr>
          <w:ilvl w:val="0"/>
          <w:numId w:val="17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Hyperleucocytose</w:t>
      </w:r>
    </w:p>
    <w:p w:rsidR="00F72837" w:rsidRPr="002754A1" w:rsidRDefault="00F72837" w:rsidP="00131594">
      <w:pPr>
        <w:pStyle w:val="ListParagraph"/>
        <w:numPr>
          <w:ilvl w:val="0"/>
          <w:numId w:val="17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Ictère</w:t>
      </w:r>
    </w:p>
    <w:p w:rsidR="00F72837" w:rsidRPr="002754A1" w:rsidRDefault="00F72837" w:rsidP="00131594">
      <w:pPr>
        <w:pStyle w:val="ListParagraph"/>
        <w:numPr>
          <w:ilvl w:val="0"/>
          <w:numId w:val="17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Signe de Murphy</w:t>
      </w:r>
    </w:p>
    <w:p w:rsidR="00F72837" w:rsidRPr="002754A1" w:rsidRDefault="00F72837" w:rsidP="00131594">
      <w:pPr>
        <w:ind w:left="-284"/>
        <w:rPr>
          <w:b/>
          <w:color w:val="000000" w:themeColor="text1"/>
        </w:rPr>
      </w:pPr>
      <w:r w:rsidRPr="002754A1">
        <w:rPr>
          <w:b/>
          <w:color w:val="000000" w:themeColor="text1"/>
        </w:rPr>
        <w:t>QCM 4 :</w:t>
      </w:r>
    </w:p>
    <w:p w:rsidR="00F72837" w:rsidRPr="002754A1" w:rsidRDefault="00F72837" w:rsidP="00131594">
      <w:pPr>
        <w:ind w:left="-284"/>
        <w:rPr>
          <w:color w:val="000000" w:themeColor="text1"/>
        </w:rPr>
      </w:pPr>
      <w:r w:rsidRPr="002754A1">
        <w:rPr>
          <w:color w:val="000000" w:themeColor="text1"/>
        </w:rPr>
        <w:t>Dans la pancréatite aigüe, le score de Balthazar :</w:t>
      </w:r>
    </w:p>
    <w:p w:rsidR="00F72837" w:rsidRPr="002754A1" w:rsidRDefault="00F72837" w:rsidP="00131594">
      <w:pPr>
        <w:pStyle w:val="ListParagraph"/>
        <w:numPr>
          <w:ilvl w:val="0"/>
          <w:numId w:val="17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Permet de prédire la gravité de la poussée</w:t>
      </w:r>
    </w:p>
    <w:p w:rsidR="00F72837" w:rsidRPr="002754A1" w:rsidRDefault="00F72837" w:rsidP="00131594">
      <w:pPr>
        <w:pStyle w:val="ListParagraph"/>
        <w:numPr>
          <w:ilvl w:val="0"/>
          <w:numId w:val="17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basé sur le bilan biologique initial</w:t>
      </w:r>
    </w:p>
    <w:p w:rsidR="00F72837" w:rsidRPr="002754A1" w:rsidRDefault="00F72837" w:rsidP="00131594">
      <w:pPr>
        <w:pStyle w:val="ListParagraph"/>
        <w:numPr>
          <w:ilvl w:val="0"/>
          <w:numId w:val="17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basé sur un examen d’imagerie</w:t>
      </w:r>
    </w:p>
    <w:p w:rsidR="00F72837" w:rsidRPr="002754A1" w:rsidRDefault="00F72837" w:rsidP="00131594">
      <w:pPr>
        <w:pStyle w:val="ListParagraph"/>
        <w:numPr>
          <w:ilvl w:val="0"/>
          <w:numId w:val="17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Doit être calculé dès l’admission du patient aux urgences</w:t>
      </w:r>
    </w:p>
    <w:p w:rsidR="00F72837" w:rsidRPr="002754A1" w:rsidRDefault="00F72837" w:rsidP="00131594">
      <w:pPr>
        <w:pStyle w:val="ListParagraph"/>
        <w:numPr>
          <w:ilvl w:val="0"/>
          <w:numId w:val="17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de grade A lorsque le pancréas est normal</w:t>
      </w:r>
    </w:p>
    <w:p w:rsidR="00F72837" w:rsidRPr="002754A1" w:rsidRDefault="00F72837" w:rsidP="00131594">
      <w:pPr>
        <w:ind w:left="-284"/>
        <w:rPr>
          <w:b/>
          <w:color w:val="000000" w:themeColor="text1"/>
        </w:rPr>
      </w:pPr>
      <w:r w:rsidRPr="002754A1">
        <w:rPr>
          <w:b/>
          <w:color w:val="000000" w:themeColor="text1"/>
        </w:rPr>
        <w:t>QCM 5 :</w:t>
      </w:r>
    </w:p>
    <w:p w:rsidR="00F72837" w:rsidRPr="002754A1" w:rsidRDefault="00F72837" w:rsidP="00131594">
      <w:pPr>
        <w:ind w:left="-284"/>
        <w:rPr>
          <w:color w:val="000000" w:themeColor="text1"/>
        </w:rPr>
      </w:pPr>
      <w:r w:rsidRPr="002754A1">
        <w:rPr>
          <w:color w:val="000000" w:themeColor="text1"/>
        </w:rPr>
        <w:t>Dans l’angiocholite, la séquence classique des symptômes est :</w:t>
      </w:r>
    </w:p>
    <w:p w:rsidR="00F72837" w:rsidRPr="002754A1" w:rsidRDefault="00F72837" w:rsidP="00131594">
      <w:pPr>
        <w:pStyle w:val="ListParagraph"/>
        <w:numPr>
          <w:ilvl w:val="0"/>
          <w:numId w:val="17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Douleur- ictère- fièvre</w:t>
      </w:r>
    </w:p>
    <w:p w:rsidR="00F72837" w:rsidRPr="002754A1" w:rsidRDefault="00F72837" w:rsidP="00131594">
      <w:pPr>
        <w:pStyle w:val="ListParagraph"/>
        <w:numPr>
          <w:ilvl w:val="0"/>
          <w:numId w:val="17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Prurit-ictère-fièvre</w:t>
      </w:r>
    </w:p>
    <w:p w:rsidR="00F72837" w:rsidRPr="002754A1" w:rsidRDefault="00F72837" w:rsidP="00131594">
      <w:pPr>
        <w:pStyle w:val="ListParagraph"/>
        <w:numPr>
          <w:ilvl w:val="0"/>
          <w:numId w:val="17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Douleur-fièvre- ictère</w:t>
      </w:r>
    </w:p>
    <w:p w:rsidR="00F72837" w:rsidRPr="002754A1" w:rsidRDefault="00F72837" w:rsidP="00131594">
      <w:pPr>
        <w:pStyle w:val="ListParagraph"/>
        <w:numPr>
          <w:ilvl w:val="0"/>
          <w:numId w:val="17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Fièvre- douleur- ictère</w:t>
      </w:r>
    </w:p>
    <w:p w:rsidR="00F72837" w:rsidRPr="002754A1" w:rsidRDefault="00F72837" w:rsidP="00131594">
      <w:pPr>
        <w:pStyle w:val="ListParagraph"/>
        <w:numPr>
          <w:ilvl w:val="0"/>
          <w:numId w:val="17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Aucune de ces propositions</w:t>
      </w:r>
    </w:p>
    <w:p w:rsidR="00F72837" w:rsidRPr="002754A1" w:rsidRDefault="00F72837" w:rsidP="00131594">
      <w:pPr>
        <w:ind w:left="-284"/>
        <w:rPr>
          <w:b/>
          <w:color w:val="000000" w:themeColor="text1"/>
        </w:rPr>
      </w:pPr>
      <w:r w:rsidRPr="002754A1">
        <w:rPr>
          <w:b/>
          <w:color w:val="000000" w:themeColor="text1"/>
        </w:rPr>
        <w:t>QCM 6 :</w:t>
      </w:r>
    </w:p>
    <w:p w:rsidR="00F72837" w:rsidRPr="002754A1" w:rsidRDefault="00F72837" w:rsidP="00131594">
      <w:pPr>
        <w:ind w:left="-284"/>
        <w:rPr>
          <w:color w:val="000000" w:themeColor="text1"/>
        </w:rPr>
      </w:pPr>
      <w:r w:rsidRPr="002754A1">
        <w:rPr>
          <w:color w:val="000000" w:themeColor="text1"/>
        </w:rPr>
        <w:t>Laquelle de ces propositions n’est pas un facteur de risque de cancer du pancréas :</w:t>
      </w:r>
    </w:p>
    <w:p w:rsidR="00F72837" w:rsidRPr="002754A1" w:rsidRDefault="00F72837" w:rsidP="00131594">
      <w:pPr>
        <w:pStyle w:val="ListParagraph"/>
        <w:numPr>
          <w:ilvl w:val="0"/>
          <w:numId w:val="17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L’alcool</w:t>
      </w:r>
    </w:p>
    <w:p w:rsidR="00F72837" w:rsidRPr="002754A1" w:rsidRDefault="00F72837" w:rsidP="00131594">
      <w:pPr>
        <w:pStyle w:val="ListParagraph"/>
        <w:numPr>
          <w:ilvl w:val="0"/>
          <w:numId w:val="17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Tabac</w:t>
      </w:r>
    </w:p>
    <w:p w:rsidR="00F72837" w:rsidRPr="002754A1" w:rsidRDefault="00F72837" w:rsidP="00131594">
      <w:pPr>
        <w:pStyle w:val="ListParagraph"/>
        <w:numPr>
          <w:ilvl w:val="0"/>
          <w:numId w:val="17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Antécédent familial de cancer pancréatique</w:t>
      </w:r>
    </w:p>
    <w:p w:rsidR="00F72837" w:rsidRPr="002754A1" w:rsidRDefault="00F72837" w:rsidP="00131594">
      <w:pPr>
        <w:pStyle w:val="ListParagraph"/>
        <w:numPr>
          <w:ilvl w:val="0"/>
          <w:numId w:val="17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Pancréatite chronique calcifiante</w:t>
      </w:r>
    </w:p>
    <w:p w:rsidR="00F72837" w:rsidRPr="002754A1" w:rsidRDefault="00F72837" w:rsidP="00131594">
      <w:pPr>
        <w:pStyle w:val="ListParagraph"/>
        <w:numPr>
          <w:ilvl w:val="0"/>
          <w:numId w:val="17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Obésité</w:t>
      </w:r>
    </w:p>
    <w:p w:rsidR="00F72837" w:rsidRPr="002754A1" w:rsidRDefault="00F72837" w:rsidP="00131594">
      <w:pPr>
        <w:ind w:left="-284"/>
        <w:rPr>
          <w:b/>
          <w:color w:val="000000" w:themeColor="text1"/>
        </w:rPr>
      </w:pPr>
      <w:r w:rsidRPr="002754A1">
        <w:rPr>
          <w:b/>
          <w:color w:val="000000" w:themeColor="text1"/>
        </w:rPr>
        <w:t>QCM 7 :</w:t>
      </w:r>
    </w:p>
    <w:p w:rsidR="00F72837" w:rsidRPr="002754A1" w:rsidRDefault="00F72837" w:rsidP="00131594">
      <w:pPr>
        <w:ind w:left="-284"/>
        <w:rPr>
          <w:color w:val="000000" w:themeColor="text1"/>
        </w:rPr>
      </w:pPr>
      <w:r w:rsidRPr="002754A1">
        <w:rPr>
          <w:color w:val="000000" w:themeColor="text1"/>
        </w:rPr>
        <w:t>Une dysphagie :</w:t>
      </w:r>
    </w:p>
    <w:p w:rsidR="00F72837" w:rsidRPr="002754A1" w:rsidRDefault="00F72837" w:rsidP="00131594">
      <w:pPr>
        <w:pStyle w:val="ListParagraph"/>
        <w:numPr>
          <w:ilvl w:val="0"/>
          <w:numId w:val="17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une douleur provoquée par la déglutition</w:t>
      </w:r>
    </w:p>
    <w:p w:rsidR="00F72837" w:rsidRPr="002754A1" w:rsidRDefault="00F72837" w:rsidP="00131594">
      <w:pPr>
        <w:pStyle w:val="ListParagraph"/>
        <w:numPr>
          <w:ilvl w:val="0"/>
          <w:numId w:val="17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une sensation de blocage alimentaire lors de l’alimentation</w:t>
      </w:r>
    </w:p>
    <w:p w:rsidR="00F72837" w:rsidRPr="002754A1" w:rsidRDefault="00F72837" w:rsidP="00131594">
      <w:pPr>
        <w:pStyle w:val="ListParagraph"/>
        <w:numPr>
          <w:ilvl w:val="0"/>
          <w:numId w:val="17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s’accompagner d’une perte de poids majeure</w:t>
      </w:r>
    </w:p>
    <w:p w:rsidR="00F72837" w:rsidRPr="002754A1" w:rsidRDefault="00F72837" w:rsidP="00131594">
      <w:pPr>
        <w:pStyle w:val="ListParagraph"/>
        <w:numPr>
          <w:ilvl w:val="0"/>
          <w:numId w:val="17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Doit systématiquement faire rechercher un cancer </w:t>
      </w:r>
      <w:proofErr w:type="spellStart"/>
      <w:r w:rsidRPr="002754A1">
        <w:rPr>
          <w:rFonts w:ascii="Times New Roman" w:hAnsi="Times New Roman"/>
          <w:color w:val="000000" w:themeColor="text1"/>
          <w:sz w:val="24"/>
          <w:szCs w:val="24"/>
        </w:rPr>
        <w:t>oesophagien</w:t>
      </w:r>
      <w:proofErr w:type="spellEnd"/>
    </w:p>
    <w:p w:rsidR="00F72837" w:rsidRPr="002754A1" w:rsidRDefault="00F72837" w:rsidP="00131594">
      <w:pPr>
        <w:pStyle w:val="ListParagraph"/>
        <w:numPr>
          <w:ilvl w:val="0"/>
          <w:numId w:val="17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si elle est totale, entrainer une dysménorrhée</w:t>
      </w:r>
    </w:p>
    <w:p w:rsidR="00F72837" w:rsidRPr="002754A1" w:rsidRDefault="00F72837" w:rsidP="00131594">
      <w:pPr>
        <w:ind w:left="-284"/>
        <w:rPr>
          <w:b/>
          <w:color w:val="000000" w:themeColor="text1"/>
        </w:rPr>
      </w:pPr>
    </w:p>
    <w:p w:rsidR="00F72837" w:rsidRPr="002754A1" w:rsidRDefault="00F72837" w:rsidP="00131594">
      <w:pPr>
        <w:ind w:left="-284"/>
        <w:rPr>
          <w:b/>
          <w:color w:val="000000" w:themeColor="text1"/>
        </w:rPr>
      </w:pPr>
      <w:r w:rsidRPr="002754A1">
        <w:rPr>
          <w:b/>
          <w:color w:val="000000" w:themeColor="text1"/>
        </w:rPr>
        <w:t>QCM 8 :</w:t>
      </w:r>
    </w:p>
    <w:p w:rsidR="00F72837" w:rsidRPr="002754A1" w:rsidRDefault="00F72837" w:rsidP="00131594">
      <w:pPr>
        <w:ind w:left="-284"/>
        <w:rPr>
          <w:color w:val="000000" w:themeColor="text1"/>
        </w:rPr>
      </w:pPr>
      <w:r w:rsidRPr="002754A1">
        <w:rPr>
          <w:color w:val="000000" w:themeColor="text1"/>
        </w:rPr>
        <w:t>Une hernie inguinale non compliquée :</w:t>
      </w:r>
    </w:p>
    <w:p w:rsidR="00F72837" w:rsidRPr="002754A1" w:rsidRDefault="00F72837" w:rsidP="00131594">
      <w:pPr>
        <w:pStyle w:val="ListParagraph"/>
        <w:numPr>
          <w:ilvl w:val="0"/>
          <w:numId w:val="17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toujours réductible</w:t>
      </w:r>
    </w:p>
    <w:p w:rsidR="00F72837" w:rsidRPr="002754A1" w:rsidRDefault="00F72837" w:rsidP="00131594">
      <w:pPr>
        <w:pStyle w:val="ListParagraph"/>
        <w:numPr>
          <w:ilvl w:val="0"/>
          <w:numId w:val="17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N’est pas impulsive à la toux</w:t>
      </w:r>
    </w:p>
    <w:p w:rsidR="00F72837" w:rsidRPr="002754A1" w:rsidRDefault="00F72837" w:rsidP="00131594">
      <w:pPr>
        <w:pStyle w:val="ListParagraph"/>
        <w:numPr>
          <w:ilvl w:val="0"/>
          <w:numId w:val="17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indolore</w:t>
      </w:r>
    </w:p>
    <w:p w:rsidR="00F72837" w:rsidRPr="002754A1" w:rsidRDefault="00F72837" w:rsidP="00131594">
      <w:pPr>
        <w:pStyle w:val="ListParagraph"/>
        <w:numPr>
          <w:ilvl w:val="0"/>
          <w:numId w:val="17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Son collet se situe </w:t>
      </w:r>
      <w:proofErr w:type="spellStart"/>
      <w:r w:rsidRPr="002754A1">
        <w:rPr>
          <w:rFonts w:ascii="Times New Roman" w:hAnsi="Times New Roman"/>
          <w:color w:val="000000" w:themeColor="text1"/>
          <w:sz w:val="24"/>
          <w:szCs w:val="24"/>
        </w:rPr>
        <w:t>au dessus</w:t>
      </w:r>
      <w:proofErr w:type="spellEnd"/>
      <w:r w:rsidRPr="002754A1">
        <w:rPr>
          <w:rFonts w:ascii="Times New Roman" w:hAnsi="Times New Roman"/>
          <w:color w:val="000000" w:themeColor="text1"/>
          <w:sz w:val="24"/>
          <w:szCs w:val="24"/>
        </w:rPr>
        <w:t xml:space="preserve"> de la ligne de </w:t>
      </w:r>
      <w:proofErr w:type="spellStart"/>
      <w:r w:rsidRPr="002754A1">
        <w:rPr>
          <w:rFonts w:ascii="Times New Roman" w:hAnsi="Times New Roman"/>
          <w:color w:val="000000" w:themeColor="text1"/>
          <w:sz w:val="24"/>
          <w:szCs w:val="24"/>
        </w:rPr>
        <w:t>Malgaigne</w:t>
      </w:r>
      <w:proofErr w:type="spellEnd"/>
    </w:p>
    <w:p w:rsidR="00F72837" w:rsidRPr="002754A1" w:rsidRDefault="00F72837" w:rsidP="00131594">
      <w:pPr>
        <w:pStyle w:val="ListParagraph"/>
        <w:numPr>
          <w:ilvl w:val="0"/>
          <w:numId w:val="17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être responsable d’une occlusion</w:t>
      </w:r>
    </w:p>
    <w:p w:rsidR="00F72837" w:rsidRPr="002754A1" w:rsidRDefault="00F72837" w:rsidP="00131594">
      <w:pPr>
        <w:ind w:left="-284"/>
        <w:rPr>
          <w:b/>
          <w:color w:val="000000" w:themeColor="text1"/>
        </w:rPr>
      </w:pPr>
      <w:r w:rsidRPr="002754A1">
        <w:rPr>
          <w:b/>
          <w:color w:val="000000" w:themeColor="text1"/>
        </w:rPr>
        <w:t>QCM 9 :</w:t>
      </w:r>
    </w:p>
    <w:p w:rsidR="00F72837" w:rsidRPr="002754A1" w:rsidRDefault="00F72837" w:rsidP="00131594">
      <w:pPr>
        <w:ind w:left="-284"/>
        <w:rPr>
          <w:color w:val="000000" w:themeColor="text1"/>
        </w:rPr>
      </w:pPr>
      <w:r w:rsidRPr="002754A1">
        <w:rPr>
          <w:color w:val="000000" w:themeColor="text1"/>
        </w:rPr>
        <w:t>Une éventration</w:t>
      </w:r>
    </w:p>
    <w:p w:rsidR="00F72837" w:rsidRPr="002754A1" w:rsidRDefault="00F72837" w:rsidP="00131594">
      <w:pPr>
        <w:pStyle w:val="ListParagraph"/>
        <w:numPr>
          <w:ilvl w:val="0"/>
          <w:numId w:val="17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survenir sur une paroi non traumatisée (chirurgie, AVP</w:t>
      </w:r>
      <w:proofErr w:type="gramStart"/>
      <w:r w:rsidRPr="002754A1">
        <w:rPr>
          <w:rFonts w:ascii="Times New Roman" w:hAnsi="Times New Roman"/>
          <w:color w:val="000000" w:themeColor="text1"/>
          <w:sz w:val="24"/>
          <w:szCs w:val="24"/>
        </w:rPr>
        <w:t>..)</w:t>
      </w:r>
      <w:proofErr w:type="gramEnd"/>
    </w:p>
    <w:p w:rsidR="00F72837" w:rsidRPr="002754A1" w:rsidRDefault="00F72837" w:rsidP="00131594">
      <w:pPr>
        <w:pStyle w:val="ListParagraph"/>
        <w:numPr>
          <w:ilvl w:val="0"/>
          <w:numId w:val="17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Correspond à l’extériorisation des viscères à la peau</w:t>
      </w:r>
    </w:p>
    <w:p w:rsidR="00F72837" w:rsidRPr="002754A1" w:rsidRDefault="00F72837" w:rsidP="00131594">
      <w:pPr>
        <w:pStyle w:val="ListParagraph"/>
        <w:numPr>
          <w:ilvl w:val="0"/>
          <w:numId w:val="17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se compliquer d’une occlusion intestinale aigüe</w:t>
      </w:r>
    </w:p>
    <w:p w:rsidR="00F72837" w:rsidRPr="002754A1" w:rsidRDefault="00F72837" w:rsidP="00131594">
      <w:pPr>
        <w:pStyle w:val="ListParagraph"/>
        <w:numPr>
          <w:ilvl w:val="0"/>
          <w:numId w:val="17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Survient + facilement en post opératoire chez les patients dénutris et/ou obèses</w:t>
      </w:r>
    </w:p>
    <w:p w:rsidR="00F72837" w:rsidRPr="002754A1" w:rsidRDefault="00F72837" w:rsidP="00131594">
      <w:pPr>
        <w:pStyle w:val="ListParagraph"/>
        <w:numPr>
          <w:ilvl w:val="0"/>
          <w:numId w:val="17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contenir plus de 50% des viscères</w:t>
      </w:r>
    </w:p>
    <w:p w:rsidR="00F72837" w:rsidRPr="002754A1" w:rsidRDefault="00F72837" w:rsidP="00131594">
      <w:pPr>
        <w:ind w:left="-284"/>
        <w:rPr>
          <w:b/>
          <w:color w:val="000000" w:themeColor="text1"/>
        </w:rPr>
      </w:pPr>
      <w:r w:rsidRPr="002754A1">
        <w:rPr>
          <w:b/>
          <w:color w:val="000000" w:themeColor="text1"/>
        </w:rPr>
        <w:t>QCM 10 :</w:t>
      </w:r>
    </w:p>
    <w:p w:rsidR="00F72837" w:rsidRPr="002754A1" w:rsidRDefault="00F72837" w:rsidP="00131594">
      <w:pPr>
        <w:ind w:left="-284"/>
        <w:rPr>
          <w:color w:val="000000" w:themeColor="text1"/>
        </w:rPr>
      </w:pPr>
      <w:r w:rsidRPr="002754A1">
        <w:rPr>
          <w:color w:val="000000" w:themeColor="text1"/>
        </w:rPr>
        <w:t>Une hernie crurale</w:t>
      </w:r>
    </w:p>
    <w:p w:rsidR="00F72837" w:rsidRPr="002754A1" w:rsidRDefault="00F72837" w:rsidP="00131594">
      <w:pPr>
        <w:pStyle w:val="ListParagraph"/>
        <w:numPr>
          <w:ilvl w:val="0"/>
          <w:numId w:val="180"/>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Son collet se situe </w:t>
      </w:r>
      <w:proofErr w:type="spellStart"/>
      <w:r w:rsidRPr="002754A1">
        <w:rPr>
          <w:rFonts w:ascii="Times New Roman" w:hAnsi="Times New Roman"/>
          <w:color w:val="000000" w:themeColor="text1"/>
          <w:sz w:val="24"/>
          <w:szCs w:val="24"/>
        </w:rPr>
        <w:t>au dessus</w:t>
      </w:r>
      <w:proofErr w:type="spellEnd"/>
      <w:r w:rsidRPr="002754A1">
        <w:rPr>
          <w:rFonts w:ascii="Times New Roman" w:hAnsi="Times New Roman"/>
          <w:color w:val="000000" w:themeColor="text1"/>
          <w:sz w:val="24"/>
          <w:szCs w:val="24"/>
        </w:rPr>
        <w:t xml:space="preserve"> de la ligne de </w:t>
      </w:r>
      <w:proofErr w:type="spellStart"/>
      <w:r w:rsidRPr="002754A1">
        <w:rPr>
          <w:rFonts w:ascii="Times New Roman" w:hAnsi="Times New Roman"/>
          <w:color w:val="000000" w:themeColor="text1"/>
          <w:sz w:val="24"/>
          <w:szCs w:val="24"/>
        </w:rPr>
        <w:t>Malgaigne</w:t>
      </w:r>
      <w:proofErr w:type="spellEnd"/>
    </w:p>
    <w:p w:rsidR="00F72837" w:rsidRPr="002754A1" w:rsidRDefault="00F72837" w:rsidP="00131594">
      <w:pPr>
        <w:pStyle w:val="ListParagraph"/>
        <w:numPr>
          <w:ilvl w:val="0"/>
          <w:numId w:val="180"/>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en dedans de l’artère épigastrique</w:t>
      </w:r>
    </w:p>
    <w:p w:rsidR="00F72837" w:rsidRPr="002754A1" w:rsidRDefault="00F72837" w:rsidP="00131594">
      <w:pPr>
        <w:pStyle w:val="ListParagraph"/>
        <w:numPr>
          <w:ilvl w:val="0"/>
          <w:numId w:val="180"/>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Se situe en dedans de la veine fémorale</w:t>
      </w:r>
    </w:p>
    <w:p w:rsidR="00F72837" w:rsidRPr="002754A1" w:rsidRDefault="00F72837" w:rsidP="00131594">
      <w:pPr>
        <w:pStyle w:val="ListParagraph"/>
        <w:numPr>
          <w:ilvl w:val="0"/>
          <w:numId w:val="180"/>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Survient plus souvent chez la femme que chez l’homme</w:t>
      </w:r>
    </w:p>
    <w:p w:rsidR="00F72837" w:rsidRPr="002754A1" w:rsidRDefault="00F72837" w:rsidP="00131594">
      <w:pPr>
        <w:pStyle w:val="ListParagraph"/>
        <w:numPr>
          <w:ilvl w:val="0"/>
          <w:numId w:val="180"/>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entrainer une occlusion intestinale</w:t>
      </w:r>
    </w:p>
    <w:p w:rsidR="00F72837" w:rsidRPr="002754A1" w:rsidRDefault="00F72837" w:rsidP="00131594">
      <w:pPr>
        <w:ind w:left="-284"/>
        <w:rPr>
          <w:b/>
          <w:color w:val="000000" w:themeColor="text1"/>
        </w:rPr>
      </w:pPr>
      <w:r w:rsidRPr="002754A1">
        <w:rPr>
          <w:b/>
          <w:color w:val="000000" w:themeColor="text1"/>
        </w:rPr>
        <w:t>QCM 11 :</w:t>
      </w:r>
    </w:p>
    <w:p w:rsidR="00F72837" w:rsidRPr="002754A1" w:rsidRDefault="00F72837" w:rsidP="00131594">
      <w:pPr>
        <w:ind w:left="-284"/>
        <w:rPr>
          <w:color w:val="000000" w:themeColor="text1"/>
        </w:rPr>
      </w:pPr>
      <w:r w:rsidRPr="002754A1">
        <w:rPr>
          <w:color w:val="000000" w:themeColor="text1"/>
        </w:rPr>
        <w:t>Le pyrosis :</w:t>
      </w:r>
    </w:p>
    <w:p w:rsidR="00F72837" w:rsidRPr="002754A1" w:rsidRDefault="00F72837" w:rsidP="00131594">
      <w:pPr>
        <w:pStyle w:val="ListParagraph"/>
        <w:numPr>
          <w:ilvl w:val="0"/>
          <w:numId w:val="18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s’accompagner de régurgitations</w:t>
      </w:r>
    </w:p>
    <w:p w:rsidR="00F72837" w:rsidRPr="002754A1" w:rsidRDefault="00F72837" w:rsidP="00131594">
      <w:pPr>
        <w:pStyle w:val="ListParagraph"/>
        <w:numPr>
          <w:ilvl w:val="0"/>
          <w:numId w:val="18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Correspond à une sensation de brulure rétro sternale ascendante</w:t>
      </w:r>
    </w:p>
    <w:p w:rsidR="00F72837" w:rsidRPr="002754A1" w:rsidRDefault="00F72837" w:rsidP="00131594">
      <w:pPr>
        <w:pStyle w:val="ListParagraph"/>
        <w:numPr>
          <w:ilvl w:val="0"/>
          <w:numId w:val="18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mimer une pathologie cardiaque à type d’infarctus du myocarde</w:t>
      </w:r>
    </w:p>
    <w:p w:rsidR="00F72837" w:rsidRPr="002754A1" w:rsidRDefault="00F72837" w:rsidP="00131594">
      <w:pPr>
        <w:pStyle w:val="ListParagraph"/>
        <w:numPr>
          <w:ilvl w:val="0"/>
          <w:numId w:val="18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Est un signe relativement spécifique du reflux </w:t>
      </w:r>
      <w:proofErr w:type="spellStart"/>
      <w:r w:rsidRPr="002754A1">
        <w:rPr>
          <w:rFonts w:ascii="Times New Roman" w:hAnsi="Times New Roman"/>
          <w:color w:val="000000" w:themeColor="text1"/>
          <w:sz w:val="24"/>
          <w:szCs w:val="24"/>
        </w:rPr>
        <w:t>gastro-oesophagien</w:t>
      </w:r>
      <w:proofErr w:type="spellEnd"/>
    </w:p>
    <w:p w:rsidR="00F72837" w:rsidRPr="002754A1" w:rsidRDefault="00F72837" w:rsidP="00131594">
      <w:pPr>
        <w:pStyle w:val="ListParagraph"/>
        <w:numPr>
          <w:ilvl w:val="0"/>
          <w:numId w:val="181"/>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facilité par le décubitus</w:t>
      </w:r>
    </w:p>
    <w:p w:rsidR="00F72837" w:rsidRPr="002754A1" w:rsidRDefault="00F72837" w:rsidP="00131594">
      <w:pPr>
        <w:ind w:left="-284"/>
        <w:rPr>
          <w:b/>
          <w:color w:val="000000" w:themeColor="text1"/>
        </w:rPr>
      </w:pPr>
      <w:r w:rsidRPr="002754A1">
        <w:rPr>
          <w:b/>
          <w:color w:val="000000" w:themeColor="text1"/>
        </w:rPr>
        <w:t>QCM 12 :</w:t>
      </w:r>
    </w:p>
    <w:p w:rsidR="00F72837" w:rsidRPr="002754A1" w:rsidRDefault="00F72837" w:rsidP="00131594">
      <w:pPr>
        <w:ind w:left="-284"/>
        <w:rPr>
          <w:color w:val="000000" w:themeColor="text1"/>
        </w:rPr>
      </w:pPr>
      <w:r w:rsidRPr="002754A1">
        <w:rPr>
          <w:color w:val="000000" w:themeColor="text1"/>
        </w:rPr>
        <w:t>Une hernie inguinale directe</w:t>
      </w:r>
    </w:p>
    <w:p w:rsidR="00F72837" w:rsidRPr="002754A1" w:rsidRDefault="00F72837" w:rsidP="00131594">
      <w:pPr>
        <w:pStyle w:val="ListParagraph"/>
        <w:numPr>
          <w:ilvl w:val="0"/>
          <w:numId w:val="18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Correspond à une faiblesse musculaire et déforme le fascia </w:t>
      </w:r>
      <w:proofErr w:type="spellStart"/>
      <w:r w:rsidRPr="002754A1">
        <w:rPr>
          <w:rFonts w:ascii="Times New Roman" w:hAnsi="Times New Roman"/>
          <w:color w:val="000000" w:themeColor="text1"/>
          <w:sz w:val="24"/>
          <w:szCs w:val="24"/>
        </w:rPr>
        <w:t>transversalis</w:t>
      </w:r>
      <w:proofErr w:type="spellEnd"/>
    </w:p>
    <w:p w:rsidR="00F72837" w:rsidRPr="002754A1" w:rsidRDefault="00F72837" w:rsidP="00131594">
      <w:pPr>
        <w:pStyle w:val="ListParagraph"/>
        <w:numPr>
          <w:ilvl w:val="0"/>
          <w:numId w:val="18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Suit le cordon spermatique depuis l’orifice inguinal profond</w:t>
      </w:r>
    </w:p>
    <w:p w:rsidR="00F72837" w:rsidRPr="002754A1" w:rsidRDefault="00F72837" w:rsidP="00131594">
      <w:pPr>
        <w:pStyle w:val="ListParagraph"/>
        <w:numPr>
          <w:ilvl w:val="0"/>
          <w:numId w:val="18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en dedans des vaisseaux épigastriques</w:t>
      </w:r>
    </w:p>
    <w:p w:rsidR="00F72837" w:rsidRPr="002754A1" w:rsidRDefault="00F72837" w:rsidP="00131594">
      <w:pPr>
        <w:pStyle w:val="ListParagraph"/>
        <w:numPr>
          <w:ilvl w:val="0"/>
          <w:numId w:val="18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Lorsqu’elle survient doit faire systématiquement des facteurs de risque d’hyperpression abdominale</w:t>
      </w:r>
    </w:p>
    <w:p w:rsidR="00F72837" w:rsidRPr="002754A1" w:rsidRDefault="00F72837" w:rsidP="00131594">
      <w:pPr>
        <w:pStyle w:val="ListParagraph"/>
        <w:numPr>
          <w:ilvl w:val="0"/>
          <w:numId w:val="182"/>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Doit faire impérativement rechercher une diverticulose sigmoïdienne</w:t>
      </w:r>
    </w:p>
    <w:p w:rsidR="00F72837" w:rsidRPr="002754A1" w:rsidRDefault="00F72837" w:rsidP="00131594">
      <w:pPr>
        <w:ind w:left="-284"/>
        <w:jc w:val="center"/>
        <w:rPr>
          <w:b/>
          <w:color w:val="000000" w:themeColor="text1"/>
          <w:u w:val="single"/>
        </w:rPr>
      </w:pPr>
      <w:r w:rsidRPr="002754A1">
        <w:rPr>
          <w:b/>
          <w:color w:val="000000" w:themeColor="text1"/>
          <w:u w:val="single"/>
        </w:rPr>
        <w:t>DIG PEDIATRIQUE</w:t>
      </w:r>
    </w:p>
    <w:p w:rsidR="00F72837" w:rsidRPr="002754A1" w:rsidRDefault="00F72837" w:rsidP="00131594">
      <w:pPr>
        <w:ind w:left="-284"/>
        <w:rPr>
          <w:color w:val="000000" w:themeColor="text1"/>
        </w:rPr>
      </w:pPr>
      <w:r w:rsidRPr="002754A1">
        <w:rPr>
          <w:b/>
          <w:color w:val="000000" w:themeColor="text1"/>
        </w:rPr>
        <w:t>QCM 1</w:t>
      </w:r>
      <w:r w:rsidRPr="002754A1">
        <w:rPr>
          <w:color w:val="000000" w:themeColor="text1"/>
        </w:rPr>
        <w:t> : la sténose hypertrophique du pylore</w:t>
      </w:r>
    </w:p>
    <w:p w:rsidR="00F72837" w:rsidRPr="002754A1" w:rsidRDefault="00F72837" w:rsidP="00131594">
      <w:pPr>
        <w:pStyle w:val="ListParagraph"/>
        <w:numPr>
          <w:ilvl w:val="0"/>
          <w:numId w:val="18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Survient + fréquemment chez la fille</w:t>
      </w:r>
    </w:p>
    <w:p w:rsidR="00F72837" w:rsidRPr="002754A1" w:rsidRDefault="00F72837" w:rsidP="00131594">
      <w:pPr>
        <w:pStyle w:val="ListParagraph"/>
        <w:numPr>
          <w:ilvl w:val="0"/>
          <w:numId w:val="18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Les vomissements sont faciles, en jets, survenant en postprandial immédiat</w:t>
      </w:r>
    </w:p>
    <w:p w:rsidR="00F72837" w:rsidRPr="002754A1" w:rsidRDefault="00F72837" w:rsidP="00131594">
      <w:pPr>
        <w:pStyle w:val="ListParagraph"/>
        <w:numPr>
          <w:ilvl w:val="0"/>
          <w:numId w:val="18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Les vomissements surviennent le + souvent à 1 mois de vie</w:t>
      </w:r>
    </w:p>
    <w:p w:rsidR="00F72837" w:rsidRPr="002754A1" w:rsidRDefault="00F72837" w:rsidP="00131594">
      <w:pPr>
        <w:pStyle w:val="ListParagraph"/>
        <w:numPr>
          <w:ilvl w:val="0"/>
          <w:numId w:val="18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L’examen clinique retrouve des ondulations péristaltiques allant de l’hypochondre gauche vers la ligne médiane</w:t>
      </w:r>
    </w:p>
    <w:p w:rsidR="00F72837" w:rsidRPr="002754A1" w:rsidRDefault="00F72837" w:rsidP="00131594">
      <w:pPr>
        <w:pStyle w:val="ListParagraph"/>
        <w:numPr>
          <w:ilvl w:val="0"/>
          <w:numId w:val="183"/>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Le transit baryté est l’examen de choix pour poser le diagnostic</w:t>
      </w:r>
    </w:p>
    <w:p w:rsidR="00F72837" w:rsidRPr="002754A1" w:rsidRDefault="00F72837" w:rsidP="00131594">
      <w:pPr>
        <w:ind w:left="-284"/>
        <w:rPr>
          <w:color w:val="000000" w:themeColor="text1"/>
        </w:rPr>
      </w:pPr>
      <w:r w:rsidRPr="002754A1">
        <w:rPr>
          <w:b/>
          <w:color w:val="000000" w:themeColor="text1"/>
        </w:rPr>
        <w:t>QCM 2</w:t>
      </w:r>
      <w:r w:rsidRPr="002754A1">
        <w:rPr>
          <w:color w:val="000000" w:themeColor="text1"/>
        </w:rPr>
        <w:t xml:space="preserve"> : le reflux </w:t>
      </w:r>
      <w:proofErr w:type="spellStart"/>
      <w:r w:rsidRPr="002754A1">
        <w:rPr>
          <w:color w:val="000000" w:themeColor="text1"/>
        </w:rPr>
        <w:t>gastro-oesophagien</w:t>
      </w:r>
      <w:proofErr w:type="spellEnd"/>
    </w:p>
    <w:p w:rsidR="00F72837" w:rsidRPr="002754A1" w:rsidRDefault="00F72837" w:rsidP="00131594">
      <w:pPr>
        <w:pStyle w:val="ListParagraph"/>
        <w:numPr>
          <w:ilvl w:val="0"/>
          <w:numId w:val="18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se manifester par des régurgitations qui sont un rejet par la bouche, sans effort, de tout ou une partie du contenu gastrique</w:t>
      </w:r>
    </w:p>
    <w:p w:rsidR="00F72837" w:rsidRPr="002754A1" w:rsidRDefault="00F72837" w:rsidP="00131594">
      <w:pPr>
        <w:pStyle w:val="ListParagraph"/>
        <w:numPr>
          <w:ilvl w:val="0"/>
          <w:numId w:val="18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favorisé par une immaturité transitoire du sphincter inférieur de l’œsophage (SSO)</w:t>
      </w:r>
    </w:p>
    <w:p w:rsidR="00F72837" w:rsidRPr="002754A1" w:rsidRDefault="00F72837" w:rsidP="00131594">
      <w:pPr>
        <w:pStyle w:val="ListParagraph"/>
        <w:numPr>
          <w:ilvl w:val="0"/>
          <w:numId w:val="18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Est nécessairement </w:t>
      </w:r>
      <w:proofErr w:type="spellStart"/>
      <w:r w:rsidRPr="002754A1">
        <w:rPr>
          <w:rFonts w:ascii="Times New Roman" w:hAnsi="Times New Roman"/>
          <w:color w:val="000000" w:themeColor="text1"/>
          <w:sz w:val="24"/>
          <w:szCs w:val="24"/>
        </w:rPr>
        <w:t>billieux</w:t>
      </w:r>
      <w:proofErr w:type="spellEnd"/>
    </w:p>
    <w:p w:rsidR="00F72837" w:rsidRPr="002754A1" w:rsidRDefault="00F72837" w:rsidP="00131594">
      <w:pPr>
        <w:pStyle w:val="ListParagraph"/>
        <w:numPr>
          <w:ilvl w:val="0"/>
          <w:numId w:val="18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Ne s’exprime que par des manifestations digestives</w:t>
      </w:r>
    </w:p>
    <w:p w:rsidR="00F72837" w:rsidRPr="002754A1" w:rsidRDefault="00F72837" w:rsidP="00131594">
      <w:pPr>
        <w:pStyle w:val="ListParagraph"/>
        <w:numPr>
          <w:ilvl w:val="0"/>
          <w:numId w:val="184"/>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être compliqué d’hématémèse</w:t>
      </w:r>
    </w:p>
    <w:p w:rsidR="00F72837" w:rsidRPr="002754A1" w:rsidRDefault="00F72837" w:rsidP="00131594">
      <w:pPr>
        <w:ind w:left="-284"/>
        <w:rPr>
          <w:color w:val="000000" w:themeColor="text1"/>
        </w:rPr>
      </w:pPr>
    </w:p>
    <w:p w:rsidR="00F72837" w:rsidRPr="002754A1" w:rsidRDefault="00F72837" w:rsidP="00131594">
      <w:pPr>
        <w:ind w:left="-284"/>
        <w:rPr>
          <w:color w:val="000000" w:themeColor="text1"/>
        </w:rPr>
      </w:pPr>
      <w:r w:rsidRPr="002754A1">
        <w:rPr>
          <w:b/>
          <w:color w:val="000000" w:themeColor="text1"/>
        </w:rPr>
        <w:lastRenderedPageBreak/>
        <w:t>QCM 3</w:t>
      </w:r>
      <w:r w:rsidRPr="002754A1">
        <w:rPr>
          <w:color w:val="000000" w:themeColor="text1"/>
        </w:rPr>
        <w:t> : la constipation</w:t>
      </w:r>
    </w:p>
    <w:p w:rsidR="00F72837" w:rsidRPr="002754A1" w:rsidRDefault="00F72837" w:rsidP="00131594">
      <w:pPr>
        <w:pStyle w:val="ListParagraph"/>
        <w:numPr>
          <w:ilvl w:val="0"/>
          <w:numId w:val="18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Plusieurs critères (nombre de selles/j, douleurs à la </w:t>
      </w:r>
      <w:proofErr w:type="spellStart"/>
      <w:r w:rsidRPr="002754A1">
        <w:rPr>
          <w:rFonts w:ascii="Times New Roman" w:hAnsi="Times New Roman"/>
          <w:color w:val="000000" w:themeColor="text1"/>
          <w:sz w:val="24"/>
          <w:szCs w:val="24"/>
        </w:rPr>
        <w:t>défecation</w:t>
      </w:r>
      <w:proofErr w:type="spellEnd"/>
      <w:r w:rsidRPr="002754A1">
        <w:rPr>
          <w:rFonts w:ascii="Times New Roman" w:hAnsi="Times New Roman"/>
          <w:color w:val="000000" w:themeColor="text1"/>
          <w:sz w:val="24"/>
          <w:szCs w:val="24"/>
        </w:rPr>
        <w:t>, difficultés d’émission des selles) sont nécessaires pour établir le diagnostic</w:t>
      </w:r>
    </w:p>
    <w:p w:rsidR="00F72837" w:rsidRPr="002754A1" w:rsidRDefault="00F72837" w:rsidP="00131594">
      <w:pPr>
        <w:pStyle w:val="ListParagraph"/>
        <w:numPr>
          <w:ilvl w:val="0"/>
          <w:numId w:val="18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définie par le nb de selles &lt; 3/semaines après l’âge de 3 ans</w:t>
      </w:r>
    </w:p>
    <w:p w:rsidR="00F72837" w:rsidRPr="002754A1" w:rsidRDefault="00F72837" w:rsidP="00131594">
      <w:pPr>
        <w:pStyle w:val="ListParagraph"/>
        <w:numPr>
          <w:ilvl w:val="0"/>
          <w:numId w:val="18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Est définie par un nombre de selles &lt; 2/j chez l’enfant au sein</w:t>
      </w:r>
    </w:p>
    <w:p w:rsidR="00F72837" w:rsidRPr="002754A1" w:rsidRDefault="00F72837" w:rsidP="00131594">
      <w:pPr>
        <w:pStyle w:val="ListParagraph"/>
        <w:numPr>
          <w:ilvl w:val="0"/>
          <w:numId w:val="18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Est le plus souvent d’origine </w:t>
      </w:r>
      <w:proofErr w:type="spellStart"/>
      <w:r w:rsidRPr="002754A1">
        <w:rPr>
          <w:rFonts w:ascii="Times New Roman" w:hAnsi="Times New Roman"/>
          <w:color w:val="000000" w:themeColor="text1"/>
          <w:sz w:val="24"/>
          <w:szCs w:val="24"/>
        </w:rPr>
        <w:t>fonctionelle</w:t>
      </w:r>
      <w:proofErr w:type="spellEnd"/>
    </w:p>
    <w:p w:rsidR="00F72837" w:rsidRPr="002754A1" w:rsidRDefault="00F72837" w:rsidP="00131594">
      <w:pPr>
        <w:pStyle w:val="ListParagraph"/>
        <w:numPr>
          <w:ilvl w:val="0"/>
          <w:numId w:val="185"/>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Les signes associés comme les vomissements, le retentissement sur la croissance sont évocateurs des complications</w:t>
      </w:r>
    </w:p>
    <w:p w:rsidR="00F72837" w:rsidRPr="002754A1" w:rsidRDefault="00F72837" w:rsidP="00131594">
      <w:pPr>
        <w:ind w:left="-284"/>
        <w:rPr>
          <w:color w:val="000000" w:themeColor="text1"/>
        </w:rPr>
      </w:pPr>
      <w:r w:rsidRPr="002754A1">
        <w:rPr>
          <w:b/>
          <w:color w:val="000000" w:themeColor="text1"/>
        </w:rPr>
        <w:t>QCM 4</w:t>
      </w:r>
      <w:r w:rsidRPr="002754A1">
        <w:rPr>
          <w:color w:val="000000" w:themeColor="text1"/>
        </w:rPr>
        <w:t> : la diarrhée aigue </w:t>
      </w:r>
    </w:p>
    <w:p w:rsidR="00F72837" w:rsidRPr="002754A1" w:rsidRDefault="00F72837" w:rsidP="00131594">
      <w:pPr>
        <w:pStyle w:val="ListParagraph"/>
        <w:numPr>
          <w:ilvl w:val="0"/>
          <w:numId w:val="18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Correspond à une perte fécale d’eau et d’électrolytes</w:t>
      </w:r>
    </w:p>
    <w:p w:rsidR="00F72837" w:rsidRPr="002754A1" w:rsidRDefault="00F72837" w:rsidP="00131594">
      <w:pPr>
        <w:pStyle w:val="ListParagraph"/>
        <w:numPr>
          <w:ilvl w:val="0"/>
          <w:numId w:val="18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Est définie selon l’OMS par l’émission d’au </w:t>
      </w:r>
      <w:proofErr w:type="spellStart"/>
      <w:r w:rsidRPr="002754A1">
        <w:rPr>
          <w:rFonts w:ascii="Times New Roman" w:hAnsi="Times New Roman"/>
          <w:color w:val="000000" w:themeColor="text1"/>
          <w:sz w:val="24"/>
          <w:szCs w:val="24"/>
        </w:rPr>
        <w:t>mois</w:t>
      </w:r>
      <w:proofErr w:type="spellEnd"/>
      <w:r w:rsidRPr="002754A1">
        <w:rPr>
          <w:rFonts w:ascii="Times New Roman" w:hAnsi="Times New Roman"/>
          <w:color w:val="000000" w:themeColor="text1"/>
          <w:sz w:val="24"/>
          <w:szCs w:val="24"/>
        </w:rPr>
        <w:t xml:space="preserve"> 3 selles molles ou liquides pendant au moins 24 h</w:t>
      </w:r>
    </w:p>
    <w:p w:rsidR="00F72837" w:rsidRPr="002754A1" w:rsidRDefault="00F72837" w:rsidP="00131594">
      <w:pPr>
        <w:pStyle w:val="ListParagraph"/>
        <w:numPr>
          <w:ilvl w:val="0"/>
          <w:numId w:val="18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Peut entrainer une déshydratation sévère si elle entraine une perte de poids supérieure à 5%</w:t>
      </w:r>
    </w:p>
    <w:p w:rsidR="00F72837" w:rsidRPr="002754A1" w:rsidRDefault="00F72837" w:rsidP="00131594">
      <w:pPr>
        <w:pStyle w:val="ListParagraph"/>
        <w:numPr>
          <w:ilvl w:val="0"/>
          <w:numId w:val="18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La présence de rectorragies constitue un signe de gravité</w:t>
      </w:r>
    </w:p>
    <w:p w:rsidR="00F72837" w:rsidRPr="002754A1" w:rsidRDefault="00F72837" w:rsidP="00131594">
      <w:pPr>
        <w:pStyle w:val="ListParagraph"/>
        <w:numPr>
          <w:ilvl w:val="0"/>
          <w:numId w:val="186"/>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S’accompagne toujours d’une hyperthermie &gt; 38,5°</w:t>
      </w:r>
    </w:p>
    <w:p w:rsidR="00F72837" w:rsidRPr="002754A1" w:rsidRDefault="00F72837" w:rsidP="00131594">
      <w:pPr>
        <w:ind w:left="-284"/>
        <w:rPr>
          <w:color w:val="000000" w:themeColor="text1"/>
        </w:rPr>
      </w:pPr>
      <w:r w:rsidRPr="002754A1">
        <w:rPr>
          <w:b/>
          <w:color w:val="000000" w:themeColor="text1"/>
        </w:rPr>
        <w:t>QCM 5 :</w:t>
      </w:r>
      <w:r w:rsidRPr="002754A1">
        <w:rPr>
          <w:color w:val="000000" w:themeColor="text1"/>
        </w:rPr>
        <w:t xml:space="preserve"> les signes de </w:t>
      </w:r>
      <w:proofErr w:type="spellStart"/>
      <w:r w:rsidRPr="002754A1">
        <w:rPr>
          <w:color w:val="000000" w:themeColor="text1"/>
        </w:rPr>
        <w:t>déshydration</w:t>
      </w:r>
      <w:proofErr w:type="spellEnd"/>
      <w:r w:rsidRPr="002754A1">
        <w:rPr>
          <w:color w:val="000000" w:themeColor="text1"/>
        </w:rPr>
        <w:t xml:space="preserve"> </w:t>
      </w:r>
      <w:proofErr w:type="spellStart"/>
      <w:r w:rsidRPr="002754A1">
        <w:rPr>
          <w:color w:val="000000" w:themeColor="text1"/>
        </w:rPr>
        <w:t>extra-cellulaire</w:t>
      </w:r>
      <w:proofErr w:type="spellEnd"/>
      <w:r w:rsidRPr="002754A1">
        <w:rPr>
          <w:color w:val="000000" w:themeColor="text1"/>
        </w:rPr>
        <w:t xml:space="preserve"> sont </w:t>
      </w:r>
    </w:p>
    <w:p w:rsidR="00F72837" w:rsidRPr="002754A1" w:rsidRDefault="00F72837" w:rsidP="00131594">
      <w:pPr>
        <w:pStyle w:val="ListParagraph"/>
        <w:numPr>
          <w:ilvl w:val="0"/>
          <w:numId w:val="18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Une TA limite basse</w:t>
      </w:r>
    </w:p>
    <w:p w:rsidR="00F72837" w:rsidRPr="002754A1" w:rsidRDefault="00F72837" w:rsidP="00131594">
      <w:pPr>
        <w:pStyle w:val="ListParagraph"/>
        <w:numPr>
          <w:ilvl w:val="0"/>
          <w:numId w:val="18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Une fontanelle déprimée</w:t>
      </w:r>
    </w:p>
    <w:p w:rsidR="00F72837" w:rsidRPr="002754A1" w:rsidRDefault="00F72837" w:rsidP="00131594">
      <w:pPr>
        <w:pStyle w:val="ListParagraph"/>
        <w:numPr>
          <w:ilvl w:val="0"/>
          <w:numId w:val="18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Un train fébrile</w:t>
      </w:r>
    </w:p>
    <w:p w:rsidR="00F72837" w:rsidRPr="002754A1" w:rsidRDefault="00F72837" w:rsidP="00131594">
      <w:pPr>
        <w:pStyle w:val="ListParagraph"/>
        <w:numPr>
          <w:ilvl w:val="0"/>
          <w:numId w:val="18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La présence d’un pli cutané</w:t>
      </w:r>
    </w:p>
    <w:p w:rsidR="00F72837" w:rsidRPr="002754A1" w:rsidRDefault="00F72837" w:rsidP="00131594">
      <w:pPr>
        <w:pStyle w:val="ListParagraph"/>
        <w:numPr>
          <w:ilvl w:val="0"/>
          <w:numId w:val="187"/>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La perte de poids</w:t>
      </w:r>
    </w:p>
    <w:p w:rsidR="00F72837" w:rsidRPr="002754A1" w:rsidRDefault="00F72837" w:rsidP="00131594">
      <w:pPr>
        <w:ind w:left="-284"/>
        <w:rPr>
          <w:color w:val="000000" w:themeColor="text1"/>
        </w:rPr>
      </w:pPr>
      <w:r w:rsidRPr="002754A1">
        <w:rPr>
          <w:b/>
          <w:color w:val="000000" w:themeColor="text1"/>
        </w:rPr>
        <w:t>QCM 6</w:t>
      </w:r>
      <w:r w:rsidRPr="002754A1">
        <w:rPr>
          <w:color w:val="000000" w:themeColor="text1"/>
        </w:rPr>
        <w:t xml:space="preserve"> : les signes de </w:t>
      </w:r>
      <w:proofErr w:type="spellStart"/>
      <w:r w:rsidRPr="002754A1">
        <w:rPr>
          <w:color w:val="000000" w:themeColor="text1"/>
        </w:rPr>
        <w:t>déshydration</w:t>
      </w:r>
      <w:proofErr w:type="spellEnd"/>
      <w:r w:rsidRPr="002754A1">
        <w:rPr>
          <w:color w:val="000000" w:themeColor="text1"/>
        </w:rPr>
        <w:t xml:space="preserve"> </w:t>
      </w:r>
      <w:proofErr w:type="spellStart"/>
      <w:r w:rsidRPr="002754A1">
        <w:rPr>
          <w:color w:val="000000" w:themeColor="text1"/>
        </w:rPr>
        <w:t>intra-cellulaires</w:t>
      </w:r>
      <w:proofErr w:type="spellEnd"/>
      <w:r w:rsidRPr="002754A1">
        <w:rPr>
          <w:color w:val="000000" w:themeColor="text1"/>
        </w:rPr>
        <w:t xml:space="preserve"> sont :</w:t>
      </w:r>
    </w:p>
    <w:p w:rsidR="00F72837" w:rsidRPr="002754A1" w:rsidRDefault="00F72837" w:rsidP="00131594">
      <w:pPr>
        <w:pStyle w:val="ListParagraph"/>
        <w:numPr>
          <w:ilvl w:val="0"/>
          <w:numId w:val="18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La soif</w:t>
      </w:r>
    </w:p>
    <w:p w:rsidR="00F72837" w:rsidRPr="002754A1" w:rsidRDefault="00F72837" w:rsidP="00131594">
      <w:pPr>
        <w:pStyle w:val="ListParagraph"/>
        <w:numPr>
          <w:ilvl w:val="0"/>
          <w:numId w:val="18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 xml:space="preserve">Une fontanelle déprimée </w:t>
      </w:r>
    </w:p>
    <w:p w:rsidR="00F72837" w:rsidRPr="002754A1" w:rsidRDefault="00F72837" w:rsidP="00131594">
      <w:pPr>
        <w:pStyle w:val="ListParagraph"/>
        <w:numPr>
          <w:ilvl w:val="0"/>
          <w:numId w:val="18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Une sécheresse des muqueuses</w:t>
      </w:r>
    </w:p>
    <w:p w:rsidR="00F72837" w:rsidRPr="002754A1" w:rsidRDefault="00F72837" w:rsidP="00131594">
      <w:pPr>
        <w:pStyle w:val="ListParagraph"/>
        <w:numPr>
          <w:ilvl w:val="0"/>
          <w:numId w:val="18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La perte de poids</w:t>
      </w:r>
    </w:p>
    <w:p w:rsidR="00F72837" w:rsidRPr="002754A1" w:rsidRDefault="00F72837" w:rsidP="00131594">
      <w:pPr>
        <w:pStyle w:val="ListParagraph"/>
        <w:numPr>
          <w:ilvl w:val="0"/>
          <w:numId w:val="188"/>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Une baisse du niveau de conscience</w:t>
      </w:r>
    </w:p>
    <w:p w:rsidR="00F72837" w:rsidRPr="002754A1" w:rsidRDefault="00F72837" w:rsidP="00131594">
      <w:pPr>
        <w:ind w:left="-284"/>
        <w:rPr>
          <w:color w:val="000000" w:themeColor="text1"/>
        </w:rPr>
      </w:pPr>
      <w:r w:rsidRPr="002754A1">
        <w:rPr>
          <w:b/>
          <w:color w:val="000000" w:themeColor="text1"/>
        </w:rPr>
        <w:t>QCM 7</w:t>
      </w:r>
      <w:r w:rsidRPr="002754A1">
        <w:rPr>
          <w:color w:val="000000" w:themeColor="text1"/>
        </w:rPr>
        <w:t> : devant tout ictère chez un enfant, il convient de rechercher </w:t>
      </w:r>
    </w:p>
    <w:p w:rsidR="00F72837" w:rsidRPr="002754A1" w:rsidRDefault="00F72837" w:rsidP="00131594">
      <w:pPr>
        <w:pStyle w:val="ListParagraph"/>
        <w:numPr>
          <w:ilvl w:val="0"/>
          <w:numId w:val="18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Une hépatomégalie</w:t>
      </w:r>
    </w:p>
    <w:p w:rsidR="00F72837" w:rsidRPr="002754A1" w:rsidRDefault="00F72837" w:rsidP="00131594">
      <w:pPr>
        <w:pStyle w:val="ListParagraph"/>
        <w:numPr>
          <w:ilvl w:val="0"/>
          <w:numId w:val="18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Des troubles de la conscience</w:t>
      </w:r>
    </w:p>
    <w:p w:rsidR="00F72837" w:rsidRPr="002754A1" w:rsidRDefault="00F72837" w:rsidP="00131594">
      <w:pPr>
        <w:pStyle w:val="ListParagraph"/>
        <w:numPr>
          <w:ilvl w:val="0"/>
          <w:numId w:val="18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Une hémolyse</w:t>
      </w:r>
    </w:p>
    <w:p w:rsidR="00F72837" w:rsidRPr="002754A1" w:rsidRDefault="00F72837" w:rsidP="00131594">
      <w:pPr>
        <w:pStyle w:val="ListParagraph"/>
        <w:numPr>
          <w:ilvl w:val="0"/>
          <w:numId w:val="18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Des troubles de la coagulation</w:t>
      </w:r>
    </w:p>
    <w:p w:rsidR="00F72837" w:rsidRPr="002754A1" w:rsidRDefault="00F72837" w:rsidP="00131594">
      <w:pPr>
        <w:pStyle w:val="ListParagraph"/>
        <w:numPr>
          <w:ilvl w:val="0"/>
          <w:numId w:val="189"/>
        </w:numPr>
        <w:spacing w:line="276" w:lineRule="auto"/>
        <w:ind w:left="-284"/>
        <w:rPr>
          <w:rFonts w:ascii="Times New Roman" w:hAnsi="Times New Roman"/>
          <w:color w:val="000000" w:themeColor="text1"/>
          <w:sz w:val="24"/>
          <w:szCs w:val="24"/>
        </w:rPr>
      </w:pPr>
      <w:r w:rsidRPr="002754A1">
        <w:rPr>
          <w:rFonts w:ascii="Times New Roman" w:hAnsi="Times New Roman"/>
          <w:color w:val="000000" w:themeColor="text1"/>
          <w:sz w:val="24"/>
          <w:szCs w:val="24"/>
        </w:rPr>
        <w:t>Une décoloration des selles</w:t>
      </w:r>
    </w:p>
    <w:p w:rsidR="00C15266" w:rsidRDefault="00C15266" w:rsidP="00131594">
      <w:pPr>
        <w:ind w:left="-284" w:right="-284"/>
        <w:rPr>
          <w:b/>
          <w:color w:val="0070C0"/>
        </w:rPr>
      </w:pPr>
    </w:p>
    <w:p w:rsidR="00E314B1" w:rsidRPr="000357A4" w:rsidRDefault="00E314B1" w:rsidP="00131594">
      <w:pPr>
        <w:pBdr>
          <w:bottom w:val="single" w:sz="4" w:space="1" w:color="auto"/>
        </w:pBdr>
        <w:ind w:left="-284"/>
        <w:jc w:val="center"/>
        <w:rPr>
          <w:b/>
          <w:color w:val="0070C0"/>
          <w:sz w:val="36"/>
          <w:u w:val="single"/>
        </w:rPr>
      </w:pPr>
      <w:bookmarkStart w:id="0" w:name="_GoBack"/>
      <w:bookmarkEnd w:id="0"/>
      <w:r w:rsidRPr="000357A4">
        <w:rPr>
          <w:b/>
          <w:color w:val="0070C0"/>
          <w:sz w:val="36"/>
          <w:u w:val="single"/>
        </w:rPr>
        <w:t>Examen Clinique du Nouveau-né</w:t>
      </w:r>
    </w:p>
    <w:p w:rsidR="00E314B1" w:rsidRPr="00E314B1" w:rsidRDefault="00E314B1" w:rsidP="000357A4">
      <w:pPr>
        <w:ind w:left="-284"/>
      </w:pPr>
      <w:r w:rsidRPr="00E314B1">
        <w:rPr>
          <w:b/>
          <w:u w:val="single"/>
        </w:rPr>
        <w:t>Evaluation de 2 façons</w:t>
      </w:r>
      <w:r w:rsidRPr="00E314B1">
        <w:t xml:space="preserve"> : </w:t>
      </w:r>
      <w:r w:rsidRPr="00E314B1">
        <w:rPr>
          <w:rStyle w:val="Important"/>
        </w:rPr>
        <w:t>Au cours de la 1ère minute de vie</w:t>
      </w:r>
      <w:r w:rsidRPr="00E314B1">
        <w:t xml:space="preserve"> : </w:t>
      </w:r>
    </w:p>
    <w:p w:rsidR="00E314B1" w:rsidRPr="000357A4" w:rsidRDefault="00E314B1" w:rsidP="00131594">
      <w:pPr>
        <w:pStyle w:val="ListParagraph"/>
        <w:numPr>
          <w:ilvl w:val="1"/>
          <w:numId w:val="191"/>
        </w:numPr>
        <w:ind w:left="-284"/>
        <w:rPr>
          <w:rFonts w:ascii="Times New Roman" w:hAnsi="Times New Roman"/>
          <w:b/>
          <w:sz w:val="24"/>
          <w:szCs w:val="24"/>
        </w:rPr>
      </w:pPr>
      <w:r w:rsidRPr="000357A4">
        <w:rPr>
          <w:rFonts w:ascii="Times New Roman" w:hAnsi="Times New Roman"/>
          <w:b/>
          <w:sz w:val="24"/>
          <w:szCs w:val="24"/>
        </w:rPr>
        <w:t>Incomplet</w:t>
      </w:r>
      <w:r w:rsidR="000357A4" w:rsidRPr="000357A4">
        <w:rPr>
          <w:rFonts w:ascii="Times New Roman" w:hAnsi="Times New Roman"/>
          <w:b/>
          <w:sz w:val="24"/>
          <w:szCs w:val="24"/>
        </w:rPr>
        <w:t xml:space="preserve"> </w:t>
      </w:r>
      <w:r w:rsidRPr="000357A4">
        <w:rPr>
          <w:rFonts w:ascii="Times New Roman" w:hAnsi="Times New Roman"/>
          <w:sz w:val="24"/>
          <w:szCs w:val="24"/>
        </w:rPr>
        <w:t xml:space="preserve">Juste comment enfant s’adapte </w:t>
      </w:r>
      <w:r w:rsidR="000357A4">
        <w:rPr>
          <w:rFonts w:ascii="Times New Roman" w:hAnsi="Times New Roman"/>
          <w:sz w:val="24"/>
          <w:szCs w:val="24"/>
        </w:rPr>
        <w:t xml:space="preserve"> </w:t>
      </w:r>
      <w:r w:rsidRPr="000357A4">
        <w:rPr>
          <w:rFonts w:ascii="Times New Roman" w:hAnsi="Times New Roman"/>
          <w:b/>
          <w:sz w:val="24"/>
          <w:szCs w:val="24"/>
        </w:rPr>
        <w:t>+++ Cardio/Respiratoire</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Au cours de son séjour à la Maternité</w:t>
      </w:r>
      <w:r w:rsidRPr="00E314B1">
        <w:rPr>
          <w:rFonts w:ascii="Times New Roman" w:hAnsi="Times New Roman"/>
          <w:sz w:val="24"/>
          <w:szCs w:val="24"/>
        </w:rPr>
        <w:t xml:space="preserve">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b/>
          <w:sz w:val="24"/>
          <w:szCs w:val="24"/>
        </w:rPr>
        <w:t>Examen systématique</w:t>
      </w:r>
      <w:r w:rsidRPr="00E314B1">
        <w:rPr>
          <w:rFonts w:ascii="Times New Roman" w:hAnsi="Times New Roman"/>
          <w:sz w:val="24"/>
          <w:szCs w:val="24"/>
        </w:rPr>
        <w:t xml:space="preserve"> → </w:t>
      </w:r>
      <w:r w:rsidRPr="00E314B1">
        <w:rPr>
          <w:rFonts w:ascii="Times New Roman" w:hAnsi="Times New Roman"/>
          <w:b/>
          <w:sz w:val="24"/>
          <w:szCs w:val="24"/>
        </w:rPr>
        <w:t>Complet +++</w:t>
      </w:r>
    </w:p>
    <w:p w:rsidR="00E314B1" w:rsidRPr="00E314B1" w:rsidRDefault="00E314B1" w:rsidP="00131594">
      <w:pPr>
        <w:ind w:left="-284"/>
      </w:pPr>
    </w:p>
    <w:p w:rsidR="00E314B1" w:rsidRPr="00E314B1" w:rsidRDefault="00E314B1" w:rsidP="00131594">
      <w:pPr>
        <w:pStyle w:val="GrandTitre"/>
        <w:spacing w:after="0"/>
        <w:ind w:left="-284"/>
        <w:rPr>
          <w:rFonts w:ascii="Times New Roman" w:hAnsi="Times New Roman" w:cs="Times New Roman"/>
          <w:sz w:val="24"/>
          <w:szCs w:val="24"/>
        </w:rPr>
      </w:pPr>
      <w:r w:rsidRPr="00E314B1">
        <w:rPr>
          <w:rFonts w:ascii="Times New Roman" w:hAnsi="Times New Roman" w:cs="Times New Roman"/>
          <w:sz w:val="24"/>
          <w:szCs w:val="24"/>
        </w:rPr>
        <w:t>Evaluation en salle de naissance, 1</w:t>
      </w:r>
      <w:r w:rsidRPr="00E314B1">
        <w:rPr>
          <w:rFonts w:ascii="Times New Roman" w:hAnsi="Times New Roman" w:cs="Times New Roman"/>
          <w:sz w:val="24"/>
          <w:szCs w:val="24"/>
          <w:vertAlign w:val="superscript"/>
        </w:rPr>
        <w:t>ère</w:t>
      </w:r>
      <w:r w:rsidRPr="00E314B1">
        <w:rPr>
          <w:rFonts w:ascii="Times New Roman" w:hAnsi="Times New Roman" w:cs="Times New Roman"/>
          <w:sz w:val="24"/>
          <w:szCs w:val="24"/>
        </w:rPr>
        <w:t xml:space="preserve"> minute de vie</w:t>
      </w:r>
    </w:p>
    <w:p w:rsidR="00E314B1" w:rsidRPr="00E314B1" w:rsidRDefault="00E314B1" w:rsidP="00131594">
      <w:pPr>
        <w:ind w:left="-284"/>
      </w:pPr>
    </w:p>
    <w:p w:rsidR="00E314B1" w:rsidRPr="00E314B1" w:rsidRDefault="00E314B1" w:rsidP="00131594">
      <w:pPr>
        <w:ind w:left="-284"/>
        <w:rPr>
          <w:rStyle w:val="Important"/>
          <w:u w:val="single"/>
        </w:rPr>
      </w:pPr>
      <w:r w:rsidRPr="00E314B1">
        <w:rPr>
          <w:rStyle w:val="Important"/>
          <w:u w:val="single"/>
        </w:rPr>
        <w:t>Rapide</w:t>
      </w:r>
      <w:r w:rsidRPr="00E314B1">
        <w:rPr>
          <w:rStyle w:val="Important"/>
        </w:rPr>
        <w:t> !</w:t>
      </w:r>
      <w:r w:rsidRPr="00E314B1">
        <w:rPr>
          <w:rStyle w:val="Important"/>
          <w:u w:val="single"/>
        </w:rPr>
        <w:t xml:space="preserve"> </w:t>
      </w:r>
    </w:p>
    <w:p w:rsidR="00E314B1" w:rsidRPr="00E314B1" w:rsidRDefault="00E314B1" w:rsidP="00131594">
      <w:pPr>
        <w:ind w:left="-284"/>
      </w:pPr>
      <w:r w:rsidRPr="00E314B1">
        <w:rPr>
          <w:noProof/>
        </w:rPr>
        <mc:AlternateContent>
          <mc:Choice Requires="wps">
            <w:drawing>
              <wp:anchor distT="0" distB="0" distL="114300" distR="114300" simplePos="0" relativeHeight="251672576" behindDoc="0" locked="0" layoutInCell="1" allowOverlap="1" wp14:anchorId="65F7F421" wp14:editId="745D888D">
                <wp:simplePos x="0" y="0"/>
                <wp:positionH relativeFrom="column">
                  <wp:posOffset>3359785</wp:posOffset>
                </wp:positionH>
                <wp:positionV relativeFrom="paragraph">
                  <wp:posOffset>195742</wp:posOffset>
                </wp:positionV>
                <wp:extent cx="116840" cy="414655"/>
                <wp:effectExtent l="0" t="0" r="16510" b="23495"/>
                <wp:wrapNone/>
                <wp:docPr id="31" name="Accolade fermante 1"/>
                <wp:cNvGraphicFramePr/>
                <a:graphic xmlns:a="http://schemas.openxmlformats.org/drawingml/2006/main">
                  <a:graphicData uri="http://schemas.microsoft.com/office/word/2010/wordprocessingShape">
                    <wps:wsp>
                      <wps:cNvSpPr/>
                      <wps:spPr>
                        <a:xfrm>
                          <a:off x="0" y="0"/>
                          <a:ext cx="116840" cy="4146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264.55pt;margin-top:15.4pt;width:9.2pt;height:3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" adj="507" strokecolor="black [3040]"/>
            </w:pict>
          </mc:Fallback>
        </mc:AlternateContent>
      </w:r>
      <w:r w:rsidRPr="00E314B1">
        <w:t xml:space="preserve"> → </w:t>
      </w:r>
      <w:r w:rsidRPr="00E314B1">
        <w:rPr>
          <w:b/>
          <w:u w:val="single"/>
        </w:rPr>
        <w:t>Evaluation toute les 30secondes</w:t>
      </w:r>
      <w:r w:rsidRPr="00E314B1">
        <w:t xml:space="preserve"> : </w:t>
      </w:r>
    </w:p>
    <w:p w:rsidR="00E314B1" w:rsidRPr="00E314B1" w:rsidRDefault="00E314B1" w:rsidP="00131594">
      <w:pPr>
        <w:pStyle w:val="ListParagraph"/>
        <w:numPr>
          <w:ilvl w:val="0"/>
          <w:numId w:val="192"/>
        </w:numPr>
        <w:ind w:left="-284"/>
        <w:rPr>
          <w:rFonts w:ascii="Times New Roman" w:hAnsi="Times New Roman"/>
          <w:sz w:val="24"/>
          <w:szCs w:val="24"/>
        </w:rPr>
      </w:pPr>
      <w:r w:rsidRPr="00E314B1">
        <w:rPr>
          <w:rStyle w:val="Important"/>
          <w:rFonts w:ascii="Times New Roman" w:hAnsi="Times New Roman"/>
          <w:sz w:val="24"/>
          <w:szCs w:val="24"/>
        </w:rPr>
        <w:t>Ventilation</w:t>
      </w:r>
      <w:r w:rsidRPr="00E314B1">
        <w:rPr>
          <w:rFonts w:ascii="Times New Roman" w:hAnsi="Times New Roman"/>
          <w:sz w:val="24"/>
          <w:szCs w:val="24"/>
        </w:rPr>
        <w:t xml:space="preserve">                                                                       Si ça va pas :</w:t>
      </w:r>
    </w:p>
    <w:p w:rsidR="00E314B1" w:rsidRPr="00E314B1" w:rsidRDefault="00E314B1" w:rsidP="00131594">
      <w:pPr>
        <w:pStyle w:val="ListParagraph"/>
        <w:numPr>
          <w:ilvl w:val="0"/>
          <w:numId w:val="192"/>
        </w:numPr>
        <w:ind w:left="-284"/>
        <w:rPr>
          <w:rFonts w:ascii="Times New Roman" w:hAnsi="Times New Roman"/>
          <w:sz w:val="24"/>
          <w:szCs w:val="24"/>
        </w:rPr>
      </w:pPr>
      <w:r w:rsidRPr="00E314B1">
        <w:rPr>
          <w:rStyle w:val="Important"/>
          <w:rFonts w:ascii="Times New Roman" w:hAnsi="Times New Roman"/>
          <w:sz w:val="24"/>
          <w:szCs w:val="24"/>
        </w:rPr>
        <w:t>Fréquence Cardiaque &gt; à 100 b.mn</w:t>
      </w:r>
      <w:r w:rsidRPr="00E314B1">
        <w:rPr>
          <w:rFonts w:ascii="Times New Roman" w:hAnsi="Times New Roman"/>
          <w:sz w:val="24"/>
          <w:szCs w:val="24"/>
        </w:rPr>
        <w:t xml:space="preserve">                                   → Mise en place Mesure corrective </w:t>
      </w:r>
    </w:p>
    <w:p w:rsidR="00E314B1" w:rsidRPr="00E314B1" w:rsidRDefault="00E314B1" w:rsidP="00131594">
      <w:pPr>
        <w:ind w:left="-284"/>
      </w:pPr>
      <w:r w:rsidRPr="00E314B1">
        <w:rPr>
          <w:b/>
          <w:u w:val="single"/>
        </w:rPr>
        <w:t xml:space="preserve">Cotation répété du </w:t>
      </w:r>
      <w:r w:rsidRPr="00E314B1">
        <w:rPr>
          <w:b/>
          <w:color w:val="C00000"/>
          <w:u w:val="single"/>
        </w:rPr>
        <w:t>Score d’</w:t>
      </w:r>
      <w:proofErr w:type="spellStart"/>
      <w:r w:rsidRPr="00E314B1">
        <w:rPr>
          <w:b/>
          <w:color w:val="C00000"/>
          <w:u w:val="single"/>
        </w:rPr>
        <w:t>Apgar</w:t>
      </w:r>
      <w:proofErr w:type="spellEnd"/>
      <w:r w:rsidRPr="00E314B1">
        <w:rPr>
          <w:color w:val="C00000"/>
        </w:rPr>
        <w:t xml:space="preserve"> </w:t>
      </w:r>
      <w:r w:rsidRPr="00E314B1">
        <w:t xml:space="preserve">(mis en place par Virginia </w:t>
      </w:r>
      <w:proofErr w:type="spellStart"/>
      <w:r w:rsidRPr="00E314B1">
        <w:t>Apgar</w:t>
      </w:r>
      <w:proofErr w:type="spellEnd"/>
      <w:r w:rsidRPr="00E314B1">
        <w:t>)</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A réaliser à : </w:t>
      </w:r>
      <w:r w:rsidRPr="00E314B1">
        <w:rPr>
          <w:rFonts w:ascii="Times New Roman" w:hAnsi="Times New Roman"/>
          <w:b/>
          <w:sz w:val="24"/>
          <w:szCs w:val="24"/>
        </w:rPr>
        <w:t>1mn,  5mn et 10mn de Vie</w:t>
      </w:r>
      <w:r w:rsidRPr="00E314B1">
        <w:rPr>
          <w:rFonts w:ascii="Times New Roman" w:hAnsi="Times New Roman"/>
          <w:sz w:val="24"/>
          <w:szCs w:val="24"/>
        </w:rPr>
        <w:t xml:space="preserve"> </w:t>
      </w:r>
    </w:p>
    <w:p w:rsidR="00E314B1" w:rsidRPr="00E314B1" w:rsidRDefault="00E314B1" w:rsidP="00131594">
      <w:pPr>
        <w:pStyle w:val="ListParagraph"/>
        <w:ind w:left="-284"/>
        <w:rPr>
          <w:rFonts w:ascii="Times New Roman" w:hAnsi="Times New Roman"/>
          <w:sz w:val="24"/>
          <w:szCs w:val="24"/>
        </w:rPr>
      </w:pPr>
      <w:r w:rsidRPr="00E314B1">
        <w:rPr>
          <w:rFonts w:ascii="Times New Roman" w:hAnsi="Times New Roman"/>
          <w:sz w:val="24"/>
          <w:szCs w:val="24"/>
        </w:rPr>
        <w:t xml:space="preserv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Prenant en compte :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 xml:space="preserve">Ventilation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 xml:space="preserve">Coloration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Fréquence Cardiaque</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lastRenderedPageBreak/>
        <w:t xml:space="preserve">Tonus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Réactivité</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u w:val="single"/>
        </w:rPr>
        <w:t>Le But</w:t>
      </w:r>
      <w:r w:rsidRPr="00E314B1">
        <w:rPr>
          <w:rFonts w:ascii="Times New Roman" w:hAnsi="Times New Roman"/>
          <w:sz w:val="24"/>
          <w:szCs w:val="24"/>
        </w:rPr>
        <w:t xml:space="preserve"> : Dire si il y aura des conséquences au long terme = </w:t>
      </w:r>
      <w:r w:rsidRPr="00E314B1">
        <w:rPr>
          <w:rFonts w:ascii="Times New Roman" w:hAnsi="Times New Roman"/>
          <w:b/>
          <w:sz w:val="24"/>
          <w:szCs w:val="24"/>
        </w:rPr>
        <w:t>Marqueur Pronostic Neuro</w:t>
      </w:r>
      <w:r w:rsidRPr="00E314B1">
        <w:rPr>
          <w:rFonts w:ascii="Times New Roman" w:hAnsi="Times New Roman"/>
          <w:noProof/>
          <w:sz w:val="24"/>
          <w:szCs w:val="24"/>
          <w:lang w:eastAsia="fr-FR"/>
        </w:rPr>
        <w:t xml:space="preserve"> </w:t>
      </w:r>
    </w:p>
    <w:p w:rsidR="00E314B1" w:rsidRPr="00E314B1" w:rsidRDefault="00E314B1" w:rsidP="00131594">
      <w:pPr>
        <w:ind w:left="-284"/>
      </w:pPr>
    </w:p>
    <w:p w:rsidR="00E314B1" w:rsidRPr="00E314B1" w:rsidRDefault="00E754A8" w:rsidP="00131594">
      <w:pPr>
        <w:ind w:left="-284"/>
      </w:pPr>
      <w:r>
        <w:rPr>
          <w:noProof/>
        </w:rPr>
        <w:drawing>
          <wp:inline distT="0" distB="0" distL="0" distR="0" wp14:anchorId="434C7F03" wp14:editId="68B15E3E">
            <wp:extent cx="4991100" cy="1533525"/>
            <wp:effectExtent l="0" t="0" r="0"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533525"/>
                    </a:xfrm>
                    <a:prstGeom prst="rect">
                      <a:avLst/>
                    </a:prstGeom>
                    <a:noFill/>
                    <a:ln>
                      <a:noFill/>
                    </a:ln>
                  </pic:spPr>
                </pic:pic>
              </a:graphicData>
            </a:graphic>
          </wp:inline>
        </w:drawing>
      </w:r>
    </w:p>
    <w:p w:rsidR="00E314B1" w:rsidRPr="00E314B1" w:rsidRDefault="00E314B1" w:rsidP="00131594">
      <w:pPr>
        <w:ind w:left="-284"/>
      </w:pPr>
    </w:p>
    <w:p w:rsidR="00E314B1" w:rsidRPr="00E314B1" w:rsidRDefault="00E314B1" w:rsidP="00131594">
      <w:pPr>
        <w:pStyle w:val="Grand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Examen clinique au cours du séjour en </w:t>
      </w:r>
      <w:proofErr w:type="spellStart"/>
      <w:r w:rsidRPr="00E314B1">
        <w:rPr>
          <w:rFonts w:ascii="Times New Roman" w:hAnsi="Times New Roman" w:cs="Times New Roman"/>
          <w:sz w:val="24"/>
          <w:szCs w:val="24"/>
        </w:rPr>
        <w:t>Matérnité</w:t>
      </w:r>
      <w:proofErr w:type="spellEnd"/>
    </w:p>
    <w:p w:rsidR="00E314B1" w:rsidRPr="00E314B1" w:rsidRDefault="00E314B1" w:rsidP="00131594">
      <w:pPr>
        <w:ind w:left="-284"/>
      </w:pPr>
      <w:r w:rsidRPr="00E314B1">
        <w:rPr>
          <w:b/>
        </w:rPr>
        <w:t>Examen systématique</w:t>
      </w:r>
      <w:r w:rsidRPr="00E314B1">
        <w:t xml:space="preserve"> : </w:t>
      </w:r>
    </w:p>
    <w:p w:rsidR="00E314B1" w:rsidRPr="00E314B1" w:rsidRDefault="00E314B1" w:rsidP="00131594">
      <w:pPr>
        <w:pStyle w:val="ListParagraph"/>
        <w:numPr>
          <w:ilvl w:val="0"/>
          <w:numId w:val="191"/>
        </w:numPr>
        <w:ind w:left="-284"/>
        <w:rPr>
          <w:rStyle w:val="Important"/>
          <w:rFonts w:ascii="Times New Roman" w:hAnsi="Times New Roman"/>
          <w:b w:val="0"/>
          <w:sz w:val="24"/>
          <w:szCs w:val="24"/>
        </w:rPr>
      </w:pPr>
      <w:r w:rsidRPr="00E314B1">
        <w:rPr>
          <w:rStyle w:val="Important"/>
          <w:rFonts w:ascii="Times New Roman" w:hAnsi="Times New Roman"/>
          <w:sz w:val="24"/>
          <w:szCs w:val="24"/>
        </w:rPr>
        <w:t>A consigner sur le carnet de Santé</w:t>
      </w:r>
    </w:p>
    <w:p w:rsidR="00E314B1" w:rsidRPr="00E314B1" w:rsidRDefault="00E314B1" w:rsidP="00131594">
      <w:pPr>
        <w:ind w:left="-284"/>
      </w:pPr>
    </w:p>
    <w:p w:rsidR="00E314B1" w:rsidRPr="00E314B1" w:rsidRDefault="00E314B1" w:rsidP="00131594">
      <w:pPr>
        <w:ind w:left="-284"/>
        <w:rPr>
          <w:b/>
        </w:rPr>
      </w:pPr>
      <w:r w:rsidRPr="00E314B1">
        <w:rPr>
          <w:u w:val="single"/>
        </w:rPr>
        <w:t xml:space="preserve">Précis +++ </w:t>
      </w:r>
      <w:r>
        <w:rPr>
          <w:u w:val="single"/>
        </w:rPr>
        <w:t xml:space="preserve"> </w:t>
      </w:r>
      <w:r w:rsidRPr="00E314B1">
        <w:rPr>
          <w:b/>
        </w:rPr>
        <w:t xml:space="preserve">Poids </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 xml:space="preserve">Examen cutané </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Examen morphologique</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Appareil Cardio-vasculaire</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Appareil Digestif</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Appareil Respiratoire</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Examen Neurologique</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Organes génitaux externes</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Orthopédique</w:t>
      </w:r>
    </w:p>
    <w:p w:rsidR="00E314B1" w:rsidRPr="00E314B1" w:rsidRDefault="00E314B1" w:rsidP="00131594">
      <w:pPr>
        <w:ind w:left="-284"/>
      </w:pP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Poids de naissance </w:t>
      </w:r>
    </w:p>
    <w:p w:rsidR="00E314B1" w:rsidRPr="00E314B1" w:rsidRDefault="00E314B1" w:rsidP="00131594">
      <w:pPr>
        <w:ind w:left="-284"/>
        <w:rPr>
          <w:u w:val="single"/>
        </w:rPr>
      </w:pPr>
      <w:r w:rsidRPr="00E314B1">
        <w:rPr>
          <w:u w:val="single"/>
        </w:rPr>
        <w:t xml:space="preserve">Poids normal </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Définit en fonction du Terme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Il faut donc se rapporter à une courbe ou un tableau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Fonts w:ascii="Times New Roman" w:hAnsi="Times New Roman"/>
          <w:sz w:val="24"/>
          <w:szCs w:val="24"/>
          <w:u w:val="single"/>
        </w:rPr>
      </w:pPr>
      <w:r w:rsidRPr="00E314B1">
        <w:rPr>
          <w:rFonts w:ascii="Times New Roman" w:hAnsi="Times New Roman"/>
          <w:sz w:val="24"/>
          <w:szCs w:val="24"/>
          <w:u w:val="single"/>
        </w:rPr>
        <w:t>Permet de définir des nouveau-nés</w:t>
      </w:r>
    </w:p>
    <w:p w:rsidR="00E314B1" w:rsidRPr="00E314B1" w:rsidRDefault="00E314B1" w:rsidP="00131594">
      <w:pPr>
        <w:pStyle w:val="ListParagraph"/>
        <w:numPr>
          <w:ilvl w:val="1"/>
          <w:numId w:val="191"/>
        </w:numPr>
        <w:ind w:left="-284"/>
        <w:rPr>
          <w:rStyle w:val="Important"/>
          <w:rFonts w:ascii="Times New Roman" w:hAnsi="Times New Roman"/>
          <w:sz w:val="24"/>
          <w:szCs w:val="24"/>
        </w:rPr>
      </w:pPr>
      <w:proofErr w:type="spellStart"/>
      <w:r w:rsidRPr="00E314B1">
        <w:rPr>
          <w:rStyle w:val="Important"/>
          <w:rFonts w:ascii="Times New Roman" w:hAnsi="Times New Roman"/>
          <w:sz w:val="24"/>
          <w:szCs w:val="24"/>
        </w:rPr>
        <w:t>Hypotrophes</w:t>
      </w:r>
      <w:proofErr w:type="spellEnd"/>
      <w:r w:rsidRPr="00E314B1">
        <w:rPr>
          <w:rStyle w:val="Important"/>
          <w:rFonts w:ascii="Times New Roman" w:hAnsi="Times New Roman"/>
          <w:sz w:val="24"/>
          <w:szCs w:val="24"/>
        </w:rPr>
        <w:t xml:space="preserve">  </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 Poids &lt; 10</w:t>
      </w:r>
      <w:r w:rsidRPr="00E314B1">
        <w:rPr>
          <w:rFonts w:ascii="Times New Roman" w:hAnsi="Times New Roman"/>
          <w:sz w:val="24"/>
          <w:szCs w:val="24"/>
          <w:vertAlign w:val="superscript"/>
        </w:rPr>
        <w:t>ème</w:t>
      </w:r>
      <w:r w:rsidRPr="00E314B1">
        <w:rPr>
          <w:rFonts w:ascii="Times New Roman" w:hAnsi="Times New Roman"/>
          <w:sz w:val="24"/>
          <w:szCs w:val="24"/>
        </w:rPr>
        <w:t xml:space="preserve"> percentile  </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Souvent diagnostic anténatal de RCIU</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1"/>
          <w:numId w:val="191"/>
        </w:numPr>
        <w:ind w:left="-284"/>
        <w:rPr>
          <w:rStyle w:val="Important"/>
          <w:rFonts w:ascii="Times New Roman" w:hAnsi="Times New Roman"/>
          <w:sz w:val="24"/>
          <w:szCs w:val="24"/>
        </w:rPr>
      </w:pPr>
      <w:proofErr w:type="spellStart"/>
      <w:r w:rsidRPr="00E314B1">
        <w:rPr>
          <w:rStyle w:val="Important"/>
          <w:rFonts w:ascii="Times New Roman" w:hAnsi="Times New Roman"/>
          <w:sz w:val="24"/>
          <w:szCs w:val="24"/>
        </w:rPr>
        <w:t>Macrosomes</w:t>
      </w:r>
      <w:proofErr w:type="spellEnd"/>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 Poids &gt; 10</w:t>
      </w:r>
      <w:r w:rsidRPr="00E314B1">
        <w:rPr>
          <w:rFonts w:ascii="Times New Roman" w:hAnsi="Times New Roman"/>
          <w:sz w:val="24"/>
          <w:szCs w:val="24"/>
          <w:vertAlign w:val="superscript"/>
        </w:rPr>
        <w:t>ème</w:t>
      </w:r>
      <w:r w:rsidRPr="00E314B1">
        <w:rPr>
          <w:rFonts w:ascii="Times New Roman" w:hAnsi="Times New Roman"/>
          <w:sz w:val="24"/>
          <w:szCs w:val="24"/>
        </w:rPr>
        <w:t xml:space="preserve"> percentile</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ind w:left="-284"/>
        <w:rPr>
          <w:b/>
          <w:u w:val="single"/>
        </w:rPr>
      </w:pPr>
      <w:r w:rsidRPr="00E314B1">
        <w:rPr>
          <w:b/>
          <w:u w:val="single"/>
        </w:rPr>
        <w:t xml:space="preserve">Dépistages des Nouveau-nés </w:t>
      </w:r>
    </w:p>
    <w:p w:rsidR="00E314B1" w:rsidRPr="00E314B1" w:rsidRDefault="00E314B1" w:rsidP="00131594">
      <w:pPr>
        <w:pStyle w:val="ListParagraph"/>
        <w:numPr>
          <w:ilvl w:val="0"/>
          <w:numId w:val="191"/>
        </w:numPr>
        <w:ind w:left="-284"/>
        <w:rPr>
          <w:rFonts w:ascii="Times New Roman" w:hAnsi="Times New Roman"/>
          <w:b/>
          <w:sz w:val="24"/>
          <w:szCs w:val="24"/>
        </w:rPr>
      </w:pPr>
      <w:proofErr w:type="spellStart"/>
      <w:r w:rsidRPr="00E314B1">
        <w:rPr>
          <w:rFonts w:ascii="Times New Roman" w:hAnsi="Times New Roman"/>
          <w:b/>
          <w:sz w:val="24"/>
          <w:szCs w:val="24"/>
        </w:rPr>
        <w:t>Hypotrophes</w:t>
      </w:r>
      <w:proofErr w:type="spellEnd"/>
      <w:r w:rsidRPr="00E314B1">
        <w:rPr>
          <w:rFonts w:ascii="Times New Roman" w:hAnsi="Times New Roman"/>
          <w:b/>
          <w:sz w:val="24"/>
          <w:szCs w:val="24"/>
        </w:rPr>
        <w:t xml:space="preserve">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Causes : Tabagisme, CMV, vasculaire </w:t>
      </w:r>
      <w:proofErr w:type="spellStart"/>
      <w:r w:rsidRPr="00E314B1">
        <w:rPr>
          <w:rFonts w:ascii="Times New Roman" w:hAnsi="Times New Roman"/>
          <w:sz w:val="24"/>
          <w:szCs w:val="24"/>
        </w:rPr>
        <w:t>etc</w:t>
      </w:r>
      <w:proofErr w:type="spellEnd"/>
      <w:r w:rsidRPr="00E314B1">
        <w:rPr>
          <w:rFonts w:ascii="Times New Roman" w:hAnsi="Times New Roman"/>
          <w:sz w:val="24"/>
          <w:szCs w:val="24"/>
        </w:rPr>
        <w:t xml:space="preserve">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Risques : Hypoglycémie +++, Hypothermie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Fonts w:ascii="Times New Roman" w:hAnsi="Times New Roman"/>
          <w:b/>
          <w:sz w:val="24"/>
          <w:szCs w:val="24"/>
        </w:rPr>
      </w:pPr>
      <w:proofErr w:type="spellStart"/>
      <w:r w:rsidRPr="00E314B1">
        <w:rPr>
          <w:rFonts w:ascii="Times New Roman" w:hAnsi="Times New Roman"/>
          <w:b/>
          <w:sz w:val="24"/>
          <w:szCs w:val="24"/>
        </w:rPr>
        <w:t>Macrosomes</w:t>
      </w:r>
      <w:proofErr w:type="spellEnd"/>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Causes : Diabètes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Risques : Hypoglycémie, fracture de la clavicule (</w:t>
      </w:r>
      <w:proofErr w:type="spellStart"/>
      <w:r w:rsidRPr="00E314B1">
        <w:rPr>
          <w:rFonts w:ascii="Times New Roman" w:hAnsi="Times New Roman"/>
          <w:sz w:val="24"/>
          <w:szCs w:val="24"/>
        </w:rPr>
        <w:t>pdt</w:t>
      </w:r>
      <w:proofErr w:type="spellEnd"/>
      <w:r w:rsidRPr="00E314B1">
        <w:rPr>
          <w:rFonts w:ascii="Times New Roman" w:hAnsi="Times New Roman"/>
          <w:sz w:val="24"/>
          <w:szCs w:val="24"/>
        </w:rPr>
        <w:t xml:space="preserve"> l’accouchement) …</w:t>
      </w:r>
    </w:p>
    <w:p w:rsidR="00E314B1" w:rsidRPr="00E314B1" w:rsidRDefault="00E314B1" w:rsidP="00131594">
      <w:pPr>
        <w:ind w:left="-284"/>
      </w:pP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Examens cutanés</w:t>
      </w:r>
    </w:p>
    <w:p w:rsidR="00E314B1" w:rsidRPr="00E314B1" w:rsidRDefault="00E314B1" w:rsidP="00131594">
      <w:pPr>
        <w:ind w:left="-284"/>
      </w:pPr>
      <w:r w:rsidRPr="00E314B1">
        <w:t xml:space="preserve"> Distingué ce qui est grave ou non ! </w:t>
      </w:r>
    </w:p>
    <w:p w:rsidR="00E314B1" w:rsidRPr="00E314B1" w:rsidRDefault="00E314B1" w:rsidP="00131594">
      <w:pPr>
        <w:ind w:left="-284"/>
      </w:pPr>
    </w:p>
    <w:p w:rsidR="00E314B1" w:rsidRPr="00E314B1" w:rsidRDefault="00E314B1" w:rsidP="00131594">
      <w:pPr>
        <w:pStyle w:val="Petitpetittitre"/>
        <w:spacing w:after="0"/>
        <w:ind w:left="-284"/>
        <w:rPr>
          <w:rFonts w:ascii="Times New Roman" w:hAnsi="Times New Roman" w:cs="Times New Roman"/>
          <w:szCs w:val="24"/>
        </w:rPr>
      </w:pPr>
      <w:r w:rsidRPr="00E314B1">
        <w:rPr>
          <w:rFonts w:ascii="Times New Roman" w:hAnsi="Times New Roman" w:cs="Times New Roman"/>
          <w:szCs w:val="24"/>
        </w:rPr>
        <w:t xml:space="preserve">Bénin : </w:t>
      </w:r>
    </w:p>
    <w:p w:rsidR="00E314B1" w:rsidRPr="00E314B1" w:rsidRDefault="00E314B1" w:rsidP="00131594">
      <w:pPr>
        <w:pStyle w:val="ListParagraph"/>
        <w:numPr>
          <w:ilvl w:val="0"/>
          <w:numId w:val="192"/>
        </w:numPr>
        <w:ind w:left="-284" w:hanging="283"/>
        <w:rPr>
          <w:rFonts w:ascii="Times New Roman" w:hAnsi="Times New Roman"/>
          <w:sz w:val="24"/>
          <w:szCs w:val="24"/>
        </w:rPr>
      </w:pPr>
      <w:r w:rsidRPr="00E314B1">
        <w:rPr>
          <w:rStyle w:val="Pathologie"/>
          <w:rFonts w:ascii="Times New Roman" w:hAnsi="Times New Roman"/>
          <w:sz w:val="24"/>
          <w:szCs w:val="24"/>
        </w:rPr>
        <w:t>Angiomes</w:t>
      </w:r>
      <w:r w:rsidRPr="00E314B1">
        <w:rPr>
          <w:rFonts w:ascii="Times New Roman" w:hAnsi="Times New Roman"/>
          <w:sz w:val="24"/>
          <w:szCs w:val="24"/>
        </w:rPr>
        <w:t xml:space="preserve"> (</w:t>
      </w:r>
      <w:proofErr w:type="spellStart"/>
      <w:r w:rsidRPr="00E314B1">
        <w:rPr>
          <w:rFonts w:ascii="Times New Roman" w:hAnsi="Times New Roman"/>
          <w:sz w:val="24"/>
          <w:szCs w:val="24"/>
        </w:rPr>
        <w:t>fqt</w:t>
      </w:r>
      <w:proofErr w:type="spellEnd"/>
      <w:r w:rsidRPr="00E314B1">
        <w:rPr>
          <w:rFonts w:ascii="Times New Roman" w:hAnsi="Times New Roman"/>
          <w:sz w:val="24"/>
          <w:szCs w:val="24"/>
        </w:rPr>
        <w:t> ! 5-10% des enfants)</w:t>
      </w:r>
    </w:p>
    <w:p w:rsidR="00E314B1" w:rsidRPr="00E314B1" w:rsidRDefault="00E314B1" w:rsidP="00131594">
      <w:pPr>
        <w:pStyle w:val="ListParagraph"/>
        <w:numPr>
          <w:ilvl w:val="0"/>
          <w:numId w:val="192"/>
        </w:numPr>
        <w:ind w:left="-284" w:hanging="283"/>
        <w:rPr>
          <w:rStyle w:val="Pathologie"/>
          <w:rFonts w:ascii="Times New Roman" w:hAnsi="Times New Roman"/>
          <w:sz w:val="24"/>
          <w:szCs w:val="24"/>
        </w:rPr>
      </w:pPr>
      <w:r w:rsidRPr="00E314B1">
        <w:rPr>
          <w:rStyle w:val="Pathologie"/>
          <w:rFonts w:ascii="Times New Roman" w:hAnsi="Times New Roman"/>
          <w:sz w:val="24"/>
          <w:szCs w:val="24"/>
        </w:rPr>
        <w:t>Angiome plan</w:t>
      </w:r>
    </w:p>
    <w:p w:rsidR="00E314B1" w:rsidRPr="00E314B1" w:rsidRDefault="00E314B1" w:rsidP="00131594">
      <w:pPr>
        <w:ind w:left="-284"/>
      </w:pPr>
    </w:p>
    <w:p w:rsidR="00E314B1" w:rsidRPr="00E314B1" w:rsidRDefault="00E314B1" w:rsidP="00131594">
      <w:pPr>
        <w:pStyle w:val="ListParagraph"/>
        <w:numPr>
          <w:ilvl w:val="0"/>
          <w:numId w:val="192"/>
        </w:numPr>
        <w:ind w:left="-284" w:hanging="283"/>
        <w:rPr>
          <w:rStyle w:val="Pathologie"/>
          <w:rFonts w:ascii="Times New Roman" w:hAnsi="Times New Roman"/>
          <w:sz w:val="24"/>
          <w:szCs w:val="24"/>
        </w:rPr>
      </w:pPr>
      <w:r w:rsidRPr="00E314B1">
        <w:rPr>
          <w:rStyle w:val="Pathologie"/>
          <w:rFonts w:ascii="Times New Roman" w:hAnsi="Times New Roman"/>
          <w:sz w:val="24"/>
          <w:szCs w:val="24"/>
        </w:rPr>
        <w:t>Erythème Toxique</w:t>
      </w:r>
    </w:p>
    <w:p w:rsidR="00E314B1" w:rsidRPr="00E314B1" w:rsidRDefault="00E314B1" w:rsidP="00131594">
      <w:pPr>
        <w:pStyle w:val="ListParagraph"/>
        <w:numPr>
          <w:ilvl w:val="1"/>
          <w:numId w:val="192"/>
        </w:numPr>
        <w:ind w:left="-284"/>
        <w:rPr>
          <w:rFonts w:ascii="Times New Roman" w:hAnsi="Times New Roman"/>
          <w:sz w:val="24"/>
          <w:szCs w:val="24"/>
        </w:rPr>
      </w:pPr>
      <w:r w:rsidRPr="00E314B1">
        <w:rPr>
          <w:rFonts w:ascii="Times New Roman" w:hAnsi="Times New Roman"/>
          <w:sz w:val="24"/>
          <w:szCs w:val="24"/>
        </w:rPr>
        <w:lastRenderedPageBreak/>
        <w:t>Ressemble à piqure d’ortie</w:t>
      </w:r>
    </w:p>
    <w:p w:rsidR="00E314B1" w:rsidRPr="00E314B1" w:rsidRDefault="00E314B1" w:rsidP="00131594">
      <w:pPr>
        <w:pStyle w:val="ListParagraph"/>
        <w:numPr>
          <w:ilvl w:val="1"/>
          <w:numId w:val="192"/>
        </w:numPr>
        <w:ind w:left="-284"/>
        <w:rPr>
          <w:rFonts w:ascii="Times New Roman" w:hAnsi="Times New Roman"/>
          <w:sz w:val="24"/>
          <w:szCs w:val="24"/>
        </w:rPr>
      </w:pPr>
      <w:r w:rsidRPr="00E314B1">
        <w:rPr>
          <w:rFonts w:ascii="Times New Roman" w:hAnsi="Times New Roman"/>
          <w:sz w:val="24"/>
          <w:szCs w:val="24"/>
        </w:rPr>
        <w:t xml:space="preserve">Commence / un point blanc → disparait en 10 jours (avec ou sans crème)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2"/>
        </w:numPr>
        <w:ind w:left="-284"/>
        <w:rPr>
          <w:rStyle w:val="Pathologie"/>
          <w:rFonts w:ascii="Times New Roman" w:hAnsi="Times New Roman"/>
          <w:sz w:val="24"/>
          <w:szCs w:val="24"/>
        </w:rPr>
      </w:pPr>
      <w:r w:rsidRPr="00E314B1">
        <w:rPr>
          <w:rStyle w:val="Pathologie"/>
          <w:rFonts w:ascii="Times New Roman" w:hAnsi="Times New Roman"/>
          <w:sz w:val="24"/>
          <w:szCs w:val="24"/>
        </w:rPr>
        <w:t xml:space="preserve">Acné du Nourrisson </w:t>
      </w:r>
    </w:p>
    <w:p w:rsidR="00E314B1" w:rsidRPr="00E314B1" w:rsidRDefault="00E314B1" w:rsidP="00131594">
      <w:pPr>
        <w:pStyle w:val="ListParagraph"/>
        <w:numPr>
          <w:ilvl w:val="1"/>
          <w:numId w:val="192"/>
        </w:numPr>
        <w:ind w:left="-284"/>
        <w:rPr>
          <w:rFonts w:ascii="Times New Roman" w:hAnsi="Times New Roman"/>
          <w:sz w:val="24"/>
          <w:szCs w:val="24"/>
        </w:rPr>
      </w:pPr>
      <w:r w:rsidRPr="00E314B1">
        <w:rPr>
          <w:rFonts w:ascii="Times New Roman" w:hAnsi="Times New Roman"/>
          <w:sz w:val="24"/>
          <w:szCs w:val="24"/>
        </w:rPr>
        <w:t xml:space="preserve">Disparait tout seul </w:t>
      </w:r>
    </w:p>
    <w:p w:rsidR="00E314B1" w:rsidRPr="00E314B1" w:rsidRDefault="00E314B1" w:rsidP="00131594">
      <w:pPr>
        <w:pStyle w:val="Petitpetittitre"/>
        <w:spacing w:after="0"/>
        <w:ind w:left="-284"/>
        <w:rPr>
          <w:rFonts w:ascii="Times New Roman" w:hAnsi="Times New Roman" w:cs="Times New Roman"/>
          <w:szCs w:val="24"/>
        </w:rPr>
      </w:pPr>
      <w:r w:rsidRPr="00E314B1">
        <w:rPr>
          <w:rFonts w:ascii="Times New Roman" w:hAnsi="Times New Roman" w:cs="Times New Roman"/>
          <w:szCs w:val="24"/>
        </w:rPr>
        <w:t xml:space="preserve">Grave </w:t>
      </w:r>
    </w:p>
    <w:p w:rsidR="00E314B1" w:rsidRPr="00E314B1" w:rsidRDefault="00E314B1" w:rsidP="00131594">
      <w:pPr>
        <w:pStyle w:val="ListParagraph"/>
        <w:numPr>
          <w:ilvl w:val="0"/>
          <w:numId w:val="192"/>
        </w:numPr>
        <w:ind w:left="-284"/>
        <w:rPr>
          <w:rFonts w:ascii="Times New Roman" w:hAnsi="Times New Roman"/>
          <w:sz w:val="24"/>
          <w:szCs w:val="24"/>
        </w:rPr>
      </w:pPr>
      <w:r w:rsidRPr="00E314B1">
        <w:rPr>
          <w:rStyle w:val="Pathologie"/>
          <w:rFonts w:ascii="Times New Roman" w:hAnsi="Times New Roman"/>
          <w:sz w:val="24"/>
          <w:szCs w:val="24"/>
        </w:rPr>
        <w:t>Nævus Congénitaux</w:t>
      </w:r>
      <w:r w:rsidRPr="00E314B1">
        <w:rPr>
          <w:rFonts w:ascii="Times New Roman" w:hAnsi="Times New Roman"/>
          <w:sz w:val="24"/>
          <w:szCs w:val="24"/>
        </w:rPr>
        <w:t xml:space="preserve"> : </w:t>
      </w:r>
    </w:p>
    <w:p w:rsidR="00E314B1" w:rsidRPr="00E314B1" w:rsidRDefault="00E314B1" w:rsidP="00131594">
      <w:pPr>
        <w:pStyle w:val="ListParagraph"/>
        <w:numPr>
          <w:ilvl w:val="1"/>
          <w:numId w:val="192"/>
        </w:numPr>
        <w:ind w:left="-284"/>
        <w:rPr>
          <w:rFonts w:ascii="Times New Roman" w:hAnsi="Times New Roman"/>
          <w:sz w:val="24"/>
          <w:szCs w:val="24"/>
        </w:rPr>
      </w:pPr>
      <w:r w:rsidRPr="00E314B1">
        <w:rPr>
          <w:rFonts w:ascii="Times New Roman" w:hAnsi="Times New Roman"/>
          <w:sz w:val="24"/>
          <w:szCs w:val="24"/>
        </w:rPr>
        <w:t>Risque de dégénérescence  → Besoin suivi dermato</w:t>
      </w: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Examen Morphologique</w:t>
      </w:r>
    </w:p>
    <w:p w:rsidR="00E314B1" w:rsidRPr="00E314B1" w:rsidRDefault="00E314B1" w:rsidP="00131594">
      <w:pPr>
        <w:pStyle w:val="Petitpetittitre"/>
        <w:numPr>
          <w:ilvl w:val="0"/>
          <w:numId w:val="195"/>
        </w:numPr>
        <w:spacing w:after="0"/>
        <w:ind w:left="-284"/>
        <w:rPr>
          <w:rFonts w:ascii="Times New Roman" w:hAnsi="Times New Roman" w:cs="Times New Roman"/>
          <w:szCs w:val="24"/>
        </w:rPr>
      </w:pPr>
      <w:r w:rsidRPr="00E314B1">
        <w:rPr>
          <w:rFonts w:ascii="Times New Roman" w:hAnsi="Times New Roman" w:cs="Times New Roman"/>
          <w:szCs w:val="24"/>
        </w:rPr>
        <w:t xml:space="preserve">Yeux </w:t>
      </w:r>
    </w:p>
    <w:p w:rsidR="00E314B1" w:rsidRPr="00E314B1" w:rsidRDefault="00E314B1" w:rsidP="00131594">
      <w:pPr>
        <w:ind w:left="-284"/>
      </w:pPr>
      <w:r w:rsidRPr="00E314B1">
        <w:t xml:space="preserve">On examine : </w:t>
      </w:r>
    </w:p>
    <w:p w:rsidR="00E314B1" w:rsidRPr="00E314B1" w:rsidRDefault="00E314B1" w:rsidP="00131594">
      <w:pPr>
        <w:pStyle w:val="ListParagraph"/>
        <w:numPr>
          <w:ilvl w:val="0"/>
          <w:numId w:val="196"/>
        </w:numPr>
        <w:ind w:left="-284"/>
        <w:rPr>
          <w:rStyle w:val="Important"/>
          <w:rFonts w:ascii="Times New Roman" w:hAnsi="Times New Roman"/>
          <w:sz w:val="24"/>
          <w:szCs w:val="24"/>
          <w:u w:val="single"/>
        </w:rPr>
      </w:pPr>
      <w:r w:rsidRPr="00E314B1">
        <w:rPr>
          <w:rStyle w:val="Important"/>
          <w:rFonts w:ascii="Times New Roman" w:hAnsi="Times New Roman"/>
          <w:sz w:val="24"/>
          <w:szCs w:val="24"/>
          <w:u w:val="single"/>
        </w:rPr>
        <w:t xml:space="preserve">Position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Il y a normalement de la place pour un œil entre 2 yeux = Espace constant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Malformation présente dans plein de syndrome</w:t>
      </w:r>
      <w:r w:rsidRPr="00E314B1">
        <w:rPr>
          <w:rFonts w:ascii="Times New Roman" w:hAnsi="Times New Roman"/>
          <w:noProof/>
          <w:sz w:val="24"/>
          <w:szCs w:val="24"/>
          <w:lang w:eastAsia="fr-FR"/>
        </w:rPr>
        <w:t xml:space="preserve"> </w:t>
      </w:r>
    </w:p>
    <w:p w:rsidR="00E314B1" w:rsidRPr="00E314B1" w:rsidRDefault="00E314B1" w:rsidP="00131594">
      <w:pPr>
        <w:ind w:left="-284"/>
      </w:pPr>
    </w:p>
    <w:p w:rsidR="00E314B1" w:rsidRPr="00E314B1" w:rsidRDefault="00E314B1" w:rsidP="00131594">
      <w:pPr>
        <w:pStyle w:val="ListParagraph"/>
        <w:numPr>
          <w:ilvl w:val="0"/>
          <w:numId w:val="196"/>
        </w:numPr>
        <w:ind w:left="-284"/>
        <w:rPr>
          <w:rStyle w:val="Important"/>
          <w:rFonts w:ascii="Times New Roman" w:hAnsi="Times New Roman"/>
          <w:sz w:val="24"/>
          <w:szCs w:val="24"/>
          <w:u w:val="single"/>
        </w:rPr>
      </w:pPr>
      <w:r w:rsidRPr="00E314B1">
        <w:rPr>
          <w:rStyle w:val="Important"/>
          <w:rFonts w:ascii="Times New Roman" w:hAnsi="Times New Roman"/>
          <w:sz w:val="24"/>
          <w:szCs w:val="24"/>
          <w:u w:val="single"/>
        </w:rPr>
        <w:t>Ouverture Palpébrale</w:t>
      </w:r>
    </w:p>
    <w:p w:rsidR="00E314B1" w:rsidRPr="00E314B1" w:rsidRDefault="00E314B1" w:rsidP="00131594">
      <w:pPr>
        <w:pStyle w:val="ListParagraph"/>
        <w:numPr>
          <w:ilvl w:val="0"/>
          <w:numId w:val="191"/>
        </w:numPr>
        <w:ind w:left="-284"/>
        <w:rPr>
          <w:rFonts w:ascii="Times New Roman" w:hAnsi="Times New Roman"/>
          <w:sz w:val="24"/>
          <w:szCs w:val="24"/>
        </w:rPr>
      </w:pPr>
      <w:proofErr w:type="spellStart"/>
      <w:r w:rsidRPr="00E314B1">
        <w:rPr>
          <w:rFonts w:ascii="Times New Roman" w:hAnsi="Times New Roman"/>
          <w:sz w:val="24"/>
          <w:szCs w:val="24"/>
        </w:rPr>
        <w:t>Blepharophimosis</w:t>
      </w:r>
      <w:proofErr w:type="spellEnd"/>
    </w:p>
    <w:p w:rsidR="00E314B1" w:rsidRPr="00E314B1" w:rsidRDefault="00E314B1" w:rsidP="00131594">
      <w:pPr>
        <w:pStyle w:val="ListParagraph"/>
        <w:numPr>
          <w:ilvl w:val="0"/>
          <w:numId w:val="196"/>
        </w:numPr>
        <w:ind w:left="-284"/>
        <w:rPr>
          <w:rStyle w:val="Important"/>
          <w:rFonts w:ascii="Times New Roman" w:hAnsi="Times New Roman"/>
          <w:sz w:val="24"/>
          <w:szCs w:val="24"/>
          <w:u w:val="single"/>
        </w:rPr>
      </w:pPr>
      <w:r w:rsidRPr="00E314B1">
        <w:rPr>
          <w:rStyle w:val="Important"/>
          <w:rFonts w:ascii="Times New Roman" w:hAnsi="Times New Roman"/>
          <w:sz w:val="24"/>
          <w:szCs w:val="24"/>
          <w:u w:val="single"/>
        </w:rPr>
        <w:t>Lueur Pupillaire</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Cataracte</w:t>
      </w:r>
    </w:p>
    <w:p w:rsidR="00E314B1" w:rsidRPr="00E314B1" w:rsidRDefault="00E314B1" w:rsidP="00131594">
      <w:pPr>
        <w:ind w:left="-284"/>
      </w:pPr>
    </w:p>
    <w:p w:rsidR="00E314B1" w:rsidRPr="00E314B1" w:rsidRDefault="00E314B1" w:rsidP="00131594">
      <w:pPr>
        <w:ind w:left="-284"/>
      </w:pPr>
      <w:r w:rsidRPr="00E314B1">
        <w:rPr>
          <w:u w:val="single"/>
        </w:rPr>
        <w:t>Méthode d’examen</w:t>
      </w:r>
      <w:r w:rsidRPr="00E314B1">
        <w:t xml:space="preserve"> : </w:t>
      </w:r>
    </w:p>
    <w:p w:rsidR="00E314B1" w:rsidRPr="00E314B1" w:rsidRDefault="000357A4" w:rsidP="00131594">
      <w:pPr>
        <w:pStyle w:val="ListParagraph"/>
        <w:numPr>
          <w:ilvl w:val="0"/>
          <w:numId w:val="192"/>
        </w:numPr>
        <w:ind w:left="-284"/>
        <w:rPr>
          <w:rFonts w:ascii="Times New Roman" w:hAnsi="Times New Roman"/>
          <w:b/>
          <w:sz w:val="24"/>
          <w:szCs w:val="24"/>
          <w:u w:val="single"/>
        </w:rPr>
      </w:pPr>
      <w:r>
        <w:rPr>
          <w:rFonts w:ascii="Times New Roman" w:hAnsi="Times New Roman"/>
          <w:noProof/>
          <w:sz w:val="24"/>
          <w:szCs w:val="24"/>
          <w:lang w:eastAsia="fr-FR"/>
        </w:rPr>
        <w:drawing>
          <wp:anchor distT="0" distB="0" distL="114300" distR="114300" simplePos="0" relativeHeight="251688960" behindDoc="0" locked="0" layoutInCell="1" allowOverlap="1" wp14:anchorId="19312A09" wp14:editId="0E266394">
            <wp:simplePos x="0" y="0"/>
            <wp:positionH relativeFrom="column">
              <wp:posOffset>4519930</wp:posOffset>
            </wp:positionH>
            <wp:positionV relativeFrom="paragraph">
              <wp:posOffset>39370</wp:posOffset>
            </wp:positionV>
            <wp:extent cx="1409700" cy="1357630"/>
            <wp:effectExtent l="0" t="0" r="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B1" w:rsidRPr="00E314B1">
        <w:rPr>
          <w:rFonts w:ascii="Times New Roman" w:hAnsi="Times New Roman"/>
          <w:b/>
          <w:sz w:val="24"/>
          <w:szCs w:val="24"/>
          <w:u w:val="single"/>
        </w:rPr>
        <w:t xml:space="preserve">Lampe </w:t>
      </w:r>
    </w:p>
    <w:p w:rsidR="00E314B1" w:rsidRPr="00E314B1" w:rsidRDefault="00E314B1" w:rsidP="00131594">
      <w:pPr>
        <w:pStyle w:val="ListParagraph"/>
        <w:numPr>
          <w:ilvl w:val="1"/>
          <w:numId w:val="192"/>
        </w:numPr>
        <w:ind w:left="-284" w:hanging="284"/>
        <w:rPr>
          <w:rFonts w:ascii="Times New Roman" w:hAnsi="Times New Roman"/>
          <w:sz w:val="24"/>
          <w:szCs w:val="24"/>
        </w:rPr>
      </w:pPr>
      <w:r w:rsidRPr="00E314B1">
        <w:rPr>
          <w:rFonts w:ascii="Times New Roman" w:hAnsi="Times New Roman"/>
          <w:b/>
          <w:sz w:val="24"/>
          <w:szCs w:val="24"/>
        </w:rPr>
        <w:t>Poursuite oculaire</w:t>
      </w:r>
      <w:r w:rsidRPr="00E314B1">
        <w:rPr>
          <w:rFonts w:ascii="Times New Roman" w:hAnsi="Times New Roman"/>
          <w:sz w:val="24"/>
          <w:szCs w:val="24"/>
        </w:rPr>
        <w:t xml:space="preserve">, </w:t>
      </w:r>
      <w:r w:rsidRPr="00E314B1">
        <w:rPr>
          <w:rFonts w:ascii="Times New Roman" w:hAnsi="Times New Roman"/>
          <w:b/>
          <w:sz w:val="24"/>
          <w:szCs w:val="24"/>
        </w:rPr>
        <w:t xml:space="preserve">réflexe </w:t>
      </w:r>
      <w:proofErr w:type="spellStart"/>
      <w:r w:rsidRPr="00E314B1">
        <w:rPr>
          <w:rFonts w:ascii="Times New Roman" w:hAnsi="Times New Roman"/>
          <w:b/>
          <w:sz w:val="24"/>
          <w:szCs w:val="24"/>
        </w:rPr>
        <w:t>photomoteur</w:t>
      </w:r>
      <w:proofErr w:type="spellEnd"/>
    </w:p>
    <w:p w:rsidR="00E314B1" w:rsidRPr="00E314B1" w:rsidRDefault="00E314B1" w:rsidP="00131594">
      <w:pPr>
        <w:pStyle w:val="ListParagraph"/>
        <w:numPr>
          <w:ilvl w:val="1"/>
          <w:numId w:val="192"/>
        </w:numPr>
        <w:ind w:left="-284" w:hanging="284"/>
        <w:rPr>
          <w:rFonts w:ascii="Times New Roman" w:hAnsi="Times New Roman"/>
          <w:sz w:val="24"/>
          <w:szCs w:val="24"/>
        </w:rPr>
      </w:pPr>
      <w:r w:rsidRPr="00E314B1">
        <w:rPr>
          <w:rFonts w:ascii="Times New Roman" w:hAnsi="Times New Roman"/>
          <w:sz w:val="24"/>
          <w:szCs w:val="24"/>
        </w:rPr>
        <w:t>Attention pour la Poursuite oculaire</w:t>
      </w:r>
    </w:p>
    <w:p w:rsidR="00E314B1" w:rsidRPr="00E314B1" w:rsidRDefault="00E314B1" w:rsidP="00131594">
      <w:pPr>
        <w:pStyle w:val="ListParagraph"/>
        <w:numPr>
          <w:ilvl w:val="2"/>
          <w:numId w:val="192"/>
        </w:numPr>
        <w:ind w:left="-284"/>
        <w:rPr>
          <w:rFonts w:ascii="Times New Roman" w:hAnsi="Times New Roman"/>
          <w:sz w:val="24"/>
          <w:szCs w:val="24"/>
        </w:rPr>
      </w:pPr>
      <w:r w:rsidRPr="00E314B1">
        <w:rPr>
          <w:rFonts w:ascii="Times New Roman" w:hAnsi="Times New Roman"/>
          <w:sz w:val="24"/>
          <w:szCs w:val="24"/>
        </w:rPr>
        <w:t>Les Bébés on ↓ de contraste → donc on test avec un truc contrasté</w:t>
      </w:r>
    </w:p>
    <w:p w:rsidR="00E314B1" w:rsidRPr="00E314B1" w:rsidRDefault="00E314B1" w:rsidP="00131594">
      <w:pPr>
        <w:pStyle w:val="ListParagraph"/>
        <w:numPr>
          <w:ilvl w:val="2"/>
          <w:numId w:val="192"/>
        </w:numPr>
        <w:ind w:left="-284"/>
        <w:rPr>
          <w:rFonts w:ascii="Times New Roman" w:hAnsi="Times New Roman"/>
          <w:sz w:val="24"/>
          <w:szCs w:val="24"/>
        </w:rPr>
      </w:pPr>
      <w:r w:rsidRPr="00E314B1">
        <w:rPr>
          <w:rFonts w:ascii="Times New Roman" w:hAnsi="Times New Roman"/>
          <w:sz w:val="24"/>
          <w:szCs w:val="24"/>
        </w:rPr>
        <w:t>Et on le fait 5-10secondes car gros effort de concentration pour le bébé</w:t>
      </w:r>
    </w:p>
    <w:p w:rsidR="00E314B1" w:rsidRPr="00E314B1" w:rsidRDefault="00E314B1" w:rsidP="00131594">
      <w:pPr>
        <w:pStyle w:val="ListParagraph"/>
        <w:ind w:left="-284"/>
        <w:rPr>
          <w:rFonts w:ascii="Times New Roman" w:hAnsi="Times New Roman"/>
          <w:sz w:val="24"/>
          <w:szCs w:val="24"/>
        </w:rPr>
      </w:pPr>
      <w:r w:rsidRPr="00E314B1">
        <w:rPr>
          <w:rFonts w:ascii="Times New Roman" w:hAnsi="Times New Roman"/>
          <w:sz w:val="24"/>
          <w:szCs w:val="24"/>
        </w:rPr>
        <w:t xml:space="preserve">Et du coup il détourne son attention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2"/>
        </w:numPr>
        <w:ind w:left="-284"/>
        <w:rPr>
          <w:rFonts w:ascii="Times New Roman" w:hAnsi="Times New Roman"/>
          <w:b/>
          <w:sz w:val="24"/>
          <w:szCs w:val="24"/>
          <w:u w:val="single"/>
        </w:rPr>
      </w:pPr>
      <w:r w:rsidRPr="00E314B1">
        <w:rPr>
          <w:rFonts w:ascii="Times New Roman" w:hAnsi="Times New Roman"/>
          <w:b/>
          <w:sz w:val="24"/>
          <w:szCs w:val="24"/>
          <w:u w:val="single"/>
        </w:rPr>
        <w:t>Yeux rouges au Flash</w:t>
      </w:r>
    </w:p>
    <w:p w:rsidR="00E314B1" w:rsidRPr="00E314B1" w:rsidRDefault="00E314B1" w:rsidP="00131594">
      <w:pPr>
        <w:pStyle w:val="ListParagraph"/>
        <w:numPr>
          <w:ilvl w:val="1"/>
          <w:numId w:val="192"/>
        </w:numPr>
        <w:ind w:left="-284" w:hanging="284"/>
        <w:rPr>
          <w:rFonts w:ascii="Times New Roman" w:hAnsi="Times New Roman"/>
          <w:sz w:val="24"/>
          <w:szCs w:val="24"/>
        </w:rPr>
      </w:pPr>
      <w:r w:rsidRPr="00E314B1">
        <w:rPr>
          <w:rFonts w:ascii="Times New Roman" w:hAnsi="Times New Roman"/>
          <w:sz w:val="24"/>
          <w:szCs w:val="24"/>
        </w:rPr>
        <w:t>Le rouge = imprégnation de la rétine</w:t>
      </w:r>
    </w:p>
    <w:p w:rsidR="00E314B1" w:rsidRPr="00E314B1" w:rsidRDefault="00E314B1" w:rsidP="00131594">
      <w:pPr>
        <w:pStyle w:val="Petitpetittitre"/>
        <w:numPr>
          <w:ilvl w:val="0"/>
          <w:numId w:val="195"/>
        </w:numPr>
        <w:spacing w:after="0"/>
        <w:ind w:left="-284"/>
        <w:rPr>
          <w:rFonts w:ascii="Times New Roman" w:hAnsi="Times New Roman" w:cs="Times New Roman"/>
          <w:szCs w:val="24"/>
        </w:rPr>
      </w:pPr>
      <w:r w:rsidRPr="00E314B1">
        <w:rPr>
          <w:rFonts w:ascii="Times New Roman" w:hAnsi="Times New Roman" w:cs="Times New Roman"/>
          <w:szCs w:val="24"/>
        </w:rPr>
        <w:t>Bouche</w:t>
      </w:r>
    </w:p>
    <w:p w:rsidR="00E314B1" w:rsidRPr="00E314B1" w:rsidRDefault="00E314B1" w:rsidP="00131594">
      <w:pPr>
        <w:ind w:left="-284"/>
      </w:pPr>
      <w:r w:rsidRPr="00E314B1">
        <w:rPr>
          <w:u w:val="single"/>
        </w:rPr>
        <w:t>On recherche</w:t>
      </w:r>
      <w:r w:rsidRPr="00E314B1">
        <w:t xml:space="preserve"> : </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 xml:space="preserve">Fente Palatine </w:t>
      </w:r>
    </w:p>
    <w:p w:rsidR="00E314B1" w:rsidRPr="00E314B1" w:rsidRDefault="00E314B1" w:rsidP="00131594">
      <w:pPr>
        <w:pStyle w:val="ListParagraph"/>
        <w:numPr>
          <w:ilvl w:val="0"/>
          <w:numId w:val="192"/>
        </w:numPr>
        <w:ind w:left="-284"/>
        <w:rPr>
          <w:rFonts w:ascii="Times New Roman" w:hAnsi="Times New Roman"/>
          <w:b/>
          <w:sz w:val="24"/>
          <w:szCs w:val="24"/>
        </w:rPr>
      </w:pPr>
      <w:r w:rsidRPr="00E314B1">
        <w:rPr>
          <w:rFonts w:ascii="Times New Roman" w:hAnsi="Times New Roman"/>
          <w:b/>
          <w:sz w:val="24"/>
          <w:szCs w:val="24"/>
        </w:rPr>
        <w:t xml:space="preserve">Frein Sublingual </w:t>
      </w:r>
    </w:p>
    <w:p w:rsidR="00E314B1" w:rsidRPr="00E314B1" w:rsidRDefault="00E314B1" w:rsidP="00131594">
      <w:pPr>
        <w:pStyle w:val="ListParagraph"/>
        <w:numPr>
          <w:ilvl w:val="0"/>
          <w:numId w:val="192"/>
        </w:numPr>
        <w:ind w:left="-284"/>
        <w:rPr>
          <w:rFonts w:ascii="Times New Roman" w:hAnsi="Times New Roman"/>
          <w:sz w:val="24"/>
          <w:szCs w:val="24"/>
        </w:rPr>
      </w:pPr>
      <w:r w:rsidRPr="00E314B1">
        <w:rPr>
          <w:rFonts w:ascii="Times New Roman" w:hAnsi="Times New Roman"/>
          <w:b/>
          <w:sz w:val="24"/>
          <w:szCs w:val="24"/>
        </w:rPr>
        <w:t>Dent néonatale</w:t>
      </w:r>
    </w:p>
    <w:p w:rsidR="00E314B1" w:rsidRPr="00E314B1" w:rsidRDefault="00E314B1" w:rsidP="00131594">
      <w:pPr>
        <w:ind w:left="-284"/>
      </w:pPr>
      <w:r w:rsidRPr="00E314B1">
        <w:rPr>
          <w:u w:val="single"/>
        </w:rPr>
        <w:t>Méthode</w:t>
      </w:r>
      <w:r w:rsidRPr="00E314B1">
        <w:t xml:space="preserve"> : </w:t>
      </w:r>
    </w:p>
    <w:p w:rsidR="00E314B1" w:rsidRPr="00E314B1" w:rsidRDefault="00E314B1" w:rsidP="00131594">
      <w:pPr>
        <w:pStyle w:val="ListParagraph"/>
        <w:numPr>
          <w:ilvl w:val="0"/>
          <w:numId w:val="191"/>
        </w:numPr>
        <w:ind w:left="-284"/>
        <w:rPr>
          <w:rStyle w:val="Important"/>
          <w:rFonts w:ascii="Times New Roman" w:hAnsi="Times New Roman"/>
          <w:sz w:val="24"/>
          <w:szCs w:val="24"/>
          <w:u w:val="single"/>
        </w:rPr>
      </w:pPr>
      <w:r w:rsidRPr="00E314B1">
        <w:rPr>
          <w:rStyle w:val="Important"/>
          <w:rFonts w:ascii="Times New Roman" w:hAnsi="Times New Roman"/>
          <w:sz w:val="24"/>
          <w:szCs w:val="24"/>
          <w:u w:val="single"/>
        </w:rPr>
        <w:t>Visualisation du Palais</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En recherchant d’une des </w:t>
      </w:r>
      <w:r w:rsidRPr="00E314B1">
        <w:rPr>
          <w:rFonts w:ascii="Times New Roman" w:hAnsi="Times New Roman"/>
          <w:b/>
          <w:sz w:val="24"/>
          <w:szCs w:val="24"/>
        </w:rPr>
        <w:t>réflexes des Points cardinaux</w:t>
      </w:r>
      <w:r w:rsidRPr="00E314B1">
        <w:rPr>
          <w:rFonts w:ascii="Times New Roman" w:hAnsi="Times New Roman"/>
          <w:sz w:val="24"/>
          <w:szCs w:val="24"/>
        </w:rPr>
        <w:t xml:space="preserve"> </w:t>
      </w:r>
    </w:p>
    <w:p w:rsidR="00E314B1" w:rsidRPr="00E314B1" w:rsidRDefault="00E314B1" w:rsidP="00131594">
      <w:pPr>
        <w:pStyle w:val="ListParagraph"/>
        <w:numPr>
          <w:ilvl w:val="2"/>
          <w:numId w:val="191"/>
        </w:numPr>
        <w:ind w:left="-284"/>
        <w:rPr>
          <w:rFonts w:ascii="Times New Roman" w:hAnsi="Times New Roman"/>
          <w:b/>
          <w:color w:val="002060"/>
          <w:sz w:val="24"/>
          <w:szCs w:val="24"/>
        </w:rPr>
      </w:pPr>
      <w:r w:rsidRPr="00E314B1">
        <w:rPr>
          <w:rFonts w:ascii="Times New Roman" w:hAnsi="Times New Roman"/>
          <w:b/>
          <w:color w:val="002060"/>
          <w:sz w:val="24"/>
          <w:szCs w:val="24"/>
        </w:rPr>
        <w:t xml:space="preserve">Stimulation du Menton </w:t>
      </w:r>
    </w:p>
    <w:p w:rsidR="00E314B1" w:rsidRPr="00E314B1" w:rsidRDefault="00E314B1" w:rsidP="00131594">
      <w:pPr>
        <w:pStyle w:val="ListParagraph"/>
        <w:numPr>
          <w:ilvl w:val="0"/>
          <w:numId w:val="191"/>
        </w:numPr>
        <w:ind w:left="-284"/>
        <w:rPr>
          <w:rStyle w:val="Important"/>
          <w:rFonts w:ascii="Times New Roman" w:hAnsi="Times New Roman"/>
          <w:sz w:val="24"/>
          <w:szCs w:val="24"/>
          <w:u w:val="single"/>
        </w:rPr>
      </w:pPr>
      <w:r w:rsidRPr="00E314B1">
        <w:rPr>
          <w:rStyle w:val="Important"/>
          <w:rFonts w:ascii="Times New Roman" w:hAnsi="Times New Roman"/>
          <w:sz w:val="24"/>
          <w:szCs w:val="24"/>
          <w:u w:val="single"/>
        </w:rPr>
        <w:t xml:space="preserve">Palpation </w:t>
      </w:r>
    </w:p>
    <w:p w:rsidR="00E314B1" w:rsidRPr="00E314B1" w:rsidRDefault="00E314B1" w:rsidP="00131594">
      <w:pPr>
        <w:pStyle w:val="ListParagraph"/>
        <w:numPr>
          <w:ilvl w:val="1"/>
          <w:numId w:val="191"/>
        </w:numPr>
        <w:ind w:left="-284"/>
      </w:pPr>
      <w:r w:rsidRPr="00E314B1">
        <w:rPr>
          <w:rFonts w:ascii="Times New Roman" w:hAnsi="Times New Roman"/>
          <w:sz w:val="24"/>
          <w:szCs w:val="24"/>
        </w:rPr>
        <w:t xml:space="preserve">En faisant </w:t>
      </w:r>
      <w:r w:rsidRPr="000357A4">
        <w:rPr>
          <w:rFonts w:ascii="Times New Roman" w:hAnsi="Times New Roman"/>
          <w:b/>
          <w:color w:val="002060"/>
          <w:sz w:val="24"/>
          <w:szCs w:val="24"/>
        </w:rPr>
        <w:t>téter le doigt</w:t>
      </w:r>
      <w:r w:rsidRPr="000357A4">
        <w:rPr>
          <w:rFonts w:ascii="Times New Roman" w:hAnsi="Times New Roman"/>
          <w:noProof/>
          <w:color w:val="002060"/>
          <w:sz w:val="24"/>
          <w:szCs w:val="24"/>
          <w:lang w:eastAsia="fr-FR"/>
        </w:rPr>
        <w:t xml:space="preserv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u w:val="single"/>
        </w:rPr>
        <w:t>Recherche d’un Frein court</w:t>
      </w:r>
      <w:r w:rsidRPr="00E314B1">
        <w:rPr>
          <w:rFonts w:ascii="Times New Roman" w:hAnsi="Times New Roman"/>
          <w:sz w:val="24"/>
          <w:szCs w:val="24"/>
        </w:rPr>
        <w:t xml:space="preserve"> (</w:t>
      </w:r>
      <w:proofErr w:type="spellStart"/>
      <w:r w:rsidRPr="00E314B1">
        <w:rPr>
          <w:rFonts w:ascii="Times New Roman" w:hAnsi="Times New Roman"/>
          <w:sz w:val="24"/>
          <w:szCs w:val="24"/>
        </w:rPr>
        <w:t>fqt</w:t>
      </w:r>
      <w:proofErr w:type="spellEnd"/>
      <w:r w:rsidRPr="00E314B1">
        <w:rPr>
          <w:rFonts w:ascii="Times New Roman" w:hAnsi="Times New Roman"/>
          <w:sz w:val="24"/>
          <w:szCs w:val="24"/>
        </w:rPr>
        <w:t xml:space="preserve">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Empêche allaitement maternel ou gène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On coupe Rapidement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u w:val="single"/>
        </w:rPr>
        <w:t>Recherche d’une dent Néonatale</w:t>
      </w:r>
      <w:r w:rsidRPr="00E314B1">
        <w:rPr>
          <w:rFonts w:ascii="Times New Roman" w:hAnsi="Times New Roman"/>
          <w:sz w:val="24"/>
          <w:szCs w:val="24"/>
        </w:rPr>
        <w:t xml:space="preserve"> (rare)</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Le Risque : </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Ça va tomber et risque que aille dans voie aérienne</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En général on l’enlève</w:t>
      </w:r>
      <w:r w:rsidRPr="00E314B1">
        <w:rPr>
          <w:rFonts w:ascii="Times New Roman" w:hAnsi="Times New Roman"/>
          <w:noProof/>
          <w:sz w:val="24"/>
          <w:szCs w:val="24"/>
          <w:lang w:eastAsia="fr-FR"/>
        </w:rPr>
        <w:t xml:space="preserve"> </w:t>
      </w:r>
    </w:p>
    <w:p w:rsidR="00E314B1" w:rsidRPr="00E314B1" w:rsidRDefault="00E314B1" w:rsidP="00131594">
      <w:pPr>
        <w:pStyle w:val="Petitpetittitre"/>
        <w:numPr>
          <w:ilvl w:val="0"/>
          <w:numId w:val="195"/>
        </w:numPr>
        <w:spacing w:after="0"/>
        <w:ind w:left="-284"/>
        <w:rPr>
          <w:rFonts w:ascii="Times New Roman" w:hAnsi="Times New Roman" w:cs="Times New Roman"/>
          <w:szCs w:val="24"/>
        </w:rPr>
      </w:pPr>
      <w:r w:rsidRPr="00E314B1">
        <w:rPr>
          <w:rFonts w:ascii="Times New Roman" w:hAnsi="Times New Roman" w:cs="Times New Roman"/>
          <w:szCs w:val="24"/>
        </w:rPr>
        <w:t>Les Oreilles</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Forme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Implantation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Basse ?   </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Orifice conduit auditif externe </w:t>
      </w:r>
    </w:p>
    <w:p w:rsidR="00E314B1" w:rsidRPr="00E314B1" w:rsidRDefault="00E314B1" w:rsidP="00131594">
      <w:pPr>
        <w:pStyle w:val="ListParagraph"/>
        <w:ind w:left="-284"/>
        <w:rPr>
          <w:rFonts w:ascii="Times New Roman" w:hAnsi="Times New Roman"/>
          <w:sz w:val="24"/>
          <w:szCs w:val="24"/>
        </w:rPr>
      </w:pPr>
      <w:r w:rsidRPr="00E314B1">
        <w:rPr>
          <w:rFonts w:ascii="Times New Roman" w:hAnsi="Times New Roman"/>
          <w:sz w:val="24"/>
          <w:szCs w:val="24"/>
        </w:rPr>
        <w:t xml:space="preserve"> </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Anomalie cutané en regard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u w:val="single"/>
        </w:rPr>
        <w:lastRenderedPageBreak/>
        <w:t>Ex</w:t>
      </w:r>
      <w:r w:rsidRPr="00E314B1">
        <w:rPr>
          <w:rFonts w:ascii="Times New Roman" w:hAnsi="Times New Roman"/>
          <w:sz w:val="24"/>
          <w:szCs w:val="24"/>
        </w:rPr>
        <w:t xml:space="preserve"> : </w:t>
      </w:r>
      <w:r w:rsidRPr="00E314B1">
        <w:rPr>
          <w:rStyle w:val="Pathologie"/>
          <w:rFonts w:ascii="Times New Roman" w:hAnsi="Times New Roman"/>
          <w:sz w:val="24"/>
          <w:szCs w:val="24"/>
        </w:rPr>
        <w:t>Chondromes pré-</w:t>
      </w:r>
      <w:proofErr w:type="spellStart"/>
      <w:r w:rsidRPr="00E314B1">
        <w:rPr>
          <w:rStyle w:val="Pathologie"/>
          <w:rFonts w:ascii="Times New Roman" w:hAnsi="Times New Roman"/>
          <w:sz w:val="24"/>
          <w:szCs w:val="24"/>
        </w:rPr>
        <w:t>tragiens</w:t>
      </w:r>
      <w:proofErr w:type="spellEnd"/>
    </w:p>
    <w:p w:rsidR="00E314B1" w:rsidRPr="00E314B1" w:rsidRDefault="00E314B1" w:rsidP="00131594">
      <w:pPr>
        <w:ind w:left="-284"/>
      </w:pPr>
      <w:r w:rsidRPr="00E314B1">
        <w:t xml:space="preserve">                       = reliquat embryonnaire, pas grave ! </w:t>
      </w:r>
    </w:p>
    <w:p w:rsidR="00E314B1" w:rsidRPr="00E314B1" w:rsidRDefault="00E314B1" w:rsidP="00131594">
      <w:pPr>
        <w:tabs>
          <w:tab w:val="left" w:pos="9687"/>
        </w:tabs>
        <w:ind w:left="-284"/>
      </w:pPr>
      <w:r w:rsidRPr="00E314B1">
        <w:t xml:space="preserve">                       Mais </w:t>
      </w:r>
      <w:r w:rsidRPr="00E314B1">
        <w:rPr>
          <w:rFonts w:ascii="Cambria Math" w:hAnsi="Cambria Math" w:cs="Cambria Math"/>
        </w:rPr>
        <w:t>↗</w:t>
      </w:r>
      <w:r w:rsidRPr="00E314B1">
        <w:t xml:space="preserve"> x2 risque malformation néonatale associée → Mais on ne fera rien de spé</w:t>
      </w:r>
    </w:p>
    <w:p w:rsidR="00E314B1" w:rsidRPr="00E314B1" w:rsidRDefault="00E314B1" w:rsidP="00131594">
      <w:pPr>
        <w:pStyle w:val="Petitpetittitre"/>
        <w:numPr>
          <w:ilvl w:val="0"/>
          <w:numId w:val="195"/>
        </w:numPr>
        <w:tabs>
          <w:tab w:val="left" w:pos="9687"/>
        </w:tabs>
        <w:spacing w:after="0"/>
        <w:ind w:left="-284"/>
        <w:rPr>
          <w:rFonts w:ascii="Times New Roman" w:hAnsi="Times New Roman" w:cs="Times New Roman"/>
          <w:szCs w:val="24"/>
        </w:rPr>
      </w:pPr>
      <w:r w:rsidRPr="00E314B1">
        <w:rPr>
          <w:rFonts w:ascii="Times New Roman" w:hAnsi="Times New Roman" w:cs="Times New Roman"/>
          <w:szCs w:val="24"/>
        </w:rPr>
        <w:t>Membres</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3 segments / mb</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Mobilité</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Pli Palmaire</w:t>
      </w:r>
    </w:p>
    <w:p w:rsidR="00E314B1" w:rsidRPr="00E314B1" w:rsidRDefault="00E754A8" w:rsidP="00131594">
      <w:pPr>
        <w:pStyle w:val="ListParagraph"/>
        <w:numPr>
          <w:ilvl w:val="0"/>
          <w:numId w:val="191"/>
        </w:numPr>
        <w:ind w:left="-284"/>
        <w:rPr>
          <w:rFonts w:ascii="Times New Roman" w:hAnsi="Times New Roman"/>
          <w:sz w:val="24"/>
          <w:szCs w:val="24"/>
        </w:rPr>
      </w:pPr>
      <w:r>
        <w:rPr>
          <w:rFonts w:ascii="Times New Roman" w:hAnsi="Times New Roman"/>
          <w:b/>
          <w:noProof/>
          <w:color w:val="FF0000"/>
          <w:sz w:val="24"/>
          <w:szCs w:val="24"/>
          <w:lang w:eastAsia="fr-FR"/>
        </w:rPr>
        <w:drawing>
          <wp:anchor distT="0" distB="0" distL="114300" distR="114300" simplePos="0" relativeHeight="251685888" behindDoc="0" locked="0" layoutInCell="1" allowOverlap="1" wp14:anchorId="5FE66B78" wp14:editId="25B5C6CB">
            <wp:simplePos x="0" y="0"/>
            <wp:positionH relativeFrom="column">
              <wp:posOffset>3415030</wp:posOffset>
            </wp:positionH>
            <wp:positionV relativeFrom="paragraph">
              <wp:posOffset>21590</wp:posOffset>
            </wp:positionV>
            <wp:extent cx="2533650" cy="866775"/>
            <wp:effectExtent l="0" t="0" r="0" b="9525"/>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B1" w:rsidRPr="00E314B1">
        <w:rPr>
          <w:rStyle w:val="Important"/>
          <w:rFonts w:ascii="Times New Roman" w:hAnsi="Times New Roman"/>
          <w:sz w:val="24"/>
          <w:szCs w:val="24"/>
        </w:rPr>
        <w:t>Doigts </w:t>
      </w:r>
      <w:r w:rsidR="00E314B1" w:rsidRPr="00E314B1">
        <w:rPr>
          <w:rFonts w:ascii="Times New Roman" w:hAnsi="Times New Roman"/>
          <w:sz w:val="24"/>
          <w:szCs w:val="24"/>
        </w:rPr>
        <w:t>→ nb, implantation, longueur</w:t>
      </w:r>
    </w:p>
    <w:p w:rsidR="00E314B1" w:rsidRPr="00E314B1" w:rsidRDefault="00E314B1" w:rsidP="00131594">
      <w:pPr>
        <w:ind w:left="-284"/>
      </w:pPr>
    </w:p>
    <w:p w:rsidR="00E314B1" w:rsidRPr="00E314B1" w:rsidRDefault="00E314B1" w:rsidP="00131594">
      <w:pPr>
        <w:pStyle w:val="Petitpetittitre"/>
        <w:numPr>
          <w:ilvl w:val="0"/>
          <w:numId w:val="195"/>
        </w:numPr>
        <w:spacing w:after="0"/>
        <w:ind w:left="-284"/>
        <w:rPr>
          <w:rFonts w:ascii="Times New Roman" w:hAnsi="Times New Roman" w:cs="Times New Roman"/>
          <w:szCs w:val="24"/>
        </w:rPr>
      </w:pPr>
      <w:r w:rsidRPr="00E314B1">
        <w:rPr>
          <w:rFonts w:ascii="Times New Roman" w:hAnsi="Times New Roman" w:cs="Times New Roman"/>
          <w:szCs w:val="24"/>
        </w:rPr>
        <w:t>Choanes</w:t>
      </w:r>
    </w:p>
    <w:p w:rsidR="00E314B1" w:rsidRPr="00E314B1" w:rsidRDefault="00E314B1" w:rsidP="00131594">
      <w:pPr>
        <w:ind w:left="-284"/>
      </w:pPr>
      <w:r w:rsidRPr="00E314B1">
        <w:rPr>
          <w:rStyle w:val="Important"/>
          <w:u w:val="single"/>
        </w:rPr>
        <w:t>Dépistage de l’Atrésie des Choanes</w:t>
      </w:r>
      <w:r w:rsidRPr="00E314B1">
        <w:t xml:space="preserv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Sonde n°8 ou n°7 (mieux)</w:t>
      </w:r>
    </w:p>
    <w:p w:rsidR="00E314B1" w:rsidRPr="00E314B1" w:rsidRDefault="00E314B1" w:rsidP="00131594">
      <w:pPr>
        <w:pStyle w:val="ListParagraph"/>
        <w:numPr>
          <w:ilvl w:val="0"/>
          <w:numId w:val="191"/>
        </w:numPr>
        <w:ind w:left="-284"/>
        <w:rPr>
          <w:rFonts w:ascii="Times New Roman" w:hAnsi="Times New Roman"/>
          <w:b/>
          <w:sz w:val="24"/>
          <w:szCs w:val="24"/>
        </w:rPr>
      </w:pPr>
      <w:r w:rsidRPr="00E314B1">
        <w:rPr>
          <w:rFonts w:ascii="Times New Roman" w:hAnsi="Times New Roman"/>
          <w:b/>
          <w:sz w:val="24"/>
          <w:szCs w:val="24"/>
        </w:rPr>
        <w:t xml:space="preserve">Perpendiculairement au visage </w:t>
      </w:r>
    </w:p>
    <w:p w:rsidR="00E314B1" w:rsidRPr="00E314B1" w:rsidRDefault="00E314B1" w:rsidP="00131594">
      <w:pPr>
        <w:ind w:left="-284"/>
        <w:jc w:val="center"/>
      </w:pPr>
    </w:p>
    <w:p w:rsidR="00E314B1" w:rsidRPr="00E314B1" w:rsidRDefault="00E314B1" w:rsidP="00131594">
      <w:pPr>
        <w:ind w:left="-284"/>
        <w:jc w:val="center"/>
      </w:pPr>
      <w:r w:rsidRPr="00E314B1">
        <w:t xml:space="preserve">Mais </w:t>
      </w:r>
      <w:r w:rsidRPr="00E314B1">
        <w:rPr>
          <w:b/>
        </w:rPr>
        <w:t>on le fait – car ça fait mal</w:t>
      </w:r>
      <w:r w:rsidRPr="00E314B1">
        <w:t xml:space="preserve"> !              </w:t>
      </w:r>
    </w:p>
    <w:p w:rsidR="00E314B1" w:rsidRPr="00E314B1" w:rsidRDefault="00E314B1" w:rsidP="00131594">
      <w:pPr>
        <w:ind w:left="-284"/>
        <w:rPr>
          <w:b/>
          <w:u w:val="single"/>
        </w:rPr>
      </w:pPr>
      <w:r w:rsidRPr="00E314B1">
        <w:rPr>
          <w:b/>
          <w:u w:val="single"/>
        </w:rPr>
        <w:t xml:space="preserve">On préfère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b/>
          <w:color w:val="002060"/>
          <w:sz w:val="24"/>
          <w:szCs w:val="24"/>
        </w:rPr>
        <w:t>Quand le bébé prend le sein</w:t>
      </w:r>
      <w:r w:rsidRPr="00E314B1">
        <w:rPr>
          <w:rFonts w:ascii="Times New Roman" w:hAnsi="Times New Roman"/>
          <w:color w:val="002060"/>
          <w:sz w:val="24"/>
          <w:szCs w:val="24"/>
        </w:rPr>
        <w:t xml:space="preserve"> </w:t>
      </w:r>
      <w:r w:rsidRPr="00E314B1">
        <w:rPr>
          <w:rFonts w:ascii="Times New Roman" w:hAnsi="Times New Roman"/>
          <w:sz w:val="24"/>
          <w:szCs w:val="24"/>
        </w:rPr>
        <w:t>(bouche fermée)</w:t>
      </w:r>
    </w:p>
    <w:p w:rsidR="00E314B1" w:rsidRPr="00E314B1" w:rsidRDefault="00E314B1" w:rsidP="00131594">
      <w:pPr>
        <w:pStyle w:val="ListParagraph"/>
        <w:numPr>
          <w:ilvl w:val="0"/>
          <w:numId w:val="191"/>
        </w:numPr>
        <w:ind w:left="-284"/>
        <w:rPr>
          <w:rFonts w:ascii="Times New Roman" w:hAnsi="Times New Roman"/>
          <w:b/>
          <w:color w:val="002060"/>
          <w:sz w:val="24"/>
          <w:szCs w:val="24"/>
        </w:rPr>
      </w:pPr>
      <w:r w:rsidRPr="00E314B1">
        <w:rPr>
          <w:rFonts w:ascii="Times New Roman" w:hAnsi="Times New Roman"/>
          <w:b/>
          <w:color w:val="002060"/>
          <w:sz w:val="24"/>
          <w:szCs w:val="24"/>
        </w:rPr>
        <w:t>Occlusion alternée des narines</w:t>
      </w:r>
    </w:p>
    <w:p w:rsidR="00E314B1" w:rsidRPr="00E314B1" w:rsidRDefault="00E314B1" w:rsidP="00131594">
      <w:pPr>
        <w:pStyle w:val="ListParagraph"/>
        <w:numPr>
          <w:ilvl w:val="0"/>
          <w:numId w:val="191"/>
        </w:numPr>
        <w:ind w:left="-284"/>
        <w:rPr>
          <w:rFonts w:ascii="Times New Roman" w:hAnsi="Times New Roman"/>
          <w:b/>
          <w:color w:val="002060"/>
          <w:sz w:val="24"/>
          <w:szCs w:val="24"/>
        </w:rPr>
      </w:pPr>
      <w:r w:rsidRPr="00E314B1">
        <w:rPr>
          <w:rFonts w:ascii="Times New Roman" w:hAnsi="Times New Roman"/>
          <w:b/>
          <w:color w:val="002060"/>
          <w:sz w:val="24"/>
          <w:szCs w:val="24"/>
        </w:rPr>
        <w:t>Si ne reprend pas sa respiration entre temps = Ø d’Atrésie</w:t>
      </w:r>
    </w:p>
    <w:p w:rsidR="00E314B1" w:rsidRPr="00E314B1" w:rsidRDefault="00E314B1" w:rsidP="00131594">
      <w:pPr>
        <w:ind w:left="-284"/>
      </w:pPr>
      <w:r w:rsidRPr="00E314B1">
        <w:t>Si Atrésie → Adresser à un ORL</w:t>
      </w: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Examen Cardio-Vasculaire</w:t>
      </w:r>
    </w:p>
    <w:p w:rsidR="00E314B1" w:rsidRPr="00E314B1" w:rsidRDefault="00E314B1" w:rsidP="00131594">
      <w:pPr>
        <w:pStyle w:val="ListParagraph"/>
        <w:numPr>
          <w:ilvl w:val="0"/>
          <w:numId w:val="192"/>
        </w:numPr>
        <w:ind w:left="-284"/>
        <w:rPr>
          <w:rStyle w:val="Important"/>
          <w:rFonts w:ascii="Times New Roman" w:hAnsi="Times New Roman"/>
          <w:sz w:val="24"/>
          <w:szCs w:val="24"/>
        </w:rPr>
      </w:pPr>
      <w:r w:rsidRPr="00E314B1">
        <w:rPr>
          <w:rStyle w:val="Important"/>
          <w:rFonts w:ascii="Times New Roman" w:hAnsi="Times New Roman"/>
          <w:sz w:val="24"/>
          <w:szCs w:val="24"/>
        </w:rPr>
        <w:t>Coloration de la Peau</w:t>
      </w:r>
    </w:p>
    <w:p w:rsidR="00E314B1" w:rsidRPr="00E314B1" w:rsidRDefault="00E314B1" w:rsidP="00131594">
      <w:pPr>
        <w:pStyle w:val="ListParagraph"/>
        <w:ind w:left="-284"/>
        <w:rPr>
          <w:rFonts w:ascii="Times New Roman" w:hAnsi="Times New Roman"/>
          <w:sz w:val="24"/>
          <w:szCs w:val="24"/>
        </w:rPr>
      </w:pPr>
    </w:p>
    <w:p w:rsidR="00E314B1" w:rsidRPr="00E754A8" w:rsidRDefault="00E314B1" w:rsidP="00131594">
      <w:pPr>
        <w:pStyle w:val="ListParagraph"/>
        <w:numPr>
          <w:ilvl w:val="0"/>
          <w:numId w:val="192"/>
        </w:numPr>
        <w:ind w:left="-284"/>
        <w:rPr>
          <w:rFonts w:ascii="Times New Roman" w:hAnsi="Times New Roman"/>
          <w:sz w:val="24"/>
          <w:szCs w:val="24"/>
        </w:rPr>
      </w:pPr>
      <w:r w:rsidRPr="00E314B1">
        <w:rPr>
          <w:rFonts w:ascii="Times New Roman" w:hAnsi="Times New Roman"/>
          <w:noProof/>
          <w:sz w:val="24"/>
          <w:szCs w:val="24"/>
          <w:lang w:eastAsia="fr-FR"/>
        </w:rPr>
        <mc:AlternateContent>
          <mc:Choice Requires="wps">
            <w:drawing>
              <wp:anchor distT="0" distB="0" distL="114300" distR="114300" simplePos="0" relativeHeight="251676672" behindDoc="0" locked="0" layoutInCell="1" allowOverlap="1" wp14:anchorId="49981850" wp14:editId="6AE9823D">
                <wp:simplePos x="0" y="0"/>
                <wp:positionH relativeFrom="column">
                  <wp:posOffset>3948430</wp:posOffset>
                </wp:positionH>
                <wp:positionV relativeFrom="paragraph">
                  <wp:posOffset>49530</wp:posOffset>
                </wp:positionV>
                <wp:extent cx="2466340" cy="930275"/>
                <wp:effectExtent l="0" t="0" r="10160"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930275"/>
                        </a:xfrm>
                        <a:prstGeom prst="rect">
                          <a:avLst/>
                        </a:prstGeom>
                        <a:solidFill>
                          <a:srgbClr val="FFFFFF"/>
                        </a:solidFill>
                        <a:ln w="9525">
                          <a:solidFill>
                            <a:srgbClr val="000000"/>
                          </a:solidFill>
                          <a:miter lim="800000"/>
                          <a:headEnd/>
                          <a:tailEnd/>
                        </a:ln>
                      </wps:spPr>
                      <wps:txbx>
                        <w:txbxContent>
                          <w:p w:rsidR="00E314B1" w:rsidRDefault="00E314B1" w:rsidP="00E314B1">
                            <w:r w:rsidRPr="00797F92">
                              <w:rPr>
                                <w:color w:val="C00000"/>
                                <w:u w:val="single"/>
                              </w:rPr>
                              <w:t>Le Canal Artériel</w:t>
                            </w:r>
                            <w:r w:rsidRPr="00797F92">
                              <w:rPr>
                                <w:color w:val="C00000"/>
                              </w:rPr>
                              <w:t> </w:t>
                            </w:r>
                            <w:r>
                              <w:t xml:space="preserve">: </w:t>
                            </w:r>
                          </w:p>
                          <w:p w:rsidR="00E314B1" w:rsidRDefault="00E314B1" w:rsidP="00E314B1">
                            <w:pPr>
                              <w:pStyle w:val="ListParagraph"/>
                              <w:numPr>
                                <w:ilvl w:val="0"/>
                                <w:numId w:val="197"/>
                              </w:numPr>
                              <w:spacing w:after="80"/>
                            </w:pPr>
                            <w:r>
                              <w:t xml:space="preserve">Se ferme au cours </w:t>
                            </w:r>
                            <w:proofErr w:type="gramStart"/>
                            <w:r>
                              <w:t>des 1</w:t>
                            </w:r>
                            <w:r w:rsidRPr="00541EFB">
                              <w:rPr>
                                <w:vertAlign w:val="superscript"/>
                              </w:rPr>
                              <w:t>ère</w:t>
                            </w:r>
                            <w:r>
                              <w:t xml:space="preserve"> heures</w:t>
                            </w:r>
                            <w:proofErr w:type="gramEnd"/>
                            <w:r>
                              <w:t xml:space="preserve"> de vie </w:t>
                            </w:r>
                          </w:p>
                          <w:p w:rsidR="00E314B1" w:rsidRDefault="00E314B1" w:rsidP="00E314B1">
                            <w:pPr>
                              <w:pStyle w:val="ListParagraph"/>
                              <w:numPr>
                                <w:ilvl w:val="0"/>
                                <w:numId w:val="197"/>
                              </w:numPr>
                              <w:spacing w:after="80"/>
                            </w:pPr>
                            <w:r>
                              <w:t xml:space="preserve">= Souffle physiologique </w:t>
                            </w:r>
                          </w:p>
                          <w:p w:rsidR="00E314B1" w:rsidRDefault="00E314B1" w:rsidP="00E314B1">
                            <w:pPr>
                              <w:pStyle w:val="ListParagraph"/>
                            </w:pPr>
                            <w:r>
                              <w:t xml:space="preserve">    En sous clavier gauche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10.9pt;margin-top:3.9pt;width:194.2pt;height:7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">
                <v:textbox>
                  <w:txbxContent>
                    <w:p w:rsidR="00E314B1" w:rsidRDefault="00E314B1" w:rsidP="00E314B1">
                      <w:r w:rsidRPr="00797F92">
                        <w:rPr>
                          <w:color w:val="C00000"/>
                          <w:u w:val="single"/>
                        </w:rPr>
                        <w:t>Le Canal Artériel</w:t>
                      </w:r>
                      <w:r w:rsidRPr="00797F92">
                        <w:rPr>
                          <w:color w:val="C00000"/>
                        </w:rPr>
                        <w:t> </w:t>
                      </w:r>
                      <w:r>
                        <w:t xml:space="preserve">: </w:t>
                      </w:r>
                    </w:p>
                    <w:p w:rsidR="00E314B1" w:rsidRDefault="00E314B1" w:rsidP="00E314B1">
                      <w:pPr>
                        <w:pStyle w:val="ListParagraph"/>
                        <w:numPr>
                          <w:ilvl w:val="0"/>
                          <w:numId w:val="197"/>
                        </w:numPr>
                        <w:spacing w:after="80"/>
                      </w:pPr>
                      <w:r>
                        <w:t xml:space="preserve">Se ferme au cours </w:t>
                      </w:r>
                      <w:proofErr w:type="gramStart"/>
                      <w:r>
                        <w:t>des 1</w:t>
                      </w:r>
                      <w:r w:rsidRPr="00541EFB">
                        <w:rPr>
                          <w:vertAlign w:val="superscript"/>
                        </w:rPr>
                        <w:t>ère</w:t>
                      </w:r>
                      <w:r>
                        <w:t xml:space="preserve"> heures</w:t>
                      </w:r>
                      <w:proofErr w:type="gramEnd"/>
                      <w:r>
                        <w:t xml:space="preserve"> de vie </w:t>
                      </w:r>
                    </w:p>
                    <w:p w:rsidR="00E314B1" w:rsidRDefault="00E314B1" w:rsidP="00E314B1">
                      <w:pPr>
                        <w:pStyle w:val="ListParagraph"/>
                        <w:numPr>
                          <w:ilvl w:val="0"/>
                          <w:numId w:val="197"/>
                        </w:numPr>
                        <w:spacing w:after="80"/>
                      </w:pPr>
                      <w:r>
                        <w:t xml:space="preserve">= Souffle physiologique </w:t>
                      </w:r>
                    </w:p>
                    <w:p w:rsidR="00E314B1" w:rsidRDefault="00E314B1" w:rsidP="00E314B1">
                      <w:pPr>
                        <w:pStyle w:val="ListParagraph"/>
                      </w:pPr>
                      <w:r>
                        <w:t xml:space="preserve">    En sous clavier gauche</w:t>
                      </w:r>
                    </w:p>
                  </w:txbxContent>
                </v:textbox>
              </v:shape>
            </w:pict>
          </mc:Fallback>
        </mc:AlternateContent>
      </w:r>
      <w:r w:rsidRPr="00E754A8">
        <w:rPr>
          <w:rStyle w:val="Important"/>
          <w:rFonts w:ascii="Times New Roman" w:hAnsi="Times New Roman"/>
          <w:sz w:val="24"/>
          <w:szCs w:val="24"/>
        </w:rPr>
        <w:t>Auscultation Cardiaque</w:t>
      </w:r>
    </w:p>
    <w:p w:rsidR="00E314B1" w:rsidRPr="00E314B1" w:rsidRDefault="00E314B1" w:rsidP="00131594">
      <w:pPr>
        <w:pStyle w:val="ListParagraph"/>
        <w:ind w:left="-284"/>
        <w:rPr>
          <w:rFonts w:ascii="Times New Roman" w:hAnsi="Times New Roman"/>
          <w:sz w:val="24"/>
          <w:szCs w:val="24"/>
        </w:rPr>
      </w:pPr>
      <w:r w:rsidRPr="00E314B1">
        <w:rPr>
          <w:rFonts w:ascii="Times New Roman" w:hAnsi="Times New Roman"/>
          <w:noProof/>
          <w:sz w:val="24"/>
          <w:szCs w:val="24"/>
          <w:lang w:eastAsia="fr-FR"/>
        </w:rPr>
        <mc:AlternateContent>
          <mc:Choice Requires="wps">
            <w:drawing>
              <wp:anchor distT="0" distB="0" distL="114300" distR="114300" simplePos="0" relativeHeight="251675648" behindDoc="0" locked="0" layoutInCell="1" allowOverlap="1" wp14:anchorId="1B363B73" wp14:editId="0A9363CD">
                <wp:simplePos x="0" y="0"/>
                <wp:positionH relativeFrom="column">
                  <wp:posOffset>361950</wp:posOffset>
                </wp:positionH>
                <wp:positionV relativeFrom="paragraph">
                  <wp:posOffset>27750</wp:posOffset>
                </wp:positionV>
                <wp:extent cx="997528" cy="736270"/>
                <wp:effectExtent l="0" t="0" r="0" b="6985"/>
                <wp:wrapNone/>
                <wp:docPr id="288" name="Rectangle 288"/>
                <wp:cNvGraphicFramePr/>
                <a:graphic xmlns:a="http://schemas.openxmlformats.org/drawingml/2006/main">
                  <a:graphicData uri="http://schemas.microsoft.com/office/word/2010/wordprocessingShape">
                    <wps:wsp>
                      <wps:cNvSpPr/>
                      <wps:spPr>
                        <a:xfrm>
                          <a:off x="0" y="0"/>
                          <a:ext cx="997528" cy="7362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4B1" w:rsidRDefault="00E314B1" w:rsidP="00E31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42" style="position:absolute;left:0;text-align:left;margin-left:28.5pt;margin-top:2.2pt;width:78.55pt;height:57.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" fillcolor="white [3212]" stroked="f" strokeweight="2pt">
                <v:textbox>
                  <w:txbxContent>
                    <w:p w:rsidR="00E314B1" w:rsidRDefault="00E314B1" w:rsidP="00E314B1">
                      <w:pPr>
                        <w:jc w:val="center"/>
                      </w:pPr>
                    </w:p>
                  </w:txbxContent>
                </v:textbox>
              </v:rect>
            </w:pict>
          </mc:Fallback>
        </mc:AlternateContent>
      </w:r>
      <w:r w:rsidR="00E754A8">
        <w:rPr>
          <w:rFonts w:ascii="Times New Roman" w:hAnsi="Times New Roman"/>
          <w:noProof/>
          <w:sz w:val="24"/>
          <w:szCs w:val="24"/>
          <w:lang w:eastAsia="fr-FR"/>
        </w:rPr>
        <w:drawing>
          <wp:inline distT="0" distB="0" distL="0" distR="0" wp14:anchorId="53686BB7" wp14:editId="67F926D1">
            <wp:extent cx="2667000" cy="1628946"/>
            <wp:effectExtent l="0" t="0" r="0"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628946"/>
                    </a:xfrm>
                    <a:prstGeom prst="rect">
                      <a:avLst/>
                    </a:prstGeom>
                    <a:noFill/>
                    <a:ln>
                      <a:noFill/>
                    </a:ln>
                  </pic:spPr>
                </pic:pic>
              </a:graphicData>
            </a:graphic>
          </wp:inline>
        </w:drawing>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ind w:left="-284"/>
        <w:rPr>
          <w:b/>
          <w:u w:val="single"/>
        </w:rPr>
      </w:pPr>
      <w:r w:rsidRPr="00E314B1">
        <w:rPr>
          <w:b/>
          <w:u w:val="single"/>
        </w:rPr>
        <w:t xml:space="preserve">Les Normes </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Fréquence Cardiaque : ~140 </w:t>
      </w:r>
      <w:proofErr w:type="spellStart"/>
      <w:r w:rsidRPr="00E314B1">
        <w:rPr>
          <w:rStyle w:val="Important"/>
          <w:rFonts w:ascii="Times New Roman" w:hAnsi="Times New Roman"/>
          <w:sz w:val="24"/>
          <w:szCs w:val="24"/>
        </w:rPr>
        <w:t>bpm</w:t>
      </w:r>
      <w:proofErr w:type="spellEnd"/>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b/>
          <w:sz w:val="24"/>
          <w:szCs w:val="24"/>
        </w:rPr>
        <w:t xml:space="preserve">90 - 180 </w:t>
      </w:r>
      <w:proofErr w:type="spellStart"/>
      <w:r w:rsidRPr="00E314B1">
        <w:rPr>
          <w:rFonts w:ascii="Times New Roman" w:hAnsi="Times New Roman"/>
          <w:b/>
          <w:sz w:val="24"/>
          <w:szCs w:val="24"/>
        </w:rPr>
        <w:t>bpm</w:t>
      </w:r>
      <w:proofErr w:type="spellEnd"/>
      <w:r w:rsidRPr="00E314B1">
        <w:rPr>
          <w:rFonts w:ascii="Times New Roman" w:hAnsi="Times New Roman"/>
          <w:sz w:val="24"/>
          <w:szCs w:val="24"/>
        </w:rPr>
        <w:t> : selon activité du bébé</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Quand on l’examine, on prend </w:t>
      </w:r>
      <w:r w:rsidRPr="00E314B1">
        <w:rPr>
          <w:rFonts w:ascii="Times New Roman" w:hAnsi="Times New Roman"/>
          <w:b/>
          <w:sz w:val="24"/>
          <w:szCs w:val="24"/>
        </w:rPr>
        <w:t>2-3mn après qu’il est pris son biberon</w:t>
      </w:r>
      <w:r w:rsidRPr="00E314B1">
        <w:rPr>
          <w:rFonts w:ascii="Times New Roman" w:hAnsi="Times New Roman"/>
          <w:sz w:val="24"/>
          <w:szCs w:val="24"/>
        </w:rPr>
        <w:t>.</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Temps de Recoloration cutanée (TRC) : &lt; à 3secondes</w:t>
      </w:r>
    </w:p>
    <w:p w:rsidR="00E314B1" w:rsidRPr="00E314B1" w:rsidRDefault="00E314B1" w:rsidP="00131594">
      <w:pPr>
        <w:pStyle w:val="ListParagraph"/>
        <w:numPr>
          <w:ilvl w:val="1"/>
          <w:numId w:val="191"/>
        </w:numPr>
        <w:ind w:left="-284"/>
        <w:rPr>
          <w:rFonts w:ascii="Times New Roman" w:hAnsi="Times New Roman"/>
          <w:sz w:val="24"/>
          <w:szCs w:val="24"/>
        </w:rPr>
      </w:pPr>
      <w:proofErr w:type="spellStart"/>
      <w:r w:rsidRPr="00E314B1">
        <w:rPr>
          <w:rFonts w:ascii="Times New Roman" w:hAnsi="Times New Roman"/>
          <w:sz w:val="24"/>
          <w:szCs w:val="24"/>
        </w:rPr>
        <w:t>Rmq</w:t>
      </w:r>
      <w:proofErr w:type="spellEnd"/>
      <w:r w:rsidRPr="00E314B1">
        <w:rPr>
          <w:rFonts w:ascii="Times New Roman" w:hAnsi="Times New Roman"/>
          <w:sz w:val="24"/>
          <w:szCs w:val="24"/>
        </w:rPr>
        <w:t xml:space="preserve"> : </w:t>
      </w:r>
    </w:p>
    <w:p w:rsidR="00E314B1" w:rsidRPr="00E314B1" w:rsidRDefault="00E314B1" w:rsidP="00131594">
      <w:pPr>
        <w:pStyle w:val="ListParagraph"/>
        <w:ind w:left="-284"/>
        <w:rPr>
          <w:rFonts w:ascii="Times New Roman" w:hAnsi="Times New Roman"/>
          <w:sz w:val="24"/>
          <w:szCs w:val="24"/>
        </w:rPr>
      </w:pPr>
      <w:r w:rsidRPr="00E314B1">
        <w:rPr>
          <w:rFonts w:ascii="Times New Roman" w:hAnsi="Times New Roman"/>
          <w:sz w:val="24"/>
          <w:szCs w:val="24"/>
        </w:rPr>
        <w:t xml:space="preserve">→ Enfant en choc septique avec </w:t>
      </w:r>
      <w:r w:rsidRPr="00E314B1">
        <w:rPr>
          <w:rStyle w:val="Pathologie"/>
          <w:rFonts w:ascii="Times New Roman" w:hAnsi="Times New Roman"/>
          <w:sz w:val="24"/>
          <w:szCs w:val="24"/>
        </w:rPr>
        <w:t>Purpura fulminant</w:t>
      </w:r>
      <w:r w:rsidRPr="00E314B1">
        <w:rPr>
          <w:rFonts w:ascii="Times New Roman" w:hAnsi="Times New Roman"/>
          <w:sz w:val="24"/>
          <w:szCs w:val="24"/>
        </w:rPr>
        <w:t xml:space="preserve"> : Vasodilatation / les Toxines → Volémie se retrouve dans les capillaire → Hypovolémie → Hypotension et </w:t>
      </w:r>
      <w:r w:rsidRPr="00E314B1">
        <w:rPr>
          <w:rFonts w:ascii="Times New Roman" w:hAnsi="Times New Roman"/>
          <w:b/>
          <w:sz w:val="24"/>
          <w:szCs w:val="24"/>
          <w:u w:val="single"/>
        </w:rPr>
        <w:t>TRC  ↓ à presque instantané</w:t>
      </w:r>
      <w:r w:rsidRPr="00E314B1">
        <w:rPr>
          <w:rFonts w:ascii="Times New Roman" w:hAnsi="Times New Roman"/>
          <w:sz w:val="24"/>
          <w:szCs w:val="24"/>
        </w:rPr>
        <w:t xml:space="preserve">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 xml:space="preserve">Donc Pas Trop long ni trop court !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Tension Artérielle</w:t>
      </w:r>
    </w:p>
    <w:p w:rsidR="00E314B1" w:rsidRPr="00E314B1" w:rsidRDefault="00E314B1" w:rsidP="00131594">
      <w:pPr>
        <w:pStyle w:val="ListParagraph"/>
        <w:numPr>
          <w:ilvl w:val="1"/>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TA moyenne = 40 </w:t>
      </w:r>
      <w:proofErr w:type="spellStart"/>
      <w:r w:rsidRPr="00E314B1">
        <w:rPr>
          <w:rStyle w:val="Important"/>
          <w:rFonts w:ascii="Times New Roman" w:hAnsi="Times New Roman"/>
          <w:sz w:val="24"/>
          <w:szCs w:val="24"/>
        </w:rPr>
        <w:t>mmHg</w:t>
      </w:r>
      <w:proofErr w:type="spellEnd"/>
      <w:r w:rsidRPr="00E314B1">
        <w:rPr>
          <w:rStyle w:val="Important"/>
          <w:rFonts w:ascii="Times New Roman" w:hAnsi="Times New Roman"/>
          <w:sz w:val="24"/>
          <w:szCs w:val="24"/>
        </w:rPr>
        <w:t xml:space="preserve"> =  ~7.3</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Prématuré : </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J0  = Terme de naissance</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J1 = Terme + 2mmHg</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J2 = Terme + 4mmHg</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Jusque 40mmHg</w:t>
      </w:r>
    </w:p>
    <w:p w:rsidR="00E314B1" w:rsidRPr="00E314B1" w:rsidRDefault="00E314B1" w:rsidP="00131594">
      <w:pPr>
        <w:ind w:left="-284"/>
        <w:rPr>
          <w:b/>
          <w:u w:val="single"/>
        </w:rPr>
      </w:pPr>
      <w:r w:rsidRPr="00E314B1">
        <w:rPr>
          <w:b/>
          <w:u w:val="single"/>
        </w:rPr>
        <w:t>Recherche des Pouls Fémoraux et Huméraux</w:t>
      </w:r>
    </w:p>
    <w:p w:rsidR="00E314B1" w:rsidRPr="00E314B1" w:rsidRDefault="00E314B1" w:rsidP="00131594">
      <w:pPr>
        <w:pStyle w:val="ListParagraph"/>
        <w:numPr>
          <w:ilvl w:val="0"/>
          <w:numId w:val="191"/>
        </w:numPr>
        <w:ind w:left="-284"/>
        <w:rPr>
          <w:rStyle w:val="Pathologie"/>
          <w:rFonts w:ascii="Times New Roman" w:hAnsi="Times New Roman"/>
          <w:sz w:val="24"/>
          <w:szCs w:val="24"/>
        </w:rPr>
      </w:pPr>
      <w:proofErr w:type="spellStart"/>
      <w:r w:rsidRPr="00E314B1">
        <w:rPr>
          <w:rFonts w:ascii="Times New Roman" w:hAnsi="Times New Roman"/>
          <w:sz w:val="24"/>
          <w:szCs w:val="24"/>
        </w:rPr>
        <w:t>Patho</w:t>
      </w:r>
      <w:proofErr w:type="spellEnd"/>
      <w:r w:rsidRPr="00E314B1">
        <w:rPr>
          <w:rFonts w:ascii="Times New Roman" w:hAnsi="Times New Roman"/>
          <w:sz w:val="24"/>
          <w:szCs w:val="24"/>
        </w:rPr>
        <w:t xml:space="preserve"> fréquente : </w:t>
      </w:r>
      <w:r w:rsidRPr="00E314B1">
        <w:rPr>
          <w:rStyle w:val="Pathologie"/>
          <w:rFonts w:ascii="Times New Roman" w:hAnsi="Times New Roman"/>
          <w:sz w:val="24"/>
          <w:szCs w:val="24"/>
        </w:rPr>
        <w:t xml:space="preserve">Sténose de l’aorte thoracique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Conséquence :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Hypertension avant la sténose</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b/>
          <w:sz w:val="24"/>
          <w:szCs w:val="24"/>
        </w:rPr>
        <w:lastRenderedPageBreak/>
        <w:t>Hypotension après la sténose</w:t>
      </w:r>
      <w:r w:rsidRPr="00E314B1">
        <w:rPr>
          <w:rFonts w:ascii="Times New Roman" w:hAnsi="Times New Roman"/>
          <w:sz w:val="24"/>
          <w:szCs w:val="24"/>
        </w:rPr>
        <w:t xml:space="preserve"> : </w:t>
      </w:r>
      <w:r w:rsidRPr="00E314B1">
        <w:rPr>
          <w:rFonts w:ascii="Cambria Math" w:hAnsi="Cambria Math" w:cs="Cambria Math"/>
          <w:sz w:val="24"/>
          <w:szCs w:val="24"/>
        </w:rPr>
        <w:t>↘</w:t>
      </w:r>
      <w:r w:rsidRPr="00E314B1">
        <w:rPr>
          <w:rFonts w:ascii="Times New Roman" w:hAnsi="Times New Roman"/>
          <w:sz w:val="24"/>
          <w:szCs w:val="24"/>
        </w:rPr>
        <w:t xml:space="preserve"> perfusion rein, TD, Mb &lt; … </w:t>
      </w:r>
      <w:proofErr w:type="spellStart"/>
      <w:r w:rsidRPr="00E314B1">
        <w:rPr>
          <w:rFonts w:ascii="Times New Roman" w:hAnsi="Times New Roman"/>
          <w:sz w:val="24"/>
          <w:szCs w:val="24"/>
        </w:rPr>
        <w:t>etc</w:t>
      </w:r>
      <w:proofErr w:type="spellEnd"/>
      <w:r w:rsidRPr="00E314B1">
        <w:rPr>
          <w:rFonts w:ascii="Times New Roman" w:hAnsi="Times New Roman"/>
          <w:sz w:val="24"/>
          <w:szCs w:val="24"/>
        </w:rPr>
        <w:t xml:space="preserve">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Style w:val="Important"/>
          <w:rFonts w:ascii="Times New Roman" w:hAnsi="Times New Roman"/>
          <w:b w:val="0"/>
          <w:sz w:val="24"/>
          <w:szCs w:val="24"/>
        </w:rPr>
      </w:pPr>
      <w:r w:rsidRPr="00E314B1">
        <w:rPr>
          <w:rStyle w:val="Important"/>
          <w:rFonts w:ascii="Times New Roman" w:hAnsi="Times New Roman"/>
          <w:sz w:val="24"/>
          <w:szCs w:val="24"/>
        </w:rPr>
        <w:t xml:space="preserve">Gradient TA MB &gt; vs Mb &lt; est supérieur à 20 </w:t>
      </w:r>
      <w:proofErr w:type="spellStart"/>
      <w:r w:rsidRPr="00E314B1">
        <w:rPr>
          <w:rStyle w:val="Important"/>
          <w:rFonts w:ascii="Times New Roman" w:hAnsi="Times New Roman"/>
          <w:sz w:val="24"/>
          <w:szCs w:val="24"/>
        </w:rPr>
        <w:t>mmHg</w:t>
      </w:r>
      <w:proofErr w:type="spellEnd"/>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S’opère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On pose une prothèse là où il y a le rétrécissement </w:t>
      </w:r>
    </w:p>
    <w:p w:rsidR="00E314B1" w:rsidRDefault="00E314B1" w:rsidP="00131594">
      <w:pPr>
        <w:ind w:left="-284"/>
        <w:jc w:val="center"/>
        <w:rPr>
          <w:noProof/>
        </w:rPr>
      </w:pPr>
    </w:p>
    <w:p w:rsidR="00E754A8" w:rsidRPr="00E314B1" w:rsidRDefault="00E754A8" w:rsidP="00131594">
      <w:pPr>
        <w:ind w:left="-284"/>
        <w:jc w:val="center"/>
      </w:pPr>
      <w:r>
        <w:rPr>
          <w:noProof/>
        </w:rPr>
        <w:drawing>
          <wp:inline distT="0" distB="0" distL="0" distR="0" wp14:anchorId="5C5309DF" wp14:editId="78AEAA11">
            <wp:extent cx="2505075" cy="1404923"/>
            <wp:effectExtent l="0" t="0" r="0" b="508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404923"/>
                    </a:xfrm>
                    <a:prstGeom prst="rect">
                      <a:avLst/>
                    </a:prstGeom>
                    <a:noFill/>
                    <a:ln>
                      <a:noFill/>
                    </a:ln>
                  </pic:spPr>
                </pic:pic>
              </a:graphicData>
            </a:graphic>
          </wp:inline>
        </w:drawing>
      </w:r>
    </w:p>
    <w:p w:rsidR="00E314B1" w:rsidRPr="00E314B1" w:rsidRDefault="00E314B1" w:rsidP="00131594">
      <w:pPr>
        <w:ind w:left="-284"/>
      </w:pPr>
      <w:r w:rsidRPr="00E314B1">
        <w:rPr>
          <w:b/>
          <w:u w:val="single"/>
        </w:rPr>
        <w:t>En Pratique</w:t>
      </w:r>
      <w:r w:rsidRPr="00E314B1">
        <w:t xml:space="preserve">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Difficile de prendre le Pouls</w:t>
      </w:r>
      <w:r w:rsidRPr="00E314B1">
        <w:rPr>
          <w:rFonts w:ascii="Times New Roman" w:hAnsi="Times New Roman"/>
          <w:sz w:val="24"/>
          <w:szCs w:val="24"/>
        </w:rPr>
        <w:t>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En général on  n’est pas sur → donc on </w:t>
      </w:r>
      <w:r w:rsidRPr="00E314B1">
        <w:rPr>
          <w:rStyle w:val="Important"/>
          <w:rFonts w:ascii="Times New Roman" w:hAnsi="Times New Roman"/>
          <w:sz w:val="24"/>
          <w:szCs w:val="24"/>
        </w:rPr>
        <w:t>prend une tension</w:t>
      </w:r>
      <w:r w:rsidRPr="00E314B1">
        <w:rPr>
          <w:rFonts w:ascii="Times New Roman" w:hAnsi="Times New Roman"/>
          <w:sz w:val="24"/>
          <w:szCs w:val="24"/>
        </w:rPr>
        <w:t xml:space="preserve"> ! </w:t>
      </w:r>
    </w:p>
    <w:p w:rsidR="00E314B1" w:rsidRPr="00E314B1" w:rsidRDefault="00E314B1" w:rsidP="00131594">
      <w:pPr>
        <w:ind w:left="-284"/>
      </w:pP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Appareil Digestif </w:t>
      </w:r>
    </w:p>
    <w:p w:rsidR="00E314B1" w:rsidRPr="00E314B1" w:rsidRDefault="00E314B1" w:rsidP="00131594">
      <w:pPr>
        <w:ind w:left="-284"/>
      </w:pPr>
    </w:p>
    <w:p w:rsidR="00E314B1" w:rsidRPr="00E314B1" w:rsidRDefault="00E314B1" w:rsidP="00131594">
      <w:pPr>
        <w:pStyle w:val="Sous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Inspection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u w:val="single"/>
        </w:rPr>
        <w:t>Ex </w:t>
      </w:r>
      <w:r w:rsidRPr="00E314B1">
        <w:rPr>
          <w:rFonts w:ascii="Times New Roman" w:hAnsi="Times New Roman"/>
          <w:sz w:val="24"/>
          <w:szCs w:val="24"/>
        </w:rPr>
        <w:t xml:space="preserve">: </w:t>
      </w:r>
      <w:r w:rsidRPr="00E314B1">
        <w:rPr>
          <w:rStyle w:val="Pathologie"/>
          <w:rFonts w:ascii="Times New Roman" w:hAnsi="Times New Roman"/>
          <w:sz w:val="24"/>
          <w:szCs w:val="24"/>
        </w:rPr>
        <w:t>Anomalie de fermeture de la paroi</w:t>
      </w:r>
      <w:r w:rsidRPr="00E314B1">
        <w:rPr>
          <w:rFonts w:ascii="Times New Roman" w:hAnsi="Times New Roman"/>
          <w:sz w:val="24"/>
          <w:szCs w:val="24"/>
        </w:rPr>
        <w:t xml:space="preserve"> </w:t>
      </w:r>
    </w:p>
    <w:p w:rsidR="00E314B1" w:rsidRPr="00E314B1" w:rsidRDefault="00E314B1" w:rsidP="00131594">
      <w:pPr>
        <w:pStyle w:val="ListParagraph"/>
        <w:numPr>
          <w:ilvl w:val="1"/>
          <w:numId w:val="191"/>
        </w:numPr>
        <w:ind w:left="-284"/>
        <w:rPr>
          <w:rFonts w:ascii="Times New Roman" w:hAnsi="Times New Roman"/>
          <w:sz w:val="24"/>
          <w:szCs w:val="24"/>
        </w:rPr>
      </w:pPr>
      <w:proofErr w:type="spellStart"/>
      <w:r w:rsidRPr="00E314B1">
        <w:rPr>
          <w:rStyle w:val="Pathologie"/>
          <w:rFonts w:ascii="Times New Roman" w:hAnsi="Times New Roman"/>
          <w:sz w:val="24"/>
          <w:szCs w:val="24"/>
        </w:rPr>
        <w:t>Omphalocèle</w:t>
      </w:r>
      <w:proofErr w:type="spellEnd"/>
      <w:r w:rsidRPr="00E314B1">
        <w:rPr>
          <w:rFonts w:ascii="Times New Roman" w:hAnsi="Times New Roman"/>
          <w:sz w:val="24"/>
          <w:szCs w:val="24"/>
        </w:rPr>
        <w:t xml:space="preserve"> (se voit souvent en Anténatal) </w:t>
      </w:r>
    </w:p>
    <w:p w:rsidR="00E314B1" w:rsidRPr="00E314B1" w:rsidRDefault="00E754A8" w:rsidP="00131594">
      <w:pPr>
        <w:ind w:left="-284"/>
      </w:pPr>
      <w:r>
        <w:rPr>
          <w:noProof/>
          <w:u w:val="single"/>
        </w:rPr>
        <w:drawing>
          <wp:anchor distT="0" distB="0" distL="114300" distR="114300" simplePos="0" relativeHeight="251684864" behindDoc="0" locked="0" layoutInCell="1" allowOverlap="1" wp14:anchorId="5FBF4A41" wp14:editId="48909806">
            <wp:simplePos x="0" y="0"/>
            <wp:positionH relativeFrom="column">
              <wp:posOffset>3919855</wp:posOffset>
            </wp:positionH>
            <wp:positionV relativeFrom="paragraph">
              <wp:posOffset>19685</wp:posOffset>
            </wp:positionV>
            <wp:extent cx="2295525" cy="1438275"/>
            <wp:effectExtent l="0" t="0" r="9525" b="9525"/>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4B1" w:rsidRPr="00E314B1" w:rsidRDefault="00E314B1" w:rsidP="00131594">
      <w:pPr>
        <w:pStyle w:val="Sous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Dépistage Atrésie Œsophage (1 à 500 sur 2000 naissance)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(30 à 50 M Diagnostic Anténatal : le reste après la naissance)</w:t>
      </w:r>
    </w:p>
    <w:p w:rsidR="00E314B1" w:rsidRPr="00E314B1" w:rsidRDefault="00E314B1" w:rsidP="00131594">
      <w:pPr>
        <w:pStyle w:val="ListParagraph"/>
        <w:numPr>
          <w:ilvl w:val="0"/>
          <w:numId w:val="191"/>
        </w:numPr>
        <w:ind w:left="-284"/>
        <w:rPr>
          <w:rStyle w:val="Pathologie"/>
          <w:rFonts w:ascii="Times New Roman" w:hAnsi="Times New Roman"/>
          <w:b w:val="0"/>
          <w:sz w:val="24"/>
          <w:szCs w:val="24"/>
        </w:rPr>
      </w:pPr>
      <w:r w:rsidRPr="00E314B1">
        <w:rPr>
          <w:rFonts w:ascii="Times New Roman" w:hAnsi="Times New Roman"/>
          <w:b/>
          <w:sz w:val="24"/>
          <w:szCs w:val="24"/>
        </w:rPr>
        <w:t>Risque de complications aigues</w:t>
      </w:r>
      <w:r w:rsidRPr="00E314B1">
        <w:rPr>
          <w:rFonts w:ascii="Times New Roman" w:hAnsi="Times New Roman"/>
          <w:sz w:val="24"/>
          <w:szCs w:val="24"/>
        </w:rPr>
        <w:t xml:space="preserve"> lié à la présence d’</w:t>
      </w:r>
      <w:r w:rsidRPr="00E314B1">
        <w:rPr>
          <w:rStyle w:val="Pathologie"/>
          <w:rFonts w:ascii="Times New Roman" w:hAnsi="Times New Roman"/>
          <w:sz w:val="24"/>
          <w:szCs w:val="24"/>
        </w:rPr>
        <w:t>une fistule</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u w:val="single"/>
        </w:rPr>
        <w:t>A la naissance</w:t>
      </w:r>
      <w:r w:rsidRPr="00E314B1">
        <w:rPr>
          <w:rFonts w:ascii="Times New Roman" w:hAnsi="Times New Roman"/>
          <w:sz w:val="24"/>
          <w:szCs w:val="24"/>
        </w:rPr>
        <w:t xml:space="preserve">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Style w:val="Important"/>
          <w:rFonts w:ascii="Times New Roman" w:hAnsi="Times New Roman"/>
          <w:sz w:val="24"/>
          <w:szCs w:val="24"/>
        </w:rPr>
        <w:t xml:space="preserve">Sonde n°10 </w:t>
      </w:r>
      <w:r w:rsidRPr="00E314B1">
        <w:rPr>
          <w:rFonts w:ascii="Times New Roman" w:hAnsi="Times New Roman"/>
          <w:sz w:val="24"/>
          <w:szCs w:val="24"/>
        </w:rPr>
        <w:t xml:space="preserve">(noire) </w:t>
      </w:r>
      <w:r w:rsidRPr="00E314B1">
        <w:rPr>
          <w:rStyle w:val="Important"/>
          <w:rFonts w:ascii="Times New Roman" w:hAnsi="Times New Roman"/>
          <w:sz w:val="24"/>
          <w:szCs w:val="24"/>
        </w:rPr>
        <w:t>RIGIDE</w:t>
      </w:r>
      <w:r w:rsidRPr="00E314B1">
        <w:rPr>
          <w:rFonts w:ascii="Times New Roman" w:hAnsi="Times New Roman"/>
          <w:sz w:val="24"/>
          <w:szCs w:val="24"/>
        </w:rPr>
        <w:t xml:space="preserve"> ! </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 xml:space="preserve">Sinon peut s’enrouler ! </w:t>
      </w:r>
    </w:p>
    <w:p w:rsidR="00E314B1" w:rsidRPr="00E314B1" w:rsidRDefault="00E314B1" w:rsidP="00131594">
      <w:pPr>
        <w:pStyle w:val="ListParagraph"/>
        <w:ind w:left="-284"/>
        <w:rPr>
          <w:rFonts w:ascii="Times New Roman" w:hAnsi="Times New Roman"/>
          <w:sz w:val="24"/>
          <w:szCs w:val="24"/>
        </w:rPr>
      </w:pPr>
      <w:proofErr w:type="gramStart"/>
      <w:r w:rsidRPr="00E314B1">
        <w:rPr>
          <w:rFonts w:ascii="Times New Roman" w:hAnsi="Times New Roman"/>
          <w:sz w:val="24"/>
          <w:szCs w:val="24"/>
        </w:rPr>
        <w:t>et</w:t>
      </w:r>
      <w:proofErr w:type="gramEnd"/>
      <w:r w:rsidRPr="00E314B1">
        <w:rPr>
          <w:rFonts w:ascii="Times New Roman" w:hAnsi="Times New Roman"/>
          <w:sz w:val="24"/>
          <w:szCs w:val="24"/>
        </w:rPr>
        <w:t xml:space="preserve"> on ne fera pas le diagnostic</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Style w:val="Important"/>
          <w:rFonts w:ascii="Times New Roman" w:hAnsi="Times New Roman"/>
          <w:sz w:val="24"/>
          <w:szCs w:val="24"/>
        </w:rPr>
        <w:t>&lt; à 20-25cm</w:t>
      </w:r>
      <w:r w:rsidRPr="00E314B1">
        <w:rPr>
          <w:rFonts w:ascii="Times New Roman" w:hAnsi="Times New Roman"/>
          <w:sz w:val="24"/>
          <w:szCs w:val="24"/>
        </w:rPr>
        <w:t xml:space="preserve"> (distance bouche-oreille-estomac)</w:t>
      </w:r>
    </w:p>
    <w:p w:rsidR="00E314B1" w:rsidRPr="00E314B1" w:rsidRDefault="00E314B1" w:rsidP="00131594">
      <w:pPr>
        <w:pStyle w:val="ListParagraph"/>
        <w:numPr>
          <w:ilvl w:val="1"/>
          <w:numId w:val="191"/>
        </w:numPr>
        <w:ind w:left="-284"/>
        <w:rPr>
          <w:rStyle w:val="Important"/>
          <w:rFonts w:ascii="Times New Roman" w:hAnsi="Times New Roman"/>
          <w:color w:val="002060"/>
          <w:sz w:val="24"/>
          <w:szCs w:val="24"/>
        </w:rPr>
      </w:pPr>
      <w:r w:rsidRPr="00E314B1">
        <w:rPr>
          <w:rStyle w:val="Important"/>
          <w:rFonts w:ascii="Times New Roman" w:hAnsi="Times New Roman"/>
          <w:color w:val="002060"/>
          <w:sz w:val="24"/>
          <w:szCs w:val="24"/>
        </w:rPr>
        <w:t>Visualiser la sonde au travers de la paroi quand arrive dans l’estomac</w:t>
      </w:r>
    </w:p>
    <w:p w:rsidR="00E314B1" w:rsidRPr="00E314B1" w:rsidRDefault="00E314B1" w:rsidP="00131594">
      <w:pPr>
        <w:pStyle w:val="ListParagraph"/>
        <w:numPr>
          <w:ilvl w:val="1"/>
          <w:numId w:val="191"/>
        </w:numPr>
        <w:ind w:left="-284"/>
        <w:rPr>
          <w:rFonts w:ascii="Times New Roman" w:hAnsi="Times New Roman"/>
          <w:color w:val="002060"/>
          <w:sz w:val="24"/>
          <w:szCs w:val="24"/>
        </w:rPr>
      </w:pPr>
      <w:r w:rsidRPr="00E314B1">
        <w:rPr>
          <w:rFonts w:ascii="Times New Roman" w:hAnsi="Times New Roman"/>
          <w:b/>
          <w:color w:val="002060"/>
          <w:sz w:val="24"/>
          <w:szCs w:val="24"/>
        </w:rPr>
        <w:t>Si doute</w:t>
      </w:r>
      <w:r w:rsidRPr="00E314B1">
        <w:rPr>
          <w:rFonts w:ascii="Times New Roman" w:hAnsi="Times New Roman"/>
          <w:color w:val="002060"/>
          <w:sz w:val="24"/>
          <w:szCs w:val="24"/>
        </w:rPr>
        <w:t xml:space="preserve"> : </w:t>
      </w:r>
    </w:p>
    <w:p w:rsidR="00E754A8" w:rsidRPr="00E754A8" w:rsidRDefault="00E754A8" w:rsidP="00131594">
      <w:pPr>
        <w:pStyle w:val="ListParagraph"/>
        <w:numPr>
          <w:ilvl w:val="2"/>
          <w:numId w:val="191"/>
        </w:numPr>
        <w:ind w:left="-284"/>
        <w:rPr>
          <w:rFonts w:ascii="Times New Roman" w:hAnsi="Times New Roman"/>
          <w:color w:val="002060"/>
          <w:sz w:val="24"/>
          <w:szCs w:val="24"/>
        </w:rPr>
      </w:pPr>
    </w:p>
    <w:p w:rsidR="00E314B1" w:rsidRPr="00E314B1" w:rsidRDefault="00E314B1" w:rsidP="00131594">
      <w:pPr>
        <w:pStyle w:val="ListParagraph"/>
        <w:numPr>
          <w:ilvl w:val="2"/>
          <w:numId w:val="191"/>
        </w:numPr>
        <w:ind w:left="-284"/>
        <w:rPr>
          <w:rFonts w:ascii="Times New Roman" w:hAnsi="Times New Roman"/>
          <w:color w:val="002060"/>
          <w:sz w:val="24"/>
          <w:szCs w:val="24"/>
        </w:rPr>
      </w:pPr>
      <w:r w:rsidRPr="00E314B1">
        <w:rPr>
          <w:rFonts w:ascii="Times New Roman" w:hAnsi="Times New Roman"/>
          <w:b/>
          <w:color w:val="002060"/>
          <w:sz w:val="24"/>
          <w:szCs w:val="24"/>
        </w:rPr>
        <w:t>Injecter de l’air</w:t>
      </w:r>
      <w:r w:rsidRPr="00E314B1">
        <w:rPr>
          <w:rFonts w:ascii="Times New Roman" w:hAnsi="Times New Roman"/>
          <w:color w:val="002060"/>
          <w:sz w:val="24"/>
          <w:szCs w:val="24"/>
        </w:rPr>
        <w:t xml:space="preserve"> ! </w:t>
      </w:r>
    </w:p>
    <w:p w:rsidR="00E754A8" w:rsidRPr="00E314B1" w:rsidRDefault="00E754A8" w:rsidP="00131594">
      <w:pPr>
        <w:ind w:left="-284"/>
        <w:rPr>
          <w:color w:val="002060"/>
        </w:rPr>
      </w:pPr>
      <w:r>
        <w:rPr>
          <w:noProof/>
          <w:color w:val="002060"/>
        </w:rPr>
        <w:drawing>
          <wp:inline distT="0" distB="0" distL="0" distR="0" wp14:anchorId="6E24F40C" wp14:editId="1AB35058">
            <wp:extent cx="2819400" cy="166687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666875"/>
                    </a:xfrm>
                    <a:prstGeom prst="rect">
                      <a:avLst/>
                    </a:prstGeom>
                    <a:noFill/>
                    <a:ln>
                      <a:noFill/>
                    </a:ln>
                  </pic:spPr>
                </pic:pic>
              </a:graphicData>
            </a:graphic>
          </wp:inline>
        </w:drawing>
      </w:r>
    </w:p>
    <w:p w:rsidR="00E314B1" w:rsidRPr="00E314B1" w:rsidRDefault="00E314B1" w:rsidP="00131594">
      <w:pPr>
        <w:ind w:left="-284"/>
      </w:pPr>
      <w:r w:rsidRPr="00E314B1">
        <w:t xml:space="preserve">                 </w:t>
      </w:r>
    </w:p>
    <w:p w:rsidR="00E314B1" w:rsidRPr="00E314B1" w:rsidRDefault="00E314B1" w:rsidP="00131594">
      <w:pPr>
        <w:ind w:left="-284"/>
      </w:pPr>
      <w:r w:rsidRPr="00E314B1">
        <w:rPr>
          <w:b/>
          <w:u w:val="single"/>
        </w:rPr>
        <w:t>Palpation de l’Abdomen</w:t>
      </w:r>
      <w:r w:rsidRPr="00E314B1">
        <w:t xml:space="preserve"> : </w:t>
      </w:r>
    </w:p>
    <w:p w:rsidR="00E314B1" w:rsidRPr="00E314B1" w:rsidRDefault="00E314B1" w:rsidP="00131594">
      <w:pPr>
        <w:pStyle w:val="ListParagraph"/>
        <w:numPr>
          <w:ilvl w:val="0"/>
          <w:numId w:val="192"/>
        </w:numPr>
        <w:ind w:left="-284"/>
        <w:rPr>
          <w:rStyle w:val="Important"/>
          <w:rFonts w:ascii="Times New Roman" w:hAnsi="Times New Roman"/>
          <w:sz w:val="24"/>
          <w:szCs w:val="24"/>
        </w:rPr>
      </w:pPr>
      <w:r w:rsidRPr="00E314B1">
        <w:rPr>
          <w:rStyle w:val="Important"/>
          <w:rFonts w:ascii="Times New Roman" w:hAnsi="Times New Roman"/>
          <w:sz w:val="24"/>
          <w:szCs w:val="24"/>
        </w:rPr>
        <w:t>Hépato-splénomégalie</w:t>
      </w:r>
    </w:p>
    <w:p w:rsidR="00E314B1" w:rsidRPr="00E314B1" w:rsidRDefault="00E314B1" w:rsidP="00131594">
      <w:pPr>
        <w:pStyle w:val="ListParagraph"/>
        <w:numPr>
          <w:ilvl w:val="0"/>
          <w:numId w:val="192"/>
        </w:numPr>
        <w:ind w:left="-284"/>
        <w:rPr>
          <w:rStyle w:val="Important"/>
          <w:rFonts w:ascii="Times New Roman" w:hAnsi="Times New Roman"/>
          <w:sz w:val="24"/>
          <w:szCs w:val="24"/>
        </w:rPr>
      </w:pPr>
      <w:r w:rsidRPr="00E314B1">
        <w:rPr>
          <w:rStyle w:val="Important"/>
          <w:rFonts w:ascii="Times New Roman" w:hAnsi="Times New Roman"/>
          <w:sz w:val="24"/>
          <w:szCs w:val="24"/>
        </w:rPr>
        <w:t>Masse Abdominale</w:t>
      </w:r>
    </w:p>
    <w:p w:rsidR="00E314B1" w:rsidRPr="00E314B1" w:rsidRDefault="00E314B1" w:rsidP="00131594">
      <w:pPr>
        <w:pStyle w:val="ListParagraph"/>
        <w:numPr>
          <w:ilvl w:val="0"/>
          <w:numId w:val="192"/>
        </w:numPr>
        <w:ind w:left="-284"/>
        <w:rPr>
          <w:rFonts w:ascii="Times New Roman" w:hAnsi="Times New Roman"/>
          <w:sz w:val="24"/>
          <w:szCs w:val="24"/>
        </w:rPr>
      </w:pPr>
      <w:r w:rsidRPr="00E314B1">
        <w:rPr>
          <w:rStyle w:val="Important"/>
          <w:rFonts w:ascii="Times New Roman" w:hAnsi="Times New Roman"/>
          <w:sz w:val="24"/>
          <w:szCs w:val="24"/>
        </w:rPr>
        <w:t>Orifice Herniaire</w:t>
      </w:r>
      <w:r w:rsidRPr="00E314B1">
        <w:rPr>
          <w:rFonts w:ascii="Times New Roman" w:hAnsi="Times New Roman"/>
          <w:sz w:val="24"/>
          <w:szCs w:val="24"/>
        </w:rPr>
        <w:t xml:space="preserve"> : </w:t>
      </w:r>
    </w:p>
    <w:p w:rsidR="00E314B1" w:rsidRPr="00E314B1" w:rsidRDefault="00E314B1" w:rsidP="00131594">
      <w:pPr>
        <w:pStyle w:val="ListParagraph"/>
        <w:numPr>
          <w:ilvl w:val="1"/>
          <w:numId w:val="192"/>
        </w:numPr>
        <w:ind w:left="-284"/>
        <w:rPr>
          <w:rFonts w:ascii="Times New Roman" w:hAnsi="Times New Roman"/>
          <w:sz w:val="24"/>
          <w:szCs w:val="24"/>
        </w:rPr>
      </w:pPr>
      <w:r w:rsidRPr="00E314B1">
        <w:rPr>
          <w:rFonts w:ascii="Times New Roman" w:hAnsi="Times New Roman"/>
          <w:sz w:val="24"/>
          <w:szCs w:val="24"/>
        </w:rPr>
        <w:t>Chez le Garçon : on y pense ++</w:t>
      </w:r>
    </w:p>
    <w:p w:rsidR="00E314B1" w:rsidRPr="00E314B1" w:rsidRDefault="00E314B1" w:rsidP="00131594">
      <w:pPr>
        <w:pStyle w:val="ListParagraph"/>
        <w:numPr>
          <w:ilvl w:val="1"/>
          <w:numId w:val="192"/>
        </w:numPr>
        <w:ind w:left="-284"/>
        <w:rPr>
          <w:rFonts w:ascii="Times New Roman" w:hAnsi="Times New Roman"/>
          <w:sz w:val="24"/>
          <w:szCs w:val="24"/>
        </w:rPr>
      </w:pPr>
      <w:r w:rsidRPr="00E314B1">
        <w:rPr>
          <w:rFonts w:ascii="Times New Roman" w:hAnsi="Times New Roman"/>
          <w:sz w:val="24"/>
          <w:szCs w:val="24"/>
        </w:rPr>
        <w:t xml:space="preserve">Chez les Filles : on y pense ± → Regarder les grandes lèvres ! </w:t>
      </w:r>
    </w:p>
    <w:p w:rsidR="00E314B1" w:rsidRPr="00E314B1" w:rsidRDefault="00E314B1" w:rsidP="00131594">
      <w:pPr>
        <w:ind w:left="-284"/>
      </w:pPr>
    </w:p>
    <w:p w:rsidR="00E314B1" w:rsidRPr="00E314B1" w:rsidRDefault="00E314B1" w:rsidP="00131594">
      <w:pPr>
        <w:pStyle w:val="Sous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Bruit Hydro Aérique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Vérifier si présent !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Appareil Respiratoire</w:t>
      </w:r>
    </w:p>
    <w:p w:rsidR="00E314B1" w:rsidRPr="00E314B1" w:rsidRDefault="00E314B1" w:rsidP="00131594">
      <w:pPr>
        <w:pStyle w:val="Sous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Fréquence Respiratoire : </w:t>
      </w:r>
    </w:p>
    <w:p w:rsidR="00E314B1" w:rsidRPr="00E314B1" w:rsidRDefault="00E314B1" w:rsidP="00131594">
      <w:pPr>
        <w:pStyle w:val="ListParagraph"/>
        <w:numPr>
          <w:ilvl w:val="0"/>
          <w:numId w:val="192"/>
        </w:numPr>
        <w:ind w:left="-284"/>
        <w:rPr>
          <w:rStyle w:val="Important"/>
          <w:rFonts w:ascii="Times New Roman" w:hAnsi="Times New Roman"/>
          <w:sz w:val="24"/>
          <w:szCs w:val="24"/>
        </w:rPr>
      </w:pPr>
      <w:proofErr w:type="spellStart"/>
      <w:r w:rsidRPr="00E314B1">
        <w:rPr>
          <w:rStyle w:val="Important"/>
          <w:rFonts w:ascii="Times New Roman" w:hAnsi="Times New Roman"/>
          <w:sz w:val="24"/>
          <w:szCs w:val="24"/>
        </w:rPr>
        <w:t>Nn</w:t>
      </w:r>
      <w:proofErr w:type="spellEnd"/>
      <w:r w:rsidRPr="00E314B1">
        <w:rPr>
          <w:rStyle w:val="Important"/>
          <w:rFonts w:ascii="Times New Roman" w:hAnsi="Times New Roman"/>
          <w:sz w:val="24"/>
          <w:szCs w:val="24"/>
        </w:rPr>
        <w:t xml:space="preserve"> à terme : 40/mn</w:t>
      </w:r>
    </w:p>
    <w:p w:rsidR="00E314B1" w:rsidRPr="00E314B1" w:rsidRDefault="00E314B1" w:rsidP="00131594">
      <w:pPr>
        <w:pStyle w:val="ListParagraph"/>
        <w:numPr>
          <w:ilvl w:val="0"/>
          <w:numId w:val="192"/>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Prématuré : 60/mn </w:t>
      </w:r>
    </w:p>
    <w:p w:rsidR="00E314B1" w:rsidRPr="00E314B1" w:rsidRDefault="00E314B1" w:rsidP="00131594">
      <w:pPr>
        <w:pStyle w:val="SousTitre"/>
        <w:spacing w:after="0"/>
        <w:ind w:left="-284"/>
        <w:rPr>
          <w:rFonts w:ascii="Times New Roman" w:hAnsi="Times New Roman" w:cs="Times New Roman"/>
          <w:sz w:val="24"/>
          <w:szCs w:val="24"/>
        </w:rPr>
      </w:pPr>
      <w:r w:rsidRPr="00E314B1">
        <w:rPr>
          <w:rFonts w:ascii="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6C1E0DAB" wp14:editId="57FF40D2">
                <wp:simplePos x="0" y="0"/>
                <wp:positionH relativeFrom="column">
                  <wp:posOffset>3568535</wp:posOffset>
                </wp:positionH>
                <wp:positionV relativeFrom="paragraph">
                  <wp:posOffset>59542</wp:posOffset>
                </wp:positionV>
                <wp:extent cx="154379" cy="1365662"/>
                <wp:effectExtent l="0" t="0" r="17145" b="25400"/>
                <wp:wrapNone/>
                <wp:docPr id="289" name="Accolade fermante 23"/>
                <wp:cNvGraphicFramePr/>
                <a:graphic xmlns:a="http://schemas.openxmlformats.org/drawingml/2006/main">
                  <a:graphicData uri="http://schemas.microsoft.com/office/word/2010/wordprocessingShape">
                    <wps:wsp>
                      <wps:cNvSpPr/>
                      <wps:spPr>
                        <a:xfrm>
                          <a:off x="0" y="0"/>
                          <a:ext cx="154379" cy="136566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ccolade fermante 23" o:spid="_x0000_s1026" type="#_x0000_t88" style="position:absolute;margin-left:281pt;margin-top:4.7pt;width:12.15pt;height:107.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" adj="203" strokecolor="black [3040]"/>
            </w:pict>
          </mc:Fallback>
        </mc:AlternateContent>
      </w:r>
      <w:r w:rsidRPr="00E314B1">
        <w:rPr>
          <w:rFonts w:ascii="Times New Roman" w:hAnsi="Times New Roman" w:cs="Times New Roman"/>
          <w:sz w:val="24"/>
          <w:szCs w:val="24"/>
        </w:rPr>
        <w:t>SpO2 </w:t>
      </w:r>
    </w:p>
    <w:p w:rsidR="00E314B1" w:rsidRPr="00E314B1" w:rsidRDefault="00E314B1" w:rsidP="00131594">
      <w:pPr>
        <w:pStyle w:val="ListParagraph"/>
        <w:numPr>
          <w:ilvl w:val="0"/>
          <w:numId w:val="191"/>
        </w:numPr>
        <w:ind w:left="-284"/>
        <w:rPr>
          <w:rFonts w:ascii="Times New Roman" w:hAnsi="Times New Roman"/>
          <w:b/>
          <w:sz w:val="24"/>
          <w:szCs w:val="24"/>
        </w:rPr>
      </w:pPr>
      <w:r w:rsidRPr="00E314B1">
        <w:rPr>
          <w:rStyle w:val="Important"/>
          <w:rFonts w:ascii="Times New Roman" w:hAnsi="Times New Roman"/>
          <w:noProof/>
          <w:sz w:val="24"/>
          <w:szCs w:val="24"/>
          <w:lang w:eastAsia="fr-FR"/>
        </w:rPr>
        <mc:AlternateContent>
          <mc:Choice Requires="wps">
            <w:drawing>
              <wp:anchor distT="0" distB="0" distL="114300" distR="114300" simplePos="0" relativeHeight="251679744" behindDoc="0" locked="0" layoutInCell="1" allowOverlap="1" wp14:anchorId="7666A11C" wp14:editId="5A3FB3CB">
                <wp:simplePos x="0" y="0"/>
                <wp:positionH relativeFrom="column">
                  <wp:posOffset>3796030</wp:posOffset>
                </wp:positionH>
                <wp:positionV relativeFrom="paragraph">
                  <wp:posOffset>158750</wp:posOffset>
                </wp:positionV>
                <wp:extent cx="2545080" cy="658495"/>
                <wp:effectExtent l="0" t="0" r="26670" b="27305"/>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658495"/>
                        </a:xfrm>
                        <a:prstGeom prst="rect">
                          <a:avLst/>
                        </a:prstGeom>
                        <a:solidFill>
                          <a:srgbClr val="FFFFFF"/>
                        </a:solidFill>
                        <a:ln w="9525">
                          <a:solidFill>
                            <a:srgbClr val="000000"/>
                          </a:solidFill>
                          <a:miter lim="800000"/>
                          <a:headEnd/>
                          <a:tailEnd/>
                        </a:ln>
                      </wps:spPr>
                      <wps:txbx>
                        <w:txbxContent>
                          <w:p w:rsidR="00E314B1" w:rsidRDefault="00E314B1" w:rsidP="00E314B1">
                            <w:r>
                              <w:t xml:space="preserve">Mais il y a des enfants qui vont + vte ! </w:t>
                            </w:r>
                          </w:p>
                          <w:p w:rsidR="00E314B1" w:rsidRDefault="00E314B1" w:rsidP="00E314B1">
                            <w:r>
                              <w:tab/>
                            </w:r>
                            <w:r w:rsidRPr="007547A0">
                              <w:rPr>
                                <w:u w:val="single"/>
                              </w:rPr>
                              <w:t>Ex</w:t>
                            </w:r>
                            <w:r>
                              <w:t xml:space="preserve"> : Naissance / voie basse + rapide       </w:t>
                            </w:r>
                          </w:p>
                          <w:p w:rsidR="00E314B1" w:rsidRDefault="00E314B1" w:rsidP="00E314B1">
                            <w:r>
                              <w:t xml:space="preserve">                     </w:t>
                            </w:r>
                            <w:proofErr w:type="gramStart"/>
                            <w:r>
                              <w:t>que</w:t>
                            </w:r>
                            <w:proofErr w:type="gramEnd"/>
                            <w:r>
                              <w:t xml:space="preserve"> par césarienne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98.9pt;margin-top:12.5pt;width:200.4pt;height:5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">
                <v:textbox>
                  <w:txbxContent>
                    <w:p w:rsidR="00E314B1" w:rsidRDefault="00E314B1" w:rsidP="00E314B1">
                      <w:r>
                        <w:t xml:space="preserve">Mais il y a des enfants qui vont + vte ! </w:t>
                      </w:r>
                    </w:p>
                    <w:p w:rsidR="00E314B1" w:rsidRDefault="00E314B1" w:rsidP="00E314B1">
                      <w:r>
                        <w:tab/>
                      </w:r>
                      <w:r w:rsidRPr="007547A0">
                        <w:rPr>
                          <w:u w:val="single"/>
                        </w:rPr>
                        <w:t>Ex</w:t>
                      </w:r>
                      <w:r>
                        <w:t xml:space="preserve"> : Naissance / voie basse + rapide       </w:t>
                      </w:r>
                    </w:p>
                    <w:p w:rsidR="00E314B1" w:rsidRDefault="00E314B1" w:rsidP="00E314B1">
                      <w:r>
                        <w:t xml:space="preserve">                     </w:t>
                      </w:r>
                      <w:proofErr w:type="gramStart"/>
                      <w:r>
                        <w:t>que</w:t>
                      </w:r>
                      <w:proofErr w:type="gramEnd"/>
                      <w:r>
                        <w:t xml:space="preserve"> par césarienne </w:t>
                      </w:r>
                    </w:p>
                  </w:txbxContent>
                </v:textbox>
              </v:shape>
            </w:pict>
          </mc:Fallback>
        </mc:AlternateContent>
      </w:r>
      <w:r w:rsidRPr="00E314B1">
        <w:rPr>
          <w:rFonts w:ascii="Times New Roman" w:hAnsi="Times New Roman"/>
          <w:b/>
          <w:sz w:val="24"/>
          <w:szCs w:val="24"/>
        </w:rPr>
        <w:t xml:space="preserve">A adapter au cours des premières minutes de vie </w:t>
      </w:r>
    </w:p>
    <w:p w:rsidR="00E314B1" w:rsidRPr="00E314B1" w:rsidRDefault="00E314B1" w:rsidP="00131594">
      <w:pPr>
        <w:pStyle w:val="ListParagraph"/>
        <w:numPr>
          <w:ilvl w:val="1"/>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2min : 60% : car en in utéro : déjà 60 de SAT</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3 min : 70%</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4min : 80%</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5min : 85%</w:t>
      </w:r>
    </w:p>
    <w:p w:rsidR="00E314B1" w:rsidRPr="00E314B1" w:rsidRDefault="00E314B1" w:rsidP="00131594">
      <w:pPr>
        <w:pStyle w:val="ListParagraph"/>
        <w:numPr>
          <w:ilvl w:val="1"/>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10min : 90%</w:t>
      </w:r>
    </w:p>
    <w:p w:rsidR="00E314B1" w:rsidRPr="00E314B1" w:rsidRDefault="00E314B1" w:rsidP="00131594">
      <w:pPr>
        <w:ind w:left="-284"/>
        <w:rPr>
          <w:rStyle w:val="Important"/>
        </w:rPr>
      </w:pPr>
    </w:p>
    <w:p w:rsidR="00E314B1" w:rsidRPr="00E314B1" w:rsidRDefault="00E314B1" w:rsidP="00131594">
      <w:pPr>
        <w:pStyle w:val="Sous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Signe de Lutte = </w:t>
      </w:r>
      <w:r w:rsidRPr="00E314B1">
        <w:rPr>
          <w:rFonts w:ascii="Times New Roman" w:hAnsi="Times New Roman" w:cs="Times New Roman"/>
          <w:color w:val="C00000"/>
          <w:sz w:val="24"/>
          <w:szCs w:val="24"/>
        </w:rPr>
        <w:t xml:space="preserve">Indice de </w:t>
      </w:r>
      <w:proofErr w:type="spellStart"/>
      <w:r w:rsidRPr="00E314B1">
        <w:rPr>
          <w:rFonts w:ascii="Times New Roman" w:hAnsi="Times New Roman" w:cs="Times New Roman"/>
          <w:color w:val="C00000"/>
          <w:sz w:val="24"/>
          <w:szCs w:val="24"/>
        </w:rPr>
        <w:t>Silverman</w:t>
      </w:r>
      <w:proofErr w:type="spellEnd"/>
    </w:p>
    <w:p w:rsidR="00E314B1" w:rsidRPr="00E314B1" w:rsidRDefault="00612FD1" w:rsidP="00131594">
      <w:pPr>
        <w:ind w:left="-284"/>
      </w:pPr>
      <w:r>
        <w:rPr>
          <w:noProof/>
        </w:rPr>
        <w:drawing>
          <wp:anchor distT="0" distB="0" distL="114300" distR="114300" simplePos="0" relativeHeight="251687936" behindDoc="0" locked="0" layoutInCell="1" allowOverlap="1" wp14:anchorId="58E16011" wp14:editId="592F468A">
            <wp:simplePos x="0" y="0"/>
            <wp:positionH relativeFrom="column">
              <wp:posOffset>-147320</wp:posOffset>
            </wp:positionH>
            <wp:positionV relativeFrom="paragraph">
              <wp:posOffset>323215</wp:posOffset>
            </wp:positionV>
            <wp:extent cx="3943350" cy="2286000"/>
            <wp:effectExtent l="0" t="0" r="0"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33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B1" w:rsidRPr="00E314B1">
        <w:t xml:space="preserve"> </w:t>
      </w:r>
    </w:p>
    <w:p w:rsidR="00E314B1" w:rsidRPr="00E314B1" w:rsidRDefault="00E314B1" w:rsidP="00131594">
      <w:pPr>
        <w:ind w:left="-284"/>
      </w:pPr>
    </w:p>
    <w:p w:rsidR="00E314B1" w:rsidRPr="00E314B1" w:rsidRDefault="00E314B1" w:rsidP="00131594">
      <w:pPr>
        <w:ind w:left="-284"/>
      </w:pPr>
      <w:r w:rsidRPr="00E314B1">
        <w:rPr>
          <w:u w:val="single"/>
        </w:rPr>
        <w:t>Attention </w:t>
      </w:r>
      <w:r w:rsidRPr="00E314B1">
        <w:t xml:space="preserv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Pr le Geignement respiratoire</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Besoin de l’écouter</w:t>
      </w:r>
    </w:p>
    <w:p w:rsidR="00E314B1" w:rsidRPr="00E314B1" w:rsidRDefault="00E314B1" w:rsidP="00131594">
      <w:pPr>
        <w:pStyle w:val="ListParagraph"/>
        <w:ind w:left="-284" w:firstLine="711"/>
        <w:rPr>
          <w:rFonts w:ascii="Times New Roman" w:hAnsi="Times New Roman"/>
          <w:sz w:val="24"/>
          <w:szCs w:val="24"/>
        </w:rPr>
      </w:pPr>
      <w:r w:rsidRPr="00E314B1">
        <w:rPr>
          <w:rFonts w:ascii="Times New Roman" w:hAnsi="Times New Roman"/>
          <w:sz w:val="24"/>
          <w:szCs w:val="24"/>
        </w:rPr>
        <w:t xml:space="preserve">              Car ne  s’entend pas       </w:t>
      </w:r>
    </w:p>
    <w:p w:rsidR="00E314B1" w:rsidRPr="00E314B1" w:rsidRDefault="00E314B1" w:rsidP="00131594">
      <w:pPr>
        <w:pStyle w:val="ListParagraph"/>
        <w:ind w:left="-284" w:firstLine="711"/>
        <w:rPr>
          <w:rFonts w:ascii="Times New Roman" w:hAnsi="Times New Roman"/>
          <w:sz w:val="24"/>
          <w:szCs w:val="24"/>
        </w:rPr>
      </w:pPr>
      <w:r w:rsidRPr="00E314B1">
        <w:rPr>
          <w:rFonts w:ascii="Times New Roman" w:hAnsi="Times New Roman"/>
          <w:sz w:val="24"/>
          <w:szCs w:val="24"/>
        </w:rPr>
        <w:t xml:space="preserve">              </w:t>
      </w:r>
      <w:proofErr w:type="gramStart"/>
      <w:r w:rsidRPr="00E314B1">
        <w:rPr>
          <w:rFonts w:ascii="Times New Roman" w:hAnsi="Times New Roman"/>
          <w:sz w:val="24"/>
          <w:szCs w:val="24"/>
        </w:rPr>
        <w:t>comme</w:t>
      </w:r>
      <w:proofErr w:type="gramEnd"/>
      <w:r w:rsidRPr="00E314B1">
        <w:rPr>
          <w:rFonts w:ascii="Times New Roman" w:hAnsi="Times New Roman"/>
          <w:sz w:val="24"/>
          <w:szCs w:val="24"/>
        </w:rPr>
        <w:t xml:space="preserve"> ça ! </w:t>
      </w:r>
    </w:p>
    <w:p w:rsidR="00E314B1" w:rsidRPr="00E314B1" w:rsidRDefault="00E314B1" w:rsidP="00131594">
      <w:pPr>
        <w:pStyle w:val="ListParagraph"/>
        <w:ind w:left="-284" w:firstLine="711"/>
        <w:rPr>
          <w:rFonts w:ascii="Times New Roman" w:hAnsi="Times New Roman"/>
          <w:sz w:val="24"/>
          <w:szCs w:val="24"/>
        </w:rPr>
      </w:pPr>
    </w:p>
    <w:p w:rsidR="00E314B1" w:rsidRPr="00E314B1" w:rsidRDefault="00612FD1" w:rsidP="00131594">
      <w:pPr>
        <w:pStyle w:val="ListParagraph"/>
        <w:ind w:left="-284" w:firstLine="711"/>
        <w:rPr>
          <w:rFonts w:ascii="Times New Roman" w:hAnsi="Times New Roman"/>
          <w:sz w:val="24"/>
          <w:szCs w:val="24"/>
        </w:rPr>
      </w:pPr>
      <w:r>
        <w:rPr>
          <w:rFonts w:ascii="Times New Roman" w:hAnsi="Times New Roman"/>
          <w:noProof/>
          <w:sz w:val="24"/>
          <w:szCs w:val="24"/>
          <w:lang w:eastAsia="fr-FR"/>
        </w:rPr>
        <w:drawing>
          <wp:anchor distT="0" distB="0" distL="114300" distR="114300" simplePos="0" relativeHeight="251686912" behindDoc="0" locked="0" layoutInCell="1" allowOverlap="1" wp14:anchorId="05B1F839" wp14:editId="178C5F40">
            <wp:simplePos x="0" y="0"/>
            <wp:positionH relativeFrom="column">
              <wp:posOffset>454660</wp:posOffset>
            </wp:positionH>
            <wp:positionV relativeFrom="paragraph">
              <wp:posOffset>0</wp:posOffset>
            </wp:positionV>
            <wp:extent cx="1685925" cy="1066800"/>
            <wp:effectExtent l="0" t="0" r="9525" b="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4B1" w:rsidRPr="00E314B1" w:rsidRDefault="00E314B1" w:rsidP="00131594">
      <w:pPr>
        <w:pStyle w:val="ListParagraph"/>
        <w:ind w:left="-284" w:firstLine="711"/>
        <w:rPr>
          <w:rFonts w:ascii="Times New Roman" w:hAnsi="Times New Roman"/>
          <w:sz w:val="24"/>
          <w:szCs w:val="24"/>
        </w:rPr>
      </w:pPr>
    </w:p>
    <w:p w:rsidR="00E314B1" w:rsidRPr="00E314B1" w:rsidRDefault="00E314B1" w:rsidP="00131594">
      <w:pPr>
        <w:pStyle w:val="ListParagraph"/>
        <w:ind w:left="-284" w:firstLine="711"/>
        <w:rPr>
          <w:rFonts w:ascii="Times New Roman" w:hAnsi="Times New Roman"/>
          <w:sz w:val="24"/>
          <w:szCs w:val="24"/>
        </w:rPr>
      </w:pPr>
    </w:p>
    <w:p w:rsidR="00E314B1" w:rsidRPr="00E314B1" w:rsidRDefault="00E314B1" w:rsidP="00131594">
      <w:pPr>
        <w:pStyle w:val="ListParagraph"/>
        <w:ind w:left="-284" w:firstLine="711"/>
        <w:rPr>
          <w:rFonts w:ascii="Times New Roman" w:hAnsi="Times New Roman"/>
          <w:sz w:val="24"/>
          <w:szCs w:val="24"/>
        </w:rPr>
      </w:pPr>
    </w:p>
    <w:p w:rsidR="00E314B1" w:rsidRPr="00E314B1" w:rsidRDefault="00E314B1" w:rsidP="00131594">
      <w:pPr>
        <w:pStyle w:val="ListParagraph"/>
        <w:ind w:left="-284" w:firstLine="711"/>
        <w:rPr>
          <w:rFonts w:ascii="Times New Roman" w:hAnsi="Times New Roman"/>
          <w:sz w:val="24"/>
          <w:szCs w:val="24"/>
        </w:rPr>
      </w:pPr>
    </w:p>
    <w:p w:rsidR="00E314B1" w:rsidRPr="00E314B1" w:rsidRDefault="00E314B1" w:rsidP="00131594">
      <w:pPr>
        <w:pStyle w:val="ListParagraph"/>
        <w:ind w:left="-284" w:firstLine="711"/>
        <w:rPr>
          <w:rFonts w:ascii="Times New Roman" w:hAnsi="Times New Roman"/>
          <w:sz w:val="24"/>
          <w:szCs w:val="24"/>
        </w:rPr>
      </w:pPr>
    </w:p>
    <w:p w:rsidR="00E314B1" w:rsidRPr="00E314B1" w:rsidRDefault="00E314B1" w:rsidP="00131594">
      <w:pPr>
        <w:ind w:left="-284"/>
      </w:pP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Examen neurologique </w:t>
      </w:r>
    </w:p>
    <w:p w:rsidR="00E314B1" w:rsidRPr="00E314B1" w:rsidRDefault="00E314B1" w:rsidP="00131594">
      <w:pPr>
        <w:pStyle w:val="Petitpetittitre"/>
        <w:numPr>
          <w:ilvl w:val="0"/>
          <w:numId w:val="198"/>
        </w:numPr>
        <w:spacing w:after="0"/>
        <w:ind w:left="-284"/>
        <w:rPr>
          <w:rFonts w:ascii="Times New Roman" w:hAnsi="Times New Roman" w:cs="Times New Roman"/>
          <w:szCs w:val="24"/>
        </w:rPr>
      </w:pPr>
      <w:r w:rsidRPr="00E314B1">
        <w:rPr>
          <w:rFonts w:ascii="Times New Roman" w:hAnsi="Times New Roman" w:cs="Times New Roman"/>
          <w:szCs w:val="24"/>
        </w:rPr>
        <w:t>Crâne</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Forme Générale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Style w:val="Pathologie"/>
          <w:rFonts w:ascii="Times New Roman" w:hAnsi="Times New Roman"/>
          <w:sz w:val="24"/>
          <w:szCs w:val="24"/>
        </w:rPr>
        <w:t>Craniosténose</w:t>
      </w:r>
      <w:r w:rsidRPr="00E314B1">
        <w:rPr>
          <w:rFonts w:ascii="Times New Roman" w:hAnsi="Times New Roman"/>
          <w:sz w:val="24"/>
          <w:szCs w:val="24"/>
        </w:rPr>
        <w:t xml:space="preserve"> ? (si oui : on ça recrée les fentes, sinon ça va bloquer la </w:t>
      </w:r>
      <w:r w:rsidRPr="00E314B1">
        <w:rPr>
          <w:rFonts w:ascii="Cambria Math" w:hAnsi="Cambria Math" w:cs="Cambria Math"/>
          <w:sz w:val="24"/>
          <w:szCs w:val="24"/>
        </w:rPr>
        <w:t>↗</w:t>
      </w:r>
      <w:r w:rsidRPr="00E314B1">
        <w:rPr>
          <w:rFonts w:ascii="Times New Roman" w:hAnsi="Times New Roman"/>
          <w:sz w:val="24"/>
          <w:szCs w:val="24"/>
        </w:rPr>
        <w:t xml:space="preserve"> du cerveau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Fontanelles</w:t>
      </w:r>
      <w:r w:rsidRPr="00E314B1">
        <w:rPr>
          <w:rFonts w:ascii="Times New Roman" w:hAnsi="Times New Roman"/>
          <w:sz w:val="24"/>
          <w:szCs w:val="24"/>
        </w:rPr>
        <w:t>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b/>
          <w:sz w:val="24"/>
          <w:szCs w:val="24"/>
        </w:rPr>
        <w:t>Bregmatique ouverte = perméable</w:t>
      </w:r>
      <w:r w:rsidRPr="00E314B1">
        <w:rPr>
          <w:rFonts w:ascii="Times New Roman" w:hAnsi="Times New Roman"/>
          <w:sz w:val="24"/>
          <w:szCs w:val="24"/>
        </w:rPr>
        <w:t xml:space="preserve"> (</w:t>
      </w:r>
      <w:r w:rsidRPr="00E314B1">
        <w:rPr>
          <w:rFonts w:ascii="Times New Roman" w:hAnsi="Times New Roman"/>
          <w:i/>
          <w:sz w:val="24"/>
          <w:szCs w:val="24"/>
        </w:rPr>
        <w:t>1 à 2cm</w:t>
      </w:r>
      <w:r w:rsidRPr="00E314B1">
        <w:rPr>
          <w:rFonts w:ascii="Times New Roman" w:hAnsi="Times New Roman"/>
          <w:sz w:val="24"/>
          <w:szCs w:val="24"/>
        </w:rPr>
        <w:t xml:space="preserve">) → car va grandir !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 xml:space="preserve">Lambdatique fermée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Sutures</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 xml:space="preserve">Suivre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b/>
          <w:sz w:val="24"/>
          <w:szCs w:val="24"/>
        </w:rPr>
        <w:t>Mobiles</w:t>
      </w:r>
      <w:r w:rsidRPr="00E314B1">
        <w:rPr>
          <w:rFonts w:ascii="Times New Roman" w:hAnsi="Times New Roman"/>
          <w:sz w:val="24"/>
          <w:szCs w:val="24"/>
        </w:rPr>
        <w:t xml:space="preserve"> (craniosténose ?)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 xml:space="preserve">Ø de chevauchement ou disjonction </w:t>
      </w:r>
    </w:p>
    <w:p w:rsidR="00E314B1" w:rsidRPr="00E314B1" w:rsidRDefault="00E314B1" w:rsidP="00131594">
      <w:pPr>
        <w:pStyle w:val="Petitpetittitre"/>
        <w:numPr>
          <w:ilvl w:val="0"/>
          <w:numId w:val="198"/>
        </w:numPr>
        <w:spacing w:after="0"/>
        <w:ind w:left="-284"/>
        <w:rPr>
          <w:rFonts w:ascii="Times New Roman" w:hAnsi="Times New Roman" w:cs="Times New Roman"/>
          <w:szCs w:val="24"/>
        </w:rPr>
      </w:pPr>
      <w:r w:rsidRPr="00E314B1">
        <w:rPr>
          <w:rFonts w:ascii="Times New Roman" w:hAnsi="Times New Roman" w:cs="Times New Roman"/>
          <w:szCs w:val="24"/>
        </w:rPr>
        <w:t>Réflexe Archaïques :</w:t>
      </w:r>
    </w:p>
    <w:p w:rsidR="00E314B1" w:rsidRPr="00E314B1" w:rsidRDefault="00E314B1" w:rsidP="00131594">
      <w:pPr>
        <w:ind w:left="-284"/>
        <w:rPr>
          <w:b/>
        </w:rPr>
      </w:pPr>
      <w:r w:rsidRPr="00E314B1">
        <w:rPr>
          <w:b/>
        </w:rPr>
        <w:t xml:space="preserve">Présent à la naissance, disparaissent  après 3mois </w:t>
      </w:r>
    </w:p>
    <w:p w:rsidR="00E314B1" w:rsidRPr="00E314B1" w:rsidRDefault="00E314B1" w:rsidP="00131594">
      <w:pPr>
        <w:ind w:left="-284"/>
        <w:rPr>
          <w:b/>
        </w:rPr>
      </w:pPr>
    </w:p>
    <w:p w:rsidR="00E314B1" w:rsidRPr="00E314B1" w:rsidRDefault="00E314B1" w:rsidP="00131594">
      <w:pPr>
        <w:pStyle w:val="SousTitre"/>
        <w:numPr>
          <w:ilvl w:val="0"/>
          <w:numId w:val="199"/>
        </w:numPr>
        <w:spacing w:after="0"/>
        <w:ind w:left="-284"/>
        <w:rPr>
          <w:rFonts w:ascii="Times New Roman" w:hAnsi="Times New Roman" w:cs="Times New Roman"/>
          <w:color w:val="C00000"/>
          <w:sz w:val="24"/>
          <w:szCs w:val="24"/>
        </w:rPr>
      </w:pPr>
      <w:proofErr w:type="spellStart"/>
      <w:r w:rsidRPr="00E314B1">
        <w:rPr>
          <w:rFonts w:ascii="Times New Roman" w:hAnsi="Times New Roman" w:cs="Times New Roman"/>
          <w:color w:val="C00000"/>
          <w:sz w:val="24"/>
          <w:szCs w:val="24"/>
        </w:rPr>
        <w:t>Grasping</w:t>
      </w:r>
      <w:proofErr w:type="spellEnd"/>
      <w:r w:rsidRPr="00E314B1">
        <w:rPr>
          <w:rFonts w:ascii="Times New Roman" w:hAnsi="Times New Roman" w:cs="Times New Roman"/>
          <w:color w:val="C00000"/>
          <w:sz w:val="24"/>
          <w:szCs w:val="24"/>
        </w:rPr>
        <w:t xml:space="preserve">  = Réflexe de préhension </w:t>
      </w:r>
    </w:p>
    <w:p w:rsidR="00E314B1" w:rsidRPr="00E314B1" w:rsidRDefault="00E314B1" w:rsidP="00131594">
      <w:pPr>
        <w:ind w:left="-284"/>
      </w:pPr>
      <w:r w:rsidRPr="00E314B1">
        <w:t xml:space="preserve">Pour tous les primates : les petits s’accrochent à leur mère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b/>
          <w:color w:val="002060"/>
          <w:sz w:val="24"/>
          <w:szCs w:val="24"/>
        </w:rPr>
        <w:t>Quand on met un doigt ou un objet dans sa paume, le nouveau-né referme solidement sa main</w:t>
      </w:r>
      <w:r w:rsidRPr="00E314B1">
        <w:rPr>
          <w:rFonts w:ascii="Times New Roman" w:hAnsi="Times New Roman"/>
          <w:sz w:val="24"/>
          <w:szCs w:val="24"/>
        </w:rPr>
        <w:t>.</w:t>
      </w:r>
    </w:p>
    <w:p w:rsidR="00E314B1" w:rsidRPr="00E314B1" w:rsidRDefault="00E314B1" w:rsidP="00131594">
      <w:pPr>
        <w:pStyle w:val="ListParagraph"/>
        <w:numPr>
          <w:ilvl w:val="0"/>
          <w:numId w:val="191"/>
        </w:numPr>
        <w:ind w:left="-284"/>
        <w:rPr>
          <w:rFonts w:ascii="Times New Roman" w:hAnsi="Times New Roman"/>
          <w:b/>
          <w:sz w:val="24"/>
          <w:szCs w:val="24"/>
        </w:rPr>
      </w:pPr>
      <w:r w:rsidRPr="00E314B1">
        <w:rPr>
          <w:rFonts w:ascii="Times New Roman" w:hAnsi="Times New Roman"/>
          <w:sz w:val="24"/>
          <w:szCs w:val="24"/>
        </w:rPr>
        <w:t xml:space="preserve">Si on le fait simultanément dans ses deux paumes, le bébé s'agrippe aux doigts avec </w:t>
      </w:r>
      <w:r w:rsidRPr="00E314B1">
        <w:rPr>
          <w:rFonts w:ascii="Times New Roman" w:hAnsi="Times New Roman"/>
          <w:b/>
          <w:sz w:val="24"/>
          <w:szCs w:val="24"/>
        </w:rPr>
        <w:t>tant de force qu'on peut le soulever un peu.</w:t>
      </w:r>
    </w:p>
    <w:p w:rsidR="00E314B1" w:rsidRPr="00E314B1" w:rsidRDefault="00E314B1" w:rsidP="00131594">
      <w:pPr>
        <w:ind w:left="-284"/>
      </w:pPr>
    </w:p>
    <w:p w:rsidR="00E314B1" w:rsidRPr="00E314B1" w:rsidRDefault="00E314B1" w:rsidP="00131594">
      <w:pPr>
        <w:ind w:left="-284"/>
      </w:pPr>
      <w:r w:rsidRPr="00E314B1">
        <w:t xml:space="preserve">Marche aussi avec les pieds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Mais on n’arrive pas à prendre les choses !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SousTitre"/>
        <w:numPr>
          <w:ilvl w:val="0"/>
          <w:numId w:val="199"/>
        </w:numPr>
        <w:spacing w:after="0"/>
        <w:ind w:left="-284"/>
        <w:rPr>
          <w:rFonts w:ascii="Times New Roman" w:hAnsi="Times New Roman" w:cs="Times New Roman"/>
          <w:color w:val="C00000"/>
          <w:sz w:val="24"/>
          <w:szCs w:val="24"/>
        </w:rPr>
      </w:pPr>
      <w:r w:rsidRPr="00E314B1">
        <w:rPr>
          <w:rFonts w:ascii="Times New Roman" w:hAnsi="Times New Roman" w:cs="Times New Roman"/>
          <w:color w:val="C00000"/>
          <w:sz w:val="24"/>
          <w:szCs w:val="24"/>
        </w:rPr>
        <w:t>Marche Automatique</w:t>
      </w:r>
    </w:p>
    <w:p w:rsidR="00E314B1" w:rsidRPr="00E314B1" w:rsidRDefault="00E314B1" w:rsidP="00131594">
      <w:pPr>
        <w:ind w:left="-284"/>
        <w:rPr>
          <w:b/>
          <w:bCs/>
          <w:color w:val="002060"/>
        </w:rPr>
      </w:pPr>
      <w:r w:rsidRPr="00E314B1">
        <w:rPr>
          <w:b/>
          <w:bCs/>
          <w:color w:val="002060"/>
        </w:rPr>
        <w:t>On soutient le nourrisson en position verticale</w:t>
      </w:r>
    </w:p>
    <w:p w:rsidR="00E314B1" w:rsidRPr="00E314B1" w:rsidRDefault="00E314B1" w:rsidP="00131594">
      <w:pPr>
        <w:pStyle w:val="ListParagraph"/>
        <w:numPr>
          <w:ilvl w:val="0"/>
          <w:numId w:val="191"/>
        </w:numPr>
        <w:ind w:left="-284"/>
        <w:rPr>
          <w:rFonts w:ascii="Times New Roman" w:hAnsi="Times New Roman"/>
          <w:b/>
          <w:color w:val="002060"/>
          <w:sz w:val="24"/>
          <w:szCs w:val="24"/>
        </w:rPr>
      </w:pPr>
      <w:r w:rsidRPr="00E314B1">
        <w:rPr>
          <w:rFonts w:ascii="Times New Roman" w:hAnsi="Times New Roman"/>
          <w:b/>
          <w:bCs/>
          <w:color w:val="002060"/>
          <w:sz w:val="24"/>
          <w:szCs w:val="24"/>
        </w:rPr>
        <w:t xml:space="preserve"> ses pieds prenant appui sur la table d'examen</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b/>
          <w:bCs/>
          <w:color w:val="002060"/>
          <w:sz w:val="24"/>
          <w:szCs w:val="24"/>
        </w:rPr>
        <w:t xml:space="preserve"> ses jambes vont esquisser un mouvement de marche</w:t>
      </w:r>
      <w:r w:rsidRPr="00E314B1">
        <w:rPr>
          <w:rFonts w:ascii="Times New Roman" w:hAnsi="Times New Roman"/>
          <w:bCs/>
          <w:sz w:val="24"/>
          <w:szCs w:val="24"/>
        </w:rPr>
        <w:t>.</w:t>
      </w:r>
    </w:p>
    <w:p w:rsidR="00E314B1" w:rsidRPr="00E314B1" w:rsidRDefault="00E314B1" w:rsidP="00131594">
      <w:pPr>
        <w:ind w:left="-284"/>
        <w:rPr>
          <w:noProof/>
        </w:rPr>
      </w:pPr>
    </w:p>
    <w:p w:rsidR="00E314B1" w:rsidRPr="00E314B1" w:rsidRDefault="00E314B1" w:rsidP="00131594">
      <w:pPr>
        <w:pStyle w:val="SousTitre"/>
        <w:numPr>
          <w:ilvl w:val="0"/>
          <w:numId w:val="199"/>
        </w:numPr>
        <w:spacing w:after="0"/>
        <w:ind w:left="-284"/>
        <w:rPr>
          <w:rFonts w:ascii="Times New Roman" w:hAnsi="Times New Roman" w:cs="Times New Roman"/>
          <w:color w:val="C00000"/>
          <w:sz w:val="24"/>
          <w:szCs w:val="24"/>
        </w:rPr>
      </w:pPr>
      <w:r w:rsidRPr="00E314B1">
        <w:rPr>
          <w:rFonts w:ascii="Times New Roman" w:hAnsi="Times New Roman" w:cs="Times New Roman"/>
          <w:color w:val="C00000"/>
          <w:sz w:val="24"/>
          <w:szCs w:val="24"/>
        </w:rPr>
        <w:t>Moro</w:t>
      </w:r>
    </w:p>
    <w:p w:rsidR="00E314B1" w:rsidRPr="00E314B1" w:rsidRDefault="00E314B1" w:rsidP="00131594">
      <w:pPr>
        <w:ind w:left="-284"/>
      </w:pPr>
      <w:r w:rsidRPr="00E314B1">
        <w:t xml:space="preserve">On n’aime pas le faire … </w:t>
      </w:r>
    </w:p>
    <w:p w:rsidR="00E314B1" w:rsidRPr="00E314B1" w:rsidRDefault="00E314B1" w:rsidP="00131594">
      <w:pPr>
        <w:ind w:left="-284"/>
        <w:rPr>
          <w:b/>
          <w:color w:val="002060"/>
        </w:rPr>
      </w:pPr>
      <w:r w:rsidRPr="00E314B1">
        <w:rPr>
          <w:b/>
          <w:color w:val="002060"/>
        </w:rPr>
        <w:t xml:space="preserve">L'enfant placé sur le dos est soulevé par les mains de quelques centimètres, membres supérieurs en extension. </w:t>
      </w:r>
      <w:r w:rsidRPr="00E314B1">
        <w:rPr>
          <w:b/>
          <w:color w:val="002060"/>
        </w:rPr>
        <w:br/>
        <w:t>Le réflexe apparaît quand il retombe sur la table d'examen et se décompose en quatre parties</w:t>
      </w:r>
    </w:p>
    <w:p w:rsidR="00E314B1" w:rsidRPr="00E314B1" w:rsidRDefault="00E314B1" w:rsidP="00131594">
      <w:pPr>
        <w:pStyle w:val="ListParagraph"/>
        <w:numPr>
          <w:ilvl w:val="0"/>
          <w:numId w:val="200"/>
        </w:numPr>
        <w:ind w:left="-284"/>
        <w:rPr>
          <w:rStyle w:val="Important"/>
          <w:rFonts w:ascii="Times New Roman" w:hAnsi="Times New Roman"/>
          <w:color w:val="002060"/>
          <w:sz w:val="24"/>
          <w:szCs w:val="24"/>
        </w:rPr>
      </w:pPr>
      <w:r w:rsidRPr="00E314B1">
        <w:rPr>
          <w:rStyle w:val="Important"/>
          <w:rFonts w:ascii="Times New Roman" w:hAnsi="Times New Roman"/>
          <w:color w:val="002060"/>
          <w:sz w:val="24"/>
          <w:szCs w:val="24"/>
        </w:rPr>
        <w:t>Peur </w:t>
      </w:r>
    </w:p>
    <w:p w:rsidR="00E314B1" w:rsidRPr="00E314B1" w:rsidRDefault="00616273" w:rsidP="00131594">
      <w:pPr>
        <w:pStyle w:val="ListParagraph"/>
        <w:numPr>
          <w:ilvl w:val="0"/>
          <w:numId w:val="200"/>
        </w:numPr>
        <w:ind w:left="-284"/>
        <w:rPr>
          <w:rStyle w:val="Important"/>
          <w:rFonts w:ascii="Times New Roman" w:hAnsi="Times New Roman"/>
          <w:color w:val="002060"/>
          <w:sz w:val="24"/>
          <w:szCs w:val="24"/>
        </w:rPr>
      </w:pPr>
      <w:hyperlink r:id="rId19" w:tooltip="Abduction (terme médical)" w:history="1">
        <w:r w:rsidR="00E314B1" w:rsidRPr="00E314B1">
          <w:rPr>
            <w:rStyle w:val="Important"/>
            <w:rFonts w:ascii="Times New Roman" w:hAnsi="Times New Roman"/>
            <w:color w:val="002060"/>
            <w:sz w:val="24"/>
            <w:szCs w:val="24"/>
          </w:rPr>
          <w:t>Abduction</w:t>
        </w:r>
      </w:hyperlink>
      <w:r w:rsidR="00E314B1" w:rsidRPr="00E314B1">
        <w:rPr>
          <w:rStyle w:val="Important"/>
          <w:rFonts w:ascii="Times New Roman" w:hAnsi="Times New Roman"/>
          <w:color w:val="002060"/>
          <w:sz w:val="24"/>
          <w:szCs w:val="24"/>
        </w:rPr>
        <w:t xml:space="preserve"> des bras</w:t>
      </w:r>
    </w:p>
    <w:p w:rsidR="00E314B1" w:rsidRPr="00E314B1" w:rsidRDefault="00616273" w:rsidP="00131594">
      <w:pPr>
        <w:pStyle w:val="ListParagraph"/>
        <w:numPr>
          <w:ilvl w:val="0"/>
          <w:numId w:val="200"/>
        </w:numPr>
        <w:ind w:left="-284"/>
        <w:rPr>
          <w:rStyle w:val="Important"/>
          <w:rFonts w:ascii="Times New Roman" w:hAnsi="Times New Roman"/>
          <w:color w:val="002060"/>
          <w:sz w:val="24"/>
          <w:szCs w:val="24"/>
        </w:rPr>
      </w:pPr>
      <w:hyperlink r:id="rId20" w:tooltip="Adduction" w:history="1">
        <w:r w:rsidR="00E314B1" w:rsidRPr="00E314B1">
          <w:rPr>
            <w:rStyle w:val="Important"/>
            <w:rFonts w:ascii="Times New Roman" w:hAnsi="Times New Roman"/>
            <w:color w:val="002060"/>
            <w:sz w:val="24"/>
            <w:szCs w:val="24"/>
          </w:rPr>
          <w:t>Adduction</w:t>
        </w:r>
      </w:hyperlink>
      <w:r w:rsidR="00E314B1" w:rsidRPr="00E314B1">
        <w:rPr>
          <w:rStyle w:val="Important"/>
          <w:rFonts w:ascii="Times New Roman" w:hAnsi="Times New Roman"/>
          <w:color w:val="002060"/>
          <w:sz w:val="24"/>
          <w:szCs w:val="24"/>
        </w:rPr>
        <w:t xml:space="preserve"> des bras </w:t>
      </w:r>
    </w:p>
    <w:p w:rsidR="00E314B1" w:rsidRPr="00E314B1" w:rsidRDefault="00616273" w:rsidP="00131594">
      <w:pPr>
        <w:pStyle w:val="ListParagraph"/>
        <w:numPr>
          <w:ilvl w:val="0"/>
          <w:numId w:val="200"/>
        </w:numPr>
        <w:ind w:left="-284"/>
        <w:rPr>
          <w:rStyle w:val="Important"/>
          <w:rFonts w:ascii="Times New Roman" w:hAnsi="Times New Roman"/>
          <w:color w:val="002060"/>
          <w:sz w:val="24"/>
          <w:szCs w:val="24"/>
        </w:rPr>
      </w:pPr>
      <w:hyperlink r:id="rId21" w:tooltip="Cri (voix)" w:history="1">
        <w:r w:rsidR="00E314B1" w:rsidRPr="00E314B1">
          <w:rPr>
            <w:rStyle w:val="Important"/>
            <w:rFonts w:ascii="Times New Roman" w:hAnsi="Times New Roman"/>
            <w:color w:val="002060"/>
            <w:sz w:val="24"/>
            <w:szCs w:val="24"/>
          </w:rPr>
          <w:t>Cris</w:t>
        </w:r>
      </w:hyperlink>
      <w:r w:rsidR="00E314B1" w:rsidRPr="00E314B1">
        <w:rPr>
          <w:rStyle w:val="Important"/>
          <w:rFonts w:ascii="Times New Roman" w:hAnsi="Times New Roman"/>
          <w:color w:val="002060"/>
          <w:sz w:val="24"/>
          <w:szCs w:val="24"/>
        </w:rPr>
        <w:t>.</w:t>
      </w:r>
    </w:p>
    <w:p w:rsidR="00E314B1" w:rsidRPr="00E314B1" w:rsidRDefault="00E314B1" w:rsidP="00131594">
      <w:pPr>
        <w:ind w:left="-284"/>
      </w:pPr>
    </w:p>
    <w:p w:rsidR="00E314B1" w:rsidRPr="00E314B1" w:rsidRDefault="00E314B1" w:rsidP="00131594">
      <w:pPr>
        <w:ind w:left="-284"/>
      </w:pPr>
      <w:r w:rsidRPr="00E314B1">
        <w:t>L'absence d'une de ces réactions (excepté le cri) ou une asymétrie dans les mouvements est anormale</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SousTitre"/>
        <w:numPr>
          <w:ilvl w:val="0"/>
          <w:numId w:val="199"/>
        </w:numPr>
        <w:spacing w:after="0"/>
        <w:ind w:left="-284"/>
        <w:rPr>
          <w:rFonts w:ascii="Times New Roman" w:hAnsi="Times New Roman" w:cs="Times New Roman"/>
          <w:color w:val="C00000"/>
          <w:sz w:val="24"/>
          <w:szCs w:val="24"/>
        </w:rPr>
      </w:pPr>
      <w:r w:rsidRPr="00E314B1">
        <w:rPr>
          <w:rFonts w:ascii="Times New Roman" w:hAnsi="Times New Roman" w:cs="Times New Roman"/>
          <w:color w:val="C00000"/>
          <w:sz w:val="24"/>
          <w:szCs w:val="24"/>
        </w:rPr>
        <w:t>Points Cardinaux</w:t>
      </w:r>
    </w:p>
    <w:p w:rsidR="00E314B1" w:rsidRPr="00E314B1" w:rsidRDefault="00E314B1" w:rsidP="00131594">
      <w:pPr>
        <w:ind w:left="-284"/>
        <w:rPr>
          <w:b/>
          <w:color w:val="002060"/>
        </w:rPr>
      </w:pPr>
      <w:r w:rsidRPr="00E314B1">
        <w:rPr>
          <w:b/>
          <w:color w:val="002060"/>
        </w:rPr>
        <w:t xml:space="preserve">La stimulation tactile de la joue entraîne une rotation de la tête vers le côté stimulé et le bébé ouvre la bouche pour téter. </w:t>
      </w:r>
    </w:p>
    <w:p w:rsidR="00E314B1" w:rsidRPr="00E314B1" w:rsidRDefault="00E314B1" w:rsidP="00131594">
      <w:pPr>
        <w:ind w:left="-284"/>
      </w:pPr>
    </w:p>
    <w:p w:rsidR="00E314B1" w:rsidRPr="00E314B1" w:rsidRDefault="00E314B1" w:rsidP="00131594">
      <w:pPr>
        <w:pStyle w:val="SousTitre"/>
        <w:numPr>
          <w:ilvl w:val="0"/>
          <w:numId w:val="199"/>
        </w:numPr>
        <w:spacing w:after="0"/>
        <w:ind w:left="-284"/>
        <w:rPr>
          <w:rFonts w:ascii="Times New Roman" w:hAnsi="Times New Roman" w:cs="Times New Roman"/>
          <w:color w:val="C00000"/>
          <w:sz w:val="24"/>
          <w:szCs w:val="24"/>
        </w:rPr>
      </w:pPr>
      <w:r w:rsidRPr="00E314B1">
        <w:rPr>
          <w:rFonts w:ascii="Times New Roman" w:hAnsi="Times New Roman" w:cs="Times New Roman"/>
          <w:color w:val="C00000"/>
          <w:sz w:val="24"/>
          <w:szCs w:val="24"/>
        </w:rPr>
        <w:t>Réflexe spinal de Galant</w:t>
      </w:r>
    </w:p>
    <w:p w:rsidR="00E314B1" w:rsidRPr="00E314B1" w:rsidRDefault="00E314B1" w:rsidP="00131594">
      <w:pPr>
        <w:ind w:left="-284"/>
      </w:pPr>
      <w:r w:rsidRPr="00E314B1">
        <w:t>On le fait moins …</w:t>
      </w:r>
      <w:r w:rsidRPr="00E314B1">
        <w:br/>
      </w:r>
    </w:p>
    <w:p w:rsidR="00E314B1" w:rsidRPr="00E314B1" w:rsidRDefault="00E314B1" w:rsidP="00131594">
      <w:pPr>
        <w:ind w:left="-284"/>
        <w:rPr>
          <w:b/>
        </w:rPr>
      </w:pPr>
      <w:r w:rsidRPr="00E314B1">
        <w:rPr>
          <w:b/>
        </w:rPr>
        <w:t>Lorsque le bébé est allongé sur le ventre ou le côté et qu’on stimule un côté de sa colonne sans la toucher</w:t>
      </w:r>
    </w:p>
    <w:p w:rsidR="00E314B1" w:rsidRPr="00E314B1" w:rsidRDefault="00E314B1" w:rsidP="00131594">
      <w:pPr>
        <w:pStyle w:val="ListParagraph"/>
        <w:numPr>
          <w:ilvl w:val="0"/>
          <w:numId w:val="191"/>
        </w:numPr>
        <w:ind w:left="-284"/>
        <w:rPr>
          <w:rFonts w:ascii="Times New Roman" w:hAnsi="Times New Roman"/>
          <w:b/>
          <w:sz w:val="24"/>
          <w:szCs w:val="24"/>
        </w:rPr>
      </w:pPr>
      <w:r w:rsidRPr="00E314B1">
        <w:rPr>
          <w:rFonts w:ascii="Times New Roman" w:hAnsi="Times New Roman"/>
          <w:b/>
          <w:sz w:val="24"/>
          <w:szCs w:val="24"/>
        </w:rPr>
        <w:t xml:space="preserve"> cela provoque une flexion de tout le corps vers le côté stimulé. </w:t>
      </w:r>
    </w:p>
    <w:p w:rsidR="00E314B1" w:rsidRPr="00E314B1" w:rsidRDefault="00E314B1" w:rsidP="00131594">
      <w:pPr>
        <w:pStyle w:val="ListParagraph"/>
        <w:numPr>
          <w:ilvl w:val="0"/>
          <w:numId w:val="191"/>
        </w:numPr>
        <w:ind w:left="-284"/>
        <w:rPr>
          <w:rFonts w:ascii="Times New Roman" w:hAnsi="Times New Roman"/>
          <w:b/>
          <w:sz w:val="24"/>
          <w:szCs w:val="24"/>
        </w:rPr>
      </w:pPr>
      <w:r w:rsidRPr="00E314B1">
        <w:rPr>
          <w:rFonts w:ascii="Times New Roman" w:hAnsi="Times New Roman"/>
          <w:b/>
          <w:sz w:val="24"/>
          <w:szCs w:val="24"/>
        </w:rPr>
        <w:t xml:space="preserve">Il peut y avoir extension de la jambe opposée. </w:t>
      </w:r>
    </w:p>
    <w:p w:rsidR="00E314B1" w:rsidRPr="00E314B1" w:rsidRDefault="00E314B1" w:rsidP="00131594">
      <w:pPr>
        <w:ind w:left="-284"/>
      </w:pPr>
    </w:p>
    <w:p w:rsidR="00E314B1" w:rsidRPr="00E314B1" w:rsidRDefault="00E314B1" w:rsidP="00131594">
      <w:pPr>
        <w:ind w:left="-284"/>
      </w:pPr>
      <w:r w:rsidRPr="00E314B1">
        <w:t>(Permet au fœtus de se positionner tête en bas pour naître et est actif pendant la naissance en alternant les flexions d’un côté à l’autre pour s’avancer dans le canal de la naissance)</w:t>
      </w:r>
    </w:p>
    <w:p w:rsidR="00E314B1" w:rsidRPr="00E314B1" w:rsidRDefault="00E314B1" w:rsidP="00131594">
      <w:pPr>
        <w:pStyle w:val="SousTitre"/>
        <w:numPr>
          <w:ilvl w:val="0"/>
          <w:numId w:val="199"/>
        </w:numPr>
        <w:spacing w:after="0"/>
        <w:ind w:left="-284"/>
        <w:rPr>
          <w:rFonts w:ascii="Times New Roman" w:hAnsi="Times New Roman" w:cs="Times New Roman"/>
          <w:color w:val="C00000"/>
          <w:sz w:val="24"/>
          <w:szCs w:val="24"/>
        </w:rPr>
      </w:pPr>
      <w:r w:rsidRPr="00E314B1">
        <w:rPr>
          <w:rFonts w:ascii="Times New Roman" w:hAnsi="Times New Roman" w:cs="Times New Roman"/>
          <w:color w:val="C00000"/>
          <w:sz w:val="24"/>
          <w:szCs w:val="24"/>
        </w:rPr>
        <w:t xml:space="preserve">Succion </w:t>
      </w:r>
    </w:p>
    <w:p w:rsidR="00E314B1" w:rsidRPr="00E314B1" w:rsidRDefault="00E314B1" w:rsidP="00131594">
      <w:pPr>
        <w:ind w:left="-284"/>
      </w:pPr>
      <w:r w:rsidRPr="00E314B1">
        <w:t xml:space="preserve">On le voit sucer le sein ou biberon = Ok </w:t>
      </w:r>
    </w:p>
    <w:p w:rsidR="00E314B1" w:rsidRPr="00E314B1" w:rsidRDefault="00E314B1" w:rsidP="00131594">
      <w:pPr>
        <w:ind w:left="-284"/>
      </w:pPr>
      <w:r w:rsidRPr="00E314B1">
        <w:t>Sinon </w:t>
      </w:r>
      <w:r w:rsidRPr="00E314B1">
        <w:rPr>
          <w:b/>
          <w:color w:val="002060"/>
        </w:rPr>
        <w:t>→ on met un doigt dans la bouche</w:t>
      </w:r>
      <w:r w:rsidRPr="00E314B1">
        <w:t xml:space="preserve"> (mais on se lave les mains et attention au SHA …)</w:t>
      </w:r>
    </w:p>
    <w:p w:rsidR="00E314B1" w:rsidRPr="00E314B1" w:rsidRDefault="00E314B1" w:rsidP="00131594">
      <w:pPr>
        <w:ind w:left="-284"/>
      </w:pPr>
    </w:p>
    <w:p w:rsidR="00E314B1" w:rsidRPr="00E314B1" w:rsidRDefault="00E314B1" w:rsidP="00131594">
      <w:pPr>
        <w:pStyle w:val="Petitpetittitre"/>
        <w:spacing w:after="0"/>
        <w:ind w:left="-284"/>
        <w:rPr>
          <w:rFonts w:ascii="Times New Roman" w:hAnsi="Times New Roman" w:cs="Times New Roman"/>
          <w:szCs w:val="24"/>
        </w:rPr>
      </w:pPr>
      <w:r w:rsidRPr="00E314B1">
        <w:rPr>
          <w:rFonts w:ascii="Times New Roman" w:hAnsi="Times New Roman" w:cs="Times New Roman"/>
          <w:szCs w:val="24"/>
        </w:rPr>
        <w:t>Tonus passif</w:t>
      </w:r>
    </w:p>
    <w:p w:rsidR="00E314B1" w:rsidRPr="00E314B1" w:rsidRDefault="00E314B1" w:rsidP="00131594">
      <w:pPr>
        <w:pStyle w:val="Petitpetittitre"/>
        <w:numPr>
          <w:ilvl w:val="0"/>
          <w:numId w:val="201"/>
        </w:numPr>
        <w:spacing w:after="0"/>
        <w:ind w:left="-284"/>
        <w:rPr>
          <w:rFonts w:ascii="Times New Roman" w:hAnsi="Times New Roman" w:cs="Times New Roman"/>
          <w:color w:val="C00000"/>
          <w:szCs w:val="24"/>
        </w:rPr>
      </w:pPr>
      <w:r w:rsidRPr="00E314B1">
        <w:rPr>
          <w:rFonts w:ascii="Times New Roman" w:hAnsi="Times New Roman" w:cs="Times New Roman"/>
          <w:color w:val="C00000"/>
          <w:szCs w:val="24"/>
        </w:rPr>
        <w:t>Position fœtal = Fléchisseurs</w:t>
      </w:r>
    </w:p>
    <w:p w:rsidR="00E314B1" w:rsidRPr="00E314B1" w:rsidRDefault="00E314B1" w:rsidP="00131594">
      <w:pPr>
        <w:ind w:left="-284"/>
      </w:pPr>
      <w:r w:rsidRPr="00E314B1">
        <w:t xml:space="preserve">Dû à sa </w:t>
      </w:r>
      <w:r w:rsidRPr="00E314B1">
        <w:rPr>
          <w:rStyle w:val="Important"/>
        </w:rPr>
        <w:t>position in utéro : Flexion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Donc : </w:t>
      </w:r>
      <w:r w:rsidRPr="00E314B1">
        <w:rPr>
          <w:rFonts w:ascii="Times New Roman" w:hAnsi="Times New Roman"/>
          <w:b/>
          <w:sz w:val="24"/>
          <w:szCs w:val="24"/>
        </w:rPr>
        <w:t>action Extenseur ↓</w:t>
      </w:r>
      <w:r w:rsidRPr="00E314B1">
        <w:rPr>
          <w:rFonts w:ascii="Times New Roman" w:hAnsi="Times New Roman"/>
          <w:sz w:val="24"/>
          <w:szCs w:val="24"/>
        </w:rPr>
        <w:t xml:space="preserve">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Va </w:t>
      </w:r>
      <w:r w:rsidRPr="00E314B1">
        <w:rPr>
          <w:rFonts w:ascii="Cambria Math" w:hAnsi="Cambria Math" w:cs="Cambria Math"/>
          <w:sz w:val="24"/>
          <w:szCs w:val="24"/>
        </w:rPr>
        <w:t>↗</w:t>
      </w:r>
      <w:r w:rsidRPr="00E314B1">
        <w:rPr>
          <w:rFonts w:ascii="Times New Roman" w:hAnsi="Times New Roman"/>
          <w:sz w:val="24"/>
          <w:szCs w:val="24"/>
        </w:rPr>
        <w:t xml:space="preserve"> au fur et à mesure</w:t>
      </w:r>
    </w:p>
    <w:p w:rsidR="00E314B1" w:rsidRPr="00E314B1" w:rsidRDefault="00E314B1" w:rsidP="00131594">
      <w:pPr>
        <w:ind w:left="-284"/>
      </w:pPr>
    </w:p>
    <w:p w:rsidR="00E314B1" w:rsidRPr="00E314B1" w:rsidRDefault="00E314B1" w:rsidP="00131594">
      <w:pPr>
        <w:ind w:left="-284"/>
      </w:pPr>
      <w:r w:rsidRPr="00E314B1">
        <w:rPr>
          <w:u w:val="single"/>
        </w:rPr>
        <w:t>Différence avec le prématuré</w:t>
      </w:r>
      <w:r w:rsidRPr="00E314B1">
        <w:t xml:space="preserve">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Au contraire : va pas avoir activité fléchisseur, bras ballant </w:t>
      </w:r>
      <w:proofErr w:type="spellStart"/>
      <w:r w:rsidRPr="00E314B1">
        <w:rPr>
          <w:rFonts w:ascii="Times New Roman" w:hAnsi="Times New Roman"/>
          <w:sz w:val="24"/>
          <w:szCs w:val="24"/>
        </w:rPr>
        <w:t>etc</w:t>
      </w:r>
      <w:proofErr w:type="spellEnd"/>
      <w:r w:rsidRPr="00E314B1">
        <w:rPr>
          <w:rFonts w:ascii="Times New Roman" w:hAnsi="Times New Roman"/>
          <w:sz w:val="24"/>
          <w:szCs w:val="24"/>
        </w:rPr>
        <w:t xml:space="preserve"> … </w:t>
      </w:r>
    </w:p>
    <w:p w:rsidR="00E314B1" w:rsidRPr="00E314B1" w:rsidRDefault="00E314B1" w:rsidP="00131594">
      <w:pPr>
        <w:ind w:left="-284"/>
      </w:pPr>
    </w:p>
    <w:p w:rsidR="00E314B1" w:rsidRPr="00E314B1" w:rsidRDefault="00E314B1" w:rsidP="00131594">
      <w:pPr>
        <w:pStyle w:val="ListParagraph"/>
        <w:numPr>
          <w:ilvl w:val="0"/>
          <w:numId w:val="201"/>
        </w:numPr>
        <w:ind w:left="-284"/>
        <w:rPr>
          <w:rFonts w:ascii="Times New Roman" w:hAnsi="Times New Roman"/>
          <w:b/>
          <w:color w:val="C00000"/>
          <w:sz w:val="24"/>
          <w:szCs w:val="24"/>
          <w:u w:val="single"/>
        </w:rPr>
      </w:pPr>
      <w:r w:rsidRPr="00E314B1">
        <w:rPr>
          <w:rFonts w:ascii="Times New Roman" w:hAnsi="Times New Roman"/>
          <w:b/>
          <w:color w:val="C00000"/>
          <w:sz w:val="24"/>
          <w:szCs w:val="24"/>
          <w:u w:val="single"/>
        </w:rPr>
        <w:t xml:space="preserve">Angle Poplité </w:t>
      </w:r>
    </w:p>
    <w:p w:rsidR="00E314B1" w:rsidRPr="00E314B1" w:rsidRDefault="00E314B1" w:rsidP="00131594">
      <w:pPr>
        <w:ind w:left="-284"/>
        <w:rPr>
          <w:b/>
          <w:color w:val="002060"/>
        </w:rPr>
      </w:pPr>
      <w:bookmarkStart w:id="1" w:name="appa"/>
      <w:r w:rsidRPr="00E314B1">
        <w:rPr>
          <w:b/>
          <w:color w:val="002060"/>
        </w:rPr>
        <w:t>Le bébé est en décubitus dorsal.</w:t>
      </w:r>
    </w:p>
    <w:p w:rsidR="00E314B1" w:rsidRPr="00E314B1" w:rsidRDefault="00E314B1" w:rsidP="00131594">
      <w:pPr>
        <w:pStyle w:val="ListParagraph"/>
        <w:numPr>
          <w:ilvl w:val="0"/>
          <w:numId w:val="191"/>
        </w:numPr>
        <w:ind w:left="-284"/>
        <w:rPr>
          <w:rFonts w:ascii="Times New Roman" w:hAnsi="Times New Roman"/>
          <w:b/>
          <w:color w:val="002060"/>
          <w:sz w:val="24"/>
          <w:szCs w:val="24"/>
        </w:rPr>
      </w:pPr>
      <w:r w:rsidRPr="00E314B1">
        <w:rPr>
          <w:rFonts w:ascii="Times New Roman" w:hAnsi="Times New Roman"/>
          <w:b/>
          <w:color w:val="002060"/>
          <w:sz w:val="24"/>
          <w:szCs w:val="24"/>
        </w:rPr>
        <w:t xml:space="preserve"> Il faut fixer les deux genoux de part et d'autre de l'abdomen </w:t>
      </w:r>
    </w:p>
    <w:p w:rsidR="00E314B1" w:rsidRPr="00E314B1" w:rsidRDefault="00E314B1" w:rsidP="00131594">
      <w:pPr>
        <w:pStyle w:val="ListParagraph"/>
        <w:numPr>
          <w:ilvl w:val="0"/>
          <w:numId w:val="191"/>
        </w:numPr>
        <w:ind w:left="-284"/>
        <w:rPr>
          <w:rFonts w:ascii="Times New Roman" w:hAnsi="Times New Roman"/>
          <w:b/>
          <w:color w:val="002060"/>
          <w:sz w:val="24"/>
          <w:szCs w:val="24"/>
        </w:rPr>
      </w:pPr>
      <w:r w:rsidRPr="00E314B1">
        <w:rPr>
          <w:rFonts w:ascii="Times New Roman" w:hAnsi="Times New Roman"/>
          <w:b/>
          <w:color w:val="002060"/>
          <w:sz w:val="24"/>
          <w:szCs w:val="24"/>
        </w:rPr>
        <w:t xml:space="preserve"> Puis ouvrir les jambes sur les cuisses. </w:t>
      </w:r>
    </w:p>
    <w:p w:rsidR="00E314B1" w:rsidRPr="00E314B1" w:rsidRDefault="00E314B1" w:rsidP="00131594">
      <w:pPr>
        <w:pStyle w:val="ListParagraph"/>
        <w:numPr>
          <w:ilvl w:val="0"/>
          <w:numId w:val="191"/>
        </w:numPr>
        <w:ind w:left="-284"/>
        <w:rPr>
          <w:rFonts w:ascii="Times New Roman" w:hAnsi="Times New Roman"/>
          <w:b/>
          <w:color w:val="002060"/>
          <w:sz w:val="24"/>
          <w:szCs w:val="24"/>
        </w:rPr>
      </w:pPr>
      <w:r w:rsidRPr="00E314B1">
        <w:rPr>
          <w:rFonts w:ascii="Times New Roman" w:hAnsi="Times New Roman"/>
          <w:b/>
          <w:color w:val="002060"/>
          <w:sz w:val="24"/>
          <w:szCs w:val="24"/>
        </w:rPr>
        <w:t xml:space="preserve"> </w:t>
      </w:r>
      <w:r w:rsidRPr="00E314B1">
        <w:rPr>
          <w:rStyle w:val="Important"/>
          <w:rFonts w:ascii="Times New Roman" w:hAnsi="Times New Roman"/>
          <w:sz w:val="24"/>
          <w:szCs w:val="24"/>
        </w:rPr>
        <w:t>Angle de 90 chez le nouveau-né</w:t>
      </w:r>
      <w:r w:rsidRPr="00E314B1">
        <w:rPr>
          <w:rFonts w:ascii="Times New Roman" w:hAnsi="Times New Roman"/>
          <w:b/>
          <w:color w:val="002060"/>
          <w:sz w:val="24"/>
          <w:szCs w:val="24"/>
        </w:rPr>
        <w:t>.</w:t>
      </w:r>
      <w:bookmarkEnd w:id="1"/>
      <w:r w:rsidRPr="00E314B1">
        <w:rPr>
          <w:rFonts w:ascii="Times New Roman" w:hAnsi="Times New Roman"/>
          <w:b/>
          <w:color w:val="002060"/>
          <w:sz w:val="24"/>
          <w:szCs w:val="24"/>
        </w:rPr>
        <w:t xml:space="preserve"> </w:t>
      </w:r>
    </w:p>
    <w:p w:rsidR="00E314B1" w:rsidRPr="00E314B1" w:rsidRDefault="00E314B1" w:rsidP="00131594">
      <w:pPr>
        <w:ind w:left="-284"/>
      </w:pPr>
    </w:p>
    <w:p w:rsidR="00E314B1" w:rsidRPr="00E314B1" w:rsidRDefault="00E314B1" w:rsidP="00131594">
      <w:pPr>
        <w:ind w:left="-284"/>
      </w:pPr>
      <w:r w:rsidRPr="00E314B1">
        <w:rPr>
          <w:b/>
        </w:rPr>
        <w:t>Prématuré</w:t>
      </w:r>
      <w:r w:rsidRPr="00E314B1">
        <w:t xml:space="preserve"> de 28 semaines → on arrive à mettre </w:t>
      </w:r>
      <w:r w:rsidRPr="00E314B1">
        <w:rPr>
          <w:b/>
        </w:rPr>
        <w:t>les talons aux oreilles</w:t>
      </w:r>
      <w:r w:rsidRPr="00E314B1">
        <w:t xml:space="preserve"> ! </w:t>
      </w:r>
    </w:p>
    <w:p w:rsidR="00E314B1" w:rsidRPr="00E314B1" w:rsidRDefault="00E314B1" w:rsidP="00131594">
      <w:pPr>
        <w:ind w:left="-284"/>
      </w:pPr>
    </w:p>
    <w:p w:rsidR="00E314B1" w:rsidRPr="00E314B1" w:rsidRDefault="00E314B1" w:rsidP="00131594">
      <w:pPr>
        <w:pStyle w:val="ListParagraph"/>
        <w:numPr>
          <w:ilvl w:val="0"/>
          <w:numId w:val="201"/>
        </w:numPr>
        <w:ind w:left="-284"/>
        <w:rPr>
          <w:rFonts w:ascii="Times New Roman" w:hAnsi="Times New Roman"/>
          <w:b/>
          <w:color w:val="C00000"/>
          <w:sz w:val="24"/>
          <w:szCs w:val="24"/>
          <w:u w:val="single"/>
        </w:rPr>
      </w:pPr>
      <w:r w:rsidRPr="00E314B1">
        <w:rPr>
          <w:rFonts w:ascii="Times New Roman" w:hAnsi="Times New Roman"/>
          <w:b/>
          <w:color w:val="C00000"/>
          <w:sz w:val="24"/>
          <w:szCs w:val="24"/>
          <w:u w:val="single"/>
        </w:rPr>
        <w:t xml:space="preserve">Angle Pied-Jambe </w:t>
      </w:r>
    </w:p>
    <w:p w:rsidR="00E314B1" w:rsidRPr="00E314B1" w:rsidRDefault="00E314B1" w:rsidP="00131594">
      <w:pPr>
        <w:ind w:left="-284"/>
        <w:rPr>
          <w:b/>
          <w:color w:val="002060"/>
        </w:rPr>
      </w:pPr>
      <w:proofErr w:type="spellStart"/>
      <w:r w:rsidRPr="00E314B1">
        <w:rPr>
          <w:b/>
          <w:color w:val="002060"/>
        </w:rPr>
        <w:t>Dorsi</w:t>
      </w:r>
      <w:proofErr w:type="spellEnd"/>
      <w:r w:rsidRPr="00E314B1">
        <w:rPr>
          <w:b/>
          <w:color w:val="002060"/>
        </w:rPr>
        <w:t>-Flexion du pied</w:t>
      </w:r>
    </w:p>
    <w:p w:rsidR="00E314B1" w:rsidRPr="00E314B1" w:rsidRDefault="00E314B1" w:rsidP="00131594">
      <w:pPr>
        <w:pStyle w:val="ListParagraph"/>
        <w:numPr>
          <w:ilvl w:val="0"/>
          <w:numId w:val="191"/>
        </w:numPr>
        <w:ind w:left="-284"/>
        <w:rPr>
          <w:rFonts w:ascii="Times New Roman" w:hAnsi="Times New Roman"/>
          <w:b/>
          <w:color w:val="002060"/>
          <w:sz w:val="24"/>
          <w:szCs w:val="24"/>
        </w:rPr>
      </w:pPr>
      <w:r w:rsidRPr="00E314B1">
        <w:rPr>
          <w:rFonts w:ascii="Times New Roman" w:hAnsi="Times New Roman"/>
          <w:b/>
          <w:color w:val="002060"/>
          <w:sz w:val="24"/>
          <w:szCs w:val="24"/>
        </w:rPr>
        <w:t>La jambe est maintenue en extension</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b/>
          <w:color w:val="002060"/>
          <w:sz w:val="24"/>
          <w:szCs w:val="24"/>
        </w:rPr>
        <w:t>Pied fléchis sur la jambe</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Angle 0 à 20 chez le nouveau-né à terme</w:t>
      </w:r>
    </w:p>
    <w:p w:rsidR="00E314B1" w:rsidRPr="00E314B1" w:rsidRDefault="00E314B1" w:rsidP="00131594">
      <w:pPr>
        <w:ind w:left="-284"/>
      </w:pPr>
    </w:p>
    <w:p w:rsidR="00E314B1" w:rsidRPr="00E314B1" w:rsidRDefault="00E314B1" w:rsidP="00131594">
      <w:pPr>
        <w:pStyle w:val="Petitpetittitre"/>
        <w:numPr>
          <w:ilvl w:val="0"/>
          <w:numId w:val="202"/>
        </w:numPr>
        <w:spacing w:after="0"/>
        <w:ind w:left="-284"/>
        <w:rPr>
          <w:rFonts w:ascii="Times New Roman" w:hAnsi="Times New Roman" w:cs="Times New Roman"/>
          <w:szCs w:val="24"/>
        </w:rPr>
      </w:pPr>
      <w:r w:rsidRPr="00E314B1">
        <w:rPr>
          <w:rFonts w:ascii="Times New Roman" w:hAnsi="Times New Roman" w:cs="Times New Roman"/>
          <w:szCs w:val="24"/>
        </w:rPr>
        <w:t>Tonus Actif </w:t>
      </w:r>
      <w:proofErr w:type="gramStart"/>
      <w:r w:rsidRPr="00E314B1">
        <w:rPr>
          <w:rFonts w:ascii="Times New Roman" w:hAnsi="Times New Roman" w:cs="Times New Roman"/>
          <w:szCs w:val="24"/>
        </w:rPr>
        <w:t xml:space="preserve">:  </w:t>
      </w:r>
      <w:r w:rsidRPr="00E314B1">
        <w:rPr>
          <w:rFonts w:ascii="Times New Roman" w:hAnsi="Times New Roman" w:cs="Times New Roman"/>
          <w:color w:val="C00000"/>
          <w:szCs w:val="24"/>
        </w:rPr>
        <w:t>Signe</w:t>
      </w:r>
      <w:proofErr w:type="gramEnd"/>
      <w:r w:rsidRPr="00E314B1">
        <w:rPr>
          <w:rFonts w:ascii="Times New Roman" w:hAnsi="Times New Roman" w:cs="Times New Roman"/>
          <w:color w:val="C00000"/>
          <w:szCs w:val="24"/>
        </w:rPr>
        <w:t xml:space="preserve"> du Foulard : </w:t>
      </w:r>
    </w:p>
    <w:p w:rsidR="00E314B1" w:rsidRPr="00E314B1" w:rsidRDefault="00E314B1" w:rsidP="00131594">
      <w:pPr>
        <w:pStyle w:val="ListParagraph"/>
        <w:ind w:left="-284"/>
        <w:rPr>
          <w:rFonts w:ascii="Times New Roman" w:hAnsi="Times New Roman"/>
          <w:b/>
          <w:color w:val="002060"/>
          <w:sz w:val="24"/>
          <w:szCs w:val="24"/>
        </w:rPr>
      </w:pPr>
      <w:r w:rsidRPr="00E314B1">
        <w:rPr>
          <w:rStyle w:val="Action"/>
          <w:rFonts w:ascii="Times New Roman" w:hAnsi="Times New Roman"/>
          <w:sz w:val="24"/>
          <w:szCs w:val="24"/>
        </w:rPr>
        <w:t>Etendre l'avant</w:t>
      </w:r>
      <w:r w:rsidRPr="00E314B1">
        <w:rPr>
          <w:rFonts w:ascii="Times New Roman" w:hAnsi="Times New Roman"/>
          <w:b/>
          <w:color w:val="002060"/>
          <w:sz w:val="24"/>
          <w:szCs w:val="24"/>
        </w:rPr>
        <w:t>-bras du nouveau-né qui est spontanément en flexion</w:t>
      </w:r>
    </w:p>
    <w:p w:rsidR="00E314B1" w:rsidRPr="00E314B1" w:rsidRDefault="00E314B1" w:rsidP="00131594">
      <w:pPr>
        <w:pStyle w:val="ListParagraph"/>
        <w:numPr>
          <w:ilvl w:val="0"/>
          <w:numId w:val="191"/>
        </w:numPr>
        <w:ind w:left="-284"/>
        <w:rPr>
          <w:rFonts w:ascii="Times New Roman" w:hAnsi="Times New Roman"/>
          <w:b/>
          <w:color w:val="002060"/>
          <w:sz w:val="24"/>
          <w:szCs w:val="24"/>
        </w:rPr>
      </w:pPr>
      <w:r w:rsidRPr="00E314B1">
        <w:rPr>
          <w:rFonts w:ascii="Times New Roman" w:hAnsi="Times New Roman"/>
          <w:b/>
          <w:color w:val="002060"/>
          <w:sz w:val="24"/>
          <w:szCs w:val="24"/>
        </w:rPr>
        <w:t xml:space="preserve">Evaluer le retour en flexion de celui-ci </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202"/>
        </w:numPr>
        <w:ind w:left="-284"/>
        <w:rPr>
          <w:rFonts w:ascii="Times New Roman" w:hAnsi="Times New Roman"/>
          <w:b/>
          <w:color w:val="C00000"/>
          <w:sz w:val="24"/>
          <w:szCs w:val="24"/>
          <w:u w:val="single"/>
        </w:rPr>
      </w:pPr>
      <w:r w:rsidRPr="00E314B1">
        <w:rPr>
          <w:rFonts w:ascii="Times New Roman" w:hAnsi="Times New Roman"/>
          <w:b/>
          <w:color w:val="C00000"/>
          <w:sz w:val="24"/>
          <w:szCs w:val="24"/>
          <w:u w:val="single"/>
        </w:rPr>
        <w:lastRenderedPageBreak/>
        <w:t>Manœuvre du Tiré-assis</w:t>
      </w:r>
    </w:p>
    <w:p w:rsidR="00E314B1" w:rsidRPr="00E314B1" w:rsidRDefault="00E314B1" w:rsidP="00131594">
      <w:pPr>
        <w:autoSpaceDE w:val="0"/>
        <w:autoSpaceDN w:val="0"/>
        <w:adjustRightInd w:val="0"/>
        <w:ind w:left="-284"/>
        <w:rPr>
          <w:rStyle w:val="Action"/>
        </w:rPr>
      </w:pPr>
      <w:r w:rsidRPr="00E314B1">
        <w:rPr>
          <w:rStyle w:val="Action"/>
        </w:rPr>
        <w:t xml:space="preserve">L'enfant en décubitus dorsal est saisi par les poignets ou mieux par les épaules : </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 xml:space="preserve">est soulevé pour décoller la tête du plan d'examen puis l’amener en position assise. </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Une légère pression préalable des poignets ou des épaules renforce le tonus de base.</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Normalement, la tête se place dans l'axe du thorax soulevé pendant toute la manœuvre</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Puis chute en avant en fin de course ; au minimum</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 xml:space="preserve"> on voit les sterno-cléido-mastoïdiens se contracter, et la tête suivre un court instant le mouvement vers l'avant. </w:t>
      </w:r>
    </w:p>
    <w:p w:rsidR="00E314B1" w:rsidRPr="00E314B1" w:rsidRDefault="00E314B1" w:rsidP="00131594">
      <w:pPr>
        <w:autoSpaceDE w:val="0"/>
        <w:autoSpaceDN w:val="0"/>
        <w:adjustRightInd w:val="0"/>
        <w:ind w:left="-284"/>
      </w:pPr>
    </w:p>
    <w:p w:rsidR="00E314B1" w:rsidRPr="00E314B1" w:rsidRDefault="00E314B1" w:rsidP="00131594">
      <w:pPr>
        <w:autoSpaceDE w:val="0"/>
        <w:autoSpaceDN w:val="0"/>
        <w:adjustRightInd w:val="0"/>
        <w:ind w:left="-284"/>
        <w:rPr>
          <w:rStyle w:val="Action"/>
        </w:rPr>
      </w:pPr>
      <w:r w:rsidRPr="00E314B1">
        <w:rPr>
          <w:rStyle w:val="Action"/>
        </w:rPr>
        <w:t>Lors du déplacement inverse, les muscles extenseurs du cou sont étudiés sur l'enfant</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En position assise</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Menton contre sternum</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Maintenu  par les bras et les épaules</w:t>
      </w:r>
    </w:p>
    <w:p w:rsidR="00E314B1" w:rsidRPr="00E314B1" w:rsidRDefault="00E314B1" w:rsidP="00131594">
      <w:pPr>
        <w:pStyle w:val="ListParagraph"/>
        <w:numPr>
          <w:ilvl w:val="0"/>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Un mouvement vers l'arrière est imposé au tronc :</w:t>
      </w:r>
    </w:p>
    <w:p w:rsidR="00E314B1" w:rsidRPr="00E314B1" w:rsidRDefault="00E314B1" w:rsidP="00131594">
      <w:pPr>
        <w:pStyle w:val="ListParagraph"/>
        <w:numPr>
          <w:ilvl w:val="1"/>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 xml:space="preserve"> lentement, mais spontanément, l'enfant redresse la tête</w:t>
      </w:r>
    </w:p>
    <w:p w:rsidR="00E314B1" w:rsidRPr="00E314B1" w:rsidRDefault="00E314B1" w:rsidP="00131594">
      <w:pPr>
        <w:pStyle w:val="ListParagraph"/>
        <w:numPr>
          <w:ilvl w:val="1"/>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 xml:space="preserve"> il la maintient verticale un bref instant</w:t>
      </w:r>
    </w:p>
    <w:p w:rsidR="00E314B1" w:rsidRPr="00E314B1" w:rsidRDefault="00E314B1" w:rsidP="00131594">
      <w:pPr>
        <w:pStyle w:val="ListParagraph"/>
        <w:numPr>
          <w:ilvl w:val="1"/>
          <w:numId w:val="191"/>
        </w:numPr>
        <w:autoSpaceDE w:val="0"/>
        <w:autoSpaceDN w:val="0"/>
        <w:adjustRightInd w:val="0"/>
        <w:ind w:left="-284"/>
        <w:rPr>
          <w:rStyle w:val="Action"/>
          <w:rFonts w:ascii="Times New Roman" w:hAnsi="Times New Roman"/>
          <w:sz w:val="24"/>
          <w:szCs w:val="24"/>
        </w:rPr>
      </w:pPr>
      <w:r w:rsidRPr="00E314B1">
        <w:rPr>
          <w:rStyle w:val="Action"/>
          <w:rFonts w:ascii="Times New Roman" w:hAnsi="Times New Roman"/>
          <w:sz w:val="24"/>
          <w:szCs w:val="24"/>
        </w:rPr>
        <w:t xml:space="preserve"> Puis elle reste dans l’axe du tronc jusqu’au retour en décubitus dorsal.</w:t>
      </w:r>
    </w:p>
    <w:p w:rsidR="00E314B1" w:rsidRPr="00E314B1" w:rsidRDefault="00E314B1" w:rsidP="00131594">
      <w:pPr>
        <w:ind w:left="-284"/>
        <w:jc w:val="center"/>
        <w:rPr>
          <w:noProof/>
        </w:rPr>
      </w:pP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Organes Génitaux Externe</w:t>
      </w:r>
    </w:p>
    <w:p w:rsidR="00E314B1" w:rsidRPr="00E314B1" w:rsidRDefault="00E314B1" w:rsidP="00131594">
      <w:pPr>
        <w:ind w:left="-284"/>
      </w:pPr>
      <w:r w:rsidRPr="00E314B1">
        <w:rPr>
          <w:b/>
        </w:rPr>
        <w:t>Masculin ou Féminin</w:t>
      </w:r>
      <w:r w:rsidRPr="00E314B1">
        <w:t xml:space="preserve">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Fonts w:ascii="Times New Roman" w:hAnsi="Times New Roman"/>
          <w:sz w:val="24"/>
          <w:szCs w:val="24"/>
        </w:rPr>
        <w:t xml:space="preserve">Parfois : on n’arrive pas à le dire ! (↓ </w:t>
      </w:r>
      <w:proofErr w:type="spellStart"/>
      <w:r w:rsidRPr="00E314B1">
        <w:rPr>
          <w:rFonts w:ascii="Times New Roman" w:hAnsi="Times New Roman"/>
          <w:sz w:val="24"/>
          <w:szCs w:val="24"/>
        </w:rPr>
        <w:t>fqt</w:t>
      </w:r>
      <w:proofErr w:type="spellEnd"/>
      <w:r w:rsidRPr="00E314B1">
        <w:rPr>
          <w:rFonts w:ascii="Times New Roman" w:hAnsi="Times New Roman"/>
          <w:sz w:val="24"/>
          <w:szCs w:val="24"/>
        </w:rPr>
        <w:t> : 1/1000 → 1 ou 2 cas / ans)</w:t>
      </w:r>
    </w:p>
    <w:p w:rsidR="00E314B1" w:rsidRPr="00E314B1" w:rsidRDefault="00E314B1" w:rsidP="00131594">
      <w:pPr>
        <w:pStyle w:val="Petitpetittitre"/>
        <w:numPr>
          <w:ilvl w:val="0"/>
          <w:numId w:val="203"/>
        </w:numPr>
        <w:spacing w:after="0"/>
        <w:ind w:left="-284"/>
        <w:rPr>
          <w:rFonts w:ascii="Times New Roman" w:hAnsi="Times New Roman" w:cs="Times New Roman"/>
          <w:szCs w:val="24"/>
        </w:rPr>
      </w:pPr>
      <w:r w:rsidRPr="00E314B1">
        <w:rPr>
          <w:rFonts w:ascii="Times New Roman" w:hAnsi="Times New Roman" w:cs="Times New Roman"/>
          <w:szCs w:val="24"/>
        </w:rPr>
        <w:t xml:space="preserve">Fille </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Aspect des grandes lèvres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Hernie de l’ovaire ? </w:t>
      </w:r>
    </w:p>
    <w:p w:rsidR="00E314B1" w:rsidRPr="00E314B1" w:rsidRDefault="00E314B1" w:rsidP="00131594">
      <w:pPr>
        <w:pStyle w:val="ListParagraph"/>
        <w:numPr>
          <w:ilvl w:val="0"/>
          <w:numId w:val="191"/>
        </w:numPr>
        <w:ind w:left="-284"/>
        <w:rPr>
          <w:rFonts w:ascii="Times New Roman" w:hAnsi="Times New Roman"/>
          <w:sz w:val="24"/>
          <w:szCs w:val="24"/>
        </w:rPr>
      </w:pPr>
      <w:proofErr w:type="spellStart"/>
      <w:r w:rsidRPr="00E314B1">
        <w:rPr>
          <w:rStyle w:val="Important"/>
          <w:rFonts w:ascii="Times New Roman" w:hAnsi="Times New Roman"/>
          <w:sz w:val="24"/>
          <w:szCs w:val="24"/>
        </w:rPr>
        <w:t>Hrydrocolpos</w:t>
      </w:r>
      <w:proofErr w:type="spellEnd"/>
      <w:r w:rsidRPr="00E314B1">
        <w:rPr>
          <w:rFonts w:ascii="Times New Roman" w:hAnsi="Times New Roman"/>
          <w:sz w:val="24"/>
          <w:szCs w:val="24"/>
        </w:rPr>
        <w:t xml:space="preserve">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Antéposition Anale </w:t>
      </w:r>
      <w:r w:rsidRPr="00E314B1">
        <w:rPr>
          <w:rFonts w:ascii="Times New Roman" w:hAnsi="Times New Roman"/>
          <w:sz w:val="24"/>
          <w:szCs w:val="24"/>
        </w:rPr>
        <w:t xml:space="preserv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Leucorrhées</w:t>
      </w:r>
      <w:r w:rsidRPr="00E314B1">
        <w:rPr>
          <w:rFonts w:ascii="Times New Roman" w:hAnsi="Times New Roman"/>
          <w:sz w:val="24"/>
          <w:szCs w:val="24"/>
        </w:rPr>
        <w:t xml:space="preserve"> ? →  Pas pathologique ! Rassurer les parents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b/>
          <w:sz w:val="24"/>
          <w:szCs w:val="24"/>
        </w:rPr>
        <w:t>= Sang ou perte blanche</w:t>
      </w:r>
      <w:r w:rsidRPr="00E314B1">
        <w:rPr>
          <w:rFonts w:ascii="Times New Roman" w:hAnsi="Times New Roman"/>
          <w:sz w:val="24"/>
          <w:szCs w:val="24"/>
        </w:rPr>
        <w:t xml:space="preserve"> → car pendant la vie </w:t>
      </w:r>
      <w:proofErr w:type="spellStart"/>
      <w:r w:rsidRPr="00E314B1">
        <w:rPr>
          <w:rFonts w:ascii="Times New Roman" w:hAnsi="Times New Roman"/>
          <w:sz w:val="24"/>
          <w:szCs w:val="24"/>
        </w:rPr>
        <w:t>foétale</w:t>
      </w:r>
      <w:proofErr w:type="spellEnd"/>
      <w:r w:rsidRPr="00E314B1">
        <w:rPr>
          <w:rFonts w:ascii="Times New Roman" w:hAnsi="Times New Roman"/>
          <w:sz w:val="24"/>
          <w:szCs w:val="24"/>
        </w:rPr>
        <w:t xml:space="preserve"> : imprégnation hormonale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Donc on stoppe cet apport → donne semblant de règle</w:t>
      </w:r>
    </w:p>
    <w:p w:rsidR="00E314B1" w:rsidRPr="00E314B1" w:rsidRDefault="00E314B1" w:rsidP="00131594">
      <w:pPr>
        <w:pStyle w:val="Petitpetittitre"/>
        <w:numPr>
          <w:ilvl w:val="0"/>
          <w:numId w:val="203"/>
        </w:numPr>
        <w:spacing w:after="0"/>
        <w:ind w:left="-284"/>
        <w:rPr>
          <w:rFonts w:ascii="Times New Roman" w:hAnsi="Times New Roman" w:cs="Times New Roman"/>
          <w:szCs w:val="24"/>
        </w:rPr>
      </w:pPr>
      <w:r w:rsidRPr="00E314B1">
        <w:rPr>
          <w:rFonts w:ascii="Times New Roman" w:hAnsi="Times New Roman" w:cs="Times New Roman"/>
          <w:szCs w:val="24"/>
        </w:rPr>
        <w:t xml:space="preserve">Garçon </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Aspect du scrotum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Testicules en places</w:t>
      </w:r>
      <w:r w:rsidRPr="00E314B1">
        <w:rPr>
          <w:rFonts w:ascii="Times New Roman" w:hAnsi="Times New Roman"/>
          <w:sz w:val="24"/>
          <w:szCs w:val="24"/>
        </w:rPr>
        <w:t xml:space="preserve">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Attention : s’il à froid → les testicules remontent</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Taille de la verge</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Orifice inguinaux libre</w:t>
      </w:r>
      <w:r w:rsidRPr="00E314B1">
        <w:rPr>
          <w:rFonts w:ascii="Times New Roman" w:hAnsi="Times New Roman"/>
          <w:sz w:val="24"/>
          <w:szCs w:val="24"/>
        </w:rPr>
        <w:t xml:space="preserve"> ?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Jet mictionnel</w:t>
      </w:r>
      <w:r w:rsidRPr="00E314B1">
        <w:rPr>
          <w:rFonts w:ascii="Times New Roman" w:hAnsi="Times New Roman"/>
          <w:sz w:val="24"/>
          <w:szCs w:val="24"/>
        </w:rPr>
        <w:t xml:space="preserve"> (élimine des valves postérieures de l’urètre)</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Quand présent : bloque urine dans la  vessie  → </w:t>
      </w:r>
      <w:r w:rsidRPr="00E314B1">
        <w:rPr>
          <w:rFonts w:ascii="Cambria Math" w:hAnsi="Cambria Math" w:cs="Cambria Math"/>
          <w:sz w:val="24"/>
          <w:szCs w:val="24"/>
        </w:rPr>
        <w:t>↗</w:t>
      </w:r>
      <w:r w:rsidRPr="00E314B1">
        <w:rPr>
          <w:rFonts w:ascii="Times New Roman" w:hAnsi="Times New Roman"/>
          <w:sz w:val="24"/>
          <w:szCs w:val="24"/>
        </w:rPr>
        <w:t xml:space="preserve"> de volume uretère et jusque le rein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Hypospades</w:t>
      </w:r>
      <w:r w:rsidRPr="00E314B1">
        <w:rPr>
          <w:rFonts w:ascii="Times New Roman" w:hAnsi="Times New Roman"/>
          <w:sz w:val="24"/>
          <w:szCs w:val="24"/>
        </w:rPr>
        <w:t xml:space="preserve">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Bilan endocrinien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Cambria Math" w:hAnsi="Cambria Math" w:cs="Cambria Math"/>
          <w:b/>
          <w:sz w:val="24"/>
          <w:szCs w:val="24"/>
        </w:rPr>
        <w:t>↗</w:t>
      </w:r>
      <w:r w:rsidRPr="00E314B1">
        <w:rPr>
          <w:rFonts w:ascii="Times New Roman" w:hAnsi="Times New Roman"/>
          <w:b/>
          <w:sz w:val="24"/>
          <w:szCs w:val="24"/>
        </w:rPr>
        <w:t xml:space="preserve"> actuelle de l’incidence</w:t>
      </w:r>
      <w:r w:rsidRPr="00E314B1">
        <w:rPr>
          <w:rFonts w:ascii="Times New Roman" w:hAnsi="Times New Roman"/>
          <w:b/>
          <w:noProof/>
          <w:sz w:val="24"/>
          <w:szCs w:val="24"/>
          <w:lang w:eastAsia="fr-FR"/>
        </w:rPr>
        <w:t xml:space="preserve"> </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noProof/>
          <w:sz w:val="24"/>
          <w:szCs w:val="24"/>
          <w:lang w:eastAsia="fr-FR"/>
        </w:rPr>
        <w:t>Certain polluant agissent ± comme des hormones</w:t>
      </w:r>
    </w:p>
    <w:p w:rsidR="00E314B1" w:rsidRPr="00E314B1" w:rsidRDefault="00E314B1" w:rsidP="00131594">
      <w:pPr>
        <w:pStyle w:val="PetitTitre"/>
        <w:spacing w:after="0"/>
        <w:ind w:left="-284"/>
        <w:rPr>
          <w:rFonts w:ascii="Times New Roman" w:hAnsi="Times New Roman" w:cs="Times New Roman"/>
          <w:sz w:val="24"/>
          <w:szCs w:val="24"/>
        </w:rPr>
      </w:pPr>
      <w:r w:rsidRPr="00E314B1">
        <w:rPr>
          <w:rFonts w:ascii="Times New Roman" w:hAnsi="Times New Roman" w:cs="Times New Roman"/>
          <w:sz w:val="24"/>
          <w:szCs w:val="24"/>
        </w:rPr>
        <w:t>Orthopédique </w:t>
      </w:r>
    </w:p>
    <w:p w:rsidR="00E314B1" w:rsidRPr="00E314B1" w:rsidRDefault="00E314B1" w:rsidP="00131594">
      <w:pPr>
        <w:pStyle w:val="Petitpetittitre"/>
        <w:numPr>
          <w:ilvl w:val="0"/>
          <w:numId w:val="204"/>
        </w:numPr>
        <w:spacing w:after="0"/>
        <w:ind w:left="-284"/>
        <w:rPr>
          <w:rFonts w:ascii="Times New Roman" w:hAnsi="Times New Roman" w:cs="Times New Roman"/>
          <w:szCs w:val="24"/>
        </w:rPr>
      </w:pPr>
      <w:r w:rsidRPr="00E314B1">
        <w:rPr>
          <w:rFonts w:ascii="Times New Roman" w:hAnsi="Times New Roman" w:cs="Times New Roman"/>
          <w:szCs w:val="24"/>
        </w:rPr>
        <w:t>Hanches</w:t>
      </w:r>
    </w:p>
    <w:p w:rsidR="00E314B1" w:rsidRPr="00E314B1" w:rsidRDefault="00E314B1" w:rsidP="00131594">
      <w:pPr>
        <w:pStyle w:val="ListParagraph"/>
        <w:numPr>
          <w:ilvl w:val="0"/>
          <w:numId w:val="192"/>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ATCD familiaux +++ </w:t>
      </w:r>
    </w:p>
    <w:p w:rsidR="00E314B1" w:rsidRPr="00E314B1" w:rsidRDefault="00E314B1" w:rsidP="00131594">
      <w:pPr>
        <w:pStyle w:val="ListParagraph"/>
        <w:numPr>
          <w:ilvl w:val="0"/>
          <w:numId w:val="192"/>
        </w:numPr>
        <w:ind w:left="-284"/>
        <w:rPr>
          <w:rFonts w:ascii="Times New Roman" w:hAnsi="Times New Roman"/>
          <w:sz w:val="24"/>
          <w:szCs w:val="24"/>
        </w:rPr>
      </w:pPr>
      <w:r w:rsidRPr="00E314B1">
        <w:rPr>
          <w:rStyle w:val="Important"/>
          <w:rFonts w:ascii="Times New Roman" w:hAnsi="Times New Roman"/>
          <w:sz w:val="24"/>
          <w:szCs w:val="24"/>
        </w:rPr>
        <w:t>Position du fœtus pendant la grossesse</w:t>
      </w:r>
      <w:r w:rsidRPr="00E314B1">
        <w:rPr>
          <w:rFonts w:ascii="Times New Roman" w:hAnsi="Times New Roman"/>
          <w:sz w:val="24"/>
          <w:szCs w:val="24"/>
        </w:rPr>
        <w:t xml:space="preserve"> (siège) </w:t>
      </w:r>
    </w:p>
    <w:p w:rsidR="00E314B1" w:rsidRPr="00E314B1" w:rsidRDefault="00E314B1" w:rsidP="00131594">
      <w:pPr>
        <w:pStyle w:val="ListParagraph"/>
        <w:numPr>
          <w:ilvl w:val="0"/>
          <w:numId w:val="192"/>
        </w:numPr>
        <w:ind w:left="-284"/>
        <w:rPr>
          <w:rFonts w:ascii="Times New Roman" w:hAnsi="Times New Roman"/>
          <w:sz w:val="24"/>
          <w:szCs w:val="24"/>
        </w:rPr>
      </w:pPr>
      <w:r w:rsidRPr="00E314B1">
        <w:rPr>
          <w:rFonts w:ascii="Times New Roman" w:hAnsi="Times New Roman"/>
          <w:b/>
          <w:sz w:val="24"/>
          <w:szCs w:val="24"/>
          <w:u w:val="single"/>
        </w:rPr>
        <w:t>Examen Clinique</w:t>
      </w:r>
      <w:r w:rsidRPr="00E314B1">
        <w:rPr>
          <w:rFonts w:ascii="Times New Roman" w:hAnsi="Times New Roman"/>
          <w:sz w:val="24"/>
          <w:szCs w:val="24"/>
        </w:rPr>
        <w:t xml:space="preserve"> : </w:t>
      </w:r>
    </w:p>
    <w:p w:rsidR="00E314B1" w:rsidRPr="00E314B1" w:rsidRDefault="00E314B1" w:rsidP="00131594">
      <w:pPr>
        <w:pStyle w:val="ListParagraph"/>
        <w:numPr>
          <w:ilvl w:val="1"/>
          <w:numId w:val="192"/>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Recherche de craquement ou Ressaut </w:t>
      </w:r>
    </w:p>
    <w:p w:rsidR="00E314B1" w:rsidRPr="00E314B1" w:rsidRDefault="00E314B1" w:rsidP="00131594">
      <w:pPr>
        <w:pStyle w:val="ListParagraph"/>
        <w:numPr>
          <w:ilvl w:val="2"/>
          <w:numId w:val="192"/>
        </w:numPr>
        <w:ind w:left="-284"/>
        <w:rPr>
          <w:rStyle w:val="Action"/>
          <w:rFonts w:ascii="Times New Roman" w:hAnsi="Times New Roman"/>
          <w:sz w:val="24"/>
          <w:szCs w:val="24"/>
        </w:rPr>
      </w:pPr>
      <w:r w:rsidRPr="00E314B1">
        <w:rPr>
          <w:rStyle w:val="Action"/>
          <w:rFonts w:ascii="Times New Roman" w:hAnsi="Times New Roman"/>
          <w:sz w:val="24"/>
          <w:szCs w:val="24"/>
          <w:u w:val="single"/>
        </w:rPr>
        <w:t>Manœuvre de Barlow</w:t>
      </w:r>
      <w:r w:rsidRPr="00E314B1">
        <w:rPr>
          <w:rStyle w:val="Action"/>
          <w:rFonts w:ascii="Times New Roman" w:hAnsi="Times New Roman"/>
          <w:sz w:val="24"/>
          <w:szCs w:val="24"/>
        </w:rPr>
        <w:t xml:space="preserve"> : bloque basin → Fémur sort ?  </w:t>
      </w:r>
    </w:p>
    <w:p w:rsidR="00E314B1" w:rsidRPr="00E314B1" w:rsidRDefault="00E314B1" w:rsidP="00131594">
      <w:pPr>
        <w:pStyle w:val="ListParagraph"/>
        <w:numPr>
          <w:ilvl w:val="2"/>
          <w:numId w:val="192"/>
        </w:numPr>
        <w:ind w:left="-284"/>
        <w:rPr>
          <w:rFonts w:ascii="Times New Roman" w:hAnsi="Times New Roman"/>
          <w:sz w:val="24"/>
          <w:szCs w:val="24"/>
        </w:rPr>
      </w:pPr>
      <w:r w:rsidRPr="00E314B1">
        <w:rPr>
          <w:rStyle w:val="Action"/>
          <w:rFonts w:ascii="Times New Roman" w:hAnsi="Times New Roman"/>
          <w:sz w:val="24"/>
          <w:szCs w:val="24"/>
          <w:u w:val="single"/>
        </w:rPr>
        <w:t>Manœuvre d’</w:t>
      </w:r>
      <w:proofErr w:type="spellStart"/>
      <w:r w:rsidRPr="00E314B1">
        <w:rPr>
          <w:rStyle w:val="Action"/>
          <w:rFonts w:ascii="Times New Roman" w:hAnsi="Times New Roman"/>
          <w:sz w:val="24"/>
          <w:szCs w:val="24"/>
          <w:u w:val="single"/>
        </w:rPr>
        <w:t>Ortolani</w:t>
      </w:r>
      <w:proofErr w:type="spellEnd"/>
      <w:r w:rsidRPr="00E314B1">
        <w:rPr>
          <w:rStyle w:val="Action"/>
          <w:rFonts w:ascii="Times New Roman" w:hAnsi="Times New Roman"/>
          <w:sz w:val="24"/>
          <w:szCs w:val="24"/>
        </w:rPr>
        <w:t> : ouvre les jambes → Craquement ?</w:t>
      </w:r>
      <w:r w:rsidRPr="00E314B1">
        <w:rPr>
          <w:rFonts w:ascii="Times New Roman" w:hAnsi="Times New Roman"/>
          <w:sz w:val="24"/>
          <w:szCs w:val="24"/>
        </w:rPr>
        <w:t xml:space="preserve"> </w:t>
      </w:r>
    </w:p>
    <w:p w:rsidR="00E314B1" w:rsidRPr="00E314B1" w:rsidRDefault="00E314B1" w:rsidP="00131594">
      <w:pPr>
        <w:ind w:left="-284"/>
      </w:pPr>
    </w:p>
    <w:p w:rsidR="00E314B1" w:rsidRPr="00E314B1" w:rsidRDefault="00E314B1" w:rsidP="00131594">
      <w:pPr>
        <w:pStyle w:val="Petitpetittitre"/>
        <w:spacing w:after="0"/>
        <w:ind w:left="-284"/>
        <w:rPr>
          <w:rFonts w:ascii="Times New Roman" w:hAnsi="Times New Roman" w:cs="Times New Roman"/>
          <w:szCs w:val="24"/>
        </w:rPr>
      </w:pPr>
      <w:r w:rsidRPr="00E314B1">
        <w:rPr>
          <w:rFonts w:ascii="Times New Roman" w:hAnsi="Times New Roman" w:cs="Times New Roman"/>
          <w:szCs w:val="24"/>
        </w:rPr>
        <w:t>Clavicules</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Macrosomie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Touche de Piano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On fait une Radio si on a un doute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Mais se répare tout seul ! et très bien ! (la seule complication = nerf)</w:t>
      </w:r>
    </w:p>
    <w:p w:rsidR="00E314B1" w:rsidRPr="00E314B1" w:rsidRDefault="00E314B1" w:rsidP="00131594">
      <w:pPr>
        <w:ind w:left="-284"/>
      </w:pPr>
    </w:p>
    <w:p w:rsidR="00E314B1" w:rsidRPr="00E314B1" w:rsidRDefault="00E314B1" w:rsidP="00131594">
      <w:pPr>
        <w:pStyle w:val="Petitpetittitre"/>
        <w:spacing w:after="0"/>
        <w:ind w:left="-284"/>
        <w:rPr>
          <w:rFonts w:ascii="Times New Roman" w:hAnsi="Times New Roman" w:cs="Times New Roman"/>
          <w:szCs w:val="24"/>
        </w:rPr>
      </w:pPr>
      <w:r w:rsidRPr="00E314B1">
        <w:rPr>
          <w:rFonts w:ascii="Times New Roman" w:hAnsi="Times New Roman" w:cs="Times New Roman"/>
          <w:szCs w:val="24"/>
        </w:rPr>
        <w:t>Pieds</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Position </w:t>
      </w: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lastRenderedPageBreak/>
        <w:t>Caractère réductible</w:t>
      </w:r>
      <w:r w:rsidRPr="00E314B1">
        <w:rPr>
          <w:rFonts w:ascii="Times New Roman" w:hAnsi="Times New Roman"/>
          <w:sz w:val="24"/>
          <w:szCs w:val="24"/>
        </w:rPr>
        <w:t>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parfois dû à la position in utéro</w:t>
      </w:r>
    </w:p>
    <w:p w:rsidR="00E314B1" w:rsidRPr="00E314B1" w:rsidRDefault="00E314B1" w:rsidP="00131594">
      <w:pPr>
        <w:pStyle w:val="ListParagraph"/>
        <w:ind w:left="-284"/>
      </w:pPr>
      <w:r w:rsidRPr="00E314B1">
        <w:rPr>
          <w:rFonts w:ascii="Times New Roman" w:hAnsi="Times New Roman"/>
          <w:sz w:val="24"/>
          <w:szCs w:val="24"/>
        </w:rPr>
        <w:t xml:space="preserve"> → va se remettre en place !</w:t>
      </w:r>
    </w:p>
    <w:p w:rsidR="00E314B1" w:rsidRPr="00E314B1" w:rsidRDefault="00E314B1" w:rsidP="00131594">
      <w:pPr>
        <w:pStyle w:val="Petitpetittitre"/>
        <w:spacing w:after="0"/>
        <w:ind w:left="-284"/>
        <w:rPr>
          <w:rFonts w:ascii="Times New Roman" w:hAnsi="Times New Roman" w:cs="Times New Roman"/>
          <w:szCs w:val="24"/>
        </w:rPr>
      </w:pPr>
      <w:r w:rsidRPr="00E314B1">
        <w:rPr>
          <w:rFonts w:ascii="Times New Roman" w:hAnsi="Times New Roman" w:cs="Times New Roman"/>
          <w:szCs w:val="24"/>
        </w:rPr>
        <w:t>Mains</w:t>
      </w:r>
    </w:p>
    <w:p w:rsidR="00E314B1" w:rsidRPr="00E314B1" w:rsidRDefault="00E314B1" w:rsidP="00131594">
      <w:pPr>
        <w:pStyle w:val="ListParagraph"/>
        <w:numPr>
          <w:ilvl w:val="0"/>
          <w:numId w:val="191"/>
        </w:numPr>
        <w:ind w:left="-284"/>
        <w:rPr>
          <w:rStyle w:val="Pathologie"/>
          <w:rFonts w:ascii="Times New Roman" w:hAnsi="Times New Roman"/>
          <w:sz w:val="24"/>
          <w:szCs w:val="24"/>
        </w:rPr>
      </w:pPr>
      <w:r w:rsidRPr="00E314B1">
        <w:rPr>
          <w:rStyle w:val="Pathologie"/>
          <w:rFonts w:ascii="Times New Roman" w:hAnsi="Times New Roman"/>
          <w:sz w:val="24"/>
          <w:szCs w:val="24"/>
        </w:rPr>
        <w:t xml:space="preserve">Syndactylie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Faire attention ++ au nombre de doigts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sz w:val="24"/>
          <w:szCs w:val="24"/>
        </w:rPr>
        <w:t xml:space="preserve">A leur implantation </w:t>
      </w:r>
    </w:p>
    <w:p w:rsidR="00E314B1" w:rsidRPr="00E314B1" w:rsidRDefault="00E314B1" w:rsidP="00131594">
      <w:pPr>
        <w:pStyle w:val="GrandTitre"/>
        <w:spacing w:after="0"/>
        <w:ind w:left="-284"/>
        <w:rPr>
          <w:rFonts w:ascii="Times New Roman" w:hAnsi="Times New Roman" w:cs="Times New Roman"/>
          <w:sz w:val="24"/>
          <w:szCs w:val="24"/>
        </w:rPr>
      </w:pPr>
      <w:r w:rsidRPr="00E314B1">
        <w:rPr>
          <w:rFonts w:ascii="Times New Roman" w:hAnsi="Times New Roman" w:cs="Times New Roman"/>
          <w:sz w:val="24"/>
          <w:szCs w:val="24"/>
        </w:rPr>
        <w:t xml:space="preserve">Conclusion : </w:t>
      </w:r>
    </w:p>
    <w:p w:rsidR="00E314B1" w:rsidRPr="00E314B1" w:rsidRDefault="00E314B1" w:rsidP="00131594">
      <w:pPr>
        <w:ind w:left="-284"/>
      </w:pP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Examen Morphologique minutieux</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Examen spécifique pour chaque appareil </w:t>
      </w:r>
    </w:p>
    <w:p w:rsidR="00E314B1" w:rsidRPr="00E314B1" w:rsidRDefault="00E314B1" w:rsidP="00131594">
      <w:pPr>
        <w:pStyle w:val="ListParagraph"/>
        <w:numPr>
          <w:ilvl w:val="0"/>
          <w:numId w:val="191"/>
        </w:numPr>
        <w:ind w:left="-284"/>
        <w:rPr>
          <w:rStyle w:val="Important"/>
          <w:rFonts w:ascii="Times New Roman" w:hAnsi="Times New Roman"/>
          <w:sz w:val="24"/>
          <w:szCs w:val="24"/>
        </w:rPr>
      </w:pPr>
      <w:r w:rsidRPr="00E314B1">
        <w:rPr>
          <w:rStyle w:val="Important"/>
          <w:rFonts w:ascii="Times New Roman" w:hAnsi="Times New Roman"/>
          <w:sz w:val="24"/>
          <w:szCs w:val="24"/>
        </w:rPr>
        <w:t xml:space="preserve">Spécificité de l’examen neurologique </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Tonus passif</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Tonus actif</w:t>
      </w:r>
    </w:p>
    <w:p w:rsidR="00E314B1" w:rsidRPr="00E314B1" w:rsidRDefault="00E314B1" w:rsidP="00131594">
      <w:pPr>
        <w:pStyle w:val="ListParagraph"/>
        <w:numPr>
          <w:ilvl w:val="1"/>
          <w:numId w:val="191"/>
        </w:numPr>
        <w:ind w:left="-284"/>
        <w:rPr>
          <w:rFonts w:ascii="Times New Roman" w:hAnsi="Times New Roman"/>
          <w:b/>
          <w:sz w:val="24"/>
          <w:szCs w:val="24"/>
        </w:rPr>
      </w:pPr>
      <w:r w:rsidRPr="00E314B1">
        <w:rPr>
          <w:rFonts w:ascii="Times New Roman" w:hAnsi="Times New Roman"/>
          <w:b/>
          <w:sz w:val="24"/>
          <w:szCs w:val="24"/>
        </w:rPr>
        <w:t>Réflexe Archaïque</w:t>
      </w:r>
    </w:p>
    <w:p w:rsidR="00E314B1" w:rsidRPr="00E314B1" w:rsidRDefault="00E314B1" w:rsidP="00131594">
      <w:pPr>
        <w:pStyle w:val="ListParagraph"/>
        <w:ind w:left="-284"/>
        <w:rPr>
          <w:rFonts w:ascii="Times New Roman" w:hAnsi="Times New Roman"/>
          <w:sz w:val="24"/>
          <w:szCs w:val="24"/>
        </w:rPr>
      </w:pPr>
    </w:p>
    <w:p w:rsidR="00E314B1" w:rsidRPr="00E314B1" w:rsidRDefault="00E314B1" w:rsidP="00131594">
      <w:pPr>
        <w:pStyle w:val="ListParagraph"/>
        <w:numPr>
          <w:ilvl w:val="0"/>
          <w:numId w:val="191"/>
        </w:numPr>
        <w:ind w:left="-284"/>
        <w:rPr>
          <w:rFonts w:ascii="Times New Roman" w:hAnsi="Times New Roman"/>
          <w:sz w:val="24"/>
          <w:szCs w:val="24"/>
        </w:rPr>
      </w:pPr>
      <w:r w:rsidRPr="00E314B1">
        <w:rPr>
          <w:rStyle w:val="Important"/>
          <w:rFonts w:ascii="Times New Roman" w:hAnsi="Times New Roman"/>
          <w:sz w:val="24"/>
          <w:szCs w:val="24"/>
        </w:rPr>
        <w:t>Rapidité de l’examen en salle de naissance</w:t>
      </w:r>
      <w:r w:rsidRPr="00E314B1">
        <w:rPr>
          <w:rFonts w:ascii="Times New Roman" w:hAnsi="Times New Roman"/>
          <w:sz w:val="24"/>
          <w:szCs w:val="24"/>
        </w:rPr>
        <w:t xml:space="preserve"> : </w:t>
      </w:r>
    </w:p>
    <w:p w:rsidR="00E314B1" w:rsidRPr="00E314B1" w:rsidRDefault="00E314B1" w:rsidP="00131594">
      <w:pPr>
        <w:pStyle w:val="ListParagraph"/>
        <w:numPr>
          <w:ilvl w:val="1"/>
          <w:numId w:val="191"/>
        </w:numPr>
        <w:ind w:left="-284"/>
        <w:rPr>
          <w:rFonts w:ascii="Times New Roman" w:hAnsi="Times New Roman"/>
          <w:sz w:val="24"/>
          <w:szCs w:val="24"/>
        </w:rPr>
      </w:pPr>
      <w:r w:rsidRPr="00E314B1">
        <w:rPr>
          <w:rFonts w:ascii="Times New Roman" w:hAnsi="Times New Roman"/>
          <w:b/>
          <w:sz w:val="24"/>
          <w:szCs w:val="24"/>
        </w:rPr>
        <w:t>Toutes les 30 secondes</w:t>
      </w:r>
      <w:r w:rsidRPr="00E314B1">
        <w:rPr>
          <w:rFonts w:ascii="Times New Roman" w:hAnsi="Times New Roman"/>
          <w:sz w:val="24"/>
          <w:szCs w:val="24"/>
        </w:rPr>
        <w:t xml:space="preserve"> : </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 xml:space="preserve">FC ? </w:t>
      </w:r>
    </w:p>
    <w:p w:rsidR="00E314B1" w:rsidRPr="00E314B1" w:rsidRDefault="00E314B1" w:rsidP="00131594">
      <w:pPr>
        <w:pStyle w:val="ListParagraph"/>
        <w:numPr>
          <w:ilvl w:val="2"/>
          <w:numId w:val="191"/>
        </w:numPr>
        <w:ind w:left="-284"/>
        <w:rPr>
          <w:rFonts w:ascii="Times New Roman" w:hAnsi="Times New Roman"/>
          <w:sz w:val="24"/>
          <w:szCs w:val="24"/>
        </w:rPr>
      </w:pPr>
      <w:r w:rsidRPr="00E314B1">
        <w:rPr>
          <w:rFonts w:ascii="Times New Roman" w:hAnsi="Times New Roman"/>
          <w:sz w:val="24"/>
          <w:szCs w:val="24"/>
        </w:rPr>
        <w:t xml:space="preserve">Respiration </w:t>
      </w:r>
    </w:p>
    <w:p w:rsidR="00E314B1" w:rsidRPr="00612FD1" w:rsidRDefault="00E314B1" w:rsidP="00131594">
      <w:pPr>
        <w:pStyle w:val="ListParagraph"/>
        <w:numPr>
          <w:ilvl w:val="1"/>
          <w:numId w:val="191"/>
        </w:numPr>
        <w:ind w:left="-284" w:right="-284"/>
        <w:rPr>
          <w:b/>
          <w:color w:val="0070C0"/>
        </w:rPr>
      </w:pPr>
      <w:r w:rsidRPr="00612FD1">
        <w:rPr>
          <w:rFonts w:ascii="Times New Roman" w:hAnsi="Times New Roman"/>
          <w:b/>
          <w:sz w:val="24"/>
          <w:szCs w:val="24"/>
        </w:rPr>
        <w:t>Score d’</w:t>
      </w:r>
      <w:proofErr w:type="spellStart"/>
      <w:r w:rsidRPr="00612FD1">
        <w:rPr>
          <w:rFonts w:ascii="Times New Roman" w:hAnsi="Times New Roman"/>
          <w:b/>
          <w:sz w:val="24"/>
          <w:szCs w:val="24"/>
        </w:rPr>
        <w:t>Apgar</w:t>
      </w:r>
      <w:proofErr w:type="spellEnd"/>
      <w:r w:rsidRPr="00612FD1">
        <w:rPr>
          <w:rFonts w:ascii="Times New Roman" w:hAnsi="Times New Roman"/>
          <w:b/>
          <w:sz w:val="24"/>
          <w:szCs w:val="24"/>
        </w:rPr>
        <w:t xml:space="preserve"> à 1, 5 et 10 mn de vie </w:t>
      </w:r>
    </w:p>
    <w:sectPr w:rsidR="00E314B1" w:rsidRPr="00612FD1" w:rsidSect="00131594">
      <w:pgSz w:w="11906" w:h="16838"/>
      <w:pgMar w:top="360"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36553A"/>
    <w:multiLevelType w:val="hybridMultilevel"/>
    <w:tmpl w:val="14AA2C90"/>
    <w:lvl w:ilvl="0" w:tplc="05DC1E9A">
      <w:start w:val="1"/>
      <w:numFmt w:val="decimal"/>
      <w:pStyle w:val="PetitTitre"/>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nsid w:val="01345EDA"/>
    <w:multiLevelType w:val="hybridMultilevel"/>
    <w:tmpl w:val="557CF438"/>
    <w:lvl w:ilvl="0" w:tplc="0DB8B26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
    <w:nsid w:val="020A6920"/>
    <w:multiLevelType w:val="hybridMultilevel"/>
    <w:tmpl w:val="9D86B0B0"/>
    <w:lvl w:ilvl="0" w:tplc="6E82E33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040D1761"/>
    <w:multiLevelType w:val="hybridMultilevel"/>
    <w:tmpl w:val="83C0EFC8"/>
    <w:lvl w:ilvl="0" w:tplc="35348B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047F399D"/>
    <w:multiLevelType w:val="hybridMultilevel"/>
    <w:tmpl w:val="88165F32"/>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5942E0C"/>
    <w:multiLevelType w:val="hybridMultilevel"/>
    <w:tmpl w:val="9EFA8A36"/>
    <w:lvl w:ilvl="0" w:tplc="4CAE440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
    <w:nsid w:val="05C758C3"/>
    <w:multiLevelType w:val="hybridMultilevel"/>
    <w:tmpl w:val="126E41A0"/>
    <w:lvl w:ilvl="0" w:tplc="814CC2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68251EB"/>
    <w:multiLevelType w:val="hybridMultilevel"/>
    <w:tmpl w:val="B1802854"/>
    <w:lvl w:ilvl="0" w:tplc="18D4EE5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
    <w:nsid w:val="06E8189D"/>
    <w:multiLevelType w:val="hybridMultilevel"/>
    <w:tmpl w:val="DBBA11E0"/>
    <w:lvl w:ilvl="0" w:tplc="28CA526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0">
    <w:nsid w:val="073F2447"/>
    <w:multiLevelType w:val="hybridMultilevel"/>
    <w:tmpl w:val="DA08240A"/>
    <w:lvl w:ilvl="0" w:tplc="814CC2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7AC02D6"/>
    <w:multiLevelType w:val="hybridMultilevel"/>
    <w:tmpl w:val="1B9477FE"/>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07C24E72"/>
    <w:multiLevelType w:val="hybridMultilevel"/>
    <w:tmpl w:val="DE423408"/>
    <w:lvl w:ilvl="0" w:tplc="1EFAA6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08027617"/>
    <w:multiLevelType w:val="multilevel"/>
    <w:tmpl w:val="41CED02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4">
    <w:nsid w:val="08596163"/>
    <w:multiLevelType w:val="hybridMultilevel"/>
    <w:tmpl w:val="D3923002"/>
    <w:lvl w:ilvl="0" w:tplc="A28AF53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
    <w:nsid w:val="086242C5"/>
    <w:multiLevelType w:val="hybridMultilevel"/>
    <w:tmpl w:val="6650740A"/>
    <w:lvl w:ilvl="0" w:tplc="401285A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088E61EE"/>
    <w:multiLevelType w:val="hybridMultilevel"/>
    <w:tmpl w:val="732A83D2"/>
    <w:lvl w:ilvl="0" w:tplc="B9849BB6">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
    <w:nsid w:val="09522CB9"/>
    <w:multiLevelType w:val="hybridMultilevel"/>
    <w:tmpl w:val="D6982D60"/>
    <w:lvl w:ilvl="0" w:tplc="1F6E41E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
    <w:nsid w:val="09F11F28"/>
    <w:multiLevelType w:val="hybridMultilevel"/>
    <w:tmpl w:val="D7266D6C"/>
    <w:lvl w:ilvl="0" w:tplc="C1EADAB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9">
    <w:nsid w:val="0C902CB3"/>
    <w:multiLevelType w:val="hybridMultilevel"/>
    <w:tmpl w:val="2B56E8DE"/>
    <w:lvl w:ilvl="0" w:tplc="3A2AAF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
    <w:nsid w:val="0D4714B5"/>
    <w:multiLevelType w:val="hybridMultilevel"/>
    <w:tmpl w:val="54CC8770"/>
    <w:lvl w:ilvl="0" w:tplc="C23CE90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
    <w:nsid w:val="0EDC3474"/>
    <w:multiLevelType w:val="hybridMultilevel"/>
    <w:tmpl w:val="F948FF8A"/>
    <w:lvl w:ilvl="0" w:tplc="620E25E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
    <w:nsid w:val="0FFA2CBF"/>
    <w:multiLevelType w:val="hybridMultilevel"/>
    <w:tmpl w:val="AF946372"/>
    <w:lvl w:ilvl="0" w:tplc="BDF4C47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0D31754"/>
    <w:multiLevelType w:val="hybridMultilevel"/>
    <w:tmpl w:val="615C99D6"/>
    <w:lvl w:ilvl="0" w:tplc="8A56878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4">
    <w:nsid w:val="136B2CBF"/>
    <w:multiLevelType w:val="hybridMultilevel"/>
    <w:tmpl w:val="93C68FCC"/>
    <w:lvl w:ilvl="0" w:tplc="DD30F8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13846696"/>
    <w:multiLevelType w:val="hybridMultilevel"/>
    <w:tmpl w:val="C30AD6E4"/>
    <w:lvl w:ilvl="0" w:tplc="C4EE509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6">
    <w:nsid w:val="13BF3841"/>
    <w:multiLevelType w:val="hybridMultilevel"/>
    <w:tmpl w:val="C9C401DA"/>
    <w:lvl w:ilvl="0" w:tplc="34BEC13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
    <w:nsid w:val="14564FDA"/>
    <w:multiLevelType w:val="hybridMultilevel"/>
    <w:tmpl w:val="3140D584"/>
    <w:lvl w:ilvl="0" w:tplc="266C5C8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
    <w:nsid w:val="16783509"/>
    <w:multiLevelType w:val="hybridMultilevel"/>
    <w:tmpl w:val="46AC8F72"/>
    <w:lvl w:ilvl="0" w:tplc="040C000F">
      <w:start w:val="1"/>
      <w:numFmt w:val="decimal"/>
      <w:lvlText w:val="%1."/>
      <w:lvlJc w:val="left"/>
      <w:pPr>
        <w:tabs>
          <w:tab w:val="num" w:pos="720"/>
        </w:tabs>
        <w:ind w:left="720" w:hanging="360"/>
      </w:pPr>
      <w:rPr>
        <w:rFonts w:hint="default"/>
      </w:rPr>
    </w:lvl>
    <w:lvl w:ilvl="1" w:tplc="709209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173917DD"/>
    <w:multiLevelType w:val="hybridMultilevel"/>
    <w:tmpl w:val="4A2A912A"/>
    <w:lvl w:ilvl="0" w:tplc="81B8EDE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
    <w:nsid w:val="187A438B"/>
    <w:multiLevelType w:val="hybridMultilevel"/>
    <w:tmpl w:val="D40450B8"/>
    <w:lvl w:ilvl="0" w:tplc="E87EB03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
    <w:nsid w:val="18AF2D74"/>
    <w:multiLevelType w:val="hybridMultilevel"/>
    <w:tmpl w:val="CDB42CB8"/>
    <w:lvl w:ilvl="0" w:tplc="E87EB03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2">
    <w:nsid w:val="190C09A9"/>
    <w:multiLevelType w:val="hybridMultilevel"/>
    <w:tmpl w:val="98FEBA90"/>
    <w:lvl w:ilvl="0" w:tplc="81F0694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
    <w:nsid w:val="1A2A71C9"/>
    <w:multiLevelType w:val="hybridMultilevel"/>
    <w:tmpl w:val="01662084"/>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AFA1905"/>
    <w:multiLevelType w:val="hybridMultilevel"/>
    <w:tmpl w:val="299A451A"/>
    <w:lvl w:ilvl="0" w:tplc="8E66510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
    <w:nsid w:val="1CF515FD"/>
    <w:multiLevelType w:val="hybridMultilevel"/>
    <w:tmpl w:val="7DE4FEE4"/>
    <w:lvl w:ilvl="0" w:tplc="E1F2C11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
    <w:nsid w:val="1D0E5967"/>
    <w:multiLevelType w:val="hybridMultilevel"/>
    <w:tmpl w:val="37E6D5E2"/>
    <w:lvl w:ilvl="0" w:tplc="6A409F6A">
      <w:start w:val="1"/>
      <w:numFmt w:val="bullet"/>
      <w:lvlRestart w:val="0"/>
      <w:lvlText w:val="o"/>
      <w:lvlJc w:val="left"/>
      <w:pPr>
        <w:ind w:left="1449" w:hanging="363"/>
      </w:pPr>
      <w:rPr>
        <w:rFonts w:ascii="Courier New" w:hAnsi="Courier New" w:cs="Courier New" w:hint="default"/>
      </w:rPr>
    </w:lvl>
    <w:lvl w:ilvl="1" w:tplc="040C0003">
      <w:start w:val="1"/>
      <w:numFmt w:val="bullet"/>
      <w:lvlText w:val="o"/>
      <w:lvlJc w:val="left"/>
      <w:pPr>
        <w:ind w:left="2169" w:hanging="360"/>
      </w:pPr>
      <w:rPr>
        <w:rFonts w:ascii="Courier New" w:hAnsi="Courier New" w:cs="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cs="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67">
    <w:nsid w:val="1D126C8D"/>
    <w:multiLevelType w:val="hybridMultilevel"/>
    <w:tmpl w:val="70C24026"/>
    <w:lvl w:ilvl="0" w:tplc="5CE05A3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8">
    <w:nsid w:val="1D142FEC"/>
    <w:multiLevelType w:val="hybridMultilevel"/>
    <w:tmpl w:val="1BAA9E1A"/>
    <w:lvl w:ilvl="0" w:tplc="14403B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1DAB6721"/>
    <w:multiLevelType w:val="hybridMultilevel"/>
    <w:tmpl w:val="4210F2D8"/>
    <w:lvl w:ilvl="0" w:tplc="3C9C925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
    <w:nsid w:val="1F6B1490"/>
    <w:multiLevelType w:val="hybridMultilevel"/>
    <w:tmpl w:val="21C600EC"/>
    <w:lvl w:ilvl="0" w:tplc="814CC2CC">
      <w:start w:val="1"/>
      <w:numFmt w:val="bullet"/>
      <w:lvlText w:val=""/>
      <w:lvlJc w:val="left"/>
      <w:pPr>
        <w:ind w:left="720" w:hanging="360"/>
      </w:pPr>
      <w:rPr>
        <w:rFonts w:ascii="Symbol" w:hAnsi="Symbol" w:hint="default"/>
      </w:rPr>
    </w:lvl>
    <w:lvl w:ilvl="1" w:tplc="4A4E27F0">
      <w:start w:val="10"/>
      <w:numFmt w:val="bullet"/>
      <w:lvlText w:val="•"/>
      <w:lvlJc w:val="left"/>
      <w:pPr>
        <w:ind w:left="1440" w:hanging="360"/>
      </w:pPr>
      <w:rPr>
        <w:rFonts w:ascii="Calibri" w:eastAsia="Calibri" w:hAnsi="Calibri" w:cs="Calibri" w:hint="default"/>
      </w:rPr>
    </w:lvl>
    <w:lvl w:ilvl="2" w:tplc="B5528364">
      <w:numFmt w:val="bullet"/>
      <w:lvlText w:val="-"/>
      <w:lvlJc w:val="left"/>
      <w:pPr>
        <w:ind w:left="2160" w:hanging="360"/>
      </w:pPr>
      <w:rPr>
        <w:rFonts w:ascii="Calibri" w:eastAsia="Calibri" w:hAnsi="Calibri" w:cs="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20E37FD"/>
    <w:multiLevelType w:val="hybridMultilevel"/>
    <w:tmpl w:val="235270A2"/>
    <w:lvl w:ilvl="0" w:tplc="48D44DB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2">
    <w:nsid w:val="2234562E"/>
    <w:multiLevelType w:val="hybridMultilevel"/>
    <w:tmpl w:val="B886A14C"/>
    <w:lvl w:ilvl="0" w:tplc="2A20554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3">
    <w:nsid w:val="225D7086"/>
    <w:multiLevelType w:val="hybridMultilevel"/>
    <w:tmpl w:val="256617CC"/>
    <w:lvl w:ilvl="0" w:tplc="0AB070C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
    <w:nsid w:val="229743EA"/>
    <w:multiLevelType w:val="hybridMultilevel"/>
    <w:tmpl w:val="62724668"/>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31F045C"/>
    <w:multiLevelType w:val="hybridMultilevel"/>
    <w:tmpl w:val="F66887EC"/>
    <w:lvl w:ilvl="0" w:tplc="68B2E82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6">
    <w:nsid w:val="243821C5"/>
    <w:multiLevelType w:val="hybridMultilevel"/>
    <w:tmpl w:val="8282485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nsid w:val="258A50F0"/>
    <w:multiLevelType w:val="hybridMultilevel"/>
    <w:tmpl w:val="8FA642DE"/>
    <w:lvl w:ilvl="0" w:tplc="147EA4A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8">
    <w:nsid w:val="262F0E2D"/>
    <w:multiLevelType w:val="hybridMultilevel"/>
    <w:tmpl w:val="6E4A6892"/>
    <w:lvl w:ilvl="0" w:tplc="642A2A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6B3600F"/>
    <w:multiLevelType w:val="hybridMultilevel"/>
    <w:tmpl w:val="E0B652E4"/>
    <w:lvl w:ilvl="0" w:tplc="4CAE440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0">
    <w:nsid w:val="26EF5D75"/>
    <w:multiLevelType w:val="hybridMultilevel"/>
    <w:tmpl w:val="3808FB64"/>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27023287"/>
    <w:multiLevelType w:val="hybridMultilevel"/>
    <w:tmpl w:val="479237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2872484C"/>
    <w:multiLevelType w:val="hybridMultilevel"/>
    <w:tmpl w:val="7A0449B4"/>
    <w:lvl w:ilvl="0" w:tplc="E7E03E2A">
      <w:start w:val="1"/>
      <w:numFmt w:val="bullet"/>
      <w:lvlRestart w:val="0"/>
      <w:lvlText w:val="o"/>
      <w:lvlJc w:val="left"/>
      <w:pPr>
        <w:ind w:left="1449" w:hanging="363"/>
      </w:pPr>
      <w:rPr>
        <w:rFonts w:ascii="Courier New" w:hAnsi="Courier New" w:cs="Courier New" w:hint="default"/>
      </w:rPr>
    </w:lvl>
    <w:lvl w:ilvl="1" w:tplc="040C0003" w:tentative="1">
      <w:start w:val="1"/>
      <w:numFmt w:val="bullet"/>
      <w:lvlText w:val="o"/>
      <w:lvlJc w:val="left"/>
      <w:pPr>
        <w:ind w:left="2169" w:hanging="360"/>
      </w:pPr>
      <w:rPr>
        <w:rFonts w:ascii="Courier New" w:hAnsi="Courier New" w:cs="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cs="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83">
    <w:nsid w:val="28A61936"/>
    <w:multiLevelType w:val="hybridMultilevel"/>
    <w:tmpl w:val="BD2E07EA"/>
    <w:lvl w:ilvl="0" w:tplc="87AC3F2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4">
    <w:nsid w:val="28C95FC5"/>
    <w:multiLevelType w:val="hybridMultilevel"/>
    <w:tmpl w:val="B4269282"/>
    <w:lvl w:ilvl="0" w:tplc="5C62B28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5">
    <w:nsid w:val="29C52999"/>
    <w:multiLevelType w:val="hybridMultilevel"/>
    <w:tmpl w:val="F8160912"/>
    <w:lvl w:ilvl="0" w:tplc="6E82E33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6">
    <w:nsid w:val="2AFB1A45"/>
    <w:multiLevelType w:val="hybridMultilevel"/>
    <w:tmpl w:val="E76CB20A"/>
    <w:lvl w:ilvl="0" w:tplc="B7360DC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7">
    <w:nsid w:val="2B563307"/>
    <w:multiLevelType w:val="hybridMultilevel"/>
    <w:tmpl w:val="95BCC8A8"/>
    <w:lvl w:ilvl="0" w:tplc="9D289BA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8">
    <w:nsid w:val="2C4E5C97"/>
    <w:multiLevelType w:val="hybridMultilevel"/>
    <w:tmpl w:val="B998B154"/>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2C502B4C"/>
    <w:multiLevelType w:val="hybridMultilevel"/>
    <w:tmpl w:val="64C8DC92"/>
    <w:lvl w:ilvl="0" w:tplc="AC082F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D4B591C"/>
    <w:multiLevelType w:val="hybridMultilevel"/>
    <w:tmpl w:val="9788E594"/>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2DB36283"/>
    <w:multiLevelType w:val="hybridMultilevel"/>
    <w:tmpl w:val="76369A1E"/>
    <w:lvl w:ilvl="0" w:tplc="040C0017">
      <w:start w:val="1"/>
      <w:numFmt w:val="lowerLetter"/>
      <w:lvlText w:val="%1)"/>
      <w:lvlJc w:val="left"/>
      <w:pPr>
        <w:tabs>
          <w:tab w:val="num" w:pos="720"/>
        </w:tabs>
        <w:ind w:left="720" w:hanging="360"/>
      </w:pPr>
      <w:rPr>
        <w:rFonts w:hint="default"/>
      </w:rPr>
    </w:lvl>
    <w:lvl w:ilvl="1" w:tplc="1E8AE7AE">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2">
    <w:nsid w:val="2ECA324A"/>
    <w:multiLevelType w:val="hybridMultilevel"/>
    <w:tmpl w:val="F11C7BB6"/>
    <w:lvl w:ilvl="0" w:tplc="097AD41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3">
    <w:nsid w:val="2F307797"/>
    <w:multiLevelType w:val="hybridMultilevel"/>
    <w:tmpl w:val="F91E7582"/>
    <w:lvl w:ilvl="0" w:tplc="B4FCB7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319E477D"/>
    <w:multiLevelType w:val="hybridMultilevel"/>
    <w:tmpl w:val="776041E6"/>
    <w:lvl w:ilvl="0" w:tplc="DB4ED6C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5">
    <w:nsid w:val="31C33CB1"/>
    <w:multiLevelType w:val="hybridMultilevel"/>
    <w:tmpl w:val="2B9C7002"/>
    <w:lvl w:ilvl="0" w:tplc="C2466CD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6">
    <w:nsid w:val="31CF1298"/>
    <w:multiLevelType w:val="hybridMultilevel"/>
    <w:tmpl w:val="01CC4564"/>
    <w:lvl w:ilvl="0" w:tplc="D7DEFE0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7">
    <w:nsid w:val="31F94D40"/>
    <w:multiLevelType w:val="hybridMultilevel"/>
    <w:tmpl w:val="B2B2CAB0"/>
    <w:lvl w:ilvl="0" w:tplc="70BEC198">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8">
    <w:nsid w:val="3235695D"/>
    <w:multiLevelType w:val="hybridMultilevel"/>
    <w:tmpl w:val="B7640F9C"/>
    <w:lvl w:ilvl="0" w:tplc="DAAA27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9">
    <w:nsid w:val="325B14E6"/>
    <w:multiLevelType w:val="hybridMultilevel"/>
    <w:tmpl w:val="F1B8BA64"/>
    <w:lvl w:ilvl="0" w:tplc="A2DAF66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0">
    <w:nsid w:val="335C0DEC"/>
    <w:multiLevelType w:val="multilevel"/>
    <w:tmpl w:val="8392E50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1">
    <w:nsid w:val="35A1150E"/>
    <w:multiLevelType w:val="hybridMultilevel"/>
    <w:tmpl w:val="C33A2DD8"/>
    <w:lvl w:ilvl="0" w:tplc="BAB8D47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2">
    <w:nsid w:val="35E014FE"/>
    <w:multiLevelType w:val="hybridMultilevel"/>
    <w:tmpl w:val="0A689F82"/>
    <w:lvl w:ilvl="0" w:tplc="F662CAF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3">
    <w:nsid w:val="36883610"/>
    <w:multiLevelType w:val="hybridMultilevel"/>
    <w:tmpl w:val="91DE6038"/>
    <w:lvl w:ilvl="0" w:tplc="4CAE440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4">
    <w:nsid w:val="36912569"/>
    <w:multiLevelType w:val="hybridMultilevel"/>
    <w:tmpl w:val="AB36E58A"/>
    <w:lvl w:ilvl="0" w:tplc="8B444D0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5">
    <w:nsid w:val="371972E3"/>
    <w:multiLevelType w:val="hybridMultilevel"/>
    <w:tmpl w:val="5FF0F7B8"/>
    <w:lvl w:ilvl="0" w:tplc="ED5ED3DE">
      <w:start w:val="1"/>
      <w:numFmt w:val="bullet"/>
      <w:lvlRestart w:val="0"/>
      <w:lvlText w:val="o"/>
      <w:lvlJc w:val="left"/>
      <w:pPr>
        <w:ind w:left="1086" w:hanging="363"/>
      </w:pPr>
      <w:rPr>
        <w:rFonts w:ascii="Courier New" w:hAnsi="Courier New" w:cs="Courier New" w:hint="default"/>
      </w:rPr>
    </w:lvl>
    <w:lvl w:ilvl="1" w:tplc="ED5ED3D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6">
    <w:nsid w:val="39DB558E"/>
    <w:multiLevelType w:val="hybridMultilevel"/>
    <w:tmpl w:val="9808EA38"/>
    <w:lvl w:ilvl="0" w:tplc="D2AE1546">
      <w:start w:val="1"/>
      <w:numFmt w:val="bullet"/>
      <w:lvlRestart w:val="0"/>
      <w:lvlText w:val="o"/>
      <w:lvlJc w:val="left"/>
      <w:pPr>
        <w:ind w:left="1086" w:hanging="363"/>
      </w:pPr>
      <w:rPr>
        <w:rFonts w:ascii="Courier New" w:hAnsi="Courier New" w:cs="Courier New" w:hint="default"/>
      </w:rPr>
    </w:lvl>
    <w:lvl w:ilvl="1" w:tplc="D2AE1546">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7">
    <w:nsid w:val="3A62798D"/>
    <w:multiLevelType w:val="hybridMultilevel"/>
    <w:tmpl w:val="AB7C44F4"/>
    <w:lvl w:ilvl="0" w:tplc="81F069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8">
    <w:nsid w:val="3AFD4069"/>
    <w:multiLevelType w:val="hybridMultilevel"/>
    <w:tmpl w:val="30661D40"/>
    <w:lvl w:ilvl="0" w:tplc="FAAA17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3B670F53"/>
    <w:multiLevelType w:val="hybridMultilevel"/>
    <w:tmpl w:val="06D0D762"/>
    <w:lvl w:ilvl="0" w:tplc="6ED2DD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0">
    <w:nsid w:val="3B932E80"/>
    <w:multiLevelType w:val="hybridMultilevel"/>
    <w:tmpl w:val="64BA8C3C"/>
    <w:lvl w:ilvl="0" w:tplc="1CDA4C2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1">
    <w:nsid w:val="3B9922BD"/>
    <w:multiLevelType w:val="hybridMultilevel"/>
    <w:tmpl w:val="B2B0A68A"/>
    <w:lvl w:ilvl="0" w:tplc="811ECD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2">
    <w:nsid w:val="3D8310F8"/>
    <w:multiLevelType w:val="hybridMultilevel"/>
    <w:tmpl w:val="4C62E01E"/>
    <w:lvl w:ilvl="0" w:tplc="8E66510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3">
    <w:nsid w:val="3DF778AC"/>
    <w:multiLevelType w:val="hybridMultilevel"/>
    <w:tmpl w:val="614C293E"/>
    <w:lvl w:ilvl="0" w:tplc="BF08186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4">
    <w:nsid w:val="3E0B726D"/>
    <w:multiLevelType w:val="hybridMultilevel"/>
    <w:tmpl w:val="6982237C"/>
    <w:lvl w:ilvl="0" w:tplc="0324F2E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nsid w:val="3E2A2458"/>
    <w:multiLevelType w:val="hybridMultilevel"/>
    <w:tmpl w:val="D4B49926"/>
    <w:lvl w:ilvl="0" w:tplc="6E82E33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6">
    <w:nsid w:val="3F1D0482"/>
    <w:multiLevelType w:val="hybridMultilevel"/>
    <w:tmpl w:val="56CC428E"/>
    <w:lvl w:ilvl="0" w:tplc="575E068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7">
    <w:nsid w:val="3F6A13BC"/>
    <w:multiLevelType w:val="hybridMultilevel"/>
    <w:tmpl w:val="AB36A2F2"/>
    <w:lvl w:ilvl="0" w:tplc="6E82E33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8">
    <w:nsid w:val="3FEA2324"/>
    <w:multiLevelType w:val="hybridMultilevel"/>
    <w:tmpl w:val="9E34A5B0"/>
    <w:lvl w:ilvl="0" w:tplc="F3E642E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9">
    <w:nsid w:val="403B5F23"/>
    <w:multiLevelType w:val="hybridMultilevel"/>
    <w:tmpl w:val="F6965C38"/>
    <w:lvl w:ilvl="0" w:tplc="DCF0A07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0">
    <w:nsid w:val="4057159B"/>
    <w:multiLevelType w:val="hybridMultilevel"/>
    <w:tmpl w:val="FF565584"/>
    <w:lvl w:ilvl="0" w:tplc="814CC2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410518A9"/>
    <w:multiLevelType w:val="hybridMultilevel"/>
    <w:tmpl w:val="CBDAF988"/>
    <w:lvl w:ilvl="0" w:tplc="EA72AB42">
      <w:numFmt w:val="bullet"/>
      <w:lvlText w:val="-"/>
      <w:lvlJc w:val="left"/>
      <w:pPr>
        <w:ind w:left="2484" w:hanging="360"/>
      </w:pPr>
      <w:rPr>
        <w:rFonts w:ascii="Calibri" w:eastAsiaTheme="minorHAnsi" w:hAnsi="Calibri" w:cstheme="minorBidi" w:hint="default"/>
        <w:color w:val="auto"/>
      </w:rPr>
    </w:lvl>
    <w:lvl w:ilvl="1" w:tplc="5F6C3934">
      <w:start w:val="1"/>
      <w:numFmt w:val="bullet"/>
      <w:lvlText w:val="o"/>
      <w:lvlJc w:val="left"/>
      <w:pPr>
        <w:ind w:left="3204" w:hanging="360"/>
      </w:pPr>
      <w:rPr>
        <w:rFonts w:ascii="Courier New" w:hAnsi="Courier New" w:cs="Courier New" w:hint="default"/>
        <w:color w:val="auto"/>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22">
    <w:nsid w:val="41DB3964"/>
    <w:multiLevelType w:val="hybridMultilevel"/>
    <w:tmpl w:val="F8DE0212"/>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42851872"/>
    <w:multiLevelType w:val="hybridMultilevel"/>
    <w:tmpl w:val="19949FD2"/>
    <w:lvl w:ilvl="0" w:tplc="06AC505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4">
    <w:nsid w:val="44150B30"/>
    <w:multiLevelType w:val="hybridMultilevel"/>
    <w:tmpl w:val="A6B29FF0"/>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47A54C10"/>
    <w:multiLevelType w:val="hybridMultilevel"/>
    <w:tmpl w:val="83DC2624"/>
    <w:lvl w:ilvl="0" w:tplc="0DF81E5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6">
    <w:nsid w:val="482F6E93"/>
    <w:multiLevelType w:val="hybridMultilevel"/>
    <w:tmpl w:val="7CC622D0"/>
    <w:lvl w:ilvl="0" w:tplc="74EAD04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7">
    <w:nsid w:val="48D42D9A"/>
    <w:multiLevelType w:val="hybridMultilevel"/>
    <w:tmpl w:val="ACB296F4"/>
    <w:lvl w:ilvl="0" w:tplc="73446DB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4B3042B9"/>
    <w:multiLevelType w:val="hybridMultilevel"/>
    <w:tmpl w:val="0D0A8C18"/>
    <w:lvl w:ilvl="0" w:tplc="F0C20B32">
      <w:start w:val="1"/>
      <w:numFmt w:val="bullet"/>
      <w:lvlRestart w:val="0"/>
      <w:lvlText w:val="o"/>
      <w:lvlJc w:val="left"/>
      <w:pPr>
        <w:ind w:left="1449" w:hanging="363"/>
      </w:pPr>
      <w:rPr>
        <w:rFonts w:ascii="Courier New" w:hAnsi="Courier New" w:cs="Courier New" w:hint="default"/>
      </w:rPr>
    </w:lvl>
    <w:lvl w:ilvl="1" w:tplc="040C0003" w:tentative="1">
      <w:start w:val="1"/>
      <w:numFmt w:val="bullet"/>
      <w:lvlText w:val="o"/>
      <w:lvlJc w:val="left"/>
      <w:pPr>
        <w:ind w:left="2169" w:hanging="360"/>
      </w:pPr>
      <w:rPr>
        <w:rFonts w:ascii="Courier New" w:hAnsi="Courier New" w:cs="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cs="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129">
    <w:nsid w:val="4BA07786"/>
    <w:multiLevelType w:val="hybridMultilevel"/>
    <w:tmpl w:val="88D245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4C6D44E0"/>
    <w:multiLevelType w:val="hybridMultilevel"/>
    <w:tmpl w:val="121AD9FA"/>
    <w:lvl w:ilvl="0" w:tplc="D5F240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1">
    <w:nsid w:val="4C8C5E37"/>
    <w:multiLevelType w:val="hybridMultilevel"/>
    <w:tmpl w:val="5F8CD4EE"/>
    <w:lvl w:ilvl="0" w:tplc="27986DB8">
      <w:start w:val="1"/>
      <w:numFmt w:val="lowerLetter"/>
      <w:pStyle w:val="Petitpetitti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4D050018"/>
    <w:multiLevelType w:val="hybridMultilevel"/>
    <w:tmpl w:val="9E6E5436"/>
    <w:lvl w:ilvl="0" w:tplc="11D6B24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3">
    <w:nsid w:val="4D4F06B8"/>
    <w:multiLevelType w:val="hybridMultilevel"/>
    <w:tmpl w:val="C91E347A"/>
    <w:lvl w:ilvl="0" w:tplc="50507C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4">
    <w:nsid w:val="4D5F053D"/>
    <w:multiLevelType w:val="hybridMultilevel"/>
    <w:tmpl w:val="2D94DB2A"/>
    <w:lvl w:ilvl="0" w:tplc="918C2D2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5">
    <w:nsid w:val="4DEC1187"/>
    <w:multiLevelType w:val="hybridMultilevel"/>
    <w:tmpl w:val="24DEA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4E9A26C8"/>
    <w:multiLevelType w:val="hybridMultilevel"/>
    <w:tmpl w:val="A268EBD6"/>
    <w:lvl w:ilvl="0" w:tplc="71B843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4E9E364E"/>
    <w:multiLevelType w:val="hybridMultilevel"/>
    <w:tmpl w:val="0A06CEE4"/>
    <w:lvl w:ilvl="0" w:tplc="6E82E33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8">
    <w:nsid w:val="4EC2235D"/>
    <w:multiLevelType w:val="hybridMultilevel"/>
    <w:tmpl w:val="C2C44F1A"/>
    <w:lvl w:ilvl="0" w:tplc="811ECD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9">
    <w:nsid w:val="4EFD75EA"/>
    <w:multiLevelType w:val="hybridMultilevel"/>
    <w:tmpl w:val="FFB093DA"/>
    <w:lvl w:ilvl="0" w:tplc="62F004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4F5531DF"/>
    <w:multiLevelType w:val="hybridMultilevel"/>
    <w:tmpl w:val="EA602B36"/>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4F9A1E41"/>
    <w:multiLevelType w:val="hybridMultilevel"/>
    <w:tmpl w:val="EF2E3D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4FBD54D6"/>
    <w:multiLevelType w:val="hybridMultilevel"/>
    <w:tmpl w:val="A1FA7550"/>
    <w:lvl w:ilvl="0" w:tplc="89B8CF7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3">
    <w:nsid w:val="5115612B"/>
    <w:multiLevelType w:val="hybridMultilevel"/>
    <w:tmpl w:val="ED9AB32A"/>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4">
    <w:nsid w:val="522D3FA9"/>
    <w:multiLevelType w:val="hybridMultilevel"/>
    <w:tmpl w:val="E53E2814"/>
    <w:lvl w:ilvl="0" w:tplc="814CC2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522E6581"/>
    <w:multiLevelType w:val="hybridMultilevel"/>
    <w:tmpl w:val="C348451C"/>
    <w:lvl w:ilvl="0" w:tplc="8D00E3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6">
    <w:nsid w:val="525C49DD"/>
    <w:multiLevelType w:val="hybridMultilevel"/>
    <w:tmpl w:val="CDC6E010"/>
    <w:lvl w:ilvl="0" w:tplc="49C8DE3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7">
    <w:nsid w:val="53AC37FB"/>
    <w:multiLevelType w:val="hybridMultilevel"/>
    <w:tmpl w:val="D6ECC61E"/>
    <w:lvl w:ilvl="0" w:tplc="6D442A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53D270C5"/>
    <w:multiLevelType w:val="hybridMultilevel"/>
    <w:tmpl w:val="F39643A8"/>
    <w:lvl w:ilvl="0" w:tplc="18D4EE5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9">
    <w:nsid w:val="54503B78"/>
    <w:multiLevelType w:val="hybridMultilevel"/>
    <w:tmpl w:val="6B761F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0">
    <w:nsid w:val="55C7760E"/>
    <w:multiLevelType w:val="hybridMultilevel"/>
    <w:tmpl w:val="82D81C98"/>
    <w:lvl w:ilvl="0" w:tplc="6F74542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1">
    <w:nsid w:val="569D1F84"/>
    <w:multiLevelType w:val="hybridMultilevel"/>
    <w:tmpl w:val="4CBC1A8C"/>
    <w:lvl w:ilvl="0" w:tplc="5B02EDE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56E30028"/>
    <w:multiLevelType w:val="hybridMultilevel"/>
    <w:tmpl w:val="935824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57342EBA"/>
    <w:multiLevelType w:val="hybridMultilevel"/>
    <w:tmpl w:val="C33C6C1E"/>
    <w:lvl w:ilvl="0" w:tplc="342E4F5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4">
    <w:nsid w:val="57603A58"/>
    <w:multiLevelType w:val="hybridMultilevel"/>
    <w:tmpl w:val="F27AE17E"/>
    <w:lvl w:ilvl="0" w:tplc="814CC2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58BE4248"/>
    <w:multiLevelType w:val="hybridMultilevel"/>
    <w:tmpl w:val="8B1E9E86"/>
    <w:lvl w:ilvl="0" w:tplc="05DE5F22">
      <w:start w:val="1"/>
      <w:numFmt w:val="upperRoman"/>
      <w:pStyle w:val="Grand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59526159"/>
    <w:multiLevelType w:val="hybridMultilevel"/>
    <w:tmpl w:val="AA249910"/>
    <w:lvl w:ilvl="0" w:tplc="86F62BB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7">
    <w:nsid w:val="5A595D6D"/>
    <w:multiLevelType w:val="hybridMultilevel"/>
    <w:tmpl w:val="DC1E23AA"/>
    <w:lvl w:ilvl="0" w:tplc="EFAEAD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5ABC2EEE"/>
    <w:multiLevelType w:val="hybridMultilevel"/>
    <w:tmpl w:val="58F87420"/>
    <w:lvl w:ilvl="0" w:tplc="D66A3C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nsid w:val="5B4105F1"/>
    <w:multiLevelType w:val="hybridMultilevel"/>
    <w:tmpl w:val="30BC1FCA"/>
    <w:lvl w:ilvl="0" w:tplc="B180281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0">
    <w:nsid w:val="5C4A418F"/>
    <w:multiLevelType w:val="hybridMultilevel"/>
    <w:tmpl w:val="B42A1C8C"/>
    <w:lvl w:ilvl="0" w:tplc="6EFC44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5CA862DD"/>
    <w:multiLevelType w:val="hybridMultilevel"/>
    <w:tmpl w:val="FE76C3DC"/>
    <w:lvl w:ilvl="0" w:tplc="D02E355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2">
    <w:nsid w:val="5EA06C74"/>
    <w:multiLevelType w:val="hybridMultilevel"/>
    <w:tmpl w:val="B7AE373C"/>
    <w:lvl w:ilvl="0" w:tplc="3BC41D5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3">
    <w:nsid w:val="5ED44041"/>
    <w:multiLevelType w:val="hybridMultilevel"/>
    <w:tmpl w:val="AEE89EF6"/>
    <w:lvl w:ilvl="0" w:tplc="8214DAF6">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5F3F3569"/>
    <w:multiLevelType w:val="hybridMultilevel"/>
    <w:tmpl w:val="6636915C"/>
    <w:lvl w:ilvl="0" w:tplc="36EEA1D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5">
    <w:nsid w:val="62B20147"/>
    <w:multiLevelType w:val="hybridMultilevel"/>
    <w:tmpl w:val="FF68E312"/>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E278CBA0">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33D726C"/>
    <w:multiLevelType w:val="hybridMultilevel"/>
    <w:tmpl w:val="DC30C826"/>
    <w:lvl w:ilvl="0" w:tplc="39723D3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7">
    <w:nsid w:val="64E8767D"/>
    <w:multiLevelType w:val="hybridMultilevel"/>
    <w:tmpl w:val="CE5C4A16"/>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64E919BE"/>
    <w:multiLevelType w:val="hybridMultilevel"/>
    <w:tmpl w:val="5D98F3BE"/>
    <w:lvl w:ilvl="0" w:tplc="25A699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nsid w:val="654B3E15"/>
    <w:multiLevelType w:val="hybridMultilevel"/>
    <w:tmpl w:val="F0F8163E"/>
    <w:lvl w:ilvl="0" w:tplc="55A27EE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0">
    <w:nsid w:val="65566138"/>
    <w:multiLevelType w:val="hybridMultilevel"/>
    <w:tmpl w:val="1F765E00"/>
    <w:lvl w:ilvl="0" w:tplc="D222EF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nsid w:val="65A54195"/>
    <w:multiLevelType w:val="hybridMultilevel"/>
    <w:tmpl w:val="96BC0F28"/>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667843B5"/>
    <w:multiLevelType w:val="hybridMultilevel"/>
    <w:tmpl w:val="ACE0C0B4"/>
    <w:lvl w:ilvl="0" w:tplc="AADC2682">
      <w:numFmt w:val="bullet"/>
      <w:lvlText w:val=""/>
      <w:lvlJc w:val="left"/>
      <w:pPr>
        <w:ind w:left="720" w:hanging="360"/>
      </w:pPr>
      <w:rPr>
        <w:rFonts w:ascii="Wingdings" w:eastAsiaTheme="minorHAnsi" w:hAnsi="Wingdings" w:cstheme="minorBidi" w:hint="default"/>
        <w:color w:val="auto"/>
      </w:rPr>
    </w:lvl>
    <w:lvl w:ilvl="1" w:tplc="D854C118">
      <w:start w:val="1"/>
      <w:numFmt w:val="bullet"/>
      <w:lvlText w:val="o"/>
      <w:lvlJc w:val="left"/>
      <w:pPr>
        <w:ind w:left="1440" w:hanging="360"/>
      </w:pPr>
      <w:rPr>
        <w:rFonts w:ascii="Courier New" w:hAnsi="Courier New" w:cs="Courier New" w:hint="default"/>
        <w:color w:val="auto"/>
      </w:rPr>
    </w:lvl>
    <w:lvl w:ilvl="2" w:tplc="752A4F38">
      <w:start w:val="1"/>
      <w:numFmt w:val="bullet"/>
      <w:lvlText w:val=""/>
      <w:lvlJc w:val="left"/>
      <w:pPr>
        <w:ind w:left="2160" w:hanging="360"/>
      </w:pPr>
      <w:rPr>
        <w:rFonts w:ascii="Wingdings" w:hAnsi="Wingdings"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66C60E85"/>
    <w:multiLevelType w:val="hybridMultilevel"/>
    <w:tmpl w:val="88A0CB34"/>
    <w:lvl w:ilvl="0" w:tplc="814CC2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66F22910"/>
    <w:multiLevelType w:val="hybridMultilevel"/>
    <w:tmpl w:val="0C0C8320"/>
    <w:lvl w:ilvl="0" w:tplc="5CAED58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5">
    <w:nsid w:val="684B4D54"/>
    <w:multiLevelType w:val="hybridMultilevel"/>
    <w:tmpl w:val="AD041108"/>
    <w:lvl w:ilvl="0" w:tplc="6F74542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6">
    <w:nsid w:val="68BF238B"/>
    <w:multiLevelType w:val="hybridMultilevel"/>
    <w:tmpl w:val="7832A8EE"/>
    <w:lvl w:ilvl="0" w:tplc="11D6B24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7">
    <w:nsid w:val="6A52188A"/>
    <w:multiLevelType w:val="hybridMultilevel"/>
    <w:tmpl w:val="4F945348"/>
    <w:lvl w:ilvl="0" w:tplc="8E66510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8">
    <w:nsid w:val="6A6B5CCC"/>
    <w:multiLevelType w:val="hybridMultilevel"/>
    <w:tmpl w:val="7C2C33CA"/>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6B3C392D"/>
    <w:multiLevelType w:val="hybridMultilevel"/>
    <w:tmpl w:val="C5169994"/>
    <w:lvl w:ilvl="0" w:tplc="010C9642">
      <w:start w:val="1"/>
      <w:numFmt w:val="bullet"/>
      <w:lvlRestart w:val="0"/>
      <w:lvlText w:val="o"/>
      <w:lvlJc w:val="left"/>
      <w:pPr>
        <w:ind w:left="1086" w:hanging="363"/>
      </w:pPr>
      <w:rPr>
        <w:rFonts w:ascii="Courier New" w:hAnsi="Courier New" w:cs="Courier New" w:hint="default"/>
      </w:rPr>
    </w:lvl>
    <w:lvl w:ilvl="1" w:tplc="010C9642">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0">
    <w:nsid w:val="6B3F1CFB"/>
    <w:multiLevelType w:val="hybridMultilevel"/>
    <w:tmpl w:val="DDC675E0"/>
    <w:lvl w:ilvl="0" w:tplc="9DB013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nsid w:val="6D8C653B"/>
    <w:multiLevelType w:val="hybridMultilevel"/>
    <w:tmpl w:val="B330B0B4"/>
    <w:lvl w:ilvl="0" w:tplc="0AB070C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2">
    <w:nsid w:val="6E382016"/>
    <w:multiLevelType w:val="hybridMultilevel"/>
    <w:tmpl w:val="36524176"/>
    <w:lvl w:ilvl="0" w:tplc="62E423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nsid w:val="6E6A22C6"/>
    <w:multiLevelType w:val="hybridMultilevel"/>
    <w:tmpl w:val="8ACC4BE2"/>
    <w:lvl w:ilvl="0" w:tplc="1C7AE7DE">
      <w:start w:val="1"/>
      <w:numFmt w:val="bullet"/>
      <w:lvlRestart w:val="0"/>
      <w:lvlText w:val="o"/>
      <w:lvlJc w:val="left"/>
      <w:pPr>
        <w:ind w:left="1086" w:hanging="363"/>
      </w:pPr>
      <w:rPr>
        <w:rFonts w:ascii="Courier New" w:hAnsi="Courier New" w:cs="Courier New" w:hint="default"/>
      </w:rPr>
    </w:lvl>
    <w:lvl w:ilvl="1" w:tplc="1C7AE7D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4">
    <w:nsid w:val="6EAA4FAF"/>
    <w:multiLevelType w:val="hybridMultilevel"/>
    <w:tmpl w:val="D55002C2"/>
    <w:lvl w:ilvl="0" w:tplc="46C4385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70176396"/>
    <w:multiLevelType w:val="hybridMultilevel"/>
    <w:tmpl w:val="7A5C9834"/>
    <w:lvl w:ilvl="0" w:tplc="A4586AC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6">
    <w:nsid w:val="70AB30D5"/>
    <w:multiLevelType w:val="hybridMultilevel"/>
    <w:tmpl w:val="2B24802A"/>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70E43B67"/>
    <w:multiLevelType w:val="hybridMultilevel"/>
    <w:tmpl w:val="5F0255D0"/>
    <w:lvl w:ilvl="0" w:tplc="F0C20B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8">
    <w:nsid w:val="7204601B"/>
    <w:multiLevelType w:val="hybridMultilevel"/>
    <w:tmpl w:val="B84E312C"/>
    <w:lvl w:ilvl="0" w:tplc="865878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7255714F"/>
    <w:multiLevelType w:val="hybridMultilevel"/>
    <w:tmpl w:val="6A12D02C"/>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74D60A4A"/>
    <w:multiLevelType w:val="hybridMultilevel"/>
    <w:tmpl w:val="F4309924"/>
    <w:lvl w:ilvl="0" w:tplc="BBFE997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1">
    <w:nsid w:val="757E31B6"/>
    <w:multiLevelType w:val="multilevel"/>
    <w:tmpl w:val="BBCC12E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92">
    <w:nsid w:val="76403CD6"/>
    <w:multiLevelType w:val="hybridMultilevel"/>
    <w:tmpl w:val="5D202A5C"/>
    <w:lvl w:ilvl="0" w:tplc="5C62B28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3">
    <w:nsid w:val="78744211"/>
    <w:multiLevelType w:val="hybridMultilevel"/>
    <w:tmpl w:val="9E4A17B6"/>
    <w:lvl w:ilvl="0" w:tplc="C27EDDA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4">
    <w:nsid w:val="790D28B9"/>
    <w:multiLevelType w:val="hybridMultilevel"/>
    <w:tmpl w:val="F3CC8122"/>
    <w:lvl w:ilvl="0" w:tplc="1CDA4C2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5">
    <w:nsid w:val="791A2A97"/>
    <w:multiLevelType w:val="hybridMultilevel"/>
    <w:tmpl w:val="5A0E28AE"/>
    <w:lvl w:ilvl="0" w:tplc="81F0694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6">
    <w:nsid w:val="7B247018"/>
    <w:multiLevelType w:val="hybridMultilevel"/>
    <w:tmpl w:val="49D6FF00"/>
    <w:lvl w:ilvl="0" w:tplc="278A2A3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7">
    <w:nsid w:val="7E1D6BDA"/>
    <w:multiLevelType w:val="hybridMultilevel"/>
    <w:tmpl w:val="99B2E8D0"/>
    <w:lvl w:ilvl="0" w:tplc="814CC2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7E487134"/>
    <w:multiLevelType w:val="hybridMultilevel"/>
    <w:tmpl w:val="C3AE9EFA"/>
    <w:lvl w:ilvl="0" w:tplc="040C0017">
      <w:start w:val="1"/>
      <w:numFmt w:val="lowerLetter"/>
      <w:lvlText w:val="%1)"/>
      <w:lvlJc w:val="left"/>
      <w:pPr>
        <w:tabs>
          <w:tab w:val="num" w:pos="720"/>
        </w:tabs>
        <w:ind w:left="720" w:hanging="360"/>
      </w:pPr>
      <w:rPr>
        <w:rFonts w:hint="default"/>
      </w:rPr>
    </w:lvl>
    <w:lvl w:ilvl="1" w:tplc="6728E51E">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9">
    <w:nsid w:val="7EA27325"/>
    <w:multiLevelType w:val="hybridMultilevel"/>
    <w:tmpl w:val="65C80F40"/>
    <w:lvl w:ilvl="0" w:tplc="18D4EE5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num w:numId="1">
    <w:abstractNumId w:val="58"/>
  </w:num>
  <w:num w:numId="2">
    <w:abstractNumId w:val="114"/>
  </w:num>
  <w:num w:numId="3">
    <w:abstractNumId w:val="149"/>
  </w:num>
  <w:num w:numId="4">
    <w:abstractNumId w:val="76"/>
  </w:num>
  <w:num w:numId="5">
    <w:abstractNumId w:val="191"/>
  </w:num>
  <w:num w:numId="6">
    <w:abstractNumId w:val="100"/>
  </w:num>
  <w:num w:numId="7">
    <w:abstractNumId w:val="4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101"/>
  </w:num>
  <w:num w:numId="40">
    <w:abstractNumId w:val="91"/>
  </w:num>
  <w:num w:numId="41">
    <w:abstractNumId w:val="198"/>
  </w:num>
  <w:num w:numId="42">
    <w:abstractNumId w:val="45"/>
  </w:num>
  <w:num w:numId="43">
    <w:abstractNumId w:val="151"/>
  </w:num>
  <w:num w:numId="44">
    <w:abstractNumId w:val="135"/>
  </w:num>
  <w:num w:numId="45">
    <w:abstractNumId w:val="184"/>
  </w:num>
  <w:num w:numId="46">
    <w:abstractNumId w:val="97"/>
  </w:num>
  <w:num w:numId="47">
    <w:abstractNumId w:val="188"/>
  </w:num>
  <w:num w:numId="48">
    <w:abstractNumId w:val="178"/>
  </w:num>
  <w:num w:numId="49">
    <w:abstractNumId w:val="197"/>
  </w:num>
  <w:num w:numId="50">
    <w:abstractNumId w:val="80"/>
  </w:num>
  <w:num w:numId="51">
    <w:abstractNumId w:val="90"/>
  </w:num>
  <w:num w:numId="52">
    <w:abstractNumId w:val="165"/>
  </w:num>
  <w:num w:numId="53">
    <w:abstractNumId w:val="154"/>
  </w:num>
  <w:num w:numId="54">
    <w:abstractNumId w:val="70"/>
  </w:num>
  <w:num w:numId="55">
    <w:abstractNumId w:val="40"/>
  </w:num>
  <w:num w:numId="56">
    <w:abstractNumId w:val="41"/>
  </w:num>
  <w:num w:numId="57">
    <w:abstractNumId w:val="120"/>
  </w:num>
  <w:num w:numId="58">
    <w:abstractNumId w:val="37"/>
  </w:num>
  <w:num w:numId="59">
    <w:abstractNumId w:val="88"/>
  </w:num>
  <w:num w:numId="60">
    <w:abstractNumId w:val="189"/>
  </w:num>
  <w:num w:numId="61">
    <w:abstractNumId w:val="140"/>
  </w:num>
  <w:num w:numId="62">
    <w:abstractNumId w:val="35"/>
  </w:num>
  <w:num w:numId="63">
    <w:abstractNumId w:val="74"/>
  </w:num>
  <w:num w:numId="64">
    <w:abstractNumId w:val="167"/>
  </w:num>
  <w:num w:numId="65">
    <w:abstractNumId w:val="173"/>
  </w:num>
  <w:num w:numId="66">
    <w:abstractNumId w:val="143"/>
  </w:num>
  <w:num w:numId="67">
    <w:abstractNumId w:val="186"/>
  </w:num>
  <w:num w:numId="68">
    <w:abstractNumId w:val="124"/>
  </w:num>
  <w:num w:numId="69">
    <w:abstractNumId w:val="63"/>
  </w:num>
  <w:num w:numId="70">
    <w:abstractNumId w:val="122"/>
  </w:num>
  <w:num w:numId="71">
    <w:abstractNumId w:val="171"/>
  </w:num>
  <w:num w:numId="72">
    <w:abstractNumId w:val="144"/>
  </w:num>
  <w:num w:numId="73">
    <w:abstractNumId w:val="96"/>
  </w:num>
  <w:num w:numId="74">
    <w:abstractNumId w:val="153"/>
  </w:num>
  <w:num w:numId="75">
    <w:abstractNumId w:val="166"/>
  </w:num>
  <w:num w:numId="76">
    <w:abstractNumId w:val="87"/>
  </w:num>
  <w:num w:numId="77">
    <w:abstractNumId w:val="174"/>
  </w:num>
  <w:num w:numId="78">
    <w:abstractNumId w:val="199"/>
  </w:num>
  <w:num w:numId="79">
    <w:abstractNumId w:val="148"/>
  </w:num>
  <w:num w:numId="80">
    <w:abstractNumId w:val="38"/>
  </w:num>
  <w:num w:numId="81">
    <w:abstractNumId w:val="196"/>
  </w:num>
  <w:num w:numId="82">
    <w:abstractNumId w:val="123"/>
  </w:num>
  <w:num w:numId="83">
    <w:abstractNumId w:val="86"/>
  </w:num>
  <w:num w:numId="84">
    <w:abstractNumId w:val="137"/>
  </w:num>
  <w:num w:numId="85">
    <w:abstractNumId w:val="33"/>
  </w:num>
  <w:num w:numId="86">
    <w:abstractNumId w:val="117"/>
  </w:num>
  <w:num w:numId="87">
    <w:abstractNumId w:val="85"/>
  </w:num>
  <w:num w:numId="88">
    <w:abstractNumId w:val="115"/>
  </w:num>
  <w:num w:numId="89">
    <w:abstractNumId w:val="145"/>
  </w:num>
  <w:num w:numId="90">
    <w:abstractNumId w:val="195"/>
  </w:num>
  <w:num w:numId="91">
    <w:abstractNumId w:val="62"/>
  </w:num>
  <w:num w:numId="92">
    <w:abstractNumId w:val="107"/>
  </w:num>
  <w:num w:numId="93">
    <w:abstractNumId w:val="164"/>
  </w:num>
  <w:num w:numId="94">
    <w:abstractNumId w:val="61"/>
  </w:num>
  <w:num w:numId="95">
    <w:abstractNumId w:val="60"/>
  </w:num>
  <w:num w:numId="96">
    <w:abstractNumId w:val="138"/>
  </w:num>
  <w:num w:numId="97">
    <w:abstractNumId w:val="111"/>
  </w:num>
  <w:num w:numId="98">
    <w:abstractNumId w:val="161"/>
  </w:num>
  <w:num w:numId="99">
    <w:abstractNumId w:val="134"/>
  </w:num>
  <w:num w:numId="100">
    <w:abstractNumId w:val="132"/>
  </w:num>
  <w:num w:numId="101">
    <w:abstractNumId w:val="176"/>
  </w:num>
  <w:num w:numId="102">
    <w:abstractNumId w:val="59"/>
  </w:num>
  <w:num w:numId="103">
    <w:abstractNumId w:val="130"/>
  </w:num>
  <w:num w:numId="104">
    <w:abstractNumId w:val="67"/>
  </w:num>
  <w:num w:numId="105">
    <w:abstractNumId w:val="77"/>
  </w:num>
  <w:num w:numId="106">
    <w:abstractNumId w:val="169"/>
  </w:num>
  <w:num w:numId="107">
    <w:abstractNumId w:val="98"/>
  </w:num>
  <w:num w:numId="108">
    <w:abstractNumId w:val="44"/>
  </w:num>
  <w:num w:numId="109">
    <w:abstractNumId w:val="162"/>
  </w:num>
  <w:num w:numId="110">
    <w:abstractNumId w:val="65"/>
  </w:num>
  <w:num w:numId="111">
    <w:abstractNumId w:val="55"/>
  </w:num>
  <w:num w:numId="112">
    <w:abstractNumId w:val="95"/>
  </w:num>
  <w:num w:numId="113">
    <w:abstractNumId w:val="179"/>
  </w:num>
  <w:num w:numId="114">
    <w:abstractNumId w:val="118"/>
  </w:num>
  <w:num w:numId="115">
    <w:abstractNumId w:val="99"/>
  </w:num>
  <w:num w:numId="116">
    <w:abstractNumId w:val="190"/>
  </w:num>
  <w:num w:numId="117">
    <w:abstractNumId w:val="56"/>
  </w:num>
  <w:num w:numId="118">
    <w:abstractNumId w:val="71"/>
  </w:num>
  <w:num w:numId="119">
    <w:abstractNumId w:val="183"/>
  </w:num>
  <w:num w:numId="120">
    <w:abstractNumId w:val="94"/>
  </w:num>
  <w:num w:numId="121">
    <w:abstractNumId w:val="66"/>
  </w:num>
  <w:num w:numId="122">
    <w:abstractNumId w:val="187"/>
  </w:num>
  <w:num w:numId="123">
    <w:abstractNumId w:val="128"/>
  </w:num>
  <w:num w:numId="124">
    <w:abstractNumId w:val="185"/>
  </w:num>
  <w:num w:numId="125">
    <w:abstractNumId w:val="69"/>
  </w:num>
  <w:num w:numId="126">
    <w:abstractNumId w:val="126"/>
  </w:num>
  <w:num w:numId="127">
    <w:abstractNumId w:val="92"/>
  </w:num>
  <w:num w:numId="128">
    <w:abstractNumId w:val="48"/>
  </w:num>
  <w:num w:numId="129">
    <w:abstractNumId w:val="75"/>
  </w:num>
  <w:num w:numId="130">
    <w:abstractNumId w:val="46"/>
  </w:num>
  <w:num w:numId="131">
    <w:abstractNumId w:val="50"/>
  </w:num>
  <w:num w:numId="132">
    <w:abstractNumId w:val="53"/>
  </w:num>
  <w:num w:numId="133">
    <w:abstractNumId w:val="125"/>
  </w:num>
  <w:num w:numId="134">
    <w:abstractNumId w:val="105"/>
  </w:num>
  <w:num w:numId="135">
    <w:abstractNumId w:val="146"/>
  </w:num>
  <w:num w:numId="136">
    <w:abstractNumId w:val="82"/>
  </w:num>
  <w:num w:numId="137">
    <w:abstractNumId w:val="113"/>
  </w:num>
  <w:num w:numId="138">
    <w:abstractNumId w:val="83"/>
  </w:num>
  <w:num w:numId="139">
    <w:abstractNumId w:val="193"/>
  </w:num>
  <w:num w:numId="140">
    <w:abstractNumId w:val="47"/>
  </w:num>
  <w:num w:numId="141">
    <w:abstractNumId w:val="49"/>
  </w:num>
  <w:num w:numId="142">
    <w:abstractNumId w:val="109"/>
  </w:num>
  <w:num w:numId="143">
    <w:abstractNumId w:val="51"/>
  </w:num>
  <w:num w:numId="144">
    <w:abstractNumId w:val="106"/>
  </w:num>
  <w:num w:numId="145">
    <w:abstractNumId w:val="102"/>
  </w:num>
  <w:num w:numId="146">
    <w:abstractNumId w:val="156"/>
  </w:num>
  <w:num w:numId="147">
    <w:abstractNumId w:val="159"/>
  </w:num>
  <w:num w:numId="148">
    <w:abstractNumId w:val="32"/>
  </w:num>
  <w:num w:numId="149">
    <w:abstractNumId w:val="175"/>
  </w:num>
  <w:num w:numId="150">
    <w:abstractNumId w:val="150"/>
  </w:num>
  <w:num w:numId="151">
    <w:abstractNumId w:val="194"/>
  </w:num>
  <w:num w:numId="152">
    <w:abstractNumId w:val="110"/>
  </w:num>
  <w:num w:numId="153">
    <w:abstractNumId w:val="116"/>
  </w:num>
  <w:num w:numId="154">
    <w:abstractNumId w:val="84"/>
  </w:num>
  <w:num w:numId="155">
    <w:abstractNumId w:val="192"/>
  </w:num>
  <w:num w:numId="156">
    <w:abstractNumId w:val="39"/>
  </w:num>
  <w:num w:numId="157">
    <w:abstractNumId w:val="64"/>
  </w:num>
  <w:num w:numId="158">
    <w:abstractNumId w:val="177"/>
  </w:num>
  <w:num w:numId="159">
    <w:abstractNumId w:val="112"/>
  </w:num>
  <w:num w:numId="160">
    <w:abstractNumId w:val="104"/>
  </w:num>
  <w:num w:numId="161">
    <w:abstractNumId w:val="72"/>
  </w:num>
  <w:num w:numId="162">
    <w:abstractNumId w:val="57"/>
  </w:num>
  <w:num w:numId="163">
    <w:abstractNumId w:val="142"/>
  </w:num>
  <w:num w:numId="164">
    <w:abstractNumId w:val="133"/>
  </w:num>
  <w:num w:numId="165">
    <w:abstractNumId w:val="181"/>
  </w:num>
  <w:num w:numId="166">
    <w:abstractNumId w:val="73"/>
  </w:num>
  <w:num w:numId="167">
    <w:abstractNumId w:val="119"/>
  </w:num>
  <w:num w:numId="168">
    <w:abstractNumId w:val="103"/>
  </w:num>
  <w:num w:numId="169">
    <w:abstractNumId w:val="36"/>
  </w:num>
  <w:num w:numId="170">
    <w:abstractNumId w:val="79"/>
  </w:num>
  <w:num w:numId="171">
    <w:abstractNumId w:val="42"/>
  </w:num>
  <w:num w:numId="172">
    <w:abstractNumId w:val="160"/>
  </w:num>
  <w:num w:numId="173">
    <w:abstractNumId w:val="170"/>
  </w:num>
  <w:num w:numId="174">
    <w:abstractNumId w:val="108"/>
  </w:num>
  <w:num w:numId="175">
    <w:abstractNumId w:val="180"/>
  </w:num>
  <w:num w:numId="176">
    <w:abstractNumId w:val="68"/>
  </w:num>
  <w:num w:numId="177">
    <w:abstractNumId w:val="34"/>
  </w:num>
  <w:num w:numId="178">
    <w:abstractNumId w:val="89"/>
  </w:num>
  <w:num w:numId="179">
    <w:abstractNumId w:val="54"/>
  </w:num>
  <w:num w:numId="180">
    <w:abstractNumId w:val="158"/>
  </w:num>
  <w:num w:numId="181">
    <w:abstractNumId w:val="78"/>
  </w:num>
  <w:num w:numId="182">
    <w:abstractNumId w:val="147"/>
  </w:num>
  <w:num w:numId="183">
    <w:abstractNumId w:val="157"/>
  </w:num>
  <w:num w:numId="184">
    <w:abstractNumId w:val="93"/>
  </w:num>
  <w:num w:numId="185">
    <w:abstractNumId w:val="52"/>
  </w:num>
  <w:num w:numId="186">
    <w:abstractNumId w:val="182"/>
  </w:num>
  <w:num w:numId="187">
    <w:abstractNumId w:val="168"/>
  </w:num>
  <w:num w:numId="188">
    <w:abstractNumId w:val="136"/>
  </w:num>
  <w:num w:numId="189">
    <w:abstractNumId w:val="139"/>
  </w:num>
  <w:num w:numId="190">
    <w:abstractNumId w:val="155"/>
  </w:num>
  <w:num w:numId="191">
    <w:abstractNumId w:val="172"/>
  </w:num>
  <w:num w:numId="192">
    <w:abstractNumId w:val="121"/>
  </w:num>
  <w:num w:numId="193">
    <w:abstractNumId w:val="31"/>
  </w:num>
  <w:num w:numId="194">
    <w:abstractNumId w:val="131"/>
  </w:num>
  <w:num w:numId="195">
    <w:abstractNumId w:val="131"/>
    <w:lvlOverride w:ilvl="0">
      <w:startOverride w:val="1"/>
    </w:lvlOverride>
  </w:num>
  <w:num w:numId="196">
    <w:abstractNumId w:val="127"/>
  </w:num>
  <w:num w:numId="197">
    <w:abstractNumId w:val="163"/>
  </w:num>
  <w:num w:numId="198">
    <w:abstractNumId w:val="131"/>
    <w:lvlOverride w:ilvl="0">
      <w:startOverride w:val="1"/>
    </w:lvlOverride>
  </w:num>
  <w:num w:numId="199">
    <w:abstractNumId w:val="129"/>
  </w:num>
  <w:num w:numId="200">
    <w:abstractNumId w:val="81"/>
  </w:num>
  <w:num w:numId="201">
    <w:abstractNumId w:val="152"/>
  </w:num>
  <w:num w:numId="202">
    <w:abstractNumId w:val="141"/>
  </w:num>
  <w:num w:numId="203">
    <w:abstractNumId w:val="131"/>
    <w:lvlOverride w:ilvl="0">
      <w:startOverride w:val="1"/>
    </w:lvlOverride>
  </w:num>
  <w:num w:numId="204">
    <w:abstractNumId w:val="131"/>
    <w:lvlOverride w:ilvl="0">
      <w:startOverride w:val="1"/>
    </w:lvlOverride>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F4"/>
    <w:rsid w:val="000357A4"/>
    <w:rsid w:val="000A062A"/>
    <w:rsid w:val="00131594"/>
    <w:rsid w:val="002C7278"/>
    <w:rsid w:val="00381476"/>
    <w:rsid w:val="003B401F"/>
    <w:rsid w:val="004011E6"/>
    <w:rsid w:val="004735AA"/>
    <w:rsid w:val="004E1AF4"/>
    <w:rsid w:val="00612FD1"/>
    <w:rsid w:val="00616273"/>
    <w:rsid w:val="00754B3A"/>
    <w:rsid w:val="00780B50"/>
    <w:rsid w:val="0087421A"/>
    <w:rsid w:val="009D6DA6"/>
    <w:rsid w:val="009F251C"/>
    <w:rsid w:val="00C15266"/>
    <w:rsid w:val="00C53A56"/>
    <w:rsid w:val="00C63C2A"/>
    <w:rsid w:val="00D51F14"/>
    <w:rsid w:val="00E314B1"/>
    <w:rsid w:val="00E754A8"/>
    <w:rsid w:val="00EC5C4F"/>
    <w:rsid w:val="00F328F3"/>
    <w:rsid w:val="00F72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Textbody"/>
    <w:link w:val="Heading1Char"/>
    <w:rsid w:val="000A062A"/>
    <w:pPr>
      <w:keepNext/>
      <w:widowControl w:val="0"/>
      <w:suppressAutoHyphens/>
      <w:autoSpaceDN w:val="0"/>
      <w:spacing w:before="240" w:after="120"/>
      <w:textAlignment w:val="baseline"/>
      <w:outlineLvl w:val="0"/>
    </w:pPr>
    <w:rPr>
      <w:rFonts w:ascii="Arial" w:eastAsia="Lucida Sans Unicode" w:hAnsi="Arial" w:cs="Tahoma"/>
      <w:b/>
      <w:bCs/>
      <w:color w:val="000000"/>
      <w:kern w:val="3"/>
      <w:sz w:val="28"/>
      <w:szCs w:val="28"/>
      <w:lang w:val="en-US" w:eastAsia="en-US" w:bidi="en-US"/>
    </w:rPr>
  </w:style>
  <w:style w:type="paragraph" w:styleId="Heading2">
    <w:name w:val="heading 2"/>
    <w:basedOn w:val="Normal"/>
    <w:next w:val="Normal"/>
    <w:link w:val="Heading2Char"/>
    <w:uiPriority w:val="9"/>
    <w:semiHidden/>
    <w:unhideWhenUsed/>
    <w:qFormat/>
    <w:rsid w:val="008742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7421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color w:val="FF0000"/>
      <w:sz w:val="28"/>
    </w:rPr>
  </w:style>
  <w:style w:type="character" w:customStyle="1" w:styleId="Heading1Char">
    <w:name w:val="Heading 1 Char"/>
    <w:link w:val="Heading1"/>
    <w:rsid w:val="000A062A"/>
    <w:rPr>
      <w:rFonts w:ascii="Arial" w:eastAsia="Lucida Sans Unicode" w:hAnsi="Arial" w:cs="Tahoma"/>
      <w:b/>
      <w:bCs/>
      <w:color w:val="000000"/>
      <w:kern w:val="3"/>
      <w:sz w:val="28"/>
      <w:szCs w:val="28"/>
      <w:lang w:val="en-US" w:eastAsia="en-US" w:bidi="en-US"/>
    </w:rPr>
  </w:style>
  <w:style w:type="paragraph" w:customStyle="1" w:styleId="Textbody">
    <w:name w:val="Text body"/>
    <w:basedOn w:val="Normal"/>
    <w:rsid w:val="000A062A"/>
    <w:pPr>
      <w:widowControl w:val="0"/>
      <w:suppressAutoHyphens/>
      <w:autoSpaceDN w:val="0"/>
      <w:spacing w:after="120"/>
      <w:textAlignment w:val="baseline"/>
    </w:pPr>
    <w:rPr>
      <w:rFonts w:eastAsia="Lucida Sans Unicode" w:cs="Tahoma"/>
      <w:color w:val="000000"/>
      <w:kern w:val="3"/>
      <w:lang w:val="en-US" w:eastAsia="en-US" w:bidi="en-US"/>
    </w:rPr>
  </w:style>
  <w:style w:type="paragraph" w:styleId="ListParagraph">
    <w:name w:val="List Paragraph"/>
    <w:aliases w:val="Titre I"/>
    <w:basedOn w:val="Normal"/>
    <w:link w:val="ListParagraphChar"/>
    <w:uiPriority w:val="34"/>
    <w:qFormat/>
    <w:rsid w:val="00780B50"/>
    <w:pPr>
      <w:ind w:left="720"/>
      <w:contextualSpacing/>
    </w:pPr>
    <w:rPr>
      <w:rFonts w:ascii="Calibri" w:eastAsia="Calibri" w:hAnsi="Calibri"/>
      <w:sz w:val="20"/>
      <w:szCs w:val="22"/>
      <w:lang w:eastAsia="en-US"/>
    </w:rPr>
  </w:style>
  <w:style w:type="table" w:styleId="TableGrid">
    <w:name w:val="Table Grid"/>
    <w:basedOn w:val="TableNormal"/>
    <w:uiPriority w:val="59"/>
    <w:rsid w:val="00780B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87421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7421A"/>
    <w:rPr>
      <w:rFonts w:ascii="Cambria" w:eastAsia="Times New Roman" w:hAnsi="Cambria" w:cs="Times New Roman"/>
      <w:b/>
      <w:bCs/>
      <w:sz w:val="26"/>
      <w:szCs w:val="26"/>
    </w:rPr>
  </w:style>
  <w:style w:type="character" w:customStyle="1" w:styleId="TitleChar">
    <w:name w:val="Title Char"/>
    <w:link w:val="Title"/>
    <w:uiPriority w:val="10"/>
    <w:rsid w:val="0087421A"/>
    <w:rPr>
      <w:b/>
      <w:bCs/>
      <w:color w:val="FF0000"/>
      <w:sz w:val="28"/>
      <w:szCs w:val="24"/>
    </w:rPr>
  </w:style>
  <w:style w:type="character" w:customStyle="1" w:styleId="textexposedshow">
    <w:name w:val="text_exposed_show"/>
    <w:rsid w:val="003B401F"/>
  </w:style>
  <w:style w:type="character" w:customStyle="1" w:styleId="commentbody">
    <w:name w:val="commentbody"/>
    <w:rsid w:val="003B401F"/>
  </w:style>
  <w:style w:type="paragraph" w:styleId="BalloonText">
    <w:name w:val="Balloon Text"/>
    <w:basedOn w:val="Normal"/>
    <w:link w:val="BalloonTextChar"/>
    <w:uiPriority w:val="99"/>
    <w:semiHidden/>
    <w:unhideWhenUsed/>
    <w:rsid w:val="00F72837"/>
    <w:rPr>
      <w:rFonts w:ascii="Tahoma" w:hAnsi="Tahoma" w:cs="Tahoma"/>
      <w:sz w:val="16"/>
      <w:szCs w:val="16"/>
    </w:rPr>
  </w:style>
  <w:style w:type="character" w:customStyle="1" w:styleId="BalloonTextChar">
    <w:name w:val="Balloon Text Char"/>
    <w:basedOn w:val="DefaultParagraphFont"/>
    <w:link w:val="BalloonText"/>
    <w:uiPriority w:val="99"/>
    <w:semiHidden/>
    <w:rsid w:val="00F72837"/>
    <w:rPr>
      <w:rFonts w:ascii="Tahoma" w:hAnsi="Tahoma" w:cs="Tahoma"/>
      <w:sz w:val="16"/>
      <w:szCs w:val="16"/>
    </w:rPr>
  </w:style>
  <w:style w:type="paragraph" w:customStyle="1" w:styleId="GrandTitre">
    <w:name w:val="Grand Titre"/>
    <w:basedOn w:val="ListParagraph"/>
    <w:link w:val="GrandTitreCar"/>
    <w:qFormat/>
    <w:rsid w:val="00E314B1"/>
    <w:pPr>
      <w:numPr>
        <w:numId w:val="190"/>
      </w:numPr>
      <w:spacing w:after="80"/>
      <w:ind w:left="284" w:hanging="426"/>
    </w:pPr>
    <w:rPr>
      <w:rFonts w:asciiTheme="minorHAnsi" w:eastAsiaTheme="minorHAnsi" w:hAnsiTheme="minorHAnsi" w:cstheme="minorBidi"/>
      <w:b/>
      <w:color w:val="C00000"/>
      <w:sz w:val="32"/>
      <w:u w:val="single"/>
    </w:rPr>
  </w:style>
  <w:style w:type="character" w:customStyle="1" w:styleId="GrandTitreCar">
    <w:name w:val="Grand Titre Car"/>
    <w:basedOn w:val="DefaultParagraphFont"/>
    <w:link w:val="GrandTitre"/>
    <w:rsid w:val="00E314B1"/>
    <w:rPr>
      <w:rFonts w:asciiTheme="minorHAnsi" w:eastAsiaTheme="minorHAnsi" w:hAnsiTheme="minorHAnsi" w:cstheme="minorBidi"/>
      <w:b/>
      <w:color w:val="C00000"/>
      <w:sz w:val="32"/>
      <w:szCs w:val="22"/>
      <w:u w:val="single"/>
      <w:lang w:eastAsia="en-US"/>
    </w:rPr>
  </w:style>
  <w:style w:type="paragraph" w:customStyle="1" w:styleId="PetitTitre">
    <w:name w:val="Petit Titre"/>
    <w:basedOn w:val="ListParagraph"/>
    <w:link w:val="PetitTitreCar"/>
    <w:qFormat/>
    <w:rsid w:val="00E314B1"/>
    <w:pPr>
      <w:numPr>
        <w:numId w:val="193"/>
      </w:numPr>
      <w:spacing w:after="80"/>
    </w:pPr>
    <w:rPr>
      <w:rFonts w:asciiTheme="minorHAnsi" w:eastAsiaTheme="minorHAnsi" w:hAnsiTheme="minorHAnsi" w:cstheme="minorBidi"/>
      <w:b/>
      <w:color w:val="002060"/>
      <w:sz w:val="28"/>
      <w:u w:val="single"/>
    </w:rPr>
  </w:style>
  <w:style w:type="character" w:customStyle="1" w:styleId="PetitTitreCar">
    <w:name w:val="Petit Titre Car"/>
    <w:basedOn w:val="DefaultParagraphFont"/>
    <w:link w:val="PetitTitre"/>
    <w:rsid w:val="00E314B1"/>
    <w:rPr>
      <w:rFonts w:asciiTheme="minorHAnsi" w:eastAsiaTheme="minorHAnsi" w:hAnsiTheme="minorHAnsi" w:cstheme="minorBidi"/>
      <w:b/>
      <w:color w:val="002060"/>
      <w:sz w:val="28"/>
      <w:szCs w:val="22"/>
      <w:u w:val="single"/>
      <w:lang w:eastAsia="en-US"/>
    </w:rPr>
  </w:style>
  <w:style w:type="character" w:customStyle="1" w:styleId="Pathologie">
    <w:name w:val="Pathologie"/>
    <w:basedOn w:val="DefaultParagraphFont"/>
    <w:uiPriority w:val="1"/>
    <w:qFormat/>
    <w:rsid w:val="00E314B1"/>
    <w:rPr>
      <w:b/>
      <w:color w:val="7030A0"/>
      <w:u w:val="single"/>
    </w:rPr>
  </w:style>
  <w:style w:type="character" w:customStyle="1" w:styleId="Important">
    <w:name w:val="Important"/>
    <w:basedOn w:val="DefaultParagraphFont"/>
    <w:uiPriority w:val="1"/>
    <w:qFormat/>
    <w:rsid w:val="00E314B1"/>
    <w:rPr>
      <w:b/>
      <w:color w:val="FF0000"/>
    </w:rPr>
  </w:style>
  <w:style w:type="paragraph" w:customStyle="1" w:styleId="SousTitre">
    <w:name w:val="Sous Titre"/>
    <w:basedOn w:val="Normal"/>
    <w:next w:val="Normal"/>
    <w:link w:val="SousTitreCar"/>
    <w:qFormat/>
    <w:rsid w:val="00E314B1"/>
    <w:pPr>
      <w:spacing w:after="80"/>
    </w:pPr>
    <w:rPr>
      <w:rFonts w:asciiTheme="minorHAnsi" w:eastAsiaTheme="minorHAnsi" w:hAnsiTheme="minorHAnsi" w:cstheme="minorBidi"/>
      <w:b/>
      <w:sz w:val="22"/>
      <w:szCs w:val="22"/>
      <w:u w:val="single"/>
      <w:lang w:eastAsia="en-US"/>
    </w:rPr>
  </w:style>
  <w:style w:type="character" w:customStyle="1" w:styleId="SousTitreCar">
    <w:name w:val="Sous Titre Car"/>
    <w:basedOn w:val="DefaultParagraphFont"/>
    <w:link w:val="SousTitre"/>
    <w:rsid w:val="00E314B1"/>
    <w:rPr>
      <w:rFonts w:asciiTheme="minorHAnsi" w:eastAsiaTheme="minorHAnsi" w:hAnsiTheme="minorHAnsi" w:cstheme="minorBidi"/>
      <w:b/>
      <w:sz w:val="22"/>
      <w:szCs w:val="22"/>
      <w:u w:val="single"/>
      <w:lang w:eastAsia="en-US"/>
    </w:rPr>
  </w:style>
  <w:style w:type="paragraph" w:customStyle="1" w:styleId="Petitpetittitre">
    <w:name w:val="Petit petit titre"/>
    <w:basedOn w:val="ListParagraph"/>
    <w:link w:val="PetitpetittitreCar"/>
    <w:qFormat/>
    <w:rsid w:val="00E314B1"/>
    <w:pPr>
      <w:numPr>
        <w:numId w:val="194"/>
      </w:numPr>
      <w:spacing w:after="80"/>
      <w:ind w:left="284"/>
    </w:pPr>
    <w:rPr>
      <w:rFonts w:asciiTheme="minorHAnsi" w:eastAsiaTheme="minorHAnsi" w:hAnsiTheme="minorHAnsi" w:cstheme="minorBidi"/>
      <w:b/>
      <w:color w:val="990099"/>
      <w:sz w:val="24"/>
      <w:u w:val="single"/>
    </w:rPr>
  </w:style>
  <w:style w:type="character" w:customStyle="1" w:styleId="ListParagraphChar">
    <w:name w:val="List Paragraph Char"/>
    <w:aliases w:val="Titre I Char"/>
    <w:basedOn w:val="DefaultParagraphFont"/>
    <w:link w:val="ListParagraph"/>
    <w:uiPriority w:val="34"/>
    <w:rsid w:val="00E314B1"/>
    <w:rPr>
      <w:rFonts w:ascii="Calibri" w:eastAsia="Calibri" w:hAnsi="Calibri"/>
      <w:szCs w:val="22"/>
      <w:lang w:eastAsia="en-US"/>
    </w:rPr>
  </w:style>
  <w:style w:type="character" w:customStyle="1" w:styleId="PetitpetittitreCar">
    <w:name w:val="Petit petit titre Car"/>
    <w:basedOn w:val="ListParagraphChar"/>
    <w:link w:val="Petitpetittitre"/>
    <w:rsid w:val="00E314B1"/>
    <w:rPr>
      <w:rFonts w:asciiTheme="minorHAnsi" w:eastAsiaTheme="minorHAnsi" w:hAnsiTheme="minorHAnsi" w:cstheme="minorBidi"/>
      <w:b/>
      <w:color w:val="990099"/>
      <w:sz w:val="24"/>
      <w:szCs w:val="22"/>
      <w:u w:val="single"/>
      <w:lang w:eastAsia="en-US"/>
    </w:rPr>
  </w:style>
  <w:style w:type="character" w:customStyle="1" w:styleId="Action">
    <w:name w:val="Action"/>
    <w:basedOn w:val="DefaultParagraphFont"/>
    <w:uiPriority w:val="1"/>
    <w:qFormat/>
    <w:rsid w:val="00E314B1"/>
    <w:rPr>
      <w:b/>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Textbody"/>
    <w:link w:val="Heading1Char"/>
    <w:rsid w:val="000A062A"/>
    <w:pPr>
      <w:keepNext/>
      <w:widowControl w:val="0"/>
      <w:suppressAutoHyphens/>
      <w:autoSpaceDN w:val="0"/>
      <w:spacing w:before="240" w:after="120"/>
      <w:textAlignment w:val="baseline"/>
      <w:outlineLvl w:val="0"/>
    </w:pPr>
    <w:rPr>
      <w:rFonts w:ascii="Arial" w:eastAsia="Lucida Sans Unicode" w:hAnsi="Arial" w:cs="Tahoma"/>
      <w:b/>
      <w:bCs/>
      <w:color w:val="000000"/>
      <w:kern w:val="3"/>
      <w:sz w:val="28"/>
      <w:szCs w:val="28"/>
      <w:lang w:val="en-US" w:eastAsia="en-US" w:bidi="en-US"/>
    </w:rPr>
  </w:style>
  <w:style w:type="paragraph" w:styleId="Heading2">
    <w:name w:val="heading 2"/>
    <w:basedOn w:val="Normal"/>
    <w:next w:val="Normal"/>
    <w:link w:val="Heading2Char"/>
    <w:uiPriority w:val="9"/>
    <w:semiHidden/>
    <w:unhideWhenUsed/>
    <w:qFormat/>
    <w:rsid w:val="008742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7421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color w:val="FF0000"/>
      <w:sz w:val="28"/>
    </w:rPr>
  </w:style>
  <w:style w:type="character" w:customStyle="1" w:styleId="Heading1Char">
    <w:name w:val="Heading 1 Char"/>
    <w:link w:val="Heading1"/>
    <w:rsid w:val="000A062A"/>
    <w:rPr>
      <w:rFonts w:ascii="Arial" w:eastAsia="Lucida Sans Unicode" w:hAnsi="Arial" w:cs="Tahoma"/>
      <w:b/>
      <w:bCs/>
      <w:color w:val="000000"/>
      <w:kern w:val="3"/>
      <w:sz w:val="28"/>
      <w:szCs w:val="28"/>
      <w:lang w:val="en-US" w:eastAsia="en-US" w:bidi="en-US"/>
    </w:rPr>
  </w:style>
  <w:style w:type="paragraph" w:customStyle="1" w:styleId="Textbody">
    <w:name w:val="Text body"/>
    <w:basedOn w:val="Normal"/>
    <w:rsid w:val="000A062A"/>
    <w:pPr>
      <w:widowControl w:val="0"/>
      <w:suppressAutoHyphens/>
      <w:autoSpaceDN w:val="0"/>
      <w:spacing w:after="120"/>
      <w:textAlignment w:val="baseline"/>
    </w:pPr>
    <w:rPr>
      <w:rFonts w:eastAsia="Lucida Sans Unicode" w:cs="Tahoma"/>
      <w:color w:val="000000"/>
      <w:kern w:val="3"/>
      <w:lang w:val="en-US" w:eastAsia="en-US" w:bidi="en-US"/>
    </w:rPr>
  </w:style>
  <w:style w:type="paragraph" w:styleId="ListParagraph">
    <w:name w:val="List Paragraph"/>
    <w:aliases w:val="Titre I"/>
    <w:basedOn w:val="Normal"/>
    <w:link w:val="ListParagraphChar"/>
    <w:uiPriority w:val="34"/>
    <w:qFormat/>
    <w:rsid w:val="00780B50"/>
    <w:pPr>
      <w:ind w:left="720"/>
      <w:contextualSpacing/>
    </w:pPr>
    <w:rPr>
      <w:rFonts w:ascii="Calibri" w:eastAsia="Calibri" w:hAnsi="Calibri"/>
      <w:sz w:val="20"/>
      <w:szCs w:val="22"/>
      <w:lang w:eastAsia="en-US"/>
    </w:rPr>
  </w:style>
  <w:style w:type="table" w:styleId="TableGrid">
    <w:name w:val="Table Grid"/>
    <w:basedOn w:val="TableNormal"/>
    <w:uiPriority w:val="59"/>
    <w:rsid w:val="00780B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87421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7421A"/>
    <w:rPr>
      <w:rFonts w:ascii="Cambria" w:eastAsia="Times New Roman" w:hAnsi="Cambria" w:cs="Times New Roman"/>
      <w:b/>
      <w:bCs/>
      <w:sz w:val="26"/>
      <w:szCs w:val="26"/>
    </w:rPr>
  </w:style>
  <w:style w:type="character" w:customStyle="1" w:styleId="TitleChar">
    <w:name w:val="Title Char"/>
    <w:link w:val="Title"/>
    <w:uiPriority w:val="10"/>
    <w:rsid w:val="0087421A"/>
    <w:rPr>
      <w:b/>
      <w:bCs/>
      <w:color w:val="FF0000"/>
      <w:sz w:val="28"/>
      <w:szCs w:val="24"/>
    </w:rPr>
  </w:style>
  <w:style w:type="character" w:customStyle="1" w:styleId="textexposedshow">
    <w:name w:val="text_exposed_show"/>
    <w:rsid w:val="003B401F"/>
  </w:style>
  <w:style w:type="character" w:customStyle="1" w:styleId="commentbody">
    <w:name w:val="commentbody"/>
    <w:rsid w:val="003B401F"/>
  </w:style>
  <w:style w:type="paragraph" w:styleId="BalloonText">
    <w:name w:val="Balloon Text"/>
    <w:basedOn w:val="Normal"/>
    <w:link w:val="BalloonTextChar"/>
    <w:uiPriority w:val="99"/>
    <w:semiHidden/>
    <w:unhideWhenUsed/>
    <w:rsid w:val="00F72837"/>
    <w:rPr>
      <w:rFonts w:ascii="Tahoma" w:hAnsi="Tahoma" w:cs="Tahoma"/>
      <w:sz w:val="16"/>
      <w:szCs w:val="16"/>
    </w:rPr>
  </w:style>
  <w:style w:type="character" w:customStyle="1" w:styleId="BalloonTextChar">
    <w:name w:val="Balloon Text Char"/>
    <w:basedOn w:val="DefaultParagraphFont"/>
    <w:link w:val="BalloonText"/>
    <w:uiPriority w:val="99"/>
    <w:semiHidden/>
    <w:rsid w:val="00F72837"/>
    <w:rPr>
      <w:rFonts w:ascii="Tahoma" w:hAnsi="Tahoma" w:cs="Tahoma"/>
      <w:sz w:val="16"/>
      <w:szCs w:val="16"/>
    </w:rPr>
  </w:style>
  <w:style w:type="paragraph" w:customStyle="1" w:styleId="GrandTitre">
    <w:name w:val="Grand Titre"/>
    <w:basedOn w:val="ListParagraph"/>
    <w:link w:val="GrandTitreCar"/>
    <w:qFormat/>
    <w:rsid w:val="00E314B1"/>
    <w:pPr>
      <w:numPr>
        <w:numId w:val="190"/>
      </w:numPr>
      <w:spacing w:after="80"/>
      <w:ind w:left="284" w:hanging="426"/>
    </w:pPr>
    <w:rPr>
      <w:rFonts w:asciiTheme="minorHAnsi" w:eastAsiaTheme="minorHAnsi" w:hAnsiTheme="minorHAnsi" w:cstheme="minorBidi"/>
      <w:b/>
      <w:color w:val="C00000"/>
      <w:sz w:val="32"/>
      <w:u w:val="single"/>
    </w:rPr>
  </w:style>
  <w:style w:type="character" w:customStyle="1" w:styleId="GrandTitreCar">
    <w:name w:val="Grand Titre Car"/>
    <w:basedOn w:val="DefaultParagraphFont"/>
    <w:link w:val="GrandTitre"/>
    <w:rsid w:val="00E314B1"/>
    <w:rPr>
      <w:rFonts w:asciiTheme="minorHAnsi" w:eastAsiaTheme="minorHAnsi" w:hAnsiTheme="minorHAnsi" w:cstheme="minorBidi"/>
      <w:b/>
      <w:color w:val="C00000"/>
      <w:sz w:val="32"/>
      <w:szCs w:val="22"/>
      <w:u w:val="single"/>
      <w:lang w:eastAsia="en-US"/>
    </w:rPr>
  </w:style>
  <w:style w:type="paragraph" w:customStyle="1" w:styleId="PetitTitre">
    <w:name w:val="Petit Titre"/>
    <w:basedOn w:val="ListParagraph"/>
    <w:link w:val="PetitTitreCar"/>
    <w:qFormat/>
    <w:rsid w:val="00E314B1"/>
    <w:pPr>
      <w:numPr>
        <w:numId w:val="193"/>
      </w:numPr>
      <w:spacing w:after="80"/>
    </w:pPr>
    <w:rPr>
      <w:rFonts w:asciiTheme="minorHAnsi" w:eastAsiaTheme="minorHAnsi" w:hAnsiTheme="minorHAnsi" w:cstheme="minorBidi"/>
      <w:b/>
      <w:color w:val="002060"/>
      <w:sz w:val="28"/>
      <w:u w:val="single"/>
    </w:rPr>
  </w:style>
  <w:style w:type="character" w:customStyle="1" w:styleId="PetitTitreCar">
    <w:name w:val="Petit Titre Car"/>
    <w:basedOn w:val="DefaultParagraphFont"/>
    <w:link w:val="PetitTitre"/>
    <w:rsid w:val="00E314B1"/>
    <w:rPr>
      <w:rFonts w:asciiTheme="minorHAnsi" w:eastAsiaTheme="minorHAnsi" w:hAnsiTheme="minorHAnsi" w:cstheme="minorBidi"/>
      <w:b/>
      <w:color w:val="002060"/>
      <w:sz w:val="28"/>
      <w:szCs w:val="22"/>
      <w:u w:val="single"/>
      <w:lang w:eastAsia="en-US"/>
    </w:rPr>
  </w:style>
  <w:style w:type="character" w:customStyle="1" w:styleId="Pathologie">
    <w:name w:val="Pathologie"/>
    <w:basedOn w:val="DefaultParagraphFont"/>
    <w:uiPriority w:val="1"/>
    <w:qFormat/>
    <w:rsid w:val="00E314B1"/>
    <w:rPr>
      <w:b/>
      <w:color w:val="7030A0"/>
      <w:u w:val="single"/>
    </w:rPr>
  </w:style>
  <w:style w:type="character" w:customStyle="1" w:styleId="Important">
    <w:name w:val="Important"/>
    <w:basedOn w:val="DefaultParagraphFont"/>
    <w:uiPriority w:val="1"/>
    <w:qFormat/>
    <w:rsid w:val="00E314B1"/>
    <w:rPr>
      <w:b/>
      <w:color w:val="FF0000"/>
    </w:rPr>
  </w:style>
  <w:style w:type="paragraph" w:customStyle="1" w:styleId="SousTitre">
    <w:name w:val="Sous Titre"/>
    <w:basedOn w:val="Normal"/>
    <w:next w:val="Normal"/>
    <w:link w:val="SousTitreCar"/>
    <w:qFormat/>
    <w:rsid w:val="00E314B1"/>
    <w:pPr>
      <w:spacing w:after="80"/>
    </w:pPr>
    <w:rPr>
      <w:rFonts w:asciiTheme="minorHAnsi" w:eastAsiaTheme="minorHAnsi" w:hAnsiTheme="minorHAnsi" w:cstheme="minorBidi"/>
      <w:b/>
      <w:sz w:val="22"/>
      <w:szCs w:val="22"/>
      <w:u w:val="single"/>
      <w:lang w:eastAsia="en-US"/>
    </w:rPr>
  </w:style>
  <w:style w:type="character" w:customStyle="1" w:styleId="SousTitreCar">
    <w:name w:val="Sous Titre Car"/>
    <w:basedOn w:val="DefaultParagraphFont"/>
    <w:link w:val="SousTitre"/>
    <w:rsid w:val="00E314B1"/>
    <w:rPr>
      <w:rFonts w:asciiTheme="minorHAnsi" w:eastAsiaTheme="minorHAnsi" w:hAnsiTheme="minorHAnsi" w:cstheme="minorBidi"/>
      <w:b/>
      <w:sz w:val="22"/>
      <w:szCs w:val="22"/>
      <w:u w:val="single"/>
      <w:lang w:eastAsia="en-US"/>
    </w:rPr>
  </w:style>
  <w:style w:type="paragraph" w:customStyle="1" w:styleId="Petitpetittitre">
    <w:name w:val="Petit petit titre"/>
    <w:basedOn w:val="ListParagraph"/>
    <w:link w:val="PetitpetittitreCar"/>
    <w:qFormat/>
    <w:rsid w:val="00E314B1"/>
    <w:pPr>
      <w:numPr>
        <w:numId w:val="194"/>
      </w:numPr>
      <w:spacing w:after="80"/>
      <w:ind w:left="284"/>
    </w:pPr>
    <w:rPr>
      <w:rFonts w:asciiTheme="minorHAnsi" w:eastAsiaTheme="minorHAnsi" w:hAnsiTheme="minorHAnsi" w:cstheme="minorBidi"/>
      <w:b/>
      <w:color w:val="990099"/>
      <w:sz w:val="24"/>
      <w:u w:val="single"/>
    </w:rPr>
  </w:style>
  <w:style w:type="character" w:customStyle="1" w:styleId="ListParagraphChar">
    <w:name w:val="List Paragraph Char"/>
    <w:aliases w:val="Titre I Char"/>
    <w:basedOn w:val="DefaultParagraphFont"/>
    <w:link w:val="ListParagraph"/>
    <w:uiPriority w:val="34"/>
    <w:rsid w:val="00E314B1"/>
    <w:rPr>
      <w:rFonts w:ascii="Calibri" w:eastAsia="Calibri" w:hAnsi="Calibri"/>
      <w:szCs w:val="22"/>
      <w:lang w:eastAsia="en-US"/>
    </w:rPr>
  </w:style>
  <w:style w:type="character" w:customStyle="1" w:styleId="PetitpetittitreCar">
    <w:name w:val="Petit petit titre Car"/>
    <w:basedOn w:val="ListParagraphChar"/>
    <w:link w:val="Petitpetittitre"/>
    <w:rsid w:val="00E314B1"/>
    <w:rPr>
      <w:rFonts w:asciiTheme="minorHAnsi" w:eastAsiaTheme="minorHAnsi" w:hAnsiTheme="minorHAnsi" w:cstheme="minorBidi"/>
      <w:b/>
      <w:color w:val="990099"/>
      <w:sz w:val="24"/>
      <w:szCs w:val="22"/>
      <w:u w:val="single"/>
      <w:lang w:eastAsia="en-US"/>
    </w:rPr>
  </w:style>
  <w:style w:type="character" w:customStyle="1" w:styleId="Action">
    <w:name w:val="Action"/>
    <w:basedOn w:val="DefaultParagraphFont"/>
    <w:uiPriority w:val="1"/>
    <w:qFormat/>
    <w:rsid w:val="00E314B1"/>
    <w:rPr>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fr.wikipedia.org/wiki/Cri_%28voix%29"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fr.wikipedia.org/wiki/Adduc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fr.wikipedia.org/wiki/Abduction_%28terme_m%C3%A9dical%29"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18678</Words>
  <Characters>102735</Characters>
  <Application>Microsoft Office Word</Application>
  <DocSecurity>0</DocSecurity>
  <Lines>856</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Médecine interne</vt:lpstr>
      <vt:lpstr>Médecine interne</vt:lpstr>
    </vt:vector>
  </TitlesOfParts>
  <Company/>
  <LinksUpToDate>false</LinksUpToDate>
  <CharactersWithSpaces>121171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Médecine interne</dc:title>
  <dc:subject/>
  <dc:creator>x</dc:creator>
  <cp:keywords/>
  <dc:description/>
  <cp:lastModifiedBy>x</cp:lastModifiedBy>
  <cp:revision>11</cp:revision>
  <dcterms:created xsi:type="dcterms:W3CDTF">2013-02-24T09:44:00Z</dcterms:created>
  <dcterms:modified xsi:type="dcterms:W3CDTF">2013-02-24T10:28:00Z</dcterms:modified>
</cp:coreProperties>
</file>