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F3" w:rsidRPr="007520F3" w:rsidRDefault="007520F3" w:rsidP="007520F3">
      <w:pPr>
        <w:jc w:val="center"/>
        <w:rPr>
          <w:b/>
          <w:color w:val="FF0000"/>
          <w:sz w:val="28"/>
          <w:szCs w:val="24"/>
          <w:u w:val="single"/>
        </w:rPr>
      </w:pPr>
    </w:p>
    <w:p w:rsidR="00ED32F8" w:rsidRPr="007520F3" w:rsidRDefault="00B7073A" w:rsidP="007520F3">
      <w:pPr>
        <w:jc w:val="center"/>
        <w:rPr>
          <w:b/>
          <w:color w:val="FF0000"/>
          <w:sz w:val="28"/>
          <w:szCs w:val="24"/>
          <w:u w:val="single"/>
        </w:rPr>
      </w:pPr>
      <w:r w:rsidRPr="007520F3">
        <w:rPr>
          <w:b/>
          <w:color w:val="FF0000"/>
          <w:sz w:val="28"/>
          <w:szCs w:val="24"/>
          <w:u w:val="single"/>
        </w:rPr>
        <w:t>GLANDE THYROIDE</w:t>
      </w: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Elle exerce ses effets en délivrant à l’organisme des substances chimiques qui exercent leurs effets à distance par diffusion par voie sanguine.</w:t>
      </w:r>
    </w:p>
    <w:p w:rsidR="00ED32F8" w:rsidRPr="007520F3" w:rsidRDefault="00B7073A" w:rsidP="007520F3">
      <w:pPr>
        <w:rPr>
          <w:sz w:val="24"/>
          <w:szCs w:val="24"/>
        </w:rPr>
      </w:pPr>
      <w:r w:rsidRPr="007520F3">
        <w:rPr>
          <w:sz w:val="24"/>
          <w:szCs w:val="24"/>
        </w:rPr>
        <w:t>C’est la première grosse glande endocrine étudiée.</w:t>
      </w:r>
    </w:p>
    <w:p w:rsidR="00ED32F8" w:rsidRPr="007520F3" w:rsidRDefault="00ED32F8" w:rsidP="007520F3">
      <w:pPr>
        <w:jc w:val="center"/>
        <w:rPr>
          <w:sz w:val="24"/>
          <w:szCs w:val="24"/>
        </w:rPr>
      </w:pP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 xml:space="preserve">Rappel </w:t>
      </w:r>
      <w:proofErr w:type="spellStart"/>
      <w:r w:rsidRPr="007520F3">
        <w:rPr>
          <w:rFonts w:ascii="Times New Roman" w:hAnsi="Times New Roman"/>
          <w:szCs w:val="24"/>
        </w:rPr>
        <w:t>anatomo</w:t>
      </w:r>
      <w:proofErr w:type="spellEnd"/>
      <w:r w:rsidRPr="007520F3">
        <w:rPr>
          <w:rFonts w:ascii="Times New Roman" w:hAnsi="Times New Roman"/>
          <w:szCs w:val="24"/>
        </w:rPr>
        <w:t>-histologique</w:t>
      </w:r>
    </w:p>
    <w:p w:rsidR="00ED32F8" w:rsidRPr="007520F3" w:rsidRDefault="00B7073A" w:rsidP="007520F3">
      <w:pPr>
        <w:numPr>
          <w:ilvl w:val="0"/>
          <w:numId w:val="2"/>
        </w:numPr>
        <w:rPr>
          <w:b/>
          <w:sz w:val="24"/>
          <w:szCs w:val="24"/>
        </w:rPr>
      </w:pPr>
      <w:r w:rsidRPr="007520F3">
        <w:rPr>
          <w:b/>
          <w:sz w:val="24"/>
          <w:szCs w:val="24"/>
        </w:rPr>
        <w:t>Anatomie</w:t>
      </w:r>
    </w:p>
    <w:p w:rsidR="00ED32F8" w:rsidRPr="007520F3" w:rsidRDefault="00B7073A" w:rsidP="007520F3">
      <w:pPr>
        <w:numPr>
          <w:ilvl w:val="12"/>
          <w:numId w:val="0"/>
        </w:numPr>
        <w:ind w:left="283" w:hanging="283"/>
        <w:rPr>
          <w:sz w:val="24"/>
          <w:szCs w:val="24"/>
        </w:rPr>
      </w:pPr>
      <w:r w:rsidRPr="007520F3">
        <w:rPr>
          <w:sz w:val="24"/>
          <w:szCs w:val="24"/>
        </w:rPr>
        <w:t>C’est une glande bilobée située dans le cou, à la face antérieure de la trachée et du larynx, sous le cartilage thyroïde.</w:t>
      </w:r>
    </w:p>
    <w:p w:rsidR="00ED32F8" w:rsidRPr="007520F3" w:rsidRDefault="00B7073A" w:rsidP="007520F3">
      <w:pPr>
        <w:numPr>
          <w:ilvl w:val="12"/>
          <w:numId w:val="0"/>
        </w:numPr>
        <w:ind w:left="283" w:hanging="283"/>
        <w:rPr>
          <w:sz w:val="24"/>
          <w:szCs w:val="24"/>
        </w:rPr>
      </w:pPr>
      <w:r w:rsidRPr="007520F3">
        <w:rPr>
          <w:sz w:val="24"/>
          <w:szCs w:val="24"/>
        </w:rPr>
        <w:t xml:space="preserve">Elle pèse 25 g : c’est la plus grosse glande endocrine. </w:t>
      </w:r>
    </w:p>
    <w:p w:rsidR="00ED32F8" w:rsidRPr="007520F3" w:rsidRDefault="00B7073A" w:rsidP="007520F3">
      <w:pPr>
        <w:numPr>
          <w:ilvl w:val="12"/>
          <w:numId w:val="0"/>
        </w:numPr>
        <w:ind w:left="283" w:hanging="283"/>
        <w:rPr>
          <w:sz w:val="24"/>
          <w:szCs w:val="24"/>
        </w:rPr>
      </w:pPr>
      <w:r w:rsidRPr="007520F3">
        <w:rPr>
          <w:sz w:val="24"/>
          <w:szCs w:val="24"/>
        </w:rPr>
        <w:t xml:space="preserve">Elle n’est pas palpable s’il n’y a pas de goitre (hypertrophie - le plus souvent </w:t>
      </w:r>
      <w:proofErr w:type="spellStart"/>
      <w:r w:rsidRPr="007520F3">
        <w:rPr>
          <w:sz w:val="24"/>
          <w:szCs w:val="24"/>
        </w:rPr>
        <w:t>euthyroïdienne</w:t>
      </w:r>
      <w:proofErr w:type="spellEnd"/>
      <w:r w:rsidRPr="007520F3">
        <w:rPr>
          <w:sz w:val="24"/>
          <w:szCs w:val="24"/>
        </w:rPr>
        <w:t>).</w:t>
      </w:r>
    </w:p>
    <w:p w:rsidR="00ED32F8" w:rsidRPr="007520F3" w:rsidRDefault="00B7073A" w:rsidP="007520F3">
      <w:pPr>
        <w:numPr>
          <w:ilvl w:val="12"/>
          <w:numId w:val="0"/>
        </w:numPr>
        <w:ind w:left="283" w:hanging="283"/>
        <w:rPr>
          <w:sz w:val="24"/>
          <w:szCs w:val="24"/>
        </w:rPr>
      </w:pPr>
      <w:r w:rsidRPr="007520F3">
        <w:rPr>
          <w:sz w:val="24"/>
          <w:szCs w:val="24"/>
        </w:rPr>
        <w:t xml:space="preserve">Elle présente un petit prolongement : la pyramide de </w:t>
      </w:r>
      <w:proofErr w:type="spellStart"/>
      <w:r w:rsidRPr="007520F3">
        <w:rPr>
          <w:sz w:val="24"/>
          <w:szCs w:val="24"/>
        </w:rPr>
        <w:t>Lalouette</w:t>
      </w:r>
      <w:proofErr w:type="spellEnd"/>
      <w:r w:rsidRPr="007520F3">
        <w:rPr>
          <w:sz w:val="24"/>
          <w:szCs w:val="24"/>
        </w:rPr>
        <w:t>.</w:t>
      </w:r>
    </w:p>
    <w:p w:rsidR="00ED32F8" w:rsidRPr="007520F3" w:rsidRDefault="00B7073A" w:rsidP="007520F3">
      <w:pPr>
        <w:numPr>
          <w:ilvl w:val="12"/>
          <w:numId w:val="0"/>
        </w:numPr>
        <w:ind w:left="283" w:hanging="283"/>
        <w:rPr>
          <w:sz w:val="24"/>
          <w:szCs w:val="24"/>
        </w:rPr>
      </w:pPr>
      <w:r w:rsidRPr="007520F3">
        <w:rPr>
          <w:sz w:val="24"/>
          <w:szCs w:val="24"/>
        </w:rPr>
        <w:t>Elle est très vascularisée : le débit sanguin est de 100 ml/min. soit 4 ml/g/min : un des plus élevés de l’organisme. Proportionnellement, le rein a un débit moins élevé.</w:t>
      </w:r>
    </w:p>
    <w:p w:rsidR="00ED32F8" w:rsidRPr="007520F3" w:rsidRDefault="00B7073A" w:rsidP="007520F3">
      <w:pPr>
        <w:numPr>
          <w:ilvl w:val="0"/>
          <w:numId w:val="2"/>
        </w:numPr>
        <w:rPr>
          <w:sz w:val="24"/>
          <w:szCs w:val="24"/>
        </w:rPr>
      </w:pPr>
      <w:r w:rsidRPr="007520F3">
        <w:rPr>
          <w:b/>
          <w:sz w:val="24"/>
          <w:szCs w:val="24"/>
        </w:rPr>
        <w:t>Embryologie</w:t>
      </w:r>
      <w:r w:rsidRPr="007520F3">
        <w:rPr>
          <w:sz w:val="24"/>
          <w:szCs w:val="24"/>
        </w:rPr>
        <w:t xml:space="preserve"> : elle migre de la base de la langue par le canal </w:t>
      </w:r>
      <w:proofErr w:type="spellStart"/>
      <w:r w:rsidRPr="007520F3">
        <w:rPr>
          <w:sz w:val="24"/>
          <w:szCs w:val="24"/>
        </w:rPr>
        <w:t>thyréoglosse</w:t>
      </w:r>
      <w:proofErr w:type="spellEnd"/>
      <w:r w:rsidRPr="007520F3">
        <w:rPr>
          <w:sz w:val="24"/>
          <w:szCs w:val="24"/>
        </w:rPr>
        <w:t xml:space="preserve"> (la pyramide de </w:t>
      </w:r>
      <w:proofErr w:type="spellStart"/>
      <w:r w:rsidRPr="007520F3">
        <w:rPr>
          <w:sz w:val="24"/>
          <w:szCs w:val="24"/>
        </w:rPr>
        <w:t>L</w:t>
      </w:r>
      <w:r w:rsidRPr="007520F3">
        <w:rPr>
          <w:sz w:val="24"/>
          <w:szCs w:val="24"/>
        </w:rPr>
        <w:t>a</w:t>
      </w:r>
      <w:r w:rsidRPr="007520F3">
        <w:rPr>
          <w:sz w:val="24"/>
          <w:szCs w:val="24"/>
        </w:rPr>
        <w:t>louette</w:t>
      </w:r>
      <w:proofErr w:type="spellEnd"/>
      <w:r w:rsidRPr="007520F3">
        <w:rPr>
          <w:sz w:val="24"/>
          <w:szCs w:val="24"/>
        </w:rPr>
        <w:t xml:space="preserve"> en est le reliquat) vers la région sous-</w:t>
      </w:r>
      <w:proofErr w:type="spellStart"/>
      <w:r w:rsidRPr="007520F3">
        <w:rPr>
          <w:sz w:val="24"/>
          <w:szCs w:val="24"/>
        </w:rPr>
        <w:t>tyroïdienne</w:t>
      </w:r>
      <w:proofErr w:type="spellEnd"/>
      <w:r w:rsidRPr="007520F3">
        <w:rPr>
          <w:sz w:val="24"/>
          <w:szCs w:val="24"/>
        </w:rPr>
        <w:t xml:space="preserve"> : </w:t>
      </w:r>
      <w:r w:rsidRPr="007520F3">
        <w:rPr>
          <w:sz w:val="24"/>
          <w:szCs w:val="24"/>
        </w:rPr>
        <w:sym w:font="Monotype Sorts" w:char="F0EA"/>
      </w:r>
      <w:r w:rsidRPr="007520F3">
        <w:rPr>
          <w:sz w:val="24"/>
          <w:szCs w:val="24"/>
        </w:rPr>
        <w:t xml:space="preserve"> fréquence des situations ectopiques.</w:t>
      </w:r>
    </w:p>
    <w:p w:rsidR="00ED32F8" w:rsidRPr="007520F3" w:rsidRDefault="00B7073A" w:rsidP="007520F3">
      <w:pPr>
        <w:numPr>
          <w:ilvl w:val="0"/>
          <w:numId w:val="2"/>
        </w:numPr>
        <w:rPr>
          <w:sz w:val="24"/>
          <w:szCs w:val="24"/>
        </w:rPr>
      </w:pPr>
      <w:r w:rsidRPr="007520F3">
        <w:rPr>
          <w:b/>
          <w:sz w:val="24"/>
          <w:szCs w:val="24"/>
        </w:rPr>
        <w:t>Histologie</w:t>
      </w:r>
      <w:r w:rsidRPr="007520F3">
        <w:rPr>
          <w:sz w:val="24"/>
          <w:szCs w:val="24"/>
        </w:rPr>
        <w:t xml:space="preserve"> : sur une coupe apparaissent des structures folliculaires : cavités remplies d’un liquide colloïdal (le colloïde thyroïdien) entouré d’une monocouche de cellules épithéliales sécrétrices portées par une membrane basale.</w:t>
      </w:r>
    </w:p>
    <w:p w:rsidR="00ED32F8" w:rsidRPr="007520F3" w:rsidRDefault="00B7073A" w:rsidP="007520F3">
      <w:pPr>
        <w:numPr>
          <w:ilvl w:val="0"/>
          <w:numId w:val="2"/>
        </w:numPr>
        <w:rPr>
          <w:sz w:val="24"/>
          <w:szCs w:val="24"/>
        </w:rPr>
      </w:pPr>
      <w:r w:rsidRPr="007520F3">
        <w:rPr>
          <w:sz w:val="24"/>
          <w:szCs w:val="24"/>
        </w:rPr>
        <w:sym w:font="Monotype Sorts" w:char="F0E0"/>
      </w:r>
      <w:r w:rsidRPr="007520F3">
        <w:rPr>
          <w:sz w:val="24"/>
          <w:szCs w:val="24"/>
        </w:rPr>
        <w:t xml:space="preserve"> première caractéristique : disposition </w:t>
      </w:r>
      <w:proofErr w:type="spellStart"/>
      <w:r w:rsidRPr="007520F3">
        <w:rPr>
          <w:sz w:val="24"/>
          <w:szCs w:val="24"/>
        </w:rPr>
        <w:t>multifolliculaire</w:t>
      </w:r>
      <w:proofErr w:type="spellEnd"/>
      <w:r w:rsidRPr="007520F3">
        <w:rPr>
          <w:sz w:val="24"/>
          <w:szCs w:val="24"/>
        </w:rPr>
        <w:t xml:space="preserve"> de cellules qui ont une activité sécr</w:t>
      </w:r>
      <w:r w:rsidRPr="007520F3">
        <w:rPr>
          <w:sz w:val="24"/>
          <w:szCs w:val="24"/>
        </w:rPr>
        <w:t>é</w:t>
      </w:r>
      <w:r w:rsidRPr="007520F3">
        <w:rPr>
          <w:sz w:val="24"/>
          <w:szCs w:val="24"/>
        </w:rPr>
        <w:t>toire, disp</w:t>
      </w:r>
      <w:r w:rsidRPr="007520F3">
        <w:rPr>
          <w:sz w:val="24"/>
          <w:szCs w:val="24"/>
        </w:rPr>
        <w:t>o</w:t>
      </w:r>
      <w:r w:rsidRPr="007520F3">
        <w:rPr>
          <w:sz w:val="24"/>
          <w:szCs w:val="24"/>
        </w:rPr>
        <w:t xml:space="preserve">sées en vésicules, montées sur </w:t>
      </w:r>
      <w:proofErr w:type="gramStart"/>
      <w:r w:rsidRPr="007520F3">
        <w:rPr>
          <w:sz w:val="24"/>
          <w:szCs w:val="24"/>
        </w:rPr>
        <w:t>un</w:t>
      </w:r>
      <w:proofErr w:type="gramEnd"/>
      <w:r w:rsidRPr="007520F3">
        <w:rPr>
          <w:sz w:val="24"/>
          <w:szCs w:val="24"/>
        </w:rPr>
        <w:t xml:space="preserve"> membrane basale.</w:t>
      </w:r>
    </w:p>
    <w:p w:rsidR="00ED32F8" w:rsidRPr="007520F3" w:rsidRDefault="00B7073A" w:rsidP="007520F3">
      <w:pPr>
        <w:numPr>
          <w:ilvl w:val="12"/>
          <w:numId w:val="0"/>
        </w:numPr>
        <w:ind w:left="283" w:hanging="283"/>
        <w:rPr>
          <w:sz w:val="24"/>
          <w:szCs w:val="24"/>
        </w:rPr>
      </w:pPr>
      <w:r w:rsidRPr="007520F3">
        <w:rPr>
          <w:sz w:val="24"/>
          <w:szCs w:val="24"/>
        </w:rPr>
        <w:t xml:space="preserve">Il existe 2 aspects : </w:t>
      </w:r>
    </w:p>
    <w:p w:rsidR="00ED32F8" w:rsidRPr="007520F3" w:rsidRDefault="00B7073A" w:rsidP="007520F3">
      <w:pPr>
        <w:numPr>
          <w:ilvl w:val="0"/>
          <w:numId w:val="2"/>
        </w:numPr>
        <w:ind w:left="566"/>
        <w:rPr>
          <w:sz w:val="24"/>
          <w:szCs w:val="24"/>
        </w:rPr>
      </w:pPr>
      <w:r w:rsidRPr="007520F3">
        <w:rPr>
          <w:sz w:val="24"/>
          <w:szCs w:val="24"/>
        </w:rPr>
        <w:t>thyroïde au repos (hypostimulation)</w:t>
      </w:r>
    </w:p>
    <w:p w:rsidR="00ED32F8" w:rsidRPr="007520F3" w:rsidRDefault="00B7073A" w:rsidP="007520F3">
      <w:pPr>
        <w:numPr>
          <w:ilvl w:val="12"/>
          <w:numId w:val="0"/>
        </w:numPr>
        <w:ind w:left="1275" w:hanging="283"/>
        <w:rPr>
          <w:sz w:val="24"/>
          <w:szCs w:val="24"/>
        </w:rPr>
      </w:pPr>
      <w:proofErr w:type="gramStart"/>
      <w:r w:rsidRPr="007520F3">
        <w:rPr>
          <w:sz w:val="24"/>
          <w:szCs w:val="24"/>
        </w:rPr>
        <w:t>les</w:t>
      </w:r>
      <w:proofErr w:type="gramEnd"/>
      <w:r w:rsidRPr="007520F3">
        <w:rPr>
          <w:sz w:val="24"/>
          <w:szCs w:val="24"/>
        </w:rPr>
        <w:t xml:space="preserve"> cellules sont de petite taille</w:t>
      </w:r>
    </w:p>
    <w:p w:rsidR="00ED32F8" w:rsidRPr="007520F3" w:rsidRDefault="00B7073A" w:rsidP="007520F3">
      <w:pPr>
        <w:numPr>
          <w:ilvl w:val="12"/>
          <w:numId w:val="0"/>
        </w:numPr>
        <w:ind w:left="1275" w:hanging="283"/>
        <w:rPr>
          <w:sz w:val="24"/>
          <w:szCs w:val="24"/>
        </w:rPr>
      </w:pPr>
      <w:proofErr w:type="gramStart"/>
      <w:r w:rsidRPr="007520F3">
        <w:rPr>
          <w:sz w:val="24"/>
          <w:szCs w:val="24"/>
        </w:rPr>
        <w:t>la</w:t>
      </w:r>
      <w:proofErr w:type="gramEnd"/>
      <w:r w:rsidRPr="007520F3">
        <w:rPr>
          <w:sz w:val="24"/>
          <w:szCs w:val="24"/>
        </w:rPr>
        <w:t xml:space="preserve"> substance colloïde est très abondante</w:t>
      </w:r>
    </w:p>
    <w:p w:rsidR="00ED32F8" w:rsidRPr="007520F3" w:rsidRDefault="00B7073A" w:rsidP="007520F3">
      <w:pPr>
        <w:numPr>
          <w:ilvl w:val="0"/>
          <w:numId w:val="2"/>
        </w:numPr>
        <w:ind w:left="566"/>
        <w:rPr>
          <w:sz w:val="24"/>
          <w:szCs w:val="24"/>
        </w:rPr>
      </w:pPr>
      <w:r w:rsidRPr="007520F3">
        <w:rPr>
          <w:sz w:val="24"/>
          <w:szCs w:val="24"/>
        </w:rPr>
        <w:t>thyroïde hyperactive</w:t>
      </w:r>
    </w:p>
    <w:p w:rsidR="00ED32F8" w:rsidRPr="007520F3" w:rsidRDefault="00B7073A" w:rsidP="007520F3">
      <w:pPr>
        <w:numPr>
          <w:ilvl w:val="12"/>
          <w:numId w:val="0"/>
        </w:numPr>
        <w:ind w:left="1275" w:hanging="283"/>
        <w:rPr>
          <w:sz w:val="24"/>
          <w:szCs w:val="24"/>
        </w:rPr>
      </w:pPr>
      <w:proofErr w:type="gramStart"/>
      <w:r w:rsidRPr="007520F3">
        <w:rPr>
          <w:sz w:val="24"/>
          <w:szCs w:val="24"/>
        </w:rPr>
        <w:t>cellules</w:t>
      </w:r>
      <w:proofErr w:type="gramEnd"/>
      <w:r w:rsidRPr="007520F3">
        <w:rPr>
          <w:sz w:val="24"/>
          <w:szCs w:val="24"/>
        </w:rPr>
        <w:t xml:space="preserve"> sécrétoires hypertrophiées</w:t>
      </w:r>
    </w:p>
    <w:p w:rsidR="00ED32F8" w:rsidRPr="007520F3" w:rsidRDefault="00B7073A" w:rsidP="007520F3">
      <w:pPr>
        <w:numPr>
          <w:ilvl w:val="12"/>
          <w:numId w:val="0"/>
        </w:numPr>
        <w:ind w:left="1275" w:hanging="283"/>
        <w:rPr>
          <w:sz w:val="24"/>
          <w:szCs w:val="24"/>
        </w:rPr>
      </w:pPr>
      <w:proofErr w:type="gramStart"/>
      <w:r w:rsidRPr="007520F3">
        <w:rPr>
          <w:sz w:val="24"/>
          <w:szCs w:val="24"/>
        </w:rPr>
        <w:t>colloïde</w:t>
      </w:r>
      <w:proofErr w:type="gramEnd"/>
      <w:r w:rsidRPr="007520F3">
        <w:rPr>
          <w:sz w:val="24"/>
          <w:szCs w:val="24"/>
        </w:rPr>
        <w:t xml:space="preserve"> moins abondante</w:t>
      </w:r>
    </w:p>
    <w:p w:rsidR="00ED32F8" w:rsidRPr="007520F3" w:rsidRDefault="00B7073A" w:rsidP="007520F3">
      <w:pPr>
        <w:rPr>
          <w:sz w:val="24"/>
          <w:szCs w:val="24"/>
        </w:rPr>
      </w:pPr>
      <w:r w:rsidRPr="007520F3">
        <w:rPr>
          <w:sz w:val="24"/>
          <w:szCs w:val="24"/>
        </w:rPr>
        <w:t>Colloïde : ce n’est pas une réserve d’hormones mais de précurseurs.</w:t>
      </w:r>
    </w:p>
    <w:p w:rsidR="00ED32F8" w:rsidRPr="007520F3" w:rsidRDefault="00B7073A" w:rsidP="007520F3">
      <w:pPr>
        <w:rPr>
          <w:sz w:val="24"/>
          <w:szCs w:val="24"/>
        </w:rPr>
      </w:pPr>
      <w:r w:rsidRPr="007520F3">
        <w:rPr>
          <w:sz w:val="24"/>
          <w:szCs w:val="24"/>
        </w:rPr>
        <w:t>Taille d’un follicule : 300 à 500 µ (presque visible).</w:t>
      </w:r>
    </w:p>
    <w:p w:rsidR="00ED32F8" w:rsidRPr="007520F3" w:rsidRDefault="00B7073A" w:rsidP="007520F3">
      <w:pPr>
        <w:rPr>
          <w:sz w:val="24"/>
          <w:szCs w:val="24"/>
        </w:rPr>
      </w:pPr>
      <w:r w:rsidRPr="007520F3">
        <w:rPr>
          <w:sz w:val="24"/>
          <w:szCs w:val="24"/>
        </w:rPr>
        <w:t xml:space="preserve">Cellule sécrétrice typique : cellules cuboïdes comportant l’équipement des cellules sécrétrices : </w:t>
      </w:r>
    </w:p>
    <w:p w:rsidR="00ED32F8" w:rsidRPr="007520F3" w:rsidRDefault="00B7073A" w:rsidP="007520F3">
      <w:pPr>
        <w:numPr>
          <w:ilvl w:val="0"/>
          <w:numId w:val="6"/>
        </w:numPr>
        <w:rPr>
          <w:sz w:val="24"/>
          <w:szCs w:val="24"/>
        </w:rPr>
      </w:pPr>
      <w:r w:rsidRPr="007520F3">
        <w:rPr>
          <w:sz w:val="24"/>
          <w:szCs w:val="24"/>
        </w:rPr>
        <w:t xml:space="preserve">volumineux noyau </w:t>
      </w:r>
    </w:p>
    <w:p w:rsidR="00ED32F8" w:rsidRPr="007520F3" w:rsidRDefault="00B7073A" w:rsidP="007520F3">
      <w:pPr>
        <w:numPr>
          <w:ilvl w:val="0"/>
          <w:numId w:val="6"/>
        </w:numPr>
        <w:rPr>
          <w:sz w:val="24"/>
          <w:szCs w:val="24"/>
        </w:rPr>
      </w:pPr>
      <w:r w:rsidRPr="007520F3">
        <w:rPr>
          <w:sz w:val="24"/>
          <w:szCs w:val="24"/>
        </w:rPr>
        <w:t>RE granuleux (fabrication des protéines)</w:t>
      </w:r>
    </w:p>
    <w:p w:rsidR="00ED32F8" w:rsidRPr="007520F3" w:rsidRDefault="00B7073A" w:rsidP="007520F3">
      <w:pPr>
        <w:numPr>
          <w:ilvl w:val="0"/>
          <w:numId w:val="6"/>
        </w:numPr>
        <w:rPr>
          <w:sz w:val="24"/>
          <w:szCs w:val="24"/>
        </w:rPr>
      </w:pPr>
      <w:r w:rsidRPr="007520F3">
        <w:rPr>
          <w:sz w:val="24"/>
          <w:szCs w:val="24"/>
        </w:rPr>
        <w:t>Golgi (maturation des protéines)</w:t>
      </w:r>
    </w:p>
    <w:p w:rsidR="00ED32F8" w:rsidRPr="007520F3" w:rsidRDefault="00B7073A" w:rsidP="007520F3">
      <w:pPr>
        <w:numPr>
          <w:ilvl w:val="0"/>
          <w:numId w:val="6"/>
        </w:numPr>
        <w:rPr>
          <w:sz w:val="24"/>
          <w:szCs w:val="24"/>
        </w:rPr>
      </w:pPr>
      <w:r w:rsidRPr="007520F3">
        <w:rPr>
          <w:sz w:val="24"/>
          <w:szCs w:val="24"/>
        </w:rPr>
        <w:t xml:space="preserve">mitochondries (fourniture énergétique), </w:t>
      </w:r>
    </w:p>
    <w:p w:rsidR="00ED32F8" w:rsidRPr="007520F3" w:rsidRDefault="00B7073A" w:rsidP="007520F3">
      <w:pPr>
        <w:numPr>
          <w:ilvl w:val="0"/>
          <w:numId w:val="6"/>
        </w:numPr>
        <w:rPr>
          <w:sz w:val="24"/>
          <w:szCs w:val="24"/>
        </w:rPr>
      </w:pPr>
      <w:proofErr w:type="spellStart"/>
      <w:r w:rsidRPr="007520F3">
        <w:rPr>
          <w:sz w:val="24"/>
          <w:szCs w:val="24"/>
        </w:rPr>
        <w:t>lyzosomes</w:t>
      </w:r>
      <w:proofErr w:type="spellEnd"/>
      <w:r w:rsidRPr="007520F3">
        <w:rPr>
          <w:sz w:val="24"/>
          <w:szCs w:val="24"/>
        </w:rPr>
        <w:t xml:space="preserve"> granulations denses (enzymes protéolytiques) qui vont fusionner avec des vésicules.</w:t>
      </w:r>
    </w:p>
    <w:p w:rsidR="00ED32F8" w:rsidRPr="007520F3" w:rsidRDefault="00B7073A" w:rsidP="007520F3">
      <w:pPr>
        <w:numPr>
          <w:ilvl w:val="0"/>
          <w:numId w:val="6"/>
        </w:numPr>
        <w:rPr>
          <w:sz w:val="24"/>
          <w:szCs w:val="24"/>
        </w:rPr>
      </w:pPr>
      <w:r w:rsidRPr="007520F3">
        <w:rPr>
          <w:sz w:val="24"/>
          <w:szCs w:val="24"/>
        </w:rPr>
        <w:t xml:space="preserve">au pôle apical : à l’extrémité du côté de la lumière folliculaire : la cellule émet des pseudopodes permettant la résorption de gouttelettes du contenu colloïdal sous forme de vésicules de </w:t>
      </w:r>
      <w:proofErr w:type="spellStart"/>
      <w:r w:rsidRPr="007520F3">
        <w:rPr>
          <w:sz w:val="24"/>
          <w:szCs w:val="24"/>
        </w:rPr>
        <w:t>micop</w:t>
      </w:r>
      <w:r w:rsidRPr="007520F3">
        <w:rPr>
          <w:sz w:val="24"/>
          <w:szCs w:val="24"/>
        </w:rPr>
        <w:t>i</w:t>
      </w:r>
      <w:r w:rsidRPr="007520F3">
        <w:rPr>
          <w:sz w:val="24"/>
          <w:szCs w:val="24"/>
        </w:rPr>
        <w:t>nocytose</w:t>
      </w:r>
      <w:proofErr w:type="spellEnd"/>
      <w:r w:rsidRPr="007520F3">
        <w:rPr>
          <w:sz w:val="24"/>
          <w:szCs w:val="24"/>
        </w:rPr>
        <w:t>.</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les</w:t>
      </w:r>
      <w:proofErr w:type="gramEnd"/>
      <w:r w:rsidRPr="007520F3">
        <w:rPr>
          <w:sz w:val="24"/>
          <w:szCs w:val="24"/>
        </w:rPr>
        <w:t xml:space="preserve"> cellules sont polarisées.</w:t>
      </w:r>
    </w:p>
    <w:p w:rsidR="00ED32F8" w:rsidRPr="007520F3" w:rsidRDefault="00B7073A" w:rsidP="007520F3">
      <w:pPr>
        <w:numPr>
          <w:ilvl w:val="12"/>
          <w:numId w:val="0"/>
        </w:numPr>
        <w:ind w:left="283" w:hanging="283"/>
        <w:rPr>
          <w:sz w:val="24"/>
          <w:szCs w:val="24"/>
        </w:rPr>
      </w:pPr>
      <w:r w:rsidRPr="007520F3">
        <w:rPr>
          <w:sz w:val="24"/>
          <w:szCs w:val="24"/>
        </w:rPr>
        <w:sym w:font="Monotype Sorts" w:char="F0E0"/>
      </w:r>
      <w:r w:rsidRPr="007520F3">
        <w:rPr>
          <w:sz w:val="24"/>
          <w:szCs w:val="24"/>
        </w:rPr>
        <w:t xml:space="preserve"> </w:t>
      </w:r>
      <w:proofErr w:type="gramStart"/>
      <w:r w:rsidRPr="007520F3">
        <w:rPr>
          <w:sz w:val="24"/>
          <w:szCs w:val="24"/>
        </w:rPr>
        <w:t>autre</w:t>
      </w:r>
      <w:proofErr w:type="gramEnd"/>
      <w:r w:rsidRPr="007520F3">
        <w:rPr>
          <w:sz w:val="24"/>
          <w:szCs w:val="24"/>
        </w:rPr>
        <w:t xml:space="preserve"> caractéristique : grande richesse en iode.</w:t>
      </w:r>
    </w:p>
    <w:p w:rsidR="00ED32F8" w:rsidRPr="007520F3" w:rsidRDefault="00ED32F8" w:rsidP="007520F3">
      <w:pPr>
        <w:numPr>
          <w:ilvl w:val="12"/>
          <w:numId w:val="0"/>
        </w:numPr>
        <w:ind w:left="283" w:hanging="283"/>
        <w:rPr>
          <w:sz w:val="24"/>
          <w:szCs w:val="24"/>
        </w:rPr>
      </w:pPr>
    </w:p>
    <w:p w:rsidR="00ED32F8" w:rsidRPr="007520F3" w:rsidRDefault="00B7073A" w:rsidP="007520F3">
      <w:pPr>
        <w:rPr>
          <w:sz w:val="24"/>
          <w:szCs w:val="24"/>
        </w:rPr>
      </w:pPr>
      <w:r w:rsidRPr="007520F3">
        <w:rPr>
          <w:sz w:val="24"/>
          <w:szCs w:val="24"/>
        </w:rPr>
        <w:t xml:space="preserve">Innervation : par le SN végétatif : </w:t>
      </w:r>
    </w:p>
    <w:p w:rsidR="00ED32F8" w:rsidRPr="007520F3" w:rsidRDefault="00B7073A" w:rsidP="007520F3">
      <w:pPr>
        <w:numPr>
          <w:ilvl w:val="0"/>
          <w:numId w:val="7"/>
        </w:numPr>
        <w:rPr>
          <w:sz w:val="24"/>
          <w:szCs w:val="24"/>
        </w:rPr>
      </w:pPr>
      <w:r w:rsidRPr="007520F3">
        <w:rPr>
          <w:sz w:val="24"/>
          <w:szCs w:val="24"/>
        </w:rPr>
        <w:t>sympathique</w:t>
      </w:r>
    </w:p>
    <w:p w:rsidR="00ED32F8" w:rsidRPr="007520F3" w:rsidRDefault="00B7073A" w:rsidP="007520F3">
      <w:pPr>
        <w:numPr>
          <w:ilvl w:val="0"/>
          <w:numId w:val="7"/>
        </w:numPr>
        <w:rPr>
          <w:sz w:val="24"/>
          <w:szCs w:val="24"/>
        </w:rPr>
      </w:pPr>
      <w:r w:rsidRPr="007520F3">
        <w:rPr>
          <w:sz w:val="24"/>
          <w:szCs w:val="24"/>
        </w:rPr>
        <w:t>para sympathique</w:t>
      </w:r>
    </w:p>
    <w:p w:rsidR="00ED32F8" w:rsidRPr="007520F3" w:rsidRDefault="00B7073A" w:rsidP="007520F3">
      <w:pPr>
        <w:rPr>
          <w:sz w:val="24"/>
          <w:szCs w:val="24"/>
        </w:rPr>
      </w:pPr>
      <w:proofErr w:type="gramStart"/>
      <w:r w:rsidRPr="007520F3">
        <w:rPr>
          <w:sz w:val="24"/>
          <w:szCs w:val="24"/>
        </w:rPr>
        <w:t>il</w:t>
      </w:r>
      <w:proofErr w:type="gramEnd"/>
      <w:r w:rsidRPr="007520F3">
        <w:rPr>
          <w:sz w:val="24"/>
          <w:szCs w:val="24"/>
        </w:rPr>
        <w:t xml:space="preserve"> intervient surtout pour la </w:t>
      </w:r>
      <w:proofErr w:type="spellStart"/>
      <w:r w:rsidRPr="007520F3">
        <w:rPr>
          <w:sz w:val="24"/>
          <w:szCs w:val="24"/>
        </w:rPr>
        <w:t>trophicité</w:t>
      </w:r>
      <w:proofErr w:type="spellEnd"/>
      <w:r w:rsidRPr="007520F3">
        <w:rPr>
          <w:sz w:val="24"/>
          <w:szCs w:val="24"/>
        </w:rPr>
        <w:t xml:space="preserve"> - la sécrétion thyroïdienne n’est pas sous contrôle nerveux mais ho</w:t>
      </w:r>
      <w:r w:rsidRPr="007520F3">
        <w:rPr>
          <w:sz w:val="24"/>
          <w:szCs w:val="24"/>
        </w:rPr>
        <w:t>r</w:t>
      </w:r>
      <w:r w:rsidRPr="007520F3">
        <w:rPr>
          <w:sz w:val="24"/>
          <w:szCs w:val="24"/>
        </w:rPr>
        <w:t>monal hypophysaire.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NB : la glande thyroïde est en réalité </w:t>
      </w:r>
      <w:proofErr w:type="gramStart"/>
      <w:r w:rsidRPr="007520F3">
        <w:rPr>
          <w:sz w:val="24"/>
          <w:szCs w:val="24"/>
        </w:rPr>
        <w:t>un</w:t>
      </w:r>
      <w:proofErr w:type="gramEnd"/>
      <w:r w:rsidRPr="007520F3">
        <w:rPr>
          <w:sz w:val="24"/>
          <w:szCs w:val="24"/>
        </w:rPr>
        <w:t xml:space="preserve"> double glande endocrine : </w:t>
      </w:r>
    </w:p>
    <w:p w:rsidR="00ED32F8" w:rsidRPr="007520F3" w:rsidRDefault="00B7073A" w:rsidP="007520F3">
      <w:pPr>
        <w:numPr>
          <w:ilvl w:val="0"/>
          <w:numId w:val="2"/>
        </w:numPr>
        <w:rPr>
          <w:sz w:val="24"/>
          <w:szCs w:val="24"/>
        </w:rPr>
      </w:pPr>
      <w:r w:rsidRPr="007520F3">
        <w:rPr>
          <w:sz w:val="24"/>
          <w:szCs w:val="24"/>
        </w:rPr>
        <w:t>les hormones thyroïdiennes sont élaborées par les cellules folliculaires.</w:t>
      </w:r>
    </w:p>
    <w:p w:rsidR="00ED32F8" w:rsidRPr="007520F3" w:rsidRDefault="00B7073A" w:rsidP="007520F3">
      <w:pPr>
        <w:numPr>
          <w:ilvl w:val="0"/>
          <w:numId w:val="2"/>
        </w:numPr>
        <w:rPr>
          <w:sz w:val="24"/>
          <w:szCs w:val="24"/>
        </w:rPr>
      </w:pPr>
      <w:r w:rsidRPr="007520F3">
        <w:rPr>
          <w:sz w:val="24"/>
          <w:szCs w:val="24"/>
        </w:rPr>
        <w:t xml:space="preserve">entre les follicules : il existe des </w:t>
      </w:r>
      <w:proofErr w:type="spellStart"/>
      <w:r w:rsidRPr="007520F3">
        <w:rPr>
          <w:sz w:val="24"/>
          <w:szCs w:val="24"/>
        </w:rPr>
        <w:t>cellues</w:t>
      </w:r>
      <w:proofErr w:type="spellEnd"/>
      <w:r w:rsidRPr="007520F3">
        <w:rPr>
          <w:sz w:val="24"/>
          <w:szCs w:val="24"/>
        </w:rPr>
        <w:t xml:space="preserve"> </w:t>
      </w:r>
      <w:proofErr w:type="spellStart"/>
      <w:r w:rsidRPr="007520F3">
        <w:rPr>
          <w:sz w:val="24"/>
          <w:szCs w:val="24"/>
        </w:rPr>
        <w:t>parafolliculaires</w:t>
      </w:r>
      <w:proofErr w:type="spellEnd"/>
      <w:r w:rsidRPr="007520F3">
        <w:rPr>
          <w:sz w:val="24"/>
          <w:szCs w:val="24"/>
        </w:rPr>
        <w:t xml:space="preserve"> qui sécrètent la calcitonine, impliquée dans le métabolisme </w:t>
      </w:r>
      <w:proofErr w:type="spellStart"/>
      <w:r w:rsidRPr="007520F3">
        <w:rPr>
          <w:sz w:val="24"/>
          <w:szCs w:val="24"/>
        </w:rPr>
        <w:t>phospho</w:t>
      </w:r>
      <w:proofErr w:type="spellEnd"/>
      <w:r w:rsidRPr="007520F3">
        <w:rPr>
          <w:sz w:val="24"/>
          <w:szCs w:val="24"/>
        </w:rPr>
        <w:t xml:space="preserve"> calcique. L’autre hormone du métabolisme </w:t>
      </w:r>
      <w:proofErr w:type="spellStart"/>
      <w:r w:rsidRPr="007520F3">
        <w:rPr>
          <w:sz w:val="24"/>
          <w:szCs w:val="24"/>
        </w:rPr>
        <w:t>phospho</w:t>
      </w:r>
      <w:proofErr w:type="spellEnd"/>
      <w:r w:rsidRPr="007520F3">
        <w:rPr>
          <w:sz w:val="24"/>
          <w:szCs w:val="24"/>
        </w:rPr>
        <w:t xml:space="preserve"> calcique est la parathormone, sécrétée par les parathyroïdes.</w:t>
      </w: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Mise en évidence de la fonction endocrine du corps thyroïde</w:t>
      </w:r>
    </w:p>
    <w:p w:rsidR="00ED32F8" w:rsidRPr="007520F3" w:rsidRDefault="00B7073A" w:rsidP="007520F3">
      <w:pPr>
        <w:rPr>
          <w:sz w:val="24"/>
          <w:szCs w:val="24"/>
        </w:rPr>
      </w:pPr>
      <w:r w:rsidRPr="007520F3">
        <w:rPr>
          <w:sz w:val="24"/>
          <w:szCs w:val="24"/>
        </w:rPr>
        <w:t>Historiquement, le raisonnement a porté sur les effets de l’ablation de la glande, suivie de greffe, et des ci</w:t>
      </w:r>
      <w:r w:rsidRPr="007520F3">
        <w:rPr>
          <w:sz w:val="24"/>
          <w:szCs w:val="24"/>
        </w:rPr>
        <w:t>r</w:t>
      </w:r>
      <w:r w:rsidRPr="007520F3">
        <w:rPr>
          <w:sz w:val="24"/>
          <w:szCs w:val="24"/>
        </w:rPr>
        <w:t>constances pathologiques d’hyper ou d’</w:t>
      </w:r>
      <w:proofErr w:type="spellStart"/>
      <w:r w:rsidRPr="007520F3">
        <w:rPr>
          <w:sz w:val="24"/>
          <w:szCs w:val="24"/>
        </w:rPr>
        <w:t>hypo-fonctionnement</w:t>
      </w:r>
      <w:proofErr w:type="spellEnd"/>
      <w:r w:rsidRPr="007520F3">
        <w:rPr>
          <w:sz w:val="24"/>
          <w:szCs w:val="24"/>
        </w:rPr>
        <w:t>.</w:t>
      </w:r>
    </w:p>
    <w:p w:rsidR="00ED32F8" w:rsidRPr="007520F3" w:rsidRDefault="00B7073A" w:rsidP="007520F3">
      <w:pPr>
        <w:rPr>
          <w:sz w:val="24"/>
          <w:szCs w:val="24"/>
        </w:rPr>
      </w:pPr>
      <w:r w:rsidRPr="007520F3">
        <w:rPr>
          <w:sz w:val="24"/>
          <w:szCs w:val="24"/>
          <w:highlight w:val="yellow"/>
        </w:rPr>
        <w:lastRenderedPageBreak/>
        <w:t>L’hyperfonctionnement</w:t>
      </w:r>
      <w:r w:rsidRPr="007520F3">
        <w:rPr>
          <w:sz w:val="24"/>
          <w:szCs w:val="24"/>
        </w:rPr>
        <w:t xml:space="preserve"> associé à une hypertrophie ou goitre (qui signifie rarement hyperfonctio</w:t>
      </w:r>
      <w:r w:rsidRPr="007520F3">
        <w:rPr>
          <w:sz w:val="24"/>
          <w:szCs w:val="24"/>
        </w:rPr>
        <w:t>n</w:t>
      </w:r>
      <w:r w:rsidRPr="007520F3">
        <w:rPr>
          <w:sz w:val="24"/>
          <w:szCs w:val="24"/>
        </w:rPr>
        <w:t>nement) de la glande thyroïde est une pathologie fréquente : maladie de Basedow :</w:t>
      </w:r>
    </w:p>
    <w:p w:rsidR="00ED32F8" w:rsidRPr="007520F3" w:rsidRDefault="00B7073A" w:rsidP="007520F3">
      <w:pPr>
        <w:numPr>
          <w:ilvl w:val="0"/>
          <w:numId w:val="2"/>
        </w:numPr>
        <w:ind w:left="992"/>
        <w:rPr>
          <w:sz w:val="24"/>
          <w:szCs w:val="24"/>
        </w:rPr>
      </w:pPr>
      <w:r w:rsidRPr="007520F3">
        <w:rPr>
          <w:sz w:val="24"/>
          <w:szCs w:val="24"/>
        </w:rPr>
        <w:t>état d’hyperactivité.</w:t>
      </w:r>
    </w:p>
    <w:p w:rsidR="00ED32F8" w:rsidRPr="007520F3" w:rsidRDefault="00B7073A" w:rsidP="007520F3">
      <w:pPr>
        <w:numPr>
          <w:ilvl w:val="0"/>
          <w:numId w:val="2"/>
        </w:numPr>
        <w:ind w:left="992"/>
        <w:rPr>
          <w:sz w:val="24"/>
          <w:szCs w:val="24"/>
        </w:rPr>
      </w:pPr>
      <w:r w:rsidRPr="007520F3">
        <w:rPr>
          <w:sz w:val="24"/>
          <w:szCs w:val="24"/>
        </w:rPr>
        <w:t>Le patient maigrit</w:t>
      </w:r>
    </w:p>
    <w:p w:rsidR="00ED32F8" w:rsidRPr="007520F3" w:rsidRDefault="00B7073A" w:rsidP="007520F3">
      <w:pPr>
        <w:numPr>
          <w:ilvl w:val="0"/>
          <w:numId w:val="2"/>
        </w:numPr>
        <w:ind w:left="992"/>
        <w:rPr>
          <w:sz w:val="24"/>
          <w:szCs w:val="24"/>
        </w:rPr>
      </w:pPr>
      <w:r w:rsidRPr="007520F3">
        <w:rPr>
          <w:sz w:val="24"/>
          <w:szCs w:val="24"/>
        </w:rPr>
        <w:t>le métabolisme est augmenté.</w:t>
      </w:r>
    </w:p>
    <w:p w:rsidR="00ED32F8" w:rsidRPr="007520F3" w:rsidRDefault="00B7073A" w:rsidP="007520F3">
      <w:pPr>
        <w:numPr>
          <w:ilvl w:val="0"/>
          <w:numId w:val="2"/>
        </w:numPr>
        <w:ind w:left="992"/>
        <w:rPr>
          <w:sz w:val="24"/>
          <w:szCs w:val="24"/>
        </w:rPr>
      </w:pPr>
      <w:r w:rsidRPr="007520F3">
        <w:rPr>
          <w:sz w:val="24"/>
          <w:szCs w:val="24"/>
        </w:rPr>
        <w:t xml:space="preserve">le </w:t>
      </w:r>
      <w:proofErr w:type="spellStart"/>
      <w:r w:rsidRPr="007520F3">
        <w:rPr>
          <w:sz w:val="24"/>
          <w:szCs w:val="24"/>
        </w:rPr>
        <w:t>coeur</w:t>
      </w:r>
      <w:proofErr w:type="spellEnd"/>
      <w:r w:rsidRPr="007520F3">
        <w:rPr>
          <w:sz w:val="24"/>
          <w:szCs w:val="24"/>
        </w:rPr>
        <w:t xml:space="preserve"> bat trop vite : tachycardie</w:t>
      </w:r>
    </w:p>
    <w:p w:rsidR="00ED32F8" w:rsidRPr="007520F3" w:rsidRDefault="00B7073A" w:rsidP="007520F3">
      <w:pPr>
        <w:rPr>
          <w:sz w:val="24"/>
          <w:szCs w:val="24"/>
        </w:rPr>
      </w:pPr>
      <w:r w:rsidRPr="007520F3">
        <w:rPr>
          <w:sz w:val="24"/>
          <w:szCs w:val="24"/>
        </w:rPr>
        <w:t>Les signes disparaissent après résection chirurgicale du goitre. La dénervation est inefficace.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Inversement, </w:t>
      </w:r>
      <w:r w:rsidRPr="007520F3">
        <w:rPr>
          <w:sz w:val="24"/>
          <w:szCs w:val="24"/>
          <w:highlight w:val="yellow"/>
        </w:rPr>
        <w:t>l’</w:t>
      </w:r>
      <w:proofErr w:type="spellStart"/>
      <w:r w:rsidRPr="007520F3">
        <w:rPr>
          <w:sz w:val="24"/>
          <w:szCs w:val="24"/>
          <w:highlight w:val="yellow"/>
        </w:rPr>
        <w:t>hypo-fonctionnement</w:t>
      </w:r>
      <w:proofErr w:type="spellEnd"/>
      <w:r w:rsidRPr="007520F3">
        <w:rPr>
          <w:sz w:val="24"/>
          <w:szCs w:val="24"/>
        </w:rPr>
        <w:t xml:space="preserve"> peut s’observer en cas de dégénérescence ou d’ablation ch</w:t>
      </w:r>
      <w:r w:rsidRPr="007520F3">
        <w:rPr>
          <w:sz w:val="24"/>
          <w:szCs w:val="24"/>
        </w:rPr>
        <w:t>i</w:t>
      </w:r>
      <w:r w:rsidRPr="007520F3">
        <w:rPr>
          <w:sz w:val="24"/>
          <w:szCs w:val="24"/>
        </w:rPr>
        <w:t>rurgicale</w:t>
      </w:r>
    </w:p>
    <w:p w:rsidR="00ED32F8" w:rsidRPr="007520F3" w:rsidRDefault="00B7073A" w:rsidP="007520F3">
      <w:pPr>
        <w:rPr>
          <w:sz w:val="24"/>
          <w:szCs w:val="24"/>
        </w:rPr>
      </w:pPr>
      <w:r w:rsidRPr="007520F3">
        <w:rPr>
          <w:sz w:val="24"/>
          <w:szCs w:val="24"/>
        </w:rPr>
        <w:t xml:space="preserve">Autrefois, la résection évoluait vers l’hypothyroïdie = </w:t>
      </w:r>
      <w:proofErr w:type="spellStart"/>
      <w:r w:rsidRPr="007520F3">
        <w:rPr>
          <w:sz w:val="24"/>
          <w:szCs w:val="24"/>
        </w:rPr>
        <w:t>myxoedème</w:t>
      </w:r>
      <w:proofErr w:type="spellEnd"/>
      <w:r w:rsidRPr="007520F3">
        <w:rPr>
          <w:sz w:val="24"/>
          <w:szCs w:val="24"/>
        </w:rPr>
        <w:t> :</w:t>
      </w:r>
    </w:p>
    <w:p w:rsidR="00ED32F8" w:rsidRPr="007520F3" w:rsidRDefault="00B7073A" w:rsidP="007520F3">
      <w:pPr>
        <w:rPr>
          <w:i/>
          <w:sz w:val="24"/>
          <w:szCs w:val="24"/>
        </w:rPr>
      </w:pPr>
      <w:r w:rsidRPr="007520F3">
        <w:rPr>
          <w:i/>
          <w:sz w:val="24"/>
          <w:szCs w:val="24"/>
        </w:rPr>
        <w:t>[</w:t>
      </w:r>
      <w:proofErr w:type="gramStart"/>
      <w:r w:rsidRPr="007520F3">
        <w:rPr>
          <w:i/>
          <w:sz w:val="24"/>
          <w:szCs w:val="24"/>
        </w:rPr>
        <w:t>de</w:t>
      </w:r>
      <w:proofErr w:type="gramEnd"/>
      <w:r w:rsidRPr="007520F3">
        <w:rPr>
          <w:i/>
          <w:sz w:val="24"/>
          <w:szCs w:val="24"/>
        </w:rPr>
        <w:t xml:space="preserve"> </w:t>
      </w:r>
      <w:proofErr w:type="spellStart"/>
      <w:r w:rsidRPr="007520F3">
        <w:rPr>
          <w:i/>
          <w:sz w:val="24"/>
          <w:szCs w:val="24"/>
        </w:rPr>
        <w:t>oedème</w:t>
      </w:r>
      <w:proofErr w:type="spellEnd"/>
      <w:r w:rsidRPr="007520F3">
        <w:rPr>
          <w:i/>
          <w:sz w:val="24"/>
          <w:szCs w:val="24"/>
        </w:rPr>
        <w:t xml:space="preserve"> : </w:t>
      </w:r>
      <w:proofErr w:type="spellStart"/>
      <w:r w:rsidRPr="007520F3">
        <w:rPr>
          <w:i/>
          <w:sz w:val="24"/>
          <w:szCs w:val="24"/>
        </w:rPr>
        <w:t>infiltation</w:t>
      </w:r>
      <w:proofErr w:type="spellEnd"/>
      <w:r w:rsidRPr="007520F3">
        <w:rPr>
          <w:i/>
          <w:sz w:val="24"/>
          <w:szCs w:val="24"/>
        </w:rPr>
        <w:t xml:space="preserve"> des tissus par de l’eau</w:t>
      </w:r>
    </w:p>
    <w:p w:rsidR="00ED32F8" w:rsidRPr="007520F3" w:rsidRDefault="00B7073A" w:rsidP="007520F3">
      <w:pPr>
        <w:rPr>
          <w:i/>
          <w:sz w:val="24"/>
          <w:szCs w:val="24"/>
        </w:rPr>
      </w:pPr>
      <w:proofErr w:type="spellStart"/>
      <w:proofErr w:type="gramStart"/>
      <w:r w:rsidRPr="007520F3">
        <w:rPr>
          <w:i/>
          <w:sz w:val="24"/>
          <w:szCs w:val="24"/>
        </w:rPr>
        <w:t>myx</w:t>
      </w:r>
      <w:proofErr w:type="spellEnd"/>
      <w:proofErr w:type="gramEnd"/>
      <w:r w:rsidRPr="007520F3">
        <w:rPr>
          <w:i/>
          <w:sz w:val="24"/>
          <w:szCs w:val="24"/>
        </w:rPr>
        <w:t xml:space="preserve"> : vient de muscle : accumulation de MPS  anormaux dans le tissu musculaire notamment.]</w:t>
      </w:r>
    </w:p>
    <w:p w:rsidR="00ED32F8" w:rsidRPr="007520F3" w:rsidRDefault="00B7073A" w:rsidP="007520F3">
      <w:pPr>
        <w:numPr>
          <w:ilvl w:val="0"/>
          <w:numId w:val="2"/>
        </w:numPr>
        <w:ind w:left="992"/>
        <w:rPr>
          <w:sz w:val="24"/>
          <w:szCs w:val="24"/>
        </w:rPr>
      </w:pPr>
      <w:r w:rsidRPr="007520F3">
        <w:rPr>
          <w:sz w:val="24"/>
          <w:szCs w:val="24"/>
        </w:rPr>
        <w:t>ralentissement psychomoteur</w:t>
      </w:r>
    </w:p>
    <w:p w:rsidR="00ED32F8" w:rsidRPr="007520F3" w:rsidRDefault="00B7073A" w:rsidP="007520F3">
      <w:pPr>
        <w:numPr>
          <w:ilvl w:val="0"/>
          <w:numId w:val="2"/>
        </w:numPr>
        <w:ind w:left="992"/>
        <w:rPr>
          <w:sz w:val="24"/>
          <w:szCs w:val="24"/>
        </w:rPr>
      </w:pPr>
      <w:r w:rsidRPr="007520F3">
        <w:rPr>
          <w:sz w:val="24"/>
          <w:szCs w:val="24"/>
        </w:rPr>
        <w:t xml:space="preserve">le sujet tend à grossir </w:t>
      </w:r>
    </w:p>
    <w:p w:rsidR="00ED32F8" w:rsidRPr="007520F3" w:rsidRDefault="00B7073A" w:rsidP="007520F3">
      <w:pPr>
        <w:numPr>
          <w:ilvl w:val="0"/>
          <w:numId w:val="2"/>
        </w:numPr>
        <w:ind w:left="992"/>
        <w:rPr>
          <w:sz w:val="24"/>
          <w:szCs w:val="24"/>
        </w:rPr>
      </w:pPr>
      <w:r w:rsidRPr="007520F3">
        <w:rPr>
          <w:sz w:val="24"/>
          <w:szCs w:val="24"/>
        </w:rPr>
        <w:t xml:space="preserve">bradycardie </w:t>
      </w:r>
    </w:p>
    <w:p w:rsidR="00ED32F8" w:rsidRPr="007520F3" w:rsidRDefault="00B7073A" w:rsidP="007520F3">
      <w:pPr>
        <w:numPr>
          <w:ilvl w:val="0"/>
          <w:numId w:val="2"/>
        </w:numPr>
        <w:ind w:left="992"/>
        <w:rPr>
          <w:sz w:val="24"/>
          <w:szCs w:val="24"/>
        </w:rPr>
      </w:pPr>
      <w:r w:rsidRPr="007520F3">
        <w:rPr>
          <w:sz w:val="24"/>
          <w:szCs w:val="24"/>
        </w:rPr>
        <w:t>ralentissement du métabolisme.</w:t>
      </w:r>
    </w:p>
    <w:p w:rsidR="00ED32F8" w:rsidRPr="007520F3" w:rsidRDefault="00ED32F8" w:rsidP="007520F3">
      <w:pPr>
        <w:rPr>
          <w:sz w:val="24"/>
          <w:szCs w:val="24"/>
        </w:rPr>
      </w:pPr>
    </w:p>
    <w:p w:rsidR="00ED32F8" w:rsidRPr="007520F3" w:rsidRDefault="00B7073A" w:rsidP="007520F3">
      <w:pPr>
        <w:rPr>
          <w:sz w:val="24"/>
          <w:szCs w:val="24"/>
        </w:rPr>
      </w:pPr>
      <w:r w:rsidRPr="007520F3">
        <w:rPr>
          <w:b/>
          <w:sz w:val="24"/>
          <w:szCs w:val="24"/>
        </w:rPr>
        <w:t>Chez l’animal</w:t>
      </w:r>
      <w:r w:rsidRPr="007520F3">
        <w:rPr>
          <w:sz w:val="24"/>
          <w:szCs w:val="24"/>
        </w:rPr>
        <w:t xml:space="preserve"> expérimentalement</w:t>
      </w:r>
    </w:p>
    <w:p w:rsidR="00ED32F8" w:rsidRPr="007520F3" w:rsidRDefault="00B7073A" w:rsidP="007520F3">
      <w:pPr>
        <w:rPr>
          <w:sz w:val="24"/>
          <w:szCs w:val="24"/>
        </w:rPr>
      </w:pPr>
      <w:r w:rsidRPr="007520F3">
        <w:rPr>
          <w:sz w:val="24"/>
          <w:szCs w:val="24"/>
          <w:highlight w:val="yellow"/>
        </w:rPr>
        <w:sym w:font="Monotype Sorts" w:char="F0EA"/>
      </w:r>
      <w:r w:rsidRPr="007520F3">
        <w:rPr>
          <w:sz w:val="24"/>
          <w:szCs w:val="24"/>
          <w:highlight w:val="yellow"/>
        </w:rPr>
        <w:t xml:space="preserve"> </w:t>
      </w:r>
      <w:proofErr w:type="gramStart"/>
      <w:r w:rsidRPr="007520F3">
        <w:rPr>
          <w:sz w:val="24"/>
          <w:szCs w:val="24"/>
          <w:highlight w:val="yellow"/>
        </w:rPr>
        <w:t>l’ablation</w:t>
      </w:r>
      <w:proofErr w:type="gramEnd"/>
      <w:r w:rsidRPr="007520F3">
        <w:rPr>
          <w:sz w:val="24"/>
          <w:szCs w:val="24"/>
        </w:rPr>
        <w:t xml:space="preserve"> de la glande provoque une diminution de fonctionnement : reproduit la symptomatol</w:t>
      </w:r>
      <w:r w:rsidRPr="007520F3">
        <w:rPr>
          <w:sz w:val="24"/>
          <w:szCs w:val="24"/>
        </w:rPr>
        <w:t>o</w:t>
      </w:r>
      <w:r w:rsidRPr="007520F3">
        <w:rPr>
          <w:sz w:val="24"/>
          <w:szCs w:val="24"/>
        </w:rPr>
        <w:t xml:space="preserve">gie du </w:t>
      </w:r>
      <w:proofErr w:type="spellStart"/>
      <w:r w:rsidRPr="007520F3">
        <w:rPr>
          <w:sz w:val="24"/>
          <w:szCs w:val="24"/>
        </w:rPr>
        <w:t>myxoedème</w:t>
      </w:r>
      <w:proofErr w:type="spellEnd"/>
    </w:p>
    <w:p w:rsidR="00ED32F8" w:rsidRPr="007520F3" w:rsidRDefault="00B7073A" w:rsidP="007520F3">
      <w:pPr>
        <w:rPr>
          <w:sz w:val="24"/>
          <w:szCs w:val="24"/>
        </w:rPr>
      </w:pPr>
      <w:r w:rsidRPr="007520F3">
        <w:rPr>
          <w:sz w:val="24"/>
          <w:szCs w:val="24"/>
          <w:highlight w:val="yellow"/>
        </w:rPr>
        <w:sym w:font="Monotype Sorts" w:char="F0EA"/>
      </w:r>
      <w:r w:rsidRPr="007520F3">
        <w:rPr>
          <w:sz w:val="24"/>
          <w:szCs w:val="24"/>
          <w:highlight w:val="yellow"/>
        </w:rPr>
        <w:t xml:space="preserve"> Restitution de la fonction</w:t>
      </w:r>
      <w:r w:rsidRPr="007520F3">
        <w:rPr>
          <w:sz w:val="24"/>
          <w:szCs w:val="24"/>
        </w:rPr>
        <w:t xml:space="preserve"> : </w:t>
      </w:r>
    </w:p>
    <w:p w:rsidR="00ED32F8" w:rsidRPr="007520F3" w:rsidRDefault="00B7073A" w:rsidP="007520F3">
      <w:pPr>
        <w:numPr>
          <w:ilvl w:val="0"/>
          <w:numId w:val="8"/>
        </w:numPr>
        <w:rPr>
          <w:sz w:val="24"/>
          <w:szCs w:val="24"/>
        </w:rPr>
      </w:pPr>
      <w:r w:rsidRPr="007520F3">
        <w:rPr>
          <w:sz w:val="24"/>
          <w:szCs w:val="24"/>
        </w:rPr>
        <w:t xml:space="preserve">le </w:t>
      </w:r>
      <w:proofErr w:type="spellStart"/>
      <w:r w:rsidRPr="007520F3">
        <w:rPr>
          <w:sz w:val="24"/>
          <w:szCs w:val="24"/>
        </w:rPr>
        <w:t>myxoedème</w:t>
      </w:r>
      <w:proofErr w:type="spellEnd"/>
      <w:r w:rsidRPr="007520F3">
        <w:rPr>
          <w:sz w:val="24"/>
          <w:szCs w:val="24"/>
        </w:rPr>
        <w:t xml:space="preserve"> peut être corrigé par l’administration </w:t>
      </w:r>
      <w:r w:rsidRPr="007520F3">
        <w:rPr>
          <w:sz w:val="24"/>
          <w:szCs w:val="24"/>
          <w:u w:val="single"/>
        </w:rPr>
        <w:t>d’extraits de thyroïde</w:t>
      </w:r>
      <w:r w:rsidRPr="007520F3">
        <w:rPr>
          <w:sz w:val="24"/>
          <w:szCs w:val="24"/>
        </w:rPr>
        <w:t xml:space="preserve"> (poudre) : ce sont des sub</w:t>
      </w:r>
      <w:r w:rsidRPr="007520F3">
        <w:rPr>
          <w:sz w:val="24"/>
          <w:szCs w:val="24"/>
        </w:rPr>
        <w:t>s</w:t>
      </w:r>
      <w:r w:rsidRPr="007520F3">
        <w:rPr>
          <w:sz w:val="24"/>
          <w:szCs w:val="24"/>
        </w:rPr>
        <w:t>tances chimiques relativement simples, qui peuvent être administrées par voie orale.</w:t>
      </w:r>
    </w:p>
    <w:p w:rsidR="00ED32F8" w:rsidRPr="007520F3" w:rsidRDefault="00B7073A" w:rsidP="007520F3">
      <w:pPr>
        <w:numPr>
          <w:ilvl w:val="0"/>
          <w:numId w:val="8"/>
        </w:numPr>
        <w:rPr>
          <w:sz w:val="24"/>
          <w:szCs w:val="24"/>
        </w:rPr>
      </w:pPr>
      <w:r w:rsidRPr="007520F3">
        <w:rPr>
          <w:sz w:val="24"/>
          <w:szCs w:val="24"/>
        </w:rPr>
        <w:t xml:space="preserve">Expérimentalement, le </w:t>
      </w:r>
      <w:proofErr w:type="spellStart"/>
      <w:r w:rsidRPr="007520F3">
        <w:rPr>
          <w:sz w:val="24"/>
          <w:szCs w:val="24"/>
        </w:rPr>
        <w:t>myxoedème</w:t>
      </w:r>
      <w:proofErr w:type="spellEnd"/>
      <w:r w:rsidRPr="007520F3">
        <w:rPr>
          <w:sz w:val="24"/>
          <w:szCs w:val="24"/>
        </w:rPr>
        <w:t xml:space="preserve"> est évité si après l’ablation on </w:t>
      </w:r>
      <w:r w:rsidRPr="007520F3">
        <w:rPr>
          <w:sz w:val="24"/>
          <w:szCs w:val="24"/>
          <w:u w:val="single"/>
        </w:rPr>
        <w:t>greffe</w:t>
      </w:r>
      <w:r w:rsidRPr="007520F3">
        <w:rPr>
          <w:sz w:val="24"/>
          <w:szCs w:val="24"/>
        </w:rPr>
        <w:t xml:space="preserve"> la thyroïde à un autre site : la greffe supprime toutes les influences nerveuses et prouve son action hormonale.</w:t>
      </w:r>
    </w:p>
    <w:p w:rsidR="00ED32F8" w:rsidRPr="007520F3" w:rsidRDefault="00B7073A" w:rsidP="007520F3">
      <w:pPr>
        <w:numPr>
          <w:ilvl w:val="0"/>
          <w:numId w:val="8"/>
        </w:numPr>
        <w:rPr>
          <w:sz w:val="24"/>
          <w:szCs w:val="24"/>
        </w:rPr>
      </w:pPr>
      <w:r w:rsidRPr="007520F3">
        <w:rPr>
          <w:sz w:val="24"/>
          <w:szCs w:val="24"/>
        </w:rPr>
        <w:t xml:space="preserve">De </w:t>
      </w:r>
      <w:r w:rsidRPr="007520F3">
        <w:rPr>
          <w:sz w:val="24"/>
          <w:szCs w:val="24"/>
          <w:u w:val="single"/>
        </w:rPr>
        <w:t>grandes quantités d’extraits</w:t>
      </w:r>
      <w:r w:rsidRPr="007520F3">
        <w:rPr>
          <w:sz w:val="24"/>
          <w:szCs w:val="24"/>
        </w:rPr>
        <w:t xml:space="preserve"> reproduisent la symptomatologie d’hyperfonctionnement : prouve que les effets sont liés à la quantité d’hormones présentes dans le milieu intérieur.</w:t>
      </w: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Etude des composés protéiques iodés extraits de la thyroïde</w:t>
      </w:r>
    </w:p>
    <w:p w:rsidR="00ED32F8" w:rsidRPr="007520F3" w:rsidRDefault="00B7073A" w:rsidP="007520F3">
      <w:pPr>
        <w:rPr>
          <w:sz w:val="24"/>
          <w:szCs w:val="24"/>
        </w:rPr>
      </w:pPr>
      <w:r w:rsidRPr="007520F3">
        <w:rPr>
          <w:sz w:val="24"/>
          <w:szCs w:val="24"/>
        </w:rPr>
        <w:t>Les hormones thyroïdiennes comportent des atomes d’iode qui leur confère leur activité propre.</w:t>
      </w:r>
    </w:p>
    <w:p w:rsidR="00ED32F8" w:rsidRPr="007520F3" w:rsidRDefault="00B7073A" w:rsidP="007520F3">
      <w:pPr>
        <w:pStyle w:val="Heading3"/>
        <w:spacing w:before="0" w:after="0"/>
        <w:rPr>
          <w:szCs w:val="24"/>
        </w:rPr>
      </w:pPr>
      <w:r w:rsidRPr="007520F3">
        <w:rPr>
          <w:szCs w:val="24"/>
        </w:rPr>
        <w:t>Thyroglobuline</w:t>
      </w:r>
    </w:p>
    <w:p w:rsidR="00ED32F8" w:rsidRPr="007520F3" w:rsidRDefault="00B7073A" w:rsidP="007520F3">
      <w:pPr>
        <w:rPr>
          <w:sz w:val="24"/>
          <w:szCs w:val="24"/>
        </w:rPr>
      </w:pPr>
      <w:r w:rsidRPr="007520F3">
        <w:rPr>
          <w:sz w:val="24"/>
          <w:szCs w:val="24"/>
        </w:rPr>
        <w:t>C’est le constituant de la substance colloïdale contenue dans les vésicules.</w:t>
      </w:r>
    </w:p>
    <w:p w:rsidR="00ED32F8" w:rsidRPr="007520F3" w:rsidRDefault="00B7073A" w:rsidP="007520F3">
      <w:pPr>
        <w:rPr>
          <w:sz w:val="24"/>
          <w:szCs w:val="24"/>
        </w:rPr>
      </w:pPr>
      <w:r w:rsidRPr="007520F3">
        <w:rPr>
          <w:sz w:val="24"/>
          <w:szCs w:val="24"/>
        </w:rPr>
        <w:t>C’est une très grosse glycoprotéine (comportant des radicaux glucidique : hétéroprotéine) à l’état de dimère pour 95 %.</w:t>
      </w:r>
    </w:p>
    <w:p w:rsidR="00ED32F8" w:rsidRPr="007520F3" w:rsidRDefault="00B7073A" w:rsidP="007520F3">
      <w:pPr>
        <w:rPr>
          <w:sz w:val="24"/>
          <w:szCs w:val="24"/>
        </w:rPr>
      </w:pPr>
      <w:r w:rsidRPr="007520F3">
        <w:rPr>
          <w:sz w:val="24"/>
          <w:szCs w:val="24"/>
        </w:rPr>
        <w:t xml:space="preserve">PM = 330000 :660000 pour le dimère : c’est une des plus grosses protéines de l’organisme. (2748 </w:t>
      </w:r>
      <w:proofErr w:type="spellStart"/>
      <w:r w:rsidRPr="007520F3">
        <w:rPr>
          <w:sz w:val="24"/>
          <w:szCs w:val="24"/>
        </w:rPr>
        <w:t>aa</w:t>
      </w:r>
      <w:proofErr w:type="spellEnd"/>
      <w:r w:rsidRPr="007520F3">
        <w:rPr>
          <w:sz w:val="24"/>
          <w:szCs w:val="24"/>
        </w:rPr>
        <w:t xml:space="preserve"> dont l’enchaînement est connu, le gène est cloné).</w:t>
      </w:r>
    </w:p>
    <w:p w:rsidR="00ED32F8" w:rsidRPr="007520F3" w:rsidRDefault="00B7073A" w:rsidP="007520F3">
      <w:pPr>
        <w:rPr>
          <w:sz w:val="24"/>
          <w:szCs w:val="24"/>
        </w:rPr>
      </w:pPr>
      <w:r w:rsidRPr="007520F3">
        <w:rPr>
          <w:sz w:val="24"/>
          <w:szCs w:val="24"/>
        </w:rPr>
        <w:t>Cette protéine est riche en tyrosine (134 par chaîne : 3 %).</w:t>
      </w:r>
    </w:p>
    <w:p w:rsidR="00ED32F8" w:rsidRPr="007520F3" w:rsidRDefault="00B7073A" w:rsidP="007520F3">
      <w:pPr>
        <w:rPr>
          <w:sz w:val="24"/>
          <w:szCs w:val="24"/>
        </w:rPr>
      </w:pPr>
      <w:r w:rsidRPr="007520F3">
        <w:rPr>
          <w:sz w:val="24"/>
          <w:szCs w:val="24"/>
        </w:rPr>
        <w:t>Certaines tyrosines sont iodées : 25 à 30 u, en 3 et / ou en 5</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la</w:t>
      </w:r>
      <w:proofErr w:type="gramEnd"/>
      <w:r w:rsidRPr="007520F3">
        <w:rPr>
          <w:sz w:val="24"/>
          <w:szCs w:val="24"/>
        </w:rPr>
        <w:t xml:space="preserve"> thyroglobuline est iodée.</w:t>
      </w:r>
    </w:p>
    <w:p w:rsidR="00ED32F8" w:rsidRPr="007520F3" w:rsidRDefault="00ED32F8" w:rsidP="007520F3">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ED32F8" w:rsidRPr="007520F3">
        <w:tc>
          <w:tcPr>
            <w:tcW w:w="4605" w:type="dxa"/>
          </w:tcPr>
          <w:p w:rsidR="00ED32F8" w:rsidRPr="007520F3" w:rsidRDefault="00ED32F8" w:rsidP="007520F3">
            <w:pPr>
              <w:jc w:val="center"/>
              <w:rPr>
                <w:sz w:val="24"/>
                <w:szCs w:val="24"/>
              </w:rPr>
            </w:pPr>
          </w:p>
          <w:p w:rsidR="00ED32F8" w:rsidRPr="007520F3" w:rsidRDefault="00C87800" w:rsidP="007520F3">
            <w:pPr>
              <w:jc w:val="center"/>
              <w:rPr>
                <w:sz w:val="24"/>
                <w:szCs w:val="24"/>
              </w:rPr>
            </w:pPr>
            <w:r w:rsidRPr="007520F3">
              <w:rPr>
                <w:noProof/>
                <w:sz w:val="24"/>
                <w:szCs w:val="24"/>
              </w:rPr>
              <w:drawing>
                <wp:inline distT="0" distB="0" distL="0" distR="0" wp14:anchorId="51A3C8F6" wp14:editId="136161D5">
                  <wp:extent cx="2062480" cy="1212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480" cy="1212215"/>
                          </a:xfrm>
                          <a:prstGeom prst="rect">
                            <a:avLst/>
                          </a:prstGeom>
                          <a:noFill/>
                          <a:ln>
                            <a:noFill/>
                          </a:ln>
                        </pic:spPr>
                      </pic:pic>
                    </a:graphicData>
                  </a:graphic>
                </wp:inline>
              </w:drawing>
            </w:r>
          </w:p>
          <w:p w:rsidR="00ED32F8" w:rsidRPr="007520F3" w:rsidRDefault="00B7073A" w:rsidP="007520F3">
            <w:pPr>
              <w:jc w:val="center"/>
              <w:rPr>
                <w:sz w:val="24"/>
                <w:szCs w:val="24"/>
              </w:rPr>
            </w:pPr>
            <w:r w:rsidRPr="007520F3">
              <w:rPr>
                <w:sz w:val="24"/>
                <w:szCs w:val="24"/>
              </w:rPr>
              <w:t>seule la forme L est présente</w:t>
            </w:r>
          </w:p>
        </w:tc>
        <w:tc>
          <w:tcPr>
            <w:tcW w:w="4605" w:type="dxa"/>
          </w:tcPr>
          <w:p w:rsidR="00ED32F8" w:rsidRPr="007520F3" w:rsidRDefault="00C87800" w:rsidP="007520F3">
            <w:pPr>
              <w:jc w:val="center"/>
              <w:rPr>
                <w:sz w:val="24"/>
                <w:szCs w:val="24"/>
              </w:rPr>
            </w:pPr>
            <w:r w:rsidRPr="007520F3">
              <w:rPr>
                <w:noProof/>
                <w:sz w:val="24"/>
                <w:szCs w:val="24"/>
              </w:rPr>
              <w:drawing>
                <wp:inline distT="0" distB="0" distL="0" distR="0" wp14:anchorId="19F2E167" wp14:editId="15BDE8AA">
                  <wp:extent cx="1924685" cy="133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685" cy="1339850"/>
                          </a:xfrm>
                          <a:prstGeom prst="rect">
                            <a:avLst/>
                          </a:prstGeom>
                          <a:noFill/>
                          <a:ln>
                            <a:noFill/>
                          </a:ln>
                        </pic:spPr>
                      </pic:pic>
                    </a:graphicData>
                  </a:graphic>
                </wp:inline>
              </w:drawing>
            </w:r>
          </w:p>
        </w:tc>
      </w:tr>
    </w:tbl>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On trouve dans la structure de la thyroglobuline quelques molécules d’un autre </w:t>
      </w:r>
      <w:proofErr w:type="spellStart"/>
      <w:r w:rsidRPr="007520F3">
        <w:rPr>
          <w:sz w:val="24"/>
          <w:szCs w:val="24"/>
        </w:rPr>
        <w:t>aa</w:t>
      </w:r>
      <w:proofErr w:type="spellEnd"/>
      <w:r w:rsidRPr="007520F3">
        <w:rPr>
          <w:sz w:val="24"/>
          <w:szCs w:val="24"/>
        </w:rPr>
        <w:t xml:space="preserve"> : thyronine qui comporte un 2° cycle phénol relié par un pont éther.</w:t>
      </w:r>
    </w:p>
    <w:p w:rsidR="00ED32F8" w:rsidRPr="007520F3" w:rsidRDefault="00B7073A" w:rsidP="007520F3">
      <w:pPr>
        <w:rPr>
          <w:sz w:val="24"/>
          <w:szCs w:val="24"/>
        </w:rPr>
      </w:pPr>
      <w:r w:rsidRPr="007520F3">
        <w:rPr>
          <w:sz w:val="24"/>
          <w:szCs w:val="24"/>
        </w:rPr>
        <w:t xml:space="preserve">Les cycles peuvent être plus ou moins iodés : en 3 et 5 pour le cycle </w:t>
      </w:r>
      <w:r w:rsidRPr="007520F3">
        <w:rPr>
          <w:sz w:val="24"/>
          <w:szCs w:val="24"/>
        </w:rPr>
        <w:t xml:space="preserve">, en 3’ et 5’ pour le cycle </w:t>
      </w:r>
      <w:r w:rsidRPr="007520F3">
        <w:rPr>
          <w:sz w:val="24"/>
          <w:szCs w:val="24"/>
        </w:rPr>
        <w:t> : 4 possib</w:t>
      </w:r>
      <w:r w:rsidRPr="007520F3">
        <w:rPr>
          <w:sz w:val="24"/>
          <w:szCs w:val="24"/>
        </w:rPr>
        <w:t>i</w:t>
      </w:r>
      <w:r w:rsidRPr="007520F3">
        <w:rPr>
          <w:sz w:val="24"/>
          <w:szCs w:val="24"/>
        </w:rPr>
        <w:t xml:space="preserve">lités de substitution. L’iodation complète donne la </w:t>
      </w:r>
      <w:proofErr w:type="spellStart"/>
      <w:r w:rsidRPr="007520F3">
        <w:rPr>
          <w:sz w:val="24"/>
          <w:szCs w:val="24"/>
        </w:rPr>
        <w:t>tétraiodothyronine</w:t>
      </w:r>
      <w:proofErr w:type="spellEnd"/>
      <w:r w:rsidRPr="007520F3">
        <w:rPr>
          <w:sz w:val="24"/>
          <w:szCs w:val="24"/>
        </w:rPr>
        <w:t xml:space="preserve">. En tant </w:t>
      </w:r>
      <w:proofErr w:type="spellStart"/>
      <w:r w:rsidRPr="007520F3">
        <w:rPr>
          <w:sz w:val="24"/>
          <w:szCs w:val="24"/>
        </w:rPr>
        <w:t>qu’aa</w:t>
      </w:r>
      <w:proofErr w:type="spellEnd"/>
      <w:r w:rsidRPr="007520F3">
        <w:rPr>
          <w:sz w:val="24"/>
          <w:szCs w:val="24"/>
        </w:rPr>
        <w:t xml:space="preserve"> libre, il constitue la première hormone thyroïdienne. Ici, elle est incluse dans la thyroglobuline.</w:t>
      </w:r>
    </w:p>
    <w:p w:rsidR="00ED32F8" w:rsidRPr="007520F3" w:rsidRDefault="00B7073A" w:rsidP="007520F3">
      <w:pPr>
        <w:rPr>
          <w:sz w:val="24"/>
          <w:szCs w:val="24"/>
        </w:rPr>
      </w:pPr>
      <w:r w:rsidRPr="007520F3">
        <w:rPr>
          <w:sz w:val="24"/>
          <w:szCs w:val="24"/>
        </w:rPr>
        <w:sym w:font="Monotype Sorts" w:char="F0E0"/>
      </w:r>
      <w:r w:rsidRPr="007520F3">
        <w:rPr>
          <w:sz w:val="24"/>
          <w:szCs w:val="24"/>
        </w:rPr>
        <w:t xml:space="preserve"> </w:t>
      </w:r>
      <w:proofErr w:type="gramStart"/>
      <w:r w:rsidRPr="007520F3">
        <w:rPr>
          <w:sz w:val="24"/>
          <w:szCs w:val="24"/>
        </w:rPr>
        <w:t>la</w:t>
      </w:r>
      <w:proofErr w:type="gramEnd"/>
      <w:r w:rsidRPr="007520F3">
        <w:rPr>
          <w:sz w:val="24"/>
          <w:szCs w:val="24"/>
        </w:rPr>
        <w:t xml:space="preserve"> </w:t>
      </w:r>
      <w:proofErr w:type="spellStart"/>
      <w:r w:rsidRPr="007520F3">
        <w:rPr>
          <w:sz w:val="24"/>
          <w:szCs w:val="24"/>
        </w:rPr>
        <w:t>tétraiodothyronine</w:t>
      </w:r>
      <w:proofErr w:type="spellEnd"/>
      <w:r w:rsidRPr="007520F3">
        <w:rPr>
          <w:sz w:val="24"/>
          <w:szCs w:val="24"/>
        </w:rPr>
        <w:t xml:space="preserve"> est la thyroxine (T4).</w:t>
      </w:r>
    </w:p>
    <w:p w:rsidR="00ED32F8" w:rsidRPr="007520F3" w:rsidRDefault="00B7073A" w:rsidP="007520F3">
      <w:pPr>
        <w:rPr>
          <w:sz w:val="24"/>
          <w:szCs w:val="24"/>
        </w:rPr>
      </w:pPr>
      <w:proofErr w:type="gramStart"/>
      <w:r w:rsidRPr="007520F3">
        <w:rPr>
          <w:sz w:val="24"/>
          <w:szCs w:val="24"/>
        </w:rPr>
        <w:t>une</w:t>
      </w:r>
      <w:proofErr w:type="gramEnd"/>
      <w:r w:rsidRPr="007520F3">
        <w:rPr>
          <w:sz w:val="24"/>
          <w:szCs w:val="24"/>
        </w:rPr>
        <w:t xml:space="preserve"> autre possibilité : si la thyronine porte 3 substitutions iodées, en 3, 5 et 3’ : c’est la </w:t>
      </w:r>
      <w:proofErr w:type="spellStart"/>
      <w:r w:rsidRPr="007520F3">
        <w:rPr>
          <w:sz w:val="24"/>
          <w:szCs w:val="24"/>
        </w:rPr>
        <w:t>triiodothr</w:t>
      </w:r>
      <w:r w:rsidRPr="007520F3">
        <w:rPr>
          <w:sz w:val="24"/>
          <w:szCs w:val="24"/>
        </w:rPr>
        <w:t>o</w:t>
      </w:r>
      <w:r w:rsidRPr="007520F3">
        <w:rPr>
          <w:sz w:val="24"/>
          <w:szCs w:val="24"/>
        </w:rPr>
        <w:t>nine</w:t>
      </w:r>
      <w:proofErr w:type="spellEnd"/>
      <w:r w:rsidRPr="007520F3">
        <w:rPr>
          <w:sz w:val="24"/>
          <w:szCs w:val="24"/>
        </w:rPr>
        <w:t>. (</w:t>
      </w:r>
      <w:proofErr w:type="gramStart"/>
      <w:r w:rsidRPr="007520F3">
        <w:rPr>
          <w:sz w:val="24"/>
          <w:szCs w:val="24"/>
        </w:rPr>
        <w:t>quand</w:t>
      </w:r>
      <w:proofErr w:type="gramEnd"/>
      <w:r w:rsidRPr="007520F3">
        <w:rPr>
          <w:sz w:val="24"/>
          <w:szCs w:val="24"/>
        </w:rPr>
        <w:t xml:space="preserve"> l’iodation n’est pas totale, le premier cycle est privilégié).</w:t>
      </w:r>
    </w:p>
    <w:p w:rsidR="00ED32F8" w:rsidRPr="007520F3" w:rsidRDefault="00B7073A" w:rsidP="007520F3">
      <w:pPr>
        <w:rPr>
          <w:sz w:val="24"/>
          <w:szCs w:val="24"/>
        </w:rPr>
      </w:pPr>
      <w:r w:rsidRPr="007520F3">
        <w:rPr>
          <w:sz w:val="24"/>
          <w:szCs w:val="24"/>
        </w:rPr>
        <w:sym w:font="Monotype Sorts" w:char="F0E0"/>
      </w:r>
      <w:r w:rsidRPr="007520F3">
        <w:rPr>
          <w:sz w:val="24"/>
          <w:szCs w:val="24"/>
        </w:rPr>
        <w:t xml:space="preserve"> T3 est la 2° molécule à activité hormonale (à l’état libre).</w:t>
      </w:r>
    </w:p>
    <w:p w:rsidR="00ED32F8" w:rsidRPr="007520F3" w:rsidRDefault="00ED32F8" w:rsidP="007520F3">
      <w:pPr>
        <w:rPr>
          <w:sz w:val="24"/>
          <w:szCs w:val="24"/>
        </w:rPr>
      </w:pPr>
    </w:p>
    <w:p w:rsidR="00ED32F8" w:rsidRPr="007520F3" w:rsidRDefault="00B7073A" w:rsidP="007520F3">
      <w:pPr>
        <w:rPr>
          <w:sz w:val="24"/>
          <w:szCs w:val="24"/>
        </w:rPr>
      </w:pPr>
      <w:proofErr w:type="gramStart"/>
      <w:r w:rsidRPr="007520F3">
        <w:rPr>
          <w:sz w:val="24"/>
          <w:szCs w:val="24"/>
        </w:rPr>
        <w:t>si</w:t>
      </w:r>
      <w:proofErr w:type="gramEnd"/>
      <w:r w:rsidRPr="007520F3">
        <w:rPr>
          <w:sz w:val="24"/>
          <w:szCs w:val="24"/>
        </w:rPr>
        <w:t xml:space="preserve"> seulement 2 substitutions iodées : </w:t>
      </w:r>
      <w:proofErr w:type="spellStart"/>
      <w:r w:rsidRPr="007520F3">
        <w:rPr>
          <w:sz w:val="24"/>
          <w:szCs w:val="24"/>
        </w:rPr>
        <w:t>diiodothyronine</w:t>
      </w:r>
      <w:proofErr w:type="spellEnd"/>
      <w:r w:rsidRPr="007520F3">
        <w:rPr>
          <w:sz w:val="24"/>
          <w:szCs w:val="24"/>
        </w:rPr>
        <w:t xml:space="preserve"> (par processus de </w:t>
      </w:r>
      <w:proofErr w:type="spellStart"/>
      <w:r w:rsidRPr="007520F3">
        <w:rPr>
          <w:sz w:val="24"/>
          <w:szCs w:val="24"/>
        </w:rPr>
        <w:t>désiodation</w:t>
      </w:r>
      <w:proofErr w:type="spellEnd"/>
      <w:r w:rsidRPr="007520F3">
        <w:rPr>
          <w:sz w:val="24"/>
          <w:szCs w:val="24"/>
        </w:rPr>
        <w:t>) : n’a pas d’activité ho</w:t>
      </w:r>
      <w:r w:rsidRPr="007520F3">
        <w:rPr>
          <w:sz w:val="24"/>
          <w:szCs w:val="24"/>
        </w:rPr>
        <w:t>r</w:t>
      </w:r>
      <w:r w:rsidRPr="007520F3">
        <w:rPr>
          <w:sz w:val="24"/>
          <w:szCs w:val="24"/>
        </w:rPr>
        <w:t>monale.</w:t>
      </w:r>
    </w:p>
    <w:p w:rsidR="00ED32F8" w:rsidRPr="007520F3" w:rsidRDefault="00B7073A" w:rsidP="007520F3">
      <w:pPr>
        <w:rPr>
          <w:sz w:val="24"/>
          <w:szCs w:val="24"/>
        </w:rPr>
      </w:pPr>
      <w:r w:rsidRPr="007520F3">
        <w:rPr>
          <w:sz w:val="24"/>
          <w:szCs w:val="24"/>
        </w:rPr>
        <w:t xml:space="preserve">Quand on passe de T4 à 3, 3’, 5’ </w:t>
      </w:r>
      <w:proofErr w:type="spellStart"/>
      <w:r w:rsidRPr="007520F3">
        <w:rPr>
          <w:sz w:val="24"/>
          <w:szCs w:val="24"/>
        </w:rPr>
        <w:t>triiodothyronine</w:t>
      </w:r>
      <w:proofErr w:type="spellEnd"/>
      <w:r w:rsidRPr="007520F3">
        <w:rPr>
          <w:sz w:val="24"/>
          <w:szCs w:val="24"/>
        </w:rPr>
        <w:t xml:space="preserve"> : on obtient la reverse T3 (rT3) qui est dépourvue d’activité hormonale.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sym w:font="Monotype Sorts" w:char="F0E0"/>
      </w:r>
      <w:r w:rsidRPr="007520F3">
        <w:rPr>
          <w:sz w:val="24"/>
          <w:szCs w:val="24"/>
        </w:rPr>
        <w:t xml:space="preserve"> </w:t>
      </w:r>
      <w:proofErr w:type="gramStart"/>
      <w:r w:rsidRPr="007520F3">
        <w:rPr>
          <w:sz w:val="24"/>
          <w:szCs w:val="24"/>
        </w:rPr>
        <w:t>dans</w:t>
      </w:r>
      <w:proofErr w:type="gramEnd"/>
      <w:r w:rsidRPr="007520F3">
        <w:rPr>
          <w:sz w:val="24"/>
          <w:szCs w:val="24"/>
        </w:rPr>
        <w:t xml:space="preserve"> la régulation de la fonction thyroïdienne, un des processus primordiaux est la </w:t>
      </w:r>
      <w:proofErr w:type="spellStart"/>
      <w:r w:rsidRPr="007520F3">
        <w:rPr>
          <w:sz w:val="24"/>
          <w:szCs w:val="24"/>
        </w:rPr>
        <w:t>désiodation</w:t>
      </w:r>
      <w:proofErr w:type="spellEnd"/>
      <w:r w:rsidRPr="007520F3">
        <w:rPr>
          <w:sz w:val="24"/>
          <w:szCs w:val="24"/>
        </w:rPr>
        <w:t xml:space="preserve"> </w:t>
      </w:r>
    </w:p>
    <w:p w:rsidR="00ED32F8" w:rsidRPr="007520F3" w:rsidRDefault="00B7073A" w:rsidP="007520F3">
      <w:pPr>
        <w:rPr>
          <w:sz w:val="24"/>
          <w:szCs w:val="24"/>
        </w:rPr>
      </w:pPr>
      <w:proofErr w:type="gramStart"/>
      <w:r w:rsidRPr="007520F3">
        <w:rPr>
          <w:sz w:val="24"/>
          <w:szCs w:val="24"/>
        </w:rPr>
        <w:t>en</w:t>
      </w:r>
      <w:proofErr w:type="gramEnd"/>
      <w:r w:rsidRPr="007520F3">
        <w:rPr>
          <w:sz w:val="24"/>
          <w:szCs w:val="24"/>
        </w:rPr>
        <w:t xml:space="preserve"> 5’ : augmentation de l’activité (T3)</w:t>
      </w:r>
    </w:p>
    <w:p w:rsidR="00ED32F8" w:rsidRPr="007520F3" w:rsidRDefault="00B7073A" w:rsidP="007520F3">
      <w:pPr>
        <w:rPr>
          <w:sz w:val="24"/>
          <w:szCs w:val="24"/>
        </w:rPr>
      </w:pPr>
      <w:proofErr w:type="gramStart"/>
      <w:r w:rsidRPr="007520F3">
        <w:rPr>
          <w:sz w:val="24"/>
          <w:szCs w:val="24"/>
        </w:rPr>
        <w:t>en</w:t>
      </w:r>
      <w:proofErr w:type="gramEnd"/>
      <w:r w:rsidRPr="007520F3">
        <w:rPr>
          <w:sz w:val="24"/>
          <w:szCs w:val="24"/>
        </w:rPr>
        <w:t xml:space="preserve"> 5 : inactivation hormonale (rT3).</w:t>
      </w: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Synthèse des hormones thyroïdiennes (</w:t>
      </w:r>
      <w:r w:rsidRPr="007520F3">
        <w:rPr>
          <w:rFonts w:ascii="Times New Roman" w:hAnsi="Times New Roman"/>
          <w:szCs w:val="24"/>
        </w:rPr>
        <w:sym w:font="Symbol" w:char="F0D1"/>
      </w:r>
      <w:r w:rsidRPr="007520F3">
        <w:rPr>
          <w:rFonts w:ascii="Times New Roman" w:hAnsi="Times New Roman"/>
          <w:szCs w:val="24"/>
        </w:rPr>
        <w:t>)</w:t>
      </w:r>
    </w:p>
    <w:p w:rsidR="00ED32F8" w:rsidRPr="007520F3" w:rsidRDefault="00B7073A" w:rsidP="007520F3">
      <w:pPr>
        <w:rPr>
          <w:sz w:val="24"/>
          <w:szCs w:val="24"/>
        </w:rPr>
      </w:pPr>
      <w:r w:rsidRPr="007520F3">
        <w:rPr>
          <w:sz w:val="24"/>
          <w:szCs w:val="24"/>
        </w:rPr>
        <w:t xml:space="preserve">La synthèse débute à l’intérieur de la cellule thyroïdienne par la </w:t>
      </w:r>
      <w:proofErr w:type="spellStart"/>
      <w:r w:rsidRPr="007520F3">
        <w:rPr>
          <w:sz w:val="24"/>
          <w:szCs w:val="24"/>
        </w:rPr>
        <w:t>synthyse</w:t>
      </w:r>
      <w:proofErr w:type="spellEnd"/>
      <w:r w:rsidRPr="007520F3">
        <w:rPr>
          <w:sz w:val="24"/>
          <w:szCs w:val="24"/>
        </w:rPr>
        <w:t xml:space="preserve"> de la thyroglobuline dans le </w:t>
      </w:r>
      <w:proofErr w:type="spellStart"/>
      <w:r w:rsidRPr="007520F3">
        <w:rPr>
          <w:sz w:val="24"/>
          <w:szCs w:val="24"/>
        </w:rPr>
        <w:t>retic</w:t>
      </w:r>
      <w:r w:rsidRPr="007520F3">
        <w:rPr>
          <w:sz w:val="24"/>
          <w:szCs w:val="24"/>
        </w:rPr>
        <w:t>u</w:t>
      </w:r>
      <w:r w:rsidRPr="007520F3">
        <w:rPr>
          <w:sz w:val="24"/>
          <w:szCs w:val="24"/>
        </w:rPr>
        <w:t>lum</w:t>
      </w:r>
      <w:proofErr w:type="spellEnd"/>
      <w:r w:rsidRPr="007520F3">
        <w:rPr>
          <w:sz w:val="24"/>
          <w:szCs w:val="24"/>
        </w:rPr>
        <w:t xml:space="preserve"> endoplasmique.</w:t>
      </w:r>
    </w:p>
    <w:p w:rsidR="00ED32F8" w:rsidRPr="007520F3" w:rsidRDefault="00B7073A" w:rsidP="007520F3">
      <w:pPr>
        <w:rPr>
          <w:sz w:val="24"/>
          <w:szCs w:val="24"/>
        </w:rPr>
      </w:pPr>
      <w:r w:rsidRPr="007520F3">
        <w:rPr>
          <w:sz w:val="24"/>
          <w:szCs w:val="24"/>
        </w:rPr>
        <w:t>Une fois la synthèse terminée, les chaînes subir une maturation dans le Golgi</w:t>
      </w:r>
    </w:p>
    <w:p w:rsidR="00ED32F8" w:rsidRPr="007520F3" w:rsidRDefault="00B7073A" w:rsidP="007520F3">
      <w:pPr>
        <w:ind w:left="709"/>
        <w:rPr>
          <w:sz w:val="24"/>
          <w:szCs w:val="24"/>
        </w:rPr>
      </w:pPr>
      <w:r w:rsidRPr="007520F3">
        <w:rPr>
          <w:sz w:val="24"/>
          <w:szCs w:val="24"/>
        </w:rPr>
        <w:sym w:font="Monotype Sorts" w:char="F0EA"/>
      </w:r>
      <w:proofErr w:type="gramStart"/>
      <w:r w:rsidRPr="007520F3">
        <w:rPr>
          <w:sz w:val="24"/>
          <w:szCs w:val="24"/>
        </w:rPr>
        <w:t>addition</w:t>
      </w:r>
      <w:proofErr w:type="gramEnd"/>
      <w:r w:rsidRPr="007520F3">
        <w:rPr>
          <w:sz w:val="24"/>
          <w:szCs w:val="24"/>
        </w:rPr>
        <w:t xml:space="preserve"> de résidus glucidiques.</w:t>
      </w:r>
    </w:p>
    <w:p w:rsidR="00ED32F8" w:rsidRPr="007520F3" w:rsidRDefault="00B7073A" w:rsidP="007520F3">
      <w:pPr>
        <w:ind w:left="709"/>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structure</w:t>
      </w:r>
      <w:proofErr w:type="gramEnd"/>
      <w:r w:rsidRPr="007520F3">
        <w:rPr>
          <w:sz w:val="24"/>
          <w:szCs w:val="24"/>
        </w:rPr>
        <w:t xml:space="preserve"> tertiaire.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La </w:t>
      </w:r>
      <w:proofErr w:type="spellStart"/>
      <w:r w:rsidRPr="007520F3">
        <w:rPr>
          <w:sz w:val="24"/>
          <w:szCs w:val="24"/>
        </w:rPr>
        <w:t>tyroglobuline</w:t>
      </w:r>
      <w:proofErr w:type="spellEnd"/>
      <w:r w:rsidRPr="007520F3">
        <w:rPr>
          <w:sz w:val="24"/>
          <w:szCs w:val="24"/>
        </w:rPr>
        <w:t xml:space="preserve"> va être excrétée dans la lumière du follicule thyroïdien : c’est un processus de m</w:t>
      </w:r>
      <w:r w:rsidRPr="007520F3">
        <w:rPr>
          <w:sz w:val="24"/>
          <w:szCs w:val="24"/>
        </w:rPr>
        <w:t>i</w:t>
      </w:r>
      <w:r w:rsidRPr="007520F3">
        <w:rPr>
          <w:sz w:val="24"/>
          <w:szCs w:val="24"/>
        </w:rPr>
        <w:t xml:space="preserve">gration de petites </w:t>
      </w:r>
      <w:proofErr w:type="spellStart"/>
      <w:r w:rsidRPr="007520F3">
        <w:rPr>
          <w:sz w:val="24"/>
          <w:szCs w:val="24"/>
        </w:rPr>
        <w:t>vésciules</w:t>
      </w:r>
      <w:proofErr w:type="spellEnd"/>
      <w:r w:rsidRPr="007520F3">
        <w:rPr>
          <w:sz w:val="24"/>
          <w:szCs w:val="24"/>
        </w:rPr>
        <w:t xml:space="preserve">. </w:t>
      </w:r>
    </w:p>
    <w:p w:rsidR="00ED32F8" w:rsidRPr="007520F3" w:rsidRDefault="00ED32F8" w:rsidP="007520F3">
      <w:pPr>
        <w:rPr>
          <w:b/>
          <w:sz w:val="24"/>
          <w:szCs w:val="24"/>
        </w:rPr>
      </w:pPr>
    </w:p>
    <w:p w:rsidR="00ED32F8" w:rsidRPr="007520F3" w:rsidRDefault="00C87800" w:rsidP="007520F3">
      <w:pPr>
        <w:jc w:val="center"/>
        <w:rPr>
          <w:b/>
          <w:sz w:val="24"/>
          <w:szCs w:val="24"/>
        </w:rPr>
      </w:pPr>
      <w:r w:rsidRPr="007520F3">
        <w:rPr>
          <w:noProof/>
          <w:sz w:val="24"/>
          <w:szCs w:val="24"/>
        </w:rPr>
        <w:drawing>
          <wp:inline distT="0" distB="0" distL="0" distR="0" wp14:anchorId="319376BC" wp14:editId="013ECDE3">
            <wp:extent cx="4338320" cy="65913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8320" cy="659130"/>
                    </a:xfrm>
                    <a:prstGeom prst="rect">
                      <a:avLst/>
                    </a:prstGeom>
                    <a:noFill/>
                    <a:ln>
                      <a:noFill/>
                    </a:ln>
                  </pic:spPr>
                </pic:pic>
              </a:graphicData>
            </a:graphic>
          </wp:inline>
        </w:drawing>
      </w:r>
    </w:p>
    <w:p w:rsidR="00ED32F8" w:rsidRPr="007520F3" w:rsidRDefault="00ED32F8" w:rsidP="007520F3">
      <w:pPr>
        <w:rPr>
          <w:b/>
          <w:sz w:val="24"/>
          <w:szCs w:val="24"/>
        </w:rPr>
      </w:pPr>
    </w:p>
    <w:p w:rsidR="00ED32F8" w:rsidRPr="007520F3" w:rsidRDefault="00B7073A" w:rsidP="007520F3">
      <w:pPr>
        <w:rPr>
          <w:b/>
          <w:sz w:val="24"/>
          <w:szCs w:val="24"/>
        </w:rPr>
      </w:pPr>
      <w:r w:rsidRPr="007520F3">
        <w:rPr>
          <w:b/>
          <w:sz w:val="24"/>
          <w:szCs w:val="24"/>
        </w:rPr>
        <w:t>En traversant le pôle apical de la cellule les molécules vont subir une étape essentielle d’iodation.</w:t>
      </w:r>
    </w:p>
    <w:p w:rsidR="00ED32F8" w:rsidRPr="007520F3" w:rsidRDefault="00B7073A" w:rsidP="007520F3">
      <w:pPr>
        <w:rPr>
          <w:sz w:val="24"/>
          <w:szCs w:val="24"/>
        </w:rPr>
      </w:pPr>
      <w:r w:rsidRPr="007520F3">
        <w:rPr>
          <w:sz w:val="24"/>
          <w:szCs w:val="24"/>
        </w:rPr>
        <w:t xml:space="preserve">Lors du passage au travers de la membrane apicale, des enzymes spécifiques, des peroxydases vont </w:t>
      </w:r>
      <w:proofErr w:type="spellStart"/>
      <w:r w:rsidRPr="007520F3">
        <w:rPr>
          <w:sz w:val="24"/>
          <w:szCs w:val="24"/>
        </w:rPr>
        <w:t>prmettre</w:t>
      </w:r>
      <w:proofErr w:type="spellEnd"/>
      <w:r w:rsidRPr="007520F3">
        <w:rPr>
          <w:sz w:val="24"/>
          <w:szCs w:val="24"/>
        </w:rPr>
        <w:t xml:space="preserve"> d’accrocher des atomes d’iode sur les résidus tyrosine en position 3 et 5 : il faut que les atomes ions iodures I</w:t>
      </w:r>
      <w:r w:rsidRPr="007520F3">
        <w:rPr>
          <w:sz w:val="24"/>
          <w:szCs w:val="24"/>
          <w:vertAlign w:val="superscript"/>
        </w:rPr>
        <w:t>-</w:t>
      </w:r>
      <w:r w:rsidRPr="007520F3">
        <w:rPr>
          <w:sz w:val="24"/>
          <w:szCs w:val="24"/>
        </w:rPr>
        <w:t xml:space="preserve"> soient oxydés en I</w:t>
      </w:r>
      <w:r w:rsidRPr="007520F3">
        <w:rPr>
          <w:sz w:val="24"/>
          <w:szCs w:val="24"/>
          <w:vertAlign w:val="superscript"/>
        </w:rPr>
        <w:t>0</w:t>
      </w:r>
      <w:r w:rsidRPr="007520F3">
        <w:rPr>
          <w:sz w:val="24"/>
          <w:szCs w:val="24"/>
        </w:rPr>
        <w:t xml:space="preserve"> ou I</w:t>
      </w:r>
      <w:r w:rsidRPr="007520F3">
        <w:rPr>
          <w:sz w:val="24"/>
          <w:szCs w:val="24"/>
          <w:vertAlign w:val="superscript"/>
        </w:rPr>
        <w:t>+</w:t>
      </w:r>
      <w:r w:rsidRPr="007520F3">
        <w:rPr>
          <w:sz w:val="24"/>
          <w:szCs w:val="24"/>
        </w:rPr>
        <w:t xml:space="preserve"> par les peroxydases pour interagir avec les résidus tyrosine.</w:t>
      </w:r>
    </w:p>
    <w:p w:rsidR="00ED32F8" w:rsidRPr="007520F3" w:rsidRDefault="00B7073A" w:rsidP="007520F3">
      <w:pPr>
        <w:rPr>
          <w:sz w:val="24"/>
          <w:szCs w:val="24"/>
        </w:rPr>
      </w:pPr>
      <w:r w:rsidRPr="007520F3">
        <w:rPr>
          <w:sz w:val="24"/>
          <w:szCs w:val="24"/>
        </w:rPr>
        <w:sym w:font="Monotype Sorts" w:char="F0E0"/>
      </w:r>
      <w:r w:rsidRPr="007520F3">
        <w:rPr>
          <w:sz w:val="24"/>
          <w:szCs w:val="24"/>
        </w:rPr>
        <w:t xml:space="preserve"> </w:t>
      </w:r>
      <w:proofErr w:type="gramStart"/>
      <w:r w:rsidRPr="007520F3">
        <w:rPr>
          <w:sz w:val="24"/>
          <w:szCs w:val="24"/>
        </w:rPr>
        <w:t>en</w:t>
      </w:r>
      <w:proofErr w:type="gramEnd"/>
      <w:r w:rsidRPr="007520F3">
        <w:rPr>
          <w:sz w:val="24"/>
          <w:szCs w:val="24"/>
        </w:rPr>
        <w:t xml:space="preserve"> passant la membrane apicale, la thyroglobuline se retrouve dans la lumière folliculaire plus ou moins iodée : c’est l’</w:t>
      </w:r>
      <w:proofErr w:type="spellStart"/>
      <w:r w:rsidRPr="007520F3">
        <w:rPr>
          <w:sz w:val="24"/>
          <w:szCs w:val="24"/>
        </w:rPr>
        <w:t>organification</w:t>
      </w:r>
      <w:proofErr w:type="spellEnd"/>
      <w:r w:rsidRPr="007520F3">
        <w:rPr>
          <w:sz w:val="24"/>
          <w:szCs w:val="24"/>
        </w:rPr>
        <w:t xml:space="preserve"> de l’iode.</w:t>
      </w:r>
    </w:p>
    <w:p w:rsidR="00ED32F8" w:rsidRPr="007520F3" w:rsidRDefault="00B7073A" w:rsidP="007520F3">
      <w:pPr>
        <w:rPr>
          <w:sz w:val="24"/>
          <w:szCs w:val="24"/>
        </w:rPr>
      </w:pPr>
      <w:r w:rsidRPr="007520F3">
        <w:rPr>
          <w:sz w:val="24"/>
          <w:szCs w:val="24"/>
        </w:rPr>
        <w:t xml:space="preserve">Quand la thyroglobuline est sécrétée dans la lumière folliculaire, elle ne contient que des tyrosines iodées. </w:t>
      </w:r>
    </w:p>
    <w:p w:rsidR="00ED32F8" w:rsidRPr="007520F3" w:rsidRDefault="00B7073A" w:rsidP="007520F3">
      <w:pPr>
        <w:numPr>
          <w:ilvl w:val="0"/>
          <w:numId w:val="2"/>
        </w:numPr>
        <w:ind w:left="992"/>
        <w:rPr>
          <w:sz w:val="24"/>
          <w:szCs w:val="24"/>
        </w:rPr>
      </w:pPr>
      <w:r w:rsidRPr="007520F3">
        <w:rPr>
          <w:sz w:val="24"/>
          <w:szCs w:val="24"/>
        </w:rPr>
        <w:t xml:space="preserve">cette iodation leur confère une certaine réactivité </w:t>
      </w:r>
    </w:p>
    <w:p w:rsidR="00ED32F8" w:rsidRPr="007520F3" w:rsidRDefault="00B7073A" w:rsidP="007520F3">
      <w:pPr>
        <w:numPr>
          <w:ilvl w:val="0"/>
          <w:numId w:val="2"/>
        </w:numPr>
        <w:ind w:left="992"/>
        <w:rPr>
          <w:sz w:val="24"/>
          <w:szCs w:val="24"/>
        </w:rPr>
      </w:pPr>
      <w:r w:rsidRPr="007520F3">
        <w:rPr>
          <w:sz w:val="24"/>
          <w:szCs w:val="24"/>
        </w:rPr>
        <w:t xml:space="preserve">dans la lumière folliculaire, du fait de la configuration spatiale de la </w:t>
      </w:r>
      <w:proofErr w:type="spellStart"/>
      <w:r w:rsidRPr="007520F3">
        <w:rPr>
          <w:sz w:val="24"/>
          <w:szCs w:val="24"/>
        </w:rPr>
        <w:t>tyroglobuline</w:t>
      </w:r>
      <w:proofErr w:type="spellEnd"/>
      <w:r w:rsidRPr="007520F3">
        <w:rPr>
          <w:sz w:val="24"/>
          <w:szCs w:val="24"/>
        </w:rPr>
        <w:t>, un certain nombre de tyrosines iodées vont se trouver spatialement rapprochées</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sym w:font="Monotype Sorts" w:char="F0E0"/>
      </w:r>
      <w:r w:rsidRPr="007520F3">
        <w:rPr>
          <w:sz w:val="24"/>
          <w:szCs w:val="24"/>
        </w:rPr>
        <w:t xml:space="preserve"> </w:t>
      </w:r>
      <w:proofErr w:type="gramStart"/>
      <w:r w:rsidRPr="007520F3">
        <w:rPr>
          <w:sz w:val="24"/>
          <w:szCs w:val="24"/>
        </w:rPr>
        <w:t>un</w:t>
      </w:r>
      <w:proofErr w:type="gramEnd"/>
      <w:r w:rsidRPr="007520F3">
        <w:rPr>
          <w:sz w:val="24"/>
          <w:szCs w:val="24"/>
        </w:rPr>
        <w:t xml:space="preserve"> certain nombre de paires de tyrosines vont entrer en réaction pour permettre la synthèse de thyronine : la thyronine, porteuse de l’activité hormonale, est synthétisée secondairement par la condensation de tyr</w:t>
      </w:r>
      <w:r w:rsidRPr="007520F3">
        <w:rPr>
          <w:sz w:val="24"/>
          <w:szCs w:val="24"/>
        </w:rPr>
        <w:t>o</w:t>
      </w:r>
      <w:r w:rsidRPr="007520F3">
        <w:rPr>
          <w:sz w:val="24"/>
          <w:szCs w:val="24"/>
        </w:rPr>
        <w:t>sines 2 à 2 avec élimination d’un résidu alanine. On aboutit à des thyronines plus ou moins iodées en fon</w:t>
      </w:r>
      <w:r w:rsidRPr="007520F3">
        <w:rPr>
          <w:sz w:val="24"/>
          <w:szCs w:val="24"/>
        </w:rPr>
        <w:t>c</w:t>
      </w:r>
      <w:r w:rsidRPr="007520F3">
        <w:rPr>
          <w:sz w:val="24"/>
          <w:szCs w:val="24"/>
        </w:rPr>
        <w:t>tion du nombre d’atomes d’iode que portaient les tyrosines.</w:t>
      </w:r>
    </w:p>
    <w:p w:rsidR="00ED32F8" w:rsidRPr="007520F3" w:rsidRDefault="00B7073A" w:rsidP="007520F3">
      <w:pPr>
        <w:numPr>
          <w:ilvl w:val="0"/>
          <w:numId w:val="5"/>
        </w:numPr>
        <w:tabs>
          <w:tab w:val="clear" w:pos="360"/>
          <w:tab w:val="num" w:pos="720"/>
        </w:tabs>
        <w:ind w:left="720"/>
        <w:rPr>
          <w:sz w:val="24"/>
          <w:szCs w:val="24"/>
        </w:rPr>
      </w:pPr>
      <w:r w:rsidRPr="007520F3">
        <w:rPr>
          <w:sz w:val="24"/>
          <w:szCs w:val="24"/>
        </w:rPr>
        <w:t xml:space="preserve">2 tyrosines </w:t>
      </w:r>
      <w:proofErr w:type="spellStart"/>
      <w:r w:rsidRPr="007520F3">
        <w:rPr>
          <w:sz w:val="24"/>
          <w:szCs w:val="24"/>
        </w:rPr>
        <w:t>diodées</w:t>
      </w:r>
      <w:proofErr w:type="spellEnd"/>
      <w:r w:rsidRPr="007520F3">
        <w:rPr>
          <w:sz w:val="24"/>
          <w:szCs w:val="24"/>
        </w:rPr>
        <w:t xml:space="preserve"> </w:t>
      </w:r>
      <w:r w:rsidRPr="007520F3">
        <w:rPr>
          <w:sz w:val="24"/>
          <w:szCs w:val="24"/>
        </w:rPr>
        <w:sym w:font="Monotype Sorts" w:char="F0D5"/>
      </w:r>
      <w:r w:rsidRPr="007520F3">
        <w:rPr>
          <w:sz w:val="24"/>
          <w:szCs w:val="24"/>
        </w:rPr>
        <w:t xml:space="preserve"> T4</w:t>
      </w:r>
    </w:p>
    <w:p w:rsidR="00ED32F8" w:rsidRPr="007520F3" w:rsidRDefault="00B7073A" w:rsidP="007520F3">
      <w:pPr>
        <w:numPr>
          <w:ilvl w:val="0"/>
          <w:numId w:val="5"/>
        </w:numPr>
        <w:tabs>
          <w:tab w:val="clear" w:pos="360"/>
          <w:tab w:val="num" w:pos="720"/>
        </w:tabs>
        <w:ind w:left="720"/>
        <w:rPr>
          <w:sz w:val="24"/>
          <w:szCs w:val="24"/>
        </w:rPr>
      </w:pPr>
      <w:r w:rsidRPr="007520F3">
        <w:rPr>
          <w:sz w:val="24"/>
          <w:szCs w:val="24"/>
        </w:rPr>
        <w:t xml:space="preserve">MIT et DIT </w:t>
      </w:r>
      <w:r w:rsidRPr="007520F3">
        <w:rPr>
          <w:sz w:val="24"/>
          <w:szCs w:val="24"/>
        </w:rPr>
        <w:sym w:font="Monotype Sorts" w:char="F0D5"/>
      </w:r>
      <w:r w:rsidRPr="007520F3">
        <w:rPr>
          <w:sz w:val="24"/>
          <w:szCs w:val="24"/>
        </w:rPr>
        <w:t xml:space="preserve"> </w:t>
      </w:r>
      <w:proofErr w:type="spellStart"/>
      <w:r w:rsidRPr="007520F3">
        <w:rPr>
          <w:sz w:val="24"/>
          <w:szCs w:val="24"/>
        </w:rPr>
        <w:t>triiodothyronine</w:t>
      </w:r>
      <w:proofErr w:type="spellEnd"/>
      <w:r w:rsidRPr="007520F3">
        <w:rPr>
          <w:sz w:val="24"/>
          <w:szCs w:val="24"/>
        </w:rPr>
        <w:t>.</w:t>
      </w:r>
    </w:p>
    <w:p w:rsidR="00ED32F8" w:rsidRPr="007520F3" w:rsidRDefault="00ED32F8" w:rsidP="007520F3">
      <w:pPr>
        <w:rPr>
          <w:sz w:val="24"/>
          <w:szCs w:val="24"/>
        </w:rPr>
      </w:pPr>
    </w:p>
    <w:p w:rsidR="00ED32F8" w:rsidRPr="007520F3" w:rsidRDefault="00C87800" w:rsidP="007520F3">
      <w:pPr>
        <w:jc w:val="center"/>
        <w:rPr>
          <w:sz w:val="24"/>
          <w:szCs w:val="24"/>
        </w:rPr>
      </w:pPr>
      <w:r w:rsidRPr="007520F3">
        <w:rPr>
          <w:noProof/>
          <w:sz w:val="24"/>
          <w:szCs w:val="24"/>
        </w:rPr>
        <w:drawing>
          <wp:inline distT="0" distB="0" distL="0" distR="0" wp14:anchorId="616D2ACB" wp14:editId="340FA9D4">
            <wp:extent cx="2870835" cy="9036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0835" cy="903605"/>
                    </a:xfrm>
                    <a:prstGeom prst="rect">
                      <a:avLst/>
                    </a:prstGeom>
                    <a:noFill/>
                    <a:ln>
                      <a:noFill/>
                    </a:ln>
                  </pic:spPr>
                </pic:pic>
              </a:graphicData>
            </a:graphic>
          </wp:inline>
        </w:drawing>
      </w:r>
    </w:p>
    <w:p w:rsidR="00ED32F8" w:rsidRPr="007520F3" w:rsidRDefault="00ED32F8" w:rsidP="007520F3">
      <w:pPr>
        <w:pStyle w:val="FootnoteText"/>
        <w:rPr>
          <w:sz w:val="24"/>
          <w:szCs w:val="24"/>
        </w:rPr>
      </w:pPr>
    </w:p>
    <w:p w:rsidR="00ED32F8" w:rsidRPr="007520F3" w:rsidRDefault="00B7073A" w:rsidP="007520F3">
      <w:pPr>
        <w:rPr>
          <w:sz w:val="24"/>
          <w:szCs w:val="24"/>
        </w:rPr>
      </w:pPr>
      <w:proofErr w:type="gramStart"/>
      <w:r w:rsidRPr="007520F3">
        <w:rPr>
          <w:sz w:val="24"/>
          <w:szCs w:val="24"/>
        </w:rPr>
        <w:t>d’autres</w:t>
      </w:r>
      <w:proofErr w:type="gramEnd"/>
      <w:r w:rsidRPr="007520F3">
        <w:rPr>
          <w:sz w:val="24"/>
          <w:szCs w:val="24"/>
        </w:rPr>
        <w:t xml:space="preserve"> combinaisons sont également possibles.</w:t>
      </w:r>
    </w:p>
    <w:p w:rsidR="00ED32F8" w:rsidRPr="007520F3" w:rsidRDefault="00B7073A" w:rsidP="007520F3">
      <w:pPr>
        <w:rPr>
          <w:sz w:val="24"/>
          <w:szCs w:val="24"/>
        </w:rPr>
      </w:pPr>
      <w:r w:rsidRPr="007520F3">
        <w:rPr>
          <w:sz w:val="24"/>
          <w:szCs w:val="24"/>
        </w:rPr>
        <w:t xml:space="preserve">++ : </w:t>
      </w:r>
      <w:proofErr w:type="gramStart"/>
      <w:r w:rsidRPr="007520F3">
        <w:rPr>
          <w:sz w:val="24"/>
          <w:szCs w:val="24"/>
        </w:rPr>
        <w:t>le</w:t>
      </w:r>
      <w:proofErr w:type="gramEnd"/>
      <w:r w:rsidRPr="007520F3">
        <w:rPr>
          <w:sz w:val="24"/>
          <w:szCs w:val="24"/>
        </w:rPr>
        <w:t xml:space="preserve"> temps folliculaire est capital pour la synthèse du nouvel </w:t>
      </w:r>
      <w:proofErr w:type="spellStart"/>
      <w:r w:rsidRPr="007520F3">
        <w:rPr>
          <w:sz w:val="24"/>
          <w:szCs w:val="24"/>
        </w:rPr>
        <w:t>aa</w:t>
      </w:r>
      <w:proofErr w:type="spellEnd"/>
      <w:r w:rsidRPr="007520F3">
        <w:rPr>
          <w:sz w:val="24"/>
          <w:szCs w:val="24"/>
        </w:rPr>
        <w:t xml:space="preserve"> porteur de l’activité hormonale qui ne peut se faire qu’à partir de tyrosine iodée.</w:t>
      </w:r>
    </w:p>
    <w:p w:rsidR="00ED32F8" w:rsidRPr="007520F3" w:rsidRDefault="00B7073A" w:rsidP="007520F3">
      <w:pPr>
        <w:rPr>
          <w:sz w:val="24"/>
          <w:szCs w:val="24"/>
        </w:rPr>
      </w:pPr>
      <w:r w:rsidRPr="007520F3">
        <w:rPr>
          <w:sz w:val="24"/>
          <w:szCs w:val="24"/>
        </w:rPr>
        <w:t>Les thyronines iodées restent inactives quand elles sont engagées dans la macromolécule de thyr</w:t>
      </w:r>
      <w:r w:rsidRPr="007520F3">
        <w:rPr>
          <w:sz w:val="24"/>
          <w:szCs w:val="24"/>
        </w:rPr>
        <w:t>o</w:t>
      </w:r>
      <w:r w:rsidRPr="007520F3">
        <w:rPr>
          <w:sz w:val="24"/>
          <w:szCs w:val="24"/>
        </w:rPr>
        <w:t xml:space="preserve">globuline </w:t>
      </w:r>
      <w:proofErr w:type="spellStart"/>
      <w:r w:rsidRPr="007520F3">
        <w:rPr>
          <w:sz w:val="24"/>
          <w:szCs w:val="24"/>
        </w:rPr>
        <w:t>intrafolliculaire</w:t>
      </w:r>
      <w:proofErr w:type="spellEnd"/>
      <w:r w:rsidRPr="007520F3">
        <w:rPr>
          <w:sz w:val="24"/>
          <w:szCs w:val="24"/>
        </w:rPr>
        <w:t xml:space="preserve"> : c’est une forme de stockage de l’hormone. </w:t>
      </w:r>
    </w:p>
    <w:p w:rsidR="00ED32F8" w:rsidRPr="007520F3" w:rsidRDefault="00B7073A" w:rsidP="007520F3">
      <w:pPr>
        <w:rPr>
          <w:sz w:val="24"/>
          <w:szCs w:val="24"/>
        </w:rPr>
      </w:pPr>
      <w:r w:rsidRPr="007520F3">
        <w:rPr>
          <w:sz w:val="24"/>
          <w:szCs w:val="24"/>
        </w:rPr>
        <w:t xml:space="preserve">L’existence de cette forme de réserve est un cas exceptionnel en endocrinologie (elle est en général très faible, intra cellulaire), ici importante et extra cellulaire, dans les follicules : cela a </w:t>
      </w:r>
      <w:proofErr w:type="gramStart"/>
      <w:r w:rsidRPr="007520F3">
        <w:rPr>
          <w:sz w:val="24"/>
          <w:szCs w:val="24"/>
        </w:rPr>
        <w:t>un</w:t>
      </w:r>
      <w:proofErr w:type="gramEnd"/>
      <w:r w:rsidRPr="007520F3">
        <w:rPr>
          <w:sz w:val="24"/>
          <w:szCs w:val="24"/>
        </w:rPr>
        <w:t xml:space="preserve"> incidence sur la cin</w:t>
      </w:r>
      <w:r w:rsidRPr="007520F3">
        <w:rPr>
          <w:sz w:val="24"/>
          <w:szCs w:val="24"/>
        </w:rPr>
        <w:t>é</w:t>
      </w:r>
      <w:r w:rsidRPr="007520F3">
        <w:rPr>
          <w:sz w:val="24"/>
          <w:szCs w:val="24"/>
        </w:rPr>
        <w:t>tique dans le temps de l’activité hormonale.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lastRenderedPageBreak/>
        <w:t>L’organisme va obtenir la thyroxine en scindant la thyroglobuline : quand il y a besoin d’hormone th</w:t>
      </w:r>
      <w:r w:rsidRPr="007520F3">
        <w:rPr>
          <w:sz w:val="24"/>
          <w:szCs w:val="24"/>
        </w:rPr>
        <w:t>y</w:t>
      </w:r>
      <w:r w:rsidRPr="007520F3">
        <w:rPr>
          <w:sz w:val="24"/>
          <w:szCs w:val="24"/>
        </w:rPr>
        <w:t xml:space="preserve">roïdienne dans la circulation, les cellules folliculaires </w:t>
      </w:r>
      <w:proofErr w:type="spellStart"/>
      <w:r w:rsidRPr="007520F3">
        <w:rPr>
          <w:sz w:val="24"/>
          <w:szCs w:val="24"/>
        </w:rPr>
        <w:t>recaptent</w:t>
      </w:r>
      <w:proofErr w:type="spellEnd"/>
      <w:r w:rsidRPr="007520F3">
        <w:rPr>
          <w:sz w:val="24"/>
          <w:szCs w:val="24"/>
        </w:rPr>
        <w:t xml:space="preserve"> par le processus de pinocytose des fragments de colloïde, les internalisent dans la cellule formant des vésicules qui viennent f</w:t>
      </w:r>
      <w:r w:rsidRPr="007520F3">
        <w:rPr>
          <w:sz w:val="24"/>
          <w:szCs w:val="24"/>
        </w:rPr>
        <w:t>u</w:t>
      </w:r>
      <w:r w:rsidRPr="007520F3">
        <w:rPr>
          <w:sz w:val="24"/>
          <w:szCs w:val="24"/>
        </w:rPr>
        <w:t xml:space="preserve">sionner à la partie apicale de la cellule avec les </w:t>
      </w:r>
      <w:proofErr w:type="spellStart"/>
      <w:r w:rsidRPr="007520F3">
        <w:rPr>
          <w:sz w:val="24"/>
          <w:szCs w:val="24"/>
        </w:rPr>
        <w:t>lyzosomes</w:t>
      </w:r>
      <w:proofErr w:type="spellEnd"/>
      <w:r w:rsidRPr="007520F3">
        <w:rPr>
          <w:sz w:val="24"/>
          <w:szCs w:val="24"/>
        </w:rPr>
        <w:t xml:space="preserve"> </w:t>
      </w:r>
      <w:r w:rsidRPr="007520F3">
        <w:rPr>
          <w:sz w:val="24"/>
          <w:szCs w:val="24"/>
        </w:rPr>
        <w:sym w:font="Monotype Sorts" w:char="F0D5"/>
      </w:r>
      <w:r w:rsidRPr="007520F3">
        <w:rPr>
          <w:sz w:val="24"/>
          <w:szCs w:val="24"/>
        </w:rPr>
        <w:t xml:space="preserve"> </w:t>
      </w:r>
      <w:proofErr w:type="spellStart"/>
      <w:r w:rsidRPr="007520F3">
        <w:rPr>
          <w:sz w:val="24"/>
          <w:szCs w:val="24"/>
        </w:rPr>
        <w:t>phagolyzosomes</w:t>
      </w:r>
      <w:proofErr w:type="spellEnd"/>
      <w:r w:rsidRPr="007520F3">
        <w:rPr>
          <w:sz w:val="24"/>
          <w:szCs w:val="24"/>
        </w:rPr>
        <w:t>. Les enzymes proté</w:t>
      </w:r>
      <w:r w:rsidRPr="007520F3">
        <w:rPr>
          <w:sz w:val="24"/>
          <w:szCs w:val="24"/>
        </w:rPr>
        <w:t>o</w:t>
      </w:r>
      <w:r w:rsidRPr="007520F3">
        <w:rPr>
          <w:sz w:val="24"/>
          <w:szCs w:val="24"/>
        </w:rPr>
        <w:t xml:space="preserve">lytiques des </w:t>
      </w:r>
      <w:proofErr w:type="spellStart"/>
      <w:r w:rsidRPr="007520F3">
        <w:rPr>
          <w:sz w:val="24"/>
          <w:szCs w:val="24"/>
        </w:rPr>
        <w:t>lyzosomes</w:t>
      </w:r>
      <w:proofErr w:type="spellEnd"/>
      <w:r w:rsidRPr="007520F3">
        <w:rPr>
          <w:sz w:val="24"/>
          <w:szCs w:val="24"/>
        </w:rPr>
        <w:t xml:space="preserve"> coupent la molécule de TG pour donner des </w:t>
      </w:r>
      <w:proofErr w:type="spellStart"/>
      <w:r w:rsidRPr="007520F3">
        <w:rPr>
          <w:sz w:val="24"/>
          <w:szCs w:val="24"/>
        </w:rPr>
        <w:t>aa</w:t>
      </w:r>
      <w:proofErr w:type="spellEnd"/>
      <w:r w:rsidRPr="007520F3">
        <w:rPr>
          <w:sz w:val="24"/>
          <w:szCs w:val="24"/>
        </w:rPr>
        <w:t xml:space="preserve">, parmi lesquels de tyrosines et les </w:t>
      </w:r>
      <w:proofErr w:type="spellStart"/>
      <w:r w:rsidRPr="007520F3">
        <w:rPr>
          <w:sz w:val="24"/>
          <w:szCs w:val="24"/>
          <w:u w:val="single"/>
        </w:rPr>
        <w:t>thyrosines</w:t>
      </w:r>
      <w:proofErr w:type="spellEnd"/>
      <w:r w:rsidRPr="007520F3">
        <w:rPr>
          <w:sz w:val="24"/>
          <w:szCs w:val="24"/>
          <w:u w:val="single"/>
        </w:rPr>
        <w:t xml:space="preserve"> iodées</w:t>
      </w:r>
      <w:r w:rsidRPr="007520F3">
        <w:rPr>
          <w:sz w:val="24"/>
          <w:szCs w:val="24"/>
        </w:rPr>
        <w:t>.</w:t>
      </w:r>
    </w:p>
    <w:p w:rsidR="00ED32F8" w:rsidRPr="007520F3" w:rsidRDefault="00B7073A" w:rsidP="007520F3">
      <w:pPr>
        <w:rPr>
          <w:sz w:val="24"/>
          <w:szCs w:val="24"/>
        </w:rPr>
      </w:pPr>
      <w:r w:rsidRPr="007520F3">
        <w:rPr>
          <w:sz w:val="24"/>
          <w:szCs w:val="24"/>
        </w:rPr>
        <w:sym w:font="Monotype Sorts" w:char="F0E0"/>
      </w:r>
      <w:r w:rsidRPr="007520F3">
        <w:rPr>
          <w:sz w:val="24"/>
          <w:szCs w:val="24"/>
        </w:rPr>
        <w:t xml:space="preserve"> </w:t>
      </w:r>
      <w:proofErr w:type="gramStart"/>
      <w:r w:rsidRPr="007520F3">
        <w:rPr>
          <w:sz w:val="24"/>
          <w:szCs w:val="24"/>
        </w:rPr>
        <w:t>libération</w:t>
      </w:r>
      <w:proofErr w:type="gramEnd"/>
      <w:r w:rsidRPr="007520F3">
        <w:rPr>
          <w:sz w:val="24"/>
          <w:szCs w:val="24"/>
        </w:rPr>
        <w:t xml:space="preserve"> des hormones thyroïdiennes sous leur forme active ; elles vont être libérées dans la ci</w:t>
      </w:r>
      <w:r w:rsidRPr="007520F3">
        <w:rPr>
          <w:sz w:val="24"/>
          <w:szCs w:val="24"/>
        </w:rPr>
        <w:t>r</w:t>
      </w:r>
      <w:r w:rsidRPr="007520F3">
        <w:rPr>
          <w:sz w:val="24"/>
          <w:szCs w:val="24"/>
        </w:rPr>
        <w:t>culation sanguine au pôle basal de la cellule (des vaisseaux sanguins siègent sous la basale - ils r</w:t>
      </w:r>
      <w:r w:rsidRPr="007520F3">
        <w:rPr>
          <w:sz w:val="24"/>
          <w:szCs w:val="24"/>
        </w:rPr>
        <w:t>e</w:t>
      </w:r>
      <w:r w:rsidRPr="007520F3">
        <w:rPr>
          <w:sz w:val="24"/>
          <w:szCs w:val="24"/>
        </w:rPr>
        <w:t>çoivent des mol</w:t>
      </w:r>
      <w:r w:rsidRPr="007520F3">
        <w:rPr>
          <w:sz w:val="24"/>
          <w:szCs w:val="24"/>
        </w:rPr>
        <w:t>é</w:t>
      </w:r>
      <w:r w:rsidRPr="007520F3">
        <w:rPr>
          <w:sz w:val="24"/>
          <w:szCs w:val="24"/>
        </w:rPr>
        <w:t>cules de T3 et T4.</w:t>
      </w:r>
    </w:p>
    <w:p w:rsidR="00ED32F8" w:rsidRPr="007520F3" w:rsidRDefault="00B7073A" w:rsidP="007520F3">
      <w:pPr>
        <w:rPr>
          <w:sz w:val="24"/>
          <w:szCs w:val="24"/>
        </w:rPr>
      </w:pPr>
      <w:r w:rsidRPr="007520F3">
        <w:rPr>
          <w:sz w:val="24"/>
          <w:szCs w:val="24"/>
        </w:rPr>
        <w:t xml:space="preserve">Stockage : </w:t>
      </w:r>
    </w:p>
    <w:p w:rsidR="00ED32F8" w:rsidRPr="007520F3" w:rsidRDefault="00B7073A" w:rsidP="007520F3">
      <w:pPr>
        <w:rPr>
          <w:sz w:val="24"/>
          <w:szCs w:val="24"/>
        </w:rPr>
      </w:pPr>
      <w:proofErr w:type="gramStart"/>
      <w:r w:rsidRPr="007520F3">
        <w:rPr>
          <w:sz w:val="24"/>
          <w:szCs w:val="24"/>
        </w:rPr>
        <w:t>il</w:t>
      </w:r>
      <w:proofErr w:type="gramEnd"/>
      <w:r w:rsidRPr="007520F3">
        <w:rPr>
          <w:sz w:val="24"/>
          <w:szCs w:val="24"/>
        </w:rPr>
        <w:t xml:space="preserve"> se fait essentiellement sous la forme de réserve qu’est la TG à l’intérieur de la lumière folliculaire sous forme de colloïde : nécessité de recapture et d’hydrolyse pour passer à la forme active.</w:t>
      </w:r>
    </w:p>
    <w:p w:rsidR="00ED32F8" w:rsidRPr="007520F3" w:rsidRDefault="00B7073A" w:rsidP="007520F3">
      <w:pPr>
        <w:rPr>
          <w:sz w:val="24"/>
          <w:szCs w:val="24"/>
        </w:rPr>
      </w:pPr>
      <w:r w:rsidRPr="007520F3">
        <w:rPr>
          <w:sz w:val="24"/>
          <w:szCs w:val="24"/>
        </w:rPr>
        <w:t>Transport</w:t>
      </w:r>
    </w:p>
    <w:p w:rsidR="00ED32F8" w:rsidRPr="007520F3" w:rsidRDefault="00B7073A" w:rsidP="007520F3">
      <w:pPr>
        <w:rPr>
          <w:sz w:val="24"/>
          <w:szCs w:val="24"/>
        </w:rPr>
      </w:pPr>
      <w:r w:rsidRPr="007520F3">
        <w:rPr>
          <w:sz w:val="24"/>
          <w:szCs w:val="24"/>
        </w:rPr>
        <w:t xml:space="preserve">Les thyronines sont sécrétées dans le courant circulatoire. Elles sont sous 2 formes radicalement différentes : </w:t>
      </w:r>
    </w:p>
    <w:p w:rsidR="00ED32F8" w:rsidRPr="007520F3" w:rsidRDefault="00B7073A" w:rsidP="007520F3">
      <w:pPr>
        <w:rPr>
          <w:sz w:val="24"/>
          <w:szCs w:val="24"/>
        </w:rPr>
      </w:pPr>
      <w:proofErr w:type="gramStart"/>
      <w:r w:rsidRPr="007520F3">
        <w:rPr>
          <w:sz w:val="24"/>
          <w:szCs w:val="24"/>
        </w:rPr>
        <w:t>les</w:t>
      </w:r>
      <w:proofErr w:type="gramEnd"/>
      <w:r w:rsidRPr="007520F3">
        <w:rPr>
          <w:sz w:val="24"/>
          <w:szCs w:val="24"/>
        </w:rPr>
        <w:t xml:space="preserve"> formes libres sont quantitativement très réduites</w:t>
      </w:r>
    </w:p>
    <w:p w:rsidR="00ED32F8" w:rsidRPr="007520F3" w:rsidRDefault="00B7073A" w:rsidP="007520F3">
      <w:pPr>
        <w:rPr>
          <w:sz w:val="24"/>
          <w:szCs w:val="24"/>
        </w:rPr>
      </w:pPr>
      <w:r w:rsidRPr="007520F3">
        <w:rPr>
          <w:sz w:val="24"/>
          <w:szCs w:val="24"/>
        </w:rPr>
        <w:t xml:space="preserve">T4 : 0,03 % : 18 à 42 </w:t>
      </w:r>
      <w:proofErr w:type="spellStart"/>
      <w:r w:rsidRPr="007520F3">
        <w:rPr>
          <w:sz w:val="24"/>
          <w:szCs w:val="24"/>
        </w:rPr>
        <w:t>ng</w:t>
      </w:r>
      <w:proofErr w:type="spellEnd"/>
      <w:r w:rsidRPr="007520F3">
        <w:rPr>
          <w:sz w:val="24"/>
          <w:szCs w:val="24"/>
        </w:rPr>
        <w:t xml:space="preserve"> /  l</w:t>
      </w:r>
    </w:p>
    <w:p w:rsidR="00ED32F8" w:rsidRPr="007520F3" w:rsidRDefault="00B7073A" w:rsidP="007520F3">
      <w:pPr>
        <w:rPr>
          <w:sz w:val="24"/>
          <w:szCs w:val="24"/>
        </w:rPr>
      </w:pPr>
      <w:r w:rsidRPr="007520F3">
        <w:rPr>
          <w:sz w:val="24"/>
          <w:szCs w:val="24"/>
        </w:rPr>
        <w:t xml:space="preserve">T3 : 0,3 % : 2 à 6 </w:t>
      </w:r>
      <w:proofErr w:type="spellStart"/>
      <w:r w:rsidRPr="007520F3">
        <w:rPr>
          <w:sz w:val="24"/>
          <w:szCs w:val="24"/>
        </w:rPr>
        <w:t>ng</w:t>
      </w:r>
      <w:proofErr w:type="spellEnd"/>
      <w:r w:rsidRPr="007520F3">
        <w:rPr>
          <w:sz w:val="24"/>
          <w:szCs w:val="24"/>
        </w:rPr>
        <w:t xml:space="preserve"> / l.</w:t>
      </w:r>
    </w:p>
    <w:p w:rsidR="00ED32F8" w:rsidRPr="007520F3" w:rsidRDefault="00B7073A" w:rsidP="007520F3">
      <w:pPr>
        <w:rPr>
          <w:sz w:val="24"/>
          <w:szCs w:val="24"/>
        </w:rPr>
      </w:pPr>
      <w:proofErr w:type="gramStart"/>
      <w:r w:rsidRPr="007520F3">
        <w:rPr>
          <w:sz w:val="24"/>
          <w:szCs w:val="24"/>
        </w:rPr>
        <w:t>elles</w:t>
      </w:r>
      <w:proofErr w:type="gramEnd"/>
      <w:r w:rsidRPr="007520F3">
        <w:rPr>
          <w:sz w:val="24"/>
          <w:szCs w:val="24"/>
        </w:rPr>
        <w:t xml:space="preserve"> sont majoritairement transportées par des protéines vectrices (permet une diffusion plus facile dans le courant circulatoire)</w:t>
      </w:r>
    </w:p>
    <w:p w:rsidR="00ED32F8" w:rsidRPr="007520F3" w:rsidRDefault="00B7073A" w:rsidP="007520F3">
      <w:pPr>
        <w:rPr>
          <w:sz w:val="24"/>
          <w:szCs w:val="24"/>
        </w:rPr>
      </w:pPr>
      <w:proofErr w:type="gramStart"/>
      <w:r w:rsidRPr="007520F3">
        <w:rPr>
          <w:sz w:val="24"/>
          <w:szCs w:val="24"/>
        </w:rPr>
        <w:t>non</w:t>
      </w:r>
      <w:proofErr w:type="gramEnd"/>
      <w:r w:rsidRPr="007520F3">
        <w:rPr>
          <w:sz w:val="24"/>
          <w:szCs w:val="24"/>
        </w:rPr>
        <w:t xml:space="preserve"> spécifiques : albumine : 10 %</w:t>
      </w:r>
    </w:p>
    <w:p w:rsidR="00ED32F8" w:rsidRPr="007520F3" w:rsidRDefault="00B7073A" w:rsidP="007520F3">
      <w:pPr>
        <w:rPr>
          <w:sz w:val="24"/>
          <w:szCs w:val="24"/>
        </w:rPr>
      </w:pPr>
      <w:proofErr w:type="gramStart"/>
      <w:r w:rsidRPr="007520F3">
        <w:rPr>
          <w:sz w:val="24"/>
          <w:szCs w:val="24"/>
        </w:rPr>
        <w:t>spécifiques</w:t>
      </w:r>
      <w:proofErr w:type="gramEnd"/>
      <w:r w:rsidRPr="007520F3">
        <w:rPr>
          <w:sz w:val="24"/>
          <w:szCs w:val="24"/>
        </w:rPr>
        <w:t> : c’est la seule fonction de ces protéines</w:t>
      </w:r>
    </w:p>
    <w:p w:rsidR="00ED32F8" w:rsidRPr="007520F3" w:rsidRDefault="00B7073A" w:rsidP="007520F3">
      <w:pPr>
        <w:rPr>
          <w:sz w:val="24"/>
          <w:szCs w:val="24"/>
          <w:lang w:val="en-US"/>
        </w:rPr>
      </w:pPr>
      <w:proofErr w:type="gramStart"/>
      <w:r w:rsidRPr="007520F3">
        <w:rPr>
          <w:sz w:val="24"/>
          <w:szCs w:val="24"/>
          <w:lang w:val="en-US"/>
        </w:rPr>
        <w:t>thyroxin</w:t>
      </w:r>
      <w:proofErr w:type="gramEnd"/>
      <w:r w:rsidRPr="007520F3">
        <w:rPr>
          <w:sz w:val="24"/>
          <w:szCs w:val="24"/>
          <w:lang w:val="en-US"/>
        </w:rPr>
        <w:t xml:space="preserve"> binding </w:t>
      </w:r>
      <w:proofErr w:type="spellStart"/>
      <w:r w:rsidRPr="007520F3">
        <w:rPr>
          <w:sz w:val="24"/>
          <w:szCs w:val="24"/>
          <w:lang w:val="en-US"/>
        </w:rPr>
        <w:t>prealbumin</w:t>
      </w:r>
      <w:proofErr w:type="spellEnd"/>
      <w:r w:rsidRPr="007520F3">
        <w:rPr>
          <w:sz w:val="24"/>
          <w:szCs w:val="24"/>
          <w:lang w:val="en-US"/>
        </w:rPr>
        <w:t> : TBPA : 15 %</w:t>
      </w:r>
    </w:p>
    <w:p w:rsidR="00ED32F8" w:rsidRPr="007520F3" w:rsidRDefault="00B7073A" w:rsidP="007520F3">
      <w:pPr>
        <w:rPr>
          <w:sz w:val="24"/>
          <w:szCs w:val="24"/>
          <w:lang w:val="en-US"/>
        </w:rPr>
      </w:pPr>
      <w:proofErr w:type="gramStart"/>
      <w:r w:rsidRPr="007520F3">
        <w:rPr>
          <w:sz w:val="24"/>
          <w:szCs w:val="24"/>
          <w:lang w:val="en-US"/>
        </w:rPr>
        <w:t>thyroxin</w:t>
      </w:r>
      <w:proofErr w:type="gramEnd"/>
      <w:r w:rsidRPr="007520F3">
        <w:rPr>
          <w:sz w:val="24"/>
          <w:szCs w:val="24"/>
          <w:lang w:val="en-US"/>
        </w:rPr>
        <w:t xml:space="preserve"> binding globulin TBG : 75 %</w:t>
      </w:r>
    </w:p>
    <w:p w:rsidR="00ED32F8" w:rsidRPr="007520F3" w:rsidRDefault="00ED32F8" w:rsidP="007520F3">
      <w:pPr>
        <w:jc w:val="center"/>
        <w:rPr>
          <w:sz w:val="24"/>
          <w:szCs w:val="24"/>
          <w:lang w:val="en-US"/>
        </w:rPr>
      </w:pPr>
    </w:p>
    <w:p w:rsidR="00ED32F8" w:rsidRPr="007520F3" w:rsidRDefault="00ED32F8" w:rsidP="007520F3">
      <w:pPr>
        <w:rPr>
          <w:sz w:val="24"/>
          <w:szCs w:val="24"/>
          <w:lang w:val="en-US"/>
        </w:rPr>
      </w:pP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taux</w:t>
      </w:r>
      <w:proofErr w:type="gramEnd"/>
      <w:r w:rsidRPr="007520F3">
        <w:rPr>
          <w:sz w:val="24"/>
          <w:szCs w:val="24"/>
        </w:rPr>
        <w:t xml:space="preserve"> très faibles de T</w:t>
      </w:r>
      <w:r w:rsidRPr="007520F3">
        <w:rPr>
          <w:sz w:val="24"/>
          <w:szCs w:val="24"/>
          <w:vertAlign w:val="subscript"/>
        </w:rPr>
        <w:t>3</w:t>
      </w:r>
      <w:r w:rsidRPr="007520F3">
        <w:rPr>
          <w:sz w:val="24"/>
          <w:szCs w:val="24"/>
        </w:rPr>
        <w:t xml:space="preserve"> et T</w:t>
      </w:r>
      <w:r w:rsidRPr="007520F3">
        <w:rPr>
          <w:sz w:val="24"/>
          <w:szCs w:val="24"/>
          <w:vertAlign w:val="subscript"/>
        </w:rPr>
        <w:t>4</w:t>
      </w:r>
      <w:r w:rsidRPr="007520F3">
        <w:rPr>
          <w:sz w:val="24"/>
          <w:szCs w:val="24"/>
        </w:rPr>
        <w:t xml:space="preserve"> dans le sang.</w:t>
      </w:r>
    </w:p>
    <w:p w:rsidR="00ED32F8" w:rsidRPr="007520F3" w:rsidRDefault="00B7073A" w:rsidP="007520F3">
      <w:pPr>
        <w:rPr>
          <w:sz w:val="24"/>
          <w:szCs w:val="24"/>
        </w:rPr>
      </w:pPr>
      <w:r w:rsidRPr="007520F3">
        <w:rPr>
          <w:sz w:val="24"/>
          <w:szCs w:val="24"/>
        </w:rPr>
        <w:t>Ce sont les formes libres qui font l’activité hormonale dans les cellules. Pour agir, elles doivent p</w:t>
      </w:r>
      <w:r w:rsidRPr="007520F3">
        <w:rPr>
          <w:sz w:val="24"/>
          <w:szCs w:val="24"/>
        </w:rPr>
        <w:t>é</w:t>
      </w:r>
      <w:r w:rsidRPr="007520F3">
        <w:rPr>
          <w:sz w:val="24"/>
          <w:szCs w:val="24"/>
        </w:rPr>
        <w:t xml:space="preserve">nétrer à l’intérieur des cellules de l’organisme : elles ne peuvent le faire qu’à l’état libre. </w:t>
      </w:r>
    </w:p>
    <w:p w:rsidR="00ED32F8" w:rsidRPr="007520F3" w:rsidRDefault="00B7073A" w:rsidP="007520F3">
      <w:pPr>
        <w:rPr>
          <w:sz w:val="24"/>
          <w:szCs w:val="24"/>
        </w:rPr>
      </w:pPr>
      <w:r w:rsidRPr="007520F3">
        <w:rPr>
          <w:sz w:val="24"/>
          <w:szCs w:val="24"/>
        </w:rPr>
        <w:t>Les protéines porteuses ont 10 fois plus d’affinité pour T</w:t>
      </w:r>
      <w:r w:rsidRPr="007520F3">
        <w:rPr>
          <w:sz w:val="24"/>
          <w:szCs w:val="24"/>
          <w:vertAlign w:val="subscript"/>
        </w:rPr>
        <w:t>4</w:t>
      </w:r>
      <w:r w:rsidRPr="007520F3">
        <w:rPr>
          <w:sz w:val="24"/>
          <w:szCs w:val="24"/>
        </w:rPr>
        <w:t xml:space="preserve"> que pour T</w:t>
      </w:r>
      <w:r w:rsidRPr="007520F3">
        <w:rPr>
          <w:sz w:val="24"/>
          <w:szCs w:val="24"/>
          <w:vertAlign w:val="subscript"/>
        </w:rPr>
        <w:t>3</w:t>
      </w:r>
      <w:r w:rsidRPr="007520F3">
        <w:rPr>
          <w:sz w:val="24"/>
          <w:szCs w:val="24"/>
        </w:rPr>
        <w:t>.</w:t>
      </w:r>
    </w:p>
    <w:p w:rsidR="00ED32F8" w:rsidRPr="007520F3" w:rsidRDefault="00B7073A" w:rsidP="007520F3">
      <w:pPr>
        <w:rPr>
          <w:sz w:val="24"/>
          <w:szCs w:val="24"/>
        </w:rPr>
      </w:pPr>
      <w:r w:rsidRPr="007520F3">
        <w:rPr>
          <w:sz w:val="24"/>
          <w:szCs w:val="24"/>
        </w:rPr>
        <w:t>Lorsqu’on veut évaluer l’activité, c’est le dosage de la forme libre qui est le plus important. Actue</w:t>
      </w:r>
      <w:r w:rsidRPr="007520F3">
        <w:rPr>
          <w:sz w:val="24"/>
          <w:szCs w:val="24"/>
        </w:rPr>
        <w:t>l</w:t>
      </w:r>
      <w:r w:rsidRPr="007520F3">
        <w:rPr>
          <w:sz w:val="24"/>
          <w:szCs w:val="24"/>
        </w:rPr>
        <w:t>lement, on dose les hormones totales et la forme libre.</w:t>
      </w:r>
    </w:p>
    <w:p w:rsidR="00ED32F8" w:rsidRPr="007520F3" w:rsidRDefault="00B7073A" w:rsidP="007520F3">
      <w:pPr>
        <w:rPr>
          <w:sz w:val="24"/>
          <w:szCs w:val="24"/>
        </w:rPr>
      </w:pPr>
      <w:r w:rsidRPr="007520F3">
        <w:rPr>
          <w:sz w:val="24"/>
          <w:szCs w:val="24"/>
        </w:rPr>
        <w:t xml:space="preserve">Les chiffres sont à connaître : </w:t>
      </w:r>
    </w:p>
    <w:p w:rsidR="00ED32F8" w:rsidRPr="007520F3" w:rsidRDefault="00ED32F8" w:rsidP="007520F3">
      <w:pPr>
        <w:rPr>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34"/>
        <w:gridCol w:w="1475"/>
        <w:gridCol w:w="1985"/>
      </w:tblGrid>
      <w:tr w:rsidR="00ED32F8" w:rsidRPr="007520F3">
        <w:trPr>
          <w:jc w:val="center"/>
        </w:trPr>
        <w:tc>
          <w:tcPr>
            <w:tcW w:w="2734" w:type="dxa"/>
            <w:tcBorders>
              <w:top w:val="nil"/>
              <w:left w:val="nil"/>
            </w:tcBorders>
          </w:tcPr>
          <w:p w:rsidR="00ED32F8" w:rsidRPr="007520F3" w:rsidRDefault="00ED32F8" w:rsidP="007520F3">
            <w:pPr>
              <w:jc w:val="center"/>
              <w:rPr>
                <w:sz w:val="24"/>
                <w:szCs w:val="24"/>
              </w:rPr>
            </w:pPr>
          </w:p>
        </w:tc>
        <w:tc>
          <w:tcPr>
            <w:tcW w:w="1475" w:type="dxa"/>
          </w:tcPr>
          <w:p w:rsidR="00ED32F8" w:rsidRPr="007520F3" w:rsidRDefault="00B7073A" w:rsidP="007520F3">
            <w:pPr>
              <w:jc w:val="center"/>
              <w:rPr>
                <w:sz w:val="24"/>
                <w:szCs w:val="24"/>
              </w:rPr>
            </w:pPr>
            <w:r w:rsidRPr="007520F3">
              <w:rPr>
                <w:sz w:val="24"/>
                <w:szCs w:val="24"/>
              </w:rPr>
              <w:t>T</w:t>
            </w:r>
            <w:r w:rsidRPr="007520F3">
              <w:rPr>
                <w:sz w:val="24"/>
                <w:szCs w:val="24"/>
                <w:vertAlign w:val="subscript"/>
              </w:rPr>
              <w:t>4</w:t>
            </w:r>
          </w:p>
        </w:tc>
        <w:tc>
          <w:tcPr>
            <w:tcW w:w="1985" w:type="dxa"/>
          </w:tcPr>
          <w:p w:rsidR="00ED32F8" w:rsidRPr="007520F3" w:rsidRDefault="00B7073A" w:rsidP="007520F3">
            <w:pPr>
              <w:jc w:val="center"/>
              <w:rPr>
                <w:sz w:val="24"/>
                <w:szCs w:val="24"/>
              </w:rPr>
            </w:pPr>
            <w:r w:rsidRPr="007520F3">
              <w:rPr>
                <w:sz w:val="24"/>
                <w:szCs w:val="24"/>
              </w:rPr>
              <w:t>T</w:t>
            </w:r>
            <w:r w:rsidRPr="007520F3">
              <w:rPr>
                <w:sz w:val="24"/>
                <w:szCs w:val="24"/>
                <w:vertAlign w:val="subscript"/>
              </w:rPr>
              <w:t>3</w:t>
            </w:r>
          </w:p>
        </w:tc>
      </w:tr>
      <w:tr w:rsidR="00ED32F8" w:rsidRPr="007520F3">
        <w:trPr>
          <w:jc w:val="center"/>
        </w:trPr>
        <w:tc>
          <w:tcPr>
            <w:tcW w:w="2734" w:type="dxa"/>
          </w:tcPr>
          <w:p w:rsidR="00ED32F8" w:rsidRPr="007520F3" w:rsidRDefault="00B7073A" w:rsidP="007520F3">
            <w:pPr>
              <w:jc w:val="center"/>
              <w:rPr>
                <w:sz w:val="24"/>
                <w:szCs w:val="24"/>
              </w:rPr>
            </w:pPr>
            <w:r w:rsidRPr="007520F3">
              <w:rPr>
                <w:sz w:val="24"/>
                <w:szCs w:val="24"/>
              </w:rPr>
              <w:t>taux plasmatiques</w:t>
            </w:r>
          </w:p>
        </w:tc>
        <w:tc>
          <w:tcPr>
            <w:tcW w:w="1475" w:type="dxa"/>
          </w:tcPr>
          <w:p w:rsidR="00ED32F8" w:rsidRPr="007520F3" w:rsidRDefault="00B7073A" w:rsidP="007520F3">
            <w:pPr>
              <w:jc w:val="center"/>
              <w:rPr>
                <w:sz w:val="24"/>
                <w:szCs w:val="24"/>
              </w:rPr>
            </w:pPr>
            <w:r w:rsidRPr="007520F3">
              <w:rPr>
                <w:sz w:val="24"/>
                <w:szCs w:val="24"/>
              </w:rPr>
              <w:t>50 – 110 µg /l</w:t>
            </w:r>
          </w:p>
        </w:tc>
        <w:tc>
          <w:tcPr>
            <w:tcW w:w="1985" w:type="dxa"/>
          </w:tcPr>
          <w:p w:rsidR="00ED32F8" w:rsidRPr="007520F3" w:rsidRDefault="00B7073A" w:rsidP="007520F3">
            <w:pPr>
              <w:jc w:val="center"/>
              <w:rPr>
                <w:sz w:val="24"/>
                <w:szCs w:val="24"/>
              </w:rPr>
            </w:pPr>
            <w:r w:rsidRPr="007520F3">
              <w:rPr>
                <w:sz w:val="24"/>
                <w:szCs w:val="24"/>
              </w:rPr>
              <w:t>0,6 - 1,8 µg /l</w:t>
            </w:r>
          </w:p>
        </w:tc>
      </w:tr>
      <w:tr w:rsidR="00ED32F8" w:rsidRPr="007520F3">
        <w:trPr>
          <w:jc w:val="center"/>
        </w:trPr>
        <w:tc>
          <w:tcPr>
            <w:tcW w:w="2734" w:type="dxa"/>
          </w:tcPr>
          <w:p w:rsidR="00ED32F8" w:rsidRPr="007520F3" w:rsidRDefault="00B7073A" w:rsidP="007520F3">
            <w:pPr>
              <w:jc w:val="center"/>
              <w:rPr>
                <w:sz w:val="24"/>
                <w:szCs w:val="24"/>
                <w:highlight w:val="yellow"/>
              </w:rPr>
            </w:pPr>
            <w:r w:rsidRPr="007520F3">
              <w:rPr>
                <w:sz w:val="24"/>
                <w:szCs w:val="24"/>
                <w:highlight w:val="yellow"/>
              </w:rPr>
              <w:t>dont hormone libre</w:t>
            </w:r>
          </w:p>
        </w:tc>
        <w:tc>
          <w:tcPr>
            <w:tcW w:w="1475" w:type="dxa"/>
          </w:tcPr>
          <w:p w:rsidR="00ED32F8" w:rsidRPr="007520F3" w:rsidRDefault="00B7073A" w:rsidP="007520F3">
            <w:pPr>
              <w:jc w:val="center"/>
              <w:rPr>
                <w:sz w:val="24"/>
                <w:szCs w:val="24"/>
                <w:highlight w:val="yellow"/>
              </w:rPr>
            </w:pPr>
            <w:r w:rsidRPr="007520F3">
              <w:rPr>
                <w:sz w:val="24"/>
                <w:szCs w:val="24"/>
                <w:highlight w:val="yellow"/>
              </w:rPr>
              <w:t xml:space="preserve">18 – 42 </w:t>
            </w:r>
            <w:proofErr w:type="spellStart"/>
            <w:r w:rsidRPr="007520F3">
              <w:rPr>
                <w:sz w:val="24"/>
                <w:szCs w:val="24"/>
                <w:highlight w:val="yellow"/>
              </w:rPr>
              <w:t>ng</w:t>
            </w:r>
            <w:proofErr w:type="spellEnd"/>
            <w:r w:rsidRPr="007520F3">
              <w:rPr>
                <w:sz w:val="24"/>
                <w:szCs w:val="24"/>
                <w:highlight w:val="yellow"/>
              </w:rPr>
              <w:t xml:space="preserve"> /l</w:t>
            </w:r>
          </w:p>
        </w:tc>
        <w:tc>
          <w:tcPr>
            <w:tcW w:w="1985" w:type="dxa"/>
          </w:tcPr>
          <w:p w:rsidR="00ED32F8" w:rsidRPr="007520F3" w:rsidRDefault="00B7073A" w:rsidP="007520F3">
            <w:pPr>
              <w:jc w:val="center"/>
              <w:rPr>
                <w:sz w:val="24"/>
                <w:szCs w:val="24"/>
                <w:highlight w:val="yellow"/>
              </w:rPr>
            </w:pPr>
            <w:r w:rsidRPr="007520F3">
              <w:rPr>
                <w:sz w:val="24"/>
                <w:szCs w:val="24"/>
                <w:highlight w:val="yellow"/>
              </w:rPr>
              <w:t xml:space="preserve">2 - 6 </w:t>
            </w:r>
            <w:proofErr w:type="spellStart"/>
            <w:r w:rsidRPr="007520F3">
              <w:rPr>
                <w:sz w:val="24"/>
                <w:szCs w:val="24"/>
                <w:highlight w:val="yellow"/>
              </w:rPr>
              <w:t>ng</w:t>
            </w:r>
            <w:proofErr w:type="spellEnd"/>
            <w:r w:rsidRPr="007520F3">
              <w:rPr>
                <w:sz w:val="24"/>
                <w:szCs w:val="24"/>
                <w:highlight w:val="yellow"/>
              </w:rPr>
              <w:t xml:space="preserve"> /l</w:t>
            </w:r>
          </w:p>
        </w:tc>
      </w:tr>
      <w:tr w:rsidR="00ED32F8" w:rsidRPr="007520F3">
        <w:trPr>
          <w:jc w:val="center"/>
        </w:trPr>
        <w:tc>
          <w:tcPr>
            <w:tcW w:w="2734" w:type="dxa"/>
          </w:tcPr>
          <w:p w:rsidR="00ED32F8" w:rsidRPr="007520F3" w:rsidRDefault="00B7073A" w:rsidP="007520F3">
            <w:pPr>
              <w:jc w:val="center"/>
              <w:rPr>
                <w:sz w:val="24"/>
                <w:szCs w:val="24"/>
              </w:rPr>
            </w:pPr>
            <w:r w:rsidRPr="007520F3">
              <w:rPr>
                <w:sz w:val="24"/>
                <w:szCs w:val="24"/>
              </w:rPr>
              <w:t>taux de sécrétion</w:t>
            </w:r>
          </w:p>
          <w:p w:rsidR="00ED32F8" w:rsidRPr="007520F3" w:rsidRDefault="00B7073A" w:rsidP="007520F3">
            <w:pPr>
              <w:jc w:val="center"/>
              <w:rPr>
                <w:sz w:val="24"/>
                <w:szCs w:val="24"/>
              </w:rPr>
            </w:pPr>
            <w:r w:rsidRPr="007520F3">
              <w:rPr>
                <w:sz w:val="24"/>
                <w:szCs w:val="24"/>
              </w:rPr>
              <w:t>(quantité d’hormone lib</w:t>
            </w:r>
            <w:r w:rsidRPr="007520F3">
              <w:rPr>
                <w:sz w:val="24"/>
                <w:szCs w:val="24"/>
              </w:rPr>
              <w:t>é</w:t>
            </w:r>
            <w:r w:rsidRPr="007520F3">
              <w:rPr>
                <w:sz w:val="24"/>
                <w:szCs w:val="24"/>
              </w:rPr>
              <w:t>rée)</w:t>
            </w:r>
          </w:p>
        </w:tc>
        <w:tc>
          <w:tcPr>
            <w:tcW w:w="1475" w:type="dxa"/>
          </w:tcPr>
          <w:p w:rsidR="00ED32F8" w:rsidRPr="007520F3" w:rsidRDefault="00B7073A" w:rsidP="007520F3">
            <w:pPr>
              <w:jc w:val="center"/>
              <w:rPr>
                <w:sz w:val="24"/>
                <w:szCs w:val="24"/>
              </w:rPr>
            </w:pPr>
            <w:r w:rsidRPr="007520F3">
              <w:rPr>
                <w:sz w:val="24"/>
                <w:szCs w:val="24"/>
              </w:rPr>
              <w:t>80 - 100 µg/j</w:t>
            </w:r>
          </w:p>
        </w:tc>
        <w:tc>
          <w:tcPr>
            <w:tcW w:w="1985" w:type="dxa"/>
          </w:tcPr>
          <w:p w:rsidR="00ED32F8" w:rsidRPr="007520F3" w:rsidRDefault="00B7073A" w:rsidP="007520F3">
            <w:pPr>
              <w:jc w:val="center"/>
              <w:rPr>
                <w:sz w:val="24"/>
                <w:szCs w:val="24"/>
              </w:rPr>
            </w:pPr>
            <w:r w:rsidRPr="007520F3">
              <w:rPr>
                <w:sz w:val="24"/>
                <w:szCs w:val="24"/>
              </w:rPr>
              <w:t>thyroïde : 8 µg/j</w:t>
            </w:r>
          </w:p>
          <w:p w:rsidR="00ED32F8" w:rsidRPr="007520F3" w:rsidRDefault="00B7073A" w:rsidP="007520F3">
            <w:pPr>
              <w:jc w:val="center"/>
              <w:rPr>
                <w:sz w:val="24"/>
                <w:szCs w:val="24"/>
              </w:rPr>
            </w:pPr>
            <w:r w:rsidRPr="007520F3">
              <w:rPr>
                <w:sz w:val="24"/>
                <w:szCs w:val="24"/>
              </w:rPr>
              <w:t>périphérie : 17 µg/j</w:t>
            </w:r>
          </w:p>
        </w:tc>
      </w:tr>
      <w:tr w:rsidR="00ED32F8" w:rsidRPr="007520F3">
        <w:trPr>
          <w:jc w:val="center"/>
        </w:trPr>
        <w:tc>
          <w:tcPr>
            <w:tcW w:w="2734" w:type="dxa"/>
          </w:tcPr>
          <w:p w:rsidR="00ED32F8" w:rsidRPr="007520F3" w:rsidRDefault="00B7073A" w:rsidP="007520F3">
            <w:pPr>
              <w:jc w:val="center"/>
              <w:rPr>
                <w:sz w:val="24"/>
                <w:szCs w:val="24"/>
              </w:rPr>
            </w:pPr>
            <w:r w:rsidRPr="007520F3">
              <w:rPr>
                <w:sz w:val="24"/>
                <w:szCs w:val="24"/>
              </w:rPr>
              <w:t>clairance métabolique</w:t>
            </w:r>
          </w:p>
        </w:tc>
        <w:tc>
          <w:tcPr>
            <w:tcW w:w="1475" w:type="dxa"/>
          </w:tcPr>
          <w:p w:rsidR="00ED32F8" w:rsidRPr="007520F3" w:rsidRDefault="00B7073A" w:rsidP="007520F3">
            <w:pPr>
              <w:jc w:val="center"/>
              <w:rPr>
                <w:sz w:val="24"/>
                <w:szCs w:val="24"/>
              </w:rPr>
            </w:pPr>
            <w:r w:rsidRPr="007520F3">
              <w:rPr>
                <w:sz w:val="24"/>
                <w:szCs w:val="24"/>
              </w:rPr>
              <w:t>1,2 l/j</w:t>
            </w:r>
          </w:p>
        </w:tc>
        <w:tc>
          <w:tcPr>
            <w:tcW w:w="1985" w:type="dxa"/>
          </w:tcPr>
          <w:p w:rsidR="00ED32F8" w:rsidRPr="007520F3" w:rsidRDefault="00B7073A" w:rsidP="007520F3">
            <w:pPr>
              <w:jc w:val="center"/>
              <w:rPr>
                <w:sz w:val="24"/>
                <w:szCs w:val="24"/>
              </w:rPr>
            </w:pPr>
            <w:r w:rsidRPr="007520F3">
              <w:rPr>
                <w:sz w:val="24"/>
                <w:szCs w:val="24"/>
              </w:rPr>
              <w:t>26 l/j</w:t>
            </w:r>
          </w:p>
        </w:tc>
      </w:tr>
      <w:tr w:rsidR="00ED32F8" w:rsidRPr="007520F3">
        <w:trPr>
          <w:jc w:val="center"/>
        </w:trPr>
        <w:tc>
          <w:tcPr>
            <w:tcW w:w="2734" w:type="dxa"/>
          </w:tcPr>
          <w:p w:rsidR="00ED32F8" w:rsidRPr="007520F3" w:rsidRDefault="00B7073A" w:rsidP="007520F3">
            <w:pPr>
              <w:jc w:val="center"/>
              <w:rPr>
                <w:sz w:val="24"/>
                <w:szCs w:val="24"/>
              </w:rPr>
            </w:pPr>
            <w:r w:rsidRPr="007520F3">
              <w:rPr>
                <w:sz w:val="24"/>
                <w:szCs w:val="24"/>
              </w:rPr>
              <w:t>½ vie</w:t>
            </w:r>
          </w:p>
        </w:tc>
        <w:tc>
          <w:tcPr>
            <w:tcW w:w="1475" w:type="dxa"/>
          </w:tcPr>
          <w:p w:rsidR="00ED32F8" w:rsidRPr="007520F3" w:rsidRDefault="00B7073A" w:rsidP="007520F3">
            <w:pPr>
              <w:jc w:val="center"/>
              <w:rPr>
                <w:sz w:val="24"/>
                <w:szCs w:val="24"/>
              </w:rPr>
            </w:pPr>
            <w:r w:rsidRPr="007520F3">
              <w:rPr>
                <w:sz w:val="24"/>
                <w:szCs w:val="24"/>
              </w:rPr>
              <w:t>6 j</w:t>
            </w:r>
          </w:p>
        </w:tc>
        <w:tc>
          <w:tcPr>
            <w:tcW w:w="1985" w:type="dxa"/>
          </w:tcPr>
          <w:p w:rsidR="00ED32F8" w:rsidRPr="007520F3" w:rsidRDefault="00B7073A" w:rsidP="007520F3">
            <w:pPr>
              <w:jc w:val="center"/>
              <w:rPr>
                <w:sz w:val="24"/>
                <w:szCs w:val="24"/>
              </w:rPr>
            </w:pPr>
            <w:r w:rsidRPr="007520F3">
              <w:rPr>
                <w:sz w:val="24"/>
                <w:szCs w:val="24"/>
              </w:rPr>
              <w:t>1 j</w:t>
            </w:r>
          </w:p>
        </w:tc>
      </w:tr>
      <w:tr w:rsidR="00ED32F8" w:rsidRPr="007520F3">
        <w:trPr>
          <w:jc w:val="center"/>
        </w:trPr>
        <w:tc>
          <w:tcPr>
            <w:tcW w:w="2734" w:type="dxa"/>
          </w:tcPr>
          <w:p w:rsidR="00ED32F8" w:rsidRPr="007520F3" w:rsidRDefault="00B7073A" w:rsidP="007520F3">
            <w:pPr>
              <w:jc w:val="center"/>
              <w:rPr>
                <w:sz w:val="24"/>
                <w:szCs w:val="24"/>
              </w:rPr>
            </w:pPr>
            <w:r w:rsidRPr="007520F3">
              <w:rPr>
                <w:sz w:val="24"/>
                <w:szCs w:val="24"/>
              </w:rPr>
              <w:t>espace de dilution</w:t>
            </w:r>
          </w:p>
        </w:tc>
        <w:tc>
          <w:tcPr>
            <w:tcW w:w="1475" w:type="dxa"/>
          </w:tcPr>
          <w:p w:rsidR="00ED32F8" w:rsidRPr="007520F3" w:rsidRDefault="00B7073A" w:rsidP="007520F3">
            <w:pPr>
              <w:jc w:val="center"/>
              <w:rPr>
                <w:sz w:val="24"/>
                <w:szCs w:val="24"/>
              </w:rPr>
            </w:pPr>
            <w:r w:rsidRPr="007520F3">
              <w:rPr>
                <w:sz w:val="24"/>
                <w:szCs w:val="24"/>
              </w:rPr>
              <w:t>12 l</w:t>
            </w:r>
          </w:p>
        </w:tc>
        <w:tc>
          <w:tcPr>
            <w:tcW w:w="1985" w:type="dxa"/>
          </w:tcPr>
          <w:p w:rsidR="00ED32F8" w:rsidRPr="007520F3" w:rsidRDefault="00B7073A" w:rsidP="007520F3">
            <w:pPr>
              <w:jc w:val="center"/>
              <w:rPr>
                <w:sz w:val="24"/>
                <w:szCs w:val="24"/>
              </w:rPr>
            </w:pPr>
            <w:r w:rsidRPr="007520F3">
              <w:rPr>
                <w:sz w:val="24"/>
                <w:szCs w:val="24"/>
              </w:rPr>
              <w:t>48 l</w:t>
            </w:r>
          </w:p>
        </w:tc>
      </w:tr>
    </w:tbl>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sym w:font="Monotype Sorts" w:char="F0EA"/>
      </w:r>
    </w:p>
    <w:p w:rsidR="00ED32F8" w:rsidRPr="007520F3" w:rsidRDefault="00B7073A" w:rsidP="007520F3">
      <w:pPr>
        <w:numPr>
          <w:ilvl w:val="0"/>
          <w:numId w:val="2"/>
        </w:numPr>
        <w:ind w:left="992"/>
        <w:rPr>
          <w:sz w:val="24"/>
          <w:szCs w:val="24"/>
        </w:rPr>
      </w:pPr>
      <w:r w:rsidRPr="007520F3">
        <w:rPr>
          <w:sz w:val="24"/>
          <w:szCs w:val="24"/>
        </w:rPr>
        <w:t>100 fois moins de T</w:t>
      </w:r>
      <w:r w:rsidRPr="007520F3">
        <w:rPr>
          <w:sz w:val="24"/>
          <w:szCs w:val="24"/>
          <w:vertAlign w:val="subscript"/>
        </w:rPr>
        <w:t>3</w:t>
      </w:r>
      <w:r w:rsidRPr="007520F3">
        <w:rPr>
          <w:sz w:val="24"/>
          <w:szCs w:val="24"/>
        </w:rPr>
        <w:t xml:space="preserve"> que de T</w:t>
      </w:r>
      <w:r w:rsidRPr="007520F3">
        <w:rPr>
          <w:sz w:val="24"/>
          <w:szCs w:val="24"/>
          <w:vertAlign w:val="subscript"/>
        </w:rPr>
        <w:t>4</w:t>
      </w:r>
      <w:r w:rsidRPr="007520F3">
        <w:rPr>
          <w:sz w:val="24"/>
          <w:szCs w:val="24"/>
        </w:rPr>
        <w:t xml:space="preserve"> circulante</w:t>
      </w:r>
    </w:p>
    <w:p w:rsidR="00ED32F8" w:rsidRPr="007520F3" w:rsidRDefault="00B7073A" w:rsidP="007520F3">
      <w:pPr>
        <w:numPr>
          <w:ilvl w:val="0"/>
          <w:numId w:val="2"/>
        </w:numPr>
        <w:ind w:left="992"/>
        <w:rPr>
          <w:sz w:val="24"/>
          <w:szCs w:val="24"/>
        </w:rPr>
      </w:pPr>
      <w:r w:rsidRPr="007520F3">
        <w:rPr>
          <w:sz w:val="24"/>
          <w:szCs w:val="24"/>
        </w:rPr>
        <w:t>T</w:t>
      </w:r>
      <w:r w:rsidRPr="007520F3">
        <w:rPr>
          <w:sz w:val="24"/>
          <w:szCs w:val="24"/>
          <w:vertAlign w:val="subscript"/>
        </w:rPr>
        <w:t>3</w:t>
      </w:r>
      <w:r w:rsidRPr="007520F3">
        <w:rPr>
          <w:sz w:val="24"/>
          <w:szCs w:val="24"/>
        </w:rPr>
        <w:t xml:space="preserve"> a 2 origines : </w:t>
      </w:r>
    </w:p>
    <w:p w:rsidR="00ED32F8" w:rsidRPr="007520F3" w:rsidRDefault="00B7073A" w:rsidP="007520F3">
      <w:pPr>
        <w:numPr>
          <w:ilvl w:val="0"/>
          <w:numId w:val="3"/>
        </w:numPr>
        <w:rPr>
          <w:sz w:val="24"/>
          <w:szCs w:val="24"/>
        </w:rPr>
      </w:pPr>
      <w:r w:rsidRPr="007520F3">
        <w:rPr>
          <w:sz w:val="24"/>
          <w:szCs w:val="24"/>
        </w:rPr>
        <w:t>thyroïde</w:t>
      </w:r>
    </w:p>
    <w:p w:rsidR="00ED32F8" w:rsidRPr="007520F3" w:rsidRDefault="00B7073A" w:rsidP="007520F3">
      <w:pPr>
        <w:numPr>
          <w:ilvl w:val="0"/>
          <w:numId w:val="3"/>
        </w:numPr>
        <w:rPr>
          <w:sz w:val="24"/>
          <w:szCs w:val="24"/>
        </w:rPr>
      </w:pPr>
      <w:proofErr w:type="spellStart"/>
      <w:r w:rsidRPr="007520F3">
        <w:rPr>
          <w:i/>
          <w:sz w:val="24"/>
          <w:szCs w:val="24"/>
        </w:rPr>
        <w:t>désiodation</w:t>
      </w:r>
      <w:proofErr w:type="spellEnd"/>
      <w:r w:rsidRPr="007520F3">
        <w:rPr>
          <w:i/>
          <w:sz w:val="24"/>
          <w:szCs w:val="24"/>
        </w:rPr>
        <w:t xml:space="preserve"> périphérique de T</w:t>
      </w:r>
      <w:r w:rsidRPr="007520F3">
        <w:rPr>
          <w:i/>
          <w:sz w:val="24"/>
          <w:szCs w:val="24"/>
          <w:vertAlign w:val="subscript"/>
        </w:rPr>
        <w:t>4</w:t>
      </w:r>
      <w:r w:rsidRPr="007520F3">
        <w:rPr>
          <w:i/>
          <w:sz w:val="24"/>
          <w:szCs w:val="24"/>
        </w:rPr>
        <w:t xml:space="preserve"> en T</w:t>
      </w:r>
      <w:r w:rsidRPr="007520F3">
        <w:rPr>
          <w:i/>
          <w:sz w:val="24"/>
          <w:szCs w:val="24"/>
          <w:vertAlign w:val="subscript"/>
        </w:rPr>
        <w:t>3</w:t>
      </w:r>
      <w:r w:rsidRPr="007520F3">
        <w:rPr>
          <w:sz w:val="24"/>
          <w:szCs w:val="24"/>
        </w:rPr>
        <w:t xml:space="preserve"> : très important.</w:t>
      </w:r>
    </w:p>
    <w:p w:rsidR="00ED32F8" w:rsidRPr="007520F3" w:rsidRDefault="00B7073A" w:rsidP="007520F3">
      <w:pPr>
        <w:numPr>
          <w:ilvl w:val="0"/>
          <w:numId w:val="2"/>
        </w:numPr>
        <w:ind w:left="992"/>
        <w:rPr>
          <w:sz w:val="24"/>
          <w:szCs w:val="24"/>
        </w:rPr>
      </w:pPr>
      <w:r w:rsidRPr="007520F3">
        <w:rPr>
          <w:sz w:val="24"/>
          <w:szCs w:val="24"/>
        </w:rPr>
        <w:t>Le métabolisme de T</w:t>
      </w:r>
      <w:r w:rsidRPr="007520F3">
        <w:rPr>
          <w:sz w:val="24"/>
          <w:szCs w:val="24"/>
          <w:vertAlign w:val="subscript"/>
        </w:rPr>
        <w:t>3</w:t>
      </w:r>
      <w:r w:rsidRPr="007520F3">
        <w:rPr>
          <w:sz w:val="24"/>
          <w:szCs w:val="24"/>
        </w:rPr>
        <w:t xml:space="preserve"> est beaucoup plus actif </w:t>
      </w:r>
      <w:r w:rsidRPr="007520F3">
        <w:rPr>
          <w:sz w:val="24"/>
          <w:szCs w:val="24"/>
        </w:rPr>
        <w:sym w:font="Monotype Sorts" w:char="F0EA"/>
      </w:r>
      <w:r w:rsidRPr="007520F3">
        <w:rPr>
          <w:sz w:val="24"/>
          <w:szCs w:val="24"/>
        </w:rPr>
        <w:t xml:space="preserve"> sa ½ vie est plus faible : </w:t>
      </w:r>
    </w:p>
    <w:p w:rsidR="00ED32F8" w:rsidRPr="007520F3" w:rsidRDefault="00B7073A" w:rsidP="007520F3">
      <w:pPr>
        <w:numPr>
          <w:ilvl w:val="0"/>
          <w:numId w:val="3"/>
        </w:numPr>
        <w:rPr>
          <w:sz w:val="24"/>
          <w:szCs w:val="24"/>
        </w:rPr>
      </w:pPr>
      <w:r w:rsidRPr="007520F3">
        <w:rPr>
          <w:sz w:val="24"/>
          <w:szCs w:val="24"/>
        </w:rPr>
        <w:t>T</w:t>
      </w:r>
      <w:r w:rsidRPr="007520F3">
        <w:rPr>
          <w:sz w:val="24"/>
          <w:szCs w:val="24"/>
          <w:vertAlign w:val="subscript"/>
        </w:rPr>
        <w:t>4</w:t>
      </w:r>
      <w:r w:rsidRPr="007520F3">
        <w:rPr>
          <w:sz w:val="24"/>
          <w:szCs w:val="24"/>
        </w:rPr>
        <w:t xml:space="preserve"> : 1 semaine</w:t>
      </w:r>
    </w:p>
    <w:p w:rsidR="00ED32F8" w:rsidRPr="007520F3" w:rsidRDefault="00B7073A" w:rsidP="007520F3">
      <w:pPr>
        <w:numPr>
          <w:ilvl w:val="0"/>
          <w:numId w:val="3"/>
        </w:numPr>
        <w:rPr>
          <w:sz w:val="24"/>
          <w:szCs w:val="24"/>
        </w:rPr>
      </w:pPr>
      <w:r w:rsidRPr="007520F3">
        <w:rPr>
          <w:sz w:val="24"/>
          <w:szCs w:val="24"/>
        </w:rPr>
        <w:t>T</w:t>
      </w:r>
      <w:r w:rsidRPr="007520F3">
        <w:rPr>
          <w:sz w:val="24"/>
          <w:szCs w:val="24"/>
          <w:vertAlign w:val="subscript"/>
        </w:rPr>
        <w:t>3</w:t>
      </w:r>
      <w:r w:rsidRPr="007520F3">
        <w:rPr>
          <w:sz w:val="24"/>
          <w:szCs w:val="24"/>
        </w:rPr>
        <w:t xml:space="preserve"> : 1 jour</w:t>
      </w:r>
    </w:p>
    <w:p w:rsidR="00ED32F8" w:rsidRPr="007520F3" w:rsidRDefault="00B7073A" w:rsidP="007520F3">
      <w:pPr>
        <w:numPr>
          <w:ilvl w:val="12"/>
          <w:numId w:val="0"/>
        </w:numPr>
        <w:ind w:left="1701" w:hanging="283"/>
        <w:rPr>
          <w:sz w:val="24"/>
          <w:szCs w:val="24"/>
        </w:rPr>
      </w:pPr>
      <w:r w:rsidRPr="007520F3">
        <w:rPr>
          <w:sz w:val="24"/>
          <w:szCs w:val="24"/>
        </w:rPr>
        <w:t>(</w:t>
      </w:r>
      <w:proofErr w:type="spellStart"/>
      <w:r w:rsidRPr="007520F3">
        <w:rPr>
          <w:sz w:val="24"/>
          <w:szCs w:val="24"/>
        </w:rPr>
        <w:t>ACh</w:t>
      </w:r>
      <w:proofErr w:type="spellEnd"/>
      <w:r w:rsidRPr="007520F3">
        <w:rPr>
          <w:sz w:val="24"/>
          <w:szCs w:val="24"/>
        </w:rPr>
        <w:t> : dégradée en 2 ms - hypothalamus : ½ vie en minutes - hypophyse : 1 h.- T</w:t>
      </w:r>
      <w:r w:rsidRPr="007520F3">
        <w:rPr>
          <w:sz w:val="24"/>
          <w:szCs w:val="24"/>
          <w:vertAlign w:val="subscript"/>
        </w:rPr>
        <w:t>4</w:t>
      </w:r>
      <w:r w:rsidRPr="007520F3">
        <w:rPr>
          <w:sz w:val="24"/>
          <w:szCs w:val="24"/>
        </w:rPr>
        <w:t xml:space="preserve"> : 1 s</w:t>
      </w:r>
      <w:r w:rsidRPr="007520F3">
        <w:rPr>
          <w:sz w:val="24"/>
          <w:szCs w:val="24"/>
        </w:rPr>
        <w:t>e</w:t>
      </w:r>
      <w:r w:rsidRPr="007520F3">
        <w:rPr>
          <w:sz w:val="24"/>
          <w:szCs w:val="24"/>
        </w:rPr>
        <w:t>maine, T</w:t>
      </w:r>
      <w:r w:rsidRPr="007520F3">
        <w:rPr>
          <w:sz w:val="24"/>
          <w:szCs w:val="24"/>
          <w:vertAlign w:val="subscript"/>
        </w:rPr>
        <w:t>3</w:t>
      </w:r>
      <w:r w:rsidRPr="007520F3">
        <w:rPr>
          <w:sz w:val="24"/>
          <w:szCs w:val="24"/>
        </w:rPr>
        <w:t xml:space="preserve"> : 1 jour, avec beaucoup de réserves</w:t>
      </w:r>
    </w:p>
    <w:p w:rsidR="00ED32F8" w:rsidRPr="007520F3" w:rsidRDefault="00B7073A" w:rsidP="007520F3">
      <w:pPr>
        <w:numPr>
          <w:ilvl w:val="12"/>
          <w:numId w:val="0"/>
        </w:numPr>
        <w:ind w:left="1701" w:hanging="283"/>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grande</w:t>
      </w:r>
      <w:proofErr w:type="gramEnd"/>
      <w:r w:rsidRPr="007520F3">
        <w:rPr>
          <w:sz w:val="24"/>
          <w:szCs w:val="24"/>
        </w:rPr>
        <w:t xml:space="preserve"> inertie de la fonction thyroïdienne, effets lents à l’apparition et la dispar</w:t>
      </w:r>
      <w:r w:rsidRPr="007520F3">
        <w:rPr>
          <w:sz w:val="24"/>
          <w:szCs w:val="24"/>
        </w:rPr>
        <w:t>i</w:t>
      </w:r>
      <w:r w:rsidRPr="007520F3">
        <w:rPr>
          <w:sz w:val="24"/>
          <w:szCs w:val="24"/>
        </w:rPr>
        <w:t>tion.</w:t>
      </w:r>
    </w:p>
    <w:p w:rsidR="00ED32F8" w:rsidRPr="007520F3" w:rsidRDefault="00B7073A" w:rsidP="007520F3">
      <w:pPr>
        <w:numPr>
          <w:ilvl w:val="0"/>
          <w:numId w:val="2"/>
        </w:numPr>
        <w:ind w:left="992"/>
        <w:rPr>
          <w:sz w:val="24"/>
          <w:szCs w:val="24"/>
        </w:rPr>
      </w:pPr>
      <w:r w:rsidRPr="007520F3">
        <w:rPr>
          <w:sz w:val="24"/>
          <w:szCs w:val="24"/>
        </w:rPr>
        <w:lastRenderedPageBreak/>
        <w:t xml:space="preserve">Espace de dilution : c’est le volume corporel dans lequel l’hormone peut diffuser. Il est beaucoup plus grand pour </w:t>
      </w:r>
      <w:proofErr w:type="gramStart"/>
      <w:r w:rsidRPr="007520F3">
        <w:rPr>
          <w:sz w:val="24"/>
          <w:szCs w:val="24"/>
        </w:rPr>
        <w:t>T</w:t>
      </w:r>
      <w:r w:rsidRPr="007520F3">
        <w:rPr>
          <w:sz w:val="24"/>
          <w:szCs w:val="24"/>
          <w:vertAlign w:val="subscript"/>
        </w:rPr>
        <w:t>3</w:t>
      </w:r>
      <w:r w:rsidRPr="007520F3">
        <w:rPr>
          <w:sz w:val="24"/>
          <w:szCs w:val="24"/>
        </w:rPr>
        <w:t xml:space="preserve"> ,</w:t>
      </w:r>
      <w:proofErr w:type="gramEnd"/>
      <w:r w:rsidRPr="007520F3">
        <w:rPr>
          <w:sz w:val="24"/>
          <w:szCs w:val="24"/>
        </w:rPr>
        <w:t xml:space="preserve"> avec une expansion intra cellulaire (à la différence de T</w:t>
      </w:r>
      <w:r w:rsidRPr="007520F3">
        <w:rPr>
          <w:sz w:val="24"/>
          <w:szCs w:val="24"/>
          <w:vertAlign w:val="subscript"/>
        </w:rPr>
        <w:t>4</w:t>
      </w:r>
      <w:r w:rsidRPr="007520F3">
        <w:rPr>
          <w:sz w:val="24"/>
          <w:szCs w:val="24"/>
        </w:rPr>
        <w:t xml:space="preserve"> qui reste dans l’espace extra cellulaire).</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T</w:t>
      </w:r>
      <w:r w:rsidRPr="007520F3">
        <w:rPr>
          <w:sz w:val="24"/>
          <w:szCs w:val="24"/>
          <w:vertAlign w:val="subscript"/>
        </w:rPr>
        <w:t>4</w:t>
      </w:r>
      <w:r w:rsidRPr="007520F3">
        <w:rPr>
          <w:sz w:val="24"/>
          <w:szCs w:val="24"/>
        </w:rPr>
        <w:t xml:space="preserve"> peut être assimilée à une forme de réserve. Les effets biologiques sont dus à T</w:t>
      </w:r>
      <w:r w:rsidRPr="007520F3">
        <w:rPr>
          <w:sz w:val="24"/>
          <w:szCs w:val="24"/>
          <w:vertAlign w:val="subscript"/>
        </w:rPr>
        <w:t>3</w:t>
      </w:r>
      <w:r w:rsidRPr="007520F3">
        <w:rPr>
          <w:sz w:val="24"/>
          <w:szCs w:val="24"/>
        </w:rPr>
        <w:t>.</w:t>
      </w: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Catabolisme : 4 formes</w:t>
      </w:r>
    </w:p>
    <w:p w:rsidR="00ED32F8" w:rsidRPr="007520F3" w:rsidRDefault="00B7073A" w:rsidP="007520F3">
      <w:pPr>
        <w:pStyle w:val="Heading3"/>
        <w:spacing w:before="0" w:after="0"/>
        <w:rPr>
          <w:szCs w:val="24"/>
        </w:rPr>
      </w:pPr>
      <w:proofErr w:type="spellStart"/>
      <w:r w:rsidRPr="007520F3">
        <w:rPr>
          <w:szCs w:val="24"/>
        </w:rPr>
        <w:t>Désiodation</w:t>
      </w:r>
      <w:proofErr w:type="spellEnd"/>
    </w:p>
    <w:p w:rsidR="00ED32F8" w:rsidRPr="007520F3" w:rsidRDefault="00B7073A" w:rsidP="007520F3">
      <w:pPr>
        <w:rPr>
          <w:sz w:val="24"/>
          <w:szCs w:val="24"/>
        </w:rPr>
      </w:pPr>
      <w:r w:rsidRPr="007520F3">
        <w:rPr>
          <w:sz w:val="24"/>
          <w:szCs w:val="24"/>
        </w:rPr>
        <w:t xml:space="preserve">Elle est périphérique, intracellulaire, grâce à des </w:t>
      </w:r>
      <w:proofErr w:type="spellStart"/>
      <w:r w:rsidRPr="007520F3">
        <w:rPr>
          <w:sz w:val="24"/>
          <w:szCs w:val="24"/>
        </w:rPr>
        <w:t>désiodases</w:t>
      </w:r>
      <w:proofErr w:type="spellEnd"/>
      <w:r w:rsidRPr="007520F3">
        <w:rPr>
          <w:sz w:val="24"/>
          <w:szCs w:val="24"/>
        </w:rPr>
        <w:t>, ubiquitaires et en particulier dans le foie.</w:t>
      </w:r>
    </w:p>
    <w:p w:rsidR="00ED32F8" w:rsidRPr="007520F3" w:rsidRDefault="00B7073A" w:rsidP="007520F3">
      <w:pPr>
        <w:rPr>
          <w:sz w:val="24"/>
          <w:szCs w:val="24"/>
        </w:rPr>
      </w:pPr>
      <w:r w:rsidRPr="007520F3">
        <w:rPr>
          <w:sz w:val="24"/>
          <w:szCs w:val="24"/>
        </w:rPr>
        <w:t xml:space="preserve">Les iodures libres vont pouvoir être recyclés – </w:t>
      </w:r>
      <w:proofErr w:type="spellStart"/>
      <w:r w:rsidRPr="007520F3">
        <w:rPr>
          <w:sz w:val="24"/>
          <w:szCs w:val="24"/>
        </w:rPr>
        <w:t>l’aa</w:t>
      </w:r>
      <w:proofErr w:type="spellEnd"/>
      <w:r w:rsidRPr="007520F3">
        <w:rPr>
          <w:sz w:val="24"/>
          <w:szCs w:val="24"/>
        </w:rPr>
        <w:t xml:space="preserve"> va subir le catabolisme classique des </w:t>
      </w:r>
      <w:proofErr w:type="spellStart"/>
      <w:r w:rsidRPr="007520F3">
        <w:rPr>
          <w:sz w:val="24"/>
          <w:szCs w:val="24"/>
        </w:rPr>
        <w:t>aa</w:t>
      </w:r>
      <w:proofErr w:type="spellEnd"/>
      <w:r w:rsidRPr="007520F3">
        <w:rPr>
          <w:sz w:val="24"/>
          <w:szCs w:val="24"/>
        </w:rPr>
        <w:t>.</w:t>
      </w:r>
    </w:p>
    <w:p w:rsidR="00ED32F8" w:rsidRPr="007520F3" w:rsidRDefault="00B7073A" w:rsidP="007520F3">
      <w:pPr>
        <w:rPr>
          <w:sz w:val="24"/>
          <w:szCs w:val="24"/>
        </w:rPr>
      </w:pPr>
      <w:r w:rsidRPr="007520F3">
        <w:rPr>
          <w:sz w:val="24"/>
          <w:szCs w:val="24"/>
        </w:rPr>
        <w:sym w:font="Wingdings" w:char="F047"/>
      </w:r>
    </w:p>
    <w:p w:rsidR="00ED32F8" w:rsidRPr="007520F3" w:rsidRDefault="00B7073A" w:rsidP="007520F3">
      <w:pPr>
        <w:rPr>
          <w:sz w:val="24"/>
          <w:szCs w:val="24"/>
        </w:rPr>
      </w:pPr>
      <w:proofErr w:type="spellStart"/>
      <w:r w:rsidRPr="007520F3">
        <w:rPr>
          <w:sz w:val="24"/>
          <w:szCs w:val="24"/>
        </w:rPr>
        <w:t>Désiodation</w:t>
      </w:r>
      <w:proofErr w:type="spellEnd"/>
      <w:r w:rsidRPr="007520F3">
        <w:rPr>
          <w:sz w:val="24"/>
          <w:szCs w:val="24"/>
        </w:rPr>
        <w:t xml:space="preserve"> de T</w:t>
      </w:r>
      <w:r w:rsidRPr="007520F3">
        <w:rPr>
          <w:sz w:val="24"/>
          <w:szCs w:val="24"/>
          <w:vertAlign w:val="subscript"/>
        </w:rPr>
        <w:t>4</w:t>
      </w:r>
      <w:r w:rsidRPr="007520F3">
        <w:rPr>
          <w:sz w:val="24"/>
          <w:szCs w:val="24"/>
        </w:rPr>
        <w:t xml:space="preserve"> : peut se faire sur les différents iodes </w:t>
      </w:r>
    </w:p>
    <w:p w:rsidR="00ED32F8" w:rsidRPr="007520F3" w:rsidRDefault="00B7073A" w:rsidP="007520F3">
      <w:pPr>
        <w:numPr>
          <w:ilvl w:val="0"/>
          <w:numId w:val="9"/>
        </w:numPr>
        <w:rPr>
          <w:sz w:val="24"/>
          <w:szCs w:val="24"/>
        </w:rPr>
      </w:pPr>
      <w:proofErr w:type="spellStart"/>
      <w:r w:rsidRPr="007520F3">
        <w:rPr>
          <w:sz w:val="24"/>
          <w:szCs w:val="24"/>
        </w:rPr>
        <w:t>désiodation</w:t>
      </w:r>
      <w:proofErr w:type="spellEnd"/>
      <w:r w:rsidRPr="007520F3">
        <w:rPr>
          <w:sz w:val="24"/>
          <w:szCs w:val="24"/>
        </w:rPr>
        <w:t xml:space="preserve"> en 5’: </w:t>
      </w:r>
      <w:r w:rsidRPr="007520F3">
        <w:rPr>
          <w:sz w:val="24"/>
          <w:szCs w:val="24"/>
        </w:rPr>
        <w:sym w:font="Monotype Sorts" w:char="F0D9"/>
      </w:r>
      <w:r w:rsidRPr="007520F3">
        <w:rPr>
          <w:sz w:val="24"/>
          <w:szCs w:val="24"/>
        </w:rPr>
        <w:t xml:space="preserve"> 3</w:t>
      </w:r>
      <w:proofErr w:type="gramStart"/>
      <w:r w:rsidRPr="007520F3">
        <w:rPr>
          <w:sz w:val="24"/>
          <w:szCs w:val="24"/>
        </w:rPr>
        <w:t>,5,3’</w:t>
      </w:r>
      <w:proofErr w:type="gramEnd"/>
      <w:r w:rsidRPr="007520F3">
        <w:rPr>
          <w:sz w:val="24"/>
          <w:szCs w:val="24"/>
        </w:rPr>
        <w:t xml:space="preserve"> tri-</w:t>
      </w:r>
      <w:proofErr w:type="spellStart"/>
      <w:r w:rsidRPr="007520F3">
        <w:rPr>
          <w:sz w:val="24"/>
          <w:szCs w:val="24"/>
        </w:rPr>
        <w:t>iodo</w:t>
      </w:r>
      <w:proofErr w:type="spellEnd"/>
      <w:r w:rsidRPr="007520F3">
        <w:rPr>
          <w:sz w:val="24"/>
          <w:szCs w:val="24"/>
        </w:rPr>
        <w:t>-thyronine : T</w:t>
      </w:r>
      <w:r w:rsidRPr="007520F3">
        <w:rPr>
          <w:sz w:val="24"/>
          <w:szCs w:val="24"/>
          <w:vertAlign w:val="subscript"/>
        </w:rPr>
        <w:t>3</w:t>
      </w:r>
      <w:r w:rsidRPr="007520F3">
        <w:rPr>
          <w:sz w:val="24"/>
          <w:szCs w:val="24"/>
        </w:rPr>
        <w:t xml:space="preserve"> : cette conversion périphérique correspond à une au</w:t>
      </w:r>
      <w:r w:rsidRPr="007520F3">
        <w:rPr>
          <w:sz w:val="24"/>
          <w:szCs w:val="24"/>
        </w:rPr>
        <w:t>g</w:t>
      </w:r>
      <w:r w:rsidRPr="007520F3">
        <w:rPr>
          <w:sz w:val="24"/>
          <w:szCs w:val="24"/>
        </w:rPr>
        <w:t>mentation de l’activité hormonale (et pas stricto sensu à un catabolisme).</w:t>
      </w:r>
    </w:p>
    <w:p w:rsidR="00ED32F8" w:rsidRPr="007520F3" w:rsidRDefault="00B7073A" w:rsidP="007520F3">
      <w:pPr>
        <w:numPr>
          <w:ilvl w:val="0"/>
          <w:numId w:val="9"/>
        </w:numPr>
        <w:rPr>
          <w:sz w:val="24"/>
          <w:szCs w:val="24"/>
        </w:rPr>
      </w:pPr>
      <w:proofErr w:type="spellStart"/>
      <w:r w:rsidRPr="007520F3">
        <w:rPr>
          <w:sz w:val="24"/>
          <w:szCs w:val="24"/>
        </w:rPr>
        <w:t>désiodation</w:t>
      </w:r>
      <w:proofErr w:type="spellEnd"/>
      <w:r w:rsidRPr="007520F3">
        <w:rPr>
          <w:sz w:val="24"/>
          <w:szCs w:val="24"/>
        </w:rPr>
        <w:t xml:space="preserve"> en 5 : 3,3’5’, reverse tri-</w:t>
      </w:r>
      <w:proofErr w:type="spellStart"/>
      <w:r w:rsidRPr="007520F3">
        <w:rPr>
          <w:sz w:val="24"/>
          <w:szCs w:val="24"/>
        </w:rPr>
        <w:t>iodo</w:t>
      </w:r>
      <w:proofErr w:type="spellEnd"/>
      <w:r w:rsidRPr="007520F3">
        <w:rPr>
          <w:sz w:val="24"/>
          <w:szCs w:val="24"/>
        </w:rPr>
        <w:t>-thyronine rT</w:t>
      </w:r>
      <w:r w:rsidRPr="007520F3">
        <w:rPr>
          <w:sz w:val="24"/>
          <w:szCs w:val="24"/>
          <w:vertAlign w:val="subscript"/>
        </w:rPr>
        <w:t>3</w:t>
      </w:r>
      <w:r w:rsidRPr="007520F3">
        <w:rPr>
          <w:sz w:val="24"/>
          <w:szCs w:val="24"/>
        </w:rPr>
        <w:t xml:space="preserve"> : c’est une molécule inactive. Ce 2° type de </w:t>
      </w:r>
      <w:proofErr w:type="spellStart"/>
      <w:r w:rsidRPr="007520F3">
        <w:rPr>
          <w:sz w:val="24"/>
          <w:szCs w:val="24"/>
        </w:rPr>
        <w:t>d</w:t>
      </w:r>
      <w:r w:rsidRPr="007520F3">
        <w:rPr>
          <w:sz w:val="24"/>
          <w:szCs w:val="24"/>
        </w:rPr>
        <w:t>é</w:t>
      </w:r>
      <w:r w:rsidRPr="007520F3">
        <w:rPr>
          <w:sz w:val="24"/>
          <w:szCs w:val="24"/>
        </w:rPr>
        <w:t>siodation</w:t>
      </w:r>
      <w:proofErr w:type="spellEnd"/>
      <w:r w:rsidRPr="007520F3">
        <w:rPr>
          <w:sz w:val="24"/>
          <w:szCs w:val="24"/>
        </w:rPr>
        <w:t xml:space="preserve"> est une inactivation hormonale.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importance</w:t>
      </w:r>
      <w:proofErr w:type="gramEnd"/>
      <w:r w:rsidRPr="007520F3">
        <w:rPr>
          <w:sz w:val="24"/>
          <w:szCs w:val="24"/>
        </w:rPr>
        <w:t xml:space="preserve"> de la </w:t>
      </w:r>
      <w:proofErr w:type="spellStart"/>
      <w:r w:rsidRPr="007520F3">
        <w:rPr>
          <w:sz w:val="24"/>
          <w:szCs w:val="24"/>
        </w:rPr>
        <w:t>désiodation</w:t>
      </w:r>
      <w:proofErr w:type="spellEnd"/>
      <w:r w:rsidRPr="007520F3">
        <w:rPr>
          <w:sz w:val="24"/>
          <w:szCs w:val="24"/>
        </w:rPr>
        <w:t xml:space="preserve"> de T</w:t>
      </w:r>
      <w:r w:rsidRPr="007520F3">
        <w:rPr>
          <w:sz w:val="24"/>
          <w:szCs w:val="24"/>
          <w:vertAlign w:val="subscript"/>
        </w:rPr>
        <w:t>4</w:t>
      </w:r>
      <w:r w:rsidRPr="007520F3">
        <w:rPr>
          <w:sz w:val="24"/>
          <w:szCs w:val="24"/>
        </w:rPr>
        <w:t xml:space="preserve"> : active ou inactive la molécule. Le contrôle de cette réaction est mod</w:t>
      </w:r>
      <w:r w:rsidRPr="007520F3">
        <w:rPr>
          <w:sz w:val="24"/>
          <w:szCs w:val="24"/>
        </w:rPr>
        <w:t>u</w:t>
      </w:r>
      <w:r w:rsidRPr="007520F3">
        <w:rPr>
          <w:sz w:val="24"/>
          <w:szCs w:val="24"/>
        </w:rPr>
        <w:t>lé par des facteurs qui correspondent eux besoins hormonaux</w:t>
      </w:r>
    </w:p>
    <w:p w:rsidR="00ED32F8" w:rsidRPr="007520F3" w:rsidRDefault="00B7073A" w:rsidP="007520F3">
      <w:pPr>
        <w:numPr>
          <w:ilvl w:val="0"/>
          <w:numId w:val="3"/>
        </w:numPr>
        <w:ind w:left="283"/>
        <w:rPr>
          <w:sz w:val="24"/>
          <w:szCs w:val="24"/>
        </w:rPr>
      </w:pPr>
      <w:r w:rsidRPr="007520F3">
        <w:rPr>
          <w:sz w:val="24"/>
          <w:szCs w:val="24"/>
        </w:rPr>
        <w:t xml:space="preserve">si besoin d’hormones (stress, froid...) </w:t>
      </w:r>
      <w:r w:rsidRPr="007520F3">
        <w:rPr>
          <w:sz w:val="24"/>
          <w:szCs w:val="24"/>
        </w:rPr>
        <w:sym w:font="Monotype Sorts" w:char="F0D9"/>
      </w:r>
      <w:r w:rsidRPr="007520F3">
        <w:rPr>
          <w:sz w:val="24"/>
          <w:szCs w:val="24"/>
        </w:rPr>
        <w:t xml:space="preserve"> T</w:t>
      </w:r>
      <w:r w:rsidRPr="007520F3">
        <w:rPr>
          <w:sz w:val="24"/>
          <w:szCs w:val="24"/>
          <w:vertAlign w:val="subscript"/>
        </w:rPr>
        <w:t>3</w:t>
      </w:r>
    </w:p>
    <w:p w:rsidR="00ED32F8" w:rsidRPr="007520F3" w:rsidRDefault="00B7073A" w:rsidP="007520F3">
      <w:pPr>
        <w:numPr>
          <w:ilvl w:val="0"/>
          <w:numId w:val="3"/>
        </w:numPr>
        <w:ind w:left="283"/>
        <w:rPr>
          <w:sz w:val="24"/>
          <w:szCs w:val="24"/>
        </w:rPr>
      </w:pPr>
      <w:r w:rsidRPr="007520F3">
        <w:rPr>
          <w:sz w:val="24"/>
          <w:szCs w:val="24"/>
        </w:rPr>
        <w:t xml:space="preserve">si fonction thyroïdienne doit être ralentie (cf. jeûne) </w:t>
      </w:r>
      <w:r w:rsidRPr="007520F3">
        <w:rPr>
          <w:sz w:val="24"/>
          <w:szCs w:val="24"/>
        </w:rPr>
        <w:sym w:font="Monotype Sorts" w:char="F0D9"/>
      </w:r>
      <w:r w:rsidRPr="007520F3">
        <w:rPr>
          <w:sz w:val="24"/>
          <w:szCs w:val="24"/>
        </w:rPr>
        <w:t xml:space="preserve"> rT</w:t>
      </w:r>
      <w:r w:rsidRPr="007520F3">
        <w:rPr>
          <w:sz w:val="24"/>
          <w:szCs w:val="24"/>
          <w:vertAlign w:val="subscript"/>
        </w:rPr>
        <w:t>3</w:t>
      </w:r>
      <w:r w:rsidRPr="007520F3">
        <w:rPr>
          <w:sz w:val="24"/>
          <w:szCs w:val="24"/>
        </w:rPr>
        <w:t>.</w:t>
      </w:r>
    </w:p>
    <w:p w:rsidR="00ED32F8" w:rsidRPr="007520F3" w:rsidRDefault="00B7073A" w:rsidP="007520F3">
      <w:pPr>
        <w:rPr>
          <w:sz w:val="24"/>
          <w:szCs w:val="24"/>
        </w:rPr>
      </w:pPr>
      <w:r w:rsidRPr="007520F3">
        <w:rPr>
          <w:sz w:val="24"/>
          <w:szCs w:val="24"/>
        </w:rPr>
        <w:t xml:space="preserve">Ensuite, les </w:t>
      </w:r>
      <w:proofErr w:type="spellStart"/>
      <w:r w:rsidRPr="007520F3">
        <w:rPr>
          <w:sz w:val="24"/>
          <w:szCs w:val="24"/>
        </w:rPr>
        <w:t>désiodases</w:t>
      </w:r>
      <w:proofErr w:type="spellEnd"/>
      <w:r w:rsidRPr="007520F3">
        <w:rPr>
          <w:sz w:val="24"/>
          <w:szCs w:val="24"/>
        </w:rPr>
        <w:t xml:space="preserve"> donnent des DIT, MIT puis des tyrosines (toutes inactives).</w:t>
      </w:r>
    </w:p>
    <w:p w:rsidR="00ED32F8" w:rsidRPr="007520F3" w:rsidRDefault="00B7073A" w:rsidP="007520F3">
      <w:pPr>
        <w:rPr>
          <w:sz w:val="24"/>
          <w:szCs w:val="24"/>
        </w:rPr>
      </w:pPr>
      <w:r w:rsidRPr="007520F3">
        <w:rPr>
          <w:sz w:val="24"/>
          <w:szCs w:val="24"/>
        </w:rPr>
        <w:t xml:space="preserve">La tyrosine entre alors dans le cycle des </w:t>
      </w:r>
      <w:proofErr w:type="spellStart"/>
      <w:r w:rsidRPr="007520F3">
        <w:rPr>
          <w:sz w:val="24"/>
          <w:szCs w:val="24"/>
        </w:rPr>
        <w:t>a.a</w:t>
      </w:r>
      <w:proofErr w:type="spellEnd"/>
      <w:r w:rsidRPr="007520F3">
        <w:rPr>
          <w:sz w:val="24"/>
          <w:szCs w:val="24"/>
        </w:rPr>
        <w:t>.</w:t>
      </w:r>
    </w:p>
    <w:p w:rsidR="00ED32F8" w:rsidRPr="007520F3" w:rsidRDefault="00B7073A" w:rsidP="007520F3">
      <w:pPr>
        <w:pStyle w:val="Heading3"/>
        <w:spacing w:before="0" w:after="0"/>
        <w:rPr>
          <w:szCs w:val="24"/>
        </w:rPr>
      </w:pPr>
      <w:r w:rsidRPr="007520F3">
        <w:rPr>
          <w:szCs w:val="24"/>
        </w:rPr>
        <w:t>Elimination urinaire</w:t>
      </w:r>
    </w:p>
    <w:p w:rsidR="00ED32F8" w:rsidRPr="007520F3" w:rsidRDefault="00B7073A" w:rsidP="007520F3">
      <w:pPr>
        <w:rPr>
          <w:sz w:val="24"/>
          <w:szCs w:val="24"/>
        </w:rPr>
      </w:pPr>
      <w:r w:rsidRPr="007520F3">
        <w:rPr>
          <w:sz w:val="24"/>
          <w:szCs w:val="24"/>
        </w:rPr>
        <w:t>Concerne une petite fraction des hormones. On ne peut pas les doser dans les urines.</w:t>
      </w:r>
    </w:p>
    <w:p w:rsidR="00ED32F8" w:rsidRPr="007520F3" w:rsidRDefault="00B7073A" w:rsidP="007520F3">
      <w:pPr>
        <w:pStyle w:val="Heading3"/>
        <w:spacing w:before="0" w:after="0"/>
        <w:rPr>
          <w:szCs w:val="24"/>
        </w:rPr>
      </w:pPr>
      <w:r w:rsidRPr="007520F3">
        <w:rPr>
          <w:szCs w:val="24"/>
        </w:rPr>
        <w:t>Elimination par voie digestive</w:t>
      </w:r>
    </w:p>
    <w:p w:rsidR="00ED32F8" w:rsidRPr="007520F3" w:rsidRDefault="00B7073A" w:rsidP="007520F3">
      <w:pPr>
        <w:rPr>
          <w:sz w:val="24"/>
          <w:szCs w:val="24"/>
        </w:rPr>
      </w:pPr>
      <w:r w:rsidRPr="007520F3">
        <w:rPr>
          <w:sz w:val="24"/>
          <w:szCs w:val="24"/>
        </w:rPr>
        <w:t>Il existe un métabolisme de conjugaison dans le foie : conjugaison du radical phénol</w:t>
      </w:r>
    </w:p>
    <w:p w:rsidR="00ED32F8" w:rsidRPr="007520F3" w:rsidRDefault="00B7073A" w:rsidP="007520F3">
      <w:pPr>
        <w:ind w:left="709"/>
        <w:rPr>
          <w:sz w:val="24"/>
          <w:szCs w:val="24"/>
        </w:rPr>
      </w:pPr>
      <w:r w:rsidRPr="007520F3">
        <w:rPr>
          <w:sz w:val="24"/>
          <w:szCs w:val="24"/>
        </w:rPr>
        <w:sym w:font="Monotype Sorts" w:char="F0D9"/>
      </w:r>
      <w:r w:rsidRPr="007520F3">
        <w:rPr>
          <w:sz w:val="24"/>
          <w:szCs w:val="24"/>
        </w:rPr>
        <w:t xml:space="preserve"> </w:t>
      </w:r>
      <w:proofErr w:type="gramStart"/>
      <w:r w:rsidRPr="007520F3">
        <w:rPr>
          <w:sz w:val="24"/>
          <w:szCs w:val="24"/>
        </w:rPr>
        <w:t>dérivés</w:t>
      </w:r>
      <w:proofErr w:type="gramEnd"/>
      <w:r w:rsidRPr="007520F3">
        <w:rPr>
          <w:sz w:val="24"/>
          <w:szCs w:val="24"/>
        </w:rPr>
        <w:t xml:space="preserve"> </w:t>
      </w:r>
      <w:proofErr w:type="spellStart"/>
      <w:r w:rsidRPr="007520F3">
        <w:rPr>
          <w:sz w:val="24"/>
          <w:szCs w:val="24"/>
        </w:rPr>
        <w:t>sulfo</w:t>
      </w:r>
      <w:proofErr w:type="spellEnd"/>
      <w:r w:rsidRPr="007520F3">
        <w:rPr>
          <w:sz w:val="24"/>
          <w:szCs w:val="24"/>
        </w:rPr>
        <w:t>-conjugués : cf. T</w:t>
      </w:r>
      <w:r w:rsidRPr="007520F3">
        <w:rPr>
          <w:sz w:val="24"/>
          <w:szCs w:val="24"/>
          <w:vertAlign w:val="subscript"/>
        </w:rPr>
        <w:t>3</w:t>
      </w:r>
      <w:r w:rsidRPr="007520F3">
        <w:rPr>
          <w:sz w:val="24"/>
          <w:szCs w:val="24"/>
        </w:rPr>
        <w:t xml:space="preserve"> </w:t>
      </w:r>
      <w:proofErr w:type="spellStart"/>
      <w:r w:rsidRPr="007520F3">
        <w:rPr>
          <w:sz w:val="24"/>
          <w:szCs w:val="24"/>
        </w:rPr>
        <w:t>sulfo</w:t>
      </w:r>
      <w:proofErr w:type="spellEnd"/>
      <w:r w:rsidRPr="007520F3">
        <w:rPr>
          <w:sz w:val="24"/>
          <w:szCs w:val="24"/>
        </w:rPr>
        <w:t>-conjuguée.</w:t>
      </w:r>
    </w:p>
    <w:p w:rsidR="00ED32F8" w:rsidRPr="007520F3" w:rsidRDefault="00B7073A" w:rsidP="007520F3">
      <w:pPr>
        <w:ind w:left="709"/>
        <w:rPr>
          <w:sz w:val="24"/>
          <w:szCs w:val="24"/>
        </w:rPr>
      </w:pPr>
      <w:r w:rsidRPr="007520F3">
        <w:rPr>
          <w:sz w:val="24"/>
          <w:szCs w:val="24"/>
        </w:rPr>
        <w:sym w:font="Monotype Sorts" w:char="F0D9"/>
      </w:r>
      <w:r w:rsidRPr="007520F3">
        <w:rPr>
          <w:sz w:val="24"/>
          <w:szCs w:val="24"/>
        </w:rPr>
        <w:t xml:space="preserve"> </w:t>
      </w:r>
      <w:proofErr w:type="gramStart"/>
      <w:r w:rsidRPr="007520F3">
        <w:rPr>
          <w:sz w:val="24"/>
          <w:szCs w:val="24"/>
        </w:rPr>
        <w:t>dérivés</w:t>
      </w:r>
      <w:proofErr w:type="gramEnd"/>
      <w:r w:rsidRPr="007520F3">
        <w:rPr>
          <w:sz w:val="24"/>
          <w:szCs w:val="24"/>
        </w:rPr>
        <w:t xml:space="preserve"> </w:t>
      </w:r>
      <w:proofErr w:type="spellStart"/>
      <w:r w:rsidRPr="007520F3">
        <w:rPr>
          <w:sz w:val="24"/>
          <w:szCs w:val="24"/>
        </w:rPr>
        <w:t>glucurono</w:t>
      </w:r>
      <w:proofErr w:type="spellEnd"/>
      <w:r w:rsidRPr="007520F3">
        <w:rPr>
          <w:sz w:val="24"/>
          <w:szCs w:val="24"/>
        </w:rPr>
        <w:t>-conjugués : T</w:t>
      </w:r>
      <w:r w:rsidRPr="007520F3">
        <w:rPr>
          <w:sz w:val="24"/>
          <w:szCs w:val="24"/>
          <w:vertAlign w:val="subscript"/>
        </w:rPr>
        <w:t>4</w:t>
      </w:r>
      <w:r w:rsidRPr="007520F3">
        <w:rPr>
          <w:sz w:val="24"/>
          <w:szCs w:val="24"/>
        </w:rPr>
        <w:t>.</w:t>
      </w:r>
    </w:p>
    <w:p w:rsidR="00ED32F8" w:rsidRPr="007520F3" w:rsidRDefault="00B7073A" w:rsidP="007520F3">
      <w:pPr>
        <w:rPr>
          <w:sz w:val="24"/>
          <w:szCs w:val="24"/>
        </w:rPr>
      </w:pPr>
      <w:proofErr w:type="gramStart"/>
      <w:r w:rsidRPr="007520F3">
        <w:rPr>
          <w:sz w:val="24"/>
          <w:szCs w:val="24"/>
        </w:rPr>
        <w:t>puis</w:t>
      </w:r>
      <w:proofErr w:type="gramEnd"/>
      <w:r w:rsidRPr="007520F3">
        <w:rPr>
          <w:sz w:val="24"/>
          <w:szCs w:val="24"/>
        </w:rPr>
        <w:t xml:space="preserve"> élimination dans la bile et les fèces. </w:t>
      </w:r>
    </w:p>
    <w:p w:rsidR="00ED32F8" w:rsidRPr="007520F3" w:rsidRDefault="00B7073A" w:rsidP="007520F3">
      <w:pPr>
        <w:rPr>
          <w:sz w:val="24"/>
          <w:szCs w:val="24"/>
        </w:rPr>
      </w:pPr>
      <w:r w:rsidRPr="007520F3">
        <w:rPr>
          <w:sz w:val="24"/>
          <w:szCs w:val="24"/>
        </w:rPr>
        <w:t xml:space="preserve">Mais intervient le </w:t>
      </w:r>
      <w:r w:rsidRPr="007520F3">
        <w:rPr>
          <w:i/>
          <w:sz w:val="24"/>
          <w:szCs w:val="24"/>
        </w:rPr>
        <w:t>cycle entéro-hépatique</w:t>
      </w:r>
      <w:r w:rsidRPr="007520F3">
        <w:rPr>
          <w:sz w:val="24"/>
          <w:szCs w:val="24"/>
        </w:rPr>
        <w:t xml:space="preserve"> : hydrolyse de la conjugaison et réabsorption d’une partie des ho</w:t>
      </w:r>
      <w:r w:rsidRPr="007520F3">
        <w:rPr>
          <w:sz w:val="24"/>
          <w:szCs w:val="24"/>
        </w:rPr>
        <w:t>r</w:t>
      </w:r>
      <w:r w:rsidRPr="007520F3">
        <w:rPr>
          <w:sz w:val="24"/>
          <w:szCs w:val="24"/>
        </w:rPr>
        <w:t xml:space="preserve">mones </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15 % de T</w:t>
      </w:r>
      <w:r w:rsidRPr="007520F3">
        <w:rPr>
          <w:sz w:val="24"/>
          <w:szCs w:val="24"/>
          <w:vertAlign w:val="subscript"/>
        </w:rPr>
        <w:t>3</w:t>
      </w:r>
      <w:r w:rsidRPr="007520F3">
        <w:rPr>
          <w:sz w:val="24"/>
          <w:szCs w:val="24"/>
        </w:rPr>
        <w:t>, 20 % de T</w:t>
      </w:r>
      <w:r w:rsidRPr="007520F3">
        <w:rPr>
          <w:sz w:val="24"/>
          <w:szCs w:val="24"/>
          <w:vertAlign w:val="subscript"/>
        </w:rPr>
        <w:t>4</w:t>
      </w:r>
      <w:r w:rsidRPr="007520F3">
        <w:rPr>
          <w:sz w:val="24"/>
          <w:szCs w:val="24"/>
        </w:rPr>
        <w:t xml:space="preserve"> sont éliminés par les fèces.</w:t>
      </w:r>
    </w:p>
    <w:p w:rsidR="00ED32F8" w:rsidRPr="007520F3" w:rsidRDefault="00B7073A" w:rsidP="007520F3">
      <w:pPr>
        <w:pStyle w:val="Heading3"/>
        <w:spacing w:before="0" w:after="0"/>
        <w:rPr>
          <w:szCs w:val="24"/>
        </w:rPr>
      </w:pPr>
      <w:r w:rsidRPr="007520F3">
        <w:rPr>
          <w:szCs w:val="24"/>
        </w:rPr>
        <w:t>Oxydation du cycle latéral</w:t>
      </w:r>
    </w:p>
    <w:p w:rsidR="00ED32F8" w:rsidRPr="007520F3" w:rsidRDefault="00B7073A" w:rsidP="007520F3">
      <w:pPr>
        <w:rPr>
          <w:sz w:val="24"/>
          <w:szCs w:val="24"/>
        </w:rPr>
      </w:pPr>
      <w:r w:rsidRPr="007520F3">
        <w:rPr>
          <w:sz w:val="24"/>
          <w:szCs w:val="24"/>
        </w:rPr>
        <w:sym w:font="Monotype Sorts" w:char="F0D9"/>
      </w:r>
      <w:r w:rsidRPr="007520F3">
        <w:rPr>
          <w:sz w:val="24"/>
          <w:szCs w:val="24"/>
        </w:rPr>
        <w:t xml:space="preserve"> </w:t>
      </w:r>
      <w:proofErr w:type="gramStart"/>
      <w:r w:rsidRPr="007520F3">
        <w:rPr>
          <w:sz w:val="24"/>
          <w:szCs w:val="24"/>
        </w:rPr>
        <w:t>dérivés</w:t>
      </w:r>
      <w:proofErr w:type="gramEnd"/>
      <w:r w:rsidRPr="007520F3">
        <w:rPr>
          <w:sz w:val="24"/>
          <w:szCs w:val="24"/>
        </w:rPr>
        <w:t xml:space="preserve"> tri </w:t>
      </w:r>
      <w:proofErr w:type="spellStart"/>
      <w:r w:rsidRPr="007520F3">
        <w:rPr>
          <w:sz w:val="24"/>
          <w:szCs w:val="24"/>
        </w:rPr>
        <w:t>iodo</w:t>
      </w:r>
      <w:proofErr w:type="spellEnd"/>
      <w:r w:rsidRPr="007520F3">
        <w:rPr>
          <w:sz w:val="24"/>
          <w:szCs w:val="24"/>
        </w:rPr>
        <w:t xml:space="preserve"> acétiques ou tétra </w:t>
      </w:r>
      <w:proofErr w:type="spellStart"/>
      <w:r w:rsidRPr="007520F3">
        <w:rPr>
          <w:sz w:val="24"/>
          <w:szCs w:val="24"/>
        </w:rPr>
        <w:t>iodo</w:t>
      </w:r>
      <w:proofErr w:type="spellEnd"/>
      <w:r w:rsidRPr="007520F3">
        <w:rPr>
          <w:sz w:val="24"/>
          <w:szCs w:val="24"/>
        </w:rPr>
        <w:t xml:space="preserve"> </w:t>
      </w:r>
      <w:proofErr w:type="spellStart"/>
      <w:r w:rsidRPr="007520F3">
        <w:rPr>
          <w:sz w:val="24"/>
          <w:szCs w:val="24"/>
        </w:rPr>
        <w:t>cétiques</w:t>
      </w:r>
      <w:proofErr w:type="spellEnd"/>
      <w:r w:rsidRPr="007520F3">
        <w:rPr>
          <w:sz w:val="24"/>
          <w:szCs w:val="24"/>
        </w:rPr>
        <w:t>. Ces dérivés ont une petite activité hormonale (très réduite) sans rôle physiologique majeur.</w:t>
      </w: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Le cycle de l’iode</w:t>
      </w:r>
    </w:p>
    <w:p w:rsidR="00ED32F8" w:rsidRPr="007520F3" w:rsidRDefault="00B7073A" w:rsidP="007520F3">
      <w:pPr>
        <w:rPr>
          <w:sz w:val="24"/>
          <w:szCs w:val="24"/>
        </w:rPr>
      </w:pPr>
      <w:r w:rsidRPr="007520F3">
        <w:rPr>
          <w:sz w:val="24"/>
          <w:szCs w:val="24"/>
        </w:rPr>
        <w:t>Importance de l’iode qui donne l’activité hormonale.</w:t>
      </w:r>
    </w:p>
    <w:p w:rsidR="00ED32F8" w:rsidRPr="007520F3" w:rsidRDefault="00B7073A" w:rsidP="007520F3">
      <w:pPr>
        <w:pStyle w:val="Heading3"/>
        <w:spacing w:before="0" w:after="0"/>
        <w:rPr>
          <w:szCs w:val="24"/>
        </w:rPr>
      </w:pPr>
      <w:r w:rsidRPr="007520F3">
        <w:rPr>
          <w:szCs w:val="24"/>
        </w:rPr>
        <w:t>Apport alimentaire</w:t>
      </w:r>
    </w:p>
    <w:p w:rsidR="00ED32F8" w:rsidRPr="007520F3" w:rsidRDefault="00B7073A" w:rsidP="007520F3">
      <w:pPr>
        <w:rPr>
          <w:sz w:val="24"/>
          <w:szCs w:val="24"/>
        </w:rPr>
      </w:pPr>
      <w:r w:rsidRPr="007520F3">
        <w:rPr>
          <w:sz w:val="24"/>
          <w:szCs w:val="24"/>
        </w:rPr>
        <w:t>L’apport d’iode est important car il existe des carences d’iode endémiques dans certaines régions (crétinisme des vallées)</w:t>
      </w:r>
    </w:p>
    <w:p w:rsidR="00ED32F8" w:rsidRPr="007520F3" w:rsidRDefault="00B7073A" w:rsidP="007520F3">
      <w:pPr>
        <w:rPr>
          <w:sz w:val="24"/>
          <w:szCs w:val="24"/>
        </w:rPr>
      </w:pPr>
      <w:r w:rsidRPr="007520F3">
        <w:rPr>
          <w:sz w:val="24"/>
          <w:szCs w:val="24"/>
        </w:rPr>
        <w:sym w:font="Monotype Sorts" w:char="F0D9"/>
      </w:r>
      <w:r w:rsidRPr="007520F3">
        <w:rPr>
          <w:sz w:val="24"/>
          <w:szCs w:val="24"/>
        </w:rPr>
        <w:t xml:space="preserve"> </w:t>
      </w:r>
      <w:proofErr w:type="gramStart"/>
      <w:r w:rsidRPr="007520F3">
        <w:rPr>
          <w:sz w:val="24"/>
          <w:szCs w:val="24"/>
        </w:rPr>
        <w:t>hypothyroïdie</w:t>
      </w:r>
      <w:proofErr w:type="gramEnd"/>
      <w:r w:rsidRPr="007520F3">
        <w:rPr>
          <w:sz w:val="24"/>
          <w:szCs w:val="24"/>
        </w:rPr>
        <w:t xml:space="preserve"> et goitre : crétinisme endémique.</w:t>
      </w:r>
    </w:p>
    <w:p w:rsidR="00ED32F8" w:rsidRPr="007520F3" w:rsidRDefault="00B7073A" w:rsidP="007520F3">
      <w:pPr>
        <w:rPr>
          <w:sz w:val="24"/>
          <w:szCs w:val="24"/>
        </w:rPr>
      </w:pPr>
      <w:r w:rsidRPr="007520F3">
        <w:rPr>
          <w:sz w:val="24"/>
          <w:szCs w:val="24"/>
        </w:rPr>
        <w:t>Une correction a été apportée par le sel de cuisine riche en iode. Le problème de la carence alime</w:t>
      </w:r>
      <w:r w:rsidRPr="007520F3">
        <w:rPr>
          <w:sz w:val="24"/>
          <w:szCs w:val="24"/>
        </w:rPr>
        <w:t>n</w:t>
      </w:r>
      <w:r w:rsidRPr="007520F3">
        <w:rPr>
          <w:sz w:val="24"/>
          <w:szCs w:val="24"/>
        </w:rPr>
        <w:t xml:space="preserve">taire en iode n’est toutefois pas totalement éliminé (même en Europe et en France, l’apport est quelque fois limite). </w:t>
      </w:r>
    </w:p>
    <w:p w:rsidR="00ED32F8" w:rsidRPr="007520F3" w:rsidRDefault="00B7073A" w:rsidP="007520F3">
      <w:pPr>
        <w:rPr>
          <w:sz w:val="24"/>
          <w:szCs w:val="24"/>
        </w:rPr>
      </w:pPr>
      <w:r w:rsidRPr="007520F3">
        <w:rPr>
          <w:sz w:val="24"/>
          <w:szCs w:val="24"/>
        </w:rPr>
        <w:t xml:space="preserve">Le </w:t>
      </w:r>
      <w:r w:rsidRPr="007520F3">
        <w:rPr>
          <w:sz w:val="24"/>
          <w:szCs w:val="24"/>
          <w:highlight w:val="yellow"/>
        </w:rPr>
        <w:t>sel</w:t>
      </w:r>
      <w:r w:rsidRPr="007520F3">
        <w:rPr>
          <w:sz w:val="24"/>
          <w:szCs w:val="24"/>
        </w:rPr>
        <w:t xml:space="preserve"> – en particulier </w:t>
      </w:r>
      <w:r w:rsidRPr="007520F3">
        <w:rPr>
          <w:sz w:val="24"/>
          <w:szCs w:val="24"/>
          <w:highlight w:val="yellow"/>
        </w:rPr>
        <w:t>de mer</w:t>
      </w:r>
      <w:r w:rsidRPr="007520F3">
        <w:rPr>
          <w:sz w:val="24"/>
          <w:szCs w:val="24"/>
        </w:rPr>
        <w:t xml:space="preserve"> - n’est pas enrichi en iode mais contient naturellement de l’iode. Il n’est tout</w:t>
      </w:r>
      <w:r w:rsidRPr="007520F3">
        <w:rPr>
          <w:sz w:val="24"/>
          <w:szCs w:val="24"/>
        </w:rPr>
        <w:t>e</w:t>
      </w:r>
      <w:r w:rsidRPr="007520F3">
        <w:rPr>
          <w:sz w:val="24"/>
          <w:szCs w:val="24"/>
        </w:rPr>
        <w:t xml:space="preserve">fois pas suffisamment riche, et des apports supplémentaires doivent être faits par </w:t>
      </w:r>
      <w:r w:rsidRPr="007520F3">
        <w:rPr>
          <w:sz w:val="24"/>
          <w:szCs w:val="24"/>
          <w:highlight w:val="yellow"/>
        </w:rPr>
        <w:t>l’eau de boisson</w:t>
      </w:r>
      <w:r w:rsidRPr="007520F3">
        <w:rPr>
          <w:sz w:val="24"/>
          <w:szCs w:val="24"/>
        </w:rPr>
        <w:t xml:space="preserve">. : </w:t>
      </w:r>
      <w:proofErr w:type="gramStart"/>
      <w:r w:rsidRPr="007520F3">
        <w:rPr>
          <w:sz w:val="24"/>
          <w:szCs w:val="24"/>
        </w:rPr>
        <w:t>contenu</w:t>
      </w:r>
      <w:proofErr w:type="gramEnd"/>
      <w:r w:rsidRPr="007520F3">
        <w:rPr>
          <w:sz w:val="24"/>
          <w:szCs w:val="24"/>
        </w:rPr>
        <w:t xml:space="preserve"> très variable </w:t>
      </w:r>
      <w:r w:rsidRPr="007520F3">
        <w:rPr>
          <w:sz w:val="24"/>
          <w:szCs w:val="24"/>
        </w:rPr>
        <w:sym w:font="Monotype Sorts" w:char="F0D9"/>
      </w:r>
      <w:r w:rsidRPr="007520F3">
        <w:rPr>
          <w:sz w:val="24"/>
          <w:szCs w:val="24"/>
        </w:rPr>
        <w:t xml:space="preserve"> carences possibles dans certaines régions.</w:t>
      </w:r>
    </w:p>
    <w:p w:rsidR="00ED32F8" w:rsidRPr="007520F3" w:rsidRDefault="00B7073A" w:rsidP="007520F3">
      <w:pPr>
        <w:rPr>
          <w:sz w:val="24"/>
          <w:szCs w:val="24"/>
        </w:rPr>
      </w:pPr>
      <w:r w:rsidRPr="007520F3">
        <w:rPr>
          <w:sz w:val="24"/>
          <w:szCs w:val="24"/>
        </w:rPr>
        <w:t>Les sels enrichis en iode sont vendus en pharmacie.</w:t>
      </w:r>
    </w:p>
    <w:p w:rsidR="00ED32F8" w:rsidRPr="007520F3" w:rsidRDefault="00B7073A" w:rsidP="007520F3">
      <w:pPr>
        <w:rPr>
          <w:sz w:val="24"/>
          <w:szCs w:val="24"/>
        </w:rPr>
      </w:pPr>
      <w:r w:rsidRPr="007520F3">
        <w:rPr>
          <w:sz w:val="24"/>
          <w:szCs w:val="24"/>
        </w:rPr>
        <w:t>Apports iodés alimentaires moyens : 0,1 à 0,2 mg /j. – à connaître.</w:t>
      </w:r>
    </w:p>
    <w:p w:rsidR="00ED32F8" w:rsidRPr="007520F3" w:rsidRDefault="00B7073A" w:rsidP="007520F3">
      <w:pPr>
        <w:rPr>
          <w:sz w:val="24"/>
          <w:szCs w:val="24"/>
        </w:rPr>
      </w:pPr>
      <w:r w:rsidRPr="007520F3">
        <w:rPr>
          <w:sz w:val="24"/>
          <w:szCs w:val="24"/>
        </w:rPr>
        <w:t>Optimum : 0,2 mg /j.</w:t>
      </w:r>
    </w:p>
    <w:p w:rsidR="00ED32F8" w:rsidRPr="007520F3" w:rsidRDefault="00B7073A" w:rsidP="007520F3">
      <w:pPr>
        <w:rPr>
          <w:sz w:val="24"/>
          <w:szCs w:val="24"/>
        </w:rPr>
      </w:pPr>
      <w:r w:rsidRPr="007520F3">
        <w:rPr>
          <w:sz w:val="24"/>
          <w:szCs w:val="24"/>
        </w:rPr>
        <w:t>On observe une carence si apport &lt; 0,05 mg / j. (QCM ou CROQ).</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L’apport alimentaire est complété par le recyclage lié au catabolisme des hormones thyroïdiennes : les vrais </w:t>
      </w:r>
      <w:proofErr w:type="spellStart"/>
      <w:r w:rsidRPr="007520F3">
        <w:rPr>
          <w:sz w:val="24"/>
          <w:szCs w:val="24"/>
        </w:rPr>
        <w:t>beoins</w:t>
      </w:r>
      <w:proofErr w:type="spellEnd"/>
      <w:r w:rsidRPr="007520F3">
        <w:rPr>
          <w:sz w:val="24"/>
          <w:szCs w:val="24"/>
        </w:rPr>
        <w:t xml:space="preserve"> sont supérieurs aux apports alimentaires.</w:t>
      </w:r>
    </w:p>
    <w:p w:rsidR="00ED32F8" w:rsidRPr="007520F3" w:rsidRDefault="00B7073A" w:rsidP="007520F3">
      <w:pPr>
        <w:rPr>
          <w:sz w:val="24"/>
          <w:szCs w:val="24"/>
        </w:rPr>
      </w:pPr>
      <w:r w:rsidRPr="007520F3">
        <w:rPr>
          <w:sz w:val="24"/>
          <w:szCs w:val="24"/>
        </w:rPr>
        <w:t>Chaque jour, on rejette la même quantité d’iode (urines et fèces).</w:t>
      </w:r>
    </w:p>
    <w:p w:rsidR="00ED32F8" w:rsidRPr="007520F3" w:rsidRDefault="00B7073A" w:rsidP="007520F3">
      <w:pPr>
        <w:pStyle w:val="Heading3"/>
        <w:spacing w:before="0" w:after="0"/>
        <w:rPr>
          <w:szCs w:val="24"/>
        </w:rPr>
      </w:pPr>
      <w:r w:rsidRPr="007520F3">
        <w:rPr>
          <w:szCs w:val="24"/>
        </w:rPr>
        <w:t>Absorption intestinale</w:t>
      </w:r>
    </w:p>
    <w:p w:rsidR="00ED32F8" w:rsidRPr="007520F3" w:rsidRDefault="00B7073A" w:rsidP="007520F3">
      <w:pPr>
        <w:rPr>
          <w:sz w:val="24"/>
          <w:szCs w:val="24"/>
        </w:rPr>
      </w:pPr>
      <w:r w:rsidRPr="007520F3">
        <w:rPr>
          <w:sz w:val="24"/>
          <w:szCs w:val="24"/>
        </w:rPr>
        <w:t>L’iode absorbé par les aliments (I</w:t>
      </w:r>
      <w:r w:rsidRPr="007520F3">
        <w:rPr>
          <w:sz w:val="24"/>
          <w:szCs w:val="24"/>
          <w:vertAlign w:val="superscript"/>
        </w:rPr>
        <w:t>-</w:t>
      </w:r>
      <w:r w:rsidRPr="007520F3">
        <w:rPr>
          <w:sz w:val="24"/>
          <w:szCs w:val="24"/>
        </w:rPr>
        <w:t xml:space="preserve"> : iodures) est absorbé activement par la muqueuse gastrique (sous le co</w:t>
      </w:r>
      <w:r w:rsidRPr="007520F3">
        <w:rPr>
          <w:sz w:val="24"/>
          <w:szCs w:val="24"/>
        </w:rPr>
        <w:t>n</w:t>
      </w:r>
      <w:r w:rsidRPr="007520F3">
        <w:rPr>
          <w:sz w:val="24"/>
          <w:szCs w:val="24"/>
        </w:rPr>
        <w:t>trôle de TSH).</w:t>
      </w:r>
    </w:p>
    <w:p w:rsidR="00ED32F8" w:rsidRPr="007520F3" w:rsidRDefault="00B7073A" w:rsidP="007520F3">
      <w:pPr>
        <w:rPr>
          <w:sz w:val="24"/>
          <w:szCs w:val="24"/>
        </w:rPr>
      </w:pPr>
      <w:r w:rsidRPr="007520F3">
        <w:rPr>
          <w:sz w:val="24"/>
          <w:szCs w:val="24"/>
        </w:rPr>
        <w:lastRenderedPageBreak/>
        <w:t>L’espace de dilution de l’iode est de l’ordre de 20 litres : correspond à peu près au volume du LEC (la diff</w:t>
      </w:r>
      <w:r w:rsidRPr="007520F3">
        <w:rPr>
          <w:sz w:val="24"/>
          <w:szCs w:val="24"/>
        </w:rPr>
        <w:t>é</w:t>
      </w:r>
      <w:r w:rsidRPr="007520F3">
        <w:rPr>
          <w:sz w:val="24"/>
          <w:szCs w:val="24"/>
        </w:rPr>
        <w:t xml:space="preserve">rence est </w:t>
      </w:r>
      <w:proofErr w:type="gramStart"/>
      <w:r w:rsidRPr="007520F3">
        <w:rPr>
          <w:sz w:val="24"/>
          <w:szCs w:val="24"/>
        </w:rPr>
        <w:t>lié</w:t>
      </w:r>
      <w:proofErr w:type="gramEnd"/>
      <w:r w:rsidRPr="007520F3">
        <w:rPr>
          <w:sz w:val="24"/>
          <w:szCs w:val="24"/>
        </w:rPr>
        <w:t xml:space="preserve"> à la séquestration de l’iode au sein de la thyroïde).</w:t>
      </w:r>
    </w:p>
    <w:p w:rsidR="00ED32F8" w:rsidRPr="007520F3" w:rsidRDefault="00B7073A" w:rsidP="007520F3">
      <w:pPr>
        <w:rPr>
          <w:sz w:val="24"/>
          <w:szCs w:val="24"/>
        </w:rPr>
      </w:pPr>
      <w:r w:rsidRPr="007520F3">
        <w:rPr>
          <w:sz w:val="24"/>
          <w:szCs w:val="24"/>
        </w:rPr>
        <w:t>Le pool des iodures extra thyroïdiens est la quantité d’iode présent dans l’organisme en dehors de la thyroïde est de l’ordre de 0,1 mg / j : sensiblement l’apport quotidien.</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l’iode</w:t>
      </w:r>
      <w:proofErr w:type="gramEnd"/>
      <w:r w:rsidRPr="007520F3">
        <w:rPr>
          <w:sz w:val="24"/>
          <w:szCs w:val="24"/>
        </w:rPr>
        <w:t xml:space="preserve"> est séquestré de façon importante dans la thyroïde.</w:t>
      </w:r>
    </w:p>
    <w:p w:rsidR="00ED32F8" w:rsidRPr="007520F3" w:rsidRDefault="00B7073A" w:rsidP="007520F3">
      <w:pPr>
        <w:rPr>
          <w:sz w:val="24"/>
          <w:szCs w:val="24"/>
        </w:rPr>
      </w:pPr>
      <w:r w:rsidRPr="007520F3">
        <w:rPr>
          <w:sz w:val="24"/>
          <w:szCs w:val="24"/>
        </w:rPr>
        <w:t xml:space="preserve">L’iode est capté par la thyroïde – favorisé par un débit sanguin important </w:t>
      </w:r>
      <w:r w:rsidRPr="007520F3">
        <w:rPr>
          <w:sz w:val="24"/>
          <w:szCs w:val="24"/>
        </w:rPr>
        <w:sym w:font="Monotype Sorts" w:char="F0D9"/>
      </w:r>
      <w:r w:rsidRPr="007520F3">
        <w:rPr>
          <w:sz w:val="24"/>
          <w:szCs w:val="24"/>
        </w:rPr>
        <w:t xml:space="preserve"> ½ vie courte des iodures extra thyroïdiens : 5 h.</w:t>
      </w:r>
    </w:p>
    <w:p w:rsidR="00ED32F8" w:rsidRPr="007520F3" w:rsidRDefault="00B7073A" w:rsidP="007520F3">
      <w:pPr>
        <w:pStyle w:val="Heading3"/>
        <w:spacing w:before="0" w:after="0"/>
        <w:rPr>
          <w:szCs w:val="24"/>
        </w:rPr>
      </w:pPr>
      <w:r w:rsidRPr="007520F3">
        <w:rPr>
          <w:szCs w:val="24"/>
        </w:rPr>
        <w:t>Elimination</w:t>
      </w:r>
    </w:p>
    <w:p w:rsidR="00ED32F8" w:rsidRPr="007520F3" w:rsidRDefault="00B7073A" w:rsidP="007520F3">
      <w:pPr>
        <w:rPr>
          <w:sz w:val="24"/>
          <w:szCs w:val="24"/>
        </w:rPr>
      </w:pPr>
      <w:r w:rsidRPr="007520F3">
        <w:rPr>
          <w:sz w:val="24"/>
          <w:szCs w:val="24"/>
        </w:rPr>
        <w:t>Les pertes sont essentiellement rénales : clairance constante de l’ordre de 40 à 50 ml / min, ind</w:t>
      </w:r>
      <w:r w:rsidRPr="007520F3">
        <w:rPr>
          <w:sz w:val="24"/>
          <w:szCs w:val="24"/>
        </w:rPr>
        <w:t>é</w:t>
      </w:r>
      <w:r w:rsidRPr="007520F3">
        <w:rPr>
          <w:sz w:val="24"/>
          <w:szCs w:val="24"/>
        </w:rPr>
        <w:t>pendante de la concentration plasmatique</w:t>
      </w:r>
    </w:p>
    <w:p w:rsidR="00ED32F8" w:rsidRPr="007520F3" w:rsidRDefault="00B7073A" w:rsidP="007520F3">
      <w:pPr>
        <w:rPr>
          <w:sz w:val="24"/>
          <w:szCs w:val="24"/>
        </w:rPr>
      </w:pPr>
      <w:proofErr w:type="gramStart"/>
      <w:r w:rsidRPr="007520F3">
        <w:rPr>
          <w:sz w:val="24"/>
          <w:szCs w:val="24"/>
        </w:rPr>
        <w:t>élimination</w:t>
      </w:r>
      <w:proofErr w:type="gramEnd"/>
      <w:r w:rsidRPr="007520F3">
        <w:rPr>
          <w:sz w:val="24"/>
          <w:szCs w:val="24"/>
        </w:rPr>
        <w:t xml:space="preserve"> fécale peu importante.</w:t>
      </w:r>
    </w:p>
    <w:p w:rsidR="00ED32F8" w:rsidRPr="007520F3" w:rsidRDefault="00B7073A" w:rsidP="007520F3">
      <w:pPr>
        <w:pStyle w:val="Heading3"/>
        <w:spacing w:before="0" w:after="0"/>
        <w:rPr>
          <w:szCs w:val="24"/>
        </w:rPr>
      </w:pPr>
      <w:r w:rsidRPr="007520F3">
        <w:rPr>
          <w:szCs w:val="24"/>
        </w:rPr>
        <w:t>Captation thyroïdienne de l’iode</w:t>
      </w:r>
    </w:p>
    <w:p w:rsidR="00ED32F8" w:rsidRPr="007520F3" w:rsidRDefault="00B7073A" w:rsidP="007520F3">
      <w:pPr>
        <w:rPr>
          <w:sz w:val="24"/>
          <w:szCs w:val="24"/>
        </w:rPr>
      </w:pPr>
      <w:r w:rsidRPr="007520F3">
        <w:rPr>
          <w:sz w:val="24"/>
          <w:szCs w:val="24"/>
        </w:rPr>
        <w:t>La clairance thyroïdienne est de 10 à 45 ml / min : 30 % des iodures qui perfusent la thyroïde sont captés.</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spellStart"/>
      <w:proofErr w:type="gramStart"/>
      <w:r w:rsidRPr="007520F3">
        <w:rPr>
          <w:sz w:val="24"/>
          <w:szCs w:val="24"/>
        </w:rPr>
        <w:t>accumlation</w:t>
      </w:r>
      <w:proofErr w:type="spellEnd"/>
      <w:proofErr w:type="gramEnd"/>
      <w:r w:rsidRPr="007520F3">
        <w:rPr>
          <w:sz w:val="24"/>
          <w:szCs w:val="24"/>
        </w:rPr>
        <w:t xml:space="preserve"> des iodures dans la thyroïde.</w:t>
      </w:r>
    </w:p>
    <w:p w:rsidR="00ED32F8" w:rsidRPr="007520F3" w:rsidRDefault="00B7073A" w:rsidP="007520F3">
      <w:pPr>
        <w:rPr>
          <w:sz w:val="24"/>
          <w:szCs w:val="24"/>
        </w:rPr>
      </w:pPr>
      <w:r w:rsidRPr="007520F3">
        <w:rPr>
          <w:sz w:val="24"/>
          <w:szCs w:val="24"/>
        </w:rPr>
        <w:t xml:space="preserve">La captation se fait au pôle basal (vasculaire) selon un mécanisme actif de pompage des iodures contre un gradient de concentration (gradient : 300 x) elle dépend de </w:t>
      </w:r>
    </w:p>
    <w:p w:rsidR="00ED32F8" w:rsidRPr="007520F3" w:rsidRDefault="00B7073A" w:rsidP="007520F3">
      <w:pPr>
        <w:numPr>
          <w:ilvl w:val="0"/>
          <w:numId w:val="11"/>
        </w:numPr>
        <w:rPr>
          <w:sz w:val="24"/>
          <w:szCs w:val="24"/>
        </w:rPr>
      </w:pPr>
      <w:r w:rsidRPr="007520F3">
        <w:rPr>
          <w:sz w:val="24"/>
          <w:szCs w:val="24"/>
        </w:rPr>
        <w:t>TSH contrôle l’activité de cette pompe.</w:t>
      </w:r>
    </w:p>
    <w:p w:rsidR="00ED32F8" w:rsidRPr="007520F3" w:rsidRDefault="00B7073A" w:rsidP="007520F3">
      <w:pPr>
        <w:numPr>
          <w:ilvl w:val="0"/>
          <w:numId w:val="10"/>
        </w:numPr>
        <w:rPr>
          <w:sz w:val="24"/>
          <w:szCs w:val="24"/>
        </w:rPr>
      </w:pPr>
      <w:r w:rsidRPr="007520F3">
        <w:rPr>
          <w:sz w:val="24"/>
          <w:szCs w:val="24"/>
        </w:rPr>
        <w:t>taux d’iode intra thyroïdien : autorégulation de la capture en fonction de la disponibilité d’iode déjà pr</w:t>
      </w:r>
      <w:r w:rsidRPr="007520F3">
        <w:rPr>
          <w:sz w:val="24"/>
          <w:szCs w:val="24"/>
        </w:rPr>
        <w:t>é</w:t>
      </w:r>
      <w:r w:rsidRPr="007520F3">
        <w:rPr>
          <w:sz w:val="24"/>
          <w:szCs w:val="24"/>
        </w:rPr>
        <w:t>sent dans la thyroïde : rétroaction</w:t>
      </w:r>
    </w:p>
    <w:p w:rsidR="00ED32F8" w:rsidRPr="007520F3" w:rsidRDefault="00B7073A" w:rsidP="007520F3">
      <w:pPr>
        <w:numPr>
          <w:ilvl w:val="0"/>
          <w:numId w:val="10"/>
        </w:numPr>
        <w:rPr>
          <w:sz w:val="24"/>
          <w:szCs w:val="24"/>
        </w:rPr>
      </w:pPr>
      <w:r w:rsidRPr="007520F3">
        <w:rPr>
          <w:sz w:val="24"/>
          <w:szCs w:val="24"/>
        </w:rPr>
        <w:t>l’apport alimentaire en iode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Il existe un aspect très particulier : Effet Wolf </w:t>
      </w:r>
      <w:proofErr w:type="spellStart"/>
      <w:r w:rsidRPr="007520F3">
        <w:rPr>
          <w:sz w:val="24"/>
          <w:szCs w:val="24"/>
        </w:rPr>
        <w:t>Tchekoff</w:t>
      </w:r>
      <w:proofErr w:type="spellEnd"/>
      <w:r w:rsidRPr="007520F3">
        <w:rPr>
          <w:sz w:val="24"/>
          <w:szCs w:val="24"/>
        </w:rPr>
        <w:t xml:space="preserve"> : la pompe à iodure localisée au pôle basal peut être bloquée transitoirement par un apport alimentaire trop élevé : peut paraître paradoxal mais évite un surdosage : mis à profit en clinique quand on veut bloquer provisoirement la synthèse d’hormones thyroïdiennes.</w:t>
      </w:r>
    </w:p>
    <w:p w:rsidR="00ED32F8" w:rsidRPr="007520F3" w:rsidRDefault="00ED32F8" w:rsidP="007520F3">
      <w:pPr>
        <w:rPr>
          <w:sz w:val="24"/>
          <w:szCs w:val="24"/>
        </w:rPr>
      </w:pPr>
    </w:p>
    <w:p w:rsidR="00ED32F8" w:rsidRPr="007520F3" w:rsidRDefault="00B7073A" w:rsidP="007520F3">
      <w:pPr>
        <w:rPr>
          <w:sz w:val="24"/>
          <w:szCs w:val="24"/>
        </w:rPr>
      </w:pPr>
      <w:proofErr w:type="gramStart"/>
      <w:r w:rsidRPr="007520F3">
        <w:rPr>
          <w:sz w:val="24"/>
          <w:szCs w:val="24"/>
        </w:rPr>
        <w:t>taux</w:t>
      </w:r>
      <w:proofErr w:type="gramEnd"/>
      <w:r w:rsidRPr="007520F3">
        <w:rPr>
          <w:sz w:val="24"/>
          <w:szCs w:val="24"/>
        </w:rPr>
        <w:t xml:space="preserve"> d’iodures intra thyroïdiens : 10 à 20 mg soit environ 100 jours d’apport iodé.</w:t>
      </w:r>
    </w:p>
    <w:p w:rsidR="00ED32F8" w:rsidRPr="007520F3" w:rsidRDefault="00B7073A" w:rsidP="007520F3">
      <w:pPr>
        <w:rPr>
          <w:sz w:val="24"/>
          <w:szCs w:val="24"/>
        </w:rPr>
      </w:pPr>
      <w:r w:rsidRPr="007520F3">
        <w:rPr>
          <w:sz w:val="24"/>
          <w:szCs w:val="24"/>
        </w:rPr>
        <w:t>Utilisation quotidienne pour synthèse des hormones thyroïdiennes : 200 µg : 1  % des réserves (100 jours de synthèse).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Cette pompe à iodures consomme de l’énergie (ATP). Elle est couplée à une pompe à Na</w:t>
      </w:r>
      <w:r w:rsidRPr="007520F3">
        <w:rPr>
          <w:sz w:val="24"/>
          <w:szCs w:val="24"/>
          <w:vertAlign w:val="superscript"/>
        </w:rPr>
        <w:t>+</w:t>
      </w:r>
      <w:r w:rsidRPr="007520F3">
        <w:rPr>
          <w:sz w:val="24"/>
          <w:szCs w:val="24"/>
        </w:rPr>
        <w:t xml:space="preserve"> ATPase.</w:t>
      </w:r>
    </w:p>
    <w:p w:rsidR="00ED32F8" w:rsidRPr="007520F3" w:rsidRDefault="00B7073A" w:rsidP="007520F3">
      <w:pPr>
        <w:rPr>
          <w:sz w:val="24"/>
          <w:szCs w:val="24"/>
        </w:rPr>
      </w:pPr>
      <w:r w:rsidRPr="007520F3">
        <w:rPr>
          <w:sz w:val="24"/>
          <w:szCs w:val="24"/>
        </w:rPr>
        <w:t xml:space="preserve">Elle peut être bloquée par d’autres ions (perchlorate ou </w:t>
      </w:r>
      <w:proofErr w:type="spellStart"/>
      <w:r w:rsidRPr="007520F3">
        <w:rPr>
          <w:sz w:val="24"/>
          <w:szCs w:val="24"/>
        </w:rPr>
        <w:t>thiocyanate</w:t>
      </w:r>
      <w:proofErr w:type="spellEnd"/>
      <w:r w:rsidRPr="007520F3">
        <w:rPr>
          <w:sz w:val="24"/>
          <w:szCs w:val="24"/>
        </w:rPr>
        <w:t>) qui peuvent induire une déf</w:t>
      </w:r>
      <w:r w:rsidRPr="007520F3">
        <w:rPr>
          <w:sz w:val="24"/>
          <w:szCs w:val="24"/>
        </w:rPr>
        <w:t>i</w:t>
      </w:r>
      <w:r w:rsidRPr="007520F3">
        <w:rPr>
          <w:sz w:val="24"/>
          <w:szCs w:val="24"/>
        </w:rPr>
        <w:t>cience dans les synthèses d’hormones thyroïdiennes (présents dans les crucifères : choux …</w:t>
      </w:r>
      <w:proofErr w:type="gramStart"/>
      <w:r w:rsidRPr="007520F3">
        <w:rPr>
          <w:sz w:val="24"/>
          <w:szCs w:val="24"/>
        </w:rPr>
        <w:t>)chez</w:t>
      </w:r>
      <w:proofErr w:type="gramEnd"/>
      <w:r w:rsidRPr="007520F3">
        <w:rPr>
          <w:sz w:val="24"/>
          <w:szCs w:val="24"/>
        </w:rPr>
        <w:t xml:space="preserve"> les sujets sensibles mangeant trop de choux – hypothyroïdie d’origine alimentaire (utilisé en path</w:t>
      </w:r>
      <w:r w:rsidRPr="007520F3">
        <w:rPr>
          <w:sz w:val="24"/>
          <w:szCs w:val="24"/>
        </w:rPr>
        <w:t>o</w:t>
      </w:r>
      <w:r w:rsidRPr="007520F3">
        <w:rPr>
          <w:sz w:val="24"/>
          <w:szCs w:val="24"/>
        </w:rPr>
        <w:t>logie chez les sujets hyper-</w:t>
      </w:r>
      <w:proofErr w:type="spellStart"/>
      <w:r w:rsidRPr="007520F3">
        <w:rPr>
          <w:sz w:val="24"/>
          <w:szCs w:val="24"/>
        </w:rPr>
        <w:t>sécrétants</w:t>
      </w:r>
      <w:proofErr w:type="spellEnd"/>
      <w:r w:rsidRPr="007520F3">
        <w:rPr>
          <w:sz w:val="24"/>
          <w:szCs w:val="24"/>
        </w:rPr>
        <w:t>).</w:t>
      </w: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Effets des hormones thyroïdiennes et explication des symptômes</w:t>
      </w:r>
    </w:p>
    <w:p w:rsidR="00ED32F8" w:rsidRPr="007520F3" w:rsidRDefault="00B7073A" w:rsidP="007520F3">
      <w:pPr>
        <w:rPr>
          <w:sz w:val="24"/>
          <w:szCs w:val="24"/>
        </w:rPr>
      </w:pPr>
      <w:r w:rsidRPr="007520F3">
        <w:rPr>
          <w:sz w:val="24"/>
          <w:szCs w:val="24"/>
        </w:rPr>
        <w:t>Les effets physiologiques sont déduits de l’observation des hyper et hypo fonctionnements</w:t>
      </w:r>
    </w:p>
    <w:p w:rsidR="00ED32F8" w:rsidRPr="007520F3" w:rsidRDefault="00B7073A" w:rsidP="007520F3">
      <w:pPr>
        <w:pStyle w:val="Heading3"/>
        <w:spacing w:before="0" w:after="0"/>
        <w:rPr>
          <w:szCs w:val="24"/>
        </w:rPr>
      </w:pPr>
      <w:r w:rsidRPr="007520F3">
        <w:rPr>
          <w:szCs w:val="24"/>
        </w:rPr>
        <w:t>Introduction - 5 Remarques</w:t>
      </w:r>
    </w:p>
    <w:p w:rsidR="00ED32F8" w:rsidRPr="007520F3" w:rsidRDefault="00B7073A" w:rsidP="007520F3">
      <w:pPr>
        <w:numPr>
          <w:ilvl w:val="0"/>
          <w:numId w:val="12"/>
        </w:numPr>
        <w:rPr>
          <w:sz w:val="24"/>
          <w:szCs w:val="24"/>
        </w:rPr>
      </w:pPr>
      <w:r w:rsidRPr="007520F3">
        <w:rPr>
          <w:sz w:val="24"/>
          <w:szCs w:val="24"/>
        </w:rPr>
        <w:t>Les hormones thyroïdiennes n’ont pas de tissu cible précis (au contraire des hormones en gén</w:t>
      </w:r>
      <w:r w:rsidRPr="007520F3">
        <w:rPr>
          <w:sz w:val="24"/>
          <w:szCs w:val="24"/>
        </w:rPr>
        <w:t>é</w:t>
      </w:r>
      <w:r w:rsidRPr="007520F3">
        <w:rPr>
          <w:sz w:val="24"/>
          <w:szCs w:val="24"/>
        </w:rPr>
        <w:t xml:space="preserve">ral : prolactine </w:t>
      </w:r>
      <w:r w:rsidRPr="007520F3">
        <w:rPr>
          <w:sz w:val="24"/>
          <w:szCs w:val="24"/>
        </w:rPr>
        <w:sym w:font="Monotype Sorts" w:char="F0D9"/>
      </w:r>
      <w:r w:rsidRPr="007520F3">
        <w:rPr>
          <w:sz w:val="24"/>
          <w:szCs w:val="24"/>
        </w:rPr>
        <w:t xml:space="preserve"> glande mammaire…, TSH : glande thyroïdienne) : action sur tous ou prat</w:t>
      </w:r>
      <w:r w:rsidRPr="007520F3">
        <w:rPr>
          <w:sz w:val="24"/>
          <w:szCs w:val="24"/>
        </w:rPr>
        <w:t>i</w:t>
      </w:r>
      <w:r w:rsidRPr="007520F3">
        <w:rPr>
          <w:sz w:val="24"/>
          <w:szCs w:val="24"/>
        </w:rPr>
        <w:t>quement tous les ti</w:t>
      </w:r>
      <w:r w:rsidRPr="007520F3">
        <w:rPr>
          <w:sz w:val="24"/>
          <w:szCs w:val="24"/>
        </w:rPr>
        <w:t>s</w:t>
      </w:r>
      <w:r w:rsidRPr="007520F3">
        <w:rPr>
          <w:sz w:val="24"/>
          <w:szCs w:val="24"/>
        </w:rPr>
        <w:t>sus de l’organisme</w:t>
      </w:r>
    </w:p>
    <w:p w:rsidR="00ED32F8" w:rsidRPr="007520F3" w:rsidRDefault="00B7073A" w:rsidP="007520F3">
      <w:pPr>
        <w:numPr>
          <w:ilvl w:val="0"/>
          <w:numId w:val="12"/>
        </w:numPr>
        <w:rPr>
          <w:sz w:val="24"/>
          <w:szCs w:val="24"/>
        </w:rPr>
      </w:pPr>
      <w:r w:rsidRPr="007520F3">
        <w:rPr>
          <w:sz w:val="24"/>
          <w:szCs w:val="24"/>
        </w:rPr>
        <w:t>cette action s’exerce surtout sur le développement des tissus et l’activité métabolique de ces tissus.</w:t>
      </w:r>
    </w:p>
    <w:p w:rsidR="00ED32F8" w:rsidRPr="007520F3" w:rsidRDefault="00B7073A" w:rsidP="007520F3">
      <w:pPr>
        <w:numPr>
          <w:ilvl w:val="0"/>
          <w:numId w:val="13"/>
        </w:numPr>
        <w:rPr>
          <w:sz w:val="24"/>
          <w:szCs w:val="24"/>
        </w:rPr>
      </w:pPr>
      <w:r w:rsidRPr="007520F3">
        <w:rPr>
          <w:sz w:val="24"/>
          <w:szCs w:val="24"/>
        </w:rPr>
        <w:t>Les effets sont lents à apparaître, et sont très prolongés (cf. la carence après thyroïdectomie, qui est longue à s’installer – idem pour les effets de l’administration d’extraits)</w:t>
      </w:r>
    </w:p>
    <w:p w:rsidR="00ED32F8" w:rsidRPr="007520F3" w:rsidRDefault="00B7073A" w:rsidP="007520F3">
      <w:pPr>
        <w:numPr>
          <w:ilvl w:val="0"/>
          <w:numId w:val="14"/>
        </w:numPr>
        <w:rPr>
          <w:sz w:val="24"/>
          <w:szCs w:val="24"/>
        </w:rPr>
      </w:pPr>
      <w:r w:rsidRPr="007520F3">
        <w:rPr>
          <w:sz w:val="24"/>
          <w:szCs w:val="24"/>
        </w:rPr>
        <w:t xml:space="preserve">l’action se fait en </w:t>
      </w:r>
      <w:r w:rsidRPr="007520F3">
        <w:rPr>
          <w:b/>
          <w:sz w:val="24"/>
          <w:szCs w:val="24"/>
        </w:rPr>
        <w:t>synergie ou compétition</w:t>
      </w:r>
      <w:r w:rsidRPr="007520F3">
        <w:rPr>
          <w:sz w:val="24"/>
          <w:szCs w:val="24"/>
        </w:rPr>
        <w:t xml:space="preserve"> avec d’autres hormones </w:t>
      </w:r>
      <w:proofErr w:type="gramStart"/>
      <w:r w:rsidRPr="007520F3">
        <w:rPr>
          <w:sz w:val="24"/>
          <w:szCs w:val="24"/>
        </w:rPr>
        <w:t>:  l’insuline</w:t>
      </w:r>
      <w:proofErr w:type="gramEnd"/>
      <w:r w:rsidRPr="007520F3">
        <w:rPr>
          <w:sz w:val="24"/>
          <w:szCs w:val="24"/>
        </w:rPr>
        <w:t>, le glucagon, les cat</w:t>
      </w:r>
      <w:r w:rsidRPr="007520F3">
        <w:rPr>
          <w:sz w:val="24"/>
          <w:szCs w:val="24"/>
        </w:rPr>
        <w:t>é</w:t>
      </w:r>
      <w:r w:rsidRPr="007520F3">
        <w:rPr>
          <w:sz w:val="24"/>
          <w:szCs w:val="24"/>
        </w:rPr>
        <w:t>cholamines.</w:t>
      </w:r>
    </w:p>
    <w:p w:rsidR="00ED32F8" w:rsidRPr="007520F3" w:rsidRDefault="00B7073A" w:rsidP="007520F3">
      <w:pPr>
        <w:numPr>
          <w:ilvl w:val="0"/>
          <w:numId w:val="15"/>
        </w:numPr>
        <w:rPr>
          <w:sz w:val="24"/>
          <w:szCs w:val="24"/>
        </w:rPr>
      </w:pPr>
      <w:r w:rsidRPr="007520F3">
        <w:rPr>
          <w:sz w:val="24"/>
          <w:szCs w:val="24"/>
        </w:rPr>
        <w:t>d’une façon générale, les effets chez le sujet normal (</w:t>
      </w:r>
      <w:proofErr w:type="spellStart"/>
      <w:r w:rsidRPr="007520F3">
        <w:rPr>
          <w:sz w:val="24"/>
          <w:szCs w:val="24"/>
        </w:rPr>
        <w:t>euthyroïdien</w:t>
      </w:r>
      <w:proofErr w:type="spellEnd"/>
      <w:r w:rsidRPr="007520F3">
        <w:rPr>
          <w:sz w:val="24"/>
          <w:szCs w:val="24"/>
        </w:rPr>
        <w:t>) il y a un équilibre entre les deux ve</w:t>
      </w:r>
      <w:r w:rsidRPr="007520F3">
        <w:rPr>
          <w:sz w:val="24"/>
          <w:szCs w:val="24"/>
        </w:rPr>
        <w:t>r</w:t>
      </w:r>
      <w:r w:rsidRPr="007520F3">
        <w:rPr>
          <w:sz w:val="24"/>
          <w:szCs w:val="24"/>
        </w:rPr>
        <w:t>sants du  métabolisme : catabolisme et anabolisme.</w:t>
      </w:r>
    </w:p>
    <w:p w:rsidR="00ED32F8" w:rsidRPr="007520F3" w:rsidRDefault="00B7073A" w:rsidP="007520F3">
      <w:pPr>
        <w:numPr>
          <w:ilvl w:val="0"/>
          <w:numId w:val="16"/>
        </w:numPr>
        <w:tabs>
          <w:tab w:val="clear" w:pos="360"/>
          <w:tab w:val="num" w:pos="720"/>
        </w:tabs>
        <w:ind w:left="720"/>
        <w:rPr>
          <w:sz w:val="24"/>
          <w:szCs w:val="24"/>
        </w:rPr>
      </w:pPr>
      <w:r w:rsidRPr="007520F3">
        <w:rPr>
          <w:sz w:val="24"/>
          <w:szCs w:val="24"/>
        </w:rPr>
        <w:t xml:space="preserve">en cas d’excès : </w:t>
      </w:r>
      <w:r w:rsidRPr="007520F3">
        <w:rPr>
          <w:sz w:val="24"/>
          <w:szCs w:val="24"/>
        </w:rPr>
        <w:sym w:font="Monotype Sorts" w:char="F0DA"/>
      </w:r>
      <w:r w:rsidRPr="007520F3">
        <w:rPr>
          <w:sz w:val="24"/>
          <w:szCs w:val="24"/>
        </w:rPr>
        <w:t xml:space="preserve"> catabolisme</w:t>
      </w:r>
    </w:p>
    <w:p w:rsidR="00ED32F8" w:rsidRPr="007520F3" w:rsidRDefault="00B7073A" w:rsidP="007520F3">
      <w:pPr>
        <w:numPr>
          <w:ilvl w:val="0"/>
          <w:numId w:val="16"/>
        </w:numPr>
        <w:tabs>
          <w:tab w:val="clear" w:pos="360"/>
          <w:tab w:val="num" w:pos="720"/>
        </w:tabs>
        <w:ind w:left="720"/>
        <w:rPr>
          <w:sz w:val="24"/>
          <w:szCs w:val="24"/>
        </w:rPr>
      </w:pPr>
      <w:r w:rsidRPr="007520F3">
        <w:rPr>
          <w:sz w:val="24"/>
          <w:szCs w:val="24"/>
        </w:rPr>
        <w:t>en cas de déficit (hypothyroïdie) : l’anabolisme prédomine plutôt.</w:t>
      </w:r>
    </w:p>
    <w:p w:rsidR="00ED32F8" w:rsidRPr="007520F3" w:rsidRDefault="00B7073A" w:rsidP="007520F3">
      <w:pPr>
        <w:pStyle w:val="Heading3"/>
        <w:spacing w:before="0" w:after="0"/>
        <w:rPr>
          <w:szCs w:val="24"/>
        </w:rPr>
      </w:pPr>
      <w:r w:rsidRPr="007520F3">
        <w:rPr>
          <w:szCs w:val="24"/>
        </w:rPr>
        <w:t>Effets chez les vertébrés inférieurs</w:t>
      </w:r>
    </w:p>
    <w:p w:rsidR="00ED32F8" w:rsidRPr="007520F3" w:rsidRDefault="00B7073A" w:rsidP="007520F3">
      <w:pPr>
        <w:rPr>
          <w:sz w:val="24"/>
          <w:szCs w:val="24"/>
        </w:rPr>
      </w:pPr>
      <w:proofErr w:type="gramStart"/>
      <w:r w:rsidRPr="007520F3">
        <w:rPr>
          <w:sz w:val="24"/>
          <w:szCs w:val="24"/>
        </w:rPr>
        <w:t>pour</w:t>
      </w:r>
      <w:proofErr w:type="gramEnd"/>
      <w:r w:rsidRPr="007520F3">
        <w:rPr>
          <w:sz w:val="24"/>
          <w:szCs w:val="24"/>
        </w:rPr>
        <w:t xml:space="preserve"> mémoire : têtard : accélération de la métamorphose en grenouille. La métamorphose implique des pr</w:t>
      </w:r>
      <w:r w:rsidRPr="007520F3">
        <w:rPr>
          <w:sz w:val="24"/>
          <w:szCs w:val="24"/>
        </w:rPr>
        <w:t>o</w:t>
      </w:r>
      <w:r w:rsidRPr="007520F3">
        <w:rPr>
          <w:sz w:val="24"/>
          <w:szCs w:val="24"/>
        </w:rPr>
        <w:t>cessus anaboliques (croissance des membres) et cataboliques (disparition de la queue).</w:t>
      </w:r>
    </w:p>
    <w:p w:rsidR="00ED32F8" w:rsidRPr="007520F3" w:rsidRDefault="00B7073A" w:rsidP="007520F3">
      <w:pPr>
        <w:numPr>
          <w:ilvl w:val="0"/>
          <w:numId w:val="17"/>
        </w:numPr>
        <w:tabs>
          <w:tab w:val="clear" w:pos="360"/>
          <w:tab w:val="num" w:pos="720"/>
        </w:tabs>
        <w:ind w:left="720"/>
        <w:rPr>
          <w:sz w:val="24"/>
          <w:szCs w:val="24"/>
        </w:rPr>
      </w:pPr>
      <w:r w:rsidRPr="007520F3">
        <w:rPr>
          <w:sz w:val="24"/>
          <w:szCs w:val="24"/>
        </w:rPr>
        <w:t xml:space="preserve">extraits thyroïdiens </w:t>
      </w:r>
      <w:r w:rsidRPr="007520F3">
        <w:rPr>
          <w:sz w:val="24"/>
          <w:szCs w:val="24"/>
        </w:rPr>
        <w:sym w:font="Monotype Sorts" w:char="F0D9"/>
      </w:r>
      <w:r w:rsidRPr="007520F3">
        <w:rPr>
          <w:sz w:val="24"/>
          <w:szCs w:val="24"/>
        </w:rPr>
        <w:t xml:space="preserve"> petites grenouilles.</w:t>
      </w:r>
    </w:p>
    <w:p w:rsidR="00ED32F8" w:rsidRPr="007520F3" w:rsidRDefault="00B7073A" w:rsidP="007520F3">
      <w:pPr>
        <w:numPr>
          <w:ilvl w:val="0"/>
          <w:numId w:val="17"/>
        </w:numPr>
        <w:tabs>
          <w:tab w:val="clear" w:pos="360"/>
          <w:tab w:val="num" w:pos="720"/>
        </w:tabs>
        <w:ind w:left="720"/>
        <w:rPr>
          <w:sz w:val="24"/>
          <w:szCs w:val="24"/>
        </w:rPr>
      </w:pPr>
      <w:r w:rsidRPr="007520F3">
        <w:rPr>
          <w:sz w:val="24"/>
          <w:szCs w:val="24"/>
        </w:rPr>
        <w:t xml:space="preserve">thyroïdectomie </w:t>
      </w:r>
      <w:r w:rsidRPr="007520F3">
        <w:rPr>
          <w:sz w:val="24"/>
          <w:szCs w:val="24"/>
        </w:rPr>
        <w:sym w:font="Monotype Sorts" w:char="F0D9"/>
      </w:r>
      <w:r w:rsidRPr="007520F3">
        <w:rPr>
          <w:sz w:val="24"/>
          <w:szCs w:val="24"/>
        </w:rPr>
        <w:t xml:space="preserve"> </w:t>
      </w:r>
      <w:proofErr w:type="spellStart"/>
      <w:r w:rsidRPr="007520F3">
        <w:rPr>
          <w:sz w:val="24"/>
          <w:szCs w:val="24"/>
        </w:rPr>
        <w:t>tétards</w:t>
      </w:r>
      <w:proofErr w:type="spellEnd"/>
      <w:r w:rsidRPr="007520F3">
        <w:rPr>
          <w:sz w:val="24"/>
          <w:szCs w:val="24"/>
        </w:rPr>
        <w:t xml:space="preserve"> géants.</w:t>
      </w:r>
    </w:p>
    <w:p w:rsidR="00ED32F8" w:rsidRPr="007520F3" w:rsidRDefault="00B7073A" w:rsidP="007520F3">
      <w:pPr>
        <w:pStyle w:val="Heading3"/>
        <w:spacing w:before="0" w:after="0"/>
        <w:rPr>
          <w:szCs w:val="24"/>
        </w:rPr>
      </w:pPr>
      <w:r w:rsidRPr="007520F3">
        <w:rPr>
          <w:szCs w:val="24"/>
        </w:rPr>
        <w:lastRenderedPageBreak/>
        <w:t>Effets chez l’homme</w:t>
      </w:r>
    </w:p>
    <w:p w:rsidR="00ED32F8" w:rsidRPr="007520F3" w:rsidRDefault="00B7073A" w:rsidP="007520F3">
      <w:pPr>
        <w:pStyle w:val="Heading4"/>
        <w:spacing w:before="0" w:after="0"/>
        <w:rPr>
          <w:szCs w:val="24"/>
        </w:rPr>
      </w:pPr>
      <w:r w:rsidRPr="007520F3">
        <w:rPr>
          <w:szCs w:val="24"/>
        </w:rPr>
        <w:t>Chez l’adulte</w:t>
      </w:r>
    </w:p>
    <w:p w:rsidR="00ED32F8" w:rsidRPr="007520F3" w:rsidRDefault="00B7073A" w:rsidP="007520F3">
      <w:pPr>
        <w:pStyle w:val="FootnoteText"/>
        <w:rPr>
          <w:sz w:val="24"/>
          <w:szCs w:val="24"/>
        </w:rPr>
      </w:pPr>
      <w:r w:rsidRPr="007520F3">
        <w:rPr>
          <w:sz w:val="24"/>
          <w:szCs w:val="24"/>
        </w:rPr>
        <w:t>Les effets sont diffus. On oppose les effets d’hyper et d’hypothyroïdie</w:t>
      </w:r>
    </w:p>
    <w:p w:rsidR="00ED32F8" w:rsidRPr="007520F3" w:rsidRDefault="00B7073A" w:rsidP="007520F3">
      <w:pPr>
        <w:pStyle w:val="Heading5"/>
        <w:spacing w:before="0" w:after="0"/>
        <w:rPr>
          <w:rFonts w:ascii="Times New Roman" w:hAnsi="Times New Roman"/>
          <w:sz w:val="24"/>
          <w:szCs w:val="24"/>
        </w:rPr>
      </w:pPr>
      <w:proofErr w:type="gramStart"/>
      <w:r w:rsidRPr="007520F3">
        <w:rPr>
          <w:rFonts w:ascii="Times New Roman" w:hAnsi="Times New Roman"/>
          <w:sz w:val="24"/>
          <w:szCs w:val="24"/>
        </w:rPr>
        <w:t>aspect</w:t>
      </w:r>
      <w:proofErr w:type="gramEnd"/>
      <w:r w:rsidRPr="007520F3">
        <w:rPr>
          <w:rFonts w:ascii="Times New Roman" w:hAnsi="Times New Roman"/>
          <w:sz w:val="24"/>
          <w:szCs w:val="24"/>
        </w:rPr>
        <w:t xml:space="preserve"> général et comportement</w:t>
      </w:r>
    </w:p>
    <w:p w:rsidR="00ED32F8" w:rsidRPr="007520F3" w:rsidRDefault="00B7073A" w:rsidP="007520F3">
      <w:pPr>
        <w:pStyle w:val="Heading6"/>
        <w:spacing w:before="0" w:after="0"/>
        <w:rPr>
          <w:rFonts w:ascii="Times New Roman" w:hAnsi="Times New Roman"/>
          <w:sz w:val="24"/>
          <w:szCs w:val="24"/>
        </w:rPr>
      </w:pPr>
      <w:r w:rsidRPr="007520F3">
        <w:rPr>
          <w:rFonts w:ascii="Times New Roman" w:hAnsi="Times New Roman"/>
          <w:sz w:val="24"/>
          <w:szCs w:val="24"/>
        </w:rPr>
        <w:t xml:space="preserve">Hyperthyroïdien </w:t>
      </w:r>
    </w:p>
    <w:p w:rsidR="00ED32F8" w:rsidRPr="007520F3" w:rsidRDefault="00B7073A" w:rsidP="007520F3">
      <w:pPr>
        <w:rPr>
          <w:sz w:val="24"/>
          <w:szCs w:val="24"/>
        </w:rPr>
      </w:pPr>
      <w:proofErr w:type="gramStart"/>
      <w:r w:rsidRPr="007520F3">
        <w:rPr>
          <w:sz w:val="24"/>
          <w:szCs w:val="24"/>
        </w:rPr>
        <w:t>excité</w:t>
      </w:r>
      <w:proofErr w:type="gramEnd"/>
      <w:r w:rsidRPr="007520F3">
        <w:rPr>
          <w:sz w:val="24"/>
          <w:szCs w:val="24"/>
        </w:rPr>
        <w:t>, trémulant, agité, hyperactif, amaigri et fatigué, diminution du panicule adipeux sous cutané et ami</w:t>
      </w:r>
      <w:r w:rsidRPr="007520F3">
        <w:rPr>
          <w:sz w:val="24"/>
          <w:szCs w:val="24"/>
        </w:rPr>
        <w:t>n</w:t>
      </w:r>
      <w:r w:rsidRPr="007520F3">
        <w:rPr>
          <w:sz w:val="24"/>
          <w:szCs w:val="24"/>
        </w:rPr>
        <w:t>cissement de la peau.</w:t>
      </w:r>
    </w:p>
    <w:p w:rsidR="00ED32F8" w:rsidRPr="007520F3" w:rsidRDefault="00B7073A" w:rsidP="007520F3">
      <w:pPr>
        <w:pStyle w:val="Heading6"/>
        <w:spacing w:before="0" w:after="0"/>
        <w:rPr>
          <w:rFonts w:ascii="Times New Roman" w:hAnsi="Times New Roman"/>
          <w:sz w:val="24"/>
          <w:szCs w:val="24"/>
        </w:rPr>
      </w:pPr>
      <w:r w:rsidRPr="007520F3">
        <w:rPr>
          <w:rFonts w:ascii="Times New Roman" w:hAnsi="Times New Roman"/>
          <w:sz w:val="24"/>
          <w:szCs w:val="24"/>
        </w:rPr>
        <w:t>Hypothyroïdien</w:t>
      </w:r>
    </w:p>
    <w:p w:rsidR="00ED32F8" w:rsidRPr="007520F3" w:rsidRDefault="00B7073A" w:rsidP="007520F3">
      <w:pPr>
        <w:rPr>
          <w:sz w:val="24"/>
          <w:szCs w:val="24"/>
        </w:rPr>
      </w:pPr>
      <w:proofErr w:type="gramStart"/>
      <w:r w:rsidRPr="007520F3">
        <w:rPr>
          <w:sz w:val="24"/>
          <w:szCs w:val="24"/>
        </w:rPr>
        <w:t>ralenti</w:t>
      </w:r>
      <w:proofErr w:type="gramEnd"/>
      <w:r w:rsidRPr="007520F3">
        <w:rPr>
          <w:sz w:val="24"/>
          <w:szCs w:val="24"/>
        </w:rPr>
        <w:t xml:space="preserve">, au plan physique et psychique, prise de poids avec empâtement de ses tissus : infiltration de la peau par une substance </w:t>
      </w:r>
      <w:proofErr w:type="spellStart"/>
      <w:r w:rsidRPr="007520F3">
        <w:rPr>
          <w:sz w:val="24"/>
          <w:szCs w:val="24"/>
        </w:rPr>
        <w:t>mucoïde</w:t>
      </w:r>
      <w:proofErr w:type="spellEnd"/>
      <w:r w:rsidRPr="007520F3">
        <w:rPr>
          <w:sz w:val="24"/>
          <w:szCs w:val="24"/>
        </w:rPr>
        <w:t xml:space="preserve"> donnant l’aspect caractéristique du faciès </w:t>
      </w:r>
      <w:proofErr w:type="spellStart"/>
      <w:r w:rsidRPr="007520F3">
        <w:rPr>
          <w:sz w:val="24"/>
          <w:szCs w:val="24"/>
        </w:rPr>
        <w:t>myxoedémateux</w:t>
      </w:r>
      <w:proofErr w:type="spellEnd"/>
      <w:r w:rsidRPr="007520F3">
        <w:rPr>
          <w:sz w:val="24"/>
          <w:szCs w:val="24"/>
        </w:rPr>
        <w:t> : bouffi, avec fentes palpébrales rétrécies (infiltration des paupières)</w:t>
      </w:r>
    </w:p>
    <w:p w:rsidR="00ED32F8" w:rsidRPr="007520F3" w:rsidRDefault="00B7073A" w:rsidP="007520F3">
      <w:pPr>
        <w:numPr>
          <w:ilvl w:val="0"/>
          <w:numId w:val="2"/>
        </w:numPr>
        <w:rPr>
          <w:sz w:val="24"/>
          <w:szCs w:val="24"/>
        </w:rPr>
      </w:pPr>
      <w:proofErr w:type="spellStart"/>
      <w:r w:rsidRPr="007520F3">
        <w:rPr>
          <w:sz w:val="24"/>
          <w:szCs w:val="24"/>
        </w:rPr>
        <w:t>myxoedème</w:t>
      </w:r>
      <w:proofErr w:type="spellEnd"/>
      <w:r w:rsidRPr="007520F3">
        <w:rPr>
          <w:sz w:val="24"/>
          <w:szCs w:val="24"/>
        </w:rPr>
        <w:t xml:space="preserve"> : sujet ralenti physiquement et psychiquement</w:t>
      </w:r>
    </w:p>
    <w:p w:rsidR="00ED32F8" w:rsidRPr="007520F3" w:rsidRDefault="00B7073A" w:rsidP="007520F3">
      <w:pPr>
        <w:numPr>
          <w:ilvl w:val="0"/>
          <w:numId w:val="2"/>
        </w:numPr>
        <w:rPr>
          <w:sz w:val="24"/>
          <w:szCs w:val="24"/>
        </w:rPr>
      </w:pPr>
      <w:r w:rsidRPr="007520F3">
        <w:rPr>
          <w:sz w:val="24"/>
          <w:szCs w:val="24"/>
        </w:rPr>
        <w:t xml:space="preserve">hyperthyroïdie : </w:t>
      </w:r>
      <w:proofErr w:type="spellStart"/>
      <w:r w:rsidRPr="007520F3">
        <w:rPr>
          <w:sz w:val="24"/>
          <w:szCs w:val="24"/>
        </w:rPr>
        <w:t>hyperexcité</w:t>
      </w:r>
      <w:proofErr w:type="spellEnd"/>
      <w:r w:rsidRPr="007520F3">
        <w:rPr>
          <w:sz w:val="24"/>
          <w:szCs w:val="24"/>
        </w:rPr>
        <w:t>, regard fixe et brillant, fatigué.</w:t>
      </w:r>
    </w:p>
    <w:p w:rsidR="00ED32F8" w:rsidRPr="007520F3" w:rsidRDefault="00B7073A" w:rsidP="007520F3">
      <w:pPr>
        <w:pStyle w:val="Heading5"/>
        <w:spacing w:before="0" w:after="0"/>
        <w:rPr>
          <w:rFonts w:ascii="Times New Roman" w:hAnsi="Times New Roman"/>
          <w:sz w:val="24"/>
          <w:szCs w:val="24"/>
        </w:rPr>
      </w:pPr>
      <w:r w:rsidRPr="007520F3">
        <w:rPr>
          <w:rFonts w:ascii="Times New Roman" w:hAnsi="Times New Roman"/>
          <w:sz w:val="24"/>
          <w:szCs w:val="24"/>
        </w:rPr>
        <w:t>Signes métaboliques : métabolisme énergétique – glucides – lipides – protides</w:t>
      </w:r>
    </w:p>
    <w:p w:rsidR="00ED32F8" w:rsidRPr="007520F3" w:rsidRDefault="00B7073A" w:rsidP="007520F3">
      <w:pPr>
        <w:pStyle w:val="Heading6"/>
        <w:spacing w:before="0" w:after="0"/>
        <w:ind w:left="992"/>
        <w:rPr>
          <w:rFonts w:ascii="Times New Roman" w:hAnsi="Times New Roman"/>
          <w:sz w:val="24"/>
          <w:szCs w:val="24"/>
        </w:rPr>
      </w:pPr>
      <w:proofErr w:type="gramStart"/>
      <w:r w:rsidRPr="007520F3">
        <w:rPr>
          <w:rFonts w:ascii="Times New Roman" w:hAnsi="Times New Roman"/>
          <w:sz w:val="24"/>
          <w:szCs w:val="24"/>
        </w:rPr>
        <w:t>métabolisme</w:t>
      </w:r>
      <w:proofErr w:type="gramEnd"/>
      <w:r w:rsidRPr="007520F3">
        <w:rPr>
          <w:rFonts w:ascii="Times New Roman" w:hAnsi="Times New Roman"/>
          <w:sz w:val="24"/>
          <w:szCs w:val="24"/>
        </w:rPr>
        <w:t xml:space="preserve"> énergétique global et échanges respiratoires</w:t>
      </w:r>
    </w:p>
    <w:p w:rsidR="00ED32F8" w:rsidRPr="007520F3" w:rsidRDefault="00B7073A" w:rsidP="007520F3">
      <w:pPr>
        <w:numPr>
          <w:ilvl w:val="0"/>
          <w:numId w:val="18"/>
        </w:numPr>
        <w:tabs>
          <w:tab w:val="clear" w:pos="360"/>
          <w:tab w:val="num" w:pos="578"/>
        </w:tabs>
        <w:ind w:left="578"/>
        <w:rPr>
          <w:sz w:val="24"/>
          <w:szCs w:val="24"/>
        </w:rPr>
      </w:pPr>
      <w:r w:rsidRPr="007520F3">
        <w:rPr>
          <w:sz w:val="24"/>
          <w:szCs w:val="24"/>
        </w:rPr>
        <w:t xml:space="preserve">Hyperthyroïdie : </w:t>
      </w:r>
      <w:r w:rsidRPr="007520F3">
        <w:rPr>
          <w:sz w:val="24"/>
          <w:szCs w:val="24"/>
        </w:rPr>
        <w:sym w:font="Monotype Sorts" w:char="F0DA"/>
      </w:r>
      <w:r w:rsidRPr="007520F3">
        <w:rPr>
          <w:sz w:val="24"/>
          <w:szCs w:val="24"/>
        </w:rPr>
        <w:t xml:space="preserve"> de 30 à 40 % du métabolisme de base avec </w:t>
      </w:r>
      <w:r w:rsidRPr="007520F3">
        <w:rPr>
          <w:sz w:val="24"/>
          <w:szCs w:val="24"/>
        </w:rPr>
        <w:sym w:font="Monotype Sorts" w:char="F0DA"/>
      </w:r>
      <w:r w:rsidRPr="007520F3">
        <w:rPr>
          <w:sz w:val="24"/>
          <w:szCs w:val="24"/>
        </w:rPr>
        <w:t xml:space="preserve"> concomitante de la conso</w:t>
      </w:r>
      <w:r w:rsidRPr="007520F3">
        <w:rPr>
          <w:sz w:val="24"/>
          <w:szCs w:val="24"/>
        </w:rPr>
        <w:t>m</w:t>
      </w:r>
      <w:r w:rsidRPr="007520F3">
        <w:rPr>
          <w:sz w:val="24"/>
          <w:szCs w:val="24"/>
        </w:rPr>
        <w:t>mation d’O</w:t>
      </w:r>
      <w:r w:rsidRPr="007520F3">
        <w:rPr>
          <w:sz w:val="24"/>
          <w:szCs w:val="24"/>
          <w:vertAlign w:val="subscript"/>
        </w:rPr>
        <w:t>2</w:t>
      </w:r>
      <w:r w:rsidRPr="007520F3">
        <w:rPr>
          <w:sz w:val="24"/>
          <w:szCs w:val="24"/>
        </w:rPr>
        <w:t>.</w:t>
      </w:r>
      <w:r w:rsidRPr="007520F3">
        <w:rPr>
          <w:sz w:val="24"/>
          <w:szCs w:val="24"/>
        </w:rPr>
        <w:sym w:font="Monotype Sorts" w:char="F0D9"/>
      </w:r>
      <w:r w:rsidRPr="007520F3">
        <w:rPr>
          <w:sz w:val="24"/>
          <w:szCs w:val="24"/>
        </w:rPr>
        <w:t xml:space="preserve"> </w:t>
      </w:r>
      <w:r w:rsidRPr="007520F3">
        <w:rPr>
          <w:sz w:val="24"/>
          <w:szCs w:val="24"/>
        </w:rPr>
        <w:sym w:font="Monotype Sorts" w:char="F0DA"/>
      </w:r>
      <w:r w:rsidRPr="007520F3">
        <w:rPr>
          <w:sz w:val="24"/>
          <w:szCs w:val="24"/>
        </w:rPr>
        <w:t xml:space="preserve"> de production de chaleur : l’hyperthyroïdien a toujours trop chaud : </w:t>
      </w:r>
      <w:proofErr w:type="spellStart"/>
      <w:r w:rsidRPr="007520F3">
        <w:rPr>
          <w:sz w:val="24"/>
          <w:szCs w:val="24"/>
        </w:rPr>
        <w:t>therm</w:t>
      </w:r>
      <w:r w:rsidRPr="007520F3">
        <w:rPr>
          <w:sz w:val="24"/>
          <w:szCs w:val="24"/>
        </w:rPr>
        <w:t>o</w:t>
      </w:r>
      <w:r w:rsidRPr="007520F3">
        <w:rPr>
          <w:sz w:val="24"/>
          <w:szCs w:val="24"/>
        </w:rPr>
        <w:t>phobie</w:t>
      </w:r>
      <w:proofErr w:type="spellEnd"/>
    </w:p>
    <w:p w:rsidR="00ED32F8" w:rsidRPr="007520F3" w:rsidRDefault="00B7073A" w:rsidP="007520F3">
      <w:pPr>
        <w:ind w:left="1276" w:hanging="709"/>
        <w:rPr>
          <w:sz w:val="24"/>
          <w:szCs w:val="24"/>
        </w:rPr>
      </w:pPr>
      <w:r w:rsidRPr="007520F3">
        <w:rPr>
          <w:sz w:val="24"/>
          <w:szCs w:val="24"/>
        </w:rPr>
        <w:t>Pendant longtemps, on s’est servi de la mesure du métabolisme de base pour le diagnostic.</w:t>
      </w:r>
    </w:p>
    <w:p w:rsidR="00ED32F8" w:rsidRPr="007520F3" w:rsidRDefault="00B7073A" w:rsidP="007520F3">
      <w:pPr>
        <w:numPr>
          <w:ilvl w:val="0"/>
          <w:numId w:val="18"/>
        </w:numPr>
        <w:tabs>
          <w:tab w:val="clear" w:pos="360"/>
          <w:tab w:val="num" w:pos="578"/>
        </w:tabs>
        <w:ind w:left="578"/>
        <w:rPr>
          <w:sz w:val="24"/>
          <w:szCs w:val="24"/>
        </w:rPr>
      </w:pPr>
      <w:r w:rsidRPr="007520F3">
        <w:rPr>
          <w:sz w:val="24"/>
          <w:szCs w:val="24"/>
        </w:rPr>
        <w:sym w:font="Monotype Sorts" w:char="F0D8"/>
      </w:r>
      <w:r w:rsidRPr="007520F3">
        <w:rPr>
          <w:sz w:val="24"/>
          <w:szCs w:val="24"/>
        </w:rPr>
        <w:t xml:space="preserve"> de tous les aspects du métabolisme énergétique, de 20 à 40 % de la consommation d’O</w:t>
      </w:r>
      <w:r w:rsidRPr="007520F3">
        <w:rPr>
          <w:sz w:val="24"/>
          <w:szCs w:val="24"/>
          <w:vertAlign w:val="subscript"/>
        </w:rPr>
        <w:t>2</w:t>
      </w:r>
      <w:r w:rsidRPr="007520F3">
        <w:rPr>
          <w:sz w:val="24"/>
          <w:szCs w:val="24"/>
        </w:rPr>
        <w:t xml:space="preserve"> – frileux, recherche les environnements chauds : </w:t>
      </w:r>
      <w:proofErr w:type="spellStart"/>
      <w:r w:rsidRPr="007520F3">
        <w:rPr>
          <w:sz w:val="24"/>
          <w:szCs w:val="24"/>
        </w:rPr>
        <w:t>thermophilie</w:t>
      </w:r>
      <w:proofErr w:type="spellEnd"/>
      <w:r w:rsidRPr="007520F3">
        <w:rPr>
          <w:sz w:val="24"/>
          <w:szCs w:val="24"/>
        </w:rPr>
        <w:t>.</w:t>
      </w:r>
    </w:p>
    <w:p w:rsidR="00ED32F8" w:rsidRPr="007520F3" w:rsidRDefault="00B7073A" w:rsidP="007520F3">
      <w:pPr>
        <w:pStyle w:val="Heading6"/>
        <w:spacing w:before="0" w:after="0"/>
        <w:rPr>
          <w:rFonts w:ascii="Times New Roman" w:hAnsi="Times New Roman"/>
          <w:sz w:val="24"/>
          <w:szCs w:val="24"/>
        </w:rPr>
      </w:pPr>
      <w:proofErr w:type="gramStart"/>
      <w:r w:rsidRPr="007520F3">
        <w:rPr>
          <w:rFonts w:ascii="Times New Roman" w:hAnsi="Times New Roman"/>
          <w:sz w:val="24"/>
          <w:szCs w:val="24"/>
        </w:rPr>
        <w:t>métabolisme</w:t>
      </w:r>
      <w:proofErr w:type="gramEnd"/>
      <w:r w:rsidRPr="007520F3">
        <w:rPr>
          <w:rFonts w:ascii="Times New Roman" w:hAnsi="Times New Roman"/>
          <w:sz w:val="24"/>
          <w:szCs w:val="24"/>
        </w:rPr>
        <w:t xml:space="preserve"> des glucides</w:t>
      </w:r>
    </w:p>
    <w:p w:rsidR="00ED32F8" w:rsidRPr="007520F3" w:rsidRDefault="00B7073A" w:rsidP="007520F3">
      <w:pPr>
        <w:numPr>
          <w:ilvl w:val="0"/>
          <w:numId w:val="2"/>
        </w:numPr>
        <w:rPr>
          <w:sz w:val="24"/>
          <w:szCs w:val="24"/>
        </w:rPr>
      </w:pPr>
      <w:r w:rsidRPr="007520F3">
        <w:rPr>
          <w:sz w:val="24"/>
          <w:szCs w:val="24"/>
        </w:rPr>
        <w:t xml:space="preserve">hyperthyroïdie </w:t>
      </w:r>
    </w:p>
    <w:p w:rsidR="00ED32F8" w:rsidRPr="007520F3" w:rsidRDefault="00B7073A" w:rsidP="007520F3">
      <w:pPr>
        <w:ind w:left="709"/>
        <w:rPr>
          <w:sz w:val="24"/>
          <w:szCs w:val="24"/>
        </w:rPr>
      </w:pPr>
      <w:r w:rsidRPr="007520F3">
        <w:rPr>
          <w:sz w:val="24"/>
          <w:szCs w:val="24"/>
        </w:rPr>
        <w:sym w:font="Monotype Sorts" w:char="F0DA"/>
      </w:r>
      <w:r w:rsidRPr="007520F3">
        <w:rPr>
          <w:sz w:val="24"/>
          <w:szCs w:val="24"/>
        </w:rPr>
        <w:t xml:space="preserve"> </w:t>
      </w:r>
      <w:proofErr w:type="gramStart"/>
      <w:r w:rsidRPr="007520F3">
        <w:rPr>
          <w:sz w:val="24"/>
          <w:szCs w:val="24"/>
        </w:rPr>
        <w:t>utilisation</w:t>
      </w:r>
      <w:proofErr w:type="gramEnd"/>
      <w:r w:rsidRPr="007520F3">
        <w:rPr>
          <w:sz w:val="24"/>
          <w:szCs w:val="24"/>
        </w:rPr>
        <w:t xml:space="preserve"> du glucose l’absorption intestinale est stimulée, ainsi que la néoglucogenèse, mais pas d’hypoglycémie : plutôt </w:t>
      </w:r>
      <w:r w:rsidRPr="007520F3">
        <w:rPr>
          <w:sz w:val="24"/>
          <w:szCs w:val="24"/>
          <w:highlight w:val="yellow"/>
        </w:rPr>
        <w:t>hyperglycémie</w:t>
      </w:r>
      <w:r w:rsidRPr="007520F3">
        <w:rPr>
          <w:sz w:val="24"/>
          <w:szCs w:val="24"/>
        </w:rPr>
        <w:t xml:space="preserve"> car </w:t>
      </w:r>
      <w:r w:rsidRPr="007520F3">
        <w:rPr>
          <w:sz w:val="24"/>
          <w:szCs w:val="24"/>
        </w:rPr>
        <w:sym w:font="Monotype Sorts" w:char="F0D8"/>
      </w:r>
      <w:r w:rsidRPr="007520F3">
        <w:rPr>
          <w:sz w:val="24"/>
          <w:szCs w:val="24"/>
        </w:rPr>
        <w:t xml:space="preserve"> sécrétion d’insuline : modification de la courbe d’hyperglycémie provoquée qui va dans le sens d’un </w:t>
      </w:r>
      <w:proofErr w:type="spellStart"/>
      <w:r w:rsidRPr="007520F3">
        <w:rPr>
          <w:sz w:val="24"/>
          <w:szCs w:val="24"/>
        </w:rPr>
        <w:t>prédiabète</w:t>
      </w:r>
      <w:proofErr w:type="spellEnd"/>
      <w:r w:rsidRPr="007520F3">
        <w:rPr>
          <w:sz w:val="24"/>
          <w:szCs w:val="24"/>
        </w:rPr>
        <w:t>.</w:t>
      </w:r>
    </w:p>
    <w:p w:rsidR="00ED32F8" w:rsidRPr="007520F3" w:rsidRDefault="00B7073A" w:rsidP="007520F3">
      <w:pPr>
        <w:numPr>
          <w:ilvl w:val="0"/>
          <w:numId w:val="2"/>
        </w:numPr>
        <w:rPr>
          <w:sz w:val="24"/>
          <w:szCs w:val="24"/>
        </w:rPr>
      </w:pPr>
      <w:r w:rsidRPr="007520F3">
        <w:rPr>
          <w:sz w:val="24"/>
          <w:szCs w:val="24"/>
        </w:rPr>
        <w:t xml:space="preserve">Hypothyroïdie </w:t>
      </w:r>
    </w:p>
    <w:p w:rsidR="00ED32F8" w:rsidRPr="007520F3" w:rsidRDefault="00B7073A" w:rsidP="007520F3">
      <w:pPr>
        <w:ind w:left="709"/>
        <w:rPr>
          <w:sz w:val="24"/>
          <w:szCs w:val="24"/>
        </w:rPr>
      </w:pPr>
      <w:r w:rsidRPr="007520F3">
        <w:rPr>
          <w:sz w:val="24"/>
          <w:szCs w:val="24"/>
        </w:rPr>
        <w:sym w:font="Monotype Sorts" w:char="F0D8"/>
      </w:r>
      <w:r w:rsidRPr="007520F3">
        <w:rPr>
          <w:sz w:val="24"/>
          <w:szCs w:val="24"/>
        </w:rPr>
        <w:t xml:space="preserve"> </w:t>
      </w:r>
      <w:proofErr w:type="gramStart"/>
      <w:r w:rsidRPr="007520F3">
        <w:rPr>
          <w:sz w:val="24"/>
          <w:szCs w:val="24"/>
        </w:rPr>
        <w:t>consommation</w:t>
      </w:r>
      <w:proofErr w:type="gramEnd"/>
      <w:r w:rsidRPr="007520F3">
        <w:rPr>
          <w:sz w:val="24"/>
          <w:szCs w:val="24"/>
        </w:rPr>
        <w:t xml:space="preserve"> de glucose</w:t>
      </w:r>
    </w:p>
    <w:p w:rsidR="00ED32F8" w:rsidRPr="007520F3" w:rsidRDefault="00B7073A" w:rsidP="007520F3">
      <w:pPr>
        <w:ind w:left="709"/>
        <w:rPr>
          <w:sz w:val="24"/>
          <w:szCs w:val="24"/>
        </w:rPr>
      </w:pPr>
      <w:proofErr w:type="gramStart"/>
      <w:r w:rsidRPr="007520F3">
        <w:rPr>
          <w:sz w:val="24"/>
          <w:szCs w:val="24"/>
        </w:rPr>
        <w:t>la</w:t>
      </w:r>
      <w:proofErr w:type="gramEnd"/>
      <w:r w:rsidRPr="007520F3">
        <w:rPr>
          <w:sz w:val="24"/>
          <w:szCs w:val="24"/>
        </w:rPr>
        <w:t xml:space="preserve"> glycémie est normale car la production de glucose est ralentie</w:t>
      </w:r>
    </w:p>
    <w:p w:rsidR="00ED32F8" w:rsidRPr="007520F3" w:rsidRDefault="00B7073A" w:rsidP="007520F3">
      <w:pPr>
        <w:pStyle w:val="Heading6"/>
        <w:spacing w:before="0" w:after="0"/>
        <w:rPr>
          <w:rFonts w:ascii="Times New Roman" w:hAnsi="Times New Roman"/>
          <w:sz w:val="24"/>
          <w:szCs w:val="24"/>
        </w:rPr>
      </w:pPr>
      <w:proofErr w:type="gramStart"/>
      <w:r w:rsidRPr="007520F3">
        <w:rPr>
          <w:rFonts w:ascii="Times New Roman" w:hAnsi="Times New Roman"/>
          <w:sz w:val="24"/>
          <w:szCs w:val="24"/>
        </w:rPr>
        <w:t>métabolisme</w:t>
      </w:r>
      <w:proofErr w:type="gramEnd"/>
      <w:r w:rsidRPr="007520F3">
        <w:rPr>
          <w:rFonts w:ascii="Times New Roman" w:hAnsi="Times New Roman"/>
          <w:sz w:val="24"/>
          <w:szCs w:val="24"/>
        </w:rPr>
        <w:t xml:space="preserve"> des lipides</w:t>
      </w:r>
    </w:p>
    <w:p w:rsidR="00ED32F8" w:rsidRPr="007520F3" w:rsidRDefault="00B7073A" w:rsidP="007520F3">
      <w:pPr>
        <w:numPr>
          <w:ilvl w:val="0"/>
          <w:numId w:val="2"/>
        </w:numPr>
        <w:rPr>
          <w:sz w:val="24"/>
          <w:szCs w:val="24"/>
        </w:rPr>
      </w:pPr>
      <w:r w:rsidRPr="007520F3">
        <w:rPr>
          <w:sz w:val="24"/>
          <w:szCs w:val="24"/>
        </w:rPr>
        <w:t>hyperthyroïdie</w:t>
      </w:r>
    </w:p>
    <w:p w:rsidR="00ED32F8" w:rsidRPr="007520F3" w:rsidRDefault="00B7073A" w:rsidP="007520F3">
      <w:pPr>
        <w:ind w:left="709"/>
        <w:rPr>
          <w:sz w:val="24"/>
          <w:szCs w:val="24"/>
        </w:rPr>
      </w:pPr>
      <w:r w:rsidRPr="007520F3">
        <w:rPr>
          <w:sz w:val="24"/>
          <w:szCs w:val="24"/>
        </w:rPr>
        <w:sym w:font="Monotype Sorts" w:char="F0DA"/>
      </w:r>
      <w:r w:rsidRPr="007520F3">
        <w:rPr>
          <w:sz w:val="24"/>
          <w:szCs w:val="24"/>
        </w:rPr>
        <w:t xml:space="preserve"> </w:t>
      </w:r>
      <w:proofErr w:type="gramStart"/>
      <w:r w:rsidRPr="007520F3">
        <w:rPr>
          <w:sz w:val="24"/>
          <w:szCs w:val="24"/>
        </w:rPr>
        <w:t>catabolisme</w:t>
      </w:r>
      <w:proofErr w:type="gramEnd"/>
      <w:r w:rsidRPr="007520F3">
        <w:rPr>
          <w:sz w:val="24"/>
          <w:szCs w:val="24"/>
        </w:rPr>
        <w:t xml:space="preserve"> des lipides sanguins</w:t>
      </w:r>
    </w:p>
    <w:p w:rsidR="00ED32F8" w:rsidRPr="007520F3" w:rsidRDefault="00B7073A" w:rsidP="007520F3">
      <w:pPr>
        <w:ind w:left="709"/>
        <w:rPr>
          <w:sz w:val="24"/>
          <w:szCs w:val="24"/>
        </w:rPr>
      </w:pPr>
      <w:proofErr w:type="gramStart"/>
      <w:r w:rsidRPr="007520F3">
        <w:rPr>
          <w:sz w:val="24"/>
          <w:szCs w:val="24"/>
        </w:rPr>
        <w:t>lipolyse</w:t>
      </w:r>
      <w:proofErr w:type="gramEnd"/>
      <w:r w:rsidRPr="007520F3">
        <w:rPr>
          <w:sz w:val="24"/>
          <w:szCs w:val="24"/>
        </w:rPr>
        <w:t xml:space="preserve"> accrue </w:t>
      </w:r>
      <w:r w:rsidRPr="007520F3">
        <w:rPr>
          <w:sz w:val="24"/>
          <w:szCs w:val="24"/>
        </w:rPr>
        <w:sym w:font="Monotype Sorts" w:char="F0EA"/>
      </w:r>
      <w:r w:rsidRPr="007520F3">
        <w:rPr>
          <w:sz w:val="24"/>
          <w:szCs w:val="24"/>
        </w:rPr>
        <w:t xml:space="preserve"> beaucoup d’A.G. circulants</w:t>
      </w:r>
    </w:p>
    <w:p w:rsidR="00ED32F8" w:rsidRPr="007520F3" w:rsidRDefault="00B7073A" w:rsidP="007520F3">
      <w:pPr>
        <w:ind w:left="709"/>
        <w:rPr>
          <w:i/>
          <w:sz w:val="24"/>
          <w:szCs w:val="24"/>
        </w:rPr>
      </w:pPr>
      <w:proofErr w:type="gramStart"/>
      <w:r w:rsidRPr="007520F3">
        <w:rPr>
          <w:sz w:val="24"/>
          <w:szCs w:val="24"/>
        </w:rPr>
        <w:t>le</w:t>
      </w:r>
      <w:proofErr w:type="gramEnd"/>
      <w:r w:rsidRPr="007520F3">
        <w:rPr>
          <w:sz w:val="24"/>
          <w:szCs w:val="24"/>
        </w:rPr>
        <w:t xml:space="preserve"> catabolisme prédomine sur l’anabolisme </w:t>
      </w:r>
      <w:r w:rsidRPr="007520F3">
        <w:rPr>
          <w:sz w:val="24"/>
          <w:szCs w:val="24"/>
        </w:rPr>
        <w:sym w:font="Monotype Sorts" w:char="F0EA"/>
      </w:r>
      <w:r w:rsidRPr="007520F3">
        <w:rPr>
          <w:sz w:val="24"/>
          <w:szCs w:val="24"/>
        </w:rPr>
        <w:t xml:space="preserve"> </w:t>
      </w:r>
      <w:r w:rsidRPr="007520F3">
        <w:rPr>
          <w:i/>
          <w:sz w:val="24"/>
          <w:szCs w:val="24"/>
          <w:highlight w:val="yellow"/>
        </w:rPr>
        <w:t>hypocholestérolémie</w:t>
      </w:r>
    </w:p>
    <w:p w:rsidR="00ED32F8" w:rsidRPr="007520F3" w:rsidRDefault="00B7073A" w:rsidP="007520F3">
      <w:pPr>
        <w:ind w:left="709"/>
        <w:rPr>
          <w:sz w:val="24"/>
          <w:szCs w:val="24"/>
        </w:rPr>
      </w:pPr>
      <w:proofErr w:type="gramStart"/>
      <w:r w:rsidRPr="007520F3">
        <w:rPr>
          <w:sz w:val="24"/>
          <w:szCs w:val="24"/>
        </w:rPr>
        <w:t>les</w:t>
      </w:r>
      <w:proofErr w:type="gramEnd"/>
      <w:r w:rsidRPr="007520F3">
        <w:rPr>
          <w:sz w:val="24"/>
          <w:szCs w:val="24"/>
        </w:rPr>
        <w:t xml:space="preserve"> sujets maigrissent – ils ont moins de risque d’artériosclérose.</w:t>
      </w:r>
    </w:p>
    <w:p w:rsidR="00ED32F8" w:rsidRPr="007520F3" w:rsidRDefault="00B7073A" w:rsidP="007520F3">
      <w:pPr>
        <w:numPr>
          <w:ilvl w:val="0"/>
          <w:numId w:val="2"/>
        </w:numPr>
        <w:rPr>
          <w:sz w:val="24"/>
          <w:szCs w:val="24"/>
        </w:rPr>
      </w:pPr>
      <w:r w:rsidRPr="007520F3">
        <w:rPr>
          <w:sz w:val="24"/>
          <w:szCs w:val="24"/>
        </w:rPr>
        <w:t xml:space="preserve">Hypothyroïdie </w:t>
      </w:r>
    </w:p>
    <w:p w:rsidR="00ED32F8" w:rsidRPr="007520F3" w:rsidRDefault="00B7073A" w:rsidP="007520F3">
      <w:pPr>
        <w:numPr>
          <w:ilvl w:val="0"/>
          <w:numId w:val="4"/>
        </w:numPr>
        <w:rPr>
          <w:sz w:val="24"/>
          <w:szCs w:val="24"/>
        </w:rPr>
      </w:pPr>
      <w:r w:rsidRPr="007520F3">
        <w:rPr>
          <w:i/>
          <w:sz w:val="24"/>
          <w:szCs w:val="24"/>
          <w:highlight w:val="yellow"/>
        </w:rPr>
        <w:t>hypercholestérolémie</w:t>
      </w:r>
      <w:r w:rsidRPr="007520F3">
        <w:rPr>
          <w:sz w:val="24"/>
          <w:szCs w:val="24"/>
        </w:rPr>
        <w:t xml:space="preserve"> (5 à 8 g/l) </w:t>
      </w:r>
    </w:p>
    <w:p w:rsidR="00ED32F8" w:rsidRPr="007520F3" w:rsidRDefault="00B7073A" w:rsidP="007520F3">
      <w:pPr>
        <w:numPr>
          <w:ilvl w:val="12"/>
          <w:numId w:val="0"/>
        </w:numPr>
        <w:ind w:left="992" w:hanging="283"/>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effet</w:t>
      </w:r>
      <w:proofErr w:type="gramEnd"/>
      <w:r w:rsidRPr="007520F3">
        <w:rPr>
          <w:sz w:val="24"/>
          <w:szCs w:val="24"/>
        </w:rPr>
        <w:t xml:space="preserve"> délétère sur la genèse de l’athérome (risques de complications cardio-vasculaires) qui apparaissent surtout à la correction des troubles car auparavant le débit cardiaque est d</w:t>
      </w:r>
      <w:r w:rsidRPr="007520F3">
        <w:rPr>
          <w:sz w:val="24"/>
          <w:szCs w:val="24"/>
        </w:rPr>
        <w:t>i</w:t>
      </w:r>
      <w:r w:rsidRPr="007520F3">
        <w:rPr>
          <w:sz w:val="24"/>
          <w:szCs w:val="24"/>
        </w:rPr>
        <w:t>minué.</w:t>
      </w:r>
    </w:p>
    <w:p w:rsidR="00ED32F8" w:rsidRPr="007520F3" w:rsidRDefault="00B7073A" w:rsidP="007520F3">
      <w:pPr>
        <w:numPr>
          <w:ilvl w:val="0"/>
          <w:numId w:val="4"/>
        </w:numPr>
        <w:rPr>
          <w:sz w:val="24"/>
          <w:szCs w:val="24"/>
        </w:rPr>
      </w:pPr>
      <w:r w:rsidRPr="007520F3">
        <w:rPr>
          <w:sz w:val="24"/>
          <w:szCs w:val="24"/>
        </w:rPr>
        <w:t xml:space="preserve">défaut de synthèse des lipides fonctionnels (des gaines de myéline entre autres </w:t>
      </w:r>
      <w:proofErr w:type="gramStart"/>
      <w:r w:rsidRPr="007520F3">
        <w:rPr>
          <w:sz w:val="24"/>
          <w:szCs w:val="24"/>
        </w:rPr>
        <w:t>:explique</w:t>
      </w:r>
      <w:proofErr w:type="gramEnd"/>
      <w:r w:rsidRPr="007520F3">
        <w:rPr>
          <w:sz w:val="24"/>
          <w:szCs w:val="24"/>
        </w:rPr>
        <w:t xml:space="preserve"> les troubles nerveux chez l’enfant et dans l’hypothyroïdie congénitale : le SN se dév</w:t>
      </w:r>
      <w:r w:rsidRPr="007520F3">
        <w:rPr>
          <w:sz w:val="24"/>
          <w:szCs w:val="24"/>
        </w:rPr>
        <w:t>e</w:t>
      </w:r>
      <w:r w:rsidRPr="007520F3">
        <w:rPr>
          <w:sz w:val="24"/>
          <w:szCs w:val="24"/>
        </w:rPr>
        <w:t xml:space="preserve">loppe mal </w:t>
      </w:r>
      <w:r w:rsidRPr="007520F3">
        <w:rPr>
          <w:sz w:val="24"/>
          <w:szCs w:val="24"/>
        </w:rPr>
        <w:sym w:font="Monotype Sorts" w:char="F0D9"/>
      </w:r>
      <w:r w:rsidRPr="007520F3">
        <w:rPr>
          <w:sz w:val="24"/>
          <w:szCs w:val="24"/>
        </w:rPr>
        <w:t xml:space="preserve"> explique en partie le déficit intellectuel important du </w:t>
      </w:r>
      <w:proofErr w:type="spellStart"/>
      <w:r w:rsidRPr="007520F3">
        <w:rPr>
          <w:sz w:val="24"/>
          <w:szCs w:val="24"/>
        </w:rPr>
        <w:t>myxoedème</w:t>
      </w:r>
      <w:proofErr w:type="spellEnd"/>
      <w:r w:rsidRPr="007520F3">
        <w:rPr>
          <w:sz w:val="24"/>
          <w:szCs w:val="24"/>
        </w:rPr>
        <w:t xml:space="preserve"> congén</w:t>
      </w:r>
      <w:r w:rsidRPr="007520F3">
        <w:rPr>
          <w:sz w:val="24"/>
          <w:szCs w:val="24"/>
        </w:rPr>
        <w:t>i</w:t>
      </w:r>
      <w:r w:rsidRPr="007520F3">
        <w:rPr>
          <w:sz w:val="24"/>
          <w:szCs w:val="24"/>
        </w:rPr>
        <w:t>tal).</w:t>
      </w:r>
    </w:p>
    <w:p w:rsidR="00ED32F8" w:rsidRPr="007520F3" w:rsidRDefault="00B7073A" w:rsidP="007520F3">
      <w:pPr>
        <w:pStyle w:val="Heading6"/>
        <w:spacing w:before="0" w:after="0"/>
        <w:rPr>
          <w:rFonts w:ascii="Times New Roman" w:hAnsi="Times New Roman"/>
          <w:sz w:val="24"/>
          <w:szCs w:val="24"/>
        </w:rPr>
      </w:pPr>
      <w:proofErr w:type="gramStart"/>
      <w:r w:rsidRPr="007520F3">
        <w:rPr>
          <w:rFonts w:ascii="Times New Roman" w:hAnsi="Times New Roman"/>
          <w:sz w:val="24"/>
          <w:szCs w:val="24"/>
        </w:rPr>
        <w:t>métabolisme</w:t>
      </w:r>
      <w:proofErr w:type="gramEnd"/>
      <w:r w:rsidRPr="007520F3">
        <w:rPr>
          <w:rFonts w:ascii="Times New Roman" w:hAnsi="Times New Roman"/>
          <w:sz w:val="24"/>
          <w:szCs w:val="24"/>
        </w:rPr>
        <w:t xml:space="preserve"> des protéines</w:t>
      </w:r>
    </w:p>
    <w:p w:rsidR="00ED32F8" w:rsidRPr="007520F3" w:rsidRDefault="00B7073A" w:rsidP="007520F3">
      <w:pPr>
        <w:rPr>
          <w:sz w:val="24"/>
          <w:szCs w:val="24"/>
        </w:rPr>
      </w:pPr>
      <w:r w:rsidRPr="007520F3">
        <w:rPr>
          <w:sz w:val="24"/>
          <w:szCs w:val="24"/>
        </w:rPr>
        <w:t xml:space="preserve">C’est le centre des effets car les protéines ont 2 rôles </w:t>
      </w:r>
    </w:p>
    <w:p w:rsidR="00ED32F8" w:rsidRPr="007520F3" w:rsidRDefault="00B7073A" w:rsidP="007520F3">
      <w:pPr>
        <w:numPr>
          <w:ilvl w:val="0"/>
          <w:numId w:val="2"/>
        </w:numPr>
        <w:ind w:left="992"/>
        <w:rPr>
          <w:sz w:val="24"/>
          <w:szCs w:val="24"/>
        </w:rPr>
      </w:pPr>
      <w:r w:rsidRPr="007520F3">
        <w:rPr>
          <w:sz w:val="24"/>
          <w:szCs w:val="24"/>
        </w:rPr>
        <w:t xml:space="preserve"> de structure : protéines musculaires</w:t>
      </w:r>
    </w:p>
    <w:p w:rsidR="00ED32F8" w:rsidRPr="007520F3" w:rsidRDefault="00B7073A" w:rsidP="007520F3">
      <w:pPr>
        <w:numPr>
          <w:ilvl w:val="0"/>
          <w:numId w:val="2"/>
        </w:numPr>
        <w:ind w:left="992"/>
        <w:rPr>
          <w:sz w:val="24"/>
          <w:szCs w:val="24"/>
        </w:rPr>
      </w:pPr>
      <w:r w:rsidRPr="007520F3">
        <w:rPr>
          <w:sz w:val="24"/>
          <w:szCs w:val="24"/>
        </w:rPr>
        <w:t>de fonctions : enzymes, récepteurs, hormones</w:t>
      </w:r>
    </w:p>
    <w:p w:rsidR="00ED32F8" w:rsidRPr="007520F3" w:rsidRDefault="00B7073A" w:rsidP="007520F3">
      <w:pPr>
        <w:numPr>
          <w:ilvl w:val="0"/>
          <w:numId w:val="2"/>
        </w:numPr>
        <w:rPr>
          <w:sz w:val="24"/>
          <w:szCs w:val="24"/>
        </w:rPr>
      </w:pPr>
      <w:r w:rsidRPr="007520F3">
        <w:rPr>
          <w:sz w:val="24"/>
          <w:szCs w:val="24"/>
        </w:rPr>
        <w:t>hyperthyroïdie</w:t>
      </w:r>
    </w:p>
    <w:p w:rsidR="00ED32F8" w:rsidRPr="007520F3" w:rsidRDefault="00B7073A" w:rsidP="007520F3">
      <w:pPr>
        <w:ind w:left="709"/>
        <w:rPr>
          <w:sz w:val="24"/>
          <w:szCs w:val="24"/>
        </w:rPr>
      </w:pPr>
      <w:r w:rsidRPr="007520F3">
        <w:rPr>
          <w:sz w:val="24"/>
          <w:szCs w:val="24"/>
        </w:rPr>
        <w:sym w:font="Monotype Sorts" w:char="F0DA"/>
      </w:r>
      <w:r w:rsidRPr="007520F3">
        <w:rPr>
          <w:sz w:val="24"/>
          <w:szCs w:val="24"/>
        </w:rPr>
        <w:t xml:space="preserve"> </w:t>
      </w:r>
      <w:proofErr w:type="gramStart"/>
      <w:r w:rsidRPr="007520F3">
        <w:rPr>
          <w:sz w:val="24"/>
          <w:szCs w:val="24"/>
        </w:rPr>
        <w:t>métabolisme</w:t>
      </w:r>
      <w:proofErr w:type="gramEnd"/>
      <w:r w:rsidRPr="007520F3">
        <w:rPr>
          <w:sz w:val="24"/>
          <w:szCs w:val="24"/>
        </w:rPr>
        <w:t xml:space="preserve"> (surtout catabolisme)</w:t>
      </w:r>
    </w:p>
    <w:p w:rsidR="00ED32F8" w:rsidRPr="007520F3" w:rsidRDefault="00B7073A" w:rsidP="007520F3">
      <w:pPr>
        <w:numPr>
          <w:ilvl w:val="0"/>
          <w:numId w:val="2"/>
        </w:numPr>
        <w:rPr>
          <w:sz w:val="24"/>
          <w:szCs w:val="24"/>
        </w:rPr>
      </w:pPr>
      <w:r w:rsidRPr="007520F3">
        <w:rPr>
          <w:sz w:val="24"/>
          <w:szCs w:val="24"/>
        </w:rPr>
        <w:t xml:space="preserve">Hypothyroïdie </w:t>
      </w:r>
    </w:p>
    <w:p w:rsidR="00ED32F8" w:rsidRPr="007520F3" w:rsidRDefault="00B7073A" w:rsidP="007520F3">
      <w:pPr>
        <w:ind w:left="709"/>
        <w:rPr>
          <w:sz w:val="24"/>
          <w:szCs w:val="24"/>
        </w:rPr>
      </w:pPr>
      <w:r w:rsidRPr="007520F3">
        <w:rPr>
          <w:sz w:val="24"/>
          <w:szCs w:val="24"/>
        </w:rPr>
        <w:sym w:font="Monotype Sorts" w:char="F0D8"/>
      </w:r>
      <w:r w:rsidRPr="007520F3">
        <w:rPr>
          <w:sz w:val="24"/>
          <w:szCs w:val="24"/>
        </w:rPr>
        <w:t xml:space="preserve"> </w:t>
      </w:r>
      <w:proofErr w:type="gramStart"/>
      <w:r w:rsidRPr="007520F3">
        <w:rPr>
          <w:sz w:val="24"/>
          <w:szCs w:val="24"/>
        </w:rPr>
        <w:t>synthèse</w:t>
      </w:r>
      <w:proofErr w:type="gramEnd"/>
      <w:r w:rsidRPr="007520F3">
        <w:rPr>
          <w:sz w:val="24"/>
          <w:szCs w:val="24"/>
        </w:rPr>
        <w:t xml:space="preserve"> des protéines </w:t>
      </w:r>
      <w:r w:rsidRPr="007520F3">
        <w:rPr>
          <w:sz w:val="24"/>
          <w:szCs w:val="24"/>
        </w:rPr>
        <w:sym w:font="Monotype Sorts" w:char="F0D9"/>
      </w:r>
      <w:r w:rsidRPr="007520F3">
        <w:rPr>
          <w:sz w:val="24"/>
          <w:szCs w:val="24"/>
        </w:rPr>
        <w:t xml:space="preserve"> explique beaucoup d’effets globaux : enzymes du métabolisme</w:t>
      </w:r>
    </w:p>
    <w:p w:rsidR="00ED32F8" w:rsidRPr="007520F3" w:rsidRDefault="00B7073A" w:rsidP="007520F3">
      <w:pPr>
        <w:pStyle w:val="Heading6"/>
        <w:spacing w:before="0" w:after="0"/>
        <w:rPr>
          <w:rFonts w:ascii="Times New Roman" w:hAnsi="Times New Roman"/>
          <w:sz w:val="24"/>
          <w:szCs w:val="24"/>
        </w:rPr>
      </w:pPr>
      <w:proofErr w:type="gramStart"/>
      <w:r w:rsidRPr="007520F3">
        <w:rPr>
          <w:rFonts w:ascii="Times New Roman" w:hAnsi="Times New Roman"/>
          <w:sz w:val="24"/>
          <w:szCs w:val="24"/>
        </w:rPr>
        <w:t>métabolisme</w:t>
      </w:r>
      <w:proofErr w:type="gramEnd"/>
      <w:r w:rsidRPr="007520F3">
        <w:rPr>
          <w:rFonts w:ascii="Times New Roman" w:hAnsi="Times New Roman"/>
          <w:sz w:val="24"/>
          <w:szCs w:val="24"/>
        </w:rPr>
        <w:t xml:space="preserve"> vitaminique</w:t>
      </w:r>
    </w:p>
    <w:p w:rsidR="00ED32F8" w:rsidRPr="007520F3" w:rsidRDefault="00B7073A" w:rsidP="007520F3">
      <w:pPr>
        <w:rPr>
          <w:sz w:val="24"/>
          <w:szCs w:val="24"/>
        </w:rPr>
      </w:pPr>
      <w:r w:rsidRPr="007520F3">
        <w:rPr>
          <w:sz w:val="24"/>
          <w:szCs w:val="24"/>
        </w:rPr>
        <w:t>Hyperthyroïdie : les besoins vitaminiques sont augmentés (cofacteurs de beaucoup de réactions).</w:t>
      </w:r>
    </w:p>
    <w:p w:rsidR="00ED32F8" w:rsidRPr="007520F3" w:rsidRDefault="00B7073A" w:rsidP="007520F3">
      <w:pPr>
        <w:pStyle w:val="Heading5"/>
        <w:spacing w:before="0" w:after="0"/>
        <w:rPr>
          <w:rFonts w:ascii="Times New Roman" w:hAnsi="Times New Roman"/>
          <w:sz w:val="24"/>
          <w:szCs w:val="24"/>
        </w:rPr>
      </w:pPr>
      <w:r w:rsidRPr="007520F3">
        <w:rPr>
          <w:rFonts w:ascii="Times New Roman" w:hAnsi="Times New Roman"/>
          <w:sz w:val="24"/>
          <w:szCs w:val="24"/>
        </w:rPr>
        <w:t xml:space="preserve">Effets sur l’activité </w:t>
      </w:r>
      <w:proofErr w:type="spellStart"/>
      <w:r w:rsidRPr="007520F3">
        <w:rPr>
          <w:rFonts w:ascii="Times New Roman" w:hAnsi="Times New Roman"/>
          <w:sz w:val="24"/>
          <w:szCs w:val="24"/>
        </w:rPr>
        <w:t>neuro-musculaire</w:t>
      </w:r>
      <w:proofErr w:type="spellEnd"/>
    </w:p>
    <w:p w:rsidR="00ED32F8" w:rsidRPr="007520F3" w:rsidRDefault="00B7073A" w:rsidP="007520F3">
      <w:pPr>
        <w:rPr>
          <w:sz w:val="24"/>
          <w:szCs w:val="24"/>
        </w:rPr>
      </w:pPr>
      <w:r w:rsidRPr="007520F3">
        <w:rPr>
          <w:sz w:val="24"/>
          <w:szCs w:val="24"/>
        </w:rPr>
        <w:t>Le fonctionnement neuromusculaire est modifié dans le sens d’une augmentation ou diminution de l’activité :</w:t>
      </w:r>
    </w:p>
    <w:p w:rsidR="00ED32F8" w:rsidRPr="007520F3" w:rsidRDefault="00B7073A" w:rsidP="007520F3">
      <w:pPr>
        <w:rPr>
          <w:sz w:val="24"/>
          <w:szCs w:val="24"/>
        </w:rPr>
      </w:pPr>
      <w:proofErr w:type="gramStart"/>
      <w:r w:rsidRPr="007520F3">
        <w:rPr>
          <w:sz w:val="24"/>
          <w:szCs w:val="24"/>
        </w:rPr>
        <w:t>l’hyperthyroïdien</w:t>
      </w:r>
      <w:proofErr w:type="gramEnd"/>
      <w:r w:rsidRPr="007520F3">
        <w:rPr>
          <w:sz w:val="24"/>
          <w:szCs w:val="24"/>
        </w:rPr>
        <w:t xml:space="preserve"> est en état d’hyperactivité – il présente une agitation, des tremblements des e</w:t>
      </w:r>
      <w:r w:rsidRPr="007520F3">
        <w:rPr>
          <w:sz w:val="24"/>
          <w:szCs w:val="24"/>
        </w:rPr>
        <w:t>x</w:t>
      </w:r>
      <w:r w:rsidRPr="007520F3">
        <w:rPr>
          <w:sz w:val="24"/>
          <w:szCs w:val="24"/>
        </w:rPr>
        <w:t xml:space="preserve">trémités, sans </w:t>
      </w:r>
      <w:r w:rsidRPr="007520F3">
        <w:rPr>
          <w:sz w:val="24"/>
          <w:szCs w:val="24"/>
        </w:rPr>
        <w:sym w:font="Monotype Sorts" w:char="F0DA"/>
      </w:r>
      <w:r w:rsidRPr="007520F3">
        <w:rPr>
          <w:sz w:val="24"/>
          <w:szCs w:val="24"/>
        </w:rPr>
        <w:t xml:space="preserve"> de la force musculaire – mais la vitesse de contraction musculaire est </w:t>
      </w:r>
      <w:r w:rsidRPr="007520F3">
        <w:rPr>
          <w:sz w:val="24"/>
          <w:szCs w:val="24"/>
        </w:rPr>
        <w:sym w:font="Monotype Sorts" w:char="F0DA"/>
      </w:r>
      <w:r w:rsidRPr="007520F3">
        <w:rPr>
          <w:sz w:val="24"/>
          <w:szCs w:val="24"/>
        </w:rPr>
        <w:t xml:space="preserve"> : peut être </w:t>
      </w:r>
      <w:r w:rsidRPr="007520F3">
        <w:rPr>
          <w:sz w:val="24"/>
          <w:szCs w:val="24"/>
        </w:rPr>
        <w:lastRenderedPageBreak/>
        <w:t xml:space="preserve">mesuré par le </w:t>
      </w:r>
      <w:proofErr w:type="spellStart"/>
      <w:r w:rsidRPr="007520F3">
        <w:rPr>
          <w:sz w:val="24"/>
          <w:szCs w:val="24"/>
        </w:rPr>
        <w:t>reflexogramme</w:t>
      </w:r>
      <w:proofErr w:type="spellEnd"/>
      <w:r w:rsidRPr="007520F3">
        <w:rPr>
          <w:sz w:val="24"/>
          <w:szCs w:val="24"/>
        </w:rPr>
        <w:t> : moyen simple de dépistage et de diagnostic d’hyper ou d’hypothyroïdie.</w:t>
      </w:r>
    </w:p>
    <w:p w:rsidR="00ED32F8" w:rsidRPr="007520F3" w:rsidRDefault="00B7073A" w:rsidP="007520F3">
      <w:pPr>
        <w:rPr>
          <w:sz w:val="24"/>
          <w:szCs w:val="24"/>
        </w:rPr>
      </w:pPr>
      <w:r w:rsidRPr="007520F3">
        <w:rPr>
          <w:sz w:val="24"/>
          <w:szCs w:val="24"/>
        </w:rPr>
        <w:t>Principe de fonctionnement : les muscles squelettiques ont la particularité de se contracter quand ils sont étirés : la percussion d’un tendon d’un muscle avec un marteau à réflexe soumet le muscle à un bref étir</w:t>
      </w:r>
      <w:r w:rsidRPr="007520F3">
        <w:rPr>
          <w:sz w:val="24"/>
          <w:szCs w:val="24"/>
        </w:rPr>
        <w:t>e</w:t>
      </w:r>
      <w:r w:rsidRPr="007520F3">
        <w:rPr>
          <w:sz w:val="24"/>
          <w:szCs w:val="24"/>
        </w:rPr>
        <w:t xml:space="preserve">ment et sollicite le réflexe : ex : réflexe rotulien, </w:t>
      </w:r>
      <w:proofErr w:type="spellStart"/>
      <w:r w:rsidRPr="007520F3">
        <w:rPr>
          <w:sz w:val="24"/>
          <w:szCs w:val="24"/>
        </w:rPr>
        <w:t>achiléen</w:t>
      </w:r>
      <w:proofErr w:type="spellEnd"/>
      <w:r w:rsidRPr="007520F3">
        <w:rPr>
          <w:sz w:val="24"/>
          <w:szCs w:val="24"/>
        </w:rPr>
        <w:t>.</w:t>
      </w:r>
    </w:p>
    <w:p w:rsidR="00ED32F8" w:rsidRPr="007520F3" w:rsidRDefault="00B7073A" w:rsidP="007520F3">
      <w:pPr>
        <w:rPr>
          <w:sz w:val="24"/>
          <w:szCs w:val="24"/>
        </w:rPr>
      </w:pPr>
      <w:proofErr w:type="gramStart"/>
      <w:r w:rsidRPr="007520F3">
        <w:rPr>
          <w:sz w:val="24"/>
          <w:szCs w:val="24"/>
        </w:rPr>
        <w:t>réflexe</w:t>
      </w:r>
      <w:proofErr w:type="gramEnd"/>
      <w:r w:rsidRPr="007520F3">
        <w:rPr>
          <w:sz w:val="24"/>
          <w:szCs w:val="24"/>
        </w:rPr>
        <w:t xml:space="preserve"> </w:t>
      </w:r>
      <w:proofErr w:type="spellStart"/>
      <w:r w:rsidRPr="007520F3">
        <w:rPr>
          <w:sz w:val="24"/>
          <w:szCs w:val="24"/>
        </w:rPr>
        <w:t>achiléen</w:t>
      </w:r>
      <w:proofErr w:type="spellEnd"/>
      <w:r w:rsidRPr="007520F3">
        <w:rPr>
          <w:sz w:val="24"/>
          <w:szCs w:val="24"/>
        </w:rPr>
        <w:t xml:space="preserve"> : le sujet est à genoux. </w:t>
      </w:r>
    </w:p>
    <w:p w:rsidR="00ED32F8" w:rsidRPr="007520F3" w:rsidRDefault="00B7073A" w:rsidP="007520F3">
      <w:pPr>
        <w:rPr>
          <w:sz w:val="24"/>
          <w:szCs w:val="24"/>
        </w:rPr>
      </w:pPr>
      <w:r w:rsidRPr="007520F3">
        <w:rPr>
          <w:sz w:val="24"/>
          <w:szCs w:val="24"/>
        </w:rPr>
        <w:t xml:space="preserve">Le tendon </w:t>
      </w:r>
      <w:proofErr w:type="spellStart"/>
      <w:r w:rsidRPr="007520F3">
        <w:rPr>
          <w:sz w:val="24"/>
          <w:szCs w:val="24"/>
        </w:rPr>
        <w:t>d’achille</w:t>
      </w:r>
      <w:proofErr w:type="spellEnd"/>
      <w:r w:rsidRPr="007520F3">
        <w:rPr>
          <w:sz w:val="24"/>
          <w:szCs w:val="24"/>
        </w:rPr>
        <w:t xml:space="preserve"> s’insère sur le calcanéum – le marteau frappant le tendon met en jeu le réflexe </w:t>
      </w:r>
      <w:proofErr w:type="spellStart"/>
      <w:r w:rsidRPr="007520F3">
        <w:rPr>
          <w:sz w:val="24"/>
          <w:szCs w:val="24"/>
        </w:rPr>
        <w:t>achiléen</w:t>
      </w:r>
      <w:proofErr w:type="spellEnd"/>
      <w:r w:rsidRPr="007520F3">
        <w:rPr>
          <w:sz w:val="24"/>
          <w:szCs w:val="24"/>
        </w:rPr>
        <w:t> : le triceps sural se contracte.</w:t>
      </w:r>
    </w:p>
    <w:p w:rsidR="00ED32F8" w:rsidRPr="007520F3" w:rsidRDefault="00B7073A" w:rsidP="007520F3">
      <w:pPr>
        <w:rPr>
          <w:sz w:val="24"/>
          <w:szCs w:val="24"/>
        </w:rPr>
      </w:pPr>
      <w:r w:rsidRPr="007520F3">
        <w:rPr>
          <w:sz w:val="24"/>
          <w:szCs w:val="24"/>
        </w:rPr>
        <w:t>Mesure électromagnétique : petite pastille magnétique collée sous le talon – une bobine d’induction est pl</w:t>
      </w:r>
      <w:r w:rsidRPr="007520F3">
        <w:rPr>
          <w:sz w:val="24"/>
          <w:szCs w:val="24"/>
        </w:rPr>
        <w:t>a</w:t>
      </w:r>
      <w:r w:rsidRPr="007520F3">
        <w:rPr>
          <w:sz w:val="24"/>
          <w:szCs w:val="24"/>
        </w:rPr>
        <w:t>cée en regard de la pastille – elle est reliée à un enregistreur. Quand le champ magnétique se déplace, il g</w:t>
      </w:r>
      <w:r w:rsidRPr="007520F3">
        <w:rPr>
          <w:sz w:val="24"/>
          <w:szCs w:val="24"/>
        </w:rPr>
        <w:t>é</w:t>
      </w:r>
      <w:r w:rsidRPr="007520F3">
        <w:rPr>
          <w:sz w:val="24"/>
          <w:szCs w:val="24"/>
        </w:rPr>
        <w:t>nère une induction électrique dans le circuit.</w:t>
      </w:r>
    </w:p>
    <w:p w:rsidR="00ED32F8" w:rsidRPr="007520F3" w:rsidRDefault="00B7073A" w:rsidP="007520F3">
      <w:pPr>
        <w:rPr>
          <w:sz w:val="24"/>
          <w:szCs w:val="24"/>
        </w:rPr>
      </w:pPr>
      <w:proofErr w:type="gramStart"/>
      <w:r w:rsidRPr="007520F3">
        <w:rPr>
          <w:sz w:val="24"/>
          <w:szCs w:val="24"/>
        </w:rPr>
        <w:t>la</w:t>
      </w:r>
      <w:proofErr w:type="gramEnd"/>
      <w:r w:rsidRPr="007520F3">
        <w:rPr>
          <w:sz w:val="24"/>
          <w:szCs w:val="24"/>
        </w:rPr>
        <w:t xml:space="preserve"> percussion du tendon </w:t>
      </w:r>
      <w:proofErr w:type="spellStart"/>
      <w:r w:rsidRPr="007520F3">
        <w:rPr>
          <w:sz w:val="24"/>
          <w:szCs w:val="24"/>
        </w:rPr>
        <w:t>d’achille</w:t>
      </w:r>
      <w:proofErr w:type="spellEnd"/>
      <w:r w:rsidRPr="007520F3">
        <w:rPr>
          <w:sz w:val="24"/>
          <w:szCs w:val="24"/>
        </w:rPr>
        <w:t xml:space="preserve"> provoque la contraction réflexe du talon – le mouvement est enr</w:t>
      </w:r>
      <w:r w:rsidRPr="007520F3">
        <w:rPr>
          <w:sz w:val="24"/>
          <w:szCs w:val="24"/>
        </w:rPr>
        <w:t>e</w:t>
      </w:r>
      <w:r w:rsidRPr="007520F3">
        <w:rPr>
          <w:sz w:val="24"/>
          <w:szCs w:val="24"/>
        </w:rPr>
        <w:t>gistré</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chez</w:t>
      </w:r>
      <w:proofErr w:type="gramEnd"/>
      <w:r w:rsidRPr="007520F3">
        <w:rPr>
          <w:sz w:val="24"/>
          <w:szCs w:val="24"/>
        </w:rPr>
        <w:t xml:space="preserve"> le sujet normal</w:t>
      </w:r>
    </w:p>
    <w:p w:rsidR="00ED32F8" w:rsidRPr="007520F3" w:rsidRDefault="00B7073A" w:rsidP="007520F3">
      <w:pPr>
        <w:rPr>
          <w:sz w:val="24"/>
          <w:szCs w:val="24"/>
        </w:rPr>
      </w:pPr>
      <w:proofErr w:type="gramStart"/>
      <w:r w:rsidRPr="007520F3">
        <w:rPr>
          <w:sz w:val="24"/>
          <w:szCs w:val="24"/>
        </w:rPr>
        <w:t>premier</w:t>
      </w:r>
      <w:proofErr w:type="gramEnd"/>
      <w:r w:rsidRPr="007520F3">
        <w:rPr>
          <w:sz w:val="24"/>
          <w:szCs w:val="24"/>
        </w:rPr>
        <w:t xml:space="preserve"> accident : coup de marteau</w:t>
      </w:r>
    </w:p>
    <w:p w:rsidR="00ED32F8" w:rsidRPr="007520F3" w:rsidRDefault="00B7073A" w:rsidP="007520F3">
      <w:pPr>
        <w:rPr>
          <w:sz w:val="24"/>
          <w:szCs w:val="24"/>
        </w:rPr>
      </w:pPr>
      <w:proofErr w:type="gramStart"/>
      <w:r w:rsidRPr="007520F3">
        <w:rPr>
          <w:sz w:val="24"/>
          <w:szCs w:val="24"/>
        </w:rPr>
        <w:t>phase</w:t>
      </w:r>
      <w:proofErr w:type="gramEnd"/>
      <w:r w:rsidRPr="007520F3">
        <w:rPr>
          <w:sz w:val="24"/>
          <w:szCs w:val="24"/>
        </w:rPr>
        <w:t xml:space="preserve"> de contraction : le champ magnétique </w:t>
      </w:r>
      <w:r w:rsidRPr="007520F3">
        <w:rPr>
          <w:sz w:val="24"/>
          <w:szCs w:val="24"/>
        </w:rPr>
        <w:sym w:font="Monotype Sorts" w:char="F0DA"/>
      </w:r>
    </w:p>
    <w:p w:rsidR="00ED32F8" w:rsidRPr="007520F3" w:rsidRDefault="00B7073A" w:rsidP="007520F3">
      <w:pPr>
        <w:rPr>
          <w:sz w:val="24"/>
          <w:szCs w:val="24"/>
        </w:rPr>
      </w:pPr>
      <w:proofErr w:type="gramStart"/>
      <w:r w:rsidRPr="007520F3">
        <w:rPr>
          <w:sz w:val="24"/>
          <w:szCs w:val="24"/>
        </w:rPr>
        <w:t>phase</w:t>
      </w:r>
      <w:proofErr w:type="gramEnd"/>
      <w:r w:rsidRPr="007520F3">
        <w:rPr>
          <w:sz w:val="24"/>
          <w:szCs w:val="24"/>
        </w:rPr>
        <w:t xml:space="preserve"> de décontraction du muscle : il </w:t>
      </w:r>
      <w:r w:rsidRPr="007520F3">
        <w:rPr>
          <w:sz w:val="24"/>
          <w:szCs w:val="24"/>
        </w:rPr>
        <w:sym w:font="Monotype Sorts" w:char="F0D8"/>
      </w:r>
    </w:p>
    <w:p w:rsidR="00ED32F8" w:rsidRPr="007520F3" w:rsidRDefault="00B7073A" w:rsidP="007520F3">
      <w:pPr>
        <w:numPr>
          <w:ilvl w:val="0"/>
          <w:numId w:val="19"/>
        </w:numPr>
        <w:rPr>
          <w:sz w:val="24"/>
          <w:szCs w:val="24"/>
        </w:rPr>
      </w:pPr>
      <w:r w:rsidRPr="007520F3">
        <w:rPr>
          <w:sz w:val="24"/>
          <w:szCs w:val="24"/>
        </w:rPr>
        <w:t xml:space="preserve">en </w:t>
      </w:r>
      <w:proofErr w:type="spellStart"/>
      <w:r w:rsidRPr="007520F3">
        <w:rPr>
          <w:sz w:val="24"/>
          <w:szCs w:val="24"/>
        </w:rPr>
        <w:t>euthyroïdie</w:t>
      </w:r>
      <w:proofErr w:type="spellEnd"/>
      <w:r w:rsidRPr="007520F3">
        <w:rPr>
          <w:sz w:val="24"/>
          <w:szCs w:val="24"/>
        </w:rPr>
        <w:t> : la valeur moyenne de la contraction est de 320 ms. La distribution se fait selon une courbe de Gauss.</w:t>
      </w:r>
    </w:p>
    <w:p w:rsidR="00ED32F8" w:rsidRPr="007520F3" w:rsidRDefault="00B7073A" w:rsidP="007520F3">
      <w:pPr>
        <w:numPr>
          <w:ilvl w:val="0"/>
          <w:numId w:val="19"/>
        </w:numPr>
        <w:rPr>
          <w:sz w:val="24"/>
          <w:szCs w:val="24"/>
        </w:rPr>
      </w:pPr>
      <w:r w:rsidRPr="007520F3">
        <w:rPr>
          <w:sz w:val="24"/>
          <w:szCs w:val="24"/>
        </w:rPr>
        <w:t>hyperthyroïdie : la durée est diminuée – la courbe de Gauss est centrée sur 180 ms</w:t>
      </w:r>
    </w:p>
    <w:p w:rsidR="00ED32F8" w:rsidRPr="007520F3" w:rsidRDefault="00B7073A" w:rsidP="007520F3">
      <w:pPr>
        <w:numPr>
          <w:ilvl w:val="0"/>
          <w:numId w:val="19"/>
        </w:numPr>
        <w:rPr>
          <w:sz w:val="24"/>
          <w:szCs w:val="24"/>
        </w:rPr>
      </w:pPr>
      <w:r w:rsidRPr="007520F3">
        <w:rPr>
          <w:sz w:val="24"/>
          <w:szCs w:val="24"/>
        </w:rPr>
        <w:t>hypothyroïdie : la valeur est augmentée : centrée sur 480 ms.</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Il existe des zones de chevauchement entre les courbes normales et pathologiques : la zone normale s’étend entre 240 et 380 ms. </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c’est</w:t>
      </w:r>
      <w:proofErr w:type="gramEnd"/>
      <w:r w:rsidRPr="007520F3">
        <w:rPr>
          <w:sz w:val="24"/>
          <w:szCs w:val="24"/>
        </w:rPr>
        <w:t xml:space="preserve"> un moyen de dépistage économique. On peut affirmer le diagnostic en dehors des zones de cheva</w:t>
      </w:r>
      <w:r w:rsidRPr="007520F3">
        <w:rPr>
          <w:sz w:val="24"/>
          <w:szCs w:val="24"/>
        </w:rPr>
        <w:t>u</w:t>
      </w:r>
      <w:r w:rsidRPr="007520F3">
        <w:rPr>
          <w:sz w:val="24"/>
          <w:szCs w:val="24"/>
        </w:rPr>
        <w:t>chements.</w:t>
      </w:r>
    </w:p>
    <w:p w:rsidR="00ED32F8" w:rsidRPr="007520F3" w:rsidRDefault="00C87800" w:rsidP="007520F3">
      <w:pPr>
        <w:rPr>
          <w:sz w:val="24"/>
          <w:szCs w:val="24"/>
        </w:rPr>
      </w:pPr>
      <w:r w:rsidRPr="007520F3">
        <w:rPr>
          <w:noProof/>
          <w:sz w:val="24"/>
          <w:szCs w:val="24"/>
        </w:rPr>
        <w:drawing>
          <wp:anchor distT="0" distB="0" distL="114300" distR="114300" simplePos="0" relativeHeight="251656704" behindDoc="0" locked="0" layoutInCell="0" allowOverlap="1" wp14:anchorId="57F30786" wp14:editId="217493E5">
            <wp:simplePos x="0" y="0"/>
            <wp:positionH relativeFrom="column">
              <wp:posOffset>633730</wp:posOffset>
            </wp:positionH>
            <wp:positionV relativeFrom="paragraph">
              <wp:posOffset>139065</wp:posOffset>
            </wp:positionV>
            <wp:extent cx="4959350" cy="1635125"/>
            <wp:effectExtent l="0" t="0" r="0" b="317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9350" cy="1635125"/>
                    </a:xfrm>
                    <a:prstGeom prst="rect">
                      <a:avLst/>
                    </a:prstGeom>
                    <a:noFill/>
                  </pic:spPr>
                </pic:pic>
              </a:graphicData>
            </a:graphic>
            <wp14:sizeRelH relativeFrom="page">
              <wp14:pctWidth>0</wp14:pctWidth>
            </wp14:sizeRelH>
            <wp14:sizeRelV relativeFrom="page">
              <wp14:pctHeight>0</wp14:pctHeight>
            </wp14:sizeRelV>
          </wp:anchor>
        </w:drawing>
      </w: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B7073A" w:rsidP="007520F3">
      <w:pPr>
        <w:pStyle w:val="Heading5"/>
        <w:spacing w:before="0" w:after="0"/>
        <w:rPr>
          <w:rFonts w:ascii="Times New Roman" w:hAnsi="Times New Roman"/>
          <w:sz w:val="24"/>
          <w:szCs w:val="24"/>
        </w:rPr>
      </w:pPr>
      <w:r w:rsidRPr="007520F3">
        <w:rPr>
          <w:rFonts w:ascii="Times New Roman" w:hAnsi="Times New Roman"/>
          <w:sz w:val="24"/>
          <w:szCs w:val="24"/>
        </w:rPr>
        <w:t xml:space="preserve">Troubles dans les autres sphères </w:t>
      </w:r>
    </w:p>
    <w:p w:rsidR="00ED32F8" w:rsidRPr="007520F3" w:rsidRDefault="00B7073A" w:rsidP="007520F3">
      <w:pPr>
        <w:pStyle w:val="Heading6"/>
        <w:spacing w:before="0" w:after="0"/>
        <w:rPr>
          <w:rFonts w:ascii="Times New Roman" w:hAnsi="Times New Roman"/>
          <w:sz w:val="24"/>
          <w:szCs w:val="24"/>
        </w:rPr>
      </w:pPr>
      <w:proofErr w:type="gramStart"/>
      <w:r w:rsidRPr="007520F3">
        <w:rPr>
          <w:rFonts w:ascii="Times New Roman" w:hAnsi="Times New Roman"/>
          <w:sz w:val="24"/>
          <w:szCs w:val="24"/>
        </w:rPr>
        <w:t>troubles</w:t>
      </w:r>
      <w:proofErr w:type="gramEnd"/>
      <w:r w:rsidRPr="007520F3">
        <w:rPr>
          <w:rFonts w:ascii="Times New Roman" w:hAnsi="Times New Roman"/>
          <w:sz w:val="24"/>
          <w:szCs w:val="24"/>
        </w:rPr>
        <w:t xml:space="preserve"> sexuels</w:t>
      </w:r>
    </w:p>
    <w:p w:rsidR="00ED32F8" w:rsidRPr="007520F3" w:rsidRDefault="00B7073A" w:rsidP="007520F3">
      <w:pPr>
        <w:numPr>
          <w:ilvl w:val="0"/>
          <w:numId w:val="2"/>
        </w:numPr>
        <w:rPr>
          <w:color w:val="808080"/>
          <w:sz w:val="24"/>
          <w:szCs w:val="24"/>
        </w:rPr>
      </w:pPr>
      <w:proofErr w:type="spellStart"/>
      <w:r w:rsidRPr="007520F3">
        <w:rPr>
          <w:color w:val="808080"/>
          <w:sz w:val="24"/>
          <w:szCs w:val="24"/>
        </w:rPr>
        <w:t>myxoedème</w:t>
      </w:r>
      <w:proofErr w:type="spellEnd"/>
      <w:r w:rsidRPr="007520F3">
        <w:rPr>
          <w:color w:val="808080"/>
          <w:sz w:val="24"/>
          <w:szCs w:val="24"/>
        </w:rPr>
        <w:t xml:space="preserve"> : difficultés de reproduction : </w:t>
      </w:r>
    </w:p>
    <w:p w:rsidR="00ED32F8" w:rsidRPr="007520F3" w:rsidRDefault="00B7073A" w:rsidP="007520F3">
      <w:pPr>
        <w:numPr>
          <w:ilvl w:val="0"/>
          <w:numId w:val="2"/>
        </w:numPr>
        <w:ind w:left="992"/>
        <w:rPr>
          <w:color w:val="808080"/>
          <w:sz w:val="24"/>
          <w:szCs w:val="24"/>
        </w:rPr>
      </w:pPr>
      <w:r w:rsidRPr="007520F3">
        <w:rPr>
          <w:color w:val="808080"/>
          <w:sz w:val="24"/>
          <w:szCs w:val="24"/>
        </w:rPr>
        <w:t>chez la femme : difficultés de mener une grossesse à terme, aménorrhée.</w:t>
      </w:r>
    </w:p>
    <w:p w:rsidR="00ED32F8" w:rsidRPr="007520F3" w:rsidRDefault="00B7073A" w:rsidP="007520F3">
      <w:pPr>
        <w:numPr>
          <w:ilvl w:val="0"/>
          <w:numId w:val="2"/>
        </w:numPr>
        <w:ind w:left="992"/>
        <w:rPr>
          <w:color w:val="808080"/>
          <w:sz w:val="24"/>
          <w:szCs w:val="24"/>
        </w:rPr>
      </w:pPr>
      <w:r w:rsidRPr="007520F3">
        <w:rPr>
          <w:color w:val="808080"/>
          <w:sz w:val="24"/>
          <w:szCs w:val="24"/>
        </w:rPr>
        <w:t xml:space="preserve">chez l’homme : </w:t>
      </w:r>
      <w:r w:rsidRPr="007520F3">
        <w:rPr>
          <w:color w:val="808080"/>
          <w:sz w:val="24"/>
          <w:szCs w:val="24"/>
        </w:rPr>
        <w:sym w:font="Monotype Sorts" w:char="F0D8"/>
      </w:r>
      <w:r w:rsidRPr="007520F3">
        <w:rPr>
          <w:color w:val="808080"/>
          <w:sz w:val="24"/>
          <w:szCs w:val="24"/>
        </w:rPr>
        <w:t xml:space="preserve"> fonction sexuelle (</w:t>
      </w:r>
      <w:r w:rsidRPr="007520F3">
        <w:rPr>
          <w:color w:val="808080"/>
          <w:sz w:val="24"/>
          <w:szCs w:val="24"/>
        </w:rPr>
        <w:sym w:font="Monotype Sorts" w:char="F0D8"/>
      </w:r>
      <w:r w:rsidRPr="007520F3">
        <w:rPr>
          <w:color w:val="808080"/>
          <w:sz w:val="24"/>
          <w:szCs w:val="24"/>
        </w:rPr>
        <w:t xml:space="preserve"> libido, impuissance)</w:t>
      </w:r>
    </w:p>
    <w:p w:rsidR="00ED32F8" w:rsidRPr="007520F3" w:rsidRDefault="00B7073A" w:rsidP="007520F3">
      <w:pPr>
        <w:numPr>
          <w:ilvl w:val="0"/>
          <w:numId w:val="2"/>
        </w:numPr>
        <w:rPr>
          <w:sz w:val="24"/>
          <w:szCs w:val="24"/>
        </w:rPr>
      </w:pPr>
      <w:r w:rsidRPr="007520F3">
        <w:rPr>
          <w:sz w:val="24"/>
          <w:szCs w:val="24"/>
        </w:rPr>
        <w:t>hyperthyroïdie : sujet fatigué – reproduction difficile (grossesse difficile à mener à terme).</w:t>
      </w:r>
    </w:p>
    <w:p w:rsidR="00ED32F8" w:rsidRPr="007520F3" w:rsidRDefault="00B7073A" w:rsidP="007520F3">
      <w:pPr>
        <w:pStyle w:val="Heading6"/>
        <w:spacing w:before="0" w:after="0"/>
        <w:rPr>
          <w:rFonts w:ascii="Times New Roman" w:hAnsi="Times New Roman"/>
          <w:sz w:val="24"/>
          <w:szCs w:val="24"/>
        </w:rPr>
      </w:pPr>
      <w:proofErr w:type="gramStart"/>
      <w:r w:rsidRPr="007520F3">
        <w:rPr>
          <w:rFonts w:ascii="Times New Roman" w:hAnsi="Times New Roman"/>
          <w:sz w:val="24"/>
          <w:szCs w:val="24"/>
        </w:rPr>
        <w:t>troubles</w:t>
      </w:r>
      <w:proofErr w:type="gramEnd"/>
      <w:r w:rsidRPr="007520F3">
        <w:rPr>
          <w:rFonts w:ascii="Times New Roman" w:hAnsi="Times New Roman"/>
          <w:sz w:val="24"/>
          <w:szCs w:val="24"/>
        </w:rPr>
        <w:t xml:space="preserve"> cardiaques</w:t>
      </w:r>
    </w:p>
    <w:p w:rsidR="00ED32F8" w:rsidRPr="007520F3" w:rsidRDefault="00B7073A" w:rsidP="007520F3">
      <w:pPr>
        <w:pStyle w:val="FootnoteText"/>
        <w:rPr>
          <w:sz w:val="24"/>
          <w:szCs w:val="24"/>
        </w:rPr>
      </w:pPr>
      <w:r w:rsidRPr="007520F3">
        <w:rPr>
          <w:sz w:val="24"/>
          <w:szCs w:val="24"/>
        </w:rPr>
        <w:t>Les phénomènes sont caractéristiques et importants, résultat de l’</w:t>
      </w:r>
      <w:r w:rsidRPr="007520F3">
        <w:rPr>
          <w:sz w:val="24"/>
          <w:szCs w:val="24"/>
        </w:rPr>
        <w:sym w:font="Monotype Sorts" w:char="F0DA"/>
      </w:r>
      <w:r w:rsidRPr="007520F3">
        <w:rPr>
          <w:sz w:val="24"/>
          <w:szCs w:val="24"/>
        </w:rPr>
        <w:t xml:space="preserve"> ou </w:t>
      </w:r>
      <w:r w:rsidRPr="007520F3">
        <w:rPr>
          <w:sz w:val="24"/>
          <w:szCs w:val="24"/>
        </w:rPr>
        <w:sym w:font="Monotype Sorts" w:char="F0D8"/>
      </w:r>
      <w:r w:rsidRPr="007520F3">
        <w:rPr>
          <w:sz w:val="24"/>
          <w:szCs w:val="24"/>
        </w:rPr>
        <w:t xml:space="preserve"> du métabolisme</w:t>
      </w:r>
    </w:p>
    <w:p w:rsidR="00ED32F8" w:rsidRPr="007520F3" w:rsidRDefault="00B7073A" w:rsidP="007520F3">
      <w:pPr>
        <w:numPr>
          <w:ilvl w:val="0"/>
          <w:numId w:val="20"/>
        </w:numPr>
        <w:rPr>
          <w:sz w:val="24"/>
          <w:szCs w:val="24"/>
        </w:rPr>
      </w:pPr>
      <w:r w:rsidRPr="007520F3">
        <w:rPr>
          <w:sz w:val="24"/>
          <w:szCs w:val="24"/>
        </w:rPr>
        <w:t xml:space="preserve">hyperthyroïdie : </w:t>
      </w:r>
    </w:p>
    <w:p w:rsidR="00ED32F8" w:rsidRPr="007520F3" w:rsidRDefault="00B7073A" w:rsidP="007520F3">
      <w:pPr>
        <w:pStyle w:val="BodyTextIndent"/>
        <w:rPr>
          <w:sz w:val="24"/>
          <w:szCs w:val="24"/>
        </w:rPr>
      </w:pPr>
      <w:r w:rsidRPr="007520F3">
        <w:rPr>
          <w:sz w:val="24"/>
          <w:szCs w:val="24"/>
        </w:rPr>
        <w:sym w:font="Monotype Sorts" w:char="F0DA"/>
      </w:r>
      <w:r w:rsidRPr="007520F3">
        <w:rPr>
          <w:sz w:val="24"/>
          <w:szCs w:val="24"/>
        </w:rPr>
        <w:t xml:space="preserve"> </w:t>
      </w:r>
      <w:proofErr w:type="gramStart"/>
      <w:r w:rsidRPr="007520F3">
        <w:rPr>
          <w:sz w:val="24"/>
          <w:szCs w:val="24"/>
        </w:rPr>
        <w:t>des</w:t>
      </w:r>
      <w:proofErr w:type="gramEnd"/>
      <w:r w:rsidRPr="007520F3">
        <w:rPr>
          <w:sz w:val="24"/>
          <w:szCs w:val="24"/>
        </w:rPr>
        <w:t xml:space="preserve"> métabolismes, </w:t>
      </w:r>
      <w:r w:rsidRPr="007520F3">
        <w:rPr>
          <w:sz w:val="24"/>
          <w:szCs w:val="24"/>
        </w:rPr>
        <w:sym w:font="Monotype Sorts" w:char="F0DA"/>
      </w:r>
      <w:r w:rsidRPr="007520F3">
        <w:rPr>
          <w:sz w:val="24"/>
          <w:szCs w:val="24"/>
        </w:rPr>
        <w:t xml:space="preserve"> de l’apport des nutriments et de l’oxygène </w:t>
      </w:r>
      <w:r w:rsidRPr="007520F3">
        <w:rPr>
          <w:sz w:val="24"/>
          <w:szCs w:val="24"/>
        </w:rPr>
        <w:sym w:font="Monotype Sorts" w:char="F0D9"/>
      </w:r>
      <w:r w:rsidRPr="007520F3">
        <w:rPr>
          <w:sz w:val="24"/>
          <w:szCs w:val="24"/>
        </w:rPr>
        <w:t xml:space="preserve"> stimulation intense du </w:t>
      </w:r>
      <w:proofErr w:type="spellStart"/>
      <w:r w:rsidRPr="007520F3">
        <w:rPr>
          <w:sz w:val="24"/>
          <w:szCs w:val="24"/>
        </w:rPr>
        <w:t>coeur</w:t>
      </w:r>
      <w:proofErr w:type="spellEnd"/>
      <w:r w:rsidRPr="007520F3">
        <w:rPr>
          <w:sz w:val="24"/>
          <w:szCs w:val="24"/>
        </w:rPr>
        <w:t xml:space="preserve">, </w:t>
      </w:r>
      <w:r w:rsidRPr="007520F3">
        <w:rPr>
          <w:sz w:val="24"/>
          <w:szCs w:val="24"/>
        </w:rPr>
        <w:sym w:font="Monotype Sorts" w:char="F0DA"/>
      </w:r>
      <w:r w:rsidRPr="007520F3">
        <w:rPr>
          <w:sz w:val="24"/>
          <w:szCs w:val="24"/>
        </w:rPr>
        <w:t xml:space="preserve"> de la fréquence cardiaque et du débit cardiaque.</w:t>
      </w:r>
    </w:p>
    <w:p w:rsidR="00ED32F8" w:rsidRPr="007520F3" w:rsidRDefault="00B7073A" w:rsidP="007520F3">
      <w:pPr>
        <w:numPr>
          <w:ilvl w:val="0"/>
          <w:numId w:val="21"/>
        </w:numPr>
        <w:tabs>
          <w:tab w:val="clear" w:pos="360"/>
          <w:tab w:val="num" w:pos="720"/>
        </w:tabs>
        <w:ind w:left="720"/>
        <w:rPr>
          <w:sz w:val="24"/>
          <w:szCs w:val="24"/>
        </w:rPr>
      </w:pPr>
      <w:r w:rsidRPr="007520F3">
        <w:rPr>
          <w:sz w:val="24"/>
          <w:szCs w:val="24"/>
        </w:rPr>
        <w:t xml:space="preserve">action directe sur le </w:t>
      </w:r>
      <w:proofErr w:type="spellStart"/>
      <w:r w:rsidRPr="007520F3">
        <w:rPr>
          <w:sz w:val="24"/>
          <w:szCs w:val="24"/>
        </w:rPr>
        <w:t>myocyte</w:t>
      </w:r>
      <w:proofErr w:type="spellEnd"/>
    </w:p>
    <w:p w:rsidR="00ED32F8" w:rsidRPr="007520F3" w:rsidRDefault="00B7073A" w:rsidP="007520F3">
      <w:pPr>
        <w:numPr>
          <w:ilvl w:val="0"/>
          <w:numId w:val="21"/>
        </w:numPr>
        <w:tabs>
          <w:tab w:val="clear" w:pos="360"/>
          <w:tab w:val="num" w:pos="720"/>
        </w:tabs>
        <w:ind w:left="720"/>
        <w:rPr>
          <w:sz w:val="24"/>
          <w:szCs w:val="24"/>
        </w:rPr>
      </w:pPr>
      <w:r w:rsidRPr="007520F3">
        <w:rPr>
          <w:sz w:val="24"/>
          <w:szCs w:val="24"/>
        </w:rPr>
        <w:t>indirecte : sur les tissus périphériques qui consomment plus d’O</w:t>
      </w:r>
      <w:r w:rsidRPr="007520F3">
        <w:rPr>
          <w:sz w:val="24"/>
          <w:szCs w:val="24"/>
          <w:vertAlign w:val="subscript"/>
        </w:rPr>
        <w:t>2</w:t>
      </w:r>
      <w:r w:rsidRPr="007520F3">
        <w:rPr>
          <w:sz w:val="24"/>
          <w:szCs w:val="24"/>
        </w:rPr>
        <w:t xml:space="preserve"> et donc plus de débit sa</w:t>
      </w:r>
      <w:r w:rsidRPr="007520F3">
        <w:rPr>
          <w:sz w:val="24"/>
          <w:szCs w:val="24"/>
        </w:rPr>
        <w:t>n</w:t>
      </w:r>
      <w:r w:rsidRPr="007520F3">
        <w:rPr>
          <w:sz w:val="24"/>
          <w:szCs w:val="24"/>
        </w:rPr>
        <w:t>guin.</w:t>
      </w:r>
    </w:p>
    <w:p w:rsidR="00ED32F8" w:rsidRPr="007520F3" w:rsidRDefault="00B7073A" w:rsidP="007520F3">
      <w:pPr>
        <w:ind w:left="360"/>
        <w:rPr>
          <w:sz w:val="24"/>
          <w:szCs w:val="24"/>
        </w:rPr>
      </w:pPr>
      <w:proofErr w:type="gramStart"/>
      <w:r w:rsidRPr="007520F3">
        <w:rPr>
          <w:sz w:val="24"/>
          <w:szCs w:val="24"/>
        </w:rPr>
        <w:t>de</w:t>
      </w:r>
      <w:proofErr w:type="gramEnd"/>
      <w:r w:rsidRPr="007520F3">
        <w:rPr>
          <w:sz w:val="24"/>
          <w:szCs w:val="24"/>
        </w:rPr>
        <w:t xml:space="preserve"> plus : augmentation de la ventilation alvéolaire.</w:t>
      </w:r>
    </w:p>
    <w:p w:rsidR="00ED32F8" w:rsidRPr="007520F3" w:rsidRDefault="00B7073A" w:rsidP="007520F3">
      <w:pPr>
        <w:ind w:left="360"/>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tachycardie</w:t>
      </w:r>
      <w:proofErr w:type="gramEnd"/>
      <w:r w:rsidRPr="007520F3">
        <w:rPr>
          <w:sz w:val="24"/>
          <w:szCs w:val="24"/>
        </w:rPr>
        <w:t xml:space="preserve"> &gt; 120, </w:t>
      </w:r>
      <w:proofErr w:type="spellStart"/>
      <w:r w:rsidRPr="007520F3">
        <w:rPr>
          <w:sz w:val="24"/>
          <w:szCs w:val="24"/>
        </w:rPr>
        <w:t>coeur</w:t>
      </w:r>
      <w:proofErr w:type="spellEnd"/>
      <w:r w:rsidRPr="007520F3">
        <w:rPr>
          <w:sz w:val="24"/>
          <w:szCs w:val="24"/>
        </w:rPr>
        <w:t xml:space="preserve"> hyperexcitable (</w:t>
      </w:r>
      <w:proofErr w:type="spellStart"/>
      <w:r w:rsidRPr="007520F3">
        <w:rPr>
          <w:sz w:val="24"/>
          <w:szCs w:val="24"/>
        </w:rPr>
        <w:t>érétisme</w:t>
      </w:r>
      <w:proofErr w:type="spellEnd"/>
      <w:r w:rsidRPr="007520F3">
        <w:rPr>
          <w:sz w:val="24"/>
          <w:szCs w:val="24"/>
        </w:rPr>
        <w:t xml:space="preserve"> cardiaque) arythmie rapide par fibrillation auric</w:t>
      </w:r>
      <w:r w:rsidRPr="007520F3">
        <w:rPr>
          <w:sz w:val="24"/>
          <w:szCs w:val="24"/>
        </w:rPr>
        <w:t>u</w:t>
      </w:r>
      <w:r w:rsidRPr="007520F3">
        <w:rPr>
          <w:sz w:val="24"/>
          <w:szCs w:val="24"/>
        </w:rPr>
        <w:t>laire (ACFA rapide).</w:t>
      </w:r>
    </w:p>
    <w:p w:rsidR="00ED32F8" w:rsidRPr="007520F3" w:rsidRDefault="00B7073A" w:rsidP="007520F3">
      <w:pPr>
        <w:numPr>
          <w:ilvl w:val="0"/>
          <w:numId w:val="22"/>
        </w:numPr>
        <w:rPr>
          <w:sz w:val="24"/>
          <w:szCs w:val="24"/>
        </w:rPr>
      </w:pPr>
      <w:r w:rsidRPr="007520F3">
        <w:rPr>
          <w:sz w:val="24"/>
          <w:szCs w:val="24"/>
        </w:rPr>
        <w:t xml:space="preserve">hypothyroïdie : bradycardie sinusale (&lt; 50) : résultat de la </w:t>
      </w:r>
      <w:r w:rsidRPr="007520F3">
        <w:rPr>
          <w:sz w:val="24"/>
          <w:szCs w:val="24"/>
        </w:rPr>
        <w:sym w:font="Monotype Sorts" w:char="F0D8"/>
      </w:r>
      <w:r w:rsidRPr="007520F3">
        <w:rPr>
          <w:sz w:val="24"/>
          <w:szCs w:val="24"/>
        </w:rPr>
        <w:t xml:space="preserve"> de l’action directe de l’hormone sur le cœur mais aussi de la </w:t>
      </w:r>
      <w:r w:rsidRPr="007520F3">
        <w:rPr>
          <w:sz w:val="24"/>
          <w:szCs w:val="24"/>
        </w:rPr>
        <w:sym w:font="Monotype Sorts" w:char="F0D8"/>
      </w:r>
      <w:r w:rsidRPr="007520F3">
        <w:rPr>
          <w:sz w:val="24"/>
          <w:szCs w:val="24"/>
        </w:rPr>
        <w:t xml:space="preserve"> des besoins métaboliques périphériques.</w:t>
      </w:r>
    </w:p>
    <w:p w:rsidR="00ED32F8" w:rsidRPr="007520F3" w:rsidRDefault="00B7073A" w:rsidP="007520F3">
      <w:pPr>
        <w:pStyle w:val="BodyTextIndent"/>
        <w:rPr>
          <w:sz w:val="24"/>
          <w:szCs w:val="24"/>
        </w:rPr>
      </w:pPr>
      <w:proofErr w:type="gramStart"/>
      <w:r w:rsidRPr="007520F3">
        <w:rPr>
          <w:sz w:val="24"/>
          <w:szCs w:val="24"/>
        </w:rPr>
        <w:t>risque</w:t>
      </w:r>
      <w:proofErr w:type="gramEnd"/>
      <w:r w:rsidRPr="007520F3">
        <w:rPr>
          <w:sz w:val="24"/>
          <w:szCs w:val="24"/>
        </w:rPr>
        <w:t xml:space="preserve"> d’obstruction des vaisseaux par athérosclérose du fait de l’accumulation de cholestérol. </w:t>
      </w:r>
      <w:r w:rsidRPr="007520F3">
        <w:rPr>
          <w:sz w:val="24"/>
          <w:szCs w:val="24"/>
        </w:rPr>
        <w:sym w:font="Monotype Sorts" w:char="F0EA"/>
      </w:r>
      <w:r w:rsidRPr="007520F3">
        <w:rPr>
          <w:sz w:val="24"/>
          <w:szCs w:val="24"/>
        </w:rPr>
        <w:t xml:space="preserve"> </w:t>
      </w:r>
      <w:proofErr w:type="gramStart"/>
      <w:r w:rsidRPr="007520F3">
        <w:rPr>
          <w:sz w:val="24"/>
          <w:szCs w:val="24"/>
        </w:rPr>
        <w:t>tant</w:t>
      </w:r>
      <w:proofErr w:type="gramEnd"/>
      <w:r w:rsidRPr="007520F3">
        <w:rPr>
          <w:sz w:val="24"/>
          <w:szCs w:val="24"/>
        </w:rPr>
        <w:t xml:space="preserve"> que l’</w:t>
      </w:r>
      <w:proofErr w:type="spellStart"/>
      <w:r w:rsidRPr="007520F3">
        <w:rPr>
          <w:sz w:val="24"/>
          <w:szCs w:val="24"/>
        </w:rPr>
        <w:t>hypothyroîdie</w:t>
      </w:r>
      <w:proofErr w:type="spellEnd"/>
      <w:r w:rsidRPr="007520F3">
        <w:rPr>
          <w:sz w:val="24"/>
          <w:szCs w:val="24"/>
        </w:rPr>
        <w:t xml:space="preserve"> n’est pas corrigée : ne provoque pas de lésion ischémique mais les pr</w:t>
      </w:r>
      <w:r w:rsidRPr="007520F3">
        <w:rPr>
          <w:sz w:val="24"/>
          <w:szCs w:val="24"/>
        </w:rPr>
        <w:t>o</w:t>
      </w:r>
      <w:r w:rsidRPr="007520F3">
        <w:rPr>
          <w:sz w:val="24"/>
          <w:szCs w:val="24"/>
        </w:rPr>
        <w:t>blèmes apparai</w:t>
      </w:r>
      <w:r w:rsidRPr="007520F3">
        <w:rPr>
          <w:sz w:val="24"/>
          <w:szCs w:val="24"/>
        </w:rPr>
        <w:t>s</w:t>
      </w:r>
      <w:r w:rsidRPr="007520F3">
        <w:rPr>
          <w:sz w:val="24"/>
          <w:szCs w:val="24"/>
        </w:rPr>
        <w:t>sent au moment du traitement. (</w:t>
      </w:r>
      <w:proofErr w:type="gramStart"/>
      <w:r w:rsidRPr="007520F3">
        <w:rPr>
          <w:sz w:val="24"/>
          <w:szCs w:val="24"/>
        </w:rPr>
        <w:t>les</w:t>
      </w:r>
      <w:proofErr w:type="gramEnd"/>
      <w:r w:rsidRPr="007520F3">
        <w:rPr>
          <w:sz w:val="24"/>
          <w:szCs w:val="24"/>
        </w:rPr>
        <w:t xml:space="preserve"> vaisseaux restent obstrués).</w:t>
      </w:r>
    </w:p>
    <w:p w:rsidR="00ED32F8" w:rsidRPr="007520F3" w:rsidRDefault="00ED32F8" w:rsidP="007520F3">
      <w:pPr>
        <w:rPr>
          <w:sz w:val="24"/>
          <w:szCs w:val="24"/>
        </w:rPr>
      </w:pPr>
    </w:p>
    <w:p w:rsidR="00ED32F8" w:rsidRPr="007520F3" w:rsidRDefault="00B7073A" w:rsidP="007520F3">
      <w:pPr>
        <w:pStyle w:val="Heading6"/>
        <w:spacing w:before="0" w:after="0"/>
        <w:rPr>
          <w:rFonts w:ascii="Times New Roman" w:hAnsi="Times New Roman"/>
          <w:sz w:val="24"/>
          <w:szCs w:val="24"/>
        </w:rPr>
      </w:pPr>
      <w:proofErr w:type="gramStart"/>
      <w:r w:rsidRPr="007520F3">
        <w:rPr>
          <w:rFonts w:ascii="Times New Roman" w:hAnsi="Times New Roman"/>
          <w:sz w:val="24"/>
          <w:szCs w:val="24"/>
        </w:rPr>
        <w:lastRenderedPageBreak/>
        <w:t>troubles</w:t>
      </w:r>
      <w:proofErr w:type="gramEnd"/>
      <w:r w:rsidRPr="007520F3">
        <w:rPr>
          <w:rFonts w:ascii="Times New Roman" w:hAnsi="Times New Roman"/>
          <w:sz w:val="24"/>
          <w:szCs w:val="24"/>
        </w:rPr>
        <w:t xml:space="preserve"> digestifs :</w:t>
      </w:r>
    </w:p>
    <w:p w:rsidR="00ED32F8" w:rsidRPr="007520F3" w:rsidRDefault="00B7073A" w:rsidP="007520F3">
      <w:pPr>
        <w:numPr>
          <w:ilvl w:val="0"/>
          <w:numId w:val="2"/>
        </w:numPr>
        <w:rPr>
          <w:sz w:val="24"/>
          <w:szCs w:val="24"/>
        </w:rPr>
      </w:pPr>
      <w:r w:rsidRPr="007520F3">
        <w:rPr>
          <w:sz w:val="24"/>
          <w:szCs w:val="24"/>
        </w:rPr>
        <w:t>hypothyroïdie : constipation</w:t>
      </w:r>
    </w:p>
    <w:p w:rsidR="00ED32F8" w:rsidRPr="007520F3" w:rsidRDefault="00B7073A" w:rsidP="007520F3">
      <w:pPr>
        <w:numPr>
          <w:ilvl w:val="0"/>
          <w:numId w:val="2"/>
        </w:numPr>
        <w:rPr>
          <w:sz w:val="24"/>
          <w:szCs w:val="24"/>
        </w:rPr>
      </w:pPr>
      <w:r w:rsidRPr="007520F3">
        <w:rPr>
          <w:sz w:val="24"/>
          <w:szCs w:val="24"/>
        </w:rPr>
        <w:t>hyperthyroïdie : diarrhée</w:t>
      </w:r>
    </w:p>
    <w:p w:rsidR="00ED32F8" w:rsidRPr="007520F3" w:rsidRDefault="00B7073A" w:rsidP="007520F3">
      <w:pPr>
        <w:pStyle w:val="Heading6"/>
        <w:spacing w:before="0" w:after="0"/>
        <w:rPr>
          <w:rFonts w:ascii="Times New Roman" w:hAnsi="Times New Roman"/>
          <w:sz w:val="24"/>
          <w:szCs w:val="24"/>
        </w:rPr>
      </w:pPr>
      <w:proofErr w:type="gramStart"/>
      <w:r w:rsidRPr="007520F3">
        <w:rPr>
          <w:rFonts w:ascii="Times New Roman" w:hAnsi="Times New Roman"/>
          <w:sz w:val="24"/>
          <w:szCs w:val="24"/>
        </w:rPr>
        <w:t>troubles</w:t>
      </w:r>
      <w:proofErr w:type="gramEnd"/>
      <w:r w:rsidRPr="007520F3">
        <w:rPr>
          <w:rFonts w:ascii="Times New Roman" w:hAnsi="Times New Roman"/>
          <w:sz w:val="24"/>
          <w:szCs w:val="24"/>
        </w:rPr>
        <w:t xml:space="preserve"> sanguins</w:t>
      </w:r>
    </w:p>
    <w:p w:rsidR="00ED32F8" w:rsidRPr="007520F3" w:rsidRDefault="00B7073A" w:rsidP="007520F3">
      <w:pPr>
        <w:rPr>
          <w:sz w:val="24"/>
          <w:szCs w:val="24"/>
        </w:rPr>
      </w:pPr>
      <w:r w:rsidRPr="007520F3">
        <w:rPr>
          <w:sz w:val="24"/>
          <w:szCs w:val="24"/>
        </w:rPr>
        <w:sym w:font="Monotype Sorts" w:char="F0DA"/>
      </w:r>
      <w:r w:rsidRPr="007520F3">
        <w:rPr>
          <w:sz w:val="24"/>
          <w:szCs w:val="24"/>
        </w:rPr>
        <w:t xml:space="preserve"> </w:t>
      </w:r>
      <w:proofErr w:type="gramStart"/>
      <w:r w:rsidRPr="007520F3">
        <w:rPr>
          <w:sz w:val="24"/>
          <w:szCs w:val="24"/>
        </w:rPr>
        <w:t>du</w:t>
      </w:r>
      <w:proofErr w:type="gramEnd"/>
      <w:r w:rsidRPr="007520F3">
        <w:rPr>
          <w:sz w:val="24"/>
          <w:szCs w:val="24"/>
        </w:rPr>
        <w:t xml:space="preserve"> métabolisme énergétique chez les hyperthyroïdiens : plutôt </w:t>
      </w:r>
      <w:r w:rsidRPr="007520F3">
        <w:rPr>
          <w:sz w:val="24"/>
          <w:szCs w:val="24"/>
        </w:rPr>
        <w:sym w:font="Monotype Sorts" w:char="F0DA"/>
      </w:r>
      <w:r w:rsidRPr="007520F3">
        <w:rPr>
          <w:sz w:val="24"/>
          <w:szCs w:val="24"/>
        </w:rPr>
        <w:t xml:space="preserve"> du nombre des GR (transport d’O</w:t>
      </w:r>
      <w:r w:rsidRPr="007520F3">
        <w:rPr>
          <w:sz w:val="24"/>
          <w:szCs w:val="24"/>
          <w:vertAlign w:val="subscript"/>
        </w:rPr>
        <w:t>2</w:t>
      </w:r>
      <w:r w:rsidRPr="007520F3">
        <w:rPr>
          <w:sz w:val="24"/>
          <w:szCs w:val="24"/>
        </w:rPr>
        <w:t xml:space="preserve"> – h</w:t>
      </w:r>
      <w:r w:rsidRPr="007520F3">
        <w:rPr>
          <w:sz w:val="24"/>
          <w:szCs w:val="24"/>
        </w:rPr>
        <w:t>y</w:t>
      </w:r>
      <w:r w:rsidRPr="007520F3">
        <w:rPr>
          <w:sz w:val="24"/>
          <w:szCs w:val="24"/>
        </w:rPr>
        <w:t>peractivité hématopoïétique).</w:t>
      </w:r>
    </w:p>
    <w:p w:rsidR="00ED32F8" w:rsidRPr="007520F3" w:rsidRDefault="00B7073A" w:rsidP="007520F3">
      <w:pPr>
        <w:pStyle w:val="Heading4"/>
        <w:spacing w:before="0" w:after="0"/>
        <w:rPr>
          <w:szCs w:val="24"/>
        </w:rPr>
      </w:pPr>
      <w:r w:rsidRPr="007520F3">
        <w:rPr>
          <w:szCs w:val="24"/>
        </w:rPr>
        <w:t>Chez le sujet jeune</w:t>
      </w:r>
    </w:p>
    <w:p w:rsidR="00ED32F8" w:rsidRPr="007520F3" w:rsidRDefault="00B7073A" w:rsidP="007520F3">
      <w:pPr>
        <w:rPr>
          <w:sz w:val="24"/>
          <w:szCs w:val="24"/>
        </w:rPr>
      </w:pPr>
      <w:r w:rsidRPr="007520F3">
        <w:rPr>
          <w:sz w:val="24"/>
          <w:szCs w:val="24"/>
        </w:rPr>
        <w:t>C’est un point important car il y a risque de troubles irréversibles notamment si hypothyroïdie co</w:t>
      </w:r>
      <w:r w:rsidRPr="007520F3">
        <w:rPr>
          <w:sz w:val="24"/>
          <w:szCs w:val="24"/>
        </w:rPr>
        <w:t>n</w:t>
      </w:r>
      <w:r w:rsidRPr="007520F3">
        <w:rPr>
          <w:sz w:val="24"/>
          <w:szCs w:val="24"/>
        </w:rPr>
        <w:t>génitale pendant la vie embryonnaire : les hormones thyroïdiennes maternelles ne traversent pas la barrière place</w:t>
      </w:r>
      <w:r w:rsidRPr="007520F3">
        <w:rPr>
          <w:sz w:val="24"/>
          <w:szCs w:val="24"/>
        </w:rPr>
        <w:t>n</w:t>
      </w:r>
      <w:r w:rsidRPr="007520F3">
        <w:rPr>
          <w:sz w:val="24"/>
          <w:szCs w:val="24"/>
        </w:rPr>
        <w:t>taire.</w:t>
      </w:r>
    </w:p>
    <w:p w:rsidR="00ED32F8" w:rsidRPr="007520F3" w:rsidRDefault="00B7073A" w:rsidP="007520F3">
      <w:pPr>
        <w:rPr>
          <w:sz w:val="24"/>
          <w:szCs w:val="24"/>
        </w:rPr>
      </w:pPr>
      <w:r w:rsidRPr="007520F3">
        <w:rPr>
          <w:sz w:val="24"/>
          <w:szCs w:val="24"/>
        </w:rPr>
        <w:t xml:space="preserve">Les hormones thyroïdiennes fœtales sont efficientes dès </w:t>
      </w:r>
      <w:proofErr w:type="gramStart"/>
      <w:r w:rsidRPr="007520F3">
        <w:rPr>
          <w:sz w:val="24"/>
          <w:szCs w:val="24"/>
        </w:rPr>
        <w:t>la 10° - 12° semaine</w:t>
      </w:r>
      <w:proofErr w:type="gramEnd"/>
      <w:r w:rsidRPr="007520F3">
        <w:rPr>
          <w:sz w:val="24"/>
          <w:szCs w:val="24"/>
        </w:rPr>
        <w:t xml:space="preserve"> (fin de l’embryogenèse)</w:t>
      </w:r>
    </w:p>
    <w:p w:rsidR="00ED32F8" w:rsidRPr="007520F3" w:rsidRDefault="00B7073A" w:rsidP="007520F3">
      <w:pPr>
        <w:rPr>
          <w:sz w:val="24"/>
          <w:szCs w:val="24"/>
        </w:rPr>
      </w:pPr>
      <w:r w:rsidRPr="007520F3">
        <w:rPr>
          <w:sz w:val="24"/>
          <w:szCs w:val="24"/>
        </w:rPr>
        <w:t xml:space="preserve">La déficience chez le </w:t>
      </w:r>
      <w:proofErr w:type="spellStart"/>
      <w:r w:rsidRPr="007520F3">
        <w:rPr>
          <w:sz w:val="24"/>
          <w:szCs w:val="24"/>
        </w:rPr>
        <w:t>foetus</w:t>
      </w:r>
      <w:proofErr w:type="spellEnd"/>
      <w:r w:rsidRPr="007520F3">
        <w:rPr>
          <w:sz w:val="24"/>
          <w:szCs w:val="24"/>
        </w:rPr>
        <w:t xml:space="preserve"> et le nouveau-né porte sur 2 tissus essentiels : le système nerveux et le tissu o</w:t>
      </w:r>
      <w:r w:rsidRPr="007520F3">
        <w:rPr>
          <w:sz w:val="24"/>
          <w:szCs w:val="24"/>
        </w:rPr>
        <w:t>s</w:t>
      </w:r>
      <w:r w:rsidRPr="007520F3">
        <w:rPr>
          <w:sz w:val="24"/>
          <w:szCs w:val="24"/>
        </w:rPr>
        <w:t>seux.</w:t>
      </w:r>
    </w:p>
    <w:p w:rsidR="00ED32F8" w:rsidRPr="007520F3" w:rsidRDefault="00B7073A" w:rsidP="007520F3">
      <w:pPr>
        <w:pStyle w:val="Heading6"/>
        <w:spacing w:before="0" w:after="0"/>
        <w:rPr>
          <w:rFonts w:ascii="Times New Roman" w:hAnsi="Times New Roman"/>
          <w:sz w:val="24"/>
          <w:szCs w:val="24"/>
        </w:rPr>
      </w:pPr>
      <w:r w:rsidRPr="007520F3">
        <w:rPr>
          <w:rFonts w:ascii="Times New Roman" w:hAnsi="Times New Roman"/>
          <w:sz w:val="24"/>
          <w:szCs w:val="24"/>
        </w:rPr>
        <w:t>Tissu nerveux</w:t>
      </w:r>
    </w:p>
    <w:p w:rsidR="00ED32F8" w:rsidRPr="007520F3" w:rsidRDefault="00B7073A" w:rsidP="007520F3">
      <w:pPr>
        <w:rPr>
          <w:sz w:val="24"/>
          <w:szCs w:val="24"/>
        </w:rPr>
      </w:pPr>
      <w:r w:rsidRPr="007520F3">
        <w:rPr>
          <w:sz w:val="24"/>
          <w:szCs w:val="24"/>
        </w:rPr>
        <w:t>L’hypothyroïdie provoque une arriération mentale plus ou moins importante</w:t>
      </w:r>
    </w:p>
    <w:p w:rsidR="00ED32F8" w:rsidRPr="007520F3" w:rsidRDefault="00B7073A" w:rsidP="007520F3">
      <w:pPr>
        <w:rPr>
          <w:sz w:val="24"/>
          <w:szCs w:val="24"/>
        </w:rPr>
      </w:pPr>
      <w:r w:rsidRPr="007520F3">
        <w:rPr>
          <w:sz w:val="24"/>
          <w:szCs w:val="24"/>
        </w:rPr>
        <w:sym w:font="Monotype Sorts" w:char="F0D8"/>
      </w:r>
      <w:r w:rsidRPr="007520F3">
        <w:rPr>
          <w:sz w:val="24"/>
          <w:szCs w:val="24"/>
        </w:rPr>
        <w:t xml:space="preserve"> </w:t>
      </w:r>
      <w:proofErr w:type="gramStart"/>
      <w:r w:rsidRPr="007520F3">
        <w:rPr>
          <w:sz w:val="24"/>
          <w:szCs w:val="24"/>
        </w:rPr>
        <w:t>du</w:t>
      </w:r>
      <w:proofErr w:type="gramEnd"/>
      <w:r w:rsidRPr="007520F3">
        <w:rPr>
          <w:sz w:val="24"/>
          <w:szCs w:val="24"/>
        </w:rPr>
        <w:t xml:space="preserve"> QI considérable : origine médicale d’idiot et de crétin</w:t>
      </w:r>
    </w:p>
    <w:p w:rsidR="00ED32F8" w:rsidRPr="007520F3" w:rsidRDefault="00B7073A" w:rsidP="007520F3">
      <w:pPr>
        <w:numPr>
          <w:ilvl w:val="0"/>
          <w:numId w:val="2"/>
        </w:numPr>
        <w:ind w:left="992"/>
        <w:rPr>
          <w:sz w:val="24"/>
          <w:szCs w:val="24"/>
        </w:rPr>
      </w:pPr>
      <w:r w:rsidRPr="007520F3">
        <w:rPr>
          <w:sz w:val="24"/>
          <w:szCs w:val="24"/>
        </w:rPr>
        <w:t>idiot : QI &lt; 80</w:t>
      </w:r>
    </w:p>
    <w:p w:rsidR="00ED32F8" w:rsidRPr="007520F3" w:rsidRDefault="00B7073A" w:rsidP="007520F3">
      <w:pPr>
        <w:numPr>
          <w:ilvl w:val="0"/>
          <w:numId w:val="2"/>
        </w:numPr>
        <w:ind w:left="992"/>
        <w:rPr>
          <w:sz w:val="24"/>
          <w:szCs w:val="24"/>
        </w:rPr>
      </w:pPr>
      <w:r w:rsidRPr="007520F3">
        <w:rPr>
          <w:sz w:val="24"/>
          <w:szCs w:val="24"/>
        </w:rPr>
        <w:t>crétin : QI &lt; 50 - 60</w:t>
      </w:r>
    </w:p>
    <w:p w:rsidR="00ED32F8" w:rsidRPr="007520F3" w:rsidRDefault="00B7073A" w:rsidP="007520F3">
      <w:pPr>
        <w:rPr>
          <w:sz w:val="24"/>
          <w:szCs w:val="24"/>
        </w:rPr>
      </w:pPr>
      <w:r w:rsidRPr="007520F3">
        <w:rPr>
          <w:sz w:val="24"/>
          <w:szCs w:val="24"/>
        </w:rPr>
        <w:t>En effet : défaut de développement des neurones du tissu nerveux périphérique :</w:t>
      </w:r>
    </w:p>
    <w:p w:rsidR="00ED32F8" w:rsidRPr="007520F3" w:rsidRDefault="00B7073A" w:rsidP="007520F3">
      <w:pPr>
        <w:numPr>
          <w:ilvl w:val="0"/>
          <w:numId w:val="23"/>
        </w:numPr>
        <w:rPr>
          <w:sz w:val="24"/>
          <w:szCs w:val="24"/>
        </w:rPr>
      </w:pPr>
      <w:r w:rsidRPr="007520F3">
        <w:rPr>
          <w:sz w:val="24"/>
          <w:szCs w:val="24"/>
        </w:rPr>
        <w:t>défaut de myélinisation par défaut de synthèse de la myéline (</w:t>
      </w:r>
      <w:r w:rsidRPr="007520F3">
        <w:rPr>
          <w:sz w:val="24"/>
          <w:szCs w:val="24"/>
        </w:rPr>
        <w:sym w:font="Monotype Sorts" w:char="F0D8"/>
      </w:r>
      <w:r w:rsidRPr="007520F3">
        <w:rPr>
          <w:sz w:val="24"/>
          <w:szCs w:val="24"/>
        </w:rPr>
        <w:t xml:space="preserve"> synthèse lipidique). A la nai</w:t>
      </w:r>
      <w:r w:rsidRPr="007520F3">
        <w:rPr>
          <w:sz w:val="24"/>
          <w:szCs w:val="24"/>
        </w:rPr>
        <w:t>s</w:t>
      </w:r>
      <w:r w:rsidRPr="007520F3">
        <w:rPr>
          <w:sz w:val="24"/>
          <w:szCs w:val="24"/>
        </w:rPr>
        <w:t xml:space="preserve">sance, le SN est incomplet. La myélinisation se poursuit jusqu’à l’âge de 2-3 ans. </w:t>
      </w:r>
    </w:p>
    <w:p w:rsidR="00ED32F8" w:rsidRPr="007520F3" w:rsidRDefault="00B7073A" w:rsidP="007520F3">
      <w:pPr>
        <w:numPr>
          <w:ilvl w:val="0"/>
          <w:numId w:val="23"/>
        </w:numPr>
        <w:rPr>
          <w:sz w:val="24"/>
          <w:szCs w:val="24"/>
        </w:rPr>
      </w:pPr>
      <w:r w:rsidRPr="007520F3">
        <w:rPr>
          <w:sz w:val="24"/>
          <w:szCs w:val="24"/>
        </w:rPr>
        <w:t xml:space="preserve">les arborisations synaptiques </w:t>
      </w:r>
      <w:r w:rsidRPr="007520F3">
        <w:rPr>
          <w:sz w:val="24"/>
          <w:szCs w:val="24"/>
        </w:rPr>
        <w:sym w:font="Monotype Sorts" w:char="F0D8"/>
      </w:r>
      <w:r w:rsidRPr="007520F3">
        <w:rPr>
          <w:sz w:val="24"/>
          <w:szCs w:val="24"/>
        </w:rPr>
        <w:t xml:space="preserve"> : le nombre de contact </w:t>
      </w:r>
      <w:proofErr w:type="gramStart"/>
      <w:r w:rsidRPr="007520F3">
        <w:rPr>
          <w:sz w:val="24"/>
          <w:szCs w:val="24"/>
        </w:rPr>
        <w:t xml:space="preserve">synaptique </w:t>
      </w:r>
      <w:proofErr w:type="gramEnd"/>
      <w:r w:rsidRPr="007520F3">
        <w:rPr>
          <w:sz w:val="24"/>
          <w:szCs w:val="24"/>
        </w:rPr>
        <w:sym w:font="Monotype Sorts" w:char="F0D8"/>
      </w:r>
      <w:r w:rsidRPr="007520F3">
        <w:rPr>
          <w:sz w:val="24"/>
          <w:szCs w:val="24"/>
        </w:rPr>
        <w:t>, le SN est beaucoup moins efficient.</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Même si le diagnostic est fait à la naissance, </w:t>
      </w:r>
      <w:proofErr w:type="gramStart"/>
      <w:r w:rsidRPr="007520F3">
        <w:rPr>
          <w:sz w:val="24"/>
          <w:szCs w:val="24"/>
        </w:rPr>
        <w:t>un</w:t>
      </w:r>
      <w:proofErr w:type="gramEnd"/>
      <w:r w:rsidRPr="007520F3">
        <w:rPr>
          <w:sz w:val="24"/>
          <w:szCs w:val="24"/>
        </w:rPr>
        <w:t xml:space="preserve"> partie du déficit est irréversible.</w:t>
      </w:r>
    </w:p>
    <w:p w:rsidR="00ED32F8" w:rsidRPr="007520F3" w:rsidRDefault="00B7073A" w:rsidP="007520F3">
      <w:pPr>
        <w:pStyle w:val="Heading6"/>
        <w:spacing w:before="0" w:after="0"/>
        <w:rPr>
          <w:rFonts w:ascii="Times New Roman" w:hAnsi="Times New Roman"/>
          <w:sz w:val="24"/>
          <w:szCs w:val="24"/>
        </w:rPr>
      </w:pPr>
      <w:r w:rsidRPr="007520F3">
        <w:rPr>
          <w:rFonts w:ascii="Times New Roman" w:hAnsi="Times New Roman"/>
          <w:sz w:val="24"/>
          <w:szCs w:val="24"/>
        </w:rPr>
        <w:t>Trouble de la croissance</w:t>
      </w:r>
    </w:p>
    <w:p w:rsidR="00ED32F8" w:rsidRPr="007520F3" w:rsidRDefault="00B7073A" w:rsidP="007520F3">
      <w:pPr>
        <w:rPr>
          <w:sz w:val="24"/>
          <w:szCs w:val="24"/>
        </w:rPr>
      </w:pPr>
      <w:r w:rsidRPr="007520F3">
        <w:rPr>
          <w:sz w:val="24"/>
          <w:szCs w:val="24"/>
        </w:rPr>
        <w:t>Les hormones thyroïdiennes sont nécessaires à la croissance des os longs. Leur action s’exerce au niveau des cartilages de conjugaison.</w:t>
      </w:r>
    </w:p>
    <w:p w:rsidR="00ED32F8" w:rsidRPr="007520F3" w:rsidRDefault="00B7073A" w:rsidP="007520F3">
      <w:pPr>
        <w:rPr>
          <w:sz w:val="24"/>
          <w:szCs w:val="24"/>
        </w:rPr>
      </w:pPr>
      <w:r w:rsidRPr="007520F3">
        <w:rPr>
          <w:sz w:val="24"/>
          <w:szCs w:val="24"/>
        </w:rPr>
        <w:t xml:space="preserve">Les troubles commencent in utero. Sans correction la croissance des os longs se fait mal : nanisme </w:t>
      </w:r>
      <w:proofErr w:type="spellStart"/>
      <w:r w:rsidRPr="007520F3">
        <w:rPr>
          <w:sz w:val="24"/>
          <w:szCs w:val="24"/>
        </w:rPr>
        <w:t>dysharmonieux</w:t>
      </w:r>
      <w:proofErr w:type="spellEnd"/>
      <w:r w:rsidRPr="007520F3">
        <w:rPr>
          <w:sz w:val="24"/>
          <w:szCs w:val="24"/>
        </w:rPr>
        <w:t>. Les os plats sont normaux, les os longs sont trop courts : membres courts, gros ba</w:t>
      </w:r>
      <w:r w:rsidRPr="007520F3">
        <w:rPr>
          <w:sz w:val="24"/>
          <w:szCs w:val="24"/>
        </w:rPr>
        <w:t>s</w:t>
      </w:r>
      <w:r w:rsidRPr="007520F3">
        <w:rPr>
          <w:sz w:val="24"/>
          <w:szCs w:val="24"/>
        </w:rPr>
        <w:t>sin, grosse tête (différent du nanisme hypophysaire : harmonieux).</w:t>
      </w:r>
    </w:p>
    <w:p w:rsidR="00ED32F8" w:rsidRPr="007520F3" w:rsidRDefault="00ED32F8" w:rsidP="007520F3">
      <w:pPr>
        <w:rPr>
          <w:sz w:val="24"/>
          <w:szCs w:val="24"/>
        </w:rPr>
      </w:pP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Mécanisme d’action des hormones thyroïdiennes</w:t>
      </w:r>
    </w:p>
    <w:p w:rsidR="00ED32F8" w:rsidRPr="007520F3" w:rsidRDefault="00B7073A" w:rsidP="007520F3">
      <w:pPr>
        <w:rPr>
          <w:sz w:val="24"/>
          <w:szCs w:val="24"/>
        </w:rPr>
      </w:pPr>
      <w:r w:rsidRPr="007520F3">
        <w:rPr>
          <w:sz w:val="24"/>
          <w:szCs w:val="24"/>
        </w:rPr>
        <w:t>Seule la petite partie libre, séparée du transporteur est la fraction active, pouvant pénétrer dans les cellules cibles (0,3% et 0,03 %). (</w:t>
      </w:r>
      <w:proofErr w:type="gramStart"/>
      <w:r w:rsidRPr="007520F3">
        <w:rPr>
          <w:sz w:val="24"/>
          <w:szCs w:val="24"/>
        </w:rPr>
        <w:t>régi</w:t>
      </w:r>
      <w:proofErr w:type="gramEnd"/>
      <w:r w:rsidRPr="007520F3">
        <w:rPr>
          <w:sz w:val="24"/>
          <w:szCs w:val="24"/>
        </w:rPr>
        <w:t xml:space="preserve"> par la loi d’action de masse : quand une partie hormonale est utilisée, une p</w:t>
      </w:r>
      <w:r w:rsidRPr="007520F3">
        <w:rPr>
          <w:sz w:val="24"/>
          <w:szCs w:val="24"/>
        </w:rPr>
        <w:t>e</w:t>
      </w:r>
      <w:r w:rsidRPr="007520F3">
        <w:rPr>
          <w:sz w:val="24"/>
          <w:szCs w:val="24"/>
        </w:rPr>
        <w:t xml:space="preserve">tite fraction liée se libère). </w:t>
      </w:r>
    </w:p>
    <w:p w:rsidR="00ED32F8" w:rsidRPr="007520F3" w:rsidRDefault="00B7073A" w:rsidP="007520F3">
      <w:pPr>
        <w:pStyle w:val="Heading3"/>
        <w:spacing w:before="0" w:after="0"/>
        <w:rPr>
          <w:szCs w:val="24"/>
        </w:rPr>
      </w:pPr>
      <w:r w:rsidRPr="007520F3">
        <w:rPr>
          <w:szCs w:val="24"/>
        </w:rPr>
        <w:t>Action sur la synthèse protéique</w:t>
      </w:r>
    </w:p>
    <w:p w:rsidR="00ED32F8" w:rsidRPr="007520F3" w:rsidRDefault="00B7073A" w:rsidP="007520F3">
      <w:pPr>
        <w:rPr>
          <w:sz w:val="24"/>
          <w:szCs w:val="24"/>
        </w:rPr>
      </w:pPr>
      <w:r w:rsidRPr="007520F3">
        <w:rPr>
          <w:sz w:val="24"/>
          <w:szCs w:val="24"/>
        </w:rPr>
        <w:t xml:space="preserve">Le mécanisme intime </w:t>
      </w:r>
      <w:proofErr w:type="gramStart"/>
      <w:r w:rsidRPr="007520F3">
        <w:rPr>
          <w:sz w:val="24"/>
          <w:szCs w:val="24"/>
        </w:rPr>
        <w:t>des hormones thyroïdienne</w:t>
      </w:r>
      <w:proofErr w:type="gramEnd"/>
      <w:r w:rsidRPr="007520F3">
        <w:rPr>
          <w:sz w:val="24"/>
          <w:szCs w:val="24"/>
        </w:rPr>
        <w:t xml:space="preserve"> est de stimuler la synthèse des protéines de stru</w:t>
      </w:r>
      <w:r w:rsidRPr="007520F3">
        <w:rPr>
          <w:sz w:val="24"/>
          <w:szCs w:val="24"/>
        </w:rPr>
        <w:t>c</w:t>
      </w:r>
      <w:r w:rsidRPr="007520F3">
        <w:rPr>
          <w:sz w:val="24"/>
          <w:szCs w:val="24"/>
        </w:rPr>
        <w:t>tures et surtout des protéines fonctionnelles : hormones, récepteurs, enzymes : contrôle de tous les métabolismes.</w:t>
      </w:r>
    </w:p>
    <w:p w:rsidR="00ED32F8" w:rsidRPr="007520F3" w:rsidRDefault="00B7073A" w:rsidP="007520F3">
      <w:pPr>
        <w:rPr>
          <w:sz w:val="24"/>
          <w:szCs w:val="24"/>
        </w:rPr>
      </w:pPr>
      <w:r w:rsidRPr="007520F3">
        <w:rPr>
          <w:sz w:val="24"/>
          <w:szCs w:val="24"/>
        </w:rPr>
        <w:t>La preuve est apportée par le blocage de la synthèse des protéines avec des inhibiteurs spécifiques : bloque l’action des hormones thyroïdiennes.</w:t>
      </w:r>
    </w:p>
    <w:p w:rsidR="00ED32F8" w:rsidRPr="007520F3" w:rsidRDefault="00B7073A" w:rsidP="007520F3">
      <w:pPr>
        <w:rPr>
          <w:sz w:val="24"/>
          <w:szCs w:val="24"/>
        </w:rPr>
      </w:pPr>
      <w:r w:rsidRPr="007520F3">
        <w:rPr>
          <w:sz w:val="24"/>
          <w:szCs w:val="24"/>
        </w:rPr>
        <w:t>Les enzymes essentielles activées sont celles qui contribuent dans le noyau à la synthèse des acides n</w:t>
      </w:r>
      <w:r w:rsidRPr="007520F3">
        <w:rPr>
          <w:sz w:val="24"/>
          <w:szCs w:val="24"/>
        </w:rPr>
        <w:t>u</w:t>
      </w:r>
      <w:r w:rsidRPr="007520F3">
        <w:rPr>
          <w:sz w:val="24"/>
          <w:szCs w:val="24"/>
        </w:rPr>
        <w:t xml:space="preserve">cléiques intermédiaires à la synthèse protéique : </w:t>
      </w:r>
    </w:p>
    <w:p w:rsidR="00ED32F8" w:rsidRPr="007520F3" w:rsidRDefault="00B7073A" w:rsidP="007520F3">
      <w:pPr>
        <w:rPr>
          <w:sz w:val="24"/>
          <w:szCs w:val="24"/>
        </w:rPr>
      </w:pPr>
      <w:proofErr w:type="spellStart"/>
      <w:proofErr w:type="gramStart"/>
      <w:r w:rsidRPr="007520F3">
        <w:rPr>
          <w:sz w:val="24"/>
          <w:szCs w:val="24"/>
        </w:rPr>
        <w:t>tARN</w:t>
      </w:r>
      <w:proofErr w:type="spellEnd"/>
      <w:proofErr w:type="gramEnd"/>
      <w:r w:rsidRPr="007520F3">
        <w:rPr>
          <w:sz w:val="24"/>
          <w:szCs w:val="24"/>
        </w:rPr>
        <w:t xml:space="preserve"> </w:t>
      </w:r>
      <w:proofErr w:type="spellStart"/>
      <w:r w:rsidRPr="007520F3">
        <w:rPr>
          <w:sz w:val="24"/>
          <w:szCs w:val="24"/>
        </w:rPr>
        <w:t>méthylase</w:t>
      </w:r>
      <w:proofErr w:type="spellEnd"/>
      <w:r w:rsidRPr="007520F3">
        <w:rPr>
          <w:sz w:val="24"/>
          <w:szCs w:val="24"/>
        </w:rPr>
        <w:t xml:space="preserve"> </w:t>
      </w:r>
    </w:p>
    <w:p w:rsidR="00ED32F8" w:rsidRPr="007520F3" w:rsidRDefault="00B7073A" w:rsidP="007520F3">
      <w:pPr>
        <w:rPr>
          <w:sz w:val="24"/>
          <w:szCs w:val="24"/>
        </w:rPr>
      </w:pPr>
      <w:r w:rsidRPr="007520F3">
        <w:rPr>
          <w:sz w:val="24"/>
          <w:szCs w:val="24"/>
        </w:rPr>
        <w:t>ARN polymérase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Les hormones thyroïdiennes doivent pénétrer à l’intérieur de la cellule, pénétrer dans le noyau et se lient à des récepteurs intranucléaires de PM 50 000 (protéines chromatiniennes acides) </w:t>
      </w:r>
      <w:r w:rsidRPr="007520F3">
        <w:rPr>
          <w:sz w:val="24"/>
          <w:szCs w:val="24"/>
        </w:rPr>
        <w:sym w:font="Monotype Sorts" w:char="F0D4"/>
      </w:r>
      <w:r w:rsidRPr="007520F3">
        <w:rPr>
          <w:sz w:val="24"/>
          <w:szCs w:val="24"/>
        </w:rPr>
        <w:t xml:space="preserve"> modific</w:t>
      </w:r>
      <w:r w:rsidRPr="007520F3">
        <w:rPr>
          <w:sz w:val="24"/>
          <w:szCs w:val="24"/>
        </w:rPr>
        <w:t>a</w:t>
      </w:r>
      <w:r w:rsidRPr="007520F3">
        <w:rPr>
          <w:sz w:val="24"/>
          <w:szCs w:val="24"/>
        </w:rPr>
        <w:t>tion de la cin</w:t>
      </w:r>
      <w:r w:rsidRPr="007520F3">
        <w:rPr>
          <w:sz w:val="24"/>
          <w:szCs w:val="24"/>
        </w:rPr>
        <w:t>é</w:t>
      </w:r>
      <w:r w:rsidRPr="007520F3">
        <w:rPr>
          <w:sz w:val="24"/>
          <w:szCs w:val="24"/>
        </w:rPr>
        <w:t>tique de synthèse des protéines.</w:t>
      </w:r>
    </w:p>
    <w:p w:rsidR="00ED32F8" w:rsidRPr="007520F3" w:rsidRDefault="00B7073A" w:rsidP="007520F3">
      <w:pPr>
        <w:rPr>
          <w:sz w:val="24"/>
          <w:szCs w:val="24"/>
        </w:rPr>
      </w:pPr>
      <w:r w:rsidRPr="007520F3">
        <w:rPr>
          <w:sz w:val="24"/>
          <w:szCs w:val="24"/>
        </w:rPr>
        <w:t>Cette action est surtout le résultat de T3 : espace de dilution beaucoup plus grand (20 l pour T4).</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liste</w:t>
      </w:r>
      <w:proofErr w:type="gramEnd"/>
      <w:r w:rsidRPr="007520F3">
        <w:rPr>
          <w:sz w:val="24"/>
          <w:szCs w:val="24"/>
        </w:rPr>
        <w:t xml:space="preserve"> très longue de protéines enzymatiques </w:t>
      </w:r>
      <w:r w:rsidRPr="007520F3">
        <w:rPr>
          <w:sz w:val="24"/>
          <w:szCs w:val="24"/>
        </w:rPr>
        <w:sym w:font="Monotype Sorts" w:char="F0DA"/>
      </w:r>
      <w:r w:rsidRPr="007520F3">
        <w:rPr>
          <w:sz w:val="24"/>
          <w:szCs w:val="24"/>
        </w:rPr>
        <w:t xml:space="preserve"> par les hormones thyroïdienne</w:t>
      </w:r>
    </w:p>
    <w:p w:rsidR="00ED32F8" w:rsidRPr="007520F3" w:rsidRDefault="00B7073A" w:rsidP="007520F3">
      <w:pPr>
        <w:rPr>
          <w:sz w:val="24"/>
          <w:szCs w:val="24"/>
        </w:rPr>
      </w:pPr>
      <w:proofErr w:type="gramStart"/>
      <w:r w:rsidRPr="007520F3">
        <w:rPr>
          <w:sz w:val="24"/>
          <w:szCs w:val="24"/>
        </w:rPr>
        <w:t>ex</w:t>
      </w:r>
      <w:proofErr w:type="gramEnd"/>
      <w:r w:rsidRPr="007520F3">
        <w:rPr>
          <w:sz w:val="24"/>
          <w:szCs w:val="24"/>
        </w:rPr>
        <w:t xml:space="preserve"> : </w:t>
      </w:r>
      <w:r w:rsidRPr="007520F3">
        <w:rPr>
          <w:sz w:val="24"/>
          <w:szCs w:val="24"/>
        </w:rPr>
        <w:t xml:space="preserve"> </w:t>
      </w:r>
      <w:proofErr w:type="spellStart"/>
      <w:r w:rsidRPr="007520F3">
        <w:rPr>
          <w:sz w:val="24"/>
          <w:szCs w:val="24"/>
        </w:rPr>
        <w:t>glycéro</w:t>
      </w:r>
      <w:proofErr w:type="spellEnd"/>
      <w:r w:rsidRPr="007520F3">
        <w:rPr>
          <w:sz w:val="24"/>
          <w:szCs w:val="24"/>
        </w:rPr>
        <w:t xml:space="preserve"> phosphate déshydrogénase : parmi les premières démontrées.</w:t>
      </w:r>
    </w:p>
    <w:p w:rsidR="00ED32F8" w:rsidRPr="007520F3" w:rsidRDefault="00B7073A" w:rsidP="007520F3">
      <w:pPr>
        <w:rPr>
          <w:sz w:val="24"/>
          <w:szCs w:val="24"/>
        </w:rPr>
      </w:pPr>
      <w:proofErr w:type="gramStart"/>
      <w:r w:rsidRPr="007520F3">
        <w:rPr>
          <w:sz w:val="24"/>
          <w:szCs w:val="24"/>
        </w:rPr>
        <w:t>favorise</w:t>
      </w:r>
      <w:proofErr w:type="gramEnd"/>
      <w:r w:rsidRPr="007520F3">
        <w:rPr>
          <w:sz w:val="24"/>
          <w:szCs w:val="24"/>
        </w:rPr>
        <w:t xml:space="preserve"> la production </w:t>
      </w:r>
    </w:p>
    <w:p w:rsidR="00ED32F8" w:rsidRPr="007520F3" w:rsidRDefault="00B7073A" w:rsidP="007520F3">
      <w:pPr>
        <w:rPr>
          <w:sz w:val="24"/>
          <w:szCs w:val="24"/>
        </w:rPr>
      </w:pPr>
      <w:proofErr w:type="gramStart"/>
      <w:r w:rsidRPr="007520F3">
        <w:rPr>
          <w:sz w:val="24"/>
          <w:szCs w:val="24"/>
        </w:rPr>
        <w:t>des</w:t>
      </w:r>
      <w:proofErr w:type="gramEnd"/>
      <w:r w:rsidRPr="007520F3">
        <w:rPr>
          <w:sz w:val="24"/>
          <w:szCs w:val="24"/>
        </w:rPr>
        <w:t xml:space="preserve"> hormones protéiques : exemple insuline, hormone de croissance …</w:t>
      </w:r>
    </w:p>
    <w:p w:rsidR="00ED32F8" w:rsidRPr="007520F3" w:rsidRDefault="00B7073A" w:rsidP="007520F3">
      <w:pPr>
        <w:rPr>
          <w:sz w:val="24"/>
          <w:szCs w:val="24"/>
        </w:rPr>
      </w:pPr>
      <w:proofErr w:type="gramStart"/>
      <w:r w:rsidRPr="007520F3">
        <w:rPr>
          <w:sz w:val="24"/>
          <w:szCs w:val="24"/>
        </w:rPr>
        <w:t>de</w:t>
      </w:r>
      <w:proofErr w:type="gramEnd"/>
      <w:r w:rsidRPr="007520F3">
        <w:rPr>
          <w:sz w:val="24"/>
          <w:szCs w:val="24"/>
        </w:rPr>
        <w:t xml:space="preserve"> récepteurs …</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Explique que l’action des hormones thyroïdiennes soit relativement lente à apparaître.</w:t>
      </w:r>
    </w:p>
    <w:p w:rsidR="00ED32F8" w:rsidRPr="007520F3" w:rsidRDefault="00ED32F8" w:rsidP="007520F3">
      <w:pPr>
        <w:rPr>
          <w:sz w:val="24"/>
          <w:szCs w:val="24"/>
        </w:rPr>
      </w:pPr>
    </w:p>
    <w:p w:rsidR="00ED32F8" w:rsidRPr="007520F3" w:rsidRDefault="00C87800" w:rsidP="007520F3">
      <w:pPr>
        <w:rPr>
          <w:sz w:val="24"/>
          <w:szCs w:val="24"/>
        </w:rPr>
      </w:pPr>
      <w:r w:rsidRPr="007520F3">
        <w:rPr>
          <w:noProof/>
          <w:sz w:val="24"/>
          <w:szCs w:val="24"/>
        </w:rPr>
        <w:lastRenderedPageBreak/>
        <w:drawing>
          <wp:anchor distT="0" distB="0" distL="114300" distR="114300" simplePos="0" relativeHeight="251657728" behindDoc="0" locked="0" layoutInCell="0" allowOverlap="1" wp14:anchorId="105A8778" wp14:editId="7C0BC0CF">
            <wp:simplePos x="0" y="0"/>
            <wp:positionH relativeFrom="column">
              <wp:posOffset>1805940</wp:posOffset>
            </wp:positionH>
            <wp:positionV relativeFrom="paragraph">
              <wp:posOffset>17780</wp:posOffset>
            </wp:positionV>
            <wp:extent cx="2908300" cy="2755900"/>
            <wp:effectExtent l="0" t="0" r="6350" b="635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0" cy="2755900"/>
                    </a:xfrm>
                    <a:prstGeom prst="rect">
                      <a:avLst/>
                    </a:prstGeom>
                    <a:noFill/>
                  </pic:spPr>
                </pic:pic>
              </a:graphicData>
            </a:graphic>
            <wp14:sizeRelH relativeFrom="page">
              <wp14:pctWidth>0</wp14:pctWidth>
            </wp14:sizeRelH>
            <wp14:sizeRelV relativeFrom="page">
              <wp14:pctHeight>0</wp14:pctHeight>
            </wp14:sizeRelV>
          </wp:anchor>
        </w:drawing>
      </w: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Schéma </w:t>
      </w:r>
    </w:p>
    <w:p w:rsidR="00ED32F8" w:rsidRPr="007520F3" w:rsidRDefault="00B7073A" w:rsidP="007520F3">
      <w:pPr>
        <w:rPr>
          <w:sz w:val="24"/>
          <w:szCs w:val="24"/>
        </w:rPr>
      </w:pPr>
      <w:r w:rsidRPr="007520F3">
        <w:rPr>
          <w:sz w:val="24"/>
          <w:szCs w:val="24"/>
        </w:rPr>
        <w:t>T</w:t>
      </w:r>
      <w:r w:rsidRPr="007520F3">
        <w:rPr>
          <w:sz w:val="24"/>
          <w:szCs w:val="24"/>
          <w:vertAlign w:val="subscript"/>
        </w:rPr>
        <w:t>4</w:t>
      </w:r>
      <w:r w:rsidRPr="007520F3">
        <w:rPr>
          <w:sz w:val="24"/>
          <w:szCs w:val="24"/>
        </w:rPr>
        <w:t xml:space="preserve"> est transformé en T</w:t>
      </w:r>
      <w:r w:rsidRPr="007520F3">
        <w:rPr>
          <w:sz w:val="24"/>
          <w:szCs w:val="24"/>
          <w:vertAlign w:val="subscript"/>
        </w:rPr>
        <w:t>3</w:t>
      </w:r>
      <w:r w:rsidRPr="007520F3">
        <w:rPr>
          <w:sz w:val="24"/>
          <w:szCs w:val="24"/>
        </w:rPr>
        <w:t> : fait partie de l’activation périphérique de l’hormone.</w:t>
      </w:r>
    </w:p>
    <w:p w:rsidR="00ED32F8" w:rsidRPr="007520F3" w:rsidRDefault="00B7073A" w:rsidP="007520F3">
      <w:pPr>
        <w:rPr>
          <w:sz w:val="24"/>
          <w:szCs w:val="24"/>
        </w:rPr>
      </w:pPr>
      <w:r w:rsidRPr="007520F3">
        <w:rPr>
          <w:sz w:val="24"/>
          <w:szCs w:val="24"/>
        </w:rPr>
        <w:t>T</w:t>
      </w:r>
      <w:r w:rsidRPr="007520F3">
        <w:rPr>
          <w:sz w:val="24"/>
          <w:szCs w:val="24"/>
          <w:vertAlign w:val="subscript"/>
        </w:rPr>
        <w:t>3</w:t>
      </w:r>
      <w:r w:rsidRPr="007520F3">
        <w:rPr>
          <w:sz w:val="24"/>
          <w:szCs w:val="24"/>
        </w:rPr>
        <w:t xml:space="preserve"> pénètre dans la cellule et le noyau, se lie aux récepteurs nucléaires.</w:t>
      </w:r>
    </w:p>
    <w:p w:rsidR="00ED32F8" w:rsidRPr="007520F3" w:rsidRDefault="00B7073A" w:rsidP="007520F3">
      <w:pPr>
        <w:rPr>
          <w:sz w:val="24"/>
          <w:szCs w:val="24"/>
        </w:rPr>
      </w:pPr>
      <w:r w:rsidRPr="007520F3">
        <w:rPr>
          <w:sz w:val="24"/>
          <w:szCs w:val="24"/>
        </w:rPr>
        <w:t xml:space="preserve">La liaison active la synthèse des différents </w:t>
      </w:r>
      <w:proofErr w:type="spellStart"/>
      <w:r w:rsidRPr="007520F3">
        <w:rPr>
          <w:sz w:val="24"/>
          <w:szCs w:val="24"/>
        </w:rPr>
        <w:t>tRNA</w:t>
      </w:r>
      <w:proofErr w:type="spellEnd"/>
      <w:r w:rsidRPr="007520F3">
        <w:rPr>
          <w:sz w:val="24"/>
          <w:szCs w:val="24"/>
        </w:rPr>
        <w:t xml:space="preserve"> et </w:t>
      </w:r>
      <w:proofErr w:type="spellStart"/>
      <w:r w:rsidRPr="007520F3">
        <w:rPr>
          <w:sz w:val="24"/>
          <w:szCs w:val="24"/>
        </w:rPr>
        <w:t>mRNA</w:t>
      </w:r>
      <w:proofErr w:type="spellEnd"/>
      <w:r w:rsidRPr="007520F3">
        <w:rPr>
          <w:sz w:val="24"/>
          <w:szCs w:val="24"/>
        </w:rPr>
        <w:t xml:space="preserve"> impliqués dans la synthèse protéique.</w:t>
      </w:r>
    </w:p>
    <w:p w:rsidR="00ED32F8" w:rsidRPr="007520F3" w:rsidRDefault="00B7073A" w:rsidP="007520F3">
      <w:pPr>
        <w:rPr>
          <w:sz w:val="24"/>
          <w:szCs w:val="24"/>
        </w:rPr>
      </w:pPr>
      <w:r w:rsidRPr="007520F3">
        <w:rPr>
          <w:sz w:val="24"/>
          <w:szCs w:val="24"/>
        </w:rPr>
        <w:t xml:space="preserve">Les effets dépendent de la nature des protéines fabriquées : </w:t>
      </w:r>
    </w:p>
    <w:p w:rsidR="00ED32F8" w:rsidRPr="007520F3" w:rsidRDefault="00B7073A" w:rsidP="007520F3">
      <w:pPr>
        <w:numPr>
          <w:ilvl w:val="0"/>
          <w:numId w:val="24"/>
        </w:numPr>
        <w:rPr>
          <w:sz w:val="24"/>
          <w:szCs w:val="24"/>
        </w:rPr>
      </w:pPr>
      <w:r w:rsidRPr="007520F3">
        <w:rPr>
          <w:sz w:val="24"/>
          <w:szCs w:val="24"/>
        </w:rPr>
        <w:t>pompe Na-K ATPase : explique une grande partie de l’</w:t>
      </w:r>
      <w:r w:rsidRPr="007520F3">
        <w:rPr>
          <w:sz w:val="24"/>
          <w:szCs w:val="24"/>
        </w:rPr>
        <w:sym w:font="Monotype Sorts" w:char="F0DA"/>
      </w:r>
      <w:r w:rsidRPr="007520F3">
        <w:rPr>
          <w:sz w:val="24"/>
          <w:szCs w:val="24"/>
        </w:rPr>
        <w:t xml:space="preserve"> du métabolisme global</w:t>
      </w:r>
    </w:p>
    <w:p w:rsidR="00ED32F8" w:rsidRPr="007520F3" w:rsidRDefault="00B7073A" w:rsidP="007520F3">
      <w:pPr>
        <w:numPr>
          <w:ilvl w:val="0"/>
          <w:numId w:val="24"/>
        </w:numPr>
        <w:rPr>
          <w:sz w:val="24"/>
          <w:szCs w:val="24"/>
        </w:rPr>
      </w:pPr>
      <w:r w:rsidRPr="007520F3">
        <w:rPr>
          <w:sz w:val="24"/>
          <w:szCs w:val="24"/>
        </w:rPr>
        <w:t>enzymes du métabolisme énergétique (enzymes de la respiration cellulaire mitochondriale)</w:t>
      </w:r>
    </w:p>
    <w:p w:rsidR="00ED32F8" w:rsidRPr="007520F3" w:rsidRDefault="00B7073A" w:rsidP="007520F3">
      <w:pPr>
        <w:numPr>
          <w:ilvl w:val="0"/>
          <w:numId w:val="24"/>
        </w:numPr>
        <w:rPr>
          <w:sz w:val="24"/>
          <w:szCs w:val="24"/>
        </w:rPr>
      </w:pPr>
      <w:r w:rsidRPr="007520F3">
        <w:rPr>
          <w:sz w:val="24"/>
          <w:szCs w:val="24"/>
        </w:rPr>
        <w:t>autres enzymes</w:t>
      </w:r>
    </w:p>
    <w:p w:rsidR="00ED32F8" w:rsidRPr="007520F3" w:rsidRDefault="00B7073A" w:rsidP="007520F3">
      <w:pPr>
        <w:numPr>
          <w:ilvl w:val="0"/>
          <w:numId w:val="25"/>
        </w:numPr>
        <w:rPr>
          <w:sz w:val="24"/>
          <w:szCs w:val="24"/>
        </w:rPr>
      </w:pPr>
      <w:r w:rsidRPr="007520F3">
        <w:rPr>
          <w:sz w:val="24"/>
          <w:szCs w:val="24"/>
        </w:rPr>
        <w:t>protéines de croissance et maturation.</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
    <w:p w:rsidR="00ED32F8" w:rsidRPr="007520F3" w:rsidRDefault="00B7073A" w:rsidP="007520F3">
      <w:pPr>
        <w:rPr>
          <w:sz w:val="24"/>
          <w:szCs w:val="24"/>
        </w:rPr>
      </w:pPr>
      <w:proofErr w:type="gramStart"/>
      <w:r w:rsidRPr="007520F3">
        <w:rPr>
          <w:sz w:val="24"/>
          <w:szCs w:val="24"/>
        </w:rPr>
        <w:t>première</w:t>
      </w:r>
      <w:proofErr w:type="gramEnd"/>
      <w:r w:rsidRPr="007520F3">
        <w:rPr>
          <w:sz w:val="24"/>
          <w:szCs w:val="24"/>
        </w:rPr>
        <w:t xml:space="preserve"> étape nucléaire</w:t>
      </w:r>
    </w:p>
    <w:p w:rsidR="00ED32F8" w:rsidRPr="007520F3" w:rsidRDefault="00B7073A" w:rsidP="007520F3">
      <w:pPr>
        <w:rPr>
          <w:sz w:val="24"/>
          <w:szCs w:val="24"/>
        </w:rPr>
      </w:pPr>
      <w:proofErr w:type="gramStart"/>
      <w:r w:rsidRPr="007520F3">
        <w:rPr>
          <w:sz w:val="24"/>
          <w:szCs w:val="24"/>
        </w:rPr>
        <w:t>deuxième</w:t>
      </w:r>
      <w:proofErr w:type="gramEnd"/>
      <w:r w:rsidRPr="007520F3">
        <w:rPr>
          <w:sz w:val="24"/>
          <w:szCs w:val="24"/>
        </w:rPr>
        <w:t xml:space="preserve"> étape : protéines</w:t>
      </w:r>
    </w:p>
    <w:p w:rsidR="00ED32F8" w:rsidRPr="007520F3" w:rsidRDefault="00B7073A" w:rsidP="007520F3">
      <w:pPr>
        <w:rPr>
          <w:sz w:val="24"/>
          <w:szCs w:val="24"/>
        </w:rPr>
      </w:pPr>
      <w:proofErr w:type="gramStart"/>
      <w:r w:rsidRPr="007520F3">
        <w:rPr>
          <w:sz w:val="24"/>
          <w:szCs w:val="24"/>
        </w:rPr>
        <w:t>troisième</w:t>
      </w:r>
      <w:proofErr w:type="gramEnd"/>
      <w:r w:rsidRPr="007520F3">
        <w:rPr>
          <w:sz w:val="24"/>
          <w:szCs w:val="24"/>
        </w:rPr>
        <w:t xml:space="preserve"> étape : effets spécifiques des protéines </w:t>
      </w:r>
      <w:r w:rsidRPr="007520F3">
        <w:rPr>
          <w:sz w:val="24"/>
          <w:szCs w:val="24"/>
        </w:rPr>
        <w:sym w:font="Monotype Sorts" w:char="F0D9"/>
      </w:r>
      <w:r w:rsidRPr="007520F3">
        <w:rPr>
          <w:sz w:val="24"/>
          <w:szCs w:val="24"/>
        </w:rPr>
        <w:t xml:space="preserve"> signes cliniques, au premier plan.</w:t>
      </w: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Régulation de la fonction thyroïdienne</w:t>
      </w:r>
    </w:p>
    <w:p w:rsidR="00ED32F8" w:rsidRPr="007520F3" w:rsidRDefault="00B7073A" w:rsidP="007520F3">
      <w:pPr>
        <w:rPr>
          <w:sz w:val="24"/>
          <w:szCs w:val="24"/>
        </w:rPr>
      </w:pPr>
      <w:r w:rsidRPr="007520F3">
        <w:rPr>
          <w:sz w:val="24"/>
          <w:szCs w:val="24"/>
        </w:rPr>
        <w:t xml:space="preserve">Il existe des pathologies de </w:t>
      </w:r>
      <w:proofErr w:type="spellStart"/>
      <w:r w:rsidRPr="007520F3">
        <w:rPr>
          <w:sz w:val="24"/>
          <w:szCs w:val="24"/>
        </w:rPr>
        <w:t>dysrégulation</w:t>
      </w:r>
      <w:proofErr w:type="spellEnd"/>
      <w:r w:rsidRPr="007520F3">
        <w:rPr>
          <w:sz w:val="24"/>
          <w:szCs w:val="24"/>
        </w:rPr>
        <w:t xml:space="preserve"> dans le sens d’une hyper ou d’une </w:t>
      </w:r>
      <w:proofErr w:type="spellStart"/>
      <w:r w:rsidRPr="007520F3">
        <w:rPr>
          <w:sz w:val="24"/>
          <w:szCs w:val="24"/>
        </w:rPr>
        <w:t>hypoproduction</w:t>
      </w:r>
      <w:proofErr w:type="spellEnd"/>
      <w:r w:rsidRPr="007520F3">
        <w:rPr>
          <w:sz w:val="24"/>
          <w:szCs w:val="24"/>
        </w:rPr>
        <w:t>.</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dans</w:t>
      </w:r>
      <w:proofErr w:type="gramEnd"/>
      <w:r w:rsidRPr="007520F3">
        <w:rPr>
          <w:sz w:val="24"/>
          <w:szCs w:val="24"/>
        </w:rPr>
        <w:t xml:space="preserve"> les conditions d’</w:t>
      </w:r>
      <w:proofErr w:type="spellStart"/>
      <w:r w:rsidRPr="007520F3">
        <w:rPr>
          <w:sz w:val="24"/>
          <w:szCs w:val="24"/>
        </w:rPr>
        <w:t>euthyroïdie</w:t>
      </w:r>
      <w:proofErr w:type="spellEnd"/>
      <w:r w:rsidRPr="007520F3">
        <w:rPr>
          <w:sz w:val="24"/>
          <w:szCs w:val="24"/>
        </w:rPr>
        <w:t>, la production d’hormone thyroïdienne fait l’objet d’un méc</w:t>
      </w:r>
      <w:r w:rsidRPr="007520F3">
        <w:rPr>
          <w:sz w:val="24"/>
          <w:szCs w:val="24"/>
        </w:rPr>
        <w:t>a</w:t>
      </w:r>
      <w:r w:rsidRPr="007520F3">
        <w:rPr>
          <w:sz w:val="24"/>
          <w:szCs w:val="24"/>
        </w:rPr>
        <w:t>nisme de régulation.</w:t>
      </w:r>
    </w:p>
    <w:p w:rsidR="00ED32F8" w:rsidRPr="007520F3" w:rsidRDefault="00B7073A" w:rsidP="007520F3">
      <w:pPr>
        <w:rPr>
          <w:sz w:val="24"/>
          <w:szCs w:val="24"/>
        </w:rPr>
      </w:pPr>
      <w:r w:rsidRPr="007520F3">
        <w:rPr>
          <w:sz w:val="24"/>
          <w:szCs w:val="24"/>
        </w:rPr>
        <w:t xml:space="preserve">Quel est le rôle du système nerveux ? </w:t>
      </w:r>
    </w:p>
    <w:p w:rsidR="00ED32F8" w:rsidRPr="007520F3" w:rsidRDefault="00B7073A" w:rsidP="007520F3">
      <w:pPr>
        <w:rPr>
          <w:sz w:val="24"/>
          <w:szCs w:val="24"/>
        </w:rPr>
      </w:pPr>
      <w:proofErr w:type="gramStart"/>
      <w:r w:rsidRPr="007520F3">
        <w:rPr>
          <w:sz w:val="24"/>
          <w:szCs w:val="24"/>
        </w:rPr>
        <w:t>le</w:t>
      </w:r>
      <w:proofErr w:type="gramEnd"/>
      <w:r w:rsidRPr="007520F3">
        <w:rPr>
          <w:sz w:val="24"/>
          <w:szCs w:val="24"/>
        </w:rPr>
        <w:t xml:space="preserve"> système nerveux périphérique innervant la thyroïde ne joue aucun rôle dans l’ajustement de la fonction thyroïdienne : l’énervation ne modifie en rien le fonctionnement.</w:t>
      </w:r>
    </w:p>
    <w:p w:rsidR="00ED32F8" w:rsidRPr="007520F3" w:rsidRDefault="00B7073A" w:rsidP="007520F3">
      <w:pPr>
        <w:numPr>
          <w:ilvl w:val="0"/>
          <w:numId w:val="2"/>
        </w:numPr>
        <w:rPr>
          <w:sz w:val="24"/>
          <w:szCs w:val="24"/>
        </w:rPr>
      </w:pPr>
      <w:r w:rsidRPr="007520F3">
        <w:rPr>
          <w:sz w:val="24"/>
          <w:szCs w:val="24"/>
        </w:rPr>
        <w:t xml:space="preserve">l’énervation de la glande </w:t>
      </w:r>
      <w:proofErr w:type="gramStart"/>
      <w:r w:rsidRPr="007520F3">
        <w:rPr>
          <w:sz w:val="24"/>
          <w:szCs w:val="24"/>
        </w:rPr>
        <w:t>thyroïdienne modifie</w:t>
      </w:r>
      <w:proofErr w:type="gramEnd"/>
      <w:r w:rsidRPr="007520F3">
        <w:rPr>
          <w:sz w:val="24"/>
          <w:szCs w:val="24"/>
        </w:rPr>
        <w:t xml:space="preserve"> pas l’activité (innervation sympathique à partir du plexus cervical).</w:t>
      </w:r>
    </w:p>
    <w:p w:rsidR="00ED32F8" w:rsidRPr="007520F3" w:rsidRDefault="00B7073A" w:rsidP="007520F3">
      <w:pPr>
        <w:numPr>
          <w:ilvl w:val="0"/>
          <w:numId w:val="2"/>
        </w:numPr>
        <w:rPr>
          <w:sz w:val="24"/>
          <w:szCs w:val="24"/>
        </w:rPr>
      </w:pPr>
      <w:r w:rsidRPr="007520F3">
        <w:rPr>
          <w:sz w:val="24"/>
          <w:szCs w:val="24"/>
        </w:rPr>
        <w:t>L’ablation suivie de greffe permet le maintien de la fonction thyroïdienne.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prouve</w:t>
      </w:r>
      <w:proofErr w:type="gramEnd"/>
      <w:r w:rsidRPr="007520F3">
        <w:rPr>
          <w:sz w:val="24"/>
          <w:szCs w:val="24"/>
        </w:rPr>
        <w:t xml:space="preserve"> que l’action est hormonale et que </w:t>
      </w:r>
      <w:r w:rsidRPr="007520F3">
        <w:rPr>
          <w:sz w:val="24"/>
          <w:szCs w:val="24"/>
          <w:u w:val="single"/>
        </w:rPr>
        <w:t>l’ajustement de l’activité</w:t>
      </w:r>
      <w:r w:rsidRPr="007520F3">
        <w:rPr>
          <w:sz w:val="24"/>
          <w:szCs w:val="24"/>
        </w:rPr>
        <w:t xml:space="preserve"> est également un processus endocrinien.</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Si on greffe 2 thyroïdes, elles </w:t>
      </w:r>
      <w:proofErr w:type="spellStart"/>
      <w:r w:rsidRPr="007520F3">
        <w:rPr>
          <w:sz w:val="24"/>
          <w:szCs w:val="24"/>
        </w:rPr>
        <w:t>involuent</w:t>
      </w:r>
      <w:proofErr w:type="spellEnd"/>
      <w:r w:rsidRPr="007520F3">
        <w:rPr>
          <w:sz w:val="24"/>
          <w:szCs w:val="24"/>
        </w:rPr>
        <w:t xml:space="preserve"> jusqu’à ce que le volume soit équivalent au volume normal.</w:t>
      </w:r>
    </w:p>
    <w:p w:rsidR="00ED32F8" w:rsidRPr="007520F3" w:rsidRDefault="00B7073A" w:rsidP="007520F3">
      <w:pPr>
        <w:rPr>
          <w:sz w:val="24"/>
          <w:szCs w:val="24"/>
        </w:rPr>
      </w:pPr>
      <w:proofErr w:type="gramStart"/>
      <w:r w:rsidRPr="007520F3">
        <w:rPr>
          <w:sz w:val="24"/>
          <w:szCs w:val="24"/>
        </w:rPr>
        <w:t>réciproquement</w:t>
      </w:r>
      <w:proofErr w:type="gramEnd"/>
      <w:r w:rsidRPr="007520F3">
        <w:rPr>
          <w:sz w:val="24"/>
          <w:szCs w:val="24"/>
        </w:rPr>
        <w:t xml:space="preserve"> si on greffe la moitié de la thyroïde, la demi thyroïde greffée va s’hypertrophier et rétablir une fonction normale.</w:t>
      </w:r>
    </w:p>
    <w:p w:rsidR="00ED32F8" w:rsidRPr="007520F3" w:rsidRDefault="00B7073A" w:rsidP="007520F3">
      <w:pPr>
        <w:rPr>
          <w:sz w:val="24"/>
          <w:szCs w:val="24"/>
        </w:rPr>
      </w:pPr>
      <w:r w:rsidRPr="007520F3">
        <w:rPr>
          <w:sz w:val="24"/>
          <w:szCs w:val="24"/>
        </w:rPr>
        <w:t>Montre qu’existe un processus actif régulant cette activité, impliquant des communications ch</w:t>
      </w:r>
      <w:r w:rsidRPr="007520F3">
        <w:rPr>
          <w:sz w:val="24"/>
          <w:szCs w:val="24"/>
        </w:rPr>
        <w:t>i</w:t>
      </w:r>
      <w:r w:rsidRPr="007520F3">
        <w:rPr>
          <w:sz w:val="24"/>
          <w:szCs w:val="24"/>
        </w:rPr>
        <w:t>miques au sein de l’organisme.</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c’est</w:t>
      </w:r>
      <w:proofErr w:type="gramEnd"/>
      <w:r w:rsidRPr="007520F3">
        <w:rPr>
          <w:sz w:val="24"/>
          <w:szCs w:val="24"/>
        </w:rPr>
        <w:t xml:space="preserve"> un contrôle hormonal.</w:t>
      </w:r>
    </w:p>
    <w:p w:rsidR="00ED32F8" w:rsidRPr="007520F3" w:rsidRDefault="00ED32F8" w:rsidP="007520F3">
      <w:pPr>
        <w:rPr>
          <w:sz w:val="24"/>
          <w:szCs w:val="24"/>
        </w:rPr>
      </w:pPr>
    </w:p>
    <w:p w:rsidR="00ED32F8" w:rsidRPr="007520F3" w:rsidRDefault="00B7073A" w:rsidP="007520F3">
      <w:pPr>
        <w:rPr>
          <w:sz w:val="24"/>
          <w:szCs w:val="24"/>
        </w:rPr>
      </w:pPr>
      <w:r w:rsidRPr="007520F3">
        <w:rPr>
          <w:i/>
          <w:sz w:val="24"/>
          <w:szCs w:val="24"/>
        </w:rPr>
        <w:t>C’est l’</w:t>
      </w:r>
      <w:proofErr w:type="spellStart"/>
      <w:r w:rsidRPr="007520F3">
        <w:rPr>
          <w:i/>
          <w:sz w:val="24"/>
          <w:szCs w:val="24"/>
        </w:rPr>
        <w:t>hormonémie</w:t>
      </w:r>
      <w:proofErr w:type="spellEnd"/>
      <w:r w:rsidRPr="007520F3">
        <w:rPr>
          <w:i/>
          <w:sz w:val="24"/>
          <w:szCs w:val="24"/>
        </w:rPr>
        <w:t xml:space="preserve"> libre qui est régulée</w:t>
      </w:r>
      <w:r w:rsidRPr="007520F3">
        <w:rPr>
          <w:sz w:val="24"/>
          <w:szCs w:val="24"/>
        </w:rPr>
        <w:t xml:space="preserve"> </w:t>
      </w:r>
    </w:p>
    <w:p w:rsidR="00ED32F8" w:rsidRPr="007520F3" w:rsidRDefault="00B7073A" w:rsidP="007520F3">
      <w:pPr>
        <w:pStyle w:val="Heading3"/>
        <w:spacing w:before="0" w:after="0"/>
        <w:rPr>
          <w:szCs w:val="24"/>
        </w:rPr>
      </w:pPr>
      <w:r w:rsidRPr="007520F3">
        <w:rPr>
          <w:szCs w:val="24"/>
        </w:rPr>
        <w:t>Rôle de l’hypophyse</w:t>
      </w:r>
    </w:p>
    <w:p w:rsidR="00ED32F8" w:rsidRPr="007520F3" w:rsidRDefault="00B7073A" w:rsidP="007520F3">
      <w:pPr>
        <w:rPr>
          <w:sz w:val="24"/>
          <w:szCs w:val="24"/>
        </w:rPr>
      </w:pPr>
      <w:r w:rsidRPr="007520F3">
        <w:rPr>
          <w:sz w:val="24"/>
          <w:szCs w:val="24"/>
        </w:rPr>
        <w:t xml:space="preserve">Le modulateur est une hormone produite par l’hypophyse : </w:t>
      </w:r>
    </w:p>
    <w:p w:rsidR="00ED32F8" w:rsidRPr="007520F3" w:rsidRDefault="00B7073A" w:rsidP="007520F3">
      <w:pPr>
        <w:rPr>
          <w:sz w:val="24"/>
          <w:szCs w:val="24"/>
        </w:rPr>
      </w:pPr>
      <w:proofErr w:type="gramStart"/>
      <w:r w:rsidRPr="007520F3">
        <w:rPr>
          <w:sz w:val="24"/>
          <w:szCs w:val="24"/>
        </w:rPr>
        <w:t>on</w:t>
      </w:r>
      <w:proofErr w:type="gramEnd"/>
      <w:r w:rsidRPr="007520F3">
        <w:rPr>
          <w:sz w:val="24"/>
          <w:szCs w:val="24"/>
        </w:rPr>
        <w:t xml:space="preserve"> le démontre par l’hypophysectomie </w:t>
      </w:r>
      <w:r w:rsidRPr="007520F3">
        <w:rPr>
          <w:sz w:val="24"/>
          <w:szCs w:val="24"/>
        </w:rPr>
        <w:sym w:font="Monotype Sorts" w:char="F0EA"/>
      </w:r>
      <w:r w:rsidRPr="007520F3">
        <w:rPr>
          <w:sz w:val="24"/>
          <w:szCs w:val="24"/>
        </w:rPr>
        <w:t xml:space="preserve"> </w:t>
      </w:r>
      <w:r w:rsidRPr="007520F3">
        <w:rPr>
          <w:sz w:val="24"/>
          <w:szCs w:val="24"/>
        </w:rPr>
        <w:sym w:font="Monotype Sorts" w:char="F0D8"/>
      </w:r>
      <w:r w:rsidRPr="007520F3">
        <w:rPr>
          <w:sz w:val="24"/>
          <w:szCs w:val="24"/>
        </w:rPr>
        <w:t xml:space="preserve"> de la fonction thyroïdienne (entre autres). </w:t>
      </w:r>
    </w:p>
    <w:p w:rsidR="00ED32F8" w:rsidRPr="007520F3" w:rsidRDefault="00B7073A" w:rsidP="007520F3">
      <w:pPr>
        <w:rPr>
          <w:sz w:val="24"/>
          <w:szCs w:val="24"/>
        </w:rPr>
      </w:pPr>
      <w:r w:rsidRPr="007520F3">
        <w:rPr>
          <w:sz w:val="24"/>
          <w:szCs w:val="24"/>
        </w:rPr>
        <w:t xml:space="preserve">L’hypothèse est confirmée par l’existence d’une hyperthyroïdie associée à une tumeur hypophysaire par hyper développement du type cellulaire produisant la </w:t>
      </w:r>
      <w:r w:rsidRPr="007520F3">
        <w:rPr>
          <w:sz w:val="24"/>
          <w:szCs w:val="24"/>
          <w:highlight w:val="yellow"/>
        </w:rPr>
        <w:t>TSH</w:t>
      </w:r>
      <w:r w:rsidRPr="007520F3">
        <w:rPr>
          <w:sz w:val="24"/>
          <w:szCs w:val="24"/>
        </w:rPr>
        <w:t>.</w:t>
      </w:r>
    </w:p>
    <w:p w:rsidR="00ED32F8" w:rsidRPr="007520F3" w:rsidRDefault="00B7073A" w:rsidP="007520F3">
      <w:pPr>
        <w:rPr>
          <w:sz w:val="24"/>
          <w:szCs w:val="24"/>
        </w:rPr>
      </w:pPr>
      <w:r w:rsidRPr="007520F3">
        <w:rPr>
          <w:sz w:val="24"/>
          <w:szCs w:val="24"/>
        </w:rPr>
        <w:t xml:space="preserve">L’hormone est la TSH </w:t>
      </w:r>
      <w:proofErr w:type="spellStart"/>
      <w:r w:rsidRPr="007520F3">
        <w:rPr>
          <w:sz w:val="24"/>
          <w:szCs w:val="24"/>
        </w:rPr>
        <w:t>thyroid</w:t>
      </w:r>
      <w:proofErr w:type="spellEnd"/>
      <w:r w:rsidRPr="007520F3">
        <w:rPr>
          <w:sz w:val="24"/>
          <w:szCs w:val="24"/>
        </w:rPr>
        <w:t xml:space="preserve"> </w:t>
      </w:r>
      <w:proofErr w:type="spellStart"/>
      <w:r w:rsidRPr="007520F3">
        <w:rPr>
          <w:sz w:val="24"/>
          <w:szCs w:val="24"/>
        </w:rPr>
        <w:t>stimulating</w:t>
      </w:r>
      <w:proofErr w:type="spellEnd"/>
      <w:r w:rsidRPr="007520F3">
        <w:rPr>
          <w:sz w:val="24"/>
          <w:szCs w:val="24"/>
        </w:rPr>
        <w:t xml:space="preserve"> </w:t>
      </w:r>
      <w:proofErr w:type="spellStart"/>
      <w:r w:rsidRPr="007520F3">
        <w:rPr>
          <w:sz w:val="24"/>
          <w:szCs w:val="24"/>
        </w:rPr>
        <w:t>hormon</w:t>
      </w:r>
      <w:proofErr w:type="spellEnd"/>
      <w:r w:rsidRPr="007520F3">
        <w:rPr>
          <w:sz w:val="24"/>
          <w:szCs w:val="24"/>
        </w:rPr>
        <w:t xml:space="preserve">, ou : </w:t>
      </w:r>
      <w:proofErr w:type="spellStart"/>
      <w:r w:rsidRPr="007520F3">
        <w:rPr>
          <w:sz w:val="24"/>
          <w:szCs w:val="24"/>
        </w:rPr>
        <w:t>thyréo-</w:t>
      </w:r>
      <w:proofErr w:type="gramStart"/>
      <w:r w:rsidRPr="007520F3">
        <w:rPr>
          <w:sz w:val="24"/>
          <w:szCs w:val="24"/>
        </w:rPr>
        <w:t>stimuline</w:t>
      </w:r>
      <w:proofErr w:type="spellEnd"/>
      <w:r w:rsidRPr="007520F3">
        <w:rPr>
          <w:sz w:val="24"/>
          <w:szCs w:val="24"/>
        </w:rPr>
        <w:t xml:space="preserve"> .</w:t>
      </w:r>
      <w:proofErr w:type="gramEnd"/>
    </w:p>
    <w:p w:rsidR="00ED32F8" w:rsidRDefault="00ED32F8" w:rsidP="007520F3">
      <w:pPr>
        <w:rPr>
          <w:sz w:val="24"/>
          <w:szCs w:val="24"/>
        </w:rPr>
      </w:pPr>
    </w:p>
    <w:p w:rsidR="007520F3" w:rsidRDefault="007520F3" w:rsidP="007520F3">
      <w:pPr>
        <w:rPr>
          <w:sz w:val="24"/>
          <w:szCs w:val="24"/>
        </w:rPr>
      </w:pPr>
    </w:p>
    <w:p w:rsidR="007520F3" w:rsidRPr="007520F3" w:rsidRDefault="007520F3" w:rsidP="007520F3">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ED32F8" w:rsidRPr="007520F3">
        <w:tc>
          <w:tcPr>
            <w:tcW w:w="4605" w:type="dxa"/>
          </w:tcPr>
          <w:p w:rsidR="00ED32F8" w:rsidRPr="007520F3" w:rsidRDefault="00C87800" w:rsidP="007520F3">
            <w:pPr>
              <w:rPr>
                <w:sz w:val="24"/>
                <w:szCs w:val="24"/>
              </w:rPr>
            </w:pPr>
            <w:r w:rsidRPr="007520F3">
              <w:rPr>
                <w:noProof/>
                <w:sz w:val="24"/>
                <w:szCs w:val="24"/>
              </w:rPr>
              <w:lastRenderedPageBreak/>
              <w:drawing>
                <wp:anchor distT="0" distB="0" distL="114300" distR="114300" simplePos="0" relativeHeight="251658752" behindDoc="0" locked="0" layoutInCell="0" allowOverlap="1" wp14:anchorId="69F0CA92" wp14:editId="5598292A">
                  <wp:simplePos x="0" y="0"/>
                  <wp:positionH relativeFrom="column">
                    <wp:posOffset>3338830</wp:posOffset>
                  </wp:positionH>
                  <wp:positionV relativeFrom="paragraph">
                    <wp:posOffset>161925</wp:posOffset>
                  </wp:positionV>
                  <wp:extent cx="2164080" cy="715010"/>
                  <wp:effectExtent l="0" t="0" r="0" b="889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080" cy="715010"/>
                          </a:xfrm>
                          <a:prstGeom prst="rect">
                            <a:avLst/>
                          </a:prstGeom>
                          <a:noFill/>
                        </pic:spPr>
                      </pic:pic>
                    </a:graphicData>
                  </a:graphic>
                  <wp14:sizeRelH relativeFrom="page">
                    <wp14:pctWidth>0</wp14:pctWidth>
                  </wp14:sizeRelH>
                  <wp14:sizeRelV relativeFrom="page">
                    <wp14:pctHeight>0</wp14:pctHeight>
                  </wp14:sizeRelV>
                </wp:anchor>
              </w:drawing>
            </w:r>
            <w:r w:rsidR="00B7073A" w:rsidRPr="007520F3">
              <w:rPr>
                <w:sz w:val="24"/>
                <w:szCs w:val="24"/>
              </w:rPr>
              <w:t xml:space="preserve">TSH est une protéine de 90 </w:t>
            </w:r>
            <w:proofErr w:type="spellStart"/>
            <w:proofErr w:type="gramStart"/>
            <w:r w:rsidR="00B7073A" w:rsidRPr="007520F3">
              <w:rPr>
                <w:sz w:val="24"/>
                <w:szCs w:val="24"/>
              </w:rPr>
              <w:t>a.a</w:t>
            </w:r>
            <w:proofErr w:type="spellEnd"/>
            <w:r w:rsidR="00B7073A" w:rsidRPr="007520F3">
              <w:rPr>
                <w:sz w:val="24"/>
                <w:szCs w:val="24"/>
              </w:rPr>
              <w:t>.,</w:t>
            </w:r>
            <w:proofErr w:type="gramEnd"/>
            <w:r w:rsidR="00B7073A" w:rsidRPr="007520F3">
              <w:rPr>
                <w:sz w:val="24"/>
                <w:szCs w:val="24"/>
              </w:rPr>
              <w:t xml:space="preserve"> de PM = 28 000. Elle est composée de 2 chaînes </w:t>
            </w:r>
            <w:r w:rsidR="00B7073A" w:rsidRPr="007520F3">
              <w:rPr>
                <w:sz w:val="24"/>
                <w:szCs w:val="24"/>
              </w:rPr>
              <w:t xml:space="preserve"> et </w:t>
            </w:r>
            <w:r w:rsidR="00B7073A" w:rsidRPr="007520F3">
              <w:rPr>
                <w:sz w:val="24"/>
                <w:szCs w:val="24"/>
              </w:rPr>
              <w:t></w:t>
            </w:r>
            <w:r w:rsidR="00B7073A" w:rsidRPr="007520F3">
              <w:rPr>
                <w:sz w:val="24"/>
                <w:szCs w:val="24"/>
              </w:rPr>
              <w:t></w:t>
            </w:r>
          </w:p>
          <w:p w:rsidR="00ED32F8" w:rsidRPr="007520F3" w:rsidRDefault="00B7073A" w:rsidP="007520F3">
            <w:pPr>
              <w:rPr>
                <w:sz w:val="24"/>
                <w:szCs w:val="24"/>
              </w:rPr>
            </w:pPr>
            <w:r w:rsidRPr="007520F3">
              <w:rPr>
                <w:sz w:val="24"/>
                <w:szCs w:val="24"/>
              </w:rPr>
              <w:t xml:space="preserve">Les stimulines hypophysaires (FSH et LH) possèdent la même chaîne </w:t>
            </w:r>
            <w:r w:rsidRPr="007520F3">
              <w:rPr>
                <w:sz w:val="24"/>
                <w:szCs w:val="24"/>
              </w:rPr>
              <w:t xml:space="preserve">. La chaîne </w:t>
            </w:r>
            <w:r w:rsidRPr="007520F3">
              <w:rPr>
                <w:sz w:val="24"/>
                <w:szCs w:val="24"/>
              </w:rPr>
              <w:t> change en fonction de la molécule.</w:t>
            </w:r>
          </w:p>
          <w:p w:rsidR="00ED32F8" w:rsidRPr="007520F3" w:rsidRDefault="00ED32F8" w:rsidP="007520F3">
            <w:pPr>
              <w:rPr>
                <w:sz w:val="24"/>
                <w:szCs w:val="24"/>
              </w:rPr>
            </w:pPr>
          </w:p>
        </w:tc>
        <w:tc>
          <w:tcPr>
            <w:tcW w:w="4605" w:type="dxa"/>
          </w:tcPr>
          <w:p w:rsidR="00ED32F8" w:rsidRPr="007520F3" w:rsidRDefault="00ED32F8" w:rsidP="007520F3">
            <w:pPr>
              <w:jc w:val="center"/>
              <w:rPr>
                <w:sz w:val="24"/>
                <w:szCs w:val="24"/>
              </w:rPr>
            </w:pPr>
          </w:p>
        </w:tc>
      </w:tr>
    </w:tbl>
    <w:p w:rsidR="00ED32F8" w:rsidRPr="007520F3" w:rsidRDefault="00B7073A" w:rsidP="007520F3">
      <w:pPr>
        <w:rPr>
          <w:sz w:val="24"/>
          <w:szCs w:val="24"/>
        </w:rPr>
      </w:pPr>
      <w:r w:rsidRPr="007520F3">
        <w:rPr>
          <w:sz w:val="24"/>
          <w:szCs w:val="24"/>
        </w:rPr>
        <w:t>La ½ vie de TSH est de 50 min (2 jours pour T</w:t>
      </w:r>
      <w:r w:rsidRPr="007520F3">
        <w:rPr>
          <w:sz w:val="24"/>
          <w:szCs w:val="24"/>
          <w:vertAlign w:val="subscript"/>
        </w:rPr>
        <w:t>3</w:t>
      </w:r>
      <w:r w:rsidRPr="007520F3">
        <w:rPr>
          <w:sz w:val="24"/>
          <w:szCs w:val="24"/>
        </w:rPr>
        <w:t>, 6 jours pour T</w:t>
      </w:r>
      <w:r w:rsidRPr="007520F3">
        <w:rPr>
          <w:sz w:val="24"/>
          <w:szCs w:val="24"/>
          <w:vertAlign w:val="subscript"/>
        </w:rPr>
        <w:t>4</w:t>
      </w:r>
      <w:r w:rsidRPr="007520F3">
        <w:rPr>
          <w:sz w:val="24"/>
          <w:szCs w:val="24"/>
        </w:rPr>
        <w:t>). (TRH : 4 min)</w:t>
      </w:r>
    </w:p>
    <w:p w:rsidR="00ED32F8" w:rsidRPr="007520F3" w:rsidRDefault="00B7073A" w:rsidP="007520F3">
      <w:pPr>
        <w:pStyle w:val="Heading3"/>
        <w:spacing w:before="0" w:after="0"/>
        <w:rPr>
          <w:szCs w:val="24"/>
        </w:rPr>
      </w:pPr>
      <w:r w:rsidRPr="007520F3">
        <w:rPr>
          <w:szCs w:val="24"/>
        </w:rPr>
        <w:t xml:space="preserve">Effets de TSH : </w:t>
      </w:r>
      <w:r w:rsidRPr="007520F3">
        <w:rPr>
          <w:szCs w:val="24"/>
        </w:rPr>
        <w:sym w:font="Wingdings 2" w:char="F027"/>
      </w:r>
    </w:p>
    <w:p w:rsidR="00ED32F8" w:rsidRPr="007520F3" w:rsidRDefault="00B7073A" w:rsidP="007520F3">
      <w:pPr>
        <w:rPr>
          <w:sz w:val="24"/>
          <w:szCs w:val="24"/>
        </w:rPr>
      </w:pPr>
      <w:r w:rsidRPr="007520F3">
        <w:rPr>
          <w:sz w:val="24"/>
          <w:szCs w:val="24"/>
        </w:rPr>
        <w:t xml:space="preserve">TSH agit sur les </w:t>
      </w:r>
      <w:proofErr w:type="spellStart"/>
      <w:r w:rsidRPr="007520F3">
        <w:rPr>
          <w:sz w:val="24"/>
          <w:szCs w:val="24"/>
        </w:rPr>
        <w:t>thyréocytes</w:t>
      </w:r>
      <w:proofErr w:type="spellEnd"/>
      <w:r w:rsidRPr="007520F3">
        <w:rPr>
          <w:sz w:val="24"/>
          <w:szCs w:val="24"/>
        </w:rPr>
        <w:t xml:space="preserve"> en se liant à un récepteur </w:t>
      </w:r>
      <w:r w:rsidRPr="007520F3">
        <w:rPr>
          <w:sz w:val="24"/>
          <w:szCs w:val="24"/>
          <w:highlight w:val="yellow"/>
        </w:rPr>
        <w:t>membranaire</w:t>
      </w:r>
      <w:r w:rsidRPr="007520F3">
        <w:rPr>
          <w:sz w:val="24"/>
          <w:szCs w:val="24"/>
        </w:rPr>
        <w:t xml:space="preserve"> porté par les </w:t>
      </w:r>
      <w:proofErr w:type="spellStart"/>
      <w:r w:rsidRPr="007520F3">
        <w:rPr>
          <w:sz w:val="24"/>
          <w:szCs w:val="24"/>
        </w:rPr>
        <w:t>thyréocytes</w:t>
      </w:r>
      <w:proofErr w:type="spellEnd"/>
      <w:r w:rsidRPr="007520F3">
        <w:rPr>
          <w:sz w:val="24"/>
          <w:szCs w:val="24"/>
        </w:rPr>
        <w:t>, d</w:t>
      </w:r>
      <w:r w:rsidRPr="007520F3">
        <w:rPr>
          <w:sz w:val="24"/>
          <w:szCs w:val="24"/>
        </w:rPr>
        <w:t>é</w:t>
      </w:r>
      <w:r w:rsidRPr="007520F3">
        <w:rPr>
          <w:sz w:val="24"/>
          <w:szCs w:val="24"/>
        </w:rPr>
        <w:t>clenche alors la cascade habituelle de réactions qui utilise comme 2° messager l’</w:t>
      </w:r>
      <w:proofErr w:type="spellStart"/>
      <w:r w:rsidRPr="007520F3">
        <w:rPr>
          <w:sz w:val="24"/>
          <w:szCs w:val="24"/>
        </w:rPr>
        <w:t>AMPcyclique</w:t>
      </w:r>
      <w:proofErr w:type="spellEnd"/>
      <w:r w:rsidRPr="007520F3">
        <w:rPr>
          <w:sz w:val="24"/>
          <w:szCs w:val="24"/>
        </w:rPr>
        <w:t> : produit par l’activation de l’</w:t>
      </w:r>
      <w:proofErr w:type="spellStart"/>
      <w:r w:rsidRPr="007520F3">
        <w:rPr>
          <w:sz w:val="24"/>
          <w:szCs w:val="24"/>
        </w:rPr>
        <w:t>adényl</w:t>
      </w:r>
      <w:proofErr w:type="spellEnd"/>
      <w:r w:rsidRPr="007520F3">
        <w:rPr>
          <w:sz w:val="24"/>
          <w:szCs w:val="24"/>
        </w:rPr>
        <w:t xml:space="preserve"> </w:t>
      </w:r>
      <w:proofErr w:type="spellStart"/>
      <w:r w:rsidRPr="007520F3">
        <w:rPr>
          <w:sz w:val="24"/>
          <w:szCs w:val="24"/>
        </w:rPr>
        <w:t>cyclase</w:t>
      </w:r>
      <w:proofErr w:type="spellEnd"/>
      <w:r w:rsidRPr="007520F3">
        <w:rPr>
          <w:sz w:val="24"/>
          <w:szCs w:val="24"/>
        </w:rPr>
        <w:t xml:space="preserve"> qui va provoquer différentes phosphorylations.</w:t>
      </w:r>
    </w:p>
    <w:p w:rsidR="00ED32F8" w:rsidRPr="007520F3" w:rsidRDefault="00B7073A" w:rsidP="007520F3">
      <w:pPr>
        <w:rPr>
          <w:sz w:val="24"/>
          <w:szCs w:val="24"/>
        </w:rPr>
      </w:pPr>
      <w:r w:rsidRPr="007520F3">
        <w:rPr>
          <w:sz w:val="24"/>
          <w:szCs w:val="24"/>
        </w:rPr>
        <w:t>Effets de l’activation des cellules thyroïdiennes : effets plus ou moins lents</w:t>
      </w:r>
    </w:p>
    <w:p w:rsidR="00ED32F8" w:rsidRPr="007520F3" w:rsidRDefault="00B7073A" w:rsidP="007520F3">
      <w:pPr>
        <w:numPr>
          <w:ilvl w:val="0"/>
          <w:numId w:val="26"/>
        </w:numPr>
        <w:rPr>
          <w:sz w:val="24"/>
          <w:szCs w:val="24"/>
        </w:rPr>
      </w:pPr>
      <w:r w:rsidRPr="007520F3">
        <w:rPr>
          <w:sz w:val="24"/>
          <w:szCs w:val="24"/>
        </w:rPr>
        <w:t xml:space="preserve">premier effet </w:t>
      </w:r>
    </w:p>
    <w:p w:rsidR="00ED32F8" w:rsidRPr="007520F3" w:rsidRDefault="00B7073A" w:rsidP="007520F3">
      <w:pPr>
        <w:ind w:left="709"/>
        <w:rPr>
          <w:sz w:val="24"/>
          <w:szCs w:val="24"/>
        </w:rPr>
      </w:pPr>
      <w:r w:rsidRPr="007520F3">
        <w:rPr>
          <w:sz w:val="24"/>
          <w:szCs w:val="24"/>
        </w:rPr>
        <w:sym w:font="Monotype Sorts" w:char="F0EA"/>
      </w:r>
      <w:r w:rsidRPr="007520F3">
        <w:rPr>
          <w:sz w:val="24"/>
          <w:szCs w:val="24"/>
        </w:rPr>
        <w:t xml:space="preserve"> </w:t>
      </w:r>
      <w:r w:rsidRPr="007520F3">
        <w:rPr>
          <w:sz w:val="24"/>
          <w:szCs w:val="24"/>
        </w:rPr>
        <w:sym w:font="Monotype Sorts" w:char="F0DA"/>
      </w:r>
      <w:r w:rsidRPr="007520F3">
        <w:rPr>
          <w:sz w:val="24"/>
          <w:szCs w:val="24"/>
        </w:rPr>
        <w:t xml:space="preserve"> </w:t>
      </w:r>
      <w:proofErr w:type="gramStart"/>
      <w:r w:rsidRPr="007520F3">
        <w:rPr>
          <w:sz w:val="24"/>
          <w:szCs w:val="24"/>
        </w:rPr>
        <w:t>activité</w:t>
      </w:r>
      <w:proofErr w:type="gramEnd"/>
      <w:r w:rsidRPr="007520F3">
        <w:rPr>
          <w:sz w:val="24"/>
          <w:szCs w:val="24"/>
        </w:rPr>
        <w:t xml:space="preserve"> phagocytaire des </w:t>
      </w:r>
      <w:proofErr w:type="spellStart"/>
      <w:r w:rsidRPr="007520F3">
        <w:rPr>
          <w:sz w:val="24"/>
          <w:szCs w:val="24"/>
        </w:rPr>
        <w:t>thyréocytes</w:t>
      </w:r>
      <w:proofErr w:type="spellEnd"/>
      <w:r w:rsidRPr="007520F3">
        <w:rPr>
          <w:sz w:val="24"/>
          <w:szCs w:val="24"/>
        </w:rPr>
        <w:t xml:space="preserve"> : le colloïde est capté pour être hydrolysé : </w:t>
      </w:r>
    </w:p>
    <w:p w:rsidR="00ED32F8" w:rsidRPr="007520F3" w:rsidRDefault="00B7073A" w:rsidP="007520F3">
      <w:pPr>
        <w:ind w:left="709"/>
        <w:rPr>
          <w:sz w:val="24"/>
          <w:szCs w:val="24"/>
        </w:rPr>
      </w:pPr>
      <w:r w:rsidRPr="007520F3">
        <w:rPr>
          <w:sz w:val="24"/>
          <w:szCs w:val="24"/>
        </w:rPr>
        <w:sym w:font="Monotype Sorts" w:char="F0EA"/>
      </w:r>
      <w:r w:rsidRPr="007520F3">
        <w:rPr>
          <w:sz w:val="24"/>
          <w:szCs w:val="24"/>
        </w:rPr>
        <w:sym w:font="Monotype Sorts" w:char="F0DA"/>
      </w:r>
      <w:r w:rsidRPr="007520F3">
        <w:rPr>
          <w:sz w:val="24"/>
          <w:szCs w:val="24"/>
        </w:rPr>
        <w:t xml:space="preserve"> </w:t>
      </w:r>
      <w:proofErr w:type="gramStart"/>
      <w:r w:rsidRPr="007520F3">
        <w:rPr>
          <w:sz w:val="24"/>
          <w:szCs w:val="24"/>
        </w:rPr>
        <w:t>libération</w:t>
      </w:r>
      <w:proofErr w:type="gramEnd"/>
      <w:r w:rsidRPr="007520F3">
        <w:rPr>
          <w:sz w:val="24"/>
          <w:szCs w:val="24"/>
        </w:rPr>
        <w:t xml:space="preserve"> d’hormones thyroïdiennes dès la 5° minute.</w:t>
      </w:r>
    </w:p>
    <w:p w:rsidR="00ED32F8" w:rsidRPr="007520F3" w:rsidRDefault="00ED32F8" w:rsidP="007520F3">
      <w:pPr>
        <w:rPr>
          <w:sz w:val="24"/>
          <w:szCs w:val="24"/>
        </w:rPr>
      </w:pPr>
    </w:p>
    <w:p w:rsidR="00ED32F8" w:rsidRPr="007520F3" w:rsidRDefault="00B7073A" w:rsidP="007520F3">
      <w:pPr>
        <w:numPr>
          <w:ilvl w:val="0"/>
          <w:numId w:val="27"/>
        </w:numPr>
        <w:rPr>
          <w:sz w:val="24"/>
          <w:szCs w:val="24"/>
        </w:rPr>
      </w:pPr>
      <w:r w:rsidRPr="007520F3">
        <w:rPr>
          <w:sz w:val="24"/>
          <w:szCs w:val="24"/>
        </w:rPr>
        <w:t>deuxième effet : restauration des stocks</w:t>
      </w:r>
    </w:p>
    <w:p w:rsidR="00ED32F8" w:rsidRPr="007520F3" w:rsidRDefault="00B7073A" w:rsidP="007520F3">
      <w:pPr>
        <w:numPr>
          <w:ilvl w:val="0"/>
          <w:numId w:val="2"/>
        </w:numPr>
        <w:ind w:left="992"/>
        <w:rPr>
          <w:sz w:val="24"/>
          <w:szCs w:val="24"/>
        </w:rPr>
      </w:pPr>
      <w:r w:rsidRPr="007520F3">
        <w:rPr>
          <w:sz w:val="24"/>
          <w:szCs w:val="24"/>
        </w:rPr>
        <w:t>la synthèse de novo de thyroglobuline est activée</w:t>
      </w:r>
    </w:p>
    <w:p w:rsidR="00ED32F8" w:rsidRPr="007520F3" w:rsidRDefault="00B7073A" w:rsidP="007520F3">
      <w:pPr>
        <w:numPr>
          <w:ilvl w:val="0"/>
          <w:numId w:val="2"/>
        </w:numPr>
        <w:ind w:left="992"/>
        <w:rPr>
          <w:sz w:val="24"/>
          <w:szCs w:val="24"/>
        </w:rPr>
      </w:pPr>
      <w:r w:rsidRPr="007520F3">
        <w:rPr>
          <w:sz w:val="24"/>
          <w:szCs w:val="24"/>
        </w:rPr>
        <w:sym w:font="Monotype Sorts" w:char="F0DA"/>
      </w:r>
      <w:r w:rsidRPr="007520F3">
        <w:rPr>
          <w:sz w:val="24"/>
          <w:szCs w:val="24"/>
        </w:rPr>
        <w:t xml:space="preserve"> iodation au pôle apical</w:t>
      </w:r>
    </w:p>
    <w:p w:rsidR="00ED32F8" w:rsidRPr="007520F3" w:rsidRDefault="00B7073A" w:rsidP="007520F3">
      <w:pPr>
        <w:numPr>
          <w:ilvl w:val="0"/>
          <w:numId w:val="2"/>
        </w:numPr>
        <w:ind w:left="992"/>
        <w:rPr>
          <w:sz w:val="24"/>
          <w:szCs w:val="24"/>
        </w:rPr>
      </w:pPr>
      <w:r w:rsidRPr="007520F3">
        <w:rPr>
          <w:sz w:val="24"/>
          <w:szCs w:val="24"/>
        </w:rPr>
        <w:sym w:font="Monotype Sorts" w:char="F0DA"/>
      </w:r>
      <w:r w:rsidRPr="007520F3">
        <w:rPr>
          <w:sz w:val="24"/>
          <w:szCs w:val="24"/>
        </w:rPr>
        <w:t xml:space="preserve"> captation de l’iode au pôle basal.</w:t>
      </w:r>
    </w:p>
    <w:p w:rsidR="00ED32F8" w:rsidRPr="007520F3" w:rsidRDefault="00ED32F8" w:rsidP="007520F3">
      <w:pPr>
        <w:rPr>
          <w:sz w:val="24"/>
          <w:szCs w:val="24"/>
        </w:rPr>
      </w:pPr>
    </w:p>
    <w:p w:rsidR="00ED32F8" w:rsidRPr="007520F3" w:rsidRDefault="00B7073A" w:rsidP="007520F3">
      <w:pPr>
        <w:numPr>
          <w:ilvl w:val="0"/>
          <w:numId w:val="28"/>
        </w:numPr>
        <w:rPr>
          <w:sz w:val="24"/>
          <w:szCs w:val="24"/>
        </w:rPr>
      </w:pPr>
      <w:r w:rsidRPr="007520F3">
        <w:rPr>
          <w:sz w:val="24"/>
          <w:szCs w:val="24"/>
        </w:rPr>
        <w:t xml:space="preserve">TSH exerce à plus long terme un effet trophique sur les </w:t>
      </w:r>
      <w:proofErr w:type="spellStart"/>
      <w:r w:rsidRPr="007520F3">
        <w:rPr>
          <w:sz w:val="24"/>
          <w:szCs w:val="24"/>
        </w:rPr>
        <w:t>thyréocytes</w:t>
      </w:r>
      <w:proofErr w:type="spellEnd"/>
      <w:r w:rsidRPr="007520F3">
        <w:rPr>
          <w:sz w:val="24"/>
          <w:szCs w:val="24"/>
        </w:rPr>
        <w:t xml:space="preserve"> </w:t>
      </w:r>
      <w:r w:rsidRPr="007520F3">
        <w:rPr>
          <w:sz w:val="24"/>
          <w:szCs w:val="24"/>
        </w:rPr>
        <w:sym w:font="Monotype Sorts" w:char="F0EA"/>
      </w:r>
      <w:r w:rsidRPr="007520F3">
        <w:rPr>
          <w:sz w:val="24"/>
          <w:szCs w:val="24"/>
        </w:rPr>
        <w:t xml:space="preserve"> hypertrophie du corps th</w:t>
      </w:r>
      <w:r w:rsidRPr="007520F3">
        <w:rPr>
          <w:sz w:val="24"/>
          <w:szCs w:val="24"/>
        </w:rPr>
        <w:t>y</w:t>
      </w:r>
      <w:r w:rsidRPr="007520F3">
        <w:rPr>
          <w:sz w:val="24"/>
          <w:szCs w:val="24"/>
        </w:rPr>
        <w:t>roïde : augmente le nombre de cellules et de follicules.</w:t>
      </w:r>
      <w:r w:rsidRPr="007520F3">
        <w:rPr>
          <w:sz w:val="24"/>
          <w:szCs w:val="24"/>
        </w:rPr>
        <w:br/>
        <w:t>explique la genèse de goitres par hyperstimulation de TSH. (les goitres peuvent être plongeants - co</w:t>
      </w:r>
      <w:r w:rsidRPr="007520F3">
        <w:rPr>
          <w:sz w:val="24"/>
          <w:szCs w:val="24"/>
        </w:rPr>
        <w:t>m</w:t>
      </w:r>
      <w:r w:rsidRPr="007520F3">
        <w:rPr>
          <w:sz w:val="24"/>
          <w:szCs w:val="24"/>
        </w:rPr>
        <w:t>primer et créer des complications).</w:t>
      </w:r>
    </w:p>
    <w:p w:rsidR="00ED32F8" w:rsidRPr="007520F3" w:rsidRDefault="00B7073A" w:rsidP="007520F3">
      <w:pPr>
        <w:ind w:left="283"/>
        <w:rPr>
          <w:sz w:val="24"/>
          <w:szCs w:val="24"/>
        </w:rPr>
      </w:pPr>
      <w:proofErr w:type="gramStart"/>
      <w:r w:rsidRPr="007520F3">
        <w:rPr>
          <w:sz w:val="24"/>
          <w:szCs w:val="24"/>
        </w:rPr>
        <w:t>le</w:t>
      </w:r>
      <w:proofErr w:type="gramEnd"/>
      <w:r w:rsidRPr="007520F3">
        <w:rPr>
          <w:sz w:val="24"/>
          <w:szCs w:val="24"/>
        </w:rPr>
        <w:t xml:space="preserve"> </w:t>
      </w:r>
      <w:proofErr w:type="spellStart"/>
      <w:r w:rsidRPr="007520F3">
        <w:rPr>
          <w:sz w:val="24"/>
          <w:szCs w:val="24"/>
        </w:rPr>
        <w:t>goître</w:t>
      </w:r>
      <w:proofErr w:type="spellEnd"/>
      <w:r w:rsidRPr="007520F3">
        <w:rPr>
          <w:sz w:val="24"/>
          <w:szCs w:val="24"/>
        </w:rPr>
        <w:t xml:space="preserve"> n’est pas synonyme d’hyperfonctionnement, mais : </w:t>
      </w:r>
    </w:p>
    <w:p w:rsidR="00ED32F8" w:rsidRPr="007520F3" w:rsidRDefault="00ED32F8" w:rsidP="007520F3">
      <w:pPr>
        <w:rPr>
          <w:sz w:val="24"/>
          <w:szCs w:val="24"/>
        </w:rPr>
      </w:pPr>
    </w:p>
    <w:p w:rsidR="00ED32F8" w:rsidRPr="007520F3" w:rsidRDefault="00B7073A" w:rsidP="007520F3">
      <w:pPr>
        <w:pBdr>
          <w:top w:val="single" w:sz="6" w:space="1" w:color="auto"/>
          <w:left w:val="single" w:sz="6" w:space="1" w:color="auto"/>
          <w:bottom w:val="single" w:sz="6" w:space="1" w:color="auto"/>
          <w:right w:val="single" w:sz="6" w:space="1" w:color="auto"/>
        </w:pBdr>
        <w:shd w:val="pct30" w:color="FFFF00" w:fill="auto"/>
        <w:jc w:val="center"/>
        <w:rPr>
          <w:sz w:val="24"/>
          <w:szCs w:val="24"/>
        </w:rPr>
      </w:pPr>
      <w:r w:rsidRPr="007520F3">
        <w:rPr>
          <w:sz w:val="24"/>
          <w:szCs w:val="24"/>
        </w:rPr>
        <w:t>Goitre = hyperstimulation par TSH (</w:t>
      </w:r>
      <w:r w:rsidRPr="007520F3">
        <w:rPr>
          <w:sz w:val="24"/>
          <w:szCs w:val="24"/>
        </w:rPr>
        <w:sym w:font="Wingdings" w:char="F047"/>
      </w:r>
      <w:proofErr w:type="gramStart"/>
      <w:r w:rsidRPr="007520F3">
        <w:rPr>
          <w:sz w:val="24"/>
          <w:szCs w:val="24"/>
        </w:rPr>
        <w:t xml:space="preserve"> </w:t>
      </w:r>
      <w:proofErr w:type="gramEnd"/>
      <w:r w:rsidRPr="007520F3">
        <w:rPr>
          <w:sz w:val="24"/>
          <w:szCs w:val="24"/>
        </w:rPr>
        <w:sym w:font="Symbol" w:char="F0B9"/>
      </w:r>
      <w:r w:rsidRPr="007520F3">
        <w:rPr>
          <w:sz w:val="24"/>
          <w:szCs w:val="24"/>
        </w:rPr>
        <w:t xml:space="preserve"> hyperactivité thyroïdienne).</w:t>
      </w:r>
    </w:p>
    <w:p w:rsidR="00ED32F8" w:rsidRPr="007520F3" w:rsidRDefault="00B7073A" w:rsidP="007520F3">
      <w:pPr>
        <w:pStyle w:val="Heading3"/>
        <w:spacing w:before="0" w:after="0"/>
        <w:rPr>
          <w:szCs w:val="24"/>
        </w:rPr>
      </w:pPr>
      <w:r w:rsidRPr="007520F3">
        <w:rPr>
          <w:szCs w:val="24"/>
        </w:rPr>
        <w:t>Rôle de l’hypothalamus</w:t>
      </w:r>
    </w:p>
    <w:p w:rsidR="00ED32F8" w:rsidRPr="007520F3" w:rsidRDefault="00B7073A" w:rsidP="007520F3">
      <w:pPr>
        <w:rPr>
          <w:sz w:val="24"/>
          <w:szCs w:val="24"/>
        </w:rPr>
      </w:pPr>
      <w:r w:rsidRPr="007520F3">
        <w:rPr>
          <w:sz w:val="24"/>
          <w:szCs w:val="24"/>
        </w:rPr>
        <w:t xml:space="preserve">Le contrôle n’est pas nerveux par les nerfs qui innervent </w:t>
      </w:r>
      <w:r w:rsidRPr="007520F3">
        <w:rPr>
          <w:sz w:val="24"/>
          <w:szCs w:val="24"/>
          <w:u w:val="single"/>
        </w:rPr>
        <w:t>en périphérie</w:t>
      </w:r>
      <w:r w:rsidRPr="007520F3">
        <w:rPr>
          <w:sz w:val="24"/>
          <w:szCs w:val="24"/>
        </w:rPr>
        <w:t xml:space="preserve"> la thyroïde mais le SNC i</w:t>
      </w:r>
      <w:r w:rsidRPr="007520F3">
        <w:rPr>
          <w:sz w:val="24"/>
          <w:szCs w:val="24"/>
        </w:rPr>
        <w:t>n</w:t>
      </w:r>
      <w:r w:rsidRPr="007520F3">
        <w:rPr>
          <w:sz w:val="24"/>
          <w:szCs w:val="24"/>
        </w:rPr>
        <w:t>tervient : par l’intermédiaire de l’hypothalamus.</w:t>
      </w:r>
    </w:p>
    <w:p w:rsidR="00ED32F8" w:rsidRPr="007520F3" w:rsidRDefault="00B7073A" w:rsidP="007520F3">
      <w:pPr>
        <w:rPr>
          <w:sz w:val="24"/>
          <w:szCs w:val="24"/>
        </w:rPr>
      </w:pPr>
      <w:r w:rsidRPr="007520F3">
        <w:rPr>
          <w:sz w:val="24"/>
          <w:szCs w:val="24"/>
        </w:rPr>
        <w:t xml:space="preserve">Organisation générale : </w:t>
      </w:r>
    </w:p>
    <w:p w:rsidR="00ED32F8" w:rsidRPr="007520F3" w:rsidRDefault="00B7073A" w:rsidP="007520F3">
      <w:pPr>
        <w:rPr>
          <w:sz w:val="24"/>
          <w:szCs w:val="24"/>
        </w:rPr>
      </w:pPr>
      <w:proofErr w:type="gramStart"/>
      <w:r w:rsidRPr="007520F3">
        <w:rPr>
          <w:sz w:val="24"/>
          <w:szCs w:val="24"/>
        </w:rPr>
        <w:t>l’hypothalamus</w:t>
      </w:r>
      <w:proofErr w:type="gramEnd"/>
      <w:r w:rsidRPr="007520F3">
        <w:rPr>
          <w:sz w:val="24"/>
          <w:szCs w:val="24"/>
        </w:rPr>
        <w:t xml:space="preserve">, tout en étant un tissu nerveux, est la première glande endocrine de l’organisme : il élabore des messagers chimiques : neurosécrétions libérées dans la circulation du système porte </w:t>
      </w:r>
      <w:proofErr w:type="spellStart"/>
      <w:r w:rsidRPr="007520F3">
        <w:rPr>
          <w:sz w:val="24"/>
          <w:szCs w:val="24"/>
        </w:rPr>
        <w:t>hypothalamo</w:t>
      </w:r>
      <w:proofErr w:type="spellEnd"/>
      <w:r w:rsidRPr="007520F3">
        <w:rPr>
          <w:sz w:val="24"/>
          <w:szCs w:val="24"/>
        </w:rPr>
        <w:t>- hypophysaire, traversent grâce à lui la barrière hémato encéphalique et viennent exercer leurs effets sur l’hypophyse pour stimuler ou inhiber la production des hormones du lobe antérieur de l’hypophyse.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En ce qui concerne la régulation thyroïdienne : l’hypothalamus libère TRH : </w:t>
      </w:r>
      <w:proofErr w:type="spellStart"/>
      <w:r w:rsidRPr="007520F3">
        <w:rPr>
          <w:sz w:val="24"/>
          <w:szCs w:val="24"/>
        </w:rPr>
        <w:t>thyrotropin</w:t>
      </w:r>
      <w:proofErr w:type="spellEnd"/>
      <w:r w:rsidRPr="007520F3">
        <w:rPr>
          <w:sz w:val="24"/>
          <w:szCs w:val="24"/>
        </w:rPr>
        <w:t xml:space="preserve"> releasing </w:t>
      </w:r>
      <w:proofErr w:type="spellStart"/>
      <w:r w:rsidRPr="007520F3">
        <w:rPr>
          <w:sz w:val="24"/>
          <w:szCs w:val="24"/>
        </w:rPr>
        <w:t>hormon</w:t>
      </w:r>
      <w:proofErr w:type="spellEnd"/>
      <w:r w:rsidRPr="007520F3">
        <w:rPr>
          <w:sz w:val="24"/>
          <w:szCs w:val="24"/>
        </w:rPr>
        <w:t xml:space="preserve">. </w:t>
      </w:r>
    </w:p>
    <w:p w:rsidR="00ED32F8" w:rsidRPr="007520F3" w:rsidRDefault="00B7073A" w:rsidP="007520F3">
      <w:pPr>
        <w:rPr>
          <w:sz w:val="24"/>
          <w:szCs w:val="24"/>
        </w:rPr>
      </w:pPr>
      <w:r w:rsidRPr="007520F3">
        <w:rPr>
          <w:sz w:val="24"/>
          <w:szCs w:val="24"/>
        </w:rPr>
        <w:t xml:space="preserve">C’est un </w:t>
      </w:r>
      <w:proofErr w:type="spellStart"/>
      <w:r w:rsidRPr="007520F3">
        <w:rPr>
          <w:sz w:val="24"/>
          <w:szCs w:val="24"/>
        </w:rPr>
        <w:t>tripeptide</w:t>
      </w:r>
      <w:proofErr w:type="spellEnd"/>
      <w:r w:rsidRPr="007520F3">
        <w:rPr>
          <w:sz w:val="24"/>
          <w:szCs w:val="24"/>
        </w:rPr>
        <w:t xml:space="preserve"> : histidine-proline-glutamine. (</w:t>
      </w:r>
      <w:proofErr w:type="gramStart"/>
      <w:r w:rsidRPr="007520F3">
        <w:rPr>
          <w:sz w:val="24"/>
          <w:szCs w:val="24"/>
        </w:rPr>
        <w:t>premier</w:t>
      </w:r>
      <w:proofErr w:type="gramEnd"/>
      <w:r w:rsidRPr="007520F3">
        <w:rPr>
          <w:sz w:val="24"/>
          <w:szCs w:val="24"/>
        </w:rPr>
        <w:t xml:space="preserve"> médiateur hypothalamique, mis en év</w:t>
      </w:r>
      <w:r w:rsidRPr="007520F3">
        <w:rPr>
          <w:sz w:val="24"/>
          <w:szCs w:val="24"/>
        </w:rPr>
        <w:t>i</w:t>
      </w:r>
      <w:r w:rsidRPr="007520F3">
        <w:rPr>
          <w:sz w:val="24"/>
          <w:szCs w:val="24"/>
        </w:rPr>
        <w:t>dence par Guillemain)</w:t>
      </w:r>
    </w:p>
    <w:p w:rsidR="00ED32F8" w:rsidRPr="007520F3" w:rsidRDefault="00B7073A" w:rsidP="007520F3">
      <w:pPr>
        <w:rPr>
          <w:sz w:val="24"/>
          <w:szCs w:val="24"/>
        </w:rPr>
      </w:pPr>
      <w:r w:rsidRPr="007520F3">
        <w:rPr>
          <w:sz w:val="24"/>
          <w:szCs w:val="24"/>
        </w:rPr>
        <w:t>Sa ½ vie est très courte : 4 min</w:t>
      </w:r>
    </w:p>
    <w:p w:rsidR="00ED32F8" w:rsidRPr="007520F3" w:rsidRDefault="00B7073A" w:rsidP="007520F3">
      <w:pPr>
        <w:rPr>
          <w:sz w:val="24"/>
          <w:szCs w:val="24"/>
        </w:rPr>
      </w:pPr>
      <w:proofErr w:type="gramStart"/>
      <w:r w:rsidRPr="007520F3">
        <w:rPr>
          <w:sz w:val="24"/>
          <w:szCs w:val="24"/>
        </w:rPr>
        <w:t>elle</w:t>
      </w:r>
      <w:proofErr w:type="gramEnd"/>
      <w:r w:rsidRPr="007520F3">
        <w:rPr>
          <w:sz w:val="24"/>
          <w:szCs w:val="24"/>
        </w:rPr>
        <w:t xml:space="preserve"> a une action stimulante sur les cellules hypophysaires qui libèrent TSH qui va exercer ses effets sur la thyroïde. La libération des hormones thyroïdienne va exercer des effets sur l’ensemble de l’organisme.</w:t>
      </w:r>
    </w:p>
    <w:p w:rsidR="00ED32F8" w:rsidRPr="007520F3" w:rsidRDefault="00ED32F8" w:rsidP="007520F3">
      <w:pPr>
        <w:rPr>
          <w:sz w:val="24"/>
          <w:szCs w:val="24"/>
        </w:rPr>
      </w:pPr>
    </w:p>
    <w:p w:rsidR="00ED32F8" w:rsidRPr="007520F3" w:rsidRDefault="00B7073A" w:rsidP="007520F3">
      <w:pPr>
        <w:rPr>
          <w:color w:val="808080"/>
          <w:sz w:val="24"/>
          <w:szCs w:val="24"/>
        </w:rPr>
      </w:pPr>
      <w:r w:rsidRPr="007520F3">
        <w:rPr>
          <w:color w:val="808080"/>
          <w:sz w:val="24"/>
          <w:szCs w:val="24"/>
        </w:rPr>
        <w:sym w:font="Monotype Sorts" w:char="F0EA"/>
      </w:r>
      <w:r w:rsidRPr="007520F3">
        <w:rPr>
          <w:color w:val="808080"/>
          <w:sz w:val="24"/>
          <w:szCs w:val="24"/>
        </w:rPr>
        <w:t xml:space="preserve"> La greffe hypophysaire à distance ne lui permet pas d’exercer son effet.</w:t>
      </w:r>
    </w:p>
    <w:p w:rsidR="00ED32F8" w:rsidRPr="007520F3" w:rsidRDefault="00B7073A" w:rsidP="007520F3">
      <w:pPr>
        <w:rPr>
          <w:color w:val="808080"/>
          <w:sz w:val="24"/>
          <w:szCs w:val="24"/>
        </w:rPr>
      </w:pPr>
      <w:r w:rsidRPr="007520F3">
        <w:rPr>
          <w:color w:val="808080"/>
          <w:sz w:val="24"/>
          <w:szCs w:val="24"/>
        </w:rPr>
        <w:t xml:space="preserve">Ce </w:t>
      </w:r>
      <w:proofErr w:type="spellStart"/>
      <w:r w:rsidRPr="007520F3">
        <w:rPr>
          <w:color w:val="808080"/>
          <w:sz w:val="24"/>
          <w:szCs w:val="24"/>
        </w:rPr>
        <w:t>tripeptide</w:t>
      </w:r>
      <w:proofErr w:type="spellEnd"/>
      <w:r w:rsidRPr="007520F3">
        <w:rPr>
          <w:color w:val="808080"/>
          <w:sz w:val="24"/>
          <w:szCs w:val="24"/>
        </w:rPr>
        <w:t xml:space="preserve"> est présent aussi dans le tube digestif et dans des circuits neuronaux.</w:t>
      </w:r>
    </w:p>
    <w:p w:rsidR="00ED32F8" w:rsidRPr="007520F3" w:rsidRDefault="00B7073A" w:rsidP="007520F3">
      <w:pPr>
        <w:rPr>
          <w:color w:val="808080"/>
          <w:sz w:val="24"/>
          <w:szCs w:val="24"/>
        </w:rPr>
      </w:pPr>
      <w:r w:rsidRPr="007520F3">
        <w:rPr>
          <w:color w:val="808080"/>
          <w:sz w:val="24"/>
          <w:szCs w:val="24"/>
        </w:rPr>
        <w:sym w:font="Monotype Sorts" w:char="F0EA"/>
      </w:r>
      <w:r w:rsidRPr="007520F3">
        <w:rPr>
          <w:color w:val="808080"/>
          <w:sz w:val="24"/>
          <w:szCs w:val="24"/>
        </w:rPr>
        <w:t xml:space="preserve"> </w:t>
      </w:r>
      <w:proofErr w:type="gramStart"/>
      <w:r w:rsidRPr="007520F3">
        <w:rPr>
          <w:color w:val="808080"/>
          <w:sz w:val="24"/>
          <w:szCs w:val="24"/>
        </w:rPr>
        <w:t>neurosécrétion</w:t>
      </w:r>
      <w:proofErr w:type="gramEnd"/>
      <w:r w:rsidRPr="007520F3">
        <w:rPr>
          <w:color w:val="808080"/>
          <w:sz w:val="24"/>
          <w:szCs w:val="24"/>
        </w:rPr>
        <w:t xml:space="preserve"> dont l’action dépend du site.</w:t>
      </w:r>
    </w:p>
    <w:p w:rsidR="00ED32F8" w:rsidRPr="007520F3" w:rsidRDefault="00B7073A" w:rsidP="007520F3">
      <w:pPr>
        <w:rPr>
          <w:color w:val="808080"/>
          <w:sz w:val="24"/>
          <w:szCs w:val="24"/>
        </w:rPr>
      </w:pPr>
      <w:r w:rsidRPr="007520F3">
        <w:rPr>
          <w:color w:val="808080"/>
          <w:sz w:val="24"/>
          <w:szCs w:val="24"/>
        </w:rPr>
        <w:t>Réciproquement, la fonction thyréotrope semble contrôlée par d’autres hormones que TSH : la s</w:t>
      </w:r>
      <w:r w:rsidRPr="007520F3">
        <w:rPr>
          <w:color w:val="808080"/>
          <w:sz w:val="24"/>
          <w:szCs w:val="24"/>
        </w:rPr>
        <w:t>o</w:t>
      </w:r>
      <w:r w:rsidRPr="007520F3">
        <w:rPr>
          <w:color w:val="808080"/>
          <w:sz w:val="24"/>
          <w:szCs w:val="24"/>
        </w:rPr>
        <w:t>matostatine pourrait inhiber.</w:t>
      </w:r>
    </w:p>
    <w:p w:rsidR="00ED32F8" w:rsidRPr="007520F3" w:rsidRDefault="00B7073A" w:rsidP="007520F3">
      <w:pPr>
        <w:pStyle w:val="Heading3"/>
        <w:spacing w:before="0" w:after="0"/>
        <w:rPr>
          <w:szCs w:val="24"/>
        </w:rPr>
      </w:pPr>
      <w:r w:rsidRPr="007520F3">
        <w:rPr>
          <w:szCs w:val="24"/>
        </w:rPr>
        <w:t xml:space="preserve">Mise en jeu de la régulation </w:t>
      </w:r>
    </w:p>
    <w:p w:rsidR="00ED32F8" w:rsidRPr="007520F3" w:rsidRDefault="00B7073A" w:rsidP="007520F3">
      <w:pPr>
        <w:rPr>
          <w:sz w:val="24"/>
          <w:szCs w:val="24"/>
        </w:rPr>
      </w:pPr>
      <w:r w:rsidRPr="007520F3">
        <w:rPr>
          <w:sz w:val="24"/>
          <w:szCs w:val="24"/>
        </w:rPr>
        <w:t xml:space="preserve">Il a été démontré que l’ajustement de cet ensemble de sécrétions obéit à des processus de </w:t>
      </w:r>
      <w:proofErr w:type="spellStart"/>
      <w:r w:rsidRPr="007520F3">
        <w:rPr>
          <w:sz w:val="24"/>
          <w:szCs w:val="24"/>
        </w:rPr>
        <w:t>feed</w:t>
      </w:r>
      <w:proofErr w:type="spellEnd"/>
      <w:r w:rsidRPr="007520F3">
        <w:rPr>
          <w:sz w:val="24"/>
          <w:szCs w:val="24"/>
        </w:rPr>
        <w:t xml:space="preserve"> back négatifs. L’élément inhibiteur est les hormones thyroïdiennes </w:t>
      </w:r>
      <w:proofErr w:type="spellStart"/>
      <w:r w:rsidRPr="007520F3">
        <w:rPr>
          <w:sz w:val="24"/>
          <w:szCs w:val="24"/>
        </w:rPr>
        <w:t>elles mêmes</w:t>
      </w:r>
      <w:proofErr w:type="spellEnd"/>
      <w:r w:rsidRPr="007520F3">
        <w:rPr>
          <w:sz w:val="24"/>
          <w:szCs w:val="24"/>
        </w:rPr>
        <w:t>.</w:t>
      </w:r>
    </w:p>
    <w:p w:rsidR="00ED32F8" w:rsidRPr="007520F3" w:rsidRDefault="00B7073A" w:rsidP="007520F3">
      <w:pPr>
        <w:rPr>
          <w:sz w:val="24"/>
          <w:szCs w:val="24"/>
        </w:rPr>
      </w:pPr>
      <w:r w:rsidRPr="007520F3">
        <w:rPr>
          <w:sz w:val="24"/>
          <w:szCs w:val="24"/>
        </w:rPr>
        <w:t xml:space="preserve">Des expériences in vitro ou ex vivo (sur cultures cellulaires), confirmées ensuite in vivo ont montré que les hormones thyroïdiennes exercent un effet freinateur aux différents étages du système d’activation </w:t>
      </w:r>
    </w:p>
    <w:p w:rsidR="00ED32F8" w:rsidRPr="007520F3" w:rsidRDefault="00B7073A" w:rsidP="007520F3">
      <w:pPr>
        <w:numPr>
          <w:ilvl w:val="0"/>
          <w:numId w:val="29"/>
        </w:numPr>
        <w:rPr>
          <w:sz w:val="24"/>
          <w:szCs w:val="24"/>
        </w:rPr>
      </w:pPr>
      <w:proofErr w:type="spellStart"/>
      <w:r w:rsidRPr="007520F3">
        <w:rPr>
          <w:sz w:val="24"/>
          <w:szCs w:val="24"/>
        </w:rPr>
        <w:t>feed</w:t>
      </w:r>
      <w:proofErr w:type="spellEnd"/>
      <w:r w:rsidRPr="007520F3">
        <w:rPr>
          <w:sz w:val="24"/>
          <w:szCs w:val="24"/>
        </w:rPr>
        <w:t xml:space="preserve"> back court sur le corps thyroïde : auto freinage de la production </w:t>
      </w:r>
    </w:p>
    <w:p w:rsidR="00ED32F8" w:rsidRPr="007520F3" w:rsidRDefault="00B7073A" w:rsidP="007520F3">
      <w:pPr>
        <w:numPr>
          <w:ilvl w:val="0"/>
          <w:numId w:val="29"/>
        </w:numPr>
        <w:rPr>
          <w:sz w:val="24"/>
          <w:szCs w:val="24"/>
        </w:rPr>
      </w:pPr>
      <w:proofErr w:type="spellStart"/>
      <w:r w:rsidRPr="007520F3">
        <w:rPr>
          <w:sz w:val="24"/>
          <w:szCs w:val="24"/>
        </w:rPr>
        <w:lastRenderedPageBreak/>
        <w:t>feed</w:t>
      </w:r>
      <w:proofErr w:type="spellEnd"/>
      <w:r w:rsidRPr="007520F3">
        <w:rPr>
          <w:sz w:val="24"/>
          <w:szCs w:val="24"/>
        </w:rPr>
        <w:t xml:space="preserve"> back sur l’hypophyse : les hormones thyroïdiennes freinent la production de cellules ante hypoph</w:t>
      </w:r>
      <w:r w:rsidRPr="007520F3">
        <w:rPr>
          <w:sz w:val="24"/>
          <w:szCs w:val="24"/>
        </w:rPr>
        <w:t>y</w:t>
      </w:r>
      <w:r w:rsidRPr="007520F3">
        <w:rPr>
          <w:sz w:val="24"/>
          <w:szCs w:val="24"/>
        </w:rPr>
        <w:t>saires en culture</w:t>
      </w:r>
    </w:p>
    <w:p w:rsidR="00ED32F8" w:rsidRPr="007520F3" w:rsidRDefault="00B7073A" w:rsidP="007520F3">
      <w:pPr>
        <w:numPr>
          <w:ilvl w:val="0"/>
          <w:numId w:val="29"/>
        </w:numPr>
        <w:rPr>
          <w:sz w:val="24"/>
          <w:szCs w:val="24"/>
          <w:lang w:val="en-US"/>
        </w:rPr>
      </w:pPr>
      <w:proofErr w:type="spellStart"/>
      <w:proofErr w:type="gramStart"/>
      <w:r w:rsidRPr="007520F3">
        <w:rPr>
          <w:sz w:val="24"/>
          <w:szCs w:val="24"/>
          <w:lang w:val="en-US"/>
        </w:rPr>
        <w:t>feed</w:t>
      </w:r>
      <w:proofErr w:type="gramEnd"/>
      <w:r w:rsidRPr="007520F3">
        <w:rPr>
          <w:sz w:val="24"/>
          <w:szCs w:val="24"/>
          <w:lang w:val="en-US"/>
        </w:rPr>
        <w:t xml:space="preserve"> back</w:t>
      </w:r>
      <w:proofErr w:type="spellEnd"/>
      <w:r w:rsidRPr="007520F3">
        <w:rPr>
          <w:sz w:val="24"/>
          <w:szCs w:val="24"/>
          <w:lang w:val="en-US"/>
        </w:rPr>
        <w:t xml:space="preserve"> long : </w:t>
      </w:r>
      <w:proofErr w:type="spellStart"/>
      <w:r w:rsidRPr="007520F3">
        <w:rPr>
          <w:sz w:val="24"/>
          <w:szCs w:val="24"/>
          <w:lang w:val="en-US"/>
        </w:rPr>
        <w:t>sur</w:t>
      </w:r>
      <w:proofErr w:type="spellEnd"/>
      <w:r w:rsidRPr="007520F3">
        <w:rPr>
          <w:sz w:val="24"/>
          <w:szCs w:val="24"/>
          <w:lang w:val="en-US"/>
        </w:rPr>
        <w:t xml:space="preserve"> TRH </w:t>
      </w:r>
      <w:proofErr w:type="spellStart"/>
      <w:r w:rsidRPr="007520F3">
        <w:rPr>
          <w:sz w:val="24"/>
          <w:szCs w:val="24"/>
          <w:lang w:val="en-US"/>
        </w:rPr>
        <w:t>hypothalamique</w:t>
      </w:r>
      <w:proofErr w:type="spellEnd"/>
      <w:r w:rsidRPr="007520F3">
        <w:rPr>
          <w:sz w:val="24"/>
          <w:szCs w:val="24"/>
          <w:lang w:val="en-US"/>
        </w:rPr>
        <w:t>.</w:t>
      </w:r>
    </w:p>
    <w:p w:rsidR="00ED32F8" w:rsidRPr="007520F3" w:rsidRDefault="00B7073A" w:rsidP="007520F3">
      <w:pPr>
        <w:rPr>
          <w:sz w:val="24"/>
          <w:szCs w:val="24"/>
        </w:rPr>
      </w:pPr>
      <w:r w:rsidRPr="007520F3">
        <w:rPr>
          <w:sz w:val="24"/>
          <w:szCs w:val="24"/>
        </w:rPr>
        <w:t xml:space="preserve">Dans les conditions physiologiques courantes, d’une façon générale, le </w:t>
      </w:r>
      <w:proofErr w:type="spellStart"/>
      <w:r w:rsidRPr="007520F3">
        <w:rPr>
          <w:sz w:val="24"/>
          <w:szCs w:val="24"/>
        </w:rPr>
        <w:t>feed</w:t>
      </w:r>
      <w:proofErr w:type="spellEnd"/>
      <w:r w:rsidRPr="007520F3">
        <w:rPr>
          <w:sz w:val="24"/>
          <w:szCs w:val="24"/>
        </w:rPr>
        <w:t xml:space="preserve"> back long est relativ</w:t>
      </w:r>
      <w:r w:rsidRPr="007520F3">
        <w:rPr>
          <w:sz w:val="24"/>
          <w:szCs w:val="24"/>
        </w:rPr>
        <w:t>e</w:t>
      </w:r>
      <w:r w:rsidRPr="007520F3">
        <w:rPr>
          <w:sz w:val="24"/>
          <w:szCs w:val="24"/>
        </w:rPr>
        <w:t xml:space="preserve">ment peu important : l’hypothalamus tend en effet à exercer un effet stimulateur permanent. </w:t>
      </w:r>
    </w:p>
    <w:p w:rsidR="00ED32F8" w:rsidRPr="007520F3" w:rsidRDefault="00B7073A" w:rsidP="007520F3">
      <w:pPr>
        <w:rPr>
          <w:sz w:val="24"/>
          <w:szCs w:val="24"/>
        </w:rPr>
      </w:pPr>
      <w:r w:rsidRPr="007520F3">
        <w:rPr>
          <w:sz w:val="24"/>
          <w:szCs w:val="24"/>
        </w:rPr>
        <w:t xml:space="preserve">L’essentiel se situe entre hypophyse – thyroïde – périphérie. </w:t>
      </w:r>
    </w:p>
    <w:p w:rsidR="00ED32F8" w:rsidRPr="007520F3" w:rsidRDefault="00B7073A" w:rsidP="007520F3">
      <w:pPr>
        <w:ind w:left="709" w:hanging="709"/>
        <w:rPr>
          <w:sz w:val="24"/>
          <w:szCs w:val="24"/>
        </w:rPr>
      </w:pPr>
      <w:r w:rsidRPr="007520F3">
        <w:rPr>
          <w:sz w:val="24"/>
          <w:szCs w:val="24"/>
        </w:rPr>
        <w:t xml:space="preserve">Permet de comprendre qu’on peut observer des </w:t>
      </w:r>
      <w:proofErr w:type="gramStart"/>
      <w:r w:rsidRPr="007520F3">
        <w:rPr>
          <w:sz w:val="24"/>
          <w:szCs w:val="24"/>
        </w:rPr>
        <w:t>hyperthyroïdie</w:t>
      </w:r>
      <w:proofErr w:type="gramEnd"/>
      <w:r w:rsidRPr="007520F3">
        <w:rPr>
          <w:sz w:val="24"/>
          <w:szCs w:val="24"/>
        </w:rPr>
        <w:t xml:space="preserve"> d’origine centrale : des stress, pr</w:t>
      </w:r>
      <w:r w:rsidRPr="007520F3">
        <w:rPr>
          <w:sz w:val="24"/>
          <w:szCs w:val="24"/>
        </w:rPr>
        <w:t>o</w:t>
      </w:r>
      <w:r w:rsidRPr="007520F3">
        <w:rPr>
          <w:sz w:val="24"/>
          <w:szCs w:val="24"/>
        </w:rPr>
        <w:t>voquant une hyper stimulation de la part du SNC.</w:t>
      </w:r>
    </w:p>
    <w:p w:rsidR="00ED32F8" w:rsidRPr="007520F3" w:rsidRDefault="00ED32F8" w:rsidP="007520F3">
      <w:pPr>
        <w:ind w:left="709" w:hanging="709"/>
        <w:rPr>
          <w:sz w:val="24"/>
          <w:szCs w:val="24"/>
        </w:rPr>
      </w:pPr>
    </w:p>
    <w:p w:rsidR="00ED32F8" w:rsidRPr="007520F3" w:rsidRDefault="00ED32F8" w:rsidP="007520F3">
      <w:pPr>
        <w:ind w:left="709" w:hanging="709"/>
        <w:rPr>
          <w:sz w:val="24"/>
          <w:szCs w:val="24"/>
        </w:rPr>
      </w:pPr>
    </w:p>
    <w:tbl>
      <w:tblPr>
        <w:tblW w:w="0" w:type="auto"/>
        <w:tblLayout w:type="fixed"/>
        <w:tblCellMar>
          <w:left w:w="70" w:type="dxa"/>
          <w:right w:w="70" w:type="dxa"/>
        </w:tblCellMar>
        <w:tblLook w:val="0000" w:firstRow="0" w:lastRow="0" w:firstColumn="0" w:lastColumn="0" w:noHBand="0" w:noVBand="0"/>
      </w:tblPr>
      <w:tblGrid>
        <w:gridCol w:w="4039"/>
        <w:gridCol w:w="5171"/>
      </w:tblGrid>
      <w:tr w:rsidR="00ED32F8" w:rsidRPr="007520F3">
        <w:tc>
          <w:tcPr>
            <w:tcW w:w="4039" w:type="dxa"/>
          </w:tcPr>
          <w:p w:rsidR="00ED32F8" w:rsidRPr="007520F3" w:rsidRDefault="00C87800" w:rsidP="007520F3">
            <w:pPr>
              <w:jc w:val="center"/>
              <w:rPr>
                <w:sz w:val="24"/>
                <w:szCs w:val="24"/>
              </w:rPr>
            </w:pPr>
            <w:r w:rsidRPr="007520F3">
              <w:rPr>
                <w:noProof/>
                <w:sz w:val="24"/>
                <w:szCs w:val="24"/>
              </w:rPr>
              <w:drawing>
                <wp:inline distT="0" distB="0" distL="0" distR="0" wp14:anchorId="49702033" wp14:editId="6D902C9A">
                  <wp:extent cx="1828800" cy="2796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2796540"/>
                          </a:xfrm>
                          <a:prstGeom prst="rect">
                            <a:avLst/>
                          </a:prstGeom>
                          <a:noFill/>
                          <a:ln>
                            <a:noFill/>
                          </a:ln>
                        </pic:spPr>
                      </pic:pic>
                    </a:graphicData>
                  </a:graphic>
                </wp:inline>
              </w:drawing>
            </w:r>
          </w:p>
        </w:tc>
        <w:tc>
          <w:tcPr>
            <w:tcW w:w="5171" w:type="dxa"/>
          </w:tcPr>
          <w:p w:rsidR="00ED32F8" w:rsidRPr="007520F3" w:rsidRDefault="00B7073A" w:rsidP="007520F3">
            <w:pPr>
              <w:rPr>
                <w:sz w:val="24"/>
                <w:szCs w:val="24"/>
              </w:rPr>
            </w:pPr>
            <w:r w:rsidRPr="007520F3">
              <w:rPr>
                <w:sz w:val="24"/>
                <w:szCs w:val="24"/>
              </w:rPr>
              <w:t xml:space="preserve">C’est un rétrocontrôle : </w:t>
            </w:r>
            <w:proofErr w:type="spellStart"/>
            <w:r w:rsidRPr="007520F3">
              <w:rPr>
                <w:sz w:val="24"/>
                <w:szCs w:val="24"/>
              </w:rPr>
              <w:t>feed</w:t>
            </w:r>
            <w:proofErr w:type="spellEnd"/>
            <w:r w:rsidRPr="007520F3">
              <w:rPr>
                <w:sz w:val="24"/>
                <w:szCs w:val="24"/>
              </w:rPr>
              <w:t xml:space="preserve"> back négatifs avec des boucles courte, moyenne et longue.</w:t>
            </w:r>
          </w:p>
          <w:p w:rsidR="00ED32F8" w:rsidRPr="007520F3" w:rsidRDefault="00B7073A" w:rsidP="007520F3">
            <w:pPr>
              <w:numPr>
                <w:ilvl w:val="0"/>
                <w:numId w:val="2"/>
              </w:numPr>
              <w:rPr>
                <w:sz w:val="24"/>
                <w:szCs w:val="24"/>
              </w:rPr>
            </w:pPr>
            <w:r w:rsidRPr="007520F3">
              <w:rPr>
                <w:sz w:val="24"/>
                <w:szCs w:val="24"/>
              </w:rPr>
              <w:t>feed-back court</w:t>
            </w:r>
          </w:p>
          <w:p w:rsidR="00ED32F8" w:rsidRPr="007520F3" w:rsidRDefault="00B7073A" w:rsidP="007520F3">
            <w:pPr>
              <w:numPr>
                <w:ilvl w:val="12"/>
                <w:numId w:val="0"/>
              </w:numPr>
              <w:ind w:left="283" w:hanging="283"/>
              <w:rPr>
                <w:sz w:val="24"/>
                <w:szCs w:val="24"/>
              </w:rPr>
            </w:pPr>
            <w:r w:rsidRPr="007520F3">
              <w:rPr>
                <w:sz w:val="24"/>
                <w:szCs w:val="24"/>
              </w:rPr>
              <w:t>T</w:t>
            </w:r>
            <w:r w:rsidRPr="007520F3">
              <w:rPr>
                <w:sz w:val="24"/>
                <w:szCs w:val="24"/>
                <w:vertAlign w:val="subscript"/>
              </w:rPr>
              <w:t>4</w:t>
            </w:r>
            <w:r w:rsidRPr="007520F3">
              <w:rPr>
                <w:sz w:val="24"/>
                <w:szCs w:val="24"/>
              </w:rPr>
              <w:t xml:space="preserve"> et T</w:t>
            </w:r>
            <w:r w:rsidRPr="007520F3">
              <w:rPr>
                <w:sz w:val="24"/>
                <w:szCs w:val="24"/>
                <w:vertAlign w:val="subscript"/>
              </w:rPr>
              <w:t>3</w:t>
            </w:r>
            <w:r w:rsidRPr="007520F3">
              <w:rPr>
                <w:sz w:val="24"/>
                <w:szCs w:val="24"/>
              </w:rPr>
              <w:t xml:space="preserve"> in vitro exercent un rétrocontrôle inhibiteur sur leur production par une action directe sur les </w:t>
            </w:r>
            <w:proofErr w:type="spellStart"/>
            <w:r w:rsidRPr="007520F3">
              <w:rPr>
                <w:sz w:val="24"/>
                <w:szCs w:val="24"/>
              </w:rPr>
              <w:t>thyré</w:t>
            </w:r>
            <w:r w:rsidRPr="007520F3">
              <w:rPr>
                <w:sz w:val="24"/>
                <w:szCs w:val="24"/>
              </w:rPr>
              <w:t>o</w:t>
            </w:r>
            <w:r w:rsidRPr="007520F3">
              <w:rPr>
                <w:sz w:val="24"/>
                <w:szCs w:val="24"/>
              </w:rPr>
              <w:t>cytes</w:t>
            </w:r>
            <w:proofErr w:type="spellEnd"/>
            <w:r w:rsidRPr="007520F3">
              <w:rPr>
                <w:sz w:val="24"/>
                <w:szCs w:val="24"/>
              </w:rPr>
              <w:t>. (cette action semble cependant avoir peu d’effet in vivo.)</w:t>
            </w:r>
          </w:p>
          <w:p w:rsidR="00ED32F8" w:rsidRPr="007520F3" w:rsidRDefault="00B7073A" w:rsidP="007520F3">
            <w:pPr>
              <w:numPr>
                <w:ilvl w:val="0"/>
                <w:numId w:val="2"/>
              </w:numPr>
              <w:rPr>
                <w:sz w:val="24"/>
                <w:szCs w:val="24"/>
              </w:rPr>
            </w:pPr>
            <w:r w:rsidRPr="007520F3">
              <w:rPr>
                <w:sz w:val="24"/>
                <w:szCs w:val="24"/>
              </w:rPr>
              <w:t>feed-back moyen</w:t>
            </w:r>
          </w:p>
          <w:p w:rsidR="00ED32F8" w:rsidRPr="007520F3" w:rsidRDefault="00B7073A" w:rsidP="007520F3">
            <w:pPr>
              <w:numPr>
                <w:ilvl w:val="12"/>
                <w:numId w:val="0"/>
              </w:numPr>
              <w:ind w:left="283" w:hanging="283"/>
              <w:rPr>
                <w:sz w:val="24"/>
                <w:szCs w:val="24"/>
              </w:rPr>
            </w:pPr>
            <w:r w:rsidRPr="007520F3">
              <w:rPr>
                <w:sz w:val="24"/>
                <w:szCs w:val="24"/>
              </w:rPr>
              <w:t>T</w:t>
            </w:r>
            <w:r w:rsidRPr="007520F3">
              <w:rPr>
                <w:sz w:val="24"/>
                <w:szCs w:val="24"/>
                <w:vertAlign w:val="subscript"/>
              </w:rPr>
              <w:t>4</w:t>
            </w:r>
            <w:r w:rsidRPr="007520F3">
              <w:rPr>
                <w:sz w:val="24"/>
                <w:szCs w:val="24"/>
              </w:rPr>
              <w:t xml:space="preserve"> et T</w:t>
            </w:r>
            <w:r w:rsidRPr="007520F3">
              <w:rPr>
                <w:sz w:val="24"/>
                <w:szCs w:val="24"/>
                <w:vertAlign w:val="subscript"/>
              </w:rPr>
              <w:t>3</w:t>
            </w:r>
            <w:r w:rsidRPr="007520F3">
              <w:rPr>
                <w:sz w:val="24"/>
                <w:szCs w:val="24"/>
              </w:rPr>
              <w:t xml:space="preserve"> inhibent les cellules hypophysaires produ</w:t>
            </w:r>
            <w:r w:rsidRPr="007520F3">
              <w:rPr>
                <w:sz w:val="24"/>
                <w:szCs w:val="24"/>
              </w:rPr>
              <w:t>i</w:t>
            </w:r>
            <w:r w:rsidRPr="007520F3">
              <w:rPr>
                <w:sz w:val="24"/>
                <w:szCs w:val="24"/>
              </w:rPr>
              <w:t>sant TSH. Cette inhibition est efficiente in vitro et in vivo.</w:t>
            </w:r>
          </w:p>
          <w:p w:rsidR="00ED32F8" w:rsidRPr="007520F3" w:rsidRDefault="00B7073A" w:rsidP="007520F3">
            <w:pPr>
              <w:numPr>
                <w:ilvl w:val="0"/>
                <w:numId w:val="2"/>
              </w:numPr>
              <w:rPr>
                <w:sz w:val="24"/>
                <w:szCs w:val="24"/>
              </w:rPr>
            </w:pPr>
            <w:r w:rsidRPr="007520F3">
              <w:rPr>
                <w:sz w:val="24"/>
                <w:szCs w:val="24"/>
              </w:rPr>
              <w:t>feed-back long</w:t>
            </w:r>
          </w:p>
          <w:p w:rsidR="00ED32F8" w:rsidRPr="007520F3" w:rsidRDefault="00B7073A" w:rsidP="007520F3">
            <w:pPr>
              <w:numPr>
                <w:ilvl w:val="12"/>
                <w:numId w:val="0"/>
              </w:numPr>
              <w:ind w:left="283" w:hanging="283"/>
              <w:rPr>
                <w:sz w:val="24"/>
                <w:szCs w:val="24"/>
              </w:rPr>
            </w:pPr>
            <w:r w:rsidRPr="007520F3">
              <w:rPr>
                <w:sz w:val="24"/>
                <w:szCs w:val="24"/>
              </w:rPr>
              <w:t>il s’exerce sur l’hypothalamus.</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L’hypothalamus ne reçoit pas qu’une inhibition périph</w:t>
            </w:r>
            <w:r w:rsidRPr="007520F3">
              <w:rPr>
                <w:sz w:val="24"/>
                <w:szCs w:val="24"/>
              </w:rPr>
              <w:t>é</w:t>
            </w:r>
            <w:r w:rsidRPr="007520F3">
              <w:rPr>
                <w:sz w:val="24"/>
                <w:szCs w:val="24"/>
              </w:rPr>
              <w:t>rique, mais intègre également des afférences nerveuses qui lui permettent de tenir compte des situations ext</w:t>
            </w:r>
            <w:r w:rsidRPr="007520F3">
              <w:rPr>
                <w:sz w:val="24"/>
                <w:szCs w:val="24"/>
              </w:rPr>
              <w:t>é</w:t>
            </w:r>
            <w:r w:rsidRPr="007520F3">
              <w:rPr>
                <w:sz w:val="24"/>
                <w:szCs w:val="24"/>
              </w:rPr>
              <w:t xml:space="preserve">rieures : </w:t>
            </w:r>
            <w:r w:rsidRPr="007520F3">
              <w:rPr>
                <w:i/>
                <w:sz w:val="24"/>
                <w:szCs w:val="24"/>
              </w:rPr>
              <w:t>froid et</w:t>
            </w:r>
            <w:r w:rsidRPr="007520F3">
              <w:rPr>
                <w:sz w:val="24"/>
                <w:szCs w:val="24"/>
              </w:rPr>
              <w:t xml:space="preserve"> </w:t>
            </w:r>
            <w:r w:rsidRPr="007520F3">
              <w:rPr>
                <w:i/>
                <w:sz w:val="24"/>
                <w:szCs w:val="24"/>
              </w:rPr>
              <w:t xml:space="preserve">stress </w:t>
            </w:r>
            <w:r w:rsidRPr="007520F3">
              <w:rPr>
                <w:i/>
                <w:sz w:val="24"/>
                <w:szCs w:val="24"/>
              </w:rPr>
              <w:sym w:font="Monotype Sorts" w:char="F0DA"/>
            </w:r>
            <w:r w:rsidRPr="007520F3">
              <w:rPr>
                <w:i/>
                <w:sz w:val="24"/>
                <w:szCs w:val="24"/>
              </w:rPr>
              <w:t xml:space="preserve"> la sécrétion de TRH</w:t>
            </w:r>
            <w:r w:rsidRPr="007520F3">
              <w:rPr>
                <w:sz w:val="24"/>
                <w:szCs w:val="24"/>
              </w:rPr>
              <w:t xml:space="preserve"> grâce aux afférences nerveuses : fonction d’intégration.</w:t>
            </w:r>
          </w:p>
          <w:p w:rsidR="00ED32F8" w:rsidRPr="007520F3" w:rsidRDefault="00ED32F8" w:rsidP="007520F3">
            <w:pPr>
              <w:rPr>
                <w:sz w:val="24"/>
                <w:szCs w:val="24"/>
              </w:rPr>
            </w:pPr>
            <w:bookmarkStart w:id="0" w:name="_GoBack"/>
            <w:bookmarkEnd w:id="0"/>
          </w:p>
        </w:tc>
      </w:tr>
    </w:tbl>
    <w:p w:rsidR="00ED32F8" w:rsidRPr="007520F3" w:rsidRDefault="00ED32F8" w:rsidP="007520F3">
      <w:pPr>
        <w:rPr>
          <w:sz w:val="24"/>
          <w:szCs w:val="24"/>
        </w:rPr>
      </w:pPr>
    </w:p>
    <w:p w:rsidR="00ED32F8" w:rsidRPr="007520F3" w:rsidRDefault="00B7073A" w:rsidP="007520F3">
      <w:pPr>
        <w:pStyle w:val="Heading3"/>
        <w:spacing w:before="0" w:after="0"/>
        <w:rPr>
          <w:szCs w:val="24"/>
        </w:rPr>
      </w:pPr>
      <w:r w:rsidRPr="007520F3">
        <w:rPr>
          <w:szCs w:val="24"/>
        </w:rPr>
        <w:t>Régulation périphérique</w:t>
      </w:r>
    </w:p>
    <w:p w:rsidR="00ED32F8" w:rsidRPr="007520F3" w:rsidRDefault="00B7073A" w:rsidP="007520F3">
      <w:pPr>
        <w:rPr>
          <w:sz w:val="24"/>
          <w:szCs w:val="24"/>
        </w:rPr>
      </w:pPr>
      <w:r w:rsidRPr="007520F3">
        <w:rPr>
          <w:sz w:val="24"/>
          <w:szCs w:val="24"/>
        </w:rPr>
        <w:t>On a vu la production d’hormones par le corps thyroïde : T4 et T3.</w:t>
      </w:r>
    </w:p>
    <w:p w:rsidR="00ED32F8" w:rsidRPr="007520F3" w:rsidRDefault="00B7073A" w:rsidP="007520F3">
      <w:pPr>
        <w:rPr>
          <w:sz w:val="24"/>
          <w:szCs w:val="24"/>
        </w:rPr>
      </w:pPr>
      <w:r w:rsidRPr="007520F3">
        <w:rPr>
          <w:sz w:val="24"/>
          <w:szCs w:val="24"/>
        </w:rPr>
        <w:t>Il est important de souligner que l’hormone active est T3 : pénètre dans les cellules et le noyau.</w:t>
      </w:r>
    </w:p>
    <w:p w:rsidR="00ED32F8" w:rsidRPr="007520F3" w:rsidRDefault="00B7073A" w:rsidP="007520F3">
      <w:pPr>
        <w:rPr>
          <w:sz w:val="24"/>
          <w:szCs w:val="24"/>
        </w:rPr>
      </w:pPr>
      <w:r w:rsidRPr="007520F3">
        <w:rPr>
          <w:sz w:val="24"/>
          <w:szCs w:val="24"/>
        </w:rPr>
        <w:t xml:space="preserve">Les 2/3 de la production de T3 proviennent de la </w:t>
      </w:r>
      <w:proofErr w:type="spellStart"/>
      <w:r w:rsidRPr="007520F3">
        <w:rPr>
          <w:sz w:val="24"/>
          <w:szCs w:val="24"/>
        </w:rPr>
        <w:t>désiodation</w:t>
      </w:r>
      <w:proofErr w:type="spellEnd"/>
      <w:r w:rsidRPr="007520F3">
        <w:rPr>
          <w:sz w:val="24"/>
          <w:szCs w:val="24"/>
        </w:rPr>
        <w:t xml:space="preserve"> périphérique de T4 en T3.</w:t>
      </w:r>
    </w:p>
    <w:p w:rsidR="00ED32F8" w:rsidRPr="007520F3" w:rsidRDefault="00B7073A" w:rsidP="007520F3">
      <w:pPr>
        <w:rPr>
          <w:sz w:val="24"/>
          <w:szCs w:val="24"/>
        </w:rPr>
      </w:pPr>
      <w:r w:rsidRPr="007520F3">
        <w:rPr>
          <w:sz w:val="24"/>
          <w:szCs w:val="24"/>
        </w:rPr>
        <w:t xml:space="preserve">Elle ne se fait pas au hasard, mais fait l’objet d’une </w:t>
      </w:r>
      <w:r w:rsidRPr="007520F3">
        <w:rPr>
          <w:sz w:val="24"/>
          <w:szCs w:val="24"/>
          <w:highlight w:val="yellow"/>
        </w:rPr>
        <w:t>modulation</w:t>
      </w:r>
      <w:r w:rsidRPr="007520F3">
        <w:rPr>
          <w:sz w:val="24"/>
          <w:szCs w:val="24"/>
        </w:rPr>
        <w:t>, au moins d’un contrôle, en fonction des b</w:t>
      </w:r>
      <w:r w:rsidRPr="007520F3">
        <w:rPr>
          <w:sz w:val="24"/>
          <w:szCs w:val="24"/>
        </w:rPr>
        <w:t>e</w:t>
      </w:r>
      <w:r w:rsidRPr="007520F3">
        <w:rPr>
          <w:sz w:val="24"/>
          <w:szCs w:val="24"/>
        </w:rPr>
        <w:t>soins.</w:t>
      </w:r>
    </w:p>
    <w:p w:rsidR="00ED32F8" w:rsidRPr="007520F3" w:rsidRDefault="00B7073A" w:rsidP="007520F3">
      <w:pPr>
        <w:rPr>
          <w:sz w:val="24"/>
          <w:szCs w:val="24"/>
        </w:rPr>
      </w:pPr>
      <w:r w:rsidRPr="007520F3">
        <w:rPr>
          <w:sz w:val="24"/>
          <w:szCs w:val="24"/>
        </w:rPr>
        <w:t xml:space="preserve">Quand un sujet est soumis à une restriction alimentaire : jeûne, on voit une modification du taux de </w:t>
      </w:r>
      <w:proofErr w:type="spellStart"/>
      <w:r w:rsidRPr="007520F3">
        <w:rPr>
          <w:sz w:val="24"/>
          <w:szCs w:val="24"/>
        </w:rPr>
        <w:t>désiod</w:t>
      </w:r>
      <w:r w:rsidRPr="007520F3">
        <w:rPr>
          <w:sz w:val="24"/>
          <w:szCs w:val="24"/>
        </w:rPr>
        <w:t>a</w:t>
      </w:r>
      <w:r w:rsidRPr="007520F3">
        <w:rPr>
          <w:sz w:val="24"/>
          <w:szCs w:val="24"/>
        </w:rPr>
        <w:t>tion</w:t>
      </w:r>
      <w:proofErr w:type="spellEnd"/>
      <w:r w:rsidRPr="007520F3">
        <w:rPr>
          <w:sz w:val="24"/>
          <w:szCs w:val="24"/>
        </w:rPr>
        <w:t xml:space="preserve"> de T4 en T3 (</w:t>
      </w:r>
      <w:r w:rsidRPr="007520F3">
        <w:rPr>
          <w:sz w:val="24"/>
          <w:szCs w:val="24"/>
        </w:rPr>
        <w:sym w:font="Monotype Sorts" w:char="F0D8"/>
      </w:r>
      <w:r w:rsidRPr="007520F3">
        <w:rPr>
          <w:sz w:val="24"/>
          <w:szCs w:val="24"/>
        </w:rPr>
        <w:t>) et rT3 (</w:t>
      </w:r>
      <w:r w:rsidRPr="007520F3">
        <w:rPr>
          <w:sz w:val="24"/>
          <w:szCs w:val="24"/>
        </w:rPr>
        <w:sym w:font="Monotype Sorts" w:char="F0DA"/>
      </w:r>
      <w:r w:rsidRPr="007520F3">
        <w:rPr>
          <w:sz w:val="24"/>
          <w:szCs w:val="24"/>
        </w:rPr>
        <w:t>).</w:t>
      </w:r>
    </w:p>
    <w:p w:rsidR="00ED32F8" w:rsidRPr="007520F3" w:rsidRDefault="00B7073A" w:rsidP="007520F3">
      <w:pPr>
        <w:rPr>
          <w:sz w:val="24"/>
          <w:szCs w:val="24"/>
        </w:rPr>
      </w:pPr>
      <w:proofErr w:type="gramStart"/>
      <w:r w:rsidRPr="007520F3">
        <w:rPr>
          <w:sz w:val="24"/>
          <w:szCs w:val="24"/>
        </w:rPr>
        <w:t>réciproquement</w:t>
      </w:r>
      <w:proofErr w:type="gramEnd"/>
      <w:r w:rsidRPr="007520F3">
        <w:rPr>
          <w:sz w:val="24"/>
          <w:szCs w:val="24"/>
        </w:rPr>
        <w:t xml:space="preserve">, quand l’organisme a besoin d’énergie : en cas d’exposition au froid par exemple : la </w:t>
      </w:r>
      <w:proofErr w:type="spellStart"/>
      <w:r w:rsidRPr="007520F3">
        <w:rPr>
          <w:sz w:val="24"/>
          <w:szCs w:val="24"/>
        </w:rPr>
        <w:t>dési</w:t>
      </w:r>
      <w:r w:rsidRPr="007520F3">
        <w:rPr>
          <w:sz w:val="24"/>
          <w:szCs w:val="24"/>
        </w:rPr>
        <w:t>o</w:t>
      </w:r>
      <w:r w:rsidRPr="007520F3">
        <w:rPr>
          <w:sz w:val="24"/>
          <w:szCs w:val="24"/>
        </w:rPr>
        <w:t>dation</w:t>
      </w:r>
      <w:proofErr w:type="spellEnd"/>
      <w:r w:rsidRPr="007520F3">
        <w:rPr>
          <w:sz w:val="24"/>
          <w:szCs w:val="24"/>
        </w:rPr>
        <w:t xml:space="preserve"> de T4 en périphérie se fait plutôt dans le sens de production de T3.</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à</w:t>
      </w:r>
      <w:proofErr w:type="gramEnd"/>
      <w:r w:rsidRPr="007520F3">
        <w:rPr>
          <w:sz w:val="24"/>
          <w:szCs w:val="24"/>
        </w:rPr>
        <w:t xml:space="preserve"> côté de la régulation centrale, il existe également une modulation (peut être une régulation – mais on n’en connaît pas le mécanisme intime) de la </w:t>
      </w:r>
      <w:proofErr w:type="spellStart"/>
      <w:r w:rsidRPr="007520F3">
        <w:rPr>
          <w:sz w:val="24"/>
          <w:szCs w:val="24"/>
        </w:rPr>
        <w:t>désiodation</w:t>
      </w:r>
      <w:proofErr w:type="spellEnd"/>
      <w:r w:rsidRPr="007520F3">
        <w:rPr>
          <w:sz w:val="24"/>
          <w:szCs w:val="24"/>
        </w:rPr>
        <w:t xml:space="preserve"> périphérique de T4 pour adapter la production d’hormone active aux besoins de l’organisme.</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dans</w:t>
      </w:r>
      <w:proofErr w:type="gramEnd"/>
      <w:r w:rsidRPr="007520F3">
        <w:rPr>
          <w:sz w:val="24"/>
          <w:szCs w:val="24"/>
        </w:rPr>
        <w:t xml:space="preserve"> tout ce processus, la </w:t>
      </w:r>
      <w:r w:rsidRPr="007520F3">
        <w:rPr>
          <w:sz w:val="24"/>
          <w:szCs w:val="24"/>
          <w:highlight w:val="yellow"/>
        </w:rPr>
        <w:t xml:space="preserve">grandeur régulée est le taux circulant d’hormones </w:t>
      </w:r>
      <w:r w:rsidRPr="007520F3">
        <w:rPr>
          <w:b/>
          <w:sz w:val="24"/>
          <w:szCs w:val="24"/>
          <w:highlight w:val="yellow"/>
        </w:rPr>
        <w:t>libres</w:t>
      </w:r>
      <w:r w:rsidRPr="007520F3">
        <w:rPr>
          <w:sz w:val="24"/>
          <w:szCs w:val="24"/>
        </w:rPr>
        <w:t xml:space="preserve"> (0,3 % et 0,03 % des taux hormonaux) : c’est la fraction active seule pouvant pénétrer à l’intérieur des cellules cibles. Au fur et à mesure de sa disparition, les complexes transporteurs – hormones libèrent de p</w:t>
      </w:r>
      <w:r w:rsidRPr="007520F3">
        <w:rPr>
          <w:sz w:val="24"/>
          <w:szCs w:val="24"/>
        </w:rPr>
        <w:t>e</w:t>
      </w:r>
      <w:r w:rsidRPr="007520F3">
        <w:rPr>
          <w:sz w:val="24"/>
          <w:szCs w:val="24"/>
        </w:rPr>
        <w:t>tites fractions d’hormones permettant de maintenir constante l’</w:t>
      </w:r>
      <w:proofErr w:type="spellStart"/>
      <w:r w:rsidRPr="007520F3">
        <w:rPr>
          <w:sz w:val="24"/>
          <w:szCs w:val="24"/>
        </w:rPr>
        <w:t>hormonémie</w:t>
      </w:r>
      <w:proofErr w:type="spellEnd"/>
      <w:r w:rsidRPr="007520F3">
        <w:rPr>
          <w:sz w:val="24"/>
          <w:szCs w:val="24"/>
        </w:rPr>
        <w:t xml:space="preserve"> libre, grâce à la loi d’action de masse.</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le</w:t>
      </w:r>
      <w:proofErr w:type="gramEnd"/>
      <w:r w:rsidRPr="007520F3">
        <w:rPr>
          <w:sz w:val="24"/>
          <w:szCs w:val="24"/>
        </w:rPr>
        <w:t xml:space="preserve"> taux d’hormone libre dépend </w:t>
      </w:r>
    </w:p>
    <w:p w:rsidR="00ED32F8" w:rsidRPr="007520F3" w:rsidRDefault="00B7073A" w:rsidP="007520F3">
      <w:pPr>
        <w:numPr>
          <w:ilvl w:val="0"/>
          <w:numId w:val="30"/>
        </w:numPr>
        <w:rPr>
          <w:sz w:val="24"/>
          <w:szCs w:val="24"/>
        </w:rPr>
      </w:pPr>
      <w:r w:rsidRPr="007520F3">
        <w:rPr>
          <w:sz w:val="24"/>
          <w:szCs w:val="24"/>
        </w:rPr>
        <w:t xml:space="preserve">du taux global d’hormone (libre ou liée) et pour T3 de la production périphérique. </w:t>
      </w:r>
    </w:p>
    <w:p w:rsidR="00ED32F8" w:rsidRPr="007520F3" w:rsidRDefault="00B7073A" w:rsidP="007520F3">
      <w:pPr>
        <w:numPr>
          <w:ilvl w:val="0"/>
          <w:numId w:val="30"/>
        </w:numPr>
        <w:rPr>
          <w:sz w:val="24"/>
          <w:szCs w:val="24"/>
        </w:rPr>
      </w:pPr>
      <w:r w:rsidRPr="007520F3">
        <w:rPr>
          <w:sz w:val="24"/>
          <w:szCs w:val="24"/>
        </w:rPr>
        <w:t xml:space="preserve">du taux de transporteurs disponibles : </w:t>
      </w:r>
      <w:proofErr w:type="gramStart"/>
      <w:r w:rsidRPr="007520F3">
        <w:rPr>
          <w:sz w:val="24"/>
          <w:szCs w:val="24"/>
        </w:rPr>
        <w:t>si il</w:t>
      </w:r>
      <w:proofErr w:type="gramEnd"/>
      <w:r w:rsidRPr="007520F3">
        <w:rPr>
          <w:sz w:val="24"/>
          <w:szCs w:val="24"/>
        </w:rPr>
        <w:t xml:space="preserve"> y a une surproduction de transporteurs, l’équilibre se déplace dans le sens du complexe hormone – transporteur : correspondrait à une diminution de l’activité (raisonnement général – ne semble pas se produire dans le cas des hormones th</w:t>
      </w:r>
      <w:r w:rsidRPr="007520F3">
        <w:rPr>
          <w:sz w:val="24"/>
          <w:szCs w:val="24"/>
        </w:rPr>
        <w:t>y</w:t>
      </w:r>
      <w:r w:rsidRPr="007520F3">
        <w:rPr>
          <w:sz w:val="24"/>
          <w:szCs w:val="24"/>
        </w:rPr>
        <w:t>roïdiennes, mais dans le cas des hormones sexuelles par exemple)</w:t>
      </w: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B7073A" w:rsidP="007520F3">
      <w:pPr>
        <w:pStyle w:val="Heading2"/>
        <w:spacing w:before="0" w:after="0"/>
        <w:rPr>
          <w:rFonts w:ascii="Times New Roman" w:hAnsi="Times New Roman"/>
          <w:szCs w:val="24"/>
        </w:rPr>
      </w:pPr>
      <w:r w:rsidRPr="007520F3">
        <w:rPr>
          <w:rFonts w:ascii="Times New Roman" w:hAnsi="Times New Roman"/>
          <w:szCs w:val="24"/>
        </w:rPr>
        <w:t>Exploration fonctionnelle de la thyroïde</w:t>
      </w:r>
    </w:p>
    <w:p w:rsidR="00ED32F8" w:rsidRPr="007520F3" w:rsidRDefault="00B7073A" w:rsidP="007520F3">
      <w:pPr>
        <w:rPr>
          <w:sz w:val="24"/>
          <w:szCs w:val="24"/>
        </w:rPr>
      </w:pPr>
      <w:r w:rsidRPr="007520F3">
        <w:rPr>
          <w:sz w:val="24"/>
          <w:szCs w:val="24"/>
        </w:rPr>
        <w:t>En théorie, en endocrinologie le diagnostic est simple : il suffit de doser les hormones.</w:t>
      </w:r>
    </w:p>
    <w:p w:rsidR="00ED32F8" w:rsidRPr="007520F3" w:rsidRDefault="00B7073A" w:rsidP="007520F3">
      <w:pPr>
        <w:rPr>
          <w:sz w:val="24"/>
          <w:szCs w:val="24"/>
        </w:rPr>
      </w:pPr>
      <w:r w:rsidRPr="007520F3">
        <w:rPr>
          <w:sz w:val="24"/>
          <w:szCs w:val="24"/>
        </w:rPr>
        <w:lastRenderedPageBreak/>
        <w:t>Mais</w:t>
      </w:r>
    </w:p>
    <w:p w:rsidR="00ED32F8" w:rsidRPr="007520F3" w:rsidRDefault="00B7073A" w:rsidP="007520F3">
      <w:pPr>
        <w:rPr>
          <w:sz w:val="24"/>
          <w:szCs w:val="24"/>
        </w:rPr>
      </w:pPr>
      <w:proofErr w:type="gramStart"/>
      <w:r w:rsidRPr="007520F3">
        <w:rPr>
          <w:sz w:val="24"/>
          <w:szCs w:val="24"/>
        </w:rPr>
        <w:t>plusieurs</w:t>
      </w:r>
      <w:proofErr w:type="gramEnd"/>
      <w:r w:rsidRPr="007520F3">
        <w:rPr>
          <w:sz w:val="24"/>
          <w:szCs w:val="24"/>
        </w:rPr>
        <w:t xml:space="preserve"> hormones interviennent : hormones thyroïdiennes, TSH et TRH. Le dosage des hormones est simple, plus difficile pour TSH et TRH : évolutions à prévoir dans la performance des dosages biochimiques.</w:t>
      </w:r>
    </w:p>
    <w:p w:rsidR="00ED32F8" w:rsidRPr="007520F3" w:rsidRDefault="00B7073A" w:rsidP="007520F3">
      <w:pPr>
        <w:rPr>
          <w:sz w:val="24"/>
          <w:szCs w:val="24"/>
        </w:rPr>
      </w:pPr>
      <w:r w:rsidRPr="007520F3">
        <w:rPr>
          <w:sz w:val="24"/>
          <w:szCs w:val="24"/>
        </w:rPr>
        <w:t xml:space="preserve">On sait depuis quelques années doser TSH avec une sensibilité suffisante pour différencier </w:t>
      </w:r>
      <w:proofErr w:type="spellStart"/>
      <w:r w:rsidRPr="007520F3">
        <w:rPr>
          <w:sz w:val="24"/>
          <w:szCs w:val="24"/>
        </w:rPr>
        <w:t>euth</w:t>
      </w:r>
      <w:r w:rsidRPr="007520F3">
        <w:rPr>
          <w:sz w:val="24"/>
          <w:szCs w:val="24"/>
        </w:rPr>
        <w:t>y</w:t>
      </w:r>
      <w:r w:rsidRPr="007520F3">
        <w:rPr>
          <w:sz w:val="24"/>
          <w:szCs w:val="24"/>
        </w:rPr>
        <w:t>roïdie</w:t>
      </w:r>
      <w:proofErr w:type="spellEnd"/>
      <w:r w:rsidRPr="007520F3">
        <w:rPr>
          <w:sz w:val="24"/>
          <w:szCs w:val="24"/>
        </w:rPr>
        <w:t>, hypo et hyper en routine : problème de seuil de détection de TSH à sa concentration physi</w:t>
      </w:r>
      <w:r w:rsidRPr="007520F3">
        <w:rPr>
          <w:sz w:val="24"/>
          <w:szCs w:val="24"/>
        </w:rPr>
        <w:t>o</w:t>
      </w:r>
      <w:r w:rsidRPr="007520F3">
        <w:rPr>
          <w:sz w:val="24"/>
          <w:szCs w:val="24"/>
        </w:rPr>
        <w:t>logique normale.</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w:t>
      </w:r>
      <w:r w:rsidRPr="007520F3">
        <w:rPr>
          <w:sz w:val="24"/>
          <w:szCs w:val="24"/>
        </w:rPr>
        <w:sym w:font="Monotype Sorts" w:char="F0EA"/>
      </w:r>
      <w:r w:rsidRPr="007520F3">
        <w:rPr>
          <w:sz w:val="24"/>
          <w:szCs w:val="24"/>
        </w:rPr>
        <w:t xml:space="preserve"> </w:t>
      </w:r>
      <w:proofErr w:type="gramStart"/>
      <w:r w:rsidRPr="007520F3">
        <w:rPr>
          <w:sz w:val="24"/>
          <w:szCs w:val="24"/>
        </w:rPr>
        <w:t>on</w:t>
      </w:r>
      <w:proofErr w:type="gramEnd"/>
      <w:r w:rsidRPr="007520F3">
        <w:rPr>
          <w:sz w:val="24"/>
          <w:szCs w:val="24"/>
        </w:rPr>
        <w:t xml:space="preserve"> avait développé une série de tests d’explorations dits dynamiques, introduisant des situations d’hyperthyroïdie ou d’hypersécrétion de TSH pour amener le taux dans des limites dosables.)</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Actuellement, il est possible d’obtenir des dosages fiables des hormones </w:t>
      </w:r>
    </w:p>
    <w:p w:rsidR="00ED32F8" w:rsidRPr="007520F3" w:rsidRDefault="00B7073A" w:rsidP="007520F3">
      <w:pPr>
        <w:rPr>
          <w:sz w:val="24"/>
          <w:szCs w:val="24"/>
        </w:rPr>
      </w:pPr>
      <w:r w:rsidRPr="007520F3">
        <w:rPr>
          <w:sz w:val="24"/>
          <w:szCs w:val="24"/>
        </w:rPr>
        <w:t>T3 et T4 et en particulier la fraction libre</w:t>
      </w:r>
    </w:p>
    <w:p w:rsidR="00ED32F8" w:rsidRPr="007520F3" w:rsidRDefault="00B7073A" w:rsidP="007520F3">
      <w:pPr>
        <w:rPr>
          <w:sz w:val="24"/>
          <w:szCs w:val="24"/>
        </w:rPr>
      </w:pPr>
      <w:r w:rsidRPr="007520F3">
        <w:rPr>
          <w:sz w:val="24"/>
          <w:szCs w:val="24"/>
        </w:rPr>
        <w:t>TSH</w:t>
      </w:r>
    </w:p>
    <w:p w:rsidR="00ED32F8" w:rsidRPr="007520F3" w:rsidRDefault="00B7073A" w:rsidP="007520F3">
      <w:pPr>
        <w:pStyle w:val="FootnoteText"/>
        <w:rPr>
          <w:sz w:val="24"/>
          <w:szCs w:val="24"/>
        </w:rPr>
      </w:pPr>
      <w:r w:rsidRPr="007520F3">
        <w:rPr>
          <w:sz w:val="24"/>
          <w:szCs w:val="24"/>
        </w:rPr>
        <w:sym w:font="Monotype Sorts" w:char="F0EA"/>
      </w:r>
      <w:r w:rsidRPr="007520F3">
        <w:rPr>
          <w:sz w:val="24"/>
          <w:szCs w:val="24"/>
        </w:rPr>
        <w:t xml:space="preserve"> 4 cas de figure schématiquement, en situation pathologique : </w:t>
      </w:r>
      <w:r w:rsidRPr="007520F3">
        <w:rPr>
          <w:sz w:val="24"/>
          <w:szCs w:val="24"/>
        </w:rPr>
        <w:sym w:font="Monotype Sorts" w:char="F0DA"/>
      </w:r>
      <w:r w:rsidRPr="007520F3">
        <w:rPr>
          <w:sz w:val="24"/>
          <w:szCs w:val="24"/>
        </w:rPr>
        <w:t xml:space="preserve"> ou </w:t>
      </w:r>
      <w:r w:rsidRPr="007520F3">
        <w:rPr>
          <w:sz w:val="24"/>
          <w:szCs w:val="24"/>
        </w:rPr>
        <w:sym w:font="Monotype Sorts" w:char="F0D8"/>
      </w:r>
    </w:p>
    <w:p w:rsidR="00ED32F8" w:rsidRPr="007520F3" w:rsidRDefault="00B7073A" w:rsidP="007520F3">
      <w:pPr>
        <w:rPr>
          <w:sz w:val="24"/>
          <w:szCs w:val="24"/>
        </w:rPr>
      </w:pPr>
      <w:r w:rsidRPr="007520F3">
        <w:rPr>
          <w:sz w:val="24"/>
          <w:szCs w:val="24"/>
        </w:rPr>
        <w:t>On part du dosage de l’hormone périphérique libre, T3 ou T4 et on examine les situations ano</w:t>
      </w:r>
      <w:r w:rsidRPr="007520F3">
        <w:rPr>
          <w:sz w:val="24"/>
          <w:szCs w:val="24"/>
        </w:rPr>
        <w:t>r</w:t>
      </w:r>
      <w:r w:rsidRPr="007520F3">
        <w:rPr>
          <w:sz w:val="24"/>
          <w:szCs w:val="24"/>
        </w:rPr>
        <w:t>males</w:t>
      </w:r>
    </w:p>
    <w:p w:rsidR="00ED32F8" w:rsidRPr="007520F3" w:rsidRDefault="00ED32F8" w:rsidP="007520F3">
      <w:pPr>
        <w:rPr>
          <w:sz w:val="24"/>
          <w:szCs w:val="24"/>
        </w:rPr>
      </w:pPr>
    </w:p>
    <w:p w:rsidR="00ED32F8" w:rsidRPr="007520F3" w:rsidRDefault="00B7073A" w:rsidP="007520F3">
      <w:pPr>
        <w:pBdr>
          <w:top w:val="single" w:sz="6" w:space="1" w:color="auto"/>
          <w:left w:val="single" w:sz="6" w:space="1" w:color="auto"/>
          <w:bottom w:val="single" w:sz="6" w:space="1" w:color="auto"/>
          <w:right w:val="single" w:sz="6" w:space="1" w:color="auto"/>
        </w:pBdr>
        <w:shd w:val="pct30" w:color="FFFF00" w:fill="auto"/>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le</w:t>
      </w:r>
      <w:proofErr w:type="gramEnd"/>
      <w:r w:rsidRPr="007520F3">
        <w:rPr>
          <w:sz w:val="24"/>
          <w:szCs w:val="24"/>
        </w:rPr>
        <w:t xml:space="preserve"> dosage de T</w:t>
      </w:r>
      <w:r w:rsidRPr="007520F3">
        <w:rPr>
          <w:sz w:val="24"/>
          <w:szCs w:val="24"/>
          <w:vertAlign w:val="subscript"/>
        </w:rPr>
        <w:t>3</w:t>
      </w:r>
      <w:r w:rsidRPr="007520F3">
        <w:rPr>
          <w:sz w:val="24"/>
          <w:szCs w:val="24"/>
        </w:rPr>
        <w:t>, T</w:t>
      </w:r>
      <w:r w:rsidRPr="007520F3">
        <w:rPr>
          <w:sz w:val="24"/>
          <w:szCs w:val="24"/>
          <w:vertAlign w:val="subscript"/>
        </w:rPr>
        <w:t>4</w:t>
      </w:r>
      <w:r w:rsidRPr="007520F3">
        <w:rPr>
          <w:sz w:val="24"/>
          <w:szCs w:val="24"/>
        </w:rPr>
        <w:t xml:space="preserve"> puis TSH (par méthodologie hypersensible), permet de classer les troubles en hypo et hyperthyroïdie et de donner l’origine centrale ou périphérique.</w:t>
      </w: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C87800" w:rsidP="007520F3">
      <w:pPr>
        <w:pBdr>
          <w:top w:val="single" w:sz="6" w:space="1" w:color="auto"/>
          <w:left w:val="single" w:sz="6" w:space="1" w:color="auto"/>
          <w:bottom w:val="single" w:sz="6" w:space="1" w:color="auto"/>
          <w:right w:val="single" w:sz="6" w:space="1" w:color="auto"/>
        </w:pBdr>
        <w:shd w:val="pct30" w:color="FFFF00" w:fill="auto"/>
        <w:jc w:val="center"/>
        <w:rPr>
          <w:sz w:val="24"/>
          <w:szCs w:val="24"/>
        </w:rPr>
      </w:pPr>
      <w:r w:rsidRPr="007520F3">
        <w:rPr>
          <w:noProof/>
          <w:sz w:val="24"/>
          <w:szCs w:val="24"/>
        </w:rPr>
        <w:drawing>
          <wp:inline distT="0" distB="0" distL="0" distR="0" wp14:anchorId="4F0BF53F" wp14:editId="18CC61E8">
            <wp:extent cx="5135245" cy="3083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5245" cy="3083560"/>
                    </a:xfrm>
                    <a:prstGeom prst="rect">
                      <a:avLst/>
                    </a:prstGeom>
                    <a:noFill/>
                    <a:ln>
                      <a:noFill/>
                    </a:ln>
                  </pic:spPr>
                </pic:pic>
              </a:graphicData>
            </a:graphic>
          </wp:inline>
        </w:drawing>
      </w:r>
    </w:p>
    <w:p w:rsidR="00ED32F8" w:rsidRPr="007520F3" w:rsidRDefault="00ED32F8" w:rsidP="007520F3">
      <w:pPr>
        <w:rPr>
          <w:sz w:val="24"/>
          <w:szCs w:val="24"/>
        </w:rPr>
      </w:pPr>
    </w:p>
    <w:p w:rsidR="00ED32F8" w:rsidRPr="007520F3" w:rsidRDefault="00ED32F8" w:rsidP="007520F3">
      <w:pPr>
        <w:rPr>
          <w:sz w:val="24"/>
          <w:szCs w:val="24"/>
        </w:rPr>
      </w:pPr>
    </w:p>
    <w:p w:rsidR="00ED32F8" w:rsidRPr="007520F3" w:rsidRDefault="00B7073A" w:rsidP="007520F3">
      <w:pPr>
        <w:numPr>
          <w:ilvl w:val="0"/>
          <w:numId w:val="31"/>
        </w:numPr>
        <w:rPr>
          <w:sz w:val="24"/>
          <w:szCs w:val="24"/>
        </w:rPr>
      </w:pPr>
      <w:r w:rsidRPr="007520F3">
        <w:rPr>
          <w:sz w:val="24"/>
          <w:szCs w:val="24"/>
        </w:rPr>
        <w:t xml:space="preserve">une hyperthyroïdie d’origine centrale s’accompagne de la présence d’un </w:t>
      </w:r>
      <w:proofErr w:type="spellStart"/>
      <w:r w:rsidRPr="007520F3">
        <w:rPr>
          <w:sz w:val="24"/>
          <w:szCs w:val="24"/>
        </w:rPr>
        <w:t>goître</w:t>
      </w:r>
      <w:proofErr w:type="spellEnd"/>
      <w:r w:rsidRPr="007520F3">
        <w:rPr>
          <w:sz w:val="24"/>
          <w:szCs w:val="24"/>
        </w:rPr>
        <w:t xml:space="preserve"> : </w:t>
      </w:r>
      <w:proofErr w:type="spellStart"/>
      <w:r w:rsidRPr="007520F3">
        <w:rPr>
          <w:sz w:val="24"/>
          <w:szCs w:val="24"/>
        </w:rPr>
        <w:t>quelque</w:t>
      </w:r>
      <w:proofErr w:type="spellEnd"/>
      <w:r w:rsidRPr="007520F3">
        <w:rPr>
          <w:sz w:val="24"/>
          <w:szCs w:val="24"/>
        </w:rPr>
        <w:t xml:space="preserve"> soit l’origine de l’</w:t>
      </w:r>
      <w:r w:rsidRPr="007520F3">
        <w:rPr>
          <w:sz w:val="24"/>
          <w:szCs w:val="24"/>
        </w:rPr>
        <w:sym w:font="Monotype Sorts" w:char="F0DA"/>
      </w:r>
      <w:r w:rsidRPr="007520F3">
        <w:rPr>
          <w:sz w:val="24"/>
          <w:szCs w:val="24"/>
        </w:rPr>
        <w:t xml:space="preserve"> de TSH : exemple Basedow.</w:t>
      </w:r>
    </w:p>
    <w:p w:rsidR="00ED32F8" w:rsidRPr="007520F3" w:rsidRDefault="00B7073A" w:rsidP="007520F3">
      <w:pPr>
        <w:numPr>
          <w:ilvl w:val="0"/>
          <w:numId w:val="31"/>
        </w:numPr>
        <w:rPr>
          <w:sz w:val="24"/>
          <w:szCs w:val="24"/>
        </w:rPr>
      </w:pPr>
      <w:r w:rsidRPr="007520F3">
        <w:rPr>
          <w:sz w:val="24"/>
          <w:szCs w:val="24"/>
        </w:rPr>
        <w:t xml:space="preserve">toute </w:t>
      </w:r>
      <w:r w:rsidRPr="007520F3">
        <w:rPr>
          <w:sz w:val="24"/>
          <w:szCs w:val="24"/>
        </w:rPr>
        <w:sym w:font="Monotype Sorts" w:char="F0DA"/>
      </w:r>
      <w:r w:rsidRPr="007520F3">
        <w:rPr>
          <w:sz w:val="24"/>
          <w:szCs w:val="24"/>
        </w:rPr>
        <w:t xml:space="preserve"> de production de TSH provoque un goitre</w:t>
      </w:r>
    </w:p>
    <w:p w:rsidR="00ED32F8" w:rsidRPr="007520F3" w:rsidRDefault="00B7073A" w:rsidP="007520F3">
      <w:pPr>
        <w:numPr>
          <w:ilvl w:val="0"/>
          <w:numId w:val="31"/>
        </w:numPr>
        <w:tabs>
          <w:tab w:val="clear" w:pos="360"/>
          <w:tab w:val="num" w:pos="720"/>
        </w:tabs>
        <w:ind w:left="720"/>
        <w:rPr>
          <w:sz w:val="24"/>
          <w:szCs w:val="24"/>
        </w:rPr>
      </w:pPr>
      <w:r w:rsidRPr="007520F3">
        <w:rPr>
          <w:sz w:val="24"/>
          <w:szCs w:val="24"/>
        </w:rPr>
        <w:t>rarement tumeur hypophysaire</w:t>
      </w:r>
    </w:p>
    <w:p w:rsidR="00ED32F8" w:rsidRPr="007520F3" w:rsidRDefault="00B7073A" w:rsidP="007520F3">
      <w:pPr>
        <w:numPr>
          <w:ilvl w:val="0"/>
          <w:numId w:val="31"/>
        </w:numPr>
        <w:tabs>
          <w:tab w:val="clear" w:pos="360"/>
          <w:tab w:val="num" w:pos="720"/>
        </w:tabs>
        <w:ind w:left="720"/>
        <w:rPr>
          <w:sz w:val="24"/>
          <w:szCs w:val="24"/>
        </w:rPr>
      </w:pPr>
      <w:r w:rsidRPr="007520F3">
        <w:rPr>
          <w:sz w:val="24"/>
          <w:szCs w:val="24"/>
        </w:rPr>
        <w:t xml:space="preserve">souvent hyperactivité du SNC par </w:t>
      </w:r>
      <w:r w:rsidRPr="007520F3">
        <w:rPr>
          <w:sz w:val="24"/>
          <w:szCs w:val="24"/>
        </w:rPr>
        <w:sym w:font="Monotype Sorts" w:char="F0DA"/>
      </w:r>
      <w:r w:rsidRPr="007520F3">
        <w:rPr>
          <w:sz w:val="24"/>
          <w:szCs w:val="24"/>
        </w:rPr>
        <w:t xml:space="preserve"> de TRH</w:t>
      </w:r>
    </w:p>
    <w:p w:rsidR="00ED32F8" w:rsidRPr="007520F3" w:rsidRDefault="00B7073A" w:rsidP="007520F3">
      <w:pPr>
        <w:numPr>
          <w:ilvl w:val="0"/>
          <w:numId w:val="31"/>
        </w:numPr>
        <w:tabs>
          <w:tab w:val="clear" w:pos="360"/>
          <w:tab w:val="num" w:pos="720"/>
        </w:tabs>
        <w:ind w:left="720"/>
        <w:rPr>
          <w:sz w:val="24"/>
          <w:szCs w:val="24"/>
        </w:rPr>
      </w:pPr>
      <w:r w:rsidRPr="007520F3">
        <w:rPr>
          <w:sz w:val="24"/>
          <w:szCs w:val="24"/>
        </w:rPr>
        <w:t xml:space="preserve">production d’un substitut </w:t>
      </w:r>
      <w:proofErr w:type="spellStart"/>
      <w:r w:rsidRPr="007520F3">
        <w:rPr>
          <w:sz w:val="24"/>
          <w:szCs w:val="24"/>
        </w:rPr>
        <w:t>deTRH</w:t>
      </w:r>
      <w:proofErr w:type="spellEnd"/>
      <w:r w:rsidRPr="007520F3">
        <w:rPr>
          <w:sz w:val="24"/>
          <w:szCs w:val="24"/>
        </w:rPr>
        <w:t>.</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En cas de TSH basse : preuve d’une hyperthyroïdie périphérique : production anormale d’hormones </w:t>
      </w:r>
      <w:proofErr w:type="spellStart"/>
      <w:r w:rsidRPr="007520F3">
        <w:rPr>
          <w:sz w:val="24"/>
          <w:szCs w:val="24"/>
        </w:rPr>
        <w:t>thyoïdiennes</w:t>
      </w:r>
      <w:proofErr w:type="spellEnd"/>
      <w:r w:rsidRPr="007520F3">
        <w:rPr>
          <w:sz w:val="24"/>
          <w:szCs w:val="24"/>
        </w:rPr>
        <w:t>, souvent par des petites tumeurs : adénomes du corps thyroïde (adénome toxique). Ils échappent au rétro contrôle.</w:t>
      </w:r>
    </w:p>
    <w:p w:rsidR="00ED32F8" w:rsidRPr="007520F3" w:rsidRDefault="00B7073A" w:rsidP="007520F3">
      <w:pPr>
        <w:rPr>
          <w:sz w:val="24"/>
          <w:szCs w:val="24"/>
        </w:rPr>
      </w:pPr>
      <w:proofErr w:type="gramStart"/>
      <w:r w:rsidRPr="007520F3">
        <w:rPr>
          <w:sz w:val="24"/>
          <w:szCs w:val="24"/>
        </w:rPr>
        <w:t>l’hypophyse</w:t>
      </w:r>
      <w:proofErr w:type="gramEnd"/>
      <w:r w:rsidRPr="007520F3">
        <w:rPr>
          <w:sz w:val="24"/>
          <w:szCs w:val="24"/>
        </w:rPr>
        <w:t xml:space="preserve"> subit la rétro action inhibitrice normale : pratiquement pas de TSH.</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t xml:space="preserve">En cas d’hypothyroïdie : </w:t>
      </w:r>
    </w:p>
    <w:p w:rsidR="00ED32F8" w:rsidRPr="007520F3" w:rsidRDefault="00B7073A" w:rsidP="007520F3">
      <w:pPr>
        <w:rPr>
          <w:sz w:val="24"/>
          <w:szCs w:val="24"/>
        </w:rPr>
      </w:pPr>
      <w:r w:rsidRPr="007520F3">
        <w:rPr>
          <w:sz w:val="24"/>
          <w:szCs w:val="24"/>
        </w:rPr>
        <w:t xml:space="preserve">TSH peut être </w:t>
      </w:r>
      <w:r w:rsidRPr="007520F3">
        <w:rPr>
          <w:sz w:val="24"/>
          <w:szCs w:val="24"/>
        </w:rPr>
        <w:sym w:font="Monotype Sorts" w:char="F0DA"/>
      </w:r>
      <w:r w:rsidRPr="007520F3">
        <w:rPr>
          <w:sz w:val="24"/>
          <w:szCs w:val="24"/>
        </w:rPr>
        <w:t xml:space="preserve"> ou </w:t>
      </w:r>
      <w:r w:rsidRPr="007520F3">
        <w:rPr>
          <w:sz w:val="24"/>
          <w:szCs w:val="24"/>
        </w:rPr>
        <w:sym w:font="Monotype Sorts" w:char="F0D8"/>
      </w:r>
    </w:p>
    <w:p w:rsidR="00ED32F8" w:rsidRPr="007520F3" w:rsidRDefault="00B7073A" w:rsidP="007520F3">
      <w:pPr>
        <w:rPr>
          <w:sz w:val="24"/>
          <w:szCs w:val="24"/>
        </w:rPr>
      </w:pPr>
      <w:proofErr w:type="gramStart"/>
      <w:r w:rsidRPr="007520F3">
        <w:rPr>
          <w:sz w:val="24"/>
          <w:szCs w:val="24"/>
        </w:rPr>
        <w:t>en</w:t>
      </w:r>
      <w:proofErr w:type="gramEnd"/>
      <w:r w:rsidRPr="007520F3">
        <w:rPr>
          <w:sz w:val="24"/>
          <w:szCs w:val="24"/>
        </w:rPr>
        <w:t xml:space="preserve"> cas de diminution : correspond à une hypothyroïdie d’origine centrale</w:t>
      </w:r>
    </w:p>
    <w:p w:rsidR="00ED32F8" w:rsidRPr="007520F3" w:rsidRDefault="00B7073A" w:rsidP="007520F3">
      <w:pPr>
        <w:rPr>
          <w:sz w:val="24"/>
          <w:szCs w:val="24"/>
        </w:rPr>
      </w:pPr>
      <w:proofErr w:type="gramStart"/>
      <w:r w:rsidRPr="007520F3">
        <w:rPr>
          <w:sz w:val="24"/>
          <w:szCs w:val="24"/>
        </w:rPr>
        <w:t>c’est</w:t>
      </w:r>
      <w:proofErr w:type="gramEnd"/>
      <w:r w:rsidRPr="007520F3">
        <w:rPr>
          <w:sz w:val="24"/>
          <w:szCs w:val="24"/>
        </w:rPr>
        <w:t xml:space="preserve"> typiquement le syndrome de </w:t>
      </w:r>
      <w:proofErr w:type="spellStart"/>
      <w:r w:rsidRPr="007520F3">
        <w:rPr>
          <w:sz w:val="24"/>
          <w:szCs w:val="24"/>
        </w:rPr>
        <w:t>Sheean</w:t>
      </w:r>
      <w:proofErr w:type="spellEnd"/>
      <w:r w:rsidRPr="007520F3">
        <w:rPr>
          <w:sz w:val="24"/>
          <w:szCs w:val="24"/>
        </w:rPr>
        <w:t xml:space="preserve"> ou hypophysectomie : pas de production de TSH </w:t>
      </w:r>
      <w:r w:rsidRPr="007520F3">
        <w:rPr>
          <w:sz w:val="24"/>
          <w:szCs w:val="24"/>
        </w:rPr>
        <w:sym w:font="Monotype Sorts" w:char="F0D9"/>
      </w:r>
      <w:r w:rsidRPr="007520F3">
        <w:rPr>
          <w:sz w:val="24"/>
          <w:szCs w:val="24"/>
        </w:rPr>
        <w:t xml:space="preserve"> hyp</w:t>
      </w:r>
      <w:r w:rsidRPr="007520F3">
        <w:rPr>
          <w:sz w:val="24"/>
          <w:szCs w:val="24"/>
        </w:rPr>
        <w:t>o</w:t>
      </w:r>
      <w:r w:rsidRPr="007520F3">
        <w:rPr>
          <w:sz w:val="24"/>
          <w:szCs w:val="24"/>
        </w:rPr>
        <w:t>thyroïdie, le corps thyroïde est petit.</w:t>
      </w:r>
    </w:p>
    <w:p w:rsidR="00ED32F8" w:rsidRPr="007520F3" w:rsidRDefault="00B7073A" w:rsidP="007520F3">
      <w:pPr>
        <w:rPr>
          <w:sz w:val="24"/>
          <w:szCs w:val="24"/>
        </w:rPr>
      </w:pPr>
      <w:proofErr w:type="gramStart"/>
      <w:r w:rsidRPr="007520F3">
        <w:rPr>
          <w:sz w:val="24"/>
          <w:szCs w:val="24"/>
        </w:rPr>
        <w:lastRenderedPageBreak/>
        <w:t>en</w:t>
      </w:r>
      <w:proofErr w:type="gramEnd"/>
      <w:r w:rsidRPr="007520F3">
        <w:rPr>
          <w:sz w:val="24"/>
          <w:szCs w:val="24"/>
        </w:rPr>
        <w:t xml:space="preserve"> cas d’augmentation de TSH : typiquement </w:t>
      </w:r>
      <w:proofErr w:type="spellStart"/>
      <w:r w:rsidRPr="007520F3">
        <w:rPr>
          <w:sz w:val="24"/>
          <w:szCs w:val="24"/>
        </w:rPr>
        <w:t>myxoedème</w:t>
      </w:r>
      <w:proofErr w:type="spellEnd"/>
      <w:r w:rsidRPr="007520F3">
        <w:rPr>
          <w:sz w:val="24"/>
          <w:szCs w:val="24"/>
        </w:rPr>
        <w:t xml:space="preserve"> congénital : déficit congénital en h</w:t>
      </w:r>
      <w:r w:rsidRPr="007520F3">
        <w:rPr>
          <w:sz w:val="24"/>
          <w:szCs w:val="24"/>
        </w:rPr>
        <w:t>y</w:t>
      </w:r>
      <w:r w:rsidRPr="007520F3">
        <w:rPr>
          <w:sz w:val="24"/>
          <w:szCs w:val="24"/>
        </w:rPr>
        <w:t>droxylase : le corps thyroïde ne peut pas fournir des hormones fonctionnelles : ne peut pas ioder la thyroglobuline.</w:t>
      </w:r>
    </w:p>
    <w:p w:rsidR="00ED32F8" w:rsidRPr="007520F3" w:rsidRDefault="00B7073A" w:rsidP="007520F3">
      <w:pPr>
        <w:rPr>
          <w:sz w:val="24"/>
          <w:szCs w:val="24"/>
        </w:rPr>
      </w:pPr>
      <w:r w:rsidRPr="007520F3">
        <w:rPr>
          <w:sz w:val="24"/>
          <w:szCs w:val="24"/>
        </w:rPr>
        <w:sym w:font="Monotype Sorts" w:char="F0D9"/>
      </w:r>
      <w:r w:rsidRPr="007520F3">
        <w:rPr>
          <w:sz w:val="24"/>
          <w:szCs w:val="24"/>
        </w:rPr>
        <w:t xml:space="preserve"> </w:t>
      </w:r>
      <w:proofErr w:type="gramStart"/>
      <w:r w:rsidRPr="007520F3">
        <w:rPr>
          <w:sz w:val="24"/>
          <w:szCs w:val="24"/>
        </w:rPr>
        <w:t>hypothyroïdie</w:t>
      </w:r>
      <w:proofErr w:type="gramEnd"/>
      <w:r w:rsidRPr="007520F3">
        <w:rPr>
          <w:sz w:val="24"/>
          <w:szCs w:val="24"/>
        </w:rPr>
        <w:t xml:space="preserve"> ressentie par l’hypophyse qui lutte en produisant de grandes quantités de TSH : il peut exi</w:t>
      </w:r>
      <w:r w:rsidRPr="007520F3">
        <w:rPr>
          <w:sz w:val="24"/>
          <w:szCs w:val="24"/>
        </w:rPr>
        <w:t>s</w:t>
      </w:r>
      <w:r w:rsidRPr="007520F3">
        <w:rPr>
          <w:sz w:val="24"/>
          <w:szCs w:val="24"/>
        </w:rPr>
        <w:t xml:space="preserve">ter un goitre. Les effets trophiques de TSH peuvent se manifester, sans </w:t>
      </w:r>
      <w:r w:rsidRPr="007520F3">
        <w:rPr>
          <w:sz w:val="24"/>
          <w:szCs w:val="24"/>
        </w:rPr>
        <w:sym w:font="Monotype Sorts" w:char="F0DA"/>
      </w:r>
      <w:r w:rsidRPr="007520F3">
        <w:rPr>
          <w:sz w:val="24"/>
          <w:szCs w:val="24"/>
        </w:rPr>
        <w:t xml:space="preserve"> de l’activité : goitres quelquefois ++, sans production d’hormone. (</w:t>
      </w:r>
      <w:proofErr w:type="gramStart"/>
      <w:r w:rsidRPr="007520F3">
        <w:rPr>
          <w:sz w:val="24"/>
          <w:szCs w:val="24"/>
        </w:rPr>
        <w:t>le</w:t>
      </w:r>
      <w:proofErr w:type="gramEnd"/>
      <w:r w:rsidRPr="007520F3">
        <w:rPr>
          <w:sz w:val="24"/>
          <w:szCs w:val="24"/>
        </w:rPr>
        <w:t xml:space="preserve"> goitre n’est pas systématique dans l’hypothyroïdie périphérique : exemple de l’absence congénitale de corps thyroïde).</w:t>
      </w:r>
    </w:p>
    <w:p w:rsidR="00ED32F8" w:rsidRPr="007520F3" w:rsidRDefault="00B7073A" w:rsidP="007520F3">
      <w:pPr>
        <w:pStyle w:val="Heading3"/>
        <w:spacing w:before="0" w:after="0"/>
        <w:rPr>
          <w:szCs w:val="24"/>
        </w:rPr>
      </w:pPr>
      <w:proofErr w:type="gramStart"/>
      <w:r w:rsidRPr="007520F3">
        <w:rPr>
          <w:szCs w:val="24"/>
        </w:rPr>
        <w:t>goitre</w:t>
      </w:r>
      <w:proofErr w:type="gramEnd"/>
      <w:r w:rsidRPr="007520F3">
        <w:rPr>
          <w:szCs w:val="24"/>
        </w:rPr>
        <w:t xml:space="preserve"> : </w:t>
      </w:r>
    </w:p>
    <w:p w:rsidR="00ED32F8" w:rsidRPr="007520F3" w:rsidRDefault="00B7073A" w:rsidP="007520F3">
      <w:pPr>
        <w:rPr>
          <w:sz w:val="24"/>
          <w:szCs w:val="24"/>
        </w:rPr>
      </w:pPr>
      <w:proofErr w:type="gramStart"/>
      <w:r w:rsidRPr="007520F3">
        <w:rPr>
          <w:sz w:val="24"/>
          <w:szCs w:val="24"/>
        </w:rPr>
        <w:t>beaucoup</w:t>
      </w:r>
      <w:proofErr w:type="gramEnd"/>
      <w:r w:rsidRPr="007520F3">
        <w:rPr>
          <w:sz w:val="24"/>
          <w:szCs w:val="24"/>
        </w:rPr>
        <w:t xml:space="preserve"> de petits goitres existent en situation d’</w:t>
      </w:r>
      <w:proofErr w:type="spellStart"/>
      <w:r w:rsidRPr="007520F3">
        <w:rPr>
          <w:sz w:val="24"/>
          <w:szCs w:val="24"/>
        </w:rPr>
        <w:t>euthyroïdie</w:t>
      </w:r>
      <w:proofErr w:type="spellEnd"/>
      <w:r w:rsidRPr="007520F3">
        <w:rPr>
          <w:sz w:val="24"/>
          <w:szCs w:val="24"/>
        </w:rPr>
        <w:t> : production physiologique d’hormones th</w:t>
      </w:r>
      <w:r w:rsidRPr="007520F3">
        <w:rPr>
          <w:sz w:val="24"/>
          <w:szCs w:val="24"/>
        </w:rPr>
        <w:t>y</w:t>
      </w:r>
      <w:r w:rsidRPr="007520F3">
        <w:rPr>
          <w:sz w:val="24"/>
          <w:szCs w:val="24"/>
        </w:rPr>
        <w:t>roïdiennes grâce à l’efficacité de la boucle de rétro contrôle.</w:t>
      </w:r>
    </w:p>
    <w:p w:rsidR="00ED32F8" w:rsidRPr="007520F3" w:rsidRDefault="00B7073A" w:rsidP="007520F3">
      <w:pPr>
        <w:rPr>
          <w:sz w:val="24"/>
          <w:szCs w:val="24"/>
        </w:rPr>
      </w:pPr>
      <w:r w:rsidRPr="007520F3">
        <w:rPr>
          <w:sz w:val="24"/>
          <w:szCs w:val="24"/>
        </w:rPr>
        <w:t>Si pour une raison quelconque (petite carence en iode par exemple) le corps thyroïde a des difficu</w:t>
      </w:r>
      <w:r w:rsidRPr="007520F3">
        <w:rPr>
          <w:sz w:val="24"/>
          <w:szCs w:val="24"/>
        </w:rPr>
        <w:t>l</w:t>
      </w:r>
      <w:r w:rsidRPr="007520F3">
        <w:rPr>
          <w:sz w:val="24"/>
          <w:szCs w:val="24"/>
        </w:rPr>
        <w:t>tés pour produire la quantité adéquate d’hormones, le système de régulation entraîne une stimul</w:t>
      </w:r>
      <w:r w:rsidRPr="007520F3">
        <w:rPr>
          <w:sz w:val="24"/>
          <w:szCs w:val="24"/>
        </w:rPr>
        <w:t>a</w:t>
      </w:r>
      <w:r w:rsidRPr="007520F3">
        <w:rPr>
          <w:sz w:val="24"/>
          <w:szCs w:val="24"/>
        </w:rPr>
        <w:t xml:space="preserve">tion hypophysaire qui réagit en produisant un peu plus de TSH </w:t>
      </w:r>
      <w:r w:rsidRPr="007520F3">
        <w:rPr>
          <w:sz w:val="24"/>
          <w:szCs w:val="24"/>
        </w:rPr>
        <w:sym w:font="Monotype Sorts" w:char="F0D9"/>
      </w:r>
      <w:r w:rsidRPr="007520F3">
        <w:rPr>
          <w:sz w:val="24"/>
          <w:szCs w:val="24"/>
        </w:rPr>
        <w:t xml:space="preserve"> stimulation du corps thyroïde </w:t>
      </w:r>
      <w:r w:rsidRPr="007520F3">
        <w:rPr>
          <w:sz w:val="24"/>
          <w:szCs w:val="24"/>
        </w:rPr>
        <w:sym w:font="Monotype Sorts" w:char="F0D9"/>
      </w:r>
      <w:r w:rsidRPr="007520F3">
        <w:rPr>
          <w:sz w:val="24"/>
          <w:szCs w:val="24"/>
        </w:rPr>
        <w:t xml:space="preserve"> petite </w:t>
      </w:r>
      <w:r w:rsidRPr="007520F3">
        <w:rPr>
          <w:sz w:val="24"/>
          <w:szCs w:val="24"/>
        </w:rPr>
        <w:sym w:font="Monotype Sorts" w:char="F0DA"/>
      </w:r>
      <w:r w:rsidRPr="007520F3">
        <w:rPr>
          <w:sz w:val="24"/>
          <w:szCs w:val="24"/>
        </w:rPr>
        <w:t xml:space="preserve"> de volume permettant de produire la quantité d’hormones suffisantes pour rétablir l’</w:t>
      </w:r>
      <w:proofErr w:type="spellStart"/>
      <w:r w:rsidRPr="007520F3">
        <w:rPr>
          <w:sz w:val="24"/>
          <w:szCs w:val="24"/>
        </w:rPr>
        <w:t>euthyroïdie</w:t>
      </w:r>
      <w:proofErr w:type="spellEnd"/>
      <w:r w:rsidRPr="007520F3">
        <w:rPr>
          <w:sz w:val="24"/>
          <w:szCs w:val="24"/>
        </w:rPr>
        <w:t>.</w:t>
      </w: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le</w:t>
      </w:r>
      <w:proofErr w:type="gramEnd"/>
      <w:r w:rsidRPr="007520F3">
        <w:rPr>
          <w:sz w:val="24"/>
          <w:szCs w:val="24"/>
        </w:rPr>
        <w:t xml:space="preserve"> goitre (en général de petite taille) peut être contemporain d’une normalité des taux et des effets des ho</w:t>
      </w:r>
      <w:r w:rsidRPr="007520F3">
        <w:rPr>
          <w:sz w:val="24"/>
          <w:szCs w:val="24"/>
        </w:rPr>
        <w:t>r</w:t>
      </w:r>
      <w:r w:rsidRPr="007520F3">
        <w:rPr>
          <w:sz w:val="24"/>
          <w:szCs w:val="24"/>
        </w:rPr>
        <w:t>mones thyroïdiennes (reste le témoin d’une tendance au déficit).</w:t>
      </w:r>
    </w:p>
    <w:p w:rsidR="00ED32F8" w:rsidRPr="007520F3" w:rsidRDefault="00ED32F8" w:rsidP="007520F3">
      <w:pPr>
        <w:rPr>
          <w:sz w:val="24"/>
          <w:szCs w:val="24"/>
        </w:rPr>
      </w:pPr>
    </w:p>
    <w:p w:rsidR="00ED32F8" w:rsidRPr="007520F3" w:rsidRDefault="00B7073A" w:rsidP="007520F3">
      <w:pPr>
        <w:rPr>
          <w:sz w:val="24"/>
          <w:szCs w:val="24"/>
        </w:rPr>
      </w:pPr>
      <w:r w:rsidRPr="007520F3">
        <w:rPr>
          <w:sz w:val="24"/>
          <w:szCs w:val="24"/>
        </w:rPr>
        <w:sym w:font="Monotype Sorts" w:char="F0EA"/>
      </w:r>
      <w:r w:rsidRPr="007520F3">
        <w:rPr>
          <w:sz w:val="24"/>
          <w:szCs w:val="24"/>
        </w:rPr>
        <w:t xml:space="preserve"> </w:t>
      </w:r>
      <w:proofErr w:type="gramStart"/>
      <w:r w:rsidRPr="007520F3">
        <w:rPr>
          <w:sz w:val="24"/>
          <w:szCs w:val="24"/>
        </w:rPr>
        <w:t>le</w:t>
      </w:r>
      <w:proofErr w:type="gramEnd"/>
      <w:r w:rsidRPr="007520F3">
        <w:rPr>
          <w:sz w:val="24"/>
          <w:szCs w:val="24"/>
        </w:rPr>
        <w:t xml:space="preserve"> goitre  - très important à rechercher - peut être observé en situation d’hypo – hyper ou </w:t>
      </w:r>
      <w:proofErr w:type="spellStart"/>
      <w:r w:rsidRPr="007520F3">
        <w:rPr>
          <w:sz w:val="24"/>
          <w:szCs w:val="24"/>
        </w:rPr>
        <w:t>euth</w:t>
      </w:r>
      <w:r w:rsidRPr="007520F3">
        <w:rPr>
          <w:sz w:val="24"/>
          <w:szCs w:val="24"/>
        </w:rPr>
        <w:t>y</w:t>
      </w:r>
      <w:r w:rsidRPr="007520F3">
        <w:rPr>
          <w:sz w:val="24"/>
          <w:szCs w:val="24"/>
        </w:rPr>
        <w:t>roïdie</w:t>
      </w:r>
      <w:proofErr w:type="spellEnd"/>
      <w:r w:rsidRPr="007520F3">
        <w:rPr>
          <w:sz w:val="24"/>
          <w:szCs w:val="24"/>
        </w:rPr>
        <w:t> : il ne traduit que le taux d’activité de TSH.</w:t>
      </w:r>
    </w:p>
    <w:p w:rsidR="00ED32F8" w:rsidRPr="007520F3" w:rsidRDefault="00ED32F8" w:rsidP="007520F3">
      <w:pPr>
        <w:rPr>
          <w:sz w:val="24"/>
          <w:szCs w:val="24"/>
        </w:rPr>
      </w:pPr>
    </w:p>
    <w:p w:rsidR="00ED32F8" w:rsidRPr="007520F3" w:rsidRDefault="00B7073A" w:rsidP="007520F3">
      <w:pPr>
        <w:rPr>
          <w:color w:val="808080"/>
          <w:sz w:val="24"/>
          <w:szCs w:val="24"/>
        </w:rPr>
      </w:pPr>
      <w:r w:rsidRPr="007520F3">
        <w:rPr>
          <w:color w:val="808080"/>
          <w:sz w:val="24"/>
          <w:szCs w:val="24"/>
        </w:rPr>
        <w:t xml:space="preserve">= hyper ou </w:t>
      </w:r>
      <w:proofErr w:type="spellStart"/>
      <w:r w:rsidRPr="007520F3">
        <w:rPr>
          <w:color w:val="808080"/>
          <w:sz w:val="24"/>
          <w:szCs w:val="24"/>
        </w:rPr>
        <w:t>hypo-fonctionnement</w:t>
      </w:r>
      <w:proofErr w:type="spellEnd"/>
      <w:r w:rsidRPr="007520F3">
        <w:rPr>
          <w:color w:val="808080"/>
          <w:sz w:val="24"/>
          <w:szCs w:val="24"/>
        </w:rPr>
        <w:t xml:space="preserve"> et origine : centrale ou périphérique.</w:t>
      </w:r>
    </w:p>
    <w:p w:rsidR="00ED32F8" w:rsidRPr="007520F3" w:rsidRDefault="00B7073A" w:rsidP="007520F3">
      <w:pPr>
        <w:rPr>
          <w:color w:val="808080"/>
          <w:sz w:val="24"/>
          <w:szCs w:val="24"/>
        </w:rPr>
      </w:pPr>
      <w:r w:rsidRPr="007520F3">
        <w:rPr>
          <w:color w:val="808080"/>
          <w:sz w:val="24"/>
          <w:szCs w:val="24"/>
        </w:rPr>
        <w:t>En cas de trouble de la fonction thyroïdienne, 2 origines distinctes sont possibles :</w:t>
      </w:r>
    </w:p>
    <w:p w:rsidR="00ED32F8" w:rsidRPr="007520F3" w:rsidRDefault="00B7073A" w:rsidP="007520F3">
      <w:pPr>
        <w:numPr>
          <w:ilvl w:val="0"/>
          <w:numId w:val="2"/>
        </w:numPr>
        <w:rPr>
          <w:color w:val="808080"/>
          <w:sz w:val="24"/>
          <w:szCs w:val="24"/>
        </w:rPr>
      </w:pPr>
      <w:r w:rsidRPr="007520F3">
        <w:rPr>
          <w:i/>
          <w:color w:val="808080"/>
          <w:sz w:val="24"/>
          <w:szCs w:val="24"/>
        </w:rPr>
        <w:t>périphérique</w:t>
      </w:r>
      <w:r w:rsidRPr="007520F3">
        <w:rPr>
          <w:color w:val="808080"/>
          <w:sz w:val="24"/>
          <w:szCs w:val="24"/>
        </w:rPr>
        <w:t xml:space="preserve"> : la glande thyroïde elle-même :</w:t>
      </w:r>
    </w:p>
    <w:p w:rsidR="00ED32F8" w:rsidRPr="007520F3" w:rsidRDefault="00B7073A" w:rsidP="007520F3">
      <w:pPr>
        <w:numPr>
          <w:ilvl w:val="0"/>
          <w:numId w:val="2"/>
        </w:numPr>
        <w:ind w:left="992"/>
        <w:rPr>
          <w:color w:val="808080"/>
          <w:sz w:val="24"/>
          <w:szCs w:val="24"/>
        </w:rPr>
      </w:pPr>
      <w:r w:rsidRPr="007520F3">
        <w:rPr>
          <w:color w:val="808080"/>
          <w:sz w:val="24"/>
          <w:szCs w:val="24"/>
        </w:rPr>
        <w:t>manque d’enzymes pour la synthèse</w:t>
      </w:r>
    </w:p>
    <w:p w:rsidR="00ED32F8" w:rsidRPr="007520F3" w:rsidRDefault="00B7073A" w:rsidP="007520F3">
      <w:pPr>
        <w:numPr>
          <w:ilvl w:val="0"/>
          <w:numId w:val="2"/>
        </w:numPr>
        <w:ind w:left="992"/>
        <w:rPr>
          <w:color w:val="808080"/>
          <w:sz w:val="24"/>
          <w:szCs w:val="24"/>
        </w:rPr>
      </w:pPr>
      <w:r w:rsidRPr="007520F3">
        <w:rPr>
          <w:color w:val="808080"/>
          <w:sz w:val="24"/>
          <w:szCs w:val="24"/>
        </w:rPr>
        <w:t>carence en iode</w:t>
      </w:r>
    </w:p>
    <w:p w:rsidR="00ED32F8" w:rsidRPr="007520F3" w:rsidRDefault="00B7073A" w:rsidP="007520F3">
      <w:pPr>
        <w:numPr>
          <w:ilvl w:val="0"/>
          <w:numId w:val="2"/>
        </w:numPr>
        <w:ind w:left="992"/>
        <w:rPr>
          <w:color w:val="808080"/>
          <w:sz w:val="24"/>
          <w:szCs w:val="24"/>
        </w:rPr>
      </w:pPr>
      <w:r w:rsidRPr="007520F3">
        <w:rPr>
          <w:color w:val="808080"/>
          <w:sz w:val="24"/>
          <w:szCs w:val="24"/>
        </w:rPr>
        <w:t>adénome...</w:t>
      </w:r>
    </w:p>
    <w:p w:rsidR="00ED32F8" w:rsidRPr="007520F3" w:rsidRDefault="00B7073A" w:rsidP="007520F3">
      <w:pPr>
        <w:numPr>
          <w:ilvl w:val="0"/>
          <w:numId w:val="2"/>
        </w:numPr>
        <w:rPr>
          <w:color w:val="808080"/>
          <w:sz w:val="24"/>
          <w:szCs w:val="24"/>
        </w:rPr>
      </w:pPr>
      <w:r w:rsidRPr="007520F3">
        <w:rPr>
          <w:i/>
          <w:color w:val="808080"/>
          <w:sz w:val="24"/>
          <w:szCs w:val="24"/>
        </w:rPr>
        <w:t>centrale</w:t>
      </w:r>
      <w:r w:rsidRPr="007520F3">
        <w:rPr>
          <w:color w:val="808080"/>
          <w:sz w:val="24"/>
          <w:szCs w:val="24"/>
        </w:rPr>
        <w:t xml:space="preserve"> : dysfonctionnement au niveau de l’hypophyse ou du système </w:t>
      </w:r>
      <w:proofErr w:type="spellStart"/>
      <w:r w:rsidRPr="007520F3">
        <w:rPr>
          <w:color w:val="808080"/>
          <w:sz w:val="24"/>
          <w:szCs w:val="24"/>
        </w:rPr>
        <w:t>hypothalamo</w:t>
      </w:r>
      <w:proofErr w:type="spellEnd"/>
      <w:r w:rsidRPr="007520F3">
        <w:rPr>
          <w:color w:val="808080"/>
          <w:sz w:val="24"/>
          <w:szCs w:val="24"/>
        </w:rPr>
        <w:t>-hypophysaire :</w:t>
      </w:r>
    </w:p>
    <w:p w:rsidR="00ED32F8" w:rsidRPr="007520F3" w:rsidRDefault="00B7073A" w:rsidP="007520F3">
      <w:pPr>
        <w:numPr>
          <w:ilvl w:val="0"/>
          <w:numId w:val="2"/>
        </w:numPr>
        <w:ind w:left="992"/>
        <w:rPr>
          <w:color w:val="808080"/>
          <w:sz w:val="24"/>
          <w:szCs w:val="24"/>
        </w:rPr>
      </w:pPr>
      <w:r w:rsidRPr="007520F3">
        <w:rPr>
          <w:color w:val="808080"/>
          <w:sz w:val="24"/>
          <w:szCs w:val="24"/>
        </w:rPr>
        <w:t>adénome hypophysaire</w:t>
      </w:r>
    </w:p>
    <w:p w:rsidR="00ED32F8" w:rsidRPr="007520F3" w:rsidRDefault="00B7073A" w:rsidP="007520F3">
      <w:pPr>
        <w:numPr>
          <w:ilvl w:val="0"/>
          <w:numId w:val="2"/>
        </w:numPr>
        <w:ind w:left="992"/>
        <w:rPr>
          <w:color w:val="808080"/>
          <w:sz w:val="24"/>
          <w:szCs w:val="24"/>
        </w:rPr>
      </w:pPr>
      <w:r w:rsidRPr="007520F3">
        <w:rPr>
          <w:color w:val="808080"/>
          <w:sz w:val="24"/>
          <w:szCs w:val="24"/>
        </w:rPr>
        <w:t>ablation de l’hypophyse</w:t>
      </w:r>
    </w:p>
    <w:p w:rsidR="00ED32F8" w:rsidRPr="007520F3" w:rsidRDefault="00B7073A" w:rsidP="007520F3">
      <w:pPr>
        <w:numPr>
          <w:ilvl w:val="0"/>
          <w:numId w:val="2"/>
        </w:numPr>
        <w:ind w:left="992"/>
        <w:rPr>
          <w:color w:val="808080"/>
          <w:sz w:val="24"/>
          <w:szCs w:val="24"/>
        </w:rPr>
      </w:pPr>
      <w:r w:rsidRPr="007520F3">
        <w:rPr>
          <w:color w:val="808080"/>
          <w:sz w:val="24"/>
          <w:szCs w:val="24"/>
        </w:rPr>
        <w:t>lésion hypothalamique</w:t>
      </w:r>
    </w:p>
    <w:p w:rsidR="00B7073A" w:rsidRPr="007520F3" w:rsidRDefault="00B7073A" w:rsidP="007520F3">
      <w:pPr>
        <w:rPr>
          <w:sz w:val="24"/>
          <w:szCs w:val="24"/>
        </w:rPr>
      </w:pPr>
    </w:p>
    <w:sectPr w:rsidR="00B7073A" w:rsidRPr="007520F3" w:rsidSect="007520F3">
      <w:pgSz w:w="11906" w:h="16838"/>
      <w:pgMar w:top="0" w:right="849" w:bottom="14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03" w:rsidRDefault="006E3303">
      <w:r>
        <w:separator/>
      </w:r>
    </w:p>
  </w:endnote>
  <w:endnote w:type="continuationSeparator" w:id="0">
    <w:p w:rsidR="006E3303" w:rsidRDefault="006E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ineta BT">
    <w:altName w:val="Gabriola"/>
    <w:charset w:val="00"/>
    <w:family w:val="decorative"/>
    <w:pitch w:val="variable"/>
    <w:sig w:usb0="00000001"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Sorts">
    <w:altName w:val="Infty Font 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03" w:rsidRDefault="006E3303">
      <w:r>
        <w:separator/>
      </w:r>
    </w:p>
  </w:footnote>
  <w:footnote w:type="continuationSeparator" w:id="0">
    <w:p w:rsidR="006E3303" w:rsidRDefault="006E3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C12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974359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A0436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BDD1D2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D7B245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51264F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75B03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30A326A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30CD67E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31B7693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33464CD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391462A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39CD3C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3A5A55D8"/>
    <w:multiLevelType w:val="singleLevel"/>
    <w:tmpl w:val="88E08A74"/>
    <w:lvl w:ilvl="0">
      <w:start w:val="1"/>
      <w:numFmt w:val="upperLetter"/>
      <w:pStyle w:val="Heading2"/>
      <w:lvlText w:val="%1."/>
      <w:lvlJc w:val="left"/>
      <w:pPr>
        <w:tabs>
          <w:tab w:val="num" w:pos="360"/>
        </w:tabs>
        <w:ind w:left="360" w:hanging="360"/>
      </w:pPr>
    </w:lvl>
  </w:abstractNum>
  <w:abstractNum w:abstractNumId="15">
    <w:nsid w:val="3D7500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400533A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40CA34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419A61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4E4B67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4EC23F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55BA12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5D5C6EB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6A9820C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6F2F324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7388020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766D07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76783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79FC15EF"/>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28"/>
  </w:num>
  <w:num w:numId="6">
    <w:abstractNumId w:val="7"/>
  </w:num>
  <w:num w:numId="7">
    <w:abstractNumId w:val="3"/>
  </w:num>
  <w:num w:numId="8">
    <w:abstractNumId w:val="12"/>
  </w:num>
  <w:num w:numId="9">
    <w:abstractNumId w:val="11"/>
  </w:num>
  <w:num w:numId="10">
    <w:abstractNumId w:val="1"/>
  </w:num>
  <w:num w:numId="11">
    <w:abstractNumId w:val="19"/>
  </w:num>
  <w:num w:numId="12">
    <w:abstractNumId w:val="23"/>
  </w:num>
  <w:num w:numId="13">
    <w:abstractNumId w:val="4"/>
  </w:num>
  <w:num w:numId="14">
    <w:abstractNumId w:val="15"/>
  </w:num>
  <w:num w:numId="15">
    <w:abstractNumId w:val="2"/>
  </w:num>
  <w:num w:numId="16">
    <w:abstractNumId w:val="21"/>
  </w:num>
  <w:num w:numId="17">
    <w:abstractNumId w:val="6"/>
  </w:num>
  <w:num w:numId="18">
    <w:abstractNumId w:val="13"/>
  </w:num>
  <w:num w:numId="19">
    <w:abstractNumId w:val="22"/>
  </w:num>
  <w:num w:numId="20">
    <w:abstractNumId w:val="5"/>
  </w:num>
  <w:num w:numId="21">
    <w:abstractNumId w:val="20"/>
  </w:num>
  <w:num w:numId="22">
    <w:abstractNumId w:val="26"/>
  </w:num>
  <w:num w:numId="23">
    <w:abstractNumId w:val="10"/>
  </w:num>
  <w:num w:numId="24">
    <w:abstractNumId w:val="18"/>
  </w:num>
  <w:num w:numId="25">
    <w:abstractNumId w:val="17"/>
  </w:num>
  <w:num w:numId="26">
    <w:abstractNumId w:val="16"/>
  </w:num>
  <w:num w:numId="27">
    <w:abstractNumId w:val="8"/>
  </w:num>
  <w:num w:numId="28">
    <w:abstractNumId w:val="25"/>
  </w:num>
  <w:num w:numId="29">
    <w:abstractNumId w:val="9"/>
  </w:num>
  <w:num w:numId="30">
    <w:abstractNumId w:val="24"/>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grammar="clean"/>
  <w:attachedTemplate r:id="rId1"/>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12e0042" w:val="à_la_ligne"/>
    <w:docVar w:name="ACTIVE" w:val="thyroïde 99 AM.doc"/>
    <w:docVar w:name="IPSpeechSession$" w:val="FALSE"/>
    <w:docVar w:name="IPSpeechSessionSaved$" w:val="FALSE"/>
    <w:docVar w:name="lCorrectEnd" w:val="4028"/>
    <w:docVar w:name="lCorrectStart" w:val="4020"/>
    <w:docVar w:name="macroFlags" w:val="NNNN"/>
    <w:docVar w:name="TagEndLine" w:val="012e0032à_la_ligne*012e0041à_la_ligne*"/>
    <w:docVar w:name="TagNumbers" w:val="012c0002un@@ *012c00089 roubles@@  012c0009  *012c000c29@@ *012c000e20 29 20@@  012c000f   012c0010  *012c001424@@ *012e0009un@@ *012e000eet@@ *012e001124@@ *012e0039et@@ *012e003enonante@@ *012e0053et@@ *00130001vingt@@ *00130003et@@ *"/>
    <w:docVar w:name="TagPunctuation" w:val="012c0011.*012e0005n'*012e004e.*012e0065:*012e006c,*"/>
    <w:docVar w:name="VTCASE" w:val="4"/>
    <w:docVar w:name="VTCommandPending" w:val="NONE"/>
    <w:docVar w:name="VTCurMacroFlags$" w:val="NNNN"/>
    <w:docVar w:name="VTDictating" w:val="FALSE"/>
    <w:docVar w:name="VTINIT" w:val="1"/>
    <w:docVar w:name="VTypeCAPFlag$" w:val="FALSE"/>
    <w:docVar w:name="VTypeJoinDigitFlag$" w:val="FALSE"/>
    <w:docVar w:name="VTypeLCFlag$" w:val="FALSE"/>
    <w:docVar w:name="VTypeNoSpaceFlag$" w:val="FALSE"/>
    <w:docVar w:name="VTypeSpaceFlag$" w:val="FALSE"/>
    <w:docVar w:name="VTypeUCFlag$" w:val="FALSE"/>
  </w:docVars>
  <w:rsids>
    <w:rsidRoot w:val="00C87800"/>
    <w:rsid w:val="006E3303"/>
    <w:rsid w:val="007520F3"/>
    <w:rsid w:val="00B7073A"/>
    <w:rsid w:val="00C87800"/>
    <w:rsid w:val="00ED3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0"/>
      <w:jc w:val="center"/>
      <w:outlineLvl w:val="0"/>
    </w:pPr>
    <w:rPr>
      <w:rFonts w:ascii="Vineta BT" w:hAnsi="Vineta BT"/>
      <w:smallCaps/>
      <w:kern w:val="28"/>
      <w:sz w:val="28"/>
    </w:rPr>
  </w:style>
  <w:style w:type="paragraph" w:styleId="Heading2">
    <w:name w:val="heading 2"/>
    <w:basedOn w:val="Normal"/>
    <w:next w:val="Normal"/>
    <w:qFormat/>
    <w:pPr>
      <w:keepNext/>
      <w:numPr>
        <w:numId w:val="1"/>
      </w:numPr>
      <w:spacing w:before="600" w:after="480"/>
      <w:outlineLvl w:val="1"/>
    </w:pPr>
    <w:rPr>
      <w:rFonts w:ascii="Arial" w:hAnsi="Arial"/>
      <w:b/>
      <w:i/>
      <w:smallCaps/>
      <w:sz w:val="24"/>
    </w:rPr>
  </w:style>
  <w:style w:type="paragraph" w:styleId="Heading3">
    <w:name w:val="heading 3"/>
    <w:basedOn w:val="Normal"/>
    <w:next w:val="Normal"/>
    <w:qFormat/>
    <w:pPr>
      <w:keepNext/>
      <w:spacing w:before="240" w:after="240"/>
      <w:outlineLvl w:val="2"/>
    </w:pPr>
    <w:rPr>
      <w:b/>
      <w:sz w:val="24"/>
    </w:rPr>
  </w:style>
  <w:style w:type="paragraph" w:styleId="Heading4">
    <w:name w:val="heading 4"/>
    <w:basedOn w:val="Normal"/>
    <w:next w:val="Normal"/>
    <w:qFormat/>
    <w:pPr>
      <w:keepNext/>
      <w:spacing w:before="240" w:after="120"/>
      <w:outlineLvl w:val="3"/>
    </w:pPr>
    <w:rPr>
      <w:b/>
      <w:i/>
      <w:sz w:val="24"/>
    </w:rPr>
  </w:style>
  <w:style w:type="paragraph" w:styleId="Heading5">
    <w:name w:val="heading 5"/>
    <w:basedOn w:val="Normal"/>
    <w:next w:val="Normal"/>
    <w:autoRedefine/>
    <w:qFormat/>
    <w:pPr>
      <w:spacing w:before="240" w:after="60"/>
      <w:outlineLvl w:val="4"/>
    </w:pPr>
    <w:rPr>
      <w:rFonts w:ascii="Arial" w:hAnsi="Arial"/>
    </w:rPr>
  </w:style>
  <w:style w:type="paragraph" w:styleId="Heading6">
    <w:name w:val="heading 6"/>
    <w:basedOn w:val="Normal"/>
    <w:next w:val="Normal"/>
    <w:autoRedefine/>
    <w:qFormat/>
    <w:pPr>
      <w:spacing w:before="120" w:after="120"/>
      <w:outlineLvl w:val="5"/>
    </w:pPr>
    <w:rPr>
      <w:rFonts w:ascii="Arial" w:hAnsi="Arial"/>
      <w:i/>
    </w:rPr>
  </w:style>
  <w:style w:type="paragraph" w:styleId="Heading7">
    <w:name w:val="heading 7"/>
    <w:basedOn w:val="Normal"/>
    <w:next w:val="Normal"/>
    <w:autoRedefine/>
    <w:qFormat/>
    <w:pPr>
      <w:spacing w:before="240" w:after="120"/>
      <w:outlineLvl w:val="6"/>
    </w:pPr>
    <w:rPr>
      <w:rFonts w:ascii="Arial" w:hAnsi="Arial"/>
    </w:rPr>
  </w:style>
  <w:style w:type="paragraph" w:styleId="Heading8">
    <w:name w:val="heading 8"/>
    <w:basedOn w:val="Normal"/>
    <w:next w:val="Normal"/>
    <w:autoRedefine/>
    <w:qFormat/>
    <w:pPr>
      <w:spacing w:before="240" w:after="120"/>
      <w:outlineLvl w:val="7"/>
    </w:pPr>
    <w:rPr>
      <w:rFonts w:ascii="Arial" w:hAnsi="Arial"/>
      <w:i/>
    </w:rPr>
  </w:style>
  <w:style w:type="paragraph" w:styleId="Heading9">
    <w:name w:val="heading 9"/>
    <w:basedOn w:val="Normal"/>
    <w:next w:val="Normal"/>
    <w:autoRedefine/>
    <w:qFormat/>
    <w:pPr>
      <w:spacing w:before="240" w:after="1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semiHidden/>
    <w:rPr>
      <w:sz w:val="16"/>
    </w:rPr>
  </w:style>
  <w:style w:type="paragraph" w:styleId="DocumentMap">
    <w:name w:val="Document Map"/>
    <w:basedOn w:val="Normal"/>
    <w:semiHidden/>
    <w:pPr>
      <w:shd w:val="clear" w:color="auto" w:fill="000080"/>
    </w:pPr>
    <w:rPr>
      <w:rFonts w:ascii="Tahoma" w:hAnsi="Tahoma"/>
    </w:rPr>
  </w:style>
  <w:style w:type="paragraph" w:customStyle="1" w:styleId="Texte">
    <w:name w:val="Texte"/>
    <w:pPr>
      <w:spacing w:after="113"/>
    </w:pPr>
    <w:rPr>
      <w:color w:val="000000"/>
      <w:sz w:val="22"/>
    </w:rPr>
  </w:style>
  <w:style w:type="paragraph" w:styleId="BodyText3">
    <w:name w:val="Body Text 3"/>
    <w:basedOn w:val="Normal"/>
    <w:semiHidden/>
  </w:style>
  <w:style w:type="paragraph" w:styleId="BodyTextIndent">
    <w:name w:val="Body Text Indent"/>
    <w:basedOn w:val="Normal"/>
    <w:semiHidden/>
    <w:pPr>
      <w:ind w:left="360"/>
    </w:pPr>
  </w:style>
  <w:style w:type="paragraph" w:styleId="BalloonText">
    <w:name w:val="Balloon Text"/>
    <w:basedOn w:val="Normal"/>
    <w:link w:val="BalloonTextChar"/>
    <w:uiPriority w:val="99"/>
    <w:semiHidden/>
    <w:unhideWhenUsed/>
    <w:rsid w:val="007520F3"/>
    <w:rPr>
      <w:rFonts w:ascii="Tahoma" w:hAnsi="Tahoma" w:cs="Tahoma"/>
      <w:sz w:val="16"/>
      <w:szCs w:val="16"/>
    </w:rPr>
  </w:style>
  <w:style w:type="character" w:customStyle="1" w:styleId="BalloonTextChar">
    <w:name w:val="Balloon Text Char"/>
    <w:basedOn w:val="DefaultParagraphFont"/>
    <w:link w:val="BalloonText"/>
    <w:uiPriority w:val="99"/>
    <w:semiHidden/>
    <w:rsid w:val="00752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0"/>
      <w:jc w:val="center"/>
      <w:outlineLvl w:val="0"/>
    </w:pPr>
    <w:rPr>
      <w:rFonts w:ascii="Vineta BT" w:hAnsi="Vineta BT"/>
      <w:smallCaps/>
      <w:kern w:val="28"/>
      <w:sz w:val="28"/>
    </w:rPr>
  </w:style>
  <w:style w:type="paragraph" w:styleId="Heading2">
    <w:name w:val="heading 2"/>
    <w:basedOn w:val="Normal"/>
    <w:next w:val="Normal"/>
    <w:qFormat/>
    <w:pPr>
      <w:keepNext/>
      <w:numPr>
        <w:numId w:val="1"/>
      </w:numPr>
      <w:spacing w:before="600" w:after="480"/>
      <w:outlineLvl w:val="1"/>
    </w:pPr>
    <w:rPr>
      <w:rFonts w:ascii="Arial" w:hAnsi="Arial"/>
      <w:b/>
      <w:i/>
      <w:smallCaps/>
      <w:sz w:val="24"/>
    </w:rPr>
  </w:style>
  <w:style w:type="paragraph" w:styleId="Heading3">
    <w:name w:val="heading 3"/>
    <w:basedOn w:val="Normal"/>
    <w:next w:val="Normal"/>
    <w:qFormat/>
    <w:pPr>
      <w:keepNext/>
      <w:spacing w:before="240" w:after="240"/>
      <w:outlineLvl w:val="2"/>
    </w:pPr>
    <w:rPr>
      <w:b/>
      <w:sz w:val="24"/>
    </w:rPr>
  </w:style>
  <w:style w:type="paragraph" w:styleId="Heading4">
    <w:name w:val="heading 4"/>
    <w:basedOn w:val="Normal"/>
    <w:next w:val="Normal"/>
    <w:qFormat/>
    <w:pPr>
      <w:keepNext/>
      <w:spacing w:before="240" w:after="120"/>
      <w:outlineLvl w:val="3"/>
    </w:pPr>
    <w:rPr>
      <w:b/>
      <w:i/>
      <w:sz w:val="24"/>
    </w:rPr>
  </w:style>
  <w:style w:type="paragraph" w:styleId="Heading5">
    <w:name w:val="heading 5"/>
    <w:basedOn w:val="Normal"/>
    <w:next w:val="Normal"/>
    <w:autoRedefine/>
    <w:qFormat/>
    <w:pPr>
      <w:spacing w:before="240" w:after="60"/>
      <w:outlineLvl w:val="4"/>
    </w:pPr>
    <w:rPr>
      <w:rFonts w:ascii="Arial" w:hAnsi="Arial"/>
    </w:rPr>
  </w:style>
  <w:style w:type="paragraph" w:styleId="Heading6">
    <w:name w:val="heading 6"/>
    <w:basedOn w:val="Normal"/>
    <w:next w:val="Normal"/>
    <w:autoRedefine/>
    <w:qFormat/>
    <w:pPr>
      <w:spacing w:before="120" w:after="120"/>
      <w:outlineLvl w:val="5"/>
    </w:pPr>
    <w:rPr>
      <w:rFonts w:ascii="Arial" w:hAnsi="Arial"/>
      <w:i/>
    </w:rPr>
  </w:style>
  <w:style w:type="paragraph" w:styleId="Heading7">
    <w:name w:val="heading 7"/>
    <w:basedOn w:val="Normal"/>
    <w:next w:val="Normal"/>
    <w:autoRedefine/>
    <w:qFormat/>
    <w:pPr>
      <w:spacing w:before="240" w:after="120"/>
      <w:outlineLvl w:val="6"/>
    </w:pPr>
    <w:rPr>
      <w:rFonts w:ascii="Arial" w:hAnsi="Arial"/>
    </w:rPr>
  </w:style>
  <w:style w:type="paragraph" w:styleId="Heading8">
    <w:name w:val="heading 8"/>
    <w:basedOn w:val="Normal"/>
    <w:next w:val="Normal"/>
    <w:autoRedefine/>
    <w:qFormat/>
    <w:pPr>
      <w:spacing w:before="240" w:after="120"/>
      <w:outlineLvl w:val="7"/>
    </w:pPr>
    <w:rPr>
      <w:rFonts w:ascii="Arial" w:hAnsi="Arial"/>
      <w:i/>
    </w:rPr>
  </w:style>
  <w:style w:type="paragraph" w:styleId="Heading9">
    <w:name w:val="heading 9"/>
    <w:basedOn w:val="Normal"/>
    <w:next w:val="Normal"/>
    <w:autoRedefine/>
    <w:qFormat/>
    <w:pPr>
      <w:spacing w:before="240" w:after="1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semiHidden/>
    <w:rPr>
      <w:sz w:val="16"/>
    </w:rPr>
  </w:style>
  <w:style w:type="paragraph" w:styleId="DocumentMap">
    <w:name w:val="Document Map"/>
    <w:basedOn w:val="Normal"/>
    <w:semiHidden/>
    <w:pPr>
      <w:shd w:val="clear" w:color="auto" w:fill="000080"/>
    </w:pPr>
    <w:rPr>
      <w:rFonts w:ascii="Tahoma" w:hAnsi="Tahoma"/>
    </w:rPr>
  </w:style>
  <w:style w:type="paragraph" w:customStyle="1" w:styleId="Texte">
    <w:name w:val="Texte"/>
    <w:pPr>
      <w:spacing w:after="113"/>
    </w:pPr>
    <w:rPr>
      <w:color w:val="000000"/>
      <w:sz w:val="22"/>
    </w:rPr>
  </w:style>
  <w:style w:type="paragraph" w:styleId="BodyText3">
    <w:name w:val="Body Text 3"/>
    <w:basedOn w:val="Normal"/>
    <w:semiHidden/>
  </w:style>
  <w:style w:type="paragraph" w:styleId="BodyTextIndent">
    <w:name w:val="Body Text Indent"/>
    <w:basedOn w:val="Normal"/>
    <w:semiHidden/>
    <w:pPr>
      <w:ind w:left="360"/>
    </w:pPr>
  </w:style>
  <w:style w:type="paragraph" w:styleId="BalloonText">
    <w:name w:val="Balloon Text"/>
    <w:basedOn w:val="Normal"/>
    <w:link w:val="BalloonTextChar"/>
    <w:uiPriority w:val="99"/>
    <w:semiHidden/>
    <w:unhideWhenUsed/>
    <w:rsid w:val="007520F3"/>
    <w:rPr>
      <w:rFonts w:ascii="Tahoma" w:hAnsi="Tahoma" w:cs="Tahoma"/>
      <w:sz w:val="16"/>
      <w:szCs w:val="16"/>
    </w:rPr>
  </w:style>
  <w:style w:type="character" w:customStyle="1" w:styleId="BalloonTextChar">
    <w:name w:val="Balloon Text Char"/>
    <w:basedOn w:val="DefaultParagraphFont"/>
    <w:link w:val="BalloonText"/>
    <w:uiPriority w:val="99"/>
    <w:semiHidden/>
    <w:rsid w:val="00752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BUREAU\Physio%20Fantin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Physio Fantino.dot</Template>
  <TotalTime>1</TotalTime>
  <Pages>1</Pages>
  <Words>6282</Words>
  <Characters>34554</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 HGFHGGFHGRRR</vt:lpstr>
      <vt:lpstr>I. HGFHGGFHGRRR</vt:lpstr>
    </vt:vector>
  </TitlesOfParts>
  <Company> </Company>
  <LinksUpToDate>false</LinksUpToDate>
  <CharactersWithSpaces>40755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2000-04-07T14:01:00Z</cp:lastPrinted>
  <dcterms:created xsi:type="dcterms:W3CDTF">2013-04-03T12:30:00Z</dcterms:created>
  <dcterms:modified xsi:type="dcterms:W3CDTF">2013-04-03T12:31:00Z</dcterms:modified>
</cp:coreProperties>
</file>