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01" w:rsidRPr="009B3DC6" w:rsidRDefault="006F5827">
      <w:pPr>
        <w:rPr>
          <w:rFonts w:ascii="Cambria Math" w:hAnsi="Cambria Math"/>
          <w:color w:val="5F497A" w:themeColor="accent4" w:themeShade="BF"/>
        </w:rPr>
      </w:pPr>
      <w:r w:rsidRPr="009B3DC6">
        <w:rPr>
          <w:rFonts w:ascii="Cambria Math" w:hAnsi="Cambria Math"/>
          <w:b/>
          <w:u w:val="single"/>
        </w:rPr>
        <w:t xml:space="preserve">Samenvatting </w:t>
      </w:r>
      <w:r w:rsidR="008E3993">
        <w:rPr>
          <w:rFonts w:ascii="Cambria Math" w:hAnsi="Cambria Math"/>
          <w:b/>
          <w:u w:val="single"/>
        </w:rPr>
        <w:t xml:space="preserve">beschrijvende </w:t>
      </w:r>
      <w:r w:rsidRPr="009B3DC6">
        <w:rPr>
          <w:rFonts w:ascii="Cambria Math" w:hAnsi="Cambria Math"/>
          <w:b/>
          <w:u w:val="single"/>
        </w:rPr>
        <w:t>statistiek</w:t>
      </w:r>
      <w:r w:rsidRPr="009B3DC6">
        <w:rPr>
          <w:rFonts w:ascii="Cambria Math" w:hAnsi="Cambria Math"/>
        </w:rPr>
        <w:t xml:space="preserve">: </w:t>
      </w:r>
      <w:r w:rsidRPr="009B3DC6">
        <w:rPr>
          <w:rFonts w:ascii="Cambria Math" w:hAnsi="Cambria Math"/>
          <w:color w:val="FF0000"/>
        </w:rPr>
        <w:t>formules</w:t>
      </w:r>
      <w:r w:rsidRPr="009B3DC6">
        <w:rPr>
          <w:rFonts w:ascii="Cambria Math" w:hAnsi="Cambria Math"/>
        </w:rPr>
        <w:t xml:space="preserve">, </w:t>
      </w:r>
      <w:r w:rsidRPr="009B3DC6">
        <w:rPr>
          <w:rFonts w:ascii="Cambria Math" w:hAnsi="Cambria Math"/>
          <w:color w:val="76923C" w:themeColor="accent3" w:themeShade="BF"/>
        </w:rPr>
        <w:t>definities</w:t>
      </w:r>
      <w:r w:rsidR="008D34CC" w:rsidRPr="009B3DC6">
        <w:rPr>
          <w:rFonts w:ascii="Cambria Math" w:hAnsi="Cambria Math"/>
        </w:rPr>
        <w:t>,</w:t>
      </w:r>
      <w:r w:rsidRPr="009B3DC6">
        <w:rPr>
          <w:rFonts w:ascii="Cambria Math" w:hAnsi="Cambria Math"/>
          <w:color w:val="548DD4" w:themeColor="text2" w:themeTint="99"/>
        </w:rPr>
        <w:t>werkwijzen</w:t>
      </w:r>
      <w:r w:rsidR="008D34CC" w:rsidRPr="009B3DC6">
        <w:rPr>
          <w:rFonts w:ascii="Cambria Math" w:hAnsi="Cambria Math"/>
          <w:color w:val="548DD4" w:themeColor="text2" w:themeTint="99"/>
        </w:rPr>
        <w:t xml:space="preserve"> </w:t>
      </w:r>
      <w:r w:rsidR="008D34CC" w:rsidRPr="009B3DC6">
        <w:rPr>
          <w:rFonts w:ascii="Cambria Math" w:hAnsi="Cambria Math"/>
        </w:rPr>
        <w:t>en</w:t>
      </w:r>
      <w:r w:rsidR="008D34CC" w:rsidRPr="009B3DC6">
        <w:rPr>
          <w:rFonts w:ascii="Cambria Math" w:hAnsi="Cambria Math"/>
          <w:color w:val="548DD4" w:themeColor="text2" w:themeTint="99"/>
        </w:rPr>
        <w:t xml:space="preserve"> </w:t>
      </w:r>
      <w:r w:rsidR="008D34CC" w:rsidRPr="009B3DC6">
        <w:rPr>
          <w:rFonts w:ascii="Cambria Math" w:hAnsi="Cambria Math"/>
          <w:color w:val="5F497A" w:themeColor="accent4" w:themeShade="BF"/>
        </w:rPr>
        <w:t>eigenschappen</w:t>
      </w:r>
    </w:p>
    <w:p w:rsidR="007E686E" w:rsidRPr="009B3DC6" w:rsidRDefault="007E686E">
      <w:pPr>
        <w:rPr>
          <w:rFonts w:ascii="Cambria Math" w:hAnsi="Cambria Math"/>
        </w:rPr>
      </w:pPr>
      <w:r w:rsidRPr="009B3DC6">
        <w:rPr>
          <w:rFonts w:ascii="Cambria Math" w:hAnsi="Cambria Math"/>
        </w:rPr>
        <w:t>VERZAMELINGEN</w:t>
      </w:r>
    </w:p>
    <w:p w:rsidR="006F5827" w:rsidRPr="009B3DC6" w:rsidRDefault="008D34CC">
      <w:pPr>
        <w:rPr>
          <w:rFonts w:ascii="Cambria Math" w:hAnsi="Cambria Math"/>
          <w:color w:val="76923C" w:themeColor="accent3" w:themeShade="BF"/>
        </w:rPr>
      </w:pPr>
      <w:r w:rsidRPr="009B3DC6">
        <w:rPr>
          <w:rFonts w:ascii="Cambria Math" w:hAnsi="Cambria Math"/>
          <w:b/>
          <w:color w:val="76923C" w:themeColor="accent3" w:themeShade="BF"/>
        </w:rPr>
        <w:t>Kardinaalgetal</w:t>
      </w:r>
      <w:r w:rsidRPr="009B3DC6">
        <w:rPr>
          <w:rFonts w:ascii="Cambria Math" w:hAnsi="Cambria Math"/>
          <w:color w:val="76923C" w:themeColor="accent3" w:themeShade="BF"/>
        </w:rPr>
        <w:t xml:space="preserve"> = het aantal elementen van een verzameling</w:t>
      </w:r>
    </w:p>
    <w:p w:rsidR="008D34CC" w:rsidRPr="009B3DC6" w:rsidRDefault="004C15D9">
      <w:pPr>
        <w:rPr>
          <w:rFonts w:ascii="Cambria Math" w:hAnsi="Cambria Math"/>
          <w:color w:val="76923C" w:themeColor="accent3" w:themeShade="BF"/>
        </w:rPr>
      </w:pPr>
      <w:r w:rsidRPr="009B3DC6">
        <w:rPr>
          <w:rFonts w:ascii="Cambria Math" w:hAnsi="Cambria Math"/>
          <w:noProof/>
          <w:lang w:eastAsia="nl-B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margin-left:266.2pt;margin-top:34.65pt;width:170.7pt;height:141pt;z-index:251671552;mso-width-relative:margin;mso-height-relative:margin" fillcolor="#ff6">
            <v:textbox>
              <w:txbxContent>
                <w:p w:rsidR="00087DFA" w:rsidRPr="004C15D9" w:rsidRDefault="00087DFA" w:rsidP="004C15D9">
                  <w:pPr>
                    <w:rPr>
                      <w:rFonts w:asciiTheme="majorHAnsi" w:eastAsiaTheme="minorEastAsia" w:hAnsiTheme="majorHAnsi"/>
                      <w:lang w:val="nl-NL"/>
                    </w:rPr>
                  </w:pPr>
                  <m:oMath>
                    <m:r>
                      <w:rPr>
                        <w:rFonts w:ascii="Cambria Math" w:hAnsiTheme="majorHAnsi"/>
                        <w:webHidden/>
                        <w:lang w:val="nl-NL"/>
                      </w:rPr>
                      <m:t>∩</m:t>
                    </m:r>
                  </m:oMath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t>: doorsnede</w:t>
                  </w:r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br/>
                  </w:r>
                  <m:oMath>
                    <m:r>
                      <w:rPr>
                        <w:rFonts w:ascii="Cambria Math" w:hAnsiTheme="majorHAnsi"/>
                        <w:webHidden/>
                        <w:lang w:val="nl-NL"/>
                      </w:rPr>
                      <m:t>∪</m:t>
                    </m:r>
                  </m:oMath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t>: unie</w:t>
                  </w:r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br/>
                  </w:r>
                  <m:oMath>
                    <m:r>
                      <w:rPr>
                        <w:rFonts w:asciiTheme="majorHAnsi" w:hAnsiTheme="majorHAnsi"/>
                        <w:webHidden/>
                        <w:lang w:val="nl-NL"/>
                      </w:rPr>
                      <m:t>∖</m:t>
                    </m:r>
                  </m:oMath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t>: verschil</w:t>
                  </w:r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br/>
                  </w:r>
                  <m:oMath>
                    <m:sSup>
                      <m:sSupPr>
                        <m:ctrlPr>
                          <w:rPr>
                            <w:rFonts w:ascii="Cambria Math" w:hAnsiTheme="majorHAnsi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HAnsi"/>
                            <w:lang w:val="nl-NL"/>
                          </w:rPr>
                          <m:t xml:space="preserve"> 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nl-NL"/>
                          </w:rPr>
                          <m:t>c</m:t>
                        </m:r>
                      </m:sup>
                    </m:sSup>
                  </m:oMath>
                  <w:r w:rsidRPr="004C15D9">
                    <w:rPr>
                      <w:rFonts w:asciiTheme="majorHAnsi" w:eastAsiaTheme="minorEastAsia" w:hAnsiTheme="majorHAnsi"/>
                      <w:lang w:val="nl-NL"/>
                    </w:rPr>
                    <w:t>: complement</w:t>
                  </w:r>
                  <w:r w:rsidRPr="004C15D9">
                    <w:rPr>
                      <w:rFonts w:asciiTheme="majorHAnsi" w:eastAsiaTheme="minorEastAsia" w:hAnsiTheme="majorHAnsi"/>
                      <w:lang w:val="nl-NL"/>
                    </w:rPr>
                    <w:br/>
                  </w:r>
                  <m:oMath>
                    <m:r>
                      <w:rPr>
                        <w:rFonts w:ascii="Cambria Math" w:hAnsiTheme="majorHAnsi"/>
                        <w:webHidden/>
                        <w:lang w:val="nl-NL"/>
                      </w:rPr>
                      <m:t>#</m:t>
                    </m:r>
                    <m:r>
                      <w:rPr>
                        <w:rFonts w:ascii="Cambria Math" w:hAnsi="Cambria Math"/>
                        <w:webHidden/>
                        <w:lang w:val="nl-NL"/>
                      </w:rPr>
                      <m:t>A</m:t>
                    </m:r>
                  </m:oMath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t>: kardinaalgetal</w:t>
                  </w:r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br/>
                  </w:r>
                  <m:oMath>
                    <m:r>
                      <w:rPr>
                        <w:rFonts w:ascii="Cambria Math" w:hAnsi="Cambria Math"/>
                        <w:webHidden/>
                        <w:lang w:val="nl-NL"/>
                      </w:rPr>
                      <m:t>D</m:t>
                    </m:r>
                    <m:r>
                      <w:rPr>
                        <w:rFonts w:ascii="Cambria Math" w:hAnsiTheme="majorHAnsi"/>
                        <w:webHidden/>
                        <w:lang w:val="nl-NL"/>
                      </w:rPr>
                      <m:t>⊂</m:t>
                    </m:r>
                    <m:r>
                      <w:rPr>
                        <w:rFonts w:ascii="Cambria Math" w:hAnsi="Cambria Math"/>
                        <w:webHidden/>
                        <w:lang w:val="nl-NL"/>
                      </w:rPr>
                      <m:t>A</m:t>
                    </m:r>
                  </m:oMath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t>: deelverzameling</w:t>
                  </w:r>
                  <w:r w:rsidRPr="004C15D9">
                    <w:rPr>
                      <w:rFonts w:asciiTheme="majorHAnsi" w:eastAsiaTheme="minorEastAsia" w:hAnsiTheme="majorHAnsi"/>
                      <w:webHidden/>
                      <w:lang w:val="nl-NL"/>
                    </w:rPr>
                    <w:br/>
                  </w:r>
                  <m:oMath>
                    <m:sSup>
                      <m:sSupPr>
                        <m:ctrlPr>
                          <w:rPr>
                            <w:rFonts w:ascii="Cambria Math" w:hAnsiTheme="majorHAnsi"/>
                            <w:i/>
                            <w:sz w:val="24"/>
                            <w:szCs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HAnsi"/>
                            <w:sz w:val="24"/>
                            <w:szCs w:val="24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nl-NL"/>
                          </w:rPr>
                          <m:t>A</m:t>
                        </m:r>
                      </m:sup>
                    </m:sSup>
                  </m:oMath>
                  <w:r w:rsidRPr="004C15D9">
                    <w:rPr>
                      <w:rFonts w:asciiTheme="majorHAnsi" w:eastAsiaTheme="minorEastAsia" w:hAnsiTheme="majorHAnsi"/>
                      <w:sz w:val="24"/>
                      <w:szCs w:val="24"/>
                      <w:lang w:val="nl-NL"/>
                    </w:rPr>
                    <w:t>: machtsverzameling</w:t>
                  </w:r>
                  <w:r w:rsidRPr="004C15D9">
                    <w:rPr>
                      <w:rFonts w:asciiTheme="majorHAnsi" w:eastAsiaTheme="minorEastAsia" w:hAnsiTheme="majorHAnsi"/>
                      <w:sz w:val="24"/>
                      <w:szCs w:val="24"/>
                      <w:lang w:val="nl-NL"/>
                    </w:rPr>
                    <w:br/>
                  </w:r>
                  <m:oMath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Theme="majorHAnsi"/>
                            <w:lang w:val="nl-N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Theme="majorHAnsi"/>
                        <w:lang w:val="nl-NL"/>
                      </w:rPr>
                      <m:t xml:space="preserve"> </m:t>
                    </m:r>
                    <m:r>
                      <w:rPr>
                        <w:rFonts w:ascii="Cambria Math" w:hAnsiTheme="majorHAnsi"/>
                        <w:lang w:val="nl-NL"/>
                      </w:rPr>
                      <m:t>×</m:t>
                    </m:r>
                    <m:r>
                      <w:rPr>
                        <w:rFonts w:ascii="Cambria Math" w:hAnsiTheme="majorHAnsi"/>
                        <w:lang w:val="nl-NL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Theme="majorHAnsi"/>
                            <w:lang w:val="nl-NL"/>
                          </w:rPr>
                          <m:t>2</m:t>
                        </m:r>
                      </m:sub>
                    </m:sSub>
                  </m:oMath>
                  <w:r w:rsidRPr="004C15D9">
                    <w:rPr>
                      <w:rFonts w:asciiTheme="majorHAnsi" w:eastAsiaTheme="minorEastAsia" w:hAnsiTheme="majorHAnsi"/>
                      <w:lang w:val="nl-NL"/>
                    </w:rPr>
                    <w:t>: productverzameling</w:t>
                  </w:r>
                </w:p>
              </w:txbxContent>
            </v:textbox>
            <w10:wrap type="square"/>
          </v:shape>
        </w:pict>
      </w:r>
      <w:r w:rsidR="008D34CC" w:rsidRPr="009B3DC6">
        <w:rPr>
          <w:rFonts w:ascii="Cambria Math" w:hAnsi="Cambria Math"/>
          <w:b/>
          <w:color w:val="76923C" w:themeColor="accent3" w:themeShade="BF"/>
        </w:rPr>
        <w:t>Machtsverzameling</w:t>
      </w:r>
      <w:r w:rsidR="008D34CC" w:rsidRPr="009B3DC6">
        <w:rPr>
          <w:rFonts w:ascii="Cambria Math" w:hAnsi="Cambria Math"/>
          <w:color w:val="76923C" w:themeColor="accent3" w:themeShade="BF"/>
        </w:rPr>
        <w:t xml:space="preserve"> = de verzameling van alle mogelijke deelverzamelingen</w:t>
      </w:r>
    </w:p>
    <w:p w:rsidR="008D34CC" w:rsidRPr="009B3DC6" w:rsidRDefault="00087DFA">
      <w:pPr>
        <w:rPr>
          <w:rFonts w:ascii="Cambria Math" w:hAnsi="Cambria Math"/>
          <w:color w:val="5F497A" w:themeColor="accent4" w:themeShade="BF"/>
          <w:vertAlign w:val="superscript"/>
        </w:rPr>
      </w:pPr>
      <w:r w:rsidRPr="009B3DC6">
        <w:rPr>
          <w:rFonts w:ascii="Cambria Math" w:hAnsi="Cambria Math"/>
          <w:b/>
          <w:color w:val="5F497A" w:themeColor="accent4" w:themeShade="BF"/>
        </w:rPr>
        <w:t>Eigenschappen van verzamelingen:</w:t>
      </w:r>
      <w:r w:rsidRPr="009B3DC6">
        <w:rPr>
          <w:rFonts w:ascii="Cambria Math" w:hAnsi="Cambria Math"/>
          <w:color w:val="5F497A" w:themeColor="accent4" w:themeShade="BF"/>
        </w:rPr>
        <w:br/>
      </w:r>
      <w:r w:rsidR="008D34CC" w:rsidRPr="009B3DC6">
        <w:rPr>
          <w:rFonts w:ascii="Cambria Math" w:hAnsi="Cambria Math"/>
          <w:color w:val="5F497A" w:themeColor="accent4" w:themeShade="BF"/>
        </w:rPr>
        <w:t>A⋂B = B⋂A</w:t>
      </w:r>
      <w:r w:rsidR="008D34CC" w:rsidRPr="009B3DC6">
        <w:rPr>
          <w:rFonts w:ascii="Cambria Math" w:hAnsi="Cambria Math"/>
          <w:color w:val="5F497A" w:themeColor="accent4" w:themeShade="BF"/>
        </w:rPr>
        <w:br/>
        <w:t>A⋂(B⋂C) = (A⋂B) ⋂C</w:t>
      </w:r>
      <w:r w:rsidR="008D34CC" w:rsidRPr="009B3DC6">
        <w:rPr>
          <w:rFonts w:ascii="Cambria Math" w:hAnsi="Cambria Math"/>
          <w:color w:val="5F497A" w:themeColor="accent4" w:themeShade="BF"/>
        </w:rPr>
        <w:br/>
      </w:r>
      <w:r w:rsidR="007E686E" w:rsidRPr="009B3DC6">
        <w:rPr>
          <w:rFonts w:ascii="Cambria Math" w:hAnsi="Cambria Math"/>
          <w:color w:val="5F497A" w:themeColor="accent4" w:themeShade="BF"/>
        </w:rPr>
        <w:t>A⋂</w:t>
      </w:r>
      <w:r w:rsidR="007E686E" w:rsidRPr="009B3DC6">
        <w:rPr>
          <w:rFonts w:ascii="Cambria Math" w:hAnsi="Cambria Math"/>
          <w:color w:val="5F497A" w:themeColor="accent4" w:themeShade="BF"/>
          <w:lang w:val="nl-NL"/>
        </w:rPr>
        <w:t>∅ = ∅</w:t>
      </w:r>
      <w:r w:rsidR="007E686E" w:rsidRPr="009B3DC6">
        <w:rPr>
          <w:rFonts w:ascii="Cambria Math" w:hAnsi="Cambria Math"/>
          <w:color w:val="5F497A" w:themeColor="accent4" w:themeShade="BF"/>
          <w:lang w:val="nl-NL"/>
        </w:rPr>
        <w:br/>
      </w:r>
      <w:r w:rsidR="007E686E" w:rsidRPr="009B3DC6">
        <w:rPr>
          <w:rFonts w:ascii="Cambria Math" w:hAnsi="Cambria Math"/>
          <w:color w:val="5F497A" w:themeColor="accent4" w:themeShade="BF"/>
        </w:rPr>
        <w:t>A⋂(B⋃C) = (A⋂B) ⋃(A⋂C)</w:t>
      </w:r>
      <w:r w:rsidR="007E686E" w:rsidRPr="009B3DC6">
        <w:rPr>
          <w:rFonts w:ascii="Cambria Math" w:hAnsi="Cambria Math"/>
          <w:color w:val="5F497A" w:themeColor="accent4" w:themeShade="BF"/>
        </w:rPr>
        <w:br/>
        <w:t>(A⋂B)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r w:rsidR="007E686E" w:rsidRPr="009B3DC6">
        <w:rPr>
          <w:rFonts w:ascii="Cambria Math" w:hAnsi="Cambria Math"/>
          <w:color w:val="5F497A" w:themeColor="accent4" w:themeShade="BF"/>
        </w:rPr>
        <w:t xml:space="preserve"> = A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r w:rsidR="007E686E" w:rsidRPr="009B3DC6">
        <w:rPr>
          <w:rFonts w:ascii="Cambria Math" w:hAnsi="Cambria Math"/>
          <w:color w:val="5F497A" w:themeColor="accent4" w:themeShade="BF"/>
        </w:rPr>
        <w:t>⋃</w:t>
      </w:r>
      <w:proofErr w:type="spellStart"/>
      <w:r w:rsidR="007E686E" w:rsidRPr="009B3DC6">
        <w:rPr>
          <w:rFonts w:ascii="Cambria Math" w:hAnsi="Cambria Math"/>
          <w:color w:val="5F497A" w:themeColor="accent4" w:themeShade="BF"/>
        </w:rPr>
        <w:t>B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proofErr w:type="spellEnd"/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br/>
      </w:r>
      <w:r w:rsidR="007E686E" w:rsidRPr="009B3DC6">
        <w:rPr>
          <w:rFonts w:ascii="Cambria Math" w:hAnsi="Cambria Math"/>
          <w:color w:val="5F497A" w:themeColor="accent4" w:themeShade="BF"/>
        </w:rPr>
        <w:t>A⋃B = B⋃A</w:t>
      </w:r>
      <w:r w:rsidR="007E686E" w:rsidRPr="009B3DC6">
        <w:rPr>
          <w:rFonts w:ascii="Cambria Math" w:hAnsi="Cambria Math"/>
          <w:color w:val="5F497A" w:themeColor="accent4" w:themeShade="BF"/>
        </w:rPr>
        <w:br/>
        <w:t>A⋃(B⋃C) = (A⋃B) ⋃C</w:t>
      </w:r>
      <w:r w:rsidR="007E686E" w:rsidRPr="009B3DC6">
        <w:rPr>
          <w:rFonts w:ascii="Cambria Math" w:hAnsi="Cambria Math"/>
          <w:color w:val="5F497A" w:themeColor="accent4" w:themeShade="BF"/>
        </w:rPr>
        <w:br/>
        <w:t>A⋃</w:t>
      </w:r>
      <w:r w:rsidR="007E686E" w:rsidRPr="009B3DC6">
        <w:rPr>
          <w:rFonts w:ascii="Cambria Math" w:hAnsi="Cambria Math"/>
          <w:color w:val="5F497A" w:themeColor="accent4" w:themeShade="BF"/>
          <w:lang w:val="nl-NL"/>
        </w:rPr>
        <w:t>∅</w:t>
      </w:r>
      <w:r w:rsidR="007E686E" w:rsidRPr="009B3DC6">
        <w:rPr>
          <w:rFonts w:ascii="Cambria Math" w:hAnsi="Cambria Math"/>
          <w:color w:val="5F497A" w:themeColor="accent4" w:themeShade="BF"/>
        </w:rPr>
        <w:t xml:space="preserve"> = A</w:t>
      </w:r>
      <w:r w:rsidR="007E686E" w:rsidRPr="009B3DC6">
        <w:rPr>
          <w:rFonts w:ascii="Cambria Math" w:hAnsi="Cambria Math"/>
          <w:color w:val="5F497A" w:themeColor="accent4" w:themeShade="BF"/>
        </w:rPr>
        <w:br/>
        <w:t>A⋃(B⋂C) = (A⋃B) ⋂(A⋃C)</w:t>
      </w:r>
      <w:r w:rsidR="007E686E" w:rsidRPr="009B3DC6">
        <w:rPr>
          <w:rFonts w:ascii="Cambria Math" w:hAnsi="Cambria Math"/>
          <w:color w:val="5F497A" w:themeColor="accent4" w:themeShade="BF"/>
        </w:rPr>
        <w:br/>
        <w:t>(A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r w:rsidR="007E686E" w:rsidRPr="009B3DC6">
        <w:rPr>
          <w:rFonts w:ascii="Cambria Math" w:hAnsi="Cambria Math"/>
          <w:color w:val="5F497A" w:themeColor="accent4" w:themeShade="BF"/>
        </w:rPr>
        <w:t>)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 xml:space="preserve">c </w:t>
      </w:r>
      <w:r w:rsidR="007E686E" w:rsidRPr="009B3DC6">
        <w:rPr>
          <w:rFonts w:ascii="Cambria Math" w:hAnsi="Cambria Math"/>
          <w:color w:val="5F497A" w:themeColor="accent4" w:themeShade="BF"/>
        </w:rPr>
        <w:t>= A</w:t>
      </w:r>
      <w:r w:rsidR="007E686E" w:rsidRPr="009B3DC6">
        <w:rPr>
          <w:rFonts w:ascii="Cambria Math" w:hAnsi="Cambria Math"/>
          <w:color w:val="5F497A" w:themeColor="accent4" w:themeShade="BF"/>
        </w:rPr>
        <w:br/>
        <w:t>(A⋃B)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r w:rsidR="007E686E" w:rsidRPr="009B3DC6">
        <w:rPr>
          <w:rFonts w:ascii="Cambria Math" w:hAnsi="Cambria Math"/>
          <w:color w:val="5F497A" w:themeColor="accent4" w:themeShade="BF"/>
        </w:rPr>
        <w:t xml:space="preserve"> = A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r w:rsidR="007E686E" w:rsidRPr="009B3DC6">
        <w:rPr>
          <w:rFonts w:ascii="Cambria Math" w:hAnsi="Cambria Math"/>
          <w:color w:val="5F497A" w:themeColor="accent4" w:themeShade="BF"/>
        </w:rPr>
        <w:t>⋂</w:t>
      </w:r>
      <w:proofErr w:type="spellStart"/>
      <w:r w:rsidR="007E686E" w:rsidRPr="009B3DC6">
        <w:rPr>
          <w:rFonts w:ascii="Cambria Math" w:hAnsi="Cambria Math"/>
          <w:color w:val="5F497A" w:themeColor="accent4" w:themeShade="BF"/>
        </w:rPr>
        <w:t>B</w:t>
      </w:r>
      <w:r w:rsidR="007E686E" w:rsidRPr="009B3DC6">
        <w:rPr>
          <w:rFonts w:ascii="Cambria Math" w:hAnsi="Cambria Math"/>
          <w:color w:val="5F497A" w:themeColor="accent4" w:themeShade="BF"/>
          <w:vertAlign w:val="superscript"/>
        </w:rPr>
        <w:t>c</w:t>
      </w:r>
      <w:proofErr w:type="spellEnd"/>
    </w:p>
    <w:p w:rsidR="007E686E" w:rsidRPr="009B3DC6" w:rsidRDefault="007E686E">
      <w:pPr>
        <w:rPr>
          <w:rFonts w:ascii="Cambria Math" w:hAnsi="Cambria Math"/>
          <w:color w:val="76923C" w:themeColor="accent3" w:themeShade="BF"/>
        </w:rPr>
      </w:pPr>
      <w:r w:rsidRPr="009B3DC6">
        <w:rPr>
          <w:rFonts w:ascii="Cambria Math" w:hAnsi="Cambria Math"/>
          <w:b/>
          <w:color w:val="76923C" w:themeColor="accent3" w:themeShade="BF"/>
        </w:rPr>
        <w:t xml:space="preserve">Partitie </w:t>
      </w:r>
      <w:r w:rsidRPr="009B3DC6">
        <w:rPr>
          <w:rFonts w:ascii="Cambria Math" w:hAnsi="Cambria Math"/>
          <w:color w:val="76923C" w:themeColor="accent3" w:themeShade="BF"/>
        </w:rPr>
        <w:t>= opsplitsing van een verzameling in een stel niet-lege en niet-overlappende deelverzamelingen</w:t>
      </w:r>
    </w:p>
    <w:p w:rsidR="007E686E" w:rsidRPr="009B3DC6" w:rsidRDefault="007E686E">
      <w:pPr>
        <w:rPr>
          <w:rFonts w:ascii="Cambria Math" w:hAnsi="Cambria Math"/>
          <w:color w:val="76923C" w:themeColor="accent3" w:themeShade="BF"/>
        </w:rPr>
      </w:pPr>
      <w:r w:rsidRPr="009B3DC6">
        <w:rPr>
          <w:rFonts w:ascii="Cambria Math" w:hAnsi="Cambria Math"/>
          <w:b/>
          <w:color w:val="76923C" w:themeColor="accent3" w:themeShade="BF"/>
        </w:rPr>
        <w:t>Productverzameling</w:t>
      </w:r>
      <w:r w:rsidRPr="009B3DC6">
        <w:rPr>
          <w:rFonts w:ascii="Cambria Math" w:hAnsi="Cambria Math"/>
          <w:color w:val="76923C" w:themeColor="accent3" w:themeShade="BF"/>
        </w:rPr>
        <w:t xml:space="preserve"> = verzameling van alle geordende koppels</w:t>
      </w:r>
    </w:p>
    <w:p w:rsidR="00087DFA" w:rsidRPr="009B3DC6" w:rsidRDefault="009B3DC6">
      <w:pPr>
        <w:rPr>
          <w:rFonts w:ascii="Cambria Math" w:hAnsi="Cambria Math"/>
          <w:color w:val="5F497A" w:themeColor="accent4" w:themeShade="BF"/>
        </w:rPr>
      </w:pPr>
      <w:r w:rsidRPr="009B3DC6">
        <w:rPr>
          <w:rFonts w:ascii="Cambria Math" w:hAnsi="Cambria Math"/>
          <w:noProof/>
          <w:lang w:val="nl-NL"/>
        </w:rPr>
        <w:pict>
          <v:shape id="_x0000_s1026" type="#_x0000_t65" style="position:absolute;margin-left:248.65pt;margin-top:31.1pt;width:208.95pt;height:103.5pt;z-index:251660288;mso-width-relative:margin;mso-height-relative:margin" fillcolor="#ff6">
            <v:textbox>
              <w:txbxContent>
                <w:p w:rsidR="00087DFA" w:rsidRPr="006F5827" w:rsidRDefault="00087DFA">
                  <w:pPr>
                    <w:rPr>
                      <w:rFonts w:ascii="Cambria Math" w:hAnsi="Cambria Math"/>
                      <w:lang w:val="nl-NL"/>
                    </w:rPr>
                  </w:pPr>
                  <w:r>
                    <w:rPr>
                      <w:rFonts w:ascii="Cambria Math" w:hAnsi="Cambria Math"/>
                      <w:lang w:val="nl-NL"/>
                    </w:rPr>
                    <w:t>ℕ: de natuurlijke getallen (0,1,2,3, …)</w:t>
                  </w:r>
                  <w:r>
                    <w:rPr>
                      <w:rFonts w:ascii="Cambria Math" w:hAnsi="Cambria Math"/>
                      <w:lang w:val="nl-NL"/>
                    </w:rPr>
                    <w:br/>
                    <w:t>ℤ: de gehele getallen (…, -2, -1, 0, 1, 2, …)</w:t>
                  </w:r>
                  <w:r>
                    <w:rPr>
                      <w:rFonts w:ascii="Cambria Math" w:hAnsi="Cambria Math"/>
                      <w:lang w:val="nl-NL"/>
                    </w:rPr>
                    <w:br/>
                    <w:t>ℚ: breuken</w:t>
                  </w:r>
                  <w:r>
                    <w:rPr>
                      <w:rFonts w:ascii="Cambria Math" w:hAnsi="Cambria Math"/>
                      <w:lang w:val="nl-NL"/>
                    </w:rPr>
                    <w:br/>
                    <w:t>ℝ: de reële getallen</w:t>
                  </w:r>
                  <w:r>
                    <w:rPr>
                      <w:rFonts w:ascii="Cambria Math" w:hAnsi="Cambria Math"/>
                      <w:lang w:val="nl-NL"/>
                    </w:rPr>
                    <w:br/>
                    <w:t>∅: lege verzameling</w:t>
                  </w:r>
                  <w:r>
                    <w:rPr>
                      <w:rFonts w:ascii="Cambria Math" w:hAnsi="Cambria Math"/>
                      <w:lang w:val="nl-NL"/>
                    </w:rPr>
                    <w:br/>
                    <w:t>𝒰: universele verzameling</w:t>
                  </w:r>
                </w:p>
              </w:txbxContent>
            </v:textbox>
            <w10:wrap type="square"/>
          </v:shape>
        </w:pict>
      </w:r>
      <w:r w:rsidR="00087DFA" w:rsidRPr="009B3DC6">
        <w:rPr>
          <w:rFonts w:ascii="Cambria Math" w:hAnsi="Cambria Math"/>
          <w:b/>
          <w:color w:val="5F497A" w:themeColor="accent4" w:themeShade="BF"/>
        </w:rPr>
        <w:t>Eigenschappen van het sommatieteken:</w:t>
      </w:r>
      <w:r w:rsidR="005D51B0" w:rsidRPr="009B3DC6">
        <w:rPr>
          <w:rFonts w:ascii="Cambria Math" w:hAnsi="Cambria Math"/>
          <w:b/>
          <w:color w:val="5F497A" w:themeColor="accent4" w:themeShade="BF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d>
            <m:d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color w:val="5F497A" w:themeColor="accent4" w:themeShade="BF"/>
              <w:lang w:val="nl-NL"/>
            </w:rPr>
            <m:t xml:space="preserve">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sSubPr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x</m:t>
              </m:r>
            </m:e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</m:sSub>
          <m:r>
            <w:rPr>
              <w:rFonts w:ascii="Cambria Math" w:hAnsi="Cambria Math"/>
              <w:color w:val="5F497A" w:themeColor="accent4" w:themeShade="BF"/>
              <w:lang w:val="nl-NL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sSubPr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y</m:t>
              </m:r>
            </m:e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</m:sSub>
        </m:oMath>
        <w:r w:rsidR="005D51B0" w:rsidRPr="009B3DC6">
          <w:rPr>
            <w:rFonts w:ascii="Cambria Math" w:eastAsiaTheme="minorEastAsia" w:hAnsi="Cambria Math"/>
            <w:color w:val="5F497A" w:themeColor="accent4" w:themeShade="BF"/>
            <w:lang w:val="nl-NL"/>
          </w:rPr>
          <w:br/>
        </w:r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d>
            <m:d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dPr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color w:val="5F497A" w:themeColor="accent4" w:themeShade="BF"/>
              <w:lang w:val="nl-NL"/>
            </w:rPr>
            <m:t>=c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sub>
            <m:sup/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sSubPr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x</m:t>
              </m:r>
            </m:e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</m:sSub>
        </m:oMath>
        <w:r w:rsidR="005D51B0" w:rsidRPr="009B3DC6">
          <w:rPr>
            <w:rFonts w:ascii="Cambria Math" w:eastAsiaTheme="minorEastAsia" w:hAnsi="Cambria Math"/>
            <w:color w:val="5F497A" w:themeColor="accent4" w:themeShade="BF"/>
            <w:lang w:val="nl-NL"/>
          </w:rPr>
          <w:br/>
        </w: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i=1</m:t>
              </m:r>
            </m:sub>
            <m:sup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n</m:t>
              </m:r>
            </m:sup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c</m:t>
              </m:r>
            </m:e>
          </m:nary>
          <m:r>
            <w:rPr>
              <w:rFonts w:ascii="Cambria Math" w:hAnsi="Cambria Math"/>
              <w:color w:val="5F497A" w:themeColor="accent4" w:themeShade="BF"/>
              <w:lang w:val="nl-NL"/>
            </w:rPr>
            <m:t>=n  c</m:t>
          </m:r>
        </m:oMath>
        <w:r w:rsidR="005D51B0" w:rsidRPr="009B3DC6">
          <w:rPr>
            <w:rFonts w:ascii="Cambria Math" w:eastAsiaTheme="minorEastAsia" w:hAnsi="Cambria Math"/>
            <w:color w:val="5F497A" w:themeColor="accent4" w:themeShade="BF"/>
            <w:lang w:val="nl-NL"/>
          </w:rPr>
          <w:br/>
        </w:r>
        <m:oMath>
          <m:d>
            <m:d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lang w:val="nl-NL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5F497A" w:themeColor="accent4" w:themeShade="BF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5F497A" w:themeColor="accent4" w:themeShade="BF"/>
                          <w:lang w:val="nl-N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5F497A" w:themeColor="accent4" w:themeShade="BF"/>
                          <w:lang w:val="nl-NL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 xml:space="preserve"> </m:t>
                  </m:r>
                </m:e>
              </m:nary>
            </m:e>
          </m:d>
          <m:d>
            <m:d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lang w:val="nl-NL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5F497A" w:themeColor="accent4" w:themeShade="BF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5F497A" w:themeColor="accent4" w:themeShade="BF"/>
                          <w:lang w:val="nl-N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5F497A" w:themeColor="accent4" w:themeShade="BF"/>
                          <w:lang w:val="nl-NL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5F497A" w:themeColor="accent4" w:themeShade="BF"/>
                      <w:lang w:val="nl-NL"/>
                    </w:rPr>
                    <m:t xml:space="preserve"> </m:t>
                  </m:r>
                </m:e>
              </m:nary>
            </m:e>
          </m:d>
          <m:r>
            <w:rPr>
              <w:rFonts w:ascii="Cambria Math" w:hAnsi="Cambria Math"/>
              <w:color w:val="5F497A" w:themeColor="accent4" w:themeShade="BF"/>
              <w:lang w:val="nl-N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i=1</m:t>
              </m:r>
            </m:sub>
            <m:sup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n</m:t>
              </m:r>
            </m:sup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naryPr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j=1</m:t>
              </m:r>
            </m:sub>
            <m:sup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m</m:t>
              </m:r>
            </m:sup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sSubPr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x</m:t>
              </m:r>
            </m:e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F497A" w:themeColor="accent4" w:themeShade="BF"/>
                  <w:lang w:val="nl-NL"/>
                </w:rPr>
              </m:ctrlPr>
            </m:sSubPr>
            <m:e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y</m:t>
              </m:r>
            </m:e>
            <m:sub>
              <m:r>
                <w:rPr>
                  <w:rFonts w:ascii="Cambria Math" w:hAnsi="Cambria Math"/>
                  <w:color w:val="5F497A" w:themeColor="accent4" w:themeShade="BF"/>
                  <w:lang w:val="nl-NL"/>
                </w:rPr>
                <m:t>j</m:t>
              </m:r>
            </m:sub>
          </m:sSub>
        </m:oMath>
      </m:oMathPara>
    </w:p>
    <w:p w:rsidR="00894F81" w:rsidRDefault="00894F81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:rsidR="007E686E" w:rsidRPr="009B3DC6" w:rsidRDefault="007E686E">
      <w:pPr>
        <w:rPr>
          <w:rFonts w:ascii="Cambria Math" w:hAnsi="Cambria Math"/>
        </w:rPr>
      </w:pPr>
      <w:r w:rsidRPr="009B3DC6">
        <w:rPr>
          <w:rFonts w:ascii="Cambria Math" w:hAnsi="Cambria Math"/>
        </w:rPr>
        <w:lastRenderedPageBreak/>
        <w:t>BESCHRIJVENDE STATISTIEK</w:t>
      </w:r>
    </w:p>
    <w:p w:rsidR="007E686E" w:rsidRPr="009B3DC6" w:rsidRDefault="007E686E">
      <w:pPr>
        <w:rPr>
          <w:rFonts w:ascii="Cambria Math" w:hAnsi="Cambria Math"/>
          <w:color w:val="76923C" w:themeColor="accent3" w:themeShade="BF"/>
        </w:rPr>
      </w:pPr>
      <w:r w:rsidRPr="009B3DC6">
        <w:rPr>
          <w:rFonts w:ascii="Cambria Math" w:hAnsi="Cambria Math"/>
          <w:b/>
          <w:color w:val="76923C" w:themeColor="accent3" w:themeShade="BF"/>
        </w:rPr>
        <w:t>Kwalitatieve variabele</w:t>
      </w:r>
      <w:r w:rsidRPr="009B3DC6">
        <w:rPr>
          <w:rFonts w:ascii="Cambria Math" w:hAnsi="Cambria Math"/>
          <w:color w:val="76923C" w:themeColor="accent3" w:themeShade="BF"/>
        </w:rPr>
        <w:t xml:space="preserve"> = het bereik bestaat uit een aantal waarden (categorieën) waarover geen verdere claims worden gemaakt</w:t>
      </w:r>
    </w:p>
    <w:p w:rsidR="007E686E" w:rsidRPr="009B3DC6" w:rsidRDefault="007E686E">
      <w:pPr>
        <w:rPr>
          <w:rFonts w:ascii="Cambria Math" w:hAnsi="Cambria Math"/>
          <w:color w:val="76923C" w:themeColor="accent3" w:themeShade="BF"/>
        </w:rPr>
      </w:pPr>
      <w:r w:rsidRPr="009B3DC6">
        <w:rPr>
          <w:rFonts w:ascii="Cambria Math" w:hAnsi="Cambria Math"/>
          <w:b/>
          <w:color w:val="76923C" w:themeColor="accent3" w:themeShade="BF"/>
        </w:rPr>
        <w:t>Kwantitatieve variabele</w:t>
      </w:r>
      <w:r w:rsidRPr="009B3DC6">
        <w:rPr>
          <w:rFonts w:ascii="Cambria Math" w:hAnsi="Cambria Math"/>
          <w:color w:val="76923C" w:themeColor="accent3" w:themeShade="BF"/>
        </w:rPr>
        <w:t xml:space="preserve"> = het bereik bestaat uit numerieke waarden waarvoor ordening, optellen en aftrekken zinvol is</w:t>
      </w:r>
    </w:p>
    <w:p w:rsidR="007E686E" w:rsidRPr="009B3DC6" w:rsidRDefault="00D83C74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j=1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m</m:t>
              </m:r>
            </m:sup>
            <m:e>
              <m:r>
                <w:rPr>
                  <w:rFonts w:ascii="Cambria Math" w:hAnsi="Cambria Math"/>
                  <w:color w:val="FF0000"/>
                </w:rPr>
                <m:t>freq(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j</m:t>
              </m:r>
            </m:sub>
          </m:sSub>
          <m:r>
            <w:rPr>
              <w:rFonts w:ascii="Cambria Math" w:hAnsi="Cambria Math"/>
              <w:color w:val="FF0000"/>
            </w:rPr>
            <m:t>)=freq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+ freq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+ …+freq(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m</m:t>
              </m:r>
            </m:sub>
          </m:sSub>
          <m:r>
            <w:rPr>
              <w:rFonts w:ascii="Cambria Math" w:hAnsi="Cambria Math"/>
              <w:color w:val="FF0000"/>
            </w:rPr>
            <m:t>)</m:t>
          </m:r>
        </m:oMath>
      </m:oMathPara>
    </w:p>
    <w:p w:rsidR="0001005F" w:rsidRPr="009B3DC6" w:rsidRDefault="0001005F">
      <w:pPr>
        <w:rPr>
          <w:rFonts w:ascii="Cambria Math" w:eastAsiaTheme="minorEastAsia" w:hAnsi="Cambria Math"/>
          <w:color w:val="FF0000"/>
        </w:rPr>
      </w:pPr>
      <w:r w:rsidRPr="009B3DC6">
        <w:rPr>
          <w:rFonts w:ascii="Cambria Math" w:eastAsiaTheme="minorEastAsia" w:hAnsi="Cambria Math"/>
          <w:color w:val="FF0000"/>
        </w:rPr>
        <w:t>p(</w:t>
      </w:r>
      <w:proofErr w:type="spellStart"/>
      <w:r w:rsidRPr="009B3DC6">
        <w:rPr>
          <w:rFonts w:ascii="Cambria Math" w:eastAsiaTheme="minorEastAsia" w:hAnsi="Cambria Math"/>
          <w:color w:val="FF0000"/>
        </w:rPr>
        <w:t>x</w:t>
      </w:r>
      <w:r w:rsidRPr="009B3DC6">
        <w:rPr>
          <w:rFonts w:ascii="Cambria Math" w:eastAsiaTheme="minorEastAsia" w:hAnsi="Cambria Math"/>
          <w:color w:val="FF0000"/>
          <w:vertAlign w:val="subscript"/>
        </w:rPr>
        <w:t>j</w:t>
      </w:r>
      <w:proofErr w:type="spellEnd"/>
      <w:r w:rsidRPr="009B3DC6">
        <w:rPr>
          <w:rFonts w:ascii="Cambria Math" w:eastAsiaTheme="minorEastAsia" w:hAnsi="Cambria Math"/>
          <w:color w:val="FF0000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freq(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</w:rPr>
              <m:t>)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n</m:t>
            </m:r>
          </m:den>
        </m:f>
      </m:oMath>
    </w:p>
    <w:p w:rsidR="005C4635" w:rsidRPr="009B3DC6" w:rsidRDefault="005C4635">
      <w:pPr>
        <w:rPr>
          <w:rFonts w:ascii="Cambria Math" w:hAnsi="Cambria Math"/>
          <w:color w:val="365F91" w:themeColor="accent1" w:themeShade="BF"/>
        </w:rPr>
      </w:pPr>
      <w:r w:rsidRPr="009B3DC6">
        <w:rPr>
          <w:rFonts w:ascii="Cambria Math" w:eastAsiaTheme="minorEastAsia" w:hAnsi="Cambria Math"/>
          <w:b/>
          <w:color w:val="365F91" w:themeColor="accent1" w:themeShade="BF"/>
        </w:rPr>
        <w:t>Lijndiagram, frequentiefunctie: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</w:r>
      <w:r w:rsidRPr="009B3DC6">
        <w:rPr>
          <w:rFonts w:ascii="Cambria Math" w:hAnsi="Cambria Math"/>
          <w:color w:val="365F91" w:themeColor="accent1" w:themeShade="BF"/>
        </w:rPr>
        <w:t>Y-as = frequentie</w:t>
      </w:r>
      <w:r w:rsidRPr="009B3DC6">
        <w:rPr>
          <w:rFonts w:ascii="Cambria Math" w:hAnsi="Cambria Math"/>
          <w:color w:val="365F91" w:themeColor="accent1" w:themeShade="BF"/>
        </w:rPr>
        <w:br/>
        <w:t>X-as = X</w:t>
      </w:r>
      <w:r w:rsidRPr="009B3DC6">
        <w:rPr>
          <w:rFonts w:ascii="Cambria Math" w:hAnsi="Cambria Math"/>
          <w:color w:val="365F91" w:themeColor="accent1" w:themeShade="BF"/>
        </w:rPr>
        <w:br/>
        <w:t>Lijntjes tekenen</w:t>
      </w:r>
    </w:p>
    <w:p w:rsidR="005C4635" w:rsidRPr="009B3DC6" w:rsidRDefault="005C4635">
      <w:pPr>
        <w:rPr>
          <w:rFonts w:ascii="Cambria Math" w:hAnsi="Cambria Math"/>
          <w:color w:val="365F91" w:themeColor="accent1" w:themeShade="BF"/>
        </w:rPr>
      </w:pPr>
      <w:r w:rsidRPr="009B3DC6">
        <w:rPr>
          <w:rFonts w:ascii="Cambria Math" w:hAnsi="Cambria Math"/>
          <w:b/>
          <w:color w:val="365F91" w:themeColor="accent1" w:themeShade="BF"/>
        </w:rPr>
        <w:t>Staafdiagram, frequentiefunctie:</w:t>
      </w:r>
      <w:r w:rsidRPr="009B3DC6">
        <w:rPr>
          <w:rFonts w:ascii="Cambria Math" w:hAnsi="Cambria Math"/>
          <w:color w:val="365F91" w:themeColor="accent1" w:themeShade="BF"/>
        </w:rPr>
        <w:br/>
        <w:t>Y-as = frequentie</w:t>
      </w:r>
      <w:r w:rsidRPr="009B3DC6">
        <w:rPr>
          <w:rFonts w:ascii="Cambria Math" w:hAnsi="Cambria Math"/>
          <w:color w:val="365F91" w:themeColor="accent1" w:themeShade="BF"/>
        </w:rPr>
        <w:br/>
        <w:t>X-as = X</w:t>
      </w:r>
      <w:r w:rsidRPr="009B3DC6">
        <w:rPr>
          <w:rFonts w:ascii="Cambria Math" w:hAnsi="Cambria Math"/>
          <w:color w:val="365F91" w:themeColor="accent1" w:themeShade="BF"/>
        </w:rPr>
        <w:br/>
        <w:t>Staven tekenen (met spaties, WANT geen histogram)</w:t>
      </w:r>
    </w:p>
    <w:p w:rsidR="005C4635" w:rsidRPr="009B3DC6" w:rsidRDefault="005C4635">
      <w:pPr>
        <w:rPr>
          <w:rFonts w:ascii="Cambria Math" w:hAnsi="Cambria Math"/>
          <w:color w:val="365F91" w:themeColor="accent1" w:themeShade="BF"/>
        </w:rPr>
      </w:pPr>
      <w:r w:rsidRPr="009B3DC6">
        <w:rPr>
          <w:rFonts w:ascii="Cambria Math" w:hAnsi="Cambria Math"/>
          <w:b/>
          <w:color w:val="365F91" w:themeColor="accent1" w:themeShade="BF"/>
        </w:rPr>
        <w:t>Histogram, proportiefunctie:</w:t>
      </w:r>
      <w:r w:rsidRPr="009B3DC6">
        <w:rPr>
          <w:rFonts w:ascii="Cambria Math" w:hAnsi="Cambria Math"/>
          <w:color w:val="365F91" w:themeColor="accent1" w:themeShade="BF"/>
        </w:rPr>
        <w:br/>
        <w:t>Y-as = proportie</w:t>
      </w:r>
      <w:r w:rsidRPr="009B3DC6">
        <w:rPr>
          <w:rFonts w:ascii="Cambria Math" w:hAnsi="Cambria Math"/>
          <w:color w:val="365F91" w:themeColor="accent1" w:themeShade="BF"/>
        </w:rPr>
        <w:br/>
        <w:t>X-as = X</w:t>
      </w:r>
      <w:r w:rsidRPr="009B3DC6">
        <w:rPr>
          <w:rFonts w:ascii="Cambria Math" w:hAnsi="Cambria Math"/>
          <w:color w:val="365F91" w:themeColor="accent1" w:themeShade="BF"/>
        </w:rPr>
        <w:br/>
        <w:t>staven tekenen (geen spatie, WANT geen staafdiagram)</w:t>
      </w:r>
    </w:p>
    <w:p w:rsidR="005C4635" w:rsidRPr="009B3DC6" w:rsidRDefault="005C4635">
      <w:pPr>
        <w:rPr>
          <w:rFonts w:ascii="Cambria Math" w:hAnsi="Cambria Math"/>
          <w:color w:val="365F91" w:themeColor="accent1" w:themeShade="BF"/>
        </w:rPr>
      </w:pPr>
      <w:r w:rsidRPr="009B3DC6">
        <w:rPr>
          <w:rFonts w:ascii="Cambria Math" w:hAnsi="Cambria Math"/>
          <w:b/>
          <w:color w:val="365F91" w:themeColor="accent1" w:themeShade="BF"/>
        </w:rPr>
        <w:t>Polygoonvoorstelling:</w:t>
      </w:r>
      <w:r w:rsidRPr="009B3DC6">
        <w:rPr>
          <w:rFonts w:ascii="Cambria Math" w:hAnsi="Cambria Math"/>
          <w:color w:val="365F91" w:themeColor="accent1" w:themeShade="BF"/>
        </w:rPr>
        <w:br/>
      </w:r>
      <w:r w:rsidRPr="009B3DC6">
        <w:rPr>
          <w:rFonts w:ascii="Cambria Math" w:hAnsi="Cambria Math"/>
          <w:color w:val="365F91" w:themeColor="accent1" w:themeShade="BF"/>
        </w:rPr>
        <w:sym w:font="Wingdings" w:char="F0E0"/>
      </w:r>
      <w:r w:rsidRPr="009B3DC6">
        <w:rPr>
          <w:rFonts w:ascii="Cambria Math" w:hAnsi="Cambria Math"/>
          <w:color w:val="365F91" w:themeColor="accent1" w:themeShade="BF"/>
        </w:rPr>
        <w:t xml:space="preserve"> middelpunten van de bovenste lijnstukken van de histogramstaven met elkaar verbinden</w:t>
      </w:r>
    </w:p>
    <w:p w:rsidR="005C4635" w:rsidRPr="009B3DC6" w:rsidRDefault="00D83C74">
      <w:pPr>
        <w:rPr>
          <w:rFonts w:ascii="Cambria Math" w:hAnsi="Cambria Math"/>
          <w:color w:val="76923C" w:themeColor="accent3" w:themeShade="BF"/>
          <w:vertAlign w:val="subscript"/>
        </w:rPr>
      </w:pPr>
      <w:r w:rsidRPr="009B3DC6">
        <w:rPr>
          <w:rFonts w:ascii="Cambria Math" w:hAnsi="Cambria Math"/>
          <w:b/>
          <w:noProof/>
          <w:color w:val="365F91" w:themeColor="accent1" w:themeShade="BF"/>
          <w:lang w:val="nl-NL"/>
        </w:rPr>
        <w:pict>
          <v:shape id="_x0000_s1027" type="#_x0000_t65" style="position:absolute;margin-left:216.7pt;margin-top:23.1pt;width:260.7pt;height:76.5pt;z-index:251662336;mso-width-relative:margin;mso-height-relative:margin" fillcolor="#ff6">
            <v:textbox>
              <w:txbxContent>
                <w:tbl>
                  <w:tblPr>
                    <w:tblStyle w:val="Lichtelijst-accent3"/>
                    <w:tblW w:w="0" w:type="auto"/>
                    <w:tblLook w:val="04A0"/>
                  </w:tblPr>
                  <w:tblGrid>
                    <w:gridCol w:w="1642"/>
                    <w:gridCol w:w="1443"/>
                    <w:gridCol w:w="1841"/>
                  </w:tblGrid>
                  <w:tr w:rsidR="00087DFA" w:rsidTr="00F1774C">
                    <w:trPr>
                      <w:cnfStyle w:val="100000000000"/>
                    </w:trPr>
                    <w:tc>
                      <w:tcPr>
                        <w:cnfStyle w:val="001000000000"/>
                        <w:tcW w:w="1642" w:type="dxa"/>
                      </w:tcPr>
                      <w:p w:rsidR="00087DFA" w:rsidRDefault="00087DFA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naam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087DFA" w:rsidRDefault="00087DFA">
                        <w:pPr>
                          <w:cnfStyle w:val="1000000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notatie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087DFA" w:rsidRDefault="00087DFA">
                        <w:pPr>
                          <w:cnfStyle w:val="1000000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definitie</w:t>
                        </w:r>
                      </w:p>
                    </w:tc>
                  </w:tr>
                  <w:tr w:rsidR="00087DFA" w:rsidTr="00F1774C">
                    <w:trPr>
                      <w:cnfStyle w:val="000000100000"/>
                    </w:trPr>
                    <w:tc>
                      <w:tcPr>
                        <w:cnfStyle w:val="001000000000"/>
                        <w:tcW w:w="1642" w:type="dxa"/>
                      </w:tcPr>
                      <w:p w:rsidR="00087DFA" w:rsidRDefault="00087DFA">
                        <w:pPr>
                          <w:rPr>
                            <w:lang w:val="nl-NL"/>
                          </w:rPr>
                        </w:pPr>
                        <w:proofErr w:type="spellStart"/>
                        <w:r>
                          <w:rPr>
                            <w:lang w:val="nl-NL"/>
                          </w:rPr>
                          <w:t>percentielen</w:t>
                        </w:r>
                        <w:proofErr w:type="spellEnd"/>
                      </w:p>
                    </w:tc>
                    <w:tc>
                      <w:tcPr>
                        <w:tcW w:w="1443" w:type="dxa"/>
                      </w:tcPr>
                      <w:p w:rsidR="00087DFA" w:rsidRDefault="00087DFA">
                        <w:pPr>
                          <w:cnfStyle w:val="0000001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Pc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1</w:t>
                        </w:r>
                        <w:r>
                          <w:rPr>
                            <w:lang w:val="nl-NL"/>
                          </w:rPr>
                          <w:t xml:space="preserve"> … Pc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99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087DFA" w:rsidRDefault="00087DFA">
                        <w:pPr>
                          <w:cnfStyle w:val="0000001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.01</w:t>
                        </w:r>
                        <w:r>
                          <w:rPr>
                            <w:lang w:val="nl-NL"/>
                          </w:rPr>
                          <w:t xml:space="preserve">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.02</w:t>
                        </w:r>
                        <w:r>
                          <w:rPr>
                            <w:lang w:val="nl-NL"/>
                          </w:rPr>
                          <w:t xml:space="preserve">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.03</w:t>
                        </w:r>
                        <w:r>
                          <w:rPr>
                            <w:lang w:val="nl-NL"/>
                          </w:rPr>
                          <w:t xml:space="preserve"> …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.99</w:t>
                        </w:r>
                      </w:p>
                    </w:tc>
                  </w:tr>
                  <w:tr w:rsidR="00087DFA" w:rsidTr="00F1774C">
                    <w:tc>
                      <w:tcPr>
                        <w:cnfStyle w:val="001000000000"/>
                        <w:tcW w:w="1642" w:type="dxa"/>
                      </w:tcPr>
                      <w:p w:rsidR="00087DFA" w:rsidRDefault="00087DFA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decielen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087DFA" w:rsidRDefault="00087DFA">
                        <w:pPr>
                          <w:cnfStyle w:val="0000000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D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1</w:t>
                        </w:r>
                        <w:r>
                          <w:rPr>
                            <w:lang w:val="nl-NL"/>
                          </w:rPr>
                          <w:t xml:space="preserve"> … D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087DFA" w:rsidRDefault="00087DFA">
                        <w:pPr>
                          <w:cnfStyle w:val="0000000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.1</w:t>
                        </w:r>
                        <w:r>
                          <w:rPr>
                            <w:lang w:val="nl-NL"/>
                          </w:rPr>
                          <w:t xml:space="preserve">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.2</w:t>
                        </w:r>
                        <w:r>
                          <w:rPr>
                            <w:lang w:val="nl-NL"/>
                          </w:rPr>
                          <w:t xml:space="preserve">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.3</w:t>
                        </w:r>
                        <w:r>
                          <w:rPr>
                            <w:lang w:val="nl-NL"/>
                          </w:rPr>
                          <w:t xml:space="preserve"> …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.9</w:t>
                        </w:r>
                      </w:p>
                    </w:tc>
                  </w:tr>
                  <w:tr w:rsidR="00087DFA" w:rsidTr="00F1774C">
                    <w:trPr>
                      <w:cnfStyle w:val="000000100000"/>
                    </w:trPr>
                    <w:tc>
                      <w:tcPr>
                        <w:cnfStyle w:val="001000000000"/>
                        <w:tcW w:w="1642" w:type="dxa"/>
                      </w:tcPr>
                      <w:p w:rsidR="00087DFA" w:rsidRDefault="00087DFA">
                        <w:pPr>
                          <w:rPr>
                            <w:lang w:val="nl-NL"/>
                          </w:rPr>
                        </w:pPr>
                        <w:proofErr w:type="spellStart"/>
                        <w:r>
                          <w:rPr>
                            <w:lang w:val="nl-NL"/>
                          </w:rPr>
                          <w:t>kwartielen</w:t>
                        </w:r>
                        <w:proofErr w:type="spellEnd"/>
                      </w:p>
                    </w:tc>
                    <w:tc>
                      <w:tcPr>
                        <w:tcW w:w="1443" w:type="dxa"/>
                      </w:tcPr>
                      <w:p w:rsidR="00087DFA" w:rsidRDefault="00087DFA">
                        <w:pPr>
                          <w:cnfStyle w:val="0000001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Q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1</w:t>
                        </w:r>
                        <w:r>
                          <w:rPr>
                            <w:lang w:val="nl-NL"/>
                          </w:rPr>
                          <w:t xml:space="preserve"> … Q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087DFA" w:rsidRDefault="00087DFA">
                        <w:pPr>
                          <w:cnfStyle w:val="00000010000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.25</w:t>
                        </w:r>
                        <w:r>
                          <w:rPr>
                            <w:lang w:val="nl-NL"/>
                          </w:rPr>
                          <w:t xml:space="preserve">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.50</w:t>
                        </w:r>
                        <w:r>
                          <w:rPr>
                            <w:lang w:val="nl-NL"/>
                          </w:rPr>
                          <w:t xml:space="preserve"> x</w:t>
                        </w:r>
                        <w:r w:rsidRPr="000D402A">
                          <w:rPr>
                            <w:vertAlign w:val="subscript"/>
                            <w:lang w:val="nl-NL"/>
                          </w:rPr>
                          <w:t>.75</w:t>
                        </w:r>
                      </w:p>
                    </w:tc>
                  </w:tr>
                </w:tbl>
                <w:p w:rsidR="00087DFA" w:rsidRDefault="00087DFA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BD499F" w:rsidRPr="009B3DC6">
        <w:rPr>
          <w:rFonts w:ascii="Cambria Math" w:hAnsi="Cambria Math"/>
          <w:b/>
          <w:color w:val="76923C" w:themeColor="accent3" w:themeShade="BF"/>
        </w:rPr>
        <w:t>Cumulatieve frequentie</w:t>
      </w:r>
      <w:r w:rsidR="00BD499F" w:rsidRPr="009B3DC6">
        <w:rPr>
          <w:rFonts w:ascii="Cambria Math" w:hAnsi="Cambria Math"/>
          <w:color w:val="76923C" w:themeColor="accent3" w:themeShade="BF"/>
        </w:rPr>
        <w:t xml:space="preserve"> = </w:t>
      </w:r>
      <m:oMath>
        <m:r>
          <w:rPr>
            <w:rFonts w:ascii="Cambria Math" w:eastAsiaTheme="minorEastAsia" w:hAnsi="Cambria Math"/>
            <w:color w:val="76923C" w:themeColor="accent3" w:themeShade="BF"/>
            <w:lang w:val="nl-NL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  <w:lang w:val="nl-NL"/>
              </w:rPr>
            </m:ctrlPr>
          </m:sSubPr>
          <m:e>
            <m:r>
              <w:rPr>
                <w:rFonts w:ascii="Cambria Math" w:hAnsi="Cambria Math"/>
                <w:color w:val="76923C" w:themeColor="accent3" w:themeShade="BF"/>
              </w:rPr>
              <m:t>freq</m:t>
            </m:r>
          </m:e>
          <m:sub>
            <m:r>
              <w:rPr>
                <w:rFonts w:ascii="Cambria Math" w:hAnsi="Cambria Math"/>
                <w:color w:val="76923C" w:themeColor="accent3" w:themeShade="BF"/>
              </w:rPr>
              <m:t xml:space="preserve"> </m:t>
            </m:r>
          </m:sub>
        </m:sSub>
        <m:d>
          <m:dPr>
            <m:ctrlPr>
              <w:rPr>
                <w:rFonts w:ascii="Cambria Math" w:hAnsi="Cambria Math"/>
                <w:i/>
                <w:color w:val="76923C" w:themeColor="accent3" w:themeShade="B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76923C" w:themeColor="accent3" w:themeShade="BF"/>
                  </w:rPr>
                  <m:t>j</m:t>
                </m:r>
              </m:sub>
            </m:sSub>
          </m:e>
        </m:d>
      </m:oMath>
      <w:r w:rsidR="009B3DC6" w:rsidRPr="009B3DC6">
        <w:rPr>
          <w:rFonts w:ascii="Cambria Math" w:eastAsiaTheme="minorEastAsia" w:hAnsi="Cambria Math"/>
          <w:color w:val="76923C" w:themeColor="accent3" w:themeShade="BF"/>
        </w:rPr>
        <w:t xml:space="preserve"> = </w:t>
      </w:r>
      <w:r w:rsidR="00BD499F" w:rsidRPr="009B3DC6">
        <w:rPr>
          <w:rFonts w:ascii="Cambria Math" w:hAnsi="Cambria Math"/>
          <w:color w:val="76923C" w:themeColor="accent3" w:themeShade="BF"/>
        </w:rPr>
        <w:t xml:space="preserve">het aantal observaties met waarde kleiner of gelijk aan </w:t>
      </w:r>
      <w:proofErr w:type="spellStart"/>
      <w:r w:rsidR="00BD499F" w:rsidRPr="009B3DC6">
        <w:rPr>
          <w:rFonts w:ascii="Cambria Math" w:hAnsi="Cambria Math"/>
          <w:color w:val="76923C" w:themeColor="accent3" w:themeShade="BF"/>
        </w:rPr>
        <w:t>X</w:t>
      </w:r>
      <w:r w:rsidR="00BD499F" w:rsidRPr="009B3DC6">
        <w:rPr>
          <w:rFonts w:ascii="Cambria Math" w:hAnsi="Cambria Math"/>
          <w:color w:val="76923C" w:themeColor="accent3" w:themeShade="BF"/>
          <w:vertAlign w:val="subscript"/>
        </w:rPr>
        <w:t>i</w:t>
      </w:r>
      <w:proofErr w:type="spellEnd"/>
    </w:p>
    <w:p w:rsidR="009B3DC6" w:rsidRPr="009B3DC6" w:rsidRDefault="009B3DC6">
      <w:pPr>
        <w:rPr>
          <w:rFonts w:ascii="Cambria Math" w:hAnsi="Cambria Math"/>
          <w:color w:val="76923C" w:themeColor="accent3" w:themeShade="BF"/>
          <w:lang w:val="en-US"/>
        </w:rPr>
      </w:pPr>
      <w:proofErr w:type="spellStart"/>
      <w:r w:rsidRPr="009B3DC6">
        <w:rPr>
          <w:rFonts w:ascii="Cambria Math" w:hAnsi="Cambria Math"/>
          <w:b/>
          <w:color w:val="76923C" w:themeColor="accent3" w:themeShade="BF"/>
          <w:lang w:val="en-US"/>
        </w:rPr>
        <w:t>Cumulatieve</w:t>
      </w:r>
      <w:proofErr w:type="spellEnd"/>
      <w:r w:rsidRPr="009B3DC6">
        <w:rPr>
          <w:rFonts w:ascii="Cambria Math" w:hAnsi="Cambria Math"/>
          <w:b/>
          <w:color w:val="76923C" w:themeColor="accent3" w:themeShade="BF"/>
          <w:lang w:val="en-US"/>
        </w:rPr>
        <w:t xml:space="preserve"> </w:t>
      </w:r>
      <w:proofErr w:type="spellStart"/>
      <w:r w:rsidRPr="009B3DC6">
        <w:rPr>
          <w:rFonts w:ascii="Cambria Math" w:hAnsi="Cambria Math"/>
          <w:b/>
          <w:color w:val="76923C" w:themeColor="accent3" w:themeShade="BF"/>
          <w:lang w:val="en-US"/>
        </w:rPr>
        <w:t>proportie</w:t>
      </w:r>
      <w:proofErr w:type="spellEnd"/>
      <w:r w:rsidRPr="009B3DC6">
        <w:rPr>
          <w:rFonts w:ascii="Cambria Math" w:hAnsi="Cambria Math"/>
          <w:color w:val="76923C" w:themeColor="accent3" w:themeShade="BF"/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  <w:lang w:val="nl-NL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  <w:lang w:val="nl-NL"/>
              </w:rPr>
              <m:t>F</m:t>
            </m:r>
          </m:e>
          <m:sub>
            <m:r>
              <w:rPr>
                <w:rFonts w:ascii="Cambria Math" w:hAnsi="Cambria Math"/>
                <w:color w:val="76923C" w:themeColor="accent3" w:themeShade="BF"/>
                <w:lang w:val="en-US"/>
              </w:rPr>
              <m:t xml:space="preserve"> </m:t>
            </m:r>
          </m:sub>
        </m:sSub>
        <m:r>
          <w:rPr>
            <w:rFonts w:ascii="Cambria Math" w:hAnsi="Cambria Math"/>
            <w:color w:val="76923C" w:themeColor="accent3" w:themeShade="BF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hAnsi="Cambria Math"/>
                <w:color w:val="76923C" w:themeColor="accent3" w:themeShade="BF"/>
              </w:rPr>
              <m:t>x</m:t>
            </m:r>
          </m:e>
          <m:sub>
            <m:r>
              <w:rPr>
                <w:rFonts w:ascii="Cambria Math" w:hAnsi="Cambria Math"/>
                <w:color w:val="76923C" w:themeColor="accent3" w:themeShade="BF"/>
              </w:rPr>
              <m:t>j</m:t>
            </m:r>
          </m:sub>
        </m:sSub>
        <m:r>
          <w:rPr>
            <w:rFonts w:ascii="Cambria Math" w:hAnsi="Cambria Math"/>
            <w:color w:val="76923C" w:themeColor="accent3" w:themeShade="BF"/>
            <w:lang w:val="en-US"/>
          </w:rPr>
          <m:t>)</m:t>
        </m:r>
      </m:oMath>
    </w:p>
    <w:p w:rsidR="00F42C68" w:rsidRPr="009B3DC6" w:rsidRDefault="00F42C68">
      <w:pPr>
        <w:rPr>
          <w:rFonts w:ascii="Cambria Math" w:hAnsi="Cambria Math"/>
          <w:color w:val="365F91" w:themeColor="accent1" w:themeShade="BF"/>
        </w:rPr>
      </w:pPr>
      <w:r w:rsidRPr="009B3DC6">
        <w:rPr>
          <w:rFonts w:ascii="Cambria Math" w:hAnsi="Cambria Math"/>
          <w:b/>
          <w:color w:val="365F91" w:themeColor="accent1" w:themeShade="BF"/>
        </w:rPr>
        <w:t>Cumulatieve proportiefunctie:</w:t>
      </w:r>
      <w:r w:rsidRPr="009B3DC6">
        <w:rPr>
          <w:rFonts w:ascii="Cambria Math" w:hAnsi="Cambria Math"/>
          <w:color w:val="365F91" w:themeColor="accent1" w:themeShade="BF"/>
        </w:rPr>
        <w:br/>
        <w:t>Y-as = F</w:t>
      </w:r>
      <w:r w:rsidRPr="009B3DC6">
        <w:rPr>
          <w:rFonts w:ascii="Cambria Math" w:hAnsi="Cambria Math"/>
          <w:color w:val="365F91" w:themeColor="accent1" w:themeShade="BF"/>
        </w:rPr>
        <w:br/>
        <w:t>X-as = X</w:t>
      </w:r>
      <w:r w:rsidRPr="009B3DC6">
        <w:rPr>
          <w:rFonts w:ascii="Cambria Math" w:hAnsi="Cambria Math"/>
          <w:color w:val="365F91" w:themeColor="accent1" w:themeShade="BF"/>
        </w:rPr>
        <w:br/>
        <w:t>Lijnen tekenen (gekleurde bol, lege bol)</w:t>
      </w:r>
      <w:r w:rsidRPr="009B3DC6">
        <w:rPr>
          <w:rFonts w:ascii="Cambria Math" w:hAnsi="Cambria Math"/>
          <w:color w:val="365F91" w:themeColor="accent1" w:themeShade="BF"/>
        </w:rPr>
        <w:br/>
        <w:t>Laten doorlopen tot het oneindige</w:t>
      </w:r>
    </w:p>
    <w:p w:rsidR="00F42C68" w:rsidRPr="009B3DC6" w:rsidRDefault="00F42C68">
      <w:pPr>
        <w:rPr>
          <w:rFonts w:ascii="Cambria Math" w:hAnsi="Cambria Math"/>
          <w:color w:val="365F91" w:themeColor="accent1" w:themeShade="BF"/>
        </w:rPr>
      </w:pPr>
      <w:proofErr w:type="spellStart"/>
      <w:r w:rsidRPr="009B3DC6">
        <w:rPr>
          <w:rFonts w:ascii="Cambria Math" w:hAnsi="Cambria Math"/>
          <w:b/>
          <w:color w:val="365F91" w:themeColor="accent1" w:themeShade="BF"/>
        </w:rPr>
        <w:t>r-de</w:t>
      </w:r>
      <w:proofErr w:type="spellEnd"/>
      <w:r w:rsidRPr="009B3DC6">
        <w:rPr>
          <w:rFonts w:ascii="Cambria Math" w:hAnsi="Cambria Math"/>
          <w:b/>
          <w:color w:val="365F91" w:themeColor="accent1" w:themeShade="BF"/>
        </w:rPr>
        <w:t xml:space="preserve"> </w:t>
      </w:r>
      <w:proofErr w:type="spellStart"/>
      <w:r w:rsidRPr="009B3DC6">
        <w:rPr>
          <w:rFonts w:ascii="Cambria Math" w:hAnsi="Cambria Math"/>
          <w:b/>
          <w:color w:val="365F91" w:themeColor="accent1" w:themeShade="BF"/>
        </w:rPr>
        <w:t>kwantiel</w:t>
      </w:r>
      <w:proofErr w:type="spellEnd"/>
      <w:r w:rsidRPr="009B3DC6">
        <w:rPr>
          <w:rFonts w:ascii="Cambria Math" w:hAnsi="Cambria Math"/>
          <w:b/>
          <w:color w:val="365F91" w:themeColor="accent1" w:themeShade="BF"/>
        </w:rPr>
        <w:t xml:space="preserve"> zoeken:</w:t>
      </w:r>
      <w:r w:rsidRPr="009B3DC6">
        <w:rPr>
          <w:rFonts w:ascii="Cambria Math" w:hAnsi="Cambria Math"/>
          <w:color w:val="365F91" w:themeColor="accent1" w:themeShade="BF"/>
        </w:rPr>
        <w:br/>
        <w:t xml:space="preserve">GEVAL 1: geen </w:t>
      </w:r>
      <w:proofErr w:type="spellStart"/>
      <w:r w:rsidRPr="009B3DC6">
        <w:rPr>
          <w:rFonts w:ascii="Cambria Math" w:hAnsi="Cambria Math"/>
          <w:color w:val="365F91" w:themeColor="accent1" w:themeShade="BF"/>
        </w:rPr>
        <w:t>x</w:t>
      </w:r>
      <w:r w:rsidRPr="009B3DC6">
        <w:rPr>
          <w:rFonts w:ascii="Cambria Math" w:hAnsi="Cambria Math"/>
          <w:color w:val="365F91" w:themeColor="accent1" w:themeShade="BF"/>
          <w:vertAlign w:val="subscript"/>
        </w:rPr>
        <w:t>i</w:t>
      </w:r>
      <w:proofErr w:type="spellEnd"/>
      <w:r w:rsidRPr="009B3DC6">
        <w:rPr>
          <w:rFonts w:ascii="Cambria Math" w:hAnsi="Cambria Math"/>
          <w:color w:val="365F91" w:themeColor="accent1" w:themeShade="BF"/>
        </w:rPr>
        <w:t xml:space="preserve"> geobserveerd met F(</w:t>
      </w:r>
      <w:proofErr w:type="spellStart"/>
      <w:r w:rsidRPr="009B3DC6">
        <w:rPr>
          <w:rFonts w:ascii="Cambria Math" w:hAnsi="Cambria Math"/>
          <w:color w:val="365F91" w:themeColor="accent1" w:themeShade="BF"/>
        </w:rPr>
        <w:t>x</w:t>
      </w:r>
      <w:r w:rsidRPr="009B3DC6">
        <w:rPr>
          <w:rFonts w:ascii="Cambria Math" w:hAnsi="Cambria Math"/>
          <w:color w:val="365F91" w:themeColor="accent1" w:themeShade="BF"/>
          <w:vertAlign w:val="subscript"/>
        </w:rPr>
        <w:t>i</w:t>
      </w:r>
      <w:proofErr w:type="spellEnd"/>
      <w:r w:rsidRPr="009B3DC6">
        <w:rPr>
          <w:rFonts w:ascii="Cambria Math" w:hAnsi="Cambria Math"/>
          <w:color w:val="365F91" w:themeColor="accent1" w:themeShade="BF"/>
        </w:rPr>
        <w:t>) = r</w:t>
      </w:r>
      <w:r w:rsidRPr="009B3DC6">
        <w:rPr>
          <w:rFonts w:ascii="Cambria Math" w:hAnsi="Cambria Math"/>
          <w:color w:val="365F91" w:themeColor="accent1" w:themeShade="BF"/>
        </w:rPr>
        <w:br/>
      </w:r>
      <w:r w:rsidRPr="009B3DC6">
        <w:rPr>
          <w:rFonts w:ascii="Cambria Math" w:hAnsi="Cambria Math"/>
          <w:color w:val="365F91" w:themeColor="accent1" w:themeShade="BF"/>
        </w:rPr>
        <w:sym w:font="Wingdings" w:char="F0E0"/>
      </w:r>
      <w:r w:rsidRPr="009B3DC6">
        <w:rPr>
          <w:rFonts w:ascii="Cambria Math" w:hAnsi="Cambria Math"/>
          <w:color w:val="365F91" w:themeColor="accent1" w:themeShade="BF"/>
        </w:rPr>
        <w:t xml:space="preserve"> </w:t>
      </w:r>
      <w:r w:rsidR="000D402A" w:rsidRPr="009B3DC6">
        <w:rPr>
          <w:rFonts w:ascii="Cambria Math" w:hAnsi="Cambria Math"/>
          <w:color w:val="365F91" w:themeColor="accent1" w:themeShade="BF"/>
        </w:rPr>
        <w:t xml:space="preserve">kiezen voor het eerstvolgende getal </w:t>
      </w:r>
      <w:r w:rsidR="000D402A" w:rsidRPr="009B3DC6">
        <w:rPr>
          <w:rFonts w:ascii="Cambria Math" w:hAnsi="Cambria Math"/>
          <w:color w:val="365F91" w:themeColor="accent1" w:themeShade="BF"/>
        </w:rPr>
        <w:sym w:font="Wingdings" w:char="F0E0"/>
      </w:r>
      <w:r w:rsidR="000D402A" w:rsidRPr="009B3DC6">
        <w:rPr>
          <w:rFonts w:ascii="Cambria Math" w:hAnsi="Cambria Math"/>
          <w:color w:val="365F91" w:themeColor="accent1" w:themeShade="BF"/>
        </w:rPr>
        <w:t xml:space="preserve"> dat is dan je </w:t>
      </w:r>
      <w:proofErr w:type="spellStart"/>
      <w:r w:rsidR="000D402A" w:rsidRPr="009B3DC6">
        <w:rPr>
          <w:rFonts w:ascii="Cambria Math" w:hAnsi="Cambria Math"/>
          <w:color w:val="365F91" w:themeColor="accent1" w:themeShade="BF"/>
        </w:rPr>
        <w:t>r-de</w:t>
      </w:r>
      <w:proofErr w:type="spellEnd"/>
      <w:r w:rsidR="000D402A" w:rsidRPr="009B3DC6">
        <w:rPr>
          <w:rFonts w:ascii="Cambria Math" w:hAnsi="Cambria Math"/>
          <w:color w:val="365F91" w:themeColor="accent1" w:themeShade="BF"/>
        </w:rPr>
        <w:t xml:space="preserve"> </w:t>
      </w:r>
      <w:proofErr w:type="spellStart"/>
      <w:r w:rsidR="000D402A" w:rsidRPr="009B3DC6">
        <w:rPr>
          <w:rFonts w:ascii="Cambria Math" w:hAnsi="Cambria Math"/>
          <w:color w:val="365F91" w:themeColor="accent1" w:themeShade="BF"/>
        </w:rPr>
        <w:t>kwantiel</w:t>
      </w:r>
      <w:proofErr w:type="spellEnd"/>
      <w:r w:rsidR="000D402A" w:rsidRPr="009B3DC6">
        <w:rPr>
          <w:rFonts w:ascii="Cambria Math" w:hAnsi="Cambria Math"/>
          <w:color w:val="365F91" w:themeColor="accent1" w:themeShade="BF"/>
        </w:rPr>
        <w:br/>
        <w:t xml:space="preserve">GEVAL 2: er is een </w:t>
      </w:r>
      <w:proofErr w:type="spellStart"/>
      <w:r w:rsidR="000D402A" w:rsidRPr="009B3DC6">
        <w:rPr>
          <w:rFonts w:ascii="Cambria Math" w:hAnsi="Cambria Math"/>
          <w:color w:val="365F91" w:themeColor="accent1" w:themeShade="BF"/>
        </w:rPr>
        <w:t>x</w:t>
      </w:r>
      <w:r w:rsidR="000D402A" w:rsidRPr="009B3DC6">
        <w:rPr>
          <w:rFonts w:ascii="Cambria Math" w:hAnsi="Cambria Math"/>
          <w:color w:val="365F91" w:themeColor="accent1" w:themeShade="BF"/>
          <w:vertAlign w:val="subscript"/>
        </w:rPr>
        <w:t>i</w:t>
      </w:r>
      <w:proofErr w:type="spellEnd"/>
      <w:r w:rsidR="000D402A" w:rsidRPr="009B3DC6">
        <w:rPr>
          <w:rFonts w:ascii="Cambria Math" w:hAnsi="Cambria Math"/>
          <w:color w:val="365F91" w:themeColor="accent1" w:themeShade="BF"/>
        </w:rPr>
        <w:t xml:space="preserve"> geobserveerd met F(</w:t>
      </w:r>
      <w:proofErr w:type="spellStart"/>
      <w:r w:rsidR="000D402A" w:rsidRPr="009B3DC6">
        <w:rPr>
          <w:rFonts w:ascii="Cambria Math" w:hAnsi="Cambria Math"/>
          <w:color w:val="365F91" w:themeColor="accent1" w:themeShade="BF"/>
        </w:rPr>
        <w:t>x</w:t>
      </w:r>
      <w:r w:rsidR="000D402A" w:rsidRPr="009B3DC6">
        <w:rPr>
          <w:rFonts w:ascii="Cambria Math" w:hAnsi="Cambria Math"/>
          <w:color w:val="365F91" w:themeColor="accent1" w:themeShade="BF"/>
          <w:vertAlign w:val="subscript"/>
        </w:rPr>
        <w:t>i</w:t>
      </w:r>
      <w:proofErr w:type="spellEnd"/>
      <w:r w:rsidR="000D402A" w:rsidRPr="009B3DC6">
        <w:rPr>
          <w:rFonts w:ascii="Cambria Math" w:hAnsi="Cambria Math"/>
          <w:color w:val="365F91" w:themeColor="accent1" w:themeShade="BF"/>
        </w:rPr>
        <w:t>) = r</w:t>
      </w:r>
      <w:r w:rsidR="000D402A" w:rsidRPr="009B3DC6">
        <w:rPr>
          <w:rFonts w:ascii="Cambria Math" w:hAnsi="Cambria Math"/>
          <w:color w:val="365F91" w:themeColor="accent1" w:themeShade="BF"/>
        </w:rPr>
        <w:br/>
      </w:r>
      <w:r w:rsidR="000D402A" w:rsidRPr="009B3DC6">
        <w:rPr>
          <w:rFonts w:ascii="Cambria Math" w:hAnsi="Cambria Math"/>
          <w:color w:val="365F91" w:themeColor="accent1" w:themeShade="BF"/>
        </w:rPr>
        <w:sym w:font="Wingdings" w:char="F0E0"/>
      </w:r>
      <w:r w:rsidR="000D402A" w:rsidRPr="009B3DC6">
        <w:rPr>
          <w:rFonts w:ascii="Cambria Math" w:hAnsi="Cambria Math"/>
          <w:color w:val="365F91" w:themeColor="accent1" w:themeShade="BF"/>
        </w:rPr>
        <w:t xml:space="preserve"> het gemiddelde van dat getal en het eerstvolgende getal</w:t>
      </w:r>
    </w:p>
    <w:p w:rsidR="00186947" w:rsidRPr="009B3DC6" w:rsidRDefault="00186947">
      <w:pPr>
        <w:rPr>
          <w:rFonts w:ascii="Cambria Math" w:eastAsiaTheme="minorEastAsia" w:hAnsi="Cambria Math"/>
          <w:color w:val="FF0000"/>
        </w:rPr>
      </w:pPr>
      <w:proofErr w:type="spellStart"/>
      <w:r w:rsidRPr="009B3DC6">
        <w:rPr>
          <w:rFonts w:ascii="Cambria Math" w:hAnsi="Cambria Math"/>
          <w:b/>
          <w:color w:val="FF0000"/>
        </w:rPr>
        <w:t>Klassegrenzen</w:t>
      </w:r>
      <w:proofErr w:type="spellEnd"/>
      <w:r w:rsidRPr="009B3DC6">
        <w:rPr>
          <w:rFonts w:ascii="Cambria Math" w:hAnsi="Cambria Math"/>
          <w:color w:val="FF0000"/>
        </w:rPr>
        <w:t xml:space="preserve"> = </w:t>
      </w:r>
      <w:proofErr w:type="spellStart"/>
      <w:r w:rsidRPr="009B3DC6">
        <w:rPr>
          <w:rFonts w:ascii="Cambria Math" w:hAnsi="Cambria Math"/>
          <w:color w:val="FF0000"/>
        </w:rPr>
        <w:t>x</w:t>
      </w:r>
      <w:r w:rsidRPr="009B3DC6">
        <w:rPr>
          <w:rFonts w:ascii="Cambria Math" w:hAnsi="Cambria Math"/>
          <w:color w:val="FF0000"/>
          <w:vertAlign w:val="subscript"/>
        </w:rPr>
        <w:t>i</w:t>
      </w:r>
      <w:proofErr w:type="spellEnd"/>
      <w:r w:rsidRPr="009B3DC6">
        <w:rPr>
          <w:rFonts w:ascii="Cambria Math" w:hAnsi="Cambria Math"/>
          <w:color w:val="FF0000"/>
        </w:rPr>
        <w:t xml:space="preserve"> en </w:t>
      </w:r>
      <w:proofErr w:type="spellStart"/>
      <w:r w:rsidRPr="009B3DC6">
        <w:rPr>
          <w:rFonts w:ascii="Cambria Math" w:hAnsi="Cambria Math"/>
          <w:color w:val="FF0000"/>
        </w:rPr>
        <w:t>x</w:t>
      </w:r>
      <w:r w:rsidRPr="009B3DC6">
        <w:rPr>
          <w:rFonts w:ascii="Cambria Math" w:hAnsi="Cambria Math"/>
          <w:color w:val="FF0000"/>
          <w:vertAlign w:val="subscript"/>
        </w:rPr>
        <w:t>h</w:t>
      </w:r>
      <w:proofErr w:type="spellEnd"/>
      <w:r w:rsidRPr="009B3DC6">
        <w:rPr>
          <w:rFonts w:ascii="Cambria Math" w:hAnsi="Cambria Math"/>
          <w:color w:val="FF0000"/>
        </w:rPr>
        <w:br/>
      </w:r>
      <w:proofErr w:type="spellStart"/>
      <w:r w:rsidRPr="009B3DC6">
        <w:rPr>
          <w:rFonts w:ascii="Cambria Math" w:hAnsi="Cambria Math"/>
          <w:b/>
          <w:color w:val="FF0000"/>
        </w:rPr>
        <w:t>Klassemiddelpunt</w:t>
      </w:r>
      <w:proofErr w:type="spellEnd"/>
      <w:r w:rsidRPr="009B3DC6">
        <w:rPr>
          <w:rFonts w:ascii="Cambria Math" w:hAnsi="Cambria Math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i</m:t>
                </m:r>
              </m:sub>
            </m:sSub>
            <m:r>
              <w:rPr>
                <w:rFonts w:ascii="Cambria Math" w:hAnsi="Cambria Math"/>
                <w:color w:val="FF000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9B3DC6">
        <w:rPr>
          <w:rFonts w:ascii="Cambria Math" w:eastAsiaTheme="minorEastAsia" w:hAnsi="Cambria Math"/>
          <w:color w:val="FF0000"/>
        </w:rPr>
        <w:br/>
      </w:r>
      <w:r w:rsidRPr="009B3DC6">
        <w:rPr>
          <w:rFonts w:ascii="Cambria Math" w:eastAsiaTheme="minorEastAsia" w:hAnsi="Cambria Math"/>
          <w:b/>
          <w:color w:val="365F91" w:themeColor="accent1" w:themeShade="BF"/>
        </w:rPr>
        <w:lastRenderedPageBreak/>
        <w:t>Histogram met klassen: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  <w:t>Y-as = F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  <w:t>X-as = X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  <w:t xml:space="preserve">X is telkens het </w:t>
      </w:r>
      <w:proofErr w:type="spellStart"/>
      <w:r w:rsidRPr="009B3DC6">
        <w:rPr>
          <w:rFonts w:ascii="Cambria Math" w:eastAsiaTheme="minorEastAsia" w:hAnsi="Cambria Math"/>
          <w:color w:val="365F91" w:themeColor="accent1" w:themeShade="BF"/>
        </w:rPr>
        <w:t>klassemiddelpunt</w:t>
      </w:r>
      <w:proofErr w:type="spellEnd"/>
      <w:r w:rsidRPr="009B3DC6">
        <w:rPr>
          <w:rFonts w:ascii="Cambria Math" w:eastAsiaTheme="minorEastAsia" w:hAnsi="Cambria Math"/>
          <w:color w:val="365F91" w:themeColor="accent1" w:themeShade="BF"/>
        </w:rPr>
        <w:t xml:space="preserve"> van die klasse</w:t>
      </w:r>
    </w:p>
    <w:p w:rsidR="00186947" w:rsidRPr="009B3DC6" w:rsidRDefault="00186947">
      <w:pPr>
        <w:rPr>
          <w:rFonts w:ascii="Cambria Math" w:eastAsiaTheme="minorEastAsia" w:hAnsi="Cambria Math"/>
          <w:color w:val="365F91" w:themeColor="accent1" w:themeShade="BF"/>
        </w:rPr>
      </w:pPr>
      <w:r w:rsidRPr="009B3DC6">
        <w:rPr>
          <w:rFonts w:ascii="Cambria Math" w:eastAsiaTheme="minorEastAsia" w:hAnsi="Cambria Math"/>
          <w:b/>
          <w:color w:val="365F91" w:themeColor="accent1" w:themeShade="BF"/>
        </w:rPr>
        <w:t>Gegroepeerde frequentietabel</w:t>
      </w:r>
      <w:r w:rsidR="00310969" w:rsidRPr="009B3DC6">
        <w:rPr>
          <w:rFonts w:ascii="Cambria Math" w:eastAsiaTheme="minorEastAsia" w:hAnsi="Cambria Math"/>
          <w:b/>
          <w:color w:val="365F91" w:themeColor="accent1" w:themeShade="BF"/>
        </w:rPr>
        <w:t>: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</w:r>
      <w:r w:rsidRPr="009B3DC6">
        <w:rPr>
          <w:rFonts w:ascii="Cambria Math" w:eastAsiaTheme="minorEastAsia" w:hAnsi="Cambria Math"/>
          <w:color w:val="365F91" w:themeColor="accent1" w:themeShade="BF"/>
        </w:rPr>
        <w:sym w:font="Wingdings" w:char="F0E0"/>
      </w:r>
      <w:r w:rsidRPr="009B3DC6">
        <w:rPr>
          <w:rFonts w:ascii="Cambria Math" w:eastAsiaTheme="minorEastAsia" w:hAnsi="Cambria Math"/>
          <w:color w:val="365F91" w:themeColor="accent1" w:themeShade="BF"/>
        </w:rPr>
        <w:t xml:space="preserve"> stam- en loofdiagram</w:t>
      </w:r>
    </w:p>
    <w:p w:rsidR="00186947" w:rsidRPr="009B3DC6" w:rsidRDefault="00186947">
      <w:pPr>
        <w:rPr>
          <w:rFonts w:ascii="Cambria Math" w:eastAsiaTheme="minorEastAsia" w:hAnsi="Cambria Math"/>
          <w:color w:val="76923C" w:themeColor="accent3" w:themeShade="BF"/>
        </w:rPr>
      </w:pPr>
      <w:r w:rsidRPr="009B3DC6">
        <w:rPr>
          <w:rFonts w:ascii="Cambria Math" w:eastAsiaTheme="minorEastAsia" w:hAnsi="Cambria Math"/>
          <w:b/>
          <w:color w:val="76923C" w:themeColor="accent3" w:themeShade="BF"/>
        </w:rPr>
        <w:t>Modus</w:t>
      </w:r>
      <w:r w:rsidRPr="009B3DC6">
        <w:rPr>
          <w:rFonts w:ascii="Cambria Math" w:eastAsiaTheme="minorEastAsia" w:hAnsi="Cambria Math"/>
          <w:color w:val="76923C" w:themeColor="accent3" w:themeShade="BF"/>
        </w:rPr>
        <w:t xml:space="preserve"> = elke waarde waarvoor </w:t>
      </w:r>
      <w:proofErr w:type="spellStart"/>
      <w:r w:rsidRPr="009B3DC6">
        <w:rPr>
          <w:rFonts w:ascii="Cambria Math" w:eastAsiaTheme="minorEastAsia" w:hAnsi="Cambria Math"/>
          <w:color w:val="76923C" w:themeColor="accent3" w:themeShade="BF"/>
        </w:rPr>
        <w:t>freq</w:t>
      </w:r>
      <w:proofErr w:type="spellEnd"/>
      <w:r w:rsidRPr="009B3DC6">
        <w:rPr>
          <w:rFonts w:ascii="Cambria Math" w:eastAsiaTheme="minorEastAsia" w:hAnsi="Cambria Math"/>
          <w:color w:val="76923C" w:themeColor="accent3" w:themeShade="BF"/>
        </w:rPr>
        <w:t>(x) maximaal is</w:t>
      </w:r>
    </w:p>
    <w:p w:rsidR="00186947" w:rsidRPr="009B3DC6" w:rsidRDefault="00186947">
      <w:pPr>
        <w:rPr>
          <w:rFonts w:ascii="Cambria Math" w:eastAsiaTheme="minorEastAsia" w:hAnsi="Cambria Math"/>
          <w:color w:val="76923C" w:themeColor="accent3" w:themeShade="BF"/>
        </w:rPr>
      </w:pPr>
      <w:r w:rsidRPr="009B3DC6">
        <w:rPr>
          <w:rFonts w:ascii="Cambria Math" w:eastAsiaTheme="minorEastAsia" w:hAnsi="Cambria Math"/>
          <w:color w:val="76923C" w:themeColor="accent3" w:themeShade="BF"/>
        </w:rPr>
        <w:t xml:space="preserve">1 modus = </w:t>
      </w:r>
      <w:proofErr w:type="spellStart"/>
      <w:r w:rsidRPr="009B3DC6">
        <w:rPr>
          <w:rFonts w:ascii="Cambria Math" w:eastAsiaTheme="minorEastAsia" w:hAnsi="Cambria Math"/>
          <w:color w:val="76923C" w:themeColor="accent3" w:themeShade="BF"/>
        </w:rPr>
        <w:t>unimodaal</w:t>
      </w:r>
      <w:proofErr w:type="spellEnd"/>
      <w:r w:rsidRPr="009B3DC6">
        <w:rPr>
          <w:rFonts w:ascii="Cambria Math" w:eastAsiaTheme="minorEastAsia" w:hAnsi="Cambria Math"/>
          <w:color w:val="76923C" w:themeColor="accent3" w:themeShade="BF"/>
        </w:rPr>
        <w:br/>
        <w:t xml:space="preserve">2 modi = </w:t>
      </w:r>
      <w:proofErr w:type="spellStart"/>
      <w:r w:rsidRPr="009B3DC6">
        <w:rPr>
          <w:rFonts w:ascii="Cambria Math" w:eastAsiaTheme="minorEastAsia" w:hAnsi="Cambria Math"/>
          <w:color w:val="76923C" w:themeColor="accent3" w:themeShade="BF"/>
        </w:rPr>
        <w:t>bimodaal</w:t>
      </w:r>
      <w:proofErr w:type="spellEnd"/>
    </w:p>
    <w:p w:rsidR="00186947" w:rsidRPr="009B3DC6" w:rsidRDefault="00186947">
      <w:pPr>
        <w:rPr>
          <w:rFonts w:ascii="Cambria Math" w:eastAsiaTheme="minorEastAsia" w:hAnsi="Cambria Math"/>
          <w:color w:val="76923C" w:themeColor="accent3" w:themeShade="BF"/>
        </w:rPr>
      </w:pPr>
      <w:r w:rsidRPr="009B3DC6">
        <w:rPr>
          <w:rFonts w:ascii="Cambria Math" w:eastAsiaTheme="minorEastAsia" w:hAnsi="Cambria Math"/>
          <w:b/>
          <w:color w:val="76923C" w:themeColor="accent3" w:themeShade="BF"/>
        </w:rPr>
        <w:t>Mediaan</w:t>
      </w:r>
      <w:r w:rsidRPr="009B3DC6">
        <w:rPr>
          <w:rFonts w:ascii="Cambria Math" w:eastAsiaTheme="minorEastAsia" w:hAnsi="Cambria Math"/>
          <w:color w:val="76923C" w:themeColor="accent3" w:themeShade="BF"/>
        </w:rPr>
        <w:t xml:space="preserve"> = (</w:t>
      </w:r>
      <w:proofErr w:type="spellStart"/>
      <w:r w:rsidRPr="009B3DC6">
        <w:rPr>
          <w:rFonts w:ascii="Cambria Math" w:eastAsiaTheme="minorEastAsia" w:hAnsi="Cambria Math"/>
          <w:color w:val="76923C" w:themeColor="accent3" w:themeShade="BF"/>
        </w:rPr>
        <w:t>Me</w:t>
      </w:r>
      <w:r w:rsidRPr="009B3DC6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9B3DC6">
        <w:rPr>
          <w:rFonts w:ascii="Cambria Math" w:eastAsiaTheme="minorEastAsia" w:hAnsi="Cambria Math"/>
          <w:color w:val="76923C" w:themeColor="accent3" w:themeShade="BF"/>
        </w:rPr>
        <w:t>): Pc</w:t>
      </w:r>
      <w:r w:rsidRPr="009B3DC6">
        <w:rPr>
          <w:rFonts w:ascii="Cambria Math" w:eastAsiaTheme="minorEastAsia" w:hAnsi="Cambria Math"/>
          <w:color w:val="76923C" w:themeColor="accent3" w:themeShade="BF"/>
          <w:vertAlign w:val="subscript"/>
        </w:rPr>
        <w:t>50</w:t>
      </w:r>
      <w:r w:rsidRPr="009B3DC6">
        <w:rPr>
          <w:rFonts w:ascii="Cambria Math" w:eastAsiaTheme="minorEastAsia" w:hAnsi="Cambria Math"/>
          <w:color w:val="76923C" w:themeColor="accent3" w:themeShade="BF"/>
        </w:rPr>
        <w:t xml:space="preserve"> = D</w:t>
      </w:r>
      <w:r w:rsidRPr="009B3DC6"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5 </w:t>
      </w:r>
      <w:r w:rsidRPr="009B3DC6">
        <w:rPr>
          <w:rFonts w:ascii="Cambria Math" w:eastAsiaTheme="minorEastAsia" w:hAnsi="Cambria Math"/>
          <w:color w:val="76923C" w:themeColor="accent3" w:themeShade="BF"/>
        </w:rPr>
        <w:t>= Q</w:t>
      </w:r>
      <w:r w:rsidRPr="009B3DC6">
        <w:rPr>
          <w:rFonts w:ascii="Cambria Math" w:eastAsiaTheme="minorEastAsia" w:hAnsi="Cambria Math"/>
          <w:color w:val="76923C" w:themeColor="accent3" w:themeShade="BF"/>
          <w:vertAlign w:val="subscript"/>
        </w:rPr>
        <w:t>2</w:t>
      </w:r>
    </w:p>
    <w:p w:rsidR="00186947" w:rsidRPr="009B3DC6" w:rsidRDefault="00186947">
      <w:pPr>
        <w:rPr>
          <w:rFonts w:ascii="Cambria Math" w:eastAsiaTheme="minorEastAsia" w:hAnsi="Cambria Math"/>
          <w:color w:val="FF0000"/>
        </w:rPr>
      </w:pPr>
      <w:r w:rsidRPr="009B3DC6">
        <w:rPr>
          <w:rFonts w:ascii="Cambria Math" w:eastAsiaTheme="minorEastAsia" w:hAnsi="Cambria Math"/>
          <w:b/>
          <w:color w:val="365F91" w:themeColor="accent1" w:themeShade="BF"/>
        </w:rPr>
        <w:t>Mediaan zoeken: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</w:r>
      <w:r w:rsidRPr="009B3DC6">
        <w:rPr>
          <w:rFonts w:ascii="Cambria Math" w:eastAsiaTheme="minorEastAsia" w:hAnsi="Cambria Math"/>
          <w:color w:val="365F91" w:themeColor="accent1" w:themeShade="BF"/>
        </w:rPr>
        <w:sym w:font="Wingdings" w:char="F0E0"/>
      </w:r>
      <w:r w:rsidRPr="009B3DC6">
        <w:rPr>
          <w:rFonts w:ascii="Cambria Math" w:eastAsiaTheme="minorEastAsia" w:hAnsi="Cambria Math"/>
          <w:color w:val="365F91" w:themeColor="accent1" w:themeShade="BF"/>
        </w:rPr>
        <w:t xml:space="preserve">orden de observaties naar </w:t>
      </w:r>
      <w:proofErr w:type="spellStart"/>
      <w:r w:rsidRPr="009B3DC6">
        <w:rPr>
          <w:rFonts w:ascii="Cambria Math" w:eastAsiaTheme="minorEastAsia" w:hAnsi="Cambria Math"/>
          <w:color w:val="365F91" w:themeColor="accent1" w:themeShade="BF"/>
        </w:rPr>
        <w:t>grootte-orde</w:t>
      </w:r>
      <w:proofErr w:type="spellEnd"/>
      <w:r w:rsidRPr="009B3DC6">
        <w:rPr>
          <w:rFonts w:ascii="Cambria Math" w:eastAsiaTheme="minorEastAsia" w:hAnsi="Cambria Math"/>
          <w:color w:val="365F91" w:themeColor="accent1" w:themeShade="BF"/>
        </w:rPr>
        <w:t xml:space="preserve"> en hernummer ze</w:t>
      </w:r>
      <w:r w:rsidRPr="009B3DC6">
        <w:rPr>
          <w:rFonts w:ascii="Cambria Math" w:eastAsiaTheme="minorEastAsia" w:hAnsi="Cambria Math"/>
          <w:color w:val="365F91" w:themeColor="accent1" w:themeShade="BF"/>
        </w:rPr>
        <w:br/>
      </w:r>
      <w:r w:rsidRPr="009B3DC6">
        <w:rPr>
          <w:rFonts w:ascii="Cambria Math" w:eastAsiaTheme="minorEastAsia" w:hAnsi="Cambria Math"/>
          <w:color w:val="365F91" w:themeColor="accent1" w:themeShade="BF"/>
        </w:rPr>
        <w:sym w:font="Wingdings" w:char="F0E0"/>
      </w:r>
      <w:r w:rsidRPr="009B3DC6">
        <w:rPr>
          <w:rFonts w:ascii="Cambria Math" w:eastAsiaTheme="minorEastAsia" w:hAnsi="Cambria Math"/>
          <w:color w:val="365F91" w:themeColor="accent1" w:themeShade="BF"/>
        </w:rPr>
        <w:t xml:space="preserve">als n oneven is: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Me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den>
            </m:f>
          </m:sub>
        </m:sSub>
      </m:oMath>
      <w:r w:rsidRPr="009B3DC6">
        <w:rPr>
          <w:rFonts w:ascii="Cambria Math" w:eastAsiaTheme="minorEastAsia" w:hAnsi="Cambria Math"/>
          <w:color w:val="365F91" w:themeColor="accent1" w:themeShade="BF"/>
        </w:rPr>
        <w:br/>
      </w:r>
      <w:r w:rsidRPr="009B3DC6">
        <w:rPr>
          <w:rFonts w:ascii="Cambria Math" w:eastAsiaTheme="minorEastAsia" w:hAnsi="Cambria Math"/>
          <w:color w:val="365F91" w:themeColor="accent1" w:themeShade="BF"/>
        </w:rPr>
        <w:sym w:font="Wingdings" w:char="F0E0"/>
      </w:r>
      <w:r w:rsidRPr="009B3DC6">
        <w:rPr>
          <w:rFonts w:ascii="Cambria Math" w:eastAsiaTheme="minorEastAsia" w:hAnsi="Cambria Math"/>
          <w:color w:val="365F91" w:themeColor="accent1" w:themeShade="BF"/>
        </w:rPr>
        <w:t xml:space="preserve">als n even is: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Me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</m:oMath>
      <w:r w:rsidRPr="009B3DC6">
        <w:rPr>
          <w:rFonts w:ascii="Cambria Math" w:eastAsiaTheme="minorEastAsia" w:hAnsi="Cambria Math"/>
          <w:color w:val="FF000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color w:val="FF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+1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:rsidR="00AE3779" w:rsidRPr="009B3DC6" w:rsidRDefault="00AE3779">
      <w:pPr>
        <w:rPr>
          <w:rFonts w:ascii="Cambria Math" w:eastAsiaTheme="minorEastAsia" w:hAnsi="Cambria Math"/>
          <w:color w:val="FF0000"/>
        </w:rPr>
      </w:pPr>
      <w:r w:rsidRPr="009B3DC6">
        <w:rPr>
          <w:rFonts w:ascii="Cambria Math" w:eastAsiaTheme="minorEastAsia" w:hAnsi="Cambria Math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acc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sub>
            </m:sSub>
          </m:e>
        </m:nary>
      </m:oMath>
    </w:p>
    <w:p w:rsidR="009B3DC6" w:rsidRDefault="00D83C74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acc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  <w:color w:val="FF0000"/>
                </w:rPr>
                <m:t>freq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m</m:t>
                  </m:r>
                </m:sup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p(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j</m:t>
                      </m:r>
                    </m:sub>
                  </m:sSub>
                </m:e>
              </m:nary>
            </m:e>
          </m:nary>
        </m:oMath>
      </m:oMathPara>
    </w:p>
    <w:p w:rsidR="00DD0270" w:rsidRPr="009B3DC6" w:rsidRDefault="006509E8">
      <w:pPr>
        <w:rPr>
          <w:rFonts w:ascii="Cambria Math" w:eastAsiaTheme="minorEastAsia" w:hAnsi="Cambria Math"/>
          <w:color w:val="FF0000"/>
        </w:rPr>
      </w:pPr>
      <w:r w:rsidRPr="00310969">
        <w:rPr>
          <w:rFonts w:ascii="Cambria Math" w:eastAsiaTheme="minorEastAsia" w:hAnsi="Cambria Math"/>
          <w:b/>
          <w:color w:val="5F497A" w:themeColor="accent4" w:themeShade="BF"/>
        </w:rPr>
        <w:t>Eigenschappen van het gemiddelde:</w:t>
      </w:r>
      <w:r>
        <w:rPr>
          <w:rFonts w:ascii="Cambria Math" w:eastAsiaTheme="minorEastAsia" w:hAnsi="Cambria Math"/>
          <w:color w:val="5F497A" w:themeColor="accent4" w:themeShade="BF"/>
        </w:rPr>
        <w:br/>
      </w:r>
      <w:r w:rsidRPr="006509E8">
        <w:rPr>
          <w:rFonts w:ascii="Cambria Math" w:eastAsiaTheme="minorEastAsia" w:hAnsi="Cambria Math"/>
          <w:color w:val="5F497A" w:themeColor="accent4" w:themeShade="BF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color w:val="5F497A" w:themeColor="accent4" w:themeShade="BF"/>
              </w:rPr>
              <m:t>=0</m:t>
            </m:r>
          </m:e>
        </m:nary>
      </m:oMath>
      <w:r w:rsidR="00DD0270">
        <w:rPr>
          <w:rFonts w:ascii="Cambria Math" w:eastAsiaTheme="minorEastAsia" w:hAnsi="Cambria Math"/>
          <w:color w:val="5F497A" w:themeColor="accent4" w:themeShade="BF"/>
        </w:rPr>
        <w:br/>
        <w:t xml:space="preserve">Als c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≠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acc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e>
        </m:acc>
      </m:oMath>
      <w:r w:rsidR="00DD0270">
        <w:rPr>
          <w:rFonts w:ascii="Cambria Math" w:eastAsiaTheme="minorEastAsia" w:hAnsi="Cambria Math"/>
          <w:color w:val="5F497A" w:themeColor="accent4" w:themeShade="BF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color w:val="5F497A" w:themeColor="accent4" w:themeShade="BF"/>
          </w:rPr>
          <m:t>&lt;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-c)</m:t>
                </m:r>
              </m:e>
              <m: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2</m:t>
                </m:r>
              </m:sup>
            </m:sSup>
          </m:e>
        </m:nary>
      </m:oMath>
      <w:r w:rsidR="00DD0270">
        <w:rPr>
          <w:rFonts w:ascii="Cambria Math" w:eastAsiaTheme="minorEastAsia" w:hAnsi="Cambria Math"/>
          <w:color w:val="5F497A" w:themeColor="accent4" w:themeShade="BF"/>
        </w:rPr>
        <w:br/>
      </w:r>
      <w:r w:rsidR="00DD0270" w:rsidRPr="009B3DC6">
        <w:rPr>
          <w:rFonts w:ascii="Cambria Math" w:eastAsiaTheme="minorEastAsia" w:hAnsi="Cambria Math"/>
          <w:color w:val="5F497A" w:themeColor="accent4" w:themeShade="BF"/>
          <w:u w:val="single"/>
        </w:rPr>
        <w:t xml:space="preserve">Regel van </w:t>
      </w:r>
      <w:proofErr w:type="spellStart"/>
      <w:r w:rsidR="00DD0270" w:rsidRPr="009B3DC6">
        <w:rPr>
          <w:rFonts w:ascii="Cambria Math" w:eastAsiaTheme="minorEastAsia" w:hAnsi="Cambria Math"/>
          <w:color w:val="5F497A" w:themeColor="accent4" w:themeShade="BF"/>
          <w:u w:val="single"/>
        </w:rPr>
        <w:t>Steiner</w:t>
      </w:r>
      <w:proofErr w:type="spellEnd"/>
      <w:r w:rsidR="00DD0270">
        <w:rPr>
          <w:rFonts w:ascii="Cambria Math" w:eastAsiaTheme="minorEastAsia" w:hAnsi="Cambria Math"/>
          <w:color w:val="5F497A" w:themeColor="accent4" w:themeShade="BF"/>
        </w:rPr>
        <w:t xml:space="preserve">: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-c)</m:t>
                </m:r>
              </m:e>
              <m: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F497A" w:themeColor="accent4" w:themeShade="BF"/>
              </w:rPr>
              <m:t xml:space="preserve">= 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5F497A" w:themeColor="accent4" w:themeShade="B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5F497A" w:themeColor="accent4" w:themeShade="B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5F497A" w:themeColor="accent4" w:themeShade="BF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5F497A" w:themeColor="accent4" w:themeShade="B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5F497A" w:themeColor="accent4" w:themeShade="BF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 xml:space="preserve">+ n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5F497A" w:themeColor="accent4" w:themeShade="B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5F497A" w:themeColor="accent4" w:themeShade="BF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-c)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2</m:t>
                    </m:r>
                  </m:sup>
                </m:sSup>
              </m:e>
            </m:nary>
          </m:e>
        </m:nary>
      </m:oMath>
    </w:p>
    <w:p w:rsidR="00DD0270" w:rsidRDefault="00DD0270">
      <w:pPr>
        <w:rPr>
          <w:rFonts w:ascii="Cambria Math" w:eastAsiaTheme="minorEastAsia" w:hAnsi="Cambria Math"/>
          <w:color w:val="5F497A" w:themeColor="accent4" w:themeShade="BF"/>
        </w:rPr>
      </w:pPr>
      <w:r w:rsidRPr="00310969">
        <w:rPr>
          <w:rFonts w:ascii="Cambria Math" w:eastAsiaTheme="minorEastAsia" w:hAnsi="Cambria Math"/>
          <w:b/>
          <w:color w:val="5F497A" w:themeColor="accent4" w:themeShade="BF"/>
        </w:rPr>
        <w:t>Eigenschap van mediaan</w:t>
      </w:r>
      <w:r w:rsidR="00310969">
        <w:rPr>
          <w:rFonts w:ascii="Cambria Math" w:eastAsiaTheme="minorEastAsia" w:hAnsi="Cambria Math"/>
          <w:b/>
          <w:color w:val="5F497A" w:themeColor="accent4" w:themeShade="BF"/>
        </w:rPr>
        <w:t>:</w:t>
      </w:r>
      <w:r>
        <w:rPr>
          <w:rFonts w:ascii="Cambria Math" w:eastAsiaTheme="minorEastAsia" w:hAnsi="Cambria Math"/>
          <w:color w:val="5F497A" w:themeColor="accent4" w:themeShade="BF"/>
        </w:rPr>
        <w:br/>
        <w:t xml:space="preserve">Als c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Me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</m:sSub>
      </m:oMath>
      <w:r w:rsidR="00870920">
        <w:rPr>
          <w:rFonts w:ascii="Cambria Math" w:eastAsiaTheme="minorEastAsia" w:hAnsi="Cambria Math"/>
          <w:color w:val="5F497A" w:themeColor="accent4" w:themeShade="BF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n</m:t>
            </m:r>
          </m:sup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5F497A" w:themeColor="accent4" w:themeShade="BF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Me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5F497A" w:themeColor="accent4" w:themeShade="BF"/>
              </w:rPr>
              <m:t>|≤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-c|</m:t>
                </m:r>
              </m:e>
            </m:nary>
          </m:e>
        </m:nary>
      </m:oMath>
    </w:p>
    <w:p w:rsidR="00870920" w:rsidRPr="00870920" w:rsidRDefault="00870920">
      <w:pPr>
        <w:rPr>
          <w:rFonts w:ascii="Cambria Math" w:eastAsiaTheme="minorEastAsia" w:hAnsi="Cambria Math"/>
          <w:color w:val="76923C" w:themeColor="accent3" w:themeShade="BF"/>
        </w:rPr>
      </w:pPr>
      <w:r w:rsidRPr="00E05F27">
        <w:rPr>
          <w:rFonts w:ascii="Cambria Math" w:eastAsiaTheme="minorEastAsia" w:hAnsi="Cambria Math"/>
          <w:b/>
          <w:color w:val="76923C" w:themeColor="accent3" w:themeShade="BF"/>
        </w:rPr>
        <w:t>Bereik</w:t>
      </w:r>
      <w:r w:rsidRPr="00870920">
        <w:rPr>
          <w:rFonts w:ascii="Cambria Math" w:eastAsiaTheme="minorEastAsia" w:hAnsi="Cambria Math"/>
          <w:color w:val="76923C" w:themeColor="accent3" w:themeShade="BF"/>
        </w:rPr>
        <w:t>: verzamelingen van alle functiewaarden</w:t>
      </w:r>
    </w:p>
    <w:p w:rsidR="00870920" w:rsidRDefault="00870920">
      <w:pPr>
        <w:rPr>
          <w:rFonts w:ascii="Cambria Math" w:eastAsiaTheme="minorEastAsia" w:hAnsi="Cambria Math"/>
          <w:color w:val="FF0000"/>
        </w:rPr>
      </w:pPr>
      <w:r w:rsidRPr="00E05F27">
        <w:rPr>
          <w:rFonts w:ascii="Cambria Math" w:eastAsiaTheme="minorEastAsia" w:hAnsi="Cambria Math"/>
          <w:b/>
          <w:color w:val="FF0000"/>
        </w:rPr>
        <w:t>Bereik</w:t>
      </w:r>
      <w:r w:rsidR="00E05F27">
        <w:rPr>
          <w:rFonts w:ascii="Cambria Math" w:eastAsiaTheme="minorEastAsia" w:hAnsi="Cambria Math"/>
          <w:color w:val="FF0000"/>
        </w:rPr>
        <w:br/>
      </w:r>
      <w:proofErr w:type="spellStart"/>
      <w:r w:rsidRPr="00870920">
        <w:rPr>
          <w:rFonts w:ascii="Cambria Math" w:eastAsiaTheme="minorEastAsia" w:hAnsi="Cambria Math"/>
          <w:color w:val="FF0000"/>
        </w:rPr>
        <w:t>max</w:t>
      </w:r>
      <w:proofErr w:type="spellEnd"/>
      <w:r w:rsidRPr="00870920">
        <w:rPr>
          <w:rFonts w:ascii="Cambria Math" w:eastAsiaTheme="minorEastAsia" w:hAnsi="Cambria Math"/>
          <w:color w:val="FF0000"/>
        </w:rPr>
        <w:t xml:space="preserve">(x) – min(x) </w:t>
      </w:r>
    </w:p>
    <w:p w:rsidR="00870920" w:rsidRDefault="00870920">
      <w:pPr>
        <w:rPr>
          <w:rFonts w:ascii="Cambria Math" w:eastAsiaTheme="minorEastAsia" w:hAnsi="Cambria Math"/>
          <w:color w:val="FF0000"/>
        </w:rPr>
      </w:pPr>
      <w:r w:rsidRPr="00E05F27">
        <w:rPr>
          <w:rFonts w:ascii="Cambria Math" w:eastAsiaTheme="minorEastAsia" w:hAnsi="Cambria Math"/>
          <w:b/>
          <w:color w:val="FF0000"/>
        </w:rPr>
        <w:t>Interkwartielbereik</w:t>
      </w:r>
      <w:r w:rsidR="00E05F27">
        <w:rPr>
          <w:rFonts w:ascii="Cambria Math" w:eastAsiaTheme="minorEastAsia" w:hAnsi="Cambria Math"/>
          <w:color w:val="FF0000"/>
        </w:rPr>
        <w:br/>
      </w:r>
      <w:r>
        <w:rPr>
          <w:rFonts w:ascii="Cambria Math" w:eastAsiaTheme="minorEastAsia" w:hAnsi="Cambria Math"/>
          <w:color w:val="FF0000"/>
        </w:rPr>
        <w:t>Q</w:t>
      </w:r>
      <w:r w:rsidRPr="00870920">
        <w:rPr>
          <w:rFonts w:ascii="Cambria Math" w:eastAsiaTheme="minorEastAsia" w:hAnsi="Cambria Math"/>
          <w:color w:val="FF0000"/>
          <w:vertAlign w:val="subscript"/>
        </w:rPr>
        <w:t>3</w:t>
      </w:r>
      <w:r>
        <w:rPr>
          <w:rFonts w:ascii="Cambria Math" w:eastAsiaTheme="minorEastAsia" w:hAnsi="Cambria Math"/>
          <w:color w:val="FF0000"/>
        </w:rPr>
        <w:t xml:space="preserve"> – Q</w:t>
      </w:r>
      <w:r w:rsidRPr="00870920">
        <w:rPr>
          <w:rFonts w:ascii="Cambria Math" w:eastAsiaTheme="minorEastAsia" w:hAnsi="Cambria Math"/>
          <w:color w:val="FF0000"/>
          <w:vertAlign w:val="subscript"/>
        </w:rPr>
        <w:t>1</w:t>
      </w:r>
      <w:r>
        <w:rPr>
          <w:rFonts w:ascii="Cambria Math" w:eastAsiaTheme="minorEastAsia" w:hAnsi="Cambria Math"/>
          <w:color w:val="FF0000"/>
        </w:rPr>
        <w:t xml:space="preserve">  </w:t>
      </w:r>
    </w:p>
    <w:p w:rsidR="00870920" w:rsidRPr="00870920" w:rsidRDefault="00870920">
      <w:pPr>
        <w:rPr>
          <w:rFonts w:ascii="Cambria Math" w:eastAsiaTheme="minorEastAsia" w:hAnsi="Cambria Math"/>
          <w:color w:val="76923C" w:themeColor="accent3" w:themeShade="BF"/>
        </w:rPr>
      </w:pPr>
      <w:proofErr w:type="spellStart"/>
      <w:r w:rsidRPr="00E05F27">
        <w:rPr>
          <w:rFonts w:ascii="Cambria Math" w:eastAsiaTheme="minorEastAsia" w:hAnsi="Cambria Math"/>
          <w:b/>
          <w:color w:val="76923C" w:themeColor="accent3" w:themeShade="BF"/>
        </w:rPr>
        <w:t>Variantie</w:t>
      </w:r>
      <w:proofErr w:type="spellEnd"/>
      <w:r w:rsidRPr="00870920">
        <w:rPr>
          <w:rFonts w:ascii="Cambria Math" w:eastAsiaTheme="minorEastAsia" w:hAnsi="Cambria Math"/>
          <w:color w:val="76923C" w:themeColor="accent3" w:themeShade="BF"/>
        </w:rPr>
        <w:t>: de gemiddelde kwadratische afstand van de observaties t.o.v. hun gemiddelde</w:t>
      </w:r>
    </w:p>
    <w:p w:rsidR="00870920" w:rsidRDefault="00E05F27">
      <w:pPr>
        <w:rPr>
          <w:rFonts w:ascii="Cambria Math" w:eastAsiaTheme="minorEastAsia" w:hAnsi="Cambria Math"/>
          <w:color w:val="FF0000"/>
        </w:rPr>
      </w:pPr>
      <w:proofErr w:type="spellStart"/>
      <w:r w:rsidRPr="00E05F27">
        <w:rPr>
          <w:rFonts w:ascii="Cambria Math" w:eastAsiaTheme="minorEastAsia" w:hAnsi="Cambria Math"/>
          <w:b/>
          <w:color w:val="FF0000"/>
        </w:rPr>
        <w:t>Variantie</w:t>
      </w:r>
      <w:proofErr w:type="spellEnd"/>
      <w:r>
        <w:rPr>
          <w:rFonts w:ascii="Cambria Math" w:eastAsiaTheme="minorEastAsia" w:hAnsi="Cambria Math"/>
          <w:color w:val="FF0000"/>
        </w:rPr>
        <w:br/>
      </w:r>
      <w:r w:rsidR="00870920">
        <w:rPr>
          <w:rFonts w:ascii="Cambria Math" w:eastAsiaTheme="minorEastAsia" w:hAnsi="Cambria Math"/>
          <w:color w:val="FF0000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color w:val="FF000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color w:val="FF000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nary>
      </m:oMath>
      <w:r w:rsidR="000300D6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'2</m:t>
                  </m:r>
                </m:sup>
              </m:sSubSup>
            </m:e>
          </m:d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e>
          </m:nary>
        </m:oMath>
      </m:oMathPara>
    </w:p>
    <w:p w:rsidR="00870920" w:rsidRPr="00870920" w:rsidRDefault="00870920">
      <w:pPr>
        <w:rPr>
          <w:rFonts w:ascii="Cambria Math" w:eastAsiaTheme="minorEastAsia" w:hAnsi="Cambria Math"/>
          <w:color w:val="76923C" w:themeColor="accent3" w:themeShade="BF"/>
        </w:rPr>
      </w:pPr>
      <w:r w:rsidRPr="00E05F27">
        <w:rPr>
          <w:rFonts w:ascii="Cambria Math" w:eastAsiaTheme="minorEastAsia" w:hAnsi="Cambria Math"/>
          <w:b/>
          <w:color w:val="76923C" w:themeColor="accent3" w:themeShade="BF"/>
        </w:rPr>
        <w:lastRenderedPageBreak/>
        <w:t>Standaarddeviatie</w:t>
      </w:r>
      <w:r w:rsidRPr="00870920">
        <w:rPr>
          <w:rFonts w:ascii="Cambria Math" w:eastAsiaTheme="minorEastAsia" w:hAnsi="Cambria Math"/>
          <w:color w:val="76923C" w:themeColor="accent3" w:themeShade="BF"/>
        </w:rPr>
        <w:t>: een maat voor de spreiding van een variabele of van een verdeling</w:t>
      </w:r>
    </w:p>
    <w:p w:rsidR="000300D6" w:rsidRDefault="00E05F27">
      <w:pPr>
        <w:rPr>
          <w:rFonts w:ascii="Cambria Math" w:eastAsiaTheme="minorEastAsia" w:hAnsi="Cambria Math"/>
          <w:color w:val="FF0000"/>
        </w:rPr>
      </w:pPr>
      <w:r w:rsidRPr="00E05F27">
        <w:rPr>
          <w:rFonts w:ascii="Cambria Math" w:eastAsiaTheme="minorEastAsia" w:hAnsi="Cambria Math"/>
          <w:b/>
          <w:color w:val="FF0000"/>
        </w:rPr>
        <w:t>Standaarddeviatie</w:t>
      </w:r>
      <w:r>
        <w:rPr>
          <w:rFonts w:ascii="Cambria Math" w:eastAsiaTheme="minorEastAsia" w:hAnsi="Cambria Math"/>
          <w:color w:val="FF0000"/>
        </w:rPr>
        <w:br/>
      </w:r>
      <w:r w:rsidR="00870920">
        <w:rPr>
          <w:rFonts w:ascii="Cambria Math" w:eastAsiaTheme="minorEastAsia" w:hAnsi="Cambria Math"/>
          <w:color w:val="FF0000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sub>
            </m:sSub>
          </m:e>
        </m:d>
        <m:r>
          <w:rPr>
            <w:rFonts w:ascii="Cambria Math" w:eastAsiaTheme="minorEastAsia" w:hAnsi="Cambria Math"/>
            <w:color w:val="FF0000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FF0000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color w:val="FF0000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e>
            </m:nary>
          </m:e>
        </m:rad>
      </m:oMath>
      <w:r w:rsidR="000300D6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(s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 xml:space="preserve">)=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0300D6" w:rsidRDefault="000300D6">
      <w:pPr>
        <w:rPr>
          <w:rFonts w:ascii="Cambria Math" w:eastAsiaTheme="minorEastAsia" w:hAnsi="Cambria Math"/>
          <w:color w:val="FF0000"/>
        </w:rPr>
      </w:pPr>
      <w:r w:rsidRPr="00393EAE">
        <w:rPr>
          <w:rFonts w:ascii="Cambria Math" w:eastAsiaTheme="minorEastAsia" w:hAnsi="Cambria Math"/>
          <w:b/>
          <w:color w:val="365F91" w:themeColor="accent1" w:themeShade="BF"/>
        </w:rPr>
        <w:t xml:space="preserve">Berekening van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color w:val="365F91" w:themeColor="accent1" w:themeShade="BF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365F91" w:themeColor="accent1" w:themeShade="BF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365F91" w:themeColor="accent1" w:themeShade="BF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color w:val="365F91" w:themeColor="accent1" w:themeShade="BF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color w:val="365F91" w:themeColor="accent1" w:themeShade="BF"/>
          </w:rPr>
          <m:t xml:space="preserve"> en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365F91" w:themeColor="accent1" w:themeShade="BF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365F91" w:themeColor="accent1" w:themeShade="BF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365F91" w:themeColor="accent1" w:themeShade="BF"/>
              </w:rPr>
              <m:t>x</m:t>
            </m:r>
          </m:sub>
        </m:sSub>
      </m:oMath>
      <w:r w:rsidRPr="00393EAE">
        <w:rPr>
          <w:rFonts w:ascii="Cambria Math" w:eastAsiaTheme="minorEastAsia" w:hAnsi="Cambria Math"/>
          <w:b/>
          <w:color w:val="365F91" w:themeColor="accent1" w:themeShade="BF"/>
        </w:rPr>
        <w:t>:</w:t>
      </w:r>
      <w:r w:rsidRPr="00393EAE">
        <w:rPr>
          <w:rFonts w:ascii="Cambria Math" w:eastAsiaTheme="minorEastAsia" w:hAnsi="Cambria Math"/>
          <w:color w:val="365F91" w:themeColor="accent1" w:themeShade="BF"/>
        </w:rPr>
        <w:br/>
        <w:t xml:space="preserve">METHODE 1: </w:t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  <w:t xml:space="preserve">berekenen per observatie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365F91" w:themeColor="accent1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365F91" w:themeColor="accent1" w:themeShade="B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365F91" w:themeColor="accent1" w:themeShade="BF"/>
              </w:rPr>
              <m:t>i</m:t>
            </m:r>
          </m:sub>
        </m:sSub>
        <m:r>
          <w:rPr>
            <w:rFonts w:ascii="Cambria Math" w:eastAsiaTheme="minorEastAsia" w:hAnsi="Cambria Math"/>
            <w:color w:val="365F91" w:themeColor="accent1" w:themeShade="BF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365F91" w:themeColor="accent1" w:themeShade="BF"/>
              </w:rPr>
            </m:ctrlPr>
          </m:accPr>
          <m:e>
            <m:r>
              <w:rPr>
                <w:rFonts w:ascii="Cambria Math" w:eastAsiaTheme="minorEastAsia" w:hAnsi="Cambria Math"/>
                <w:color w:val="365F91" w:themeColor="accent1" w:themeShade="BF"/>
              </w:rPr>
              <m:t>x</m:t>
            </m:r>
          </m:e>
        </m:acc>
      </m:oMath>
      <w:r w:rsidRPr="00393EAE">
        <w:rPr>
          <w:rFonts w:ascii="Cambria Math" w:eastAsiaTheme="minorEastAsia" w:hAnsi="Cambria Math"/>
          <w:color w:val="365F91" w:themeColor="accent1" w:themeShade="BF"/>
        </w:rPr>
        <w:t xml:space="preserve"> en maat direct gebruik van de bovenstaande </w:t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  <w:t>definities</w:t>
      </w:r>
      <w:r w:rsidRPr="00393EAE">
        <w:rPr>
          <w:rFonts w:ascii="Cambria Math" w:eastAsiaTheme="minorEastAsia" w:hAnsi="Cambria Math"/>
          <w:color w:val="365F91" w:themeColor="accent1" w:themeShade="BF"/>
        </w:rPr>
        <w:br/>
        <w:t>METHODE 2:</w:t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  <w:t>maak gebruik van de volgende gelijkheid:</w:t>
      </w:r>
      <w:r w:rsidRPr="00393EAE">
        <w:rPr>
          <w:rFonts w:ascii="Cambria Math" w:eastAsiaTheme="minorEastAsia" w:hAnsi="Cambria Math"/>
          <w:color w:val="365F91" w:themeColor="accent1" w:themeShade="BF"/>
        </w:rPr>
        <w:br/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365F91" w:themeColor="accent1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365F91" w:themeColor="accent1" w:themeShade="BF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365F91" w:themeColor="accent1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365F91" w:themeColor="accent1" w:themeShade="BF"/>
              </w:rPr>
              <m:t>2</m:t>
            </m:r>
          </m:sup>
        </m:sSubSup>
        <m:r>
          <w:rPr>
            <w:rFonts w:ascii="Cambria Math" w:eastAsiaTheme="minorEastAsia" w:hAnsi="Cambria Math"/>
            <w:color w:val="365F91" w:themeColor="accent1" w:themeShade="B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365F91" w:themeColor="accen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365F91" w:themeColor="accent1" w:themeShade="B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365F91" w:themeColor="accent1" w:themeShade="BF"/>
              </w:rPr>
              <m:t>n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color w:val="365F91" w:themeColor="accent1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365F91" w:themeColor="accent1" w:themeShade="BF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365F91" w:themeColor="accent1" w:themeShade="BF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365F91" w:themeColor="accent1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365F91" w:themeColor="accent1" w:themeShade="BF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color w:val="365F91" w:themeColor="accent1" w:themeShade="BF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color w:val="365F91" w:themeColor="accent1" w:themeShade="BF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365F91" w:themeColor="accent1" w:themeShade="BF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365F91" w:themeColor="accent1" w:themeShade="B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365F91" w:themeColor="accent1" w:themeShade="BF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365F91" w:themeColor="accent1" w:themeShade="BF"/>
                      </w:rPr>
                      <m:t>2</m:t>
                    </m:r>
                  </m:sup>
                </m:sSup>
              </m:e>
            </m:acc>
          </m:e>
        </m:nary>
      </m:oMath>
      <w:r w:rsidRPr="00393EAE">
        <w:rPr>
          <w:rFonts w:ascii="Cambria Math" w:eastAsiaTheme="minorEastAsia" w:hAnsi="Cambria Math"/>
          <w:color w:val="365F91" w:themeColor="accent1" w:themeShade="BF"/>
        </w:rPr>
        <w:br/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  <w:t xml:space="preserve">Bereken daartoe per observatie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365F91" w:themeColor="accent1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365F91" w:themeColor="accent1" w:themeShade="B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365F91" w:themeColor="accent1" w:themeShade="BF"/>
              </w:rPr>
              <m:t>i</m:t>
            </m:r>
          </m:sub>
          <m:sup>
            <m:r>
              <w:rPr>
                <w:rFonts w:ascii="Cambria Math" w:eastAsiaTheme="minorEastAsia" w:hAnsi="Cambria Math"/>
                <w:color w:val="365F91" w:themeColor="accent1" w:themeShade="BF"/>
              </w:rPr>
              <m:t>2</m:t>
            </m:r>
          </m:sup>
        </m:sSubSup>
      </m:oMath>
      <w:r w:rsidRPr="00393EAE">
        <w:rPr>
          <w:rFonts w:ascii="Cambria Math" w:eastAsiaTheme="minorEastAsia" w:hAnsi="Cambria Math"/>
          <w:color w:val="365F91" w:themeColor="accent1" w:themeShade="BF"/>
        </w:rPr>
        <w:t xml:space="preserve"> </w:t>
      </w:r>
      <w:proofErr w:type="spellStart"/>
      <w:r w:rsidRPr="00393EAE">
        <w:rPr>
          <w:rFonts w:ascii="Cambria Math" w:eastAsiaTheme="minorEastAsia" w:hAnsi="Cambria Math"/>
          <w:color w:val="365F91" w:themeColor="accent1" w:themeShade="BF"/>
        </w:rPr>
        <w:t>enz</w:t>
      </w:r>
      <w:proofErr w:type="spellEnd"/>
      <w:r w:rsidRPr="00393EAE">
        <w:rPr>
          <w:rFonts w:ascii="Cambria Math" w:eastAsiaTheme="minorEastAsia" w:hAnsi="Cambria Math"/>
          <w:color w:val="365F91" w:themeColor="accent1" w:themeShade="BF"/>
        </w:rPr>
        <w:t>…</w:t>
      </w:r>
      <w:r w:rsidRPr="00393EAE">
        <w:rPr>
          <w:rFonts w:ascii="Cambria Math" w:eastAsiaTheme="minorEastAsia" w:hAnsi="Cambria Math"/>
          <w:color w:val="365F91" w:themeColor="accent1" w:themeShade="BF"/>
        </w:rPr>
        <w:br/>
        <w:t>METHODE 3:</w:t>
      </w:r>
      <w:r w:rsidRPr="00393EAE">
        <w:rPr>
          <w:rFonts w:ascii="Cambria Math" w:eastAsiaTheme="minorEastAsia" w:hAnsi="Cambria Math"/>
          <w:color w:val="365F91" w:themeColor="accent1" w:themeShade="BF"/>
        </w:rPr>
        <w:tab/>
        <w:t>Vertrek van de frequentie- of proportietabel en maak gebruik van de formules</w:t>
      </w:r>
      <w:r w:rsidR="002D3C0E">
        <w:rPr>
          <w:rFonts w:ascii="Cambria Math" w:eastAsiaTheme="minorEastAsia" w:hAnsi="Cambria Math"/>
          <w:color w:val="17365D" w:themeColor="text2" w:themeShade="BF"/>
        </w:rPr>
        <w:br/>
      </w:r>
      <w:r w:rsidR="002D3C0E">
        <w:rPr>
          <w:rFonts w:ascii="Cambria Math" w:eastAsiaTheme="minorEastAsia" w:hAnsi="Cambria Math"/>
          <w:color w:val="17365D" w:themeColor="text2" w:themeShade="BF"/>
        </w:rPr>
        <w:tab/>
      </w:r>
      <w:r w:rsidR="002D3C0E">
        <w:rPr>
          <w:rFonts w:ascii="Cambria Math" w:eastAsiaTheme="minorEastAsia" w:hAnsi="Cambria Math"/>
          <w:color w:val="17365D" w:themeColor="text2" w:themeShade="BF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bSup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j=1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m</m:t>
            </m:r>
          </m:sup>
          <m:e>
            <m:r>
              <w:rPr>
                <w:rFonts w:ascii="Cambria Math" w:eastAsiaTheme="minorEastAsia" w:hAnsi="Cambria Math"/>
                <w:color w:val="FF0000"/>
              </w:rPr>
              <m:t>freq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color w:val="FF000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nary>
      </m:oMath>
      <w:r w:rsidR="002D3C0E" w:rsidRPr="002D3C0E">
        <w:rPr>
          <w:rFonts w:ascii="Cambria Math" w:eastAsiaTheme="minorEastAsia" w:hAnsi="Cambria Math"/>
          <w:color w:val="FF0000"/>
        </w:rPr>
        <w:t xml:space="preserve"> OF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bSup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j=1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m</m:t>
            </m:r>
          </m:sup>
          <m:e>
            <m:r>
              <w:rPr>
                <w:rFonts w:ascii="Cambria Math" w:eastAsiaTheme="minorEastAsia" w:hAnsi="Cambria Math"/>
                <w:color w:val="FF0000"/>
              </w:rPr>
              <m:t>freq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e>
            </m:acc>
          </m:e>
        </m:nary>
      </m:oMath>
      <w:r w:rsidR="002D3C0E" w:rsidRPr="002D3C0E">
        <w:rPr>
          <w:rFonts w:ascii="Cambria Math" w:eastAsiaTheme="minorEastAsia" w:hAnsi="Cambria Math"/>
          <w:color w:val="FF0000"/>
        </w:rPr>
        <w:br/>
      </w:r>
      <w:r w:rsidR="002D3C0E" w:rsidRPr="002D3C0E">
        <w:rPr>
          <w:rFonts w:ascii="Cambria Math" w:eastAsiaTheme="minorEastAsia" w:hAnsi="Cambria Math"/>
          <w:color w:val="FF0000"/>
        </w:rPr>
        <w:tab/>
      </w:r>
      <w:r w:rsidR="002D3C0E" w:rsidRPr="002D3C0E">
        <w:rPr>
          <w:rFonts w:ascii="Cambria Math" w:eastAsiaTheme="minorEastAsia" w:hAnsi="Cambria Math"/>
          <w:color w:val="FF0000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bSup>
        <m:r>
          <w:rPr>
            <w:rFonts w:ascii="Cambria Math" w:eastAsiaTheme="minorEastAsia" w:hAnsi="Cambria Math"/>
            <w:color w:val="FF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j=1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m</m:t>
            </m:r>
          </m:sup>
          <m:e>
            <m:r>
              <w:rPr>
                <w:rFonts w:ascii="Cambria Math" w:eastAsiaTheme="minorEastAsia" w:hAnsi="Cambria Math"/>
                <w:color w:val="FF0000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color w:val="FF000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nary>
      </m:oMath>
      <w:r w:rsidR="002D3C0E" w:rsidRPr="002D3C0E">
        <w:rPr>
          <w:rFonts w:ascii="Cambria Math" w:eastAsiaTheme="minorEastAsia" w:hAnsi="Cambria Math"/>
          <w:color w:val="FF0000"/>
        </w:rPr>
        <w:t xml:space="preserve"> OF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bSup>
        <m:r>
          <w:rPr>
            <w:rFonts w:ascii="Cambria Math" w:eastAsiaTheme="minorEastAsia" w:hAnsi="Cambria Math"/>
            <w:color w:val="FF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j=1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m</m:t>
            </m:r>
          </m:sup>
          <m:e>
            <m:r>
              <w:rPr>
                <w:rFonts w:ascii="Cambria Math" w:eastAsiaTheme="minorEastAsia" w:hAnsi="Cambria Math"/>
                <w:color w:val="FF0000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e>
            </m:acc>
          </m:e>
        </m:nary>
      </m:oMath>
    </w:p>
    <w:p w:rsidR="002D3C0E" w:rsidRDefault="002D3C0E">
      <w:pPr>
        <w:rPr>
          <w:rFonts w:ascii="Cambria Math" w:eastAsiaTheme="minorEastAsia" w:hAnsi="Cambria Math"/>
          <w:color w:val="5F497A" w:themeColor="accent4" w:themeShade="BF"/>
        </w:rPr>
      </w:pPr>
      <w:r w:rsidRPr="00310969">
        <w:rPr>
          <w:rFonts w:ascii="Cambria Math" w:eastAsiaTheme="minorEastAsia" w:hAnsi="Cambria Math"/>
          <w:b/>
          <w:color w:val="5F497A" w:themeColor="accent4" w:themeShade="BF"/>
        </w:rPr>
        <w:t xml:space="preserve">Eigenschappen van </w:t>
      </w:r>
      <w:proofErr w:type="spellStart"/>
      <w:r w:rsidRPr="00310969">
        <w:rPr>
          <w:rFonts w:ascii="Cambria Math" w:eastAsiaTheme="minorEastAsia" w:hAnsi="Cambria Math"/>
          <w:b/>
          <w:color w:val="5F497A" w:themeColor="accent4" w:themeShade="BF"/>
        </w:rPr>
        <w:t>variantie</w:t>
      </w:r>
      <w:proofErr w:type="spellEnd"/>
      <w:r w:rsidRPr="00310969">
        <w:rPr>
          <w:rFonts w:ascii="Cambria Math" w:eastAsiaTheme="minorEastAsia" w:hAnsi="Cambria Math"/>
          <w:b/>
          <w:color w:val="5F497A" w:themeColor="accent4" w:themeShade="BF"/>
        </w:rPr>
        <w:t>:</w:t>
      </w:r>
      <w:r>
        <w:rPr>
          <w:rFonts w:ascii="Cambria Math" w:eastAsiaTheme="minorEastAsia" w:hAnsi="Cambria Math"/>
          <w:color w:val="5F497A" w:themeColor="accent4" w:themeShade="BF"/>
        </w:rPr>
        <w:br/>
        <w:t>Eigenschap 1:</w:t>
      </w:r>
      <w:r>
        <w:rPr>
          <w:rFonts w:ascii="Cambria Math" w:eastAsiaTheme="minorEastAsia" w:hAnsi="Cambria Math"/>
          <w:color w:val="5F497A" w:themeColor="accent4" w:themeShade="BF"/>
        </w:rPr>
        <w:br/>
      </w:r>
      <w:r>
        <w:rPr>
          <w:rFonts w:ascii="Cambria Math" w:eastAsiaTheme="minorEastAsia" w:hAnsi="Cambria Math"/>
          <w:color w:val="5F497A" w:themeColor="accent4" w:themeShade="BF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2s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  <w:r>
        <w:rPr>
          <w:rFonts w:ascii="Cambria Math" w:eastAsiaTheme="minorEastAsia" w:hAnsi="Cambria Math"/>
          <w:color w:val="5F497A" w:themeColor="accent4" w:themeShade="BF"/>
        </w:rPr>
        <w:t xml:space="preserve"> = het gemiddelde kwadratische verschil tussen alle paren observaties</w:t>
      </w:r>
      <w:r>
        <w:rPr>
          <w:rFonts w:ascii="Cambria Math" w:eastAsiaTheme="minorEastAsia" w:hAnsi="Cambria Math"/>
          <w:color w:val="5F497A" w:themeColor="accent4" w:themeShade="BF"/>
        </w:rPr>
        <w:br/>
      </w:r>
      <w:r>
        <w:rPr>
          <w:rFonts w:ascii="Cambria Math" w:eastAsiaTheme="minorEastAsia" w:hAnsi="Cambria Math"/>
          <w:color w:val="5F497A" w:themeColor="accent4" w:themeShade="BF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SupPr>
          <m:e>
            <m:r>
              <w:rPr>
                <w:rFonts w:ascii="Cambria Math" w:eastAsiaTheme="minorEastAsia" w:hAnsi="Cambria Math"/>
                <w:color w:val="FF0000"/>
              </w:rPr>
              <m:t>2s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bSup>
        <m:r>
          <w:rPr>
            <w:rFonts w:ascii="Cambria Math" w:eastAsiaTheme="minorEastAsia" w:hAnsi="Cambria Math"/>
            <w:color w:val="FF000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FF0000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color w:val="FF0000"/>
                  </w:rPr>
                  <m:t>n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i'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</m:t>
                        </m:r>
                      </m:sup>
                    </m:sSup>
                  </m:e>
                </m:nary>
              </m:e>
            </m:nary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color w:val="5F497A" w:themeColor="accent4" w:themeShade="BF"/>
        </w:rPr>
        <w:br/>
        <w:t xml:space="preserve">Eigenschap 2: ongelijkheid van </w:t>
      </w:r>
      <w:proofErr w:type="spellStart"/>
      <w:r>
        <w:rPr>
          <w:rFonts w:ascii="Cambria Math" w:eastAsiaTheme="minorEastAsia" w:hAnsi="Cambria Math"/>
          <w:color w:val="5F497A" w:themeColor="accent4" w:themeShade="BF"/>
        </w:rPr>
        <w:t>Tchebychev</w:t>
      </w:r>
      <w:proofErr w:type="spellEnd"/>
      <w:r>
        <w:rPr>
          <w:rFonts w:ascii="Cambria Math" w:eastAsiaTheme="minorEastAsia" w:hAnsi="Cambria Math"/>
          <w:color w:val="5F497A" w:themeColor="accent4" w:themeShade="BF"/>
        </w:rPr>
        <w:br/>
      </w:r>
      <w:r>
        <w:rPr>
          <w:rFonts w:ascii="Cambria Math" w:eastAsiaTheme="minorEastAsia" w:hAnsi="Cambria Math"/>
          <w:color w:val="5F497A" w:themeColor="accent4" w:themeShade="BF"/>
        </w:rPr>
        <w:tab/>
        <w:t xml:space="preserve">als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k&gt;1</m:t>
        </m:r>
      </m:oMath>
      <w:r>
        <w:rPr>
          <w:rFonts w:ascii="Cambria Math" w:eastAsiaTheme="minorEastAsia" w:hAnsi="Cambria Math"/>
          <w:color w:val="5F497A" w:themeColor="accent4" w:themeShade="BF"/>
        </w:rPr>
        <w:t xml:space="preserve"> dan </w:t>
      </w:r>
      <m:oMath>
        <m:r>
          <w:rPr>
            <w:rFonts w:ascii="Cambria Math" w:eastAsiaTheme="minorEastAsia" w:hAnsi="Cambria Math"/>
            <w:color w:val="FF0000"/>
          </w:rPr>
          <m:t>p(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color w:val="FF0000"/>
          </w:rPr>
          <m:t xml:space="preserve">≥k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  <m:r>
          <w:rPr>
            <w:rFonts w:ascii="Cambria Math" w:eastAsiaTheme="minorEastAsia" w:hAnsi="Cambria Math"/>
            <w:color w:val="FF0000"/>
          </w:rPr>
          <m:t>)≤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den>
        </m:f>
      </m:oMath>
      <w:r w:rsidR="00F96633">
        <w:rPr>
          <w:rFonts w:ascii="Cambria Math" w:eastAsiaTheme="minorEastAsia" w:hAnsi="Cambria Math"/>
          <w:color w:val="5F497A" w:themeColor="accent4" w:themeShade="BF"/>
        </w:rPr>
        <w:br/>
      </w:r>
      <w:r w:rsidR="00F96633">
        <w:rPr>
          <w:rFonts w:ascii="Cambria Math" w:eastAsiaTheme="minorEastAsia" w:hAnsi="Cambria Math"/>
          <w:color w:val="5F497A" w:themeColor="accent4" w:themeShade="BF"/>
        </w:rPr>
        <w:tab/>
        <w:t xml:space="preserve">equivalent met als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k'&gt;1</m:t>
        </m:r>
      </m:oMath>
      <w:r w:rsidR="00F96633">
        <w:rPr>
          <w:rFonts w:ascii="Cambria Math" w:eastAsiaTheme="minorEastAsia" w:hAnsi="Cambria Math"/>
          <w:color w:val="5F497A" w:themeColor="accent4" w:themeShade="BF"/>
        </w:rPr>
        <w:t xml:space="preserve"> dan </w:t>
      </w:r>
      <m:oMath>
        <m:r>
          <w:rPr>
            <w:rFonts w:ascii="Cambria Math" w:eastAsiaTheme="minorEastAsia" w:hAnsi="Cambria Math"/>
            <w:color w:val="FF0000"/>
          </w:rPr>
          <m:t>p[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 xml:space="preserve">≥k' </m:t>
        </m:r>
        <m:sSubSup>
          <m:sSub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bSup>
        <m:r>
          <w:rPr>
            <w:rFonts w:ascii="Cambria Math" w:eastAsiaTheme="minorEastAsia" w:hAnsi="Cambria Math"/>
            <w:color w:val="FF0000"/>
          </w:rPr>
          <m:t>]≤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'</m:t>
                </m:r>
              </m:sup>
            </m:sSup>
          </m:den>
        </m:f>
      </m:oMath>
    </w:p>
    <w:p w:rsidR="00310969" w:rsidRPr="00E05F27" w:rsidRDefault="00F03860">
      <w:pPr>
        <w:rPr>
          <w:rFonts w:ascii="Cambria Math" w:eastAsiaTheme="minorEastAsia" w:hAnsi="Cambria Math"/>
          <w:b/>
          <w:color w:val="365F91" w:themeColor="accent1" w:themeShade="BF"/>
        </w:rPr>
      </w:pPr>
      <w:proofErr w:type="spellStart"/>
      <w:r w:rsidRPr="00393EAE">
        <w:rPr>
          <w:rFonts w:ascii="Cambria Math" w:eastAsiaTheme="minorEastAsia" w:hAnsi="Cambria Math"/>
          <w:b/>
          <w:color w:val="365F91" w:themeColor="accent1" w:themeShade="BF"/>
        </w:rPr>
        <w:t>Boxplot</w:t>
      </w:r>
      <w:proofErr w:type="spellEnd"/>
      <w:r w:rsidRPr="00393EAE">
        <w:rPr>
          <w:rFonts w:ascii="Cambria Math" w:eastAsiaTheme="minorEastAsia" w:hAnsi="Cambria Math"/>
          <w:b/>
          <w:color w:val="365F91" w:themeColor="accent1" w:themeShade="BF"/>
        </w:rPr>
        <w:t>:</w:t>
      </w:r>
      <w:r w:rsidRPr="00393EAE">
        <w:rPr>
          <w:rFonts w:ascii="Cambria Math" w:eastAsiaTheme="minorEastAsia" w:hAnsi="Cambria Math"/>
          <w:b/>
          <w:color w:val="365F91" w:themeColor="accent1" w:themeShade="BF"/>
        </w:rPr>
        <w:br/>
      </w:r>
      <w:r w:rsidRPr="00393EAE">
        <w:rPr>
          <w:rFonts w:ascii="Cambria Math" w:eastAsiaTheme="minorEastAsia" w:hAnsi="Cambria Math"/>
          <w:color w:val="365F91" w:themeColor="accent1" w:themeShade="BF"/>
        </w:rPr>
        <w:t>Zie boek statistiek p.44-45</w:t>
      </w:r>
    </w:p>
    <w:p w:rsidR="00F03860" w:rsidRPr="00F03860" w:rsidRDefault="00F03860">
      <w:pPr>
        <w:rPr>
          <w:rFonts w:ascii="Cambria Math" w:eastAsiaTheme="minorEastAsia" w:hAnsi="Cambria Math"/>
          <w:color w:val="FF0000"/>
        </w:rPr>
      </w:pPr>
      <w:proofErr w:type="spellStart"/>
      <w:r w:rsidRPr="00E05F27">
        <w:rPr>
          <w:rFonts w:ascii="Cambria Math" w:eastAsiaTheme="minorEastAsia" w:hAnsi="Cambria Math"/>
          <w:b/>
          <w:color w:val="FF0000"/>
        </w:rPr>
        <w:t>Z-transformatie</w:t>
      </w:r>
      <w:proofErr w:type="spellEnd"/>
      <w:r w:rsidR="00E05F27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</m:sSub>
            </m:den>
          </m:f>
        </m:oMath>
      </m:oMathPara>
    </w:p>
    <w:p w:rsidR="00B17401" w:rsidRPr="00393EAE" w:rsidRDefault="00B17401">
      <w:pPr>
        <w:rPr>
          <w:rFonts w:ascii="Cambria Math" w:eastAsiaTheme="minorEastAsia" w:hAnsi="Cambria Math"/>
          <w:color w:val="5F497A" w:themeColor="accent4" w:themeShade="BF"/>
        </w:rPr>
      </w:pPr>
      <w:r w:rsidRPr="00E05F27">
        <w:rPr>
          <w:rFonts w:ascii="Cambria Math" w:eastAsiaTheme="minorEastAsia" w:hAnsi="Cambria Math"/>
          <w:b/>
          <w:color w:val="5F497A" w:themeColor="accent4" w:themeShade="BF"/>
        </w:rPr>
        <w:t>Invloed van transformaties op frequentiefuncties:</w:t>
      </w:r>
      <w:r w:rsidRPr="00393EAE">
        <w:rPr>
          <w:rFonts w:ascii="Cambria Math" w:eastAsiaTheme="minorEastAsia" w:hAnsi="Cambria Math"/>
          <w:color w:val="5F497A" w:themeColor="accent4" w:themeShade="BF"/>
        </w:rPr>
        <w:br/>
        <w:t xml:space="preserve">als 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y</w:t>
      </w:r>
      <w:r w:rsidRPr="00393EAE">
        <w:rPr>
          <w:rFonts w:ascii="Cambria Math" w:eastAsiaTheme="minorEastAsia" w:hAnsi="Cambria Math"/>
          <w:color w:val="5F497A" w:themeColor="accent4" w:themeShade="BF"/>
        </w:rPr>
        <w:t xml:space="preserve"> = f(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x</w:t>
      </w:r>
      <w:r w:rsidRPr="00393EAE">
        <w:rPr>
          <w:rFonts w:ascii="Cambria Math" w:eastAsiaTheme="minorEastAsia" w:hAnsi="Cambria Math"/>
          <w:color w:val="5F497A" w:themeColor="accent4" w:themeShade="BF"/>
        </w:rPr>
        <w:t>)</w:t>
      </w:r>
      <w:r w:rsidRPr="00393EAE">
        <w:rPr>
          <w:rFonts w:ascii="Cambria Math" w:eastAsiaTheme="minorEastAsia" w:hAnsi="Cambria Math"/>
          <w:color w:val="5F497A" w:themeColor="accent4" w:themeShade="BF"/>
        </w:rPr>
        <w:br/>
        <w:t>dan</w:t>
      </w:r>
      <w:r w:rsidRPr="00393EAE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freq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(y)=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freq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(f</m:t>
              </m:r>
            </m:e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-1</m:t>
              </m:r>
            </m:sup>
          </m:sSup>
          <m:r>
            <w:rPr>
              <w:rFonts w:ascii="Cambria Math" w:eastAsiaTheme="minorEastAsia" w:hAnsi="Cambria Math"/>
              <w:color w:val="5F497A" w:themeColor="accent4" w:themeShade="BF"/>
            </w:rPr>
            <m:t>(y))=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(x)</m:t>
              </m:r>
            </m:e>
          </m:nary>
        </m:oMath>
      </m:oMathPara>
      <w:r w:rsidRPr="00393EAE">
        <w:rPr>
          <w:rFonts w:ascii="Cambria Math" w:eastAsiaTheme="minorEastAsia" w:hAnsi="Cambria Math"/>
          <w:color w:val="5F497A" w:themeColor="accent4" w:themeShade="BF"/>
        </w:rPr>
        <w:br/>
      </w:r>
      <w:r w:rsidRPr="00393EAE">
        <w:rPr>
          <w:rFonts w:ascii="Cambria Math" w:eastAsiaTheme="minorEastAsia" w:hAnsi="Cambria Math"/>
          <w:color w:val="5F497A" w:themeColor="accent4" w:themeShade="BF"/>
        </w:rPr>
        <w:tab/>
      </w:r>
      <w:r w:rsidRPr="00393EAE">
        <w:rPr>
          <w:rFonts w:ascii="Cambria Math" w:eastAsiaTheme="minorEastAsia" w:hAnsi="Cambria Math"/>
          <w:color w:val="5F497A" w:themeColor="accent4" w:themeShade="BF"/>
        </w:rPr>
        <w:tab/>
      </w:r>
      <w:r w:rsidRPr="00393EAE">
        <w:rPr>
          <w:rFonts w:ascii="Cambria Math" w:eastAsiaTheme="minorEastAsia" w:hAnsi="Cambria Math"/>
          <w:color w:val="5F497A" w:themeColor="accent4" w:themeShade="BF"/>
        </w:rPr>
        <w:tab/>
      </w:r>
      <w:r w:rsidRPr="00393EAE">
        <w:rPr>
          <w:rFonts w:ascii="Cambria Math" w:eastAsiaTheme="minorEastAsia" w:hAnsi="Cambria Math"/>
          <w:color w:val="5F497A" w:themeColor="accent4" w:themeShade="BF"/>
        </w:rPr>
        <w:tab/>
        <w:t>f(X)=Y</w:t>
      </w:r>
    </w:p>
    <w:p w:rsidR="00894F81" w:rsidRDefault="00894F81">
      <w:pPr>
        <w:rPr>
          <w:rFonts w:ascii="Cambria Math" w:eastAsiaTheme="minorEastAsia" w:hAnsi="Cambria Math"/>
          <w:b/>
          <w:color w:val="5F497A" w:themeColor="accent4" w:themeShade="BF"/>
        </w:rPr>
      </w:pPr>
      <w:r>
        <w:rPr>
          <w:rFonts w:ascii="Cambria Math" w:eastAsiaTheme="minorEastAsia" w:hAnsi="Cambria Math"/>
          <w:b/>
          <w:color w:val="5F497A" w:themeColor="accent4" w:themeShade="BF"/>
        </w:rPr>
        <w:br w:type="page"/>
      </w:r>
    </w:p>
    <w:p w:rsidR="00741340" w:rsidRPr="00393EAE" w:rsidRDefault="00B17401">
      <w:pPr>
        <w:rPr>
          <w:rFonts w:ascii="Cambria Math" w:eastAsiaTheme="minorEastAsia" w:hAnsi="Cambria Math"/>
          <w:color w:val="5F497A" w:themeColor="accent4" w:themeShade="BF"/>
        </w:rPr>
      </w:pPr>
      <w:r w:rsidRPr="00E05F27">
        <w:rPr>
          <w:rFonts w:ascii="Cambria Math" w:eastAsiaTheme="minorEastAsia" w:hAnsi="Cambria Math"/>
          <w:b/>
          <w:color w:val="5F497A" w:themeColor="accent4" w:themeShade="BF"/>
        </w:rPr>
        <w:lastRenderedPageBreak/>
        <w:t>Invloed van transformaties op centrale tendensmaten:</w:t>
      </w:r>
      <w:r w:rsidRPr="00393EAE">
        <w:rPr>
          <w:rFonts w:ascii="Cambria Math" w:eastAsiaTheme="minorEastAsia" w:hAnsi="Cambria Math"/>
          <w:color w:val="5F497A" w:themeColor="accent4" w:themeShade="BF"/>
        </w:rPr>
        <w:br/>
        <w:t xml:space="preserve">Als 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y</w:t>
      </w:r>
      <w:r w:rsidRPr="00393EAE">
        <w:rPr>
          <w:rFonts w:ascii="Cambria Math" w:eastAsiaTheme="minorEastAsia" w:hAnsi="Cambria Math"/>
          <w:color w:val="5F497A" w:themeColor="accent4" w:themeShade="BF"/>
        </w:rPr>
        <w:t xml:space="preserve"> = f(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x</w:t>
      </w:r>
      <w:r w:rsidRPr="00393EAE">
        <w:rPr>
          <w:rFonts w:ascii="Cambria Math" w:eastAsiaTheme="minorEastAsia" w:hAnsi="Cambria Math"/>
          <w:color w:val="5F497A" w:themeColor="accent4" w:themeShade="BF"/>
        </w:rPr>
        <w:t>) met f(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x</w:t>
      </w:r>
      <w:r w:rsidRPr="00393EAE">
        <w:rPr>
          <w:rFonts w:ascii="Cambria Math" w:eastAsiaTheme="minorEastAsia" w:hAnsi="Cambria Math"/>
          <w:color w:val="5F497A" w:themeColor="accent4" w:themeShade="BF"/>
        </w:rPr>
        <w:t xml:space="preserve">) = </w:t>
      </w:r>
      <w:proofErr w:type="spellStart"/>
      <w:r w:rsidRPr="00393EAE">
        <w:rPr>
          <w:rFonts w:ascii="Cambria Math" w:eastAsiaTheme="minorEastAsia" w:hAnsi="Cambria Math"/>
          <w:color w:val="5F497A" w:themeColor="accent4" w:themeShade="BF"/>
        </w:rPr>
        <w:t>ax</w:t>
      </w:r>
      <w:proofErr w:type="spellEnd"/>
      <w:r w:rsidRPr="00393EAE">
        <w:rPr>
          <w:rFonts w:ascii="Cambria Math" w:eastAsiaTheme="minorEastAsia" w:hAnsi="Cambria Math"/>
          <w:color w:val="5F497A" w:themeColor="accent4" w:themeShade="BF"/>
        </w:rPr>
        <w:t xml:space="preserve"> + b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  <w:t>dan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f(x)</m:t>
              </m:r>
            </m:e>
          </m:acc>
          <m:r>
            <w:rPr>
              <w:rFonts w:ascii="Cambria Math" w:eastAsiaTheme="minorEastAsia" w:hAnsi="Cambria Math"/>
              <w:color w:val="5F497A" w:themeColor="accent4" w:themeShade="BF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color w:val="5F497A" w:themeColor="accent4" w:themeShade="BF"/>
            </w:rPr>
            <m:t>= 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e>
          </m:acc>
          <m:r>
            <w:rPr>
              <w:rFonts w:ascii="Cambria Math" w:eastAsiaTheme="minorEastAsia" w:hAnsi="Cambria Math"/>
              <w:color w:val="5F497A" w:themeColor="accent4" w:themeShade="BF"/>
            </w:rPr>
            <m:t>+b</m:t>
          </m:r>
        </m:oMath>
      </m:oMathPara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Bijzonder geval: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5F497A" w:themeColor="accent4" w:themeShade="BF"/>
            </w:rPr>
            <m:t>=0</m:t>
          </m:r>
        </m:oMath>
      </m:oMathPara>
    </w:p>
    <w:p w:rsidR="00741340" w:rsidRPr="00393EAE" w:rsidRDefault="00D83C74">
      <w:pPr>
        <w:rPr>
          <w:rFonts w:ascii="Cambria Math" w:eastAsiaTheme="minorEastAsia" w:hAnsi="Cambria Math"/>
          <w:color w:val="5F497A" w:themeColor="accent4" w:themeShade="BF"/>
        </w:rPr>
      </w:pPr>
      <w:r w:rsidRPr="00D83C74">
        <w:rPr>
          <w:rFonts w:ascii="Cambria Math" w:eastAsiaTheme="minorEastAsia" w:hAnsi="Cambria Math"/>
          <w:b/>
          <w:noProof/>
          <w:color w:val="5F497A" w:themeColor="accent4" w:themeShade="BF"/>
          <w:lang w:eastAsia="nl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34.8pt;margin-top:108.85pt;width:30.4pt;height:43.5pt;z-index:251663360" adj=",11048" strokecolor="#5f497a [2407]"/>
        </w:pict>
      </w:r>
      <w:r w:rsidR="00741340" w:rsidRPr="00E05F27">
        <w:rPr>
          <w:rFonts w:ascii="Cambria Math" w:eastAsiaTheme="minorEastAsia" w:hAnsi="Cambria Math"/>
          <w:b/>
          <w:color w:val="5F497A" w:themeColor="accent4" w:themeShade="BF"/>
        </w:rPr>
        <w:t>Invloed van transformaties op spreidingsmaten: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  <w:t xml:space="preserve">Stel y = f(x) met f(x) = </w:t>
      </w:r>
      <w:proofErr w:type="spellStart"/>
      <w:r w:rsidR="00741340" w:rsidRPr="00393EAE">
        <w:rPr>
          <w:rFonts w:ascii="Cambria Math" w:eastAsiaTheme="minorEastAsia" w:hAnsi="Cambria Math"/>
          <w:color w:val="5F497A" w:themeColor="accent4" w:themeShade="BF"/>
        </w:rPr>
        <w:t>ax</w:t>
      </w:r>
      <w:proofErr w:type="spellEnd"/>
      <w:r w:rsidR="00741340" w:rsidRPr="00393EAE">
        <w:rPr>
          <w:rFonts w:ascii="Cambria Math" w:eastAsiaTheme="minorEastAsia" w:hAnsi="Cambria Math"/>
          <w:color w:val="5F497A" w:themeColor="accent4" w:themeShade="BF"/>
        </w:rPr>
        <w:t xml:space="preserve"> + b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  <w:t>dan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f(x)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 xml:space="preserve"> en dus ook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f(x)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=|a|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</m:sSub>
        </m:oMath>
      </m:oMathPara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t>Bijzonder geval:</w:t>
      </w:r>
      <w:r w:rsidR="00741340" w:rsidRPr="00393EAE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=1</m:t>
          </m:r>
        </m:oMath>
      </m:oMathPara>
      <w:r w:rsidR="00393EAE" w:rsidRPr="00393EAE">
        <w:rPr>
          <w:rFonts w:ascii="Cambria Math" w:eastAsiaTheme="minorEastAsia" w:hAnsi="Cambria Math"/>
          <w:color w:val="5F497A" w:themeColor="accent4" w:themeShade="BF"/>
        </w:rPr>
        <w:br/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t xml:space="preserve">Gevolg: </w:t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br/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tab/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tab/>
      </w:r>
      <w:proofErr w:type="spellStart"/>
      <w:r w:rsidR="00393EAE" w:rsidRPr="00393EAE">
        <w:rPr>
          <w:rFonts w:ascii="Cambria Math" w:eastAsiaTheme="minorEastAsia" w:hAnsi="Cambria Math"/>
          <w:color w:val="5F497A" w:themeColor="accent4" w:themeShade="BF"/>
        </w:rPr>
        <w:t>Zx</w:t>
      </w:r>
      <w:proofErr w:type="spellEnd"/>
      <w:r w:rsidR="00393EAE" w:rsidRPr="00393EAE">
        <w:rPr>
          <w:rFonts w:ascii="Cambria Math" w:eastAsiaTheme="minorEastAsia" w:hAnsi="Cambria Math"/>
          <w:color w:val="5F497A" w:themeColor="accent4" w:themeShade="BF"/>
        </w:rPr>
        <w:t xml:space="preserve"> als a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&gt;</m:t>
        </m:r>
      </m:oMath>
      <w:r w:rsidR="00393EAE" w:rsidRPr="00393EAE">
        <w:rPr>
          <w:rFonts w:ascii="Cambria Math" w:eastAsiaTheme="minorEastAsia" w:hAnsi="Cambria Math"/>
          <w:color w:val="5F497A" w:themeColor="accent4" w:themeShade="BF"/>
        </w:rPr>
        <w:t xml:space="preserve"> 0</w:t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br/>
        <w:t>Z</w:t>
      </w:r>
      <w:proofErr w:type="spellStart"/>
      <w:r w:rsidR="00393EAE" w:rsidRPr="00393EAE">
        <w:rPr>
          <w:rFonts w:ascii="Cambria Math" w:eastAsiaTheme="minorEastAsia" w:hAnsi="Cambria Math"/>
          <w:color w:val="5F497A" w:themeColor="accent4" w:themeShade="BF"/>
          <w:vertAlign w:val="subscript"/>
        </w:rPr>
        <w:t>aX</w:t>
      </w:r>
      <w:proofErr w:type="spellEnd"/>
      <w:r w:rsidR="00393EAE" w:rsidRPr="00393EAE">
        <w:rPr>
          <w:rFonts w:ascii="Cambria Math" w:eastAsiaTheme="minorEastAsia" w:hAnsi="Cambria Math"/>
          <w:color w:val="5F497A" w:themeColor="accent4" w:themeShade="BF"/>
          <w:vertAlign w:val="subscript"/>
        </w:rPr>
        <w:t xml:space="preserve"> + b</w:t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t>=</w:t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br/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tab/>
      </w:r>
      <w:r w:rsidR="00393EAE" w:rsidRPr="00393EAE">
        <w:rPr>
          <w:rFonts w:ascii="Cambria Math" w:eastAsiaTheme="minorEastAsia" w:hAnsi="Cambria Math"/>
          <w:color w:val="5F497A" w:themeColor="accent4" w:themeShade="BF"/>
        </w:rPr>
        <w:tab/>
        <w:t>-</w:t>
      </w:r>
      <w:proofErr w:type="spellStart"/>
      <w:r w:rsidR="00393EAE" w:rsidRPr="00393EAE">
        <w:rPr>
          <w:rFonts w:ascii="Cambria Math" w:eastAsiaTheme="minorEastAsia" w:hAnsi="Cambria Math"/>
          <w:color w:val="5F497A" w:themeColor="accent4" w:themeShade="BF"/>
        </w:rPr>
        <w:t>Zx</w:t>
      </w:r>
      <w:proofErr w:type="spellEnd"/>
      <w:r w:rsidR="00393EAE" w:rsidRPr="00393EAE">
        <w:rPr>
          <w:rFonts w:ascii="Cambria Math" w:eastAsiaTheme="minorEastAsia" w:hAnsi="Cambria Math"/>
          <w:color w:val="5F497A" w:themeColor="accent4" w:themeShade="BF"/>
        </w:rPr>
        <w:t xml:space="preserve"> als a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&lt;</m:t>
        </m:r>
      </m:oMath>
      <w:r w:rsidR="00393EAE" w:rsidRPr="00393EAE">
        <w:rPr>
          <w:rFonts w:ascii="Cambria Math" w:eastAsiaTheme="minorEastAsia" w:hAnsi="Cambria Math"/>
          <w:color w:val="5F497A" w:themeColor="accent4" w:themeShade="BF"/>
        </w:rPr>
        <w:t xml:space="preserve"> 0</w:t>
      </w:r>
    </w:p>
    <w:p w:rsidR="00393EAE" w:rsidRDefault="00393EAE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BESCHRIJVENDE STATISTIEK MET 2 VARIABELEN</w:t>
      </w:r>
    </w:p>
    <w:p w:rsidR="00760A7D" w:rsidRPr="00E4301B" w:rsidRDefault="00760A7D">
      <w:pPr>
        <w:rPr>
          <w:rFonts w:ascii="Cambria Math" w:eastAsiaTheme="minorEastAsia" w:hAnsi="Cambria Math"/>
          <w:b/>
          <w:color w:val="365F91" w:themeColor="accent1" w:themeShade="BF"/>
        </w:rPr>
      </w:pPr>
      <w:proofErr w:type="spellStart"/>
      <w:r w:rsidRPr="00E4301B">
        <w:rPr>
          <w:rFonts w:ascii="Cambria Math" w:eastAsiaTheme="minorEastAsia" w:hAnsi="Cambria Math"/>
          <w:b/>
          <w:color w:val="365F91" w:themeColor="accent1" w:themeShade="BF"/>
        </w:rPr>
        <w:t>Bivariate</w:t>
      </w:r>
      <w:proofErr w:type="spellEnd"/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frequentiefuncties </w:t>
      </w:r>
      <w:r w:rsidRPr="00E4301B">
        <w:rPr>
          <w:rFonts w:ascii="Cambria Math" w:eastAsiaTheme="minorEastAsia" w:hAnsi="Cambria Math"/>
          <w:b/>
          <w:color w:val="365F91" w:themeColor="accent1" w:themeShade="BF"/>
        </w:rPr>
        <w:sym w:font="Wingdings" w:char="F0E0"/>
      </w:r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</w:t>
      </w:r>
      <w:proofErr w:type="spellStart"/>
      <w:r w:rsidRPr="00E4301B">
        <w:rPr>
          <w:rFonts w:ascii="Cambria Math" w:eastAsiaTheme="minorEastAsia" w:hAnsi="Cambria Math"/>
          <w:b/>
          <w:color w:val="365F91" w:themeColor="accent1" w:themeShade="BF"/>
        </w:rPr>
        <w:t>bivariate</w:t>
      </w:r>
      <w:proofErr w:type="spellEnd"/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frequentietabel</w:t>
      </w:r>
    </w:p>
    <w:tbl>
      <w:tblPr>
        <w:tblStyle w:val="Tabelraster"/>
        <w:tblW w:w="0" w:type="auto"/>
        <w:tblLook w:val="04A0"/>
      </w:tblPr>
      <w:tblGrid>
        <w:gridCol w:w="1332"/>
        <w:gridCol w:w="412"/>
        <w:gridCol w:w="412"/>
        <w:gridCol w:w="412"/>
        <w:gridCol w:w="412"/>
        <w:gridCol w:w="412"/>
        <w:gridCol w:w="412"/>
        <w:gridCol w:w="412"/>
        <w:gridCol w:w="412"/>
        <w:gridCol w:w="378"/>
        <w:gridCol w:w="392"/>
        <w:gridCol w:w="475"/>
        <w:gridCol w:w="498"/>
        <w:gridCol w:w="527"/>
        <w:gridCol w:w="563"/>
        <w:gridCol w:w="483"/>
        <w:gridCol w:w="588"/>
        <w:gridCol w:w="756"/>
      </w:tblGrid>
      <w:tr w:rsidR="00760A7D" w:rsidRPr="00E4301B" w:rsidTr="00E4301B">
        <w:tc>
          <w:tcPr>
            <w:tcW w:w="85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A7D" w:rsidRPr="00E4301B" w:rsidRDefault="00760A7D" w:rsidP="00760A7D">
            <w:pPr>
              <w:jc w:val="right"/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Aantal anderen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</w:p>
        </w:tc>
      </w:tr>
      <w:tr w:rsidR="00760A7D" w:rsidRPr="00E4301B" w:rsidTr="00E4301B"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Plaats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proofErr w:type="spellStart"/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Freq</w:t>
            </w:r>
            <w:r w:rsidRPr="00E4301B">
              <w:rPr>
                <w:rFonts w:ascii="Cambria Math" w:eastAsiaTheme="minorEastAsia" w:hAnsi="Cambria Math"/>
                <w:color w:val="365F91" w:themeColor="accent1" w:themeShade="BF"/>
                <w:vertAlign w:val="subscript"/>
              </w:rPr>
              <w:t>X</w:t>
            </w:r>
            <w:proofErr w:type="spellEnd"/>
          </w:p>
        </w:tc>
      </w:tr>
      <w:tr w:rsidR="00760A7D" w:rsidRPr="00E4301B" w:rsidTr="00E4301B"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Thuis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15</w:t>
            </w:r>
          </w:p>
        </w:tc>
      </w:tr>
      <w:tr w:rsidR="00760A7D" w:rsidRPr="00E4301B" w:rsidTr="00E4301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Werk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11</w:t>
            </w:r>
          </w:p>
        </w:tc>
      </w:tr>
      <w:tr w:rsidR="00760A7D" w:rsidRPr="00E4301B" w:rsidTr="00E4301B"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Buitenshuis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4</w:t>
            </w:r>
          </w:p>
        </w:tc>
      </w:tr>
      <w:tr w:rsidR="00760A7D" w:rsidRPr="00E4301B" w:rsidTr="00E4301B"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760A7D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proofErr w:type="spellStart"/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Freq</w:t>
            </w:r>
            <w:r w:rsidRPr="00E4301B">
              <w:rPr>
                <w:rFonts w:ascii="Cambria Math" w:eastAsiaTheme="minorEastAsia" w:hAnsi="Cambria Math"/>
                <w:color w:val="365F91" w:themeColor="accent1" w:themeShade="BF"/>
                <w:vertAlign w:val="subscript"/>
              </w:rPr>
              <w:t>Y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A7D" w:rsidRPr="00E4301B" w:rsidRDefault="00E4301B">
            <w:pPr>
              <w:rPr>
                <w:rFonts w:ascii="Cambria Math" w:eastAsiaTheme="minorEastAsia" w:hAnsi="Cambria Math"/>
                <w:color w:val="365F91" w:themeColor="accent1" w:themeShade="BF"/>
              </w:rPr>
            </w:pPr>
            <w:r w:rsidRPr="00E4301B">
              <w:rPr>
                <w:rFonts w:ascii="Cambria Math" w:eastAsiaTheme="minorEastAsia" w:hAnsi="Cambria Math"/>
                <w:color w:val="365F91" w:themeColor="accent1" w:themeShade="BF"/>
              </w:rPr>
              <w:t>30</w:t>
            </w:r>
          </w:p>
        </w:tc>
      </w:tr>
    </w:tbl>
    <w:p w:rsidR="00E4301B" w:rsidRDefault="00E4301B">
      <w:pPr>
        <w:rPr>
          <w:rFonts w:ascii="Cambria Math" w:eastAsiaTheme="minorEastAsia" w:hAnsi="Cambria Math"/>
          <w:color w:val="365F91" w:themeColor="accent1" w:themeShade="BF"/>
        </w:rPr>
      </w:pPr>
      <w:r>
        <w:rPr>
          <w:rFonts w:ascii="Cambria Math" w:eastAsiaTheme="minorEastAsia" w:hAnsi="Cambria Math"/>
        </w:rPr>
        <w:br/>
      </w:r>
      <w:proofErr w:type="spellStart"/>
      <w:r w:rsidRPr="00E4301B">
        <w:rPr>
          <w:rFonts w:ascii="Cambria Math" w:eastAsiaTheme="minorEastAsia" w:hAnsi="Cambria Math"/>
          <w:b/>
          <w:color w:val="365F91" w:themeColor="accent1" w:themeShade="BF"/>
        </w:rPr>
        <w:t>Bivariate</w:t>
      </w:r>
      <w:proofErr w:type="spellEnd"/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proportiefuncties </w:t>
      </w:r>
      <w:r w:rsidRPr="00E4301B">
        <w:rPr>
          <w:rFonts w:ascii="Cambria Math" w:eastAsiaTheme="minorEastAsia" w:hAnsi="Cambria Math"/>
          <w:b/>
          <w:color w:val="365F91" w:themeColor="accent1" w:themeShade="BF"/>
        </w:rPr>
        <w:sym w:font="Wingdings" w:char="F0E0"/>
      </w:r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</w:t>
      </w:r>
      <w:proofErr w:type="spellStart"/>
      <w:r w:rsidRPr="00E4301B">
        <w:rPr>
          <w:rFonts w:ascii="Cambria Math" w:eastAsiaTheme="minorEastAsia" w:hAnsi="Cambria Math"/>
          <w:b/>
          <w:color w:val="365F91" w:themeColor="accent1" w:themeShade="BF"/>
        </w:rPr>
        <w:t>bivariate</w:t>
      </w:r>
      <w:proofErr w:type="spellEnd"/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proportietabel</w:t>
      </w:r>
      <w:r w:rsidRPr="00E4301B">
        <w:rPr>
          <w:rFonts w:ascii="Cambria Math" w:eastAsiaTheme="minorEastAsia" w:hAnsi="Cambria Math"/>
          <w:color w:val="365F91" w:themeColor="accent1" w:themeShade="BF"/>
        </w:rPr>
        <w:br/>
        <w:t>Hetzelfde als bovenstaand voorbeeld maar dan met proporties</w:t>
      </w:r>
    </w:p>
    <w:p w:rsidR="00E4301B" w:rsidRDefault="00E4301B">
      <w:pPr>
        <w:rPr>
          <w:rFonts w:ascii="Cambria Math" w:eastAsiaTheme="minorEastAsia" w:hAnsi="Cambria Math"/>
          <w:color w:val="365F91" w:themeColor="accent1" w:themeShade="BF"/>
        </w:rPr>
      </w:pPr>
      <w:r w:rsidRPr="00E4301B">
        <w:rPr>
          <w:rFonts w:ascii="Cambria Math" w:eastAsiaTheme="minorEastAsia" w:hAnsi="Cambria Math"/>
          <w:b/>
          <w:color w:val="365F91" w:themeColor="accent1" w:themeShade="BF"/>
        </w:rPr>
        <w:t>Lijndiagrammen</w:t>
      </w:r>
      <w:r>
        <w:rPr>
          <w:rFonts w:ascii="Cambria Math" w:eastAsiaTheme="minorEastAsia" w:hAnsi="Cambria Math"/>
          <w:color w:val="365F91" w:themeColor="accent1" w:themeShade="BF"/>
        </w:rPr>
        <w:br/>
        <w:t>Per plaats een andere lijndiagram</w:t>
      </w:r>
    </w:p>
    <w:p w:rsidR="00E4301B" w:rsidRDefault="00E4301B">
      <w:pPr>
        <w:rPr>
          <w:rFonts w:ascii="Cambria Math" w:eastAsiaTheme="minorEastAsia" w:hAnsi="Cambria Math"/>
          <w:color w:val="365F91" w:themeColor="accent1" w:themeShade="BF"/>
        </w:rPr>
      </w:pPr>
      <w:proofErr w:type="spellStart"/>
      <w:r w:rsidRPr="00E4301B">
        <w:rPr>
          <w:rFonts w:ascii="Cambria Math" w:eastAsiaTheme="minorEastAsia" w:hAnsi="Cambria Math"/>
          <w:b/>
          <w:color w:val="365F91" w:themeColor="accent1" w:themeShade="BF"/>
        </w:rPr>
        <w:t>Rug-aan-rug</w:t>
      </w:r>
      <w:proofErr w:type="spellEnd"/>
      <w:r w:rsidRPr="00E4301B">
        <w:rPr>
          <w:rFonts w:ascii="Cambria Math" w:eastAsiaTheme="minorEastAsia" w:hAnsi="Cambria Math"/>
          <w:b/>
          <w:color w:val="365F91" w:themeColor="accent1" w:themeShade="BF"/>
        </w:rPr>
        <w:t xml:space="preserve"> </w:t>
      </w:r>
      <w:proofErr w:type="spellStart"/>
      <w:r w:rsidRPr="00E4301B">
        <w:rPr>
          <w:rFonts w:ascii="Cambria Math" w:eastAsiaTheme="minorEastAsia" w:hAnsi="Cambria Math"/>
          <w:b/>
          <w:color w:val="365F91" w:themeColor="accent1" w:themeShade="BF"/>
        </w:rPr>
        <w:t>stam-en-loofdiagram</w:t>
      </w:r>
      <w:proofErr w:type="spellEnd"/>
      <w:r>
        <w:rPr>
          <w:rFonts w:ascii="Cambria Math" w:eastAsiaTheme="minorEastAsia" w:hAnsi="Cambria Math"/>
          <w:color w:val="365F91" w:themeColor="accent1" w:themeShade="BF"/>
        </w:rPr>
        <w:br/>
        <w:t xml:space="preserve">Hetzelfde als een </w:t>
      </w:r>
      <w:proofErr w:type="spellStart"/>
      <w:r>
        <w:rPr>
          <w:rFonts w:ascii="Cambria Math" w:eastAsiaTheme="minorEastAsia" w:hAnsi="Cambria Math"/>
          <w:color w:val="365F91" w:themeColor="accent1" w:themeShade="BF"/>
        </w:rPr>
        <w:t>stam-en-loofdiagram</w:t>
      </w:r>
      <w:proofErr w:type="spellEnd"/>
      <w:r>
        <w:rPr>
          <w:rFonts w:ascii="Cambria Math" w:eastAsiaTheme="minorEastAsia" w:hAnsi="Cambria Math"/>
          <w:color w:val="365F91" w:themeColor="accent1" w:themeShade="BF"/>
        </w:rPr>
        <w:t xml:space="preserve"> maar dan rug aan rug, 2 variabelen</w:t>
      </w:r>
    </w:p>
    <w:p w:rsidR="00E4301B" w:rsidRPr="00224A9D" w:rsidRDefault="00745C50">
      <w:pPr>
        <w:rPr>
          <w:rFonts w:ascii="Cambria Math" w:eastAsiaTheme="minorEastAsia" w:hAnsi="Cambria Math"/>
          <w:color w:val="FF0000"/>
          <w:lang w:val="en-US"/>
        </w:rPr>
      </w:pPr>
      <w:proofErr w:type="spellStart"/>
      <w:r w:rsidRPr="00E05F27">
        <w:rPr>
          <w:rFonts w:ascii="Cambria Math" w:eastAsiaTheme="minorEastAsia" w:hAnsi="Cambria Math"/>
          <w:b/>
          <w:color w:val="FF0000"/>
          <w:lang w:val="en-US"/>
        </w:rPr>
        <w:t>Rijconditionele</w:t>
      </w:r>
      <w:proofErr w:type="spellEnd"/>
      <w:r w:rsidRPr="00E05F27">
        <w:rPr>
          <w:rFonts w:ascii="Cambria Math" w:eastAsiaTheme="minorEastAsia" w:hAnsi="Cambria Math"/>
          <w:b/>
          <w:color w:val="FF0000"/>
          <w:lang w:val="en-US"/>
        </w:rPr>
        <w:t xml:space="preserve"> </w:t>
      </w:r>
      <w:proofErr w:type="spellStart"/>
      <w:r w:rsidRPr="00E05F27">
        <w:rPr>
          <w:rFonts w:ascii="Cambria Math" w:eastAsiaTheme="minorEastAsia" w:hAnsi="Cambria Math"/>
          <w:b/>
          <w:color w:val="FF0000"/>
          <w:lang w:val="en-US"/>
        </w:rPr>
        <w:t>proportie</w:t>
      </w:r>
      <w:proofErr w:type="spellEnd"/>
      <w:r w:rsidRPr="00E05F27">
        <w:rPr>
          <w:rFonts w:ascii="Cambria Math" w:eastAsiaTheme="minorEastAsia" w:hAnsi="Cambria Math"/>
          <w:color w:val="FF0000"/>
          <w:lang w:val="en-US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|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/>
            <w:color w:val="FF000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y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  <w:color w:val="FF0000"/>
            <w:lang w:val="en-US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freq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lang w:val="en-US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freq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den>
        </m:f>
      </m:oMath>
      <w:r w:rsidRPr="00E05F27">
        <w:rPr>
          <w:rFonts w:ascii="Cambria Math" w:eastAsiaTheme="minorEastAsia" w:hAnsi="Cambria Math"/>
          <w:color w:val="FF000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lang w:val="en-US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den>
        </m:f>
      </m:oMath>
    </w:p>
    <w:p w:rsidR="00E05F27" w:rsidRPr="00224A9D" w:rsidRDefault="00E05F27">
      <w:pPr>
        <w:rPr>
          <w:rFonts w:ascii="Cambria Math" w:eastAsiaTheme="minorEastAsia" w:hAnsi="Cambria Math"/>
          <w:color w:val="FF0000"/>
          <w:lang w:val="en-US"/>
        </w:rPr>
      </w:pPr>
      <w:proofErr w:type="spellStart"/>
      <w:r w:rsidRPr="00E05F27">
        <w:rPr>
          <w:rFonts w:ascii="Cambria Math" w:eastAsiaTheme="minorEastAsia" w:hAnsi="Cambria Math"/>
          <w:b/>
          <w:color w:val="FF0000"/>
          <w:lang w:val="en-US"/>
        </w:rPr>
        <w:t>Kolomconditionele</w:t>
      </w:r>
      <w:proofErr w:type="spellEnd"/>
      <w:r w:rsidRPr="00E05F27">
        <w:rPr>
          <w:rFonts w:ascii="Cambria Math" w:eastAsiaTheme="minorEastAsia" w:hAnsi="Cambria Math"/>
          <w:b/>
          <w:color w:val="FF0000"/>
          <w:lang w:val="en-US"/>
        </w:rPr>
        <w:t xml:space="preserve"> </w:t>
      </w:r>
      <w:proofErr w:type="spellStart"/>
      <w:r w:rsidRPr="00E05F27">
        <w:rPr>
          <w:rFonts w:ascii="Cambria Math" w:eastAsiaTheme="minorEastAsia" w:hAnsi="Cambria Math"/>
          <w:b/>
          <w:color w:val="FF0000"/>
          <w:lang w:val="en-US"/>
        </w:rPr>
        <w:t>proportie</w:t>
      </w:r>
      <w:proofErr w:type="spellEnd"/>
      <w:r>
        <w:rPr>
          <w:rFonts w:ascii="Cambria Math" w:eastAsiaTheme="minorEastAsia" w:hAnsi="Cambria Math"/>
          <w:color w:val="FF0000"/>
          <w:lang w:val="en-US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|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'</m:t>
                </m:r>
              </m:sub>
            </m:sSub>
          </m:sub>
        </m:sSub>
        <m:r>
          <w:rPr>
            <w:rFonts w:ascii="Cambria Math" w:eastAsiaTheme="minorEastAsia" w:hAnsi="Cambria Math"/>
            <w:color w:val="FF000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j</m:t>
            </m:r>
          </m:sub>
        </m:sSub>
        <m:r>
          <w:rPr>
            <w:rFonts w:ascii="Cambria Math" w:eastAsiaTheme="minorEastAsia" w:hAnsi="Cambria Math"/>
            <w:color w:val="FF0000"/>
            <w:lang w:val="en-US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freq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lang w:val="en-US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freq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'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den>
        </m:f>
      </m:oMath>
      <w:r w:rsidRPr="00E05F27">
        <w:rPr>
          <w:rFonts w:ascii="Cambria Math" w:eastAsiaTheme="minorEastAsia" w:hAnsi="Cambria Math"/>
          <w:color w:val="FF000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lang w:val="en-US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'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lang w:val="en-US"/>
              </w:rPr>
              <m:t>)</m:t>
            </m:r>
          </m:den>
        </m:f>
      </m:oMath>
    </w:p>
    <w:p w:rsidR="00E05F27" w:rsidRDefault="00E05F27">
      <w:pPr>
        <w:rPr>
          <w:rFonts w:ascii="Cambria Math" w:eastAsiaTheme="minorEastAsia" w:hAnsi="Cambria Math"/>
          <w:color w:val="365F91" w:themeColor="accent1" w:themeShade="BF"/>
        </w:rPr>
      </w:pPr>
      <w:proofErr w:type="spellStart"/>
      <w:r w:rsidRPr="00E05F27">
        <w:rPr>
          <w:rFonts w:ascii="Cambria Math" w:eastAsiaTheme="minorEastAsia" w:hAnsi="Cambria Math"/>
          <w:b/>
          <w:color w:val="365F91" w:themeColor="accent1" w:themeShade="BF"/>
        </w:rPr>
        <w:t>Scatterdiagram</w:t>
      </w:r>
      <w:proofErr w:type="spellEnd"/>
      <w:r w:rsidRPr="00E05F27">
        <w:rPr>
          <w:rFonts w:ascii="Cambria Math" w:eastAsiaTheme="minorEastAsia" w:hAnsi="Cambria Math"/>
          <w:color w:val="365F91" w:themeColor="accent1" w:themeShade="BF"/>
        </w:rPr>
        <w:br/>
        <w:t>Zie boek p.61-62</w:t>
      </w:r>
    </w:p>
    <w:p w:rsidR="00894F81" w:rsidRDefault="00894F81">
      <w:pPr>
        <w:rPr>
          <w:rFonts w:ascii="Cambria Math" w:eastAsiaTheme="minorEastAsia" w:hAnsi="Cambria Math"/>
          <w:b/>
          <w:color w:val="FF0000"/>
        </w:rPr>
      </w:pPr>
      <w:r>
        <w:rPr>
          <w:rFonts w:ascii="Cambria Math" w:eastAsiaTheme="minorEastAsia" w:hAnsi="Cambria Math"/>
          <w:b/>
          <w:color w:val="FF0000"/>
        </w:rPr>
        <w:br w:type="page"/>
      </w:r>
    </w:p>
    <w:p w:rsidR="00E05F27" w:rsidRPr="00224A9D" w:rsidRDefault="00E05F27">
      <w:pPr>
        <w:rPr>
          <w:rFonts w:ascii="Cambria Math" w:eastAsiaTheme="minorEastAsia" w:hAnsi="Cambria Math"/>
          <w:color w:val="FF0000"/>
        </w:rPr>
      </w:pPr>
      <w:r w:rsidRPr="00783CC4">
        <w:rPr>
          <w:rFonts w:ascii="Cambria Math" w:eastAsiaTheme="minorEastAsia" w:hAnsi="Cambria Math"/>
          <w:b/>
          <w:color w:val="FF0000"/>
        </w:rPr>
        <w:lastRenderedPageBreak/>
        <w:t>Conditionele gemiddelde</w:t>
      </w:r>
      <w:r w:rsidRPr="00783CC4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color w:val="FF0000"/>
                </w:rPr>
                <m:t>|</m:t>
              </m:r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b>
              </m:sSub>
            </m:e>
          </m:nary>
          <m:r>
            <w:rPr>
              <w:rFonts w:ascii="Cambria Math" w:eastAsiaTheme="minorEastAsia" w:hAnsi="Cambria Math"/>
              <w:color w:val="FF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|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b>
              </m:sSub>
            </m:e>
          </m:nary>
        </m:oMath>
        <w:r w:rsidR="00783CC4" w:rsidRPr="00783CC4">
          <w:rPr>
            <w:rFonts w:ascii="Cambria Math" w:eastAsiaTheme="minorEastAsia" w:hAnsi="Cambria Math"/>
            <w:color w:val="FF0000"/>
          </w:rPr>
          <w:br/>
        </w: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>|</m:t>
              </m:r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color w:val="FF000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color w:val="FF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color w:val="FF0000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|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j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'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783CC4" w:rsidRPr="00224A9D" w:rsidRDefault="00783CC4">
      <w:pPr>
        <w:rPr>
          <w:rFonts w:ascii="Cambria Math" w:eastAsiaTheme="minorEastAsia" w:hAnsi="Cambria Math"/>
          <w:color w:val="FF0000"/>
        </w:rPr>
      </w:pPr>
      <w:r w:rsidRPr="00224A9D">
        <w:rPr>
          <w:rFonts w:ascii="Cambria Math" w:eastAsiaTheme="minorEastAsia" w:hAnsi="Cambria Math"/>
          <w:b/>
          <w:color w:val="FF0000"/>
        </w:rPr>
        <w:t xml:space="preserve">Conditionele </w:t>
      </w:r>
      <w:proofErr w:type="spellStart"/>
      <w:r w:rsidRPr="00224A9D">
        <w:rPr>
          <w:rFonts w:ascii="Cambria Math" w:eastAsiaTheme="minorEastAsia" w:hAnsi="Cambria Math"/>
          <w:b/>
          <w:color w:val="FF0000"/>
        </w:rPr>
        <w:t>variantie</w:t>
      </w:r>
      <w:proofErr w:type="spellEnd"/>
      <w:r w:rsidRPr="00224A9D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color w:val="FF0000"/>
                </w:rPr>
                <m:t>|</m:t>
              </m:r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freq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'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|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e>
          </m:nary>
        </m:oMath>
      </m:oMathPara>
    </w:p>
    <w:p w:rsidR="00EF5ED2" w:rsidRPr="00224A9D" w:rsidRDefault="00EF5ED2">
      <w:pPr>
        <w:rPr>
          <w:rFonts w:ascii="Cambria Math" w:eastAsiaTheme="minorEastAsia" w:hAnsi="Cambria Math"/>
          <w:color w:val="FF0000"/>
        </w:rPr>
      </w:pPr>
      <w:proofErr w:type="spellStart"/>
      <w:r w:rsidRPr="00224A9D">
        <w:rPr>
          <w:rFonts w:ascii="Cambria Math" w:eastAsiaTheme="minorEastAsia" w:hAnsi="Cambria Math"/>
          <w:b/>
          <w:color w:val="FF0000"/>
        </w:rPr>
        <w:t>Covariantie</w:t>
      </w:r>
      <w:proofErr w:type="spellEnd"/>
      <w:r w:rsidRPr="00224A9D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xy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color w:val="FF0000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</m:nary>
        </m:oMath>
        <w:r w:rsidRPr="00224A9D">
          <w:rPr>
            <w:rFonts w:ascii="Cambria Math" w:eastAsiaTheme="minorEastAsia" w:hAnsi="Cambria Math"/>
            <w:color w:val="FF0000"/>
          </w:rPr>
          <w:br/>
        </w: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color w:val="FF0000"/>
                </w:rPr>
                <m:t>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color w:val="FF0000"/>
                </w:rPr>
                <m:t>=1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</m:nary>
        </m:oMath>
      </m:oMathPara>
    </w:p>
    <w:p w:rsidR="00EF5ED2" w:rsidRDefault="00D83C74">
      <w:pPr>
        <w:rPr>
          <w:rFonts w:ascii="Cambria Math" w:eastAsiaTheme="minorEastAsia" w:hAnsi="Cambria Math"/>
          <w:color w:val="FF000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xx</m:t>
              </m:r>
            </m:sub>
          </m:sSub>
          <m:r>
            <w:rPr>
              <w:rFonts w:ascii="Cambria Math" w:eastAsiaTheme="minorEastAsia" w:hAnsi="Cambria Math"/>
              <w:color w:val="FF0000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2</m:t>
              </m:r>
            </m:sup>
          </m:sSubSup>
        </m:oMath>
      </m:oMathPara>
    </w:p>
    <w:p w:rsidR="00EF5ED2" w:rsidRPr="00EF5ED2" w:rsidRDefault="00EF5ED2">
      <w:pPr>
        <w:rPr>
          <w:rFonts w:ascii="Cambria Math" w:eastAsiaTheme="minorEastAsia" w:hAnsi="Cambria Math"/>
          <w:color w:val="FF0000"/>
        </w:rPr>
      </w:pPr>
      <w:r w:rsidRPr="00EF5ED2">
        <w:rPr>
          <w:rFonts w:ascii="Cambria Math" w:eastAsiaTheme="minorEastAsia" w:hAnsi="Cambria Math"/>
          <w:color w:val="FF0000"/>
        </w:rPr>
        <w:t>Zie verder boek p.67</w:t>
      </w:r>
    </w:p>
    <w:p w:rsidR="00EF5ED2" w:rsidRDefault="00EF5ED2">
      <w:pPr>
        <w:rPr>
          <w:rFonts w:ascii="Cambria Math" w:eastAsiaTheme="minorEastAsia" w:hAnsi="Cambria Math"/>
          <w:b/>
          <w:color w:val="5F497A" w:themeColor="accent4" w:themeShade="BF"/>
        </w:rPr>
      </w:pPr>
      <w:r w:rsidRPr="00EF5ED2">
        <w:rPr>
          <w:rFonts w:ascii="Cambria Math" w:eastAsiaTheme="minorEastAsia" w:hAnsi="Cambria Math"/>
          <w:b/>
          <w:color w:val="5F497A" w:themeColor="accent4" w:themeShade="BF"/>
        </w:rPr>
        <w:t xml:space="preserve">Eigenschappen </w:t>
      </w:r>
      <w:proofErr w:type="spellStart"/>
      <w:r w:rsidRPr="00EF5ED2">
        <w:rPr>
          <w:rFonts w:ascii="Cambria Math" w:eastAsiaTheme="minorEastAsia" w:hAnsi="Cambria Math"/>
          <w:b/>
          <w:color w:val="5F497A" w:themeColor="accent4" w:themeShade="BF"/>
        </w:rPr>
        <w:t>covariantie</w:t>
      </w:r>
      <w:proofErr w:type="spellEnd"/>
      <w:r>
        <w:rPr>
          <w:rFonts w:ascii="Cambria Math" w:eastAsiaTheme="minorEastAsia" w:hAnsi="Cambria Math"/>
          <w:b/>
          <w:color w:val="5F497A" w:themeColor="accent4" w:themeShade="BF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yx</m:t>
              </m:r>
            </m:sub>
          </m:sSub>
        </m:oMath>
        <w:r w:rsidRPr="00DD4E9C"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ax+b  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 xml:space="preserve">=a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</m:oMath>
      </m:oMathPara>
    </w:p>
    <w:p w:rsidR="00EF5ED2" w:rsidRPr="00EF5ED2" w:rsidRDefault="00EF5ED2">
      <w:pPr>
        <w:rPr>
          <w:rFonts w:ascii="Cambria Math" w:eastAsiaTheme="minorEastAsia" w:hAnsi="Cambria Math"/>
          <w:b/>
          <w:color w:val="FF0000"/>
        </w:rPr>
      </w:pPr>
      <w:r w:rsidRPr="00EF5ED2">
        <w:rPr>
          <w:rFonts w:ascii="Cambria Math" w:eastAsiaTheme="minorEastAsia" w:hAnsi="Cambria Math"/>
          <w:b/>
          <w:color w:val="FF0000"/>
        </w:rPr>
        <w:t>Correlatie</w:t>
      </w:r>
      <w:r w:rsidRPr="00EF5ED2">
        <w:rPr>
          <w:rFonts w:ascii="Cambria Math" w:eastAsiaTheme="minorEastAsia" w:hAnsi="Cambria Math"/>
          <w:b/>
          <w:color w:val="FF0000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xy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sub>
              </m:sSub>
            </m:sub>
          </m:sSub>
        </m:oMath>
      </m:oMathPara>
    </w:p>
    <w:p w:rsidR="00224A9D" w:rsidRDefault="00DD4E9C">
      <w:pPr>
        <w:rPr>
          <w:rFonts w:ascii="Cambria Math" w:eastAsiaTheme="minorEastAsia" w:hAnsi="Cambria Math"/>
          <w:color w:val="5F497A" w:themeColor="accent4" w:themeShade="BF"/>
        </w:rPr>
      </w:pPr>
      <w:r w:rsidRPr="00DD4E9C">
        <w:rPr>
          <w:rFonts w:ascii="Cambria Math" w:eastAsiaTheme="minorEastAsia" w:hAnsi="Cambria Math"/>
          <w:b/>
          <w:color w:val="5F497A" w:themeColor="accent4" w:themeShade="BF"/>
        </w:rPr>
        <w:t>Eigenschappen correlatie</w:t>
      </w:r>
      <w:r w:rsidRPr="00DD4E9C">
        <w:rPr>
          <w:rFonts w:ascii="Cambria Math" w:eastAsiaTheme="minorEastAsia" w:hAnsi="Cambria Math"/>
          <w:b/>
          <w:color w:val="5F497A" w:themeColor="accent4" w:themeShade="BF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n</m:t>
              </m:r>
            </m:den>
          </m:f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(x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sub>
              </m:sSub>
            </m:e>
          </m:nary>
          <m:r>
            <w:rPr>
              <w:rFonts w:ascii="Cambria Math" w:eastAsiaTheme="minorEastAsia" w:hAnsi="Cambria Math"/>
              <w:color w:val="5F497A" w:themeColor="accent4" w:themeShade="BF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sub>
              </m:sSub>
            </m:den>
          </m:f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xx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=1</m:t>
          </m:r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yx</m:t>
              </m:r>
            </m:sub>
          </m:sSub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ax+b  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als a&gt;0;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ax+b  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 xml:space="preserve"> als a&lt;0</m:t>
          </m:r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r>
            <w:rPr>
              <w:rFonts w:ascii="Cambria Math" w:eastAsiaTheme="minorEastAsia" w:hAnsi="Cambria Math"/>
              <w:color w:val="5F497A" w:themeColor="accent4" w:themeShade="BF"/>
            </w:rPr>
            <m:t>-1≤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≤+1</m:t>
          </m:r>
        </m:oMath>
      </m:oMathPara>
    </w:p>
    <w:p w:rsidR="008632DC" w:rsidRPr="008632DC" w:rsidRDefault="00BB3BA7">
      <w:pPr>
        <w:rPr>
          <w:rFonts w:ascii="Cambria Math" w:eastAsiaTheme="minorEastAsia" w:hAnsi="Cambria Math"/>
          <w:color w:val="FF0000"/>
        </w:rPr>
      </w:pPr>
      <w:r w:rsidRPr="00BB3BA7">
        <w:rPr>
          <w:rFonts w:ascii="Cambria Math" w:eastAsiaTheme="minorEastAsia" w:hAnsi="Cambria Math"/>
          <w:b/>
          <w:color w:val="FF0000"/>
        </w:rPr>
        <w:t>Algemene optimale voorspelling</w:t>
      </w:r>
      <w:r w:rsidR="008632DC" w:rsidRPr="008632DC"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j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est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f(x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j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)</m:t>
          </m:r>
        </m:oMath>
      </m:oMathPara>
    </w:p>
    <w:p w:rsidR="005C0338" w:rsidRDefault="00285E99">
      <w:pPr>
        <w:rPr>
          <w:rFonts w:ascii="Cambria Math" w:eastAsiaTheme="minorEastAsia" w:hAnsi="Cambria Math"/>
          <w:color w:val="FF0000"/>
        </w:rPr>
      </w:pPr>
      <w:r w:rsidRPr="00285E99">
        <w:rPr>
          <w:rFonts w:ascii="Cambria Math" w:eastAsiaTheme="minorEastAsia" w:hAnsi="Cambria Math"/>
          <w:b/>
          <w:color w:val="FF0000"/>
        </w:rPr>
        <w:t xml:space="preserve">Gekwadrateerde standaardfout van </w:t>
      </w:r>
      <w:proofErr w:type="spellStart"/>
      <w:r w:rsidRPr="00285E99">
        <w:rPr>
          <w:rFonts w:ascii="Cambria Math" w:eastAsiaTheme="minorEastAsia" w:hAnsi="Cambria Math"/>
          <w:b/>
          <w:color w:val="FF0000"/>
        </w:rPr>
        <w:t>estimatie</w:t>
      </w:r>
      <w:proofErr w:type="spellEnd"/>
      <w:r w:rsidRPr="00285E99">
        <w:rPr>
          <w:rFonts w:ascii="Cambria Math" w:eastAsiaTheme="minorEastAsia" w:hAnsi="Cambria Math"/>
          <w:b/>
          <w:color w:val="FF0000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y.x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est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e>
          </m:nary>
        </m:oMath>
      </m:oMathPara>
    </w:p>
    <w:p w:rsidR="00285E99" w:rsidRDefault="008632DC">
      <w:pPr>
        <w:rPr>
          <w:rFonts w:ascii="Cambria Math" w:eastAsiaTheme="minorEastAsia" w:hAnsi="Cambria Math"/>
          <w:color w:val="FF0000"/>
        </w:rPr>
      </w:pPr>
      <w:r>
        <w:rPr>
          <w:rFonts w:ascii="Cambria Math" w:eastAsiaTheme="minorEastAsia" w:hAnsi="Cambria Math"/>
          <w:b/>
          <w:color w:val="FF0000"/>
        </w:rPr>
        <w:lastRenderedPageBreak/>
        <w:t>Optimale lineaire voorspelling</w:t>
      </w:r>
      <w:r>
        <w:rPr>
          <w:rFonts w:ascii="Cambria Math" w:eastAsiaTheme="minorEastAsia" w:hAnsi="Cambria Math"/>
          <w:b/>
          <w:color w:val="FF0000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est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i</m:t>
              </m:r>
            </m:sub>
          </m:sSub>
        </m:oMath>
      </m:oMathPara>
      <w:r>
        <w:rPr>
          <w:rFonts w:ascii="Cambria Math" w:eastAsiaTheme="minorEastAsia" w:hAnsi="Cambria Math"/>
          <w:color w:val="FF0000"/>
        </w:rPr>
        <w:br/>
      </w:r>
      <w:r>
        <w:rPr>
          <w:rFonts w:ascii="Cambria Math" w:eastAsiaTheme="minorEastAsia" w:hAnsi="Cambria Math"/>
          <w:color w:val="FF0000"/>
        </w:rPr>
        <w:t>b</w:t>
      </w:r>
      <w:r w:rsidRPr="008632DC">
        <w:rPr>
          <w:rFonts w:ascii="Cambria Math" w:eastAsiaTheme="minorEastAsia" w:hAnsi="Cambria Math"/>
          <w:color w:val="FF0000"/>
          <w:vertAlign w:val="subscript"/>
        </w:rPr>
        <w:t>0</w:t>
      </w:r>
      <w:r>
        <w:rPr>
          <w:rFonts w:ascii="Cambria Math" w:eastAsiaTheme="minorEastAsia" w:hAnsi="Cambria Math"/>
          <w:color w:val="FF0000"/>
        </w:rPr>
        <w:t xml:space="preserve"> is de regressieconstante</w:t>
      </w:r>
      <w:r>
        <w:rPr>
          <w:rFonts w:ascii="Cambria Math" w:eastAsiaTheme="minorEastAsia" w:hAnsi="Cambria Math"/>
          <w:color w:val="FF0000"/>
        </w:rPr>
        <w:br/>
        <w:t>b</w:t>
      </w:r>
      <w:r w:rsidRPr="008632DC">
        <w:rPr>
          <w:rFonts w:ascii="Cambria Math" w:eastAsiaTheme="minorEastAsia" w:hAnsi="Cambria Math"/>
          <w:color w:val="FF0000"/>
          <w:vertAlign w:val="subscript"/>
        </w:rPr>
        <w:t>1</w:t>
      </w:r>
      <w:r>
        <w:rPr>
          <w:rFonts w:ascii="Cambria Math" w:eastAsiaTheme="minorEastAsia" w:hAnsi="Cambria Math"/>
          <w:color w:val="FF0000"/>
        </w:rPr>
        <w:t xml:space="preserve"> is het regressiegewicht van X</w:t>
      </w:r>
    </w:p>
    <w:p w:rsidR="008632DC" w:rsidRDefault="00D83C74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</m:acc>
          <m:r>
            <w:rPr>
              <w:rFonts w:ascii="Cambria Math" w:eastAsiaTheme="minorEastAsia" w:hAnsi="Cambria Math"/>
              <w:color w:val="FF000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acc>
        </m:oMath>
        <w:r w:rsidR="008632DC" w:rsidRPr="00BB3BA7">
          <w:rPr>
            <w:rFonts w:ascii="Cambria Math" w:eastAsiaTheme="minorEastAsia" w:hAnsi="Cambria Math"/>
            <w:color w:val="FF0000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xy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</m:sSub>
            </m:den>
          </m:f>
        </m:oMath>
      </m:oMathPara>
    </w:p>
    <w:p w:rsidR="00BB3BA7" w:rsidRDefault="00D83C74">
      <w:pPr>
        <w:rPr>
          <w:rFonts w:ascii="Cambria Math" w:eastAsiaTheme="minorEastAsia" w:hAnsi="Cambria Math"/>
          <w:color w:val="FF0000"/>
        </w:rPr>
      </w:pPr>
      <w:r>
        <w:rPr>
          <w:rFonts w:ascii="Cambria Math" w:eastAsiaTheme="minorEastAsia" w:hAnsi="Cambria Math"/>
          <w:noProof/>
          <w:color w:val="FF0000"/>
          <w:lang w:eastAsia="nl-BE"/>
        </w:rPr>
        <w:pict>
          <v:group id="_x0000_s1034" style="position:absolute;margin-left:24.4pt;margin-top:20.25pt;width:37.5pt;height:15pt;z-index:251666432" coordorigin="1905,7830" coordsize="750,3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905;top:7830;width:750;height:300" o:connectortype="straight" strokecolor="red"/>
            <v:shape id="_x0000_s1033" type="#_x0000_t32" style="position:absolute;left:1905;top:7906;width:750;height:224;flip:y" o:connectortype="straight" strokecolor="red"/>
          </v:group>
        </w:pic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color w:val="FF0000"/>
                  </w:rPr>
                  <m:t>est</m:t>
                </m:r>
              </m:sup>
            </m:sSubSup>
            <m:r>
              <w:rPr>
                <w:rFonts w:ascii="Cambria Math" w:eastAsiaTheme="minorEastAsia" w:hAnsi="Cambria Math"/>
                <w:color w:val="FF0000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sub>
                </m:sSub>
              </m:den>
            </m:f>
          </m:e>
        </m:d>
      </m:oMath>
    </w:p>
    <w:p w:rsidR="00BB3BA7" w:rsidRDefault="00D83C74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est</m:t>
                  </m:r>
                </m:sup>
              </m:sSup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xy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)</m:t>
          </m:r>
        </m:oMath>
      </m:oMathPara>
    </w:p>
    <w:p w:rsidR="00BB3BA7" w:rsidRDefault="00D83C74">
      <w:pPr>
        <w:rPr>
          <w:rFonts w:ascii="Cambria Math" w:eastAsiaTheme="minorEastAsia" w:hAnsi="Cambria Math"/>
          <w:color w:val="FF0000"/>
        </w:rPr>
      </w:pPr>
      <w:r>
        <w:rPr>
          <w:rFonts w:ascii="Cambria Math" w:eastAsiaTheme="minorEastAsia" w:hAnsi="Cambria Math"/>
          <w:noProof/>
          <w:color w:val="FF0000"/>
          <w:lang w:eastAsia="nl-BE"/>
        </w:rPr>
        <w:pict>
          <v:group id="_x0000_s1038" style="position:absolute;margin-left:29.65pt;margin-top:23.65pt;width:75.75pt;height:11.2pt;z-index:251670528" coordorigin="2010,9150" coordsize="1515,224">
            <v:shape id="_x0000_s1036" type="#_x0000_t32" style="position:absolute;left:2010;top:9150;width:1515;height:224" o:connectortype="straight" o:regroupid="1" strokecolor="red"/>
            <v:shape id="_x0000_s1037" type="#_x0000_t32" style="position:absolute;left:2430;top:9150;width:450;height:224;flip:y" o:connectortype="straight" o:regroupid="1" strokecolor="red"/>
          </v:group>
        </w:pic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color w:val="FF0000"/>
                  </w:rPr>
                  <m:t>est</m:t>
                </m:r>
              </m:sup>
            </m:sSubSup>
            <m:r>
              <w:rPr>
                <w:rFonts w:ascii="Cambria Math" w:eastAsiaTheme="minorEastAsia" w:hAnsi="Cambria Math"/>
                <w:color w:val="FF0000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i'</m:t>
                </m:r>
              </m:sub>
              <m:sup>
                <m:r>
                  <w:rPr>
                    <w:rFonts w:ascii="Cambria Math" w:eastAsiaTheme="minorEastAsia" w:hAnsi="Cambria Math"/>
                    <w:color w:val="FF0000"/>
                  </w:rPr>
                  <m:t>est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i'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sub>
                </m:sSub>
              </m:den>
            </m:f>
          </m:e>
        </m:d>
      </m:oMath>
    </w:p>
    <w:p w:rsidR="00BB3BA7" w:rsidRDefault="00D83C74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est</m:t>
                  </m:r>
                </m:sup>
              </m:sSubSup>
            </m:e>
          </m:d>
          <m:r>
            <w:rPr>
              <w:rFonts w:ascii="Cambria Math" w:eastAsiaTheme="minorEastAsia" w:hAnsi="Cambria Math"/>
              <w:color w:val="FF000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i'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est</m:t>
                  </m:r>
                </m:sup>
              </m:sSubSup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i'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</m:d>
        </m:oMath>
      </m:oMathPara>
    </w:p>
    <w:p w:rsidR="00C7267B" w:rsidRDefault="00D83C74">
      <w:pPr>
        <w:rPr>
          <w:rFonts w:ascii="Cambria Math" w:eastAsiaTheme="minorEastAsia" w:hAnsi="Cambria Math"/>
          <w:color w:val="FFC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4F6228" w:themeColor="accent3" w:themeShade="8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4F6228" w:themeColor="accent3" w:themeShade="8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4F6228" w:themeColor="accent3" w:themeShade="8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4F6228" w:themeColor="accent3" w:themeShade="8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F6228" w:themeColor="accent3" w:themeShade="8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F6228" w:themeColor="accent3" w:themeShade="8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F6228" w:themeColor="accent3" w:themeShade="8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4F6228" w:themeColor="accent3" w:themeShade="8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4F6228" w:themeColor="accent3" w:themeShade="8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4F6228" w:themeColor="accent3" w:themeShade="80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/>
                      <w:color w:val="4F6228" w:themeColor="accent3" w:themeShade="8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4F6228" w:themeColor="accent3" w:themeShade="8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color w:val="FF000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est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C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C00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C00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color w:val="FFC00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color w:val="FFC00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C000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color w:val="FFC00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est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color w:val="FFC00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C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/>
                      <w:color w:val="FFC00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C000"/>
                    </w:rPr>
                    <m:t>2</m:t>
                  </m:r>
                </m:sup>
              </m:sSup>
            </m:e>
          </m:nary>
        </m:oMath>
        <w:r w:rsidR="00470511">
          <w:rPr>
            <w:rFonts w:ascii="Cambria Math" w:eastAsiaTheme="minorEastAsia" w:hAnsi="Cambria Math"/>
            <w:color w:val="FF0000"/>
          </w:rPr>
          <w:br/>
        </w: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4F6228" w:themeColor="accent3" w:themeShade="8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  <w:color w:val="4F6228" w:themeColor="accent3" w:themeShade="80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y.x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C000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FFC000"/>
                </w:rPr>
                <m:t>verkl</m:t>
              </m:r>
            </m:sub>
            <m:sup>
              <m:r>
                <w:rPr>
                  <w:rFonts w:ascii="Cambria Math" w:eastAsiaTheme="minorEastAsia" w:hAnsi="Cambria Math"/>
                  <w:color w:val="FFC000"/>
                </w:rPr>
                <m:t>2</m:t>
              </m:r>
            </m:sup>
          </m:sSubSup>
        </m:oMath>
      </m:oMathPara>
    </w:p>
    <w:p w:rsidR="00470511" w:rsidRDefault="00D83C74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verkl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bSup>
        </m:oMath>
      </m:oMathPara>
    </w:p>
    <w:p w:rsidR="00470511" w:rsidRPr="00D0069C" w:rsidRDefault="00470511">
      <w:pPr>
        <w:rPr>
          <w:rFonts w:ascii="Cambria Math" w:eastAsiaTheme="minorEastAsia" w:hAnsi="Cambria Math"/>
          <w:b/>
          <w:color w:val="5F497A" w:themeColor="accent4" w:themeShade="BF"/>
        </w:rPr>
      </w:pPr>
      <w:r w:rsidRPr="00D0069C">
        <w:rPr>
          <w:rFonts w:ascii="Cambria Math" w:eastAsiaTheme="minorEastAsia" w:hAnsi="Cambria Math"/>
          <w:b/>
          <w:color w:val="5F497A" w:themeColor="accent4" w:themeShade="BF"/>
        </w:rPr>
        <w:t>Somvariabelen</w:t>
      </w:r>
    </w:p>
    <w:p w:rsidR="00470511" w:rsidRPr="00D0069C" w:rsidRDefault="00D83C74">
      <w:pPr>
        <w:rPr>
          <w:rFonts w:ascii="Cambria Math" w:eastAsiaTheme="minorEastAsia" w:hAnsi="Cambria Math"/>
          <w:color w:val="5F497A" w:themeColor="accent4" w:themeShade="BF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x+y</m:t>
              </m:r>
            </m:e>
          </m:acc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e>
          </m:acc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e>
          </m:acc>
        </m:oMath>
      </m:oMathPara>
    </w:p>
    <w:p w:rsidR="00470511" w:rsidRPr="00D0069C" w:rsidRDefault="00D83C74">
      <w:pPr>
        <w:rPr>
          <w:rFonts w:ascii="Cambria Math" w:eastAsiaTheme="minorEastAsia" w:hAnsi="Cambria Math"/>
          <w:color w:val="5F497A" w:themeColor="accent4" w:themeShade="BF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x+y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</m:oMath>
      </m:oMathPara>
    </w:p>
    <w:p w:rsidR="00D0069C" w:rsidRPr="00D0069C" w:rsidRDefault="00D83C74" w:rsidP="00D0069C">
      <w:pPr>
        <w:rPr>
          <w:rFonts w:ascii="Cambria Math" w:eastAsiaTheme="minorEastAsia" w:hAnsi="Cambria Math"/>
          <w:color w:val="5F497A" w:themeColor="accent4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x+y  z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xz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yz</m:t>
              </m:r>
            </m:sub>
          </m:sSub>
        </m:oMath>
      </m:oMathPara>
    </w:p>
    <w:p w:rsidR="00470511" w:rsidRDefault="00D0069C">
      <w:pPr>
        <w:rPr>
          <w:rFonts w:ascii="Cambria Math" w:eastAsiaTheme="minorEastAsia" w:hAnsi="Cambria Math"/>
          <w:color w:val="365F91" w:themeColor="accent1" w:themeShade="BF"/>
        </w:rPr>
      </w:pPr>
      <w:r w:rsidRPr="00D0069C">
        <w:rPr>
          <w:rFonts w:ascii="Cambria Math" w:eastAsiaTheme="minorEastAsia" w:hAnsi="Cambria Math"/>
          <w:b/>
          <w:color w:val="365F91" w:themeColor="accent1" w:themeShade="BF"/>
        </w:rPr>
        <w:t>Oefeningen werkwijze:</w:t>
      </w:r>
      <w:r w:rsidRPr="00D0069C">
        <w:rPr>
          <w:rFonts w:ascii="Cambria Math" w:eastAsiaTheme="minorEastAsia" w:hAnsi="Cambria Math"/>
          <w:color w:val="365F91" w:themeColor="accent1" w:themeShade="BF"/>
        </w:rPr>
        <w:br/>
        <w:t>-Eerst somvariabelen eigenschappen</w:t>
      </w:r>
      <w:r w:rsidRPr="00D0069C">
        <w:rPr>
          <w:rFonts w:ascii="Cambria Math" w:eastAsiaTheme="minorEastAsia" w:hAnsi="Cambria Math"/>
          <w:color w:val="365F91" w:themeColor="accent1" w:themeShade="BF"/>
        </w:rPr>
        <w:br/>
        <w:t>-Daarna lineaire transformaties</w:t>
      </w:r>
    </w:p>
    <w:p w:rsidR="00D0069C" w:rsidRPr="00D0069C" w:rsidRDefault="00D0069C">
      <w:pPr>
        <w:rPr>
          <w:rFonts w:ascii="Cambria Math" w:eastAsiaTheme="minorEastAsia" w:hAnsi="Cambria Math"/>
        </w:rPr>
      </w:pPr>
      <w:r w:rsidRPr="00D0069C">
        <w:rPr>
          <w:rFonts w:ascii="Cambria Math" w:eastAsiaTheme="minorEastAsia" w:hAnsi="Cambria Math"/>
        </w:rPr>
        <w:t>BESCHRIJVENDE STATISTIEK MET MEER DAN 2 VARIABELEN</w:t>
      </w:r>
    </w:p>
    <w:p w:rsidR="00D0069C" w:rsidRPr="00AA335D" w:rsidRDefault="00AA335D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ＭＳ 明朝" w:hAnsi="Cambria Math"/>
                  <w:i/>
                  <w:color w:val="FF0000"/>
                  <w:lang w:val="nl-NL"/>
                </w:rPr>
              </m:ctrlPr>
            </m:sSubSupPr>
            <m:e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y</m:t>
              </m:r>
            </m:e>
            <m:sub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j</m:t>
              </m:r>
            </m:sub>
            <m:sup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est</m:t>
              </m:r>
            </m:sup>
          </m:sSubSup>
          <m:r>
            <w:rPr>
              <w:rFonts w:ascii="Cambria Math" w:eastAsia="ＭＳ 明朝" w:hAnsi="Cambria Math"/>
              <w:color w:val="FF0000"/>
              <w:lang w:val="nl-NL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color w:val="FF0000"/>
                  <w:lang w:val="nl-NL"/>
                </w:rPr>
              </m:ctrlPr>
            </m:sSubPr>
            <m:e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b</m:t>
              </m:r>
            </m:e>
            <m:sub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0</m:t>
              </m:r>
            </m:sub>
          </m:sSub>
          <m:r>
            <w:rPr>
              <w:rFonts w:ascii="Cambria Math" w:eastAsia="ＭＳ 明朝" w:hAnsi="Cambria Math"/>
              <w:color w:val="FF0000"/>
              <w:lang w:val="nl-NL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i/>
                  <w:color w:val="FF0000"/>
                  <w:lang w:val="nl-NL"/>
                </w:rPr>
              </m:ctrlPr>
            </m:sSubPr>
            <m:e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b</m:t>
              </m:r>
            </m:e>
            <m:sub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1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i/>
                  <w:color w:val="FF0000"/>
                  <w:lang w:val="nl-NL"/>
                </w:rPr>
              </m:ctrlPr>
            </m:sSubPr>
            <m:e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x</m:t>
              </m:r>
            </m:e>
            <m:sub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1i</m:t>
              </m:r>
            </m:sub>
          </m:sSub>
          <m:r>
            <w:rPr>
              <w:rFonts w:ascii="Cambria Math" w:eastAsia="ＭＳ 明朝" w:hAnsi="Cambria Math"/>
              <w:color w:val="FF0000"/>
              <w:lang w:val="nl-NL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i/>
                  <w:color w:val="FF0000"/>
                  <w:lang w:val="nl-NL"/>
                </w:rPr>
              </m:ctrlPr>
            </m:sSubPr>
            <m:e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b</m:t>
              </m:r>
            </m:e>
            <m:sub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2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i/>
                  <w:color w:val="FF0000"/>
                  <w:lang w:val="nl-NL"/>
                </w:rPr>
              </m:ctrlPr>
            </m:sSubPr>
            <m:e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x</m:t>
              </m:r>
            </m:e>
            <m:sub>
              <m:r>
                <w:rPr>
                  <w:rFonts w:ascii="Cambria Math" w:eastAsia="ＭＳ 明朝" w:hAnsi="Cambria Math"/>
                  <w:color w:val="FF0000"/>
                  <w:lang w:val="nl-NL"/>
                </w:rPr>
                <m:t>2i</m:t>
              </m:r>
            </m:sub>
          </m:sSub>
        </m:oMath>
      </m:oMathPara>
    </w:p>
    <w:sectPr w:rsidR="00D0069C" w:rsidRPr="00AA335D" w:rsidSect="00A2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827"/>
    <w:rsid w:val="0001005F"/>
    <w:rsid w:val="000300D6"/>
    <w:rsid w:val="00087DFA"/>
    <w:rsid w:val="000D402A"/>
    <w:rsid w:val="00186947"/>
    <w:rsid w:val="001C1F99"/>
    <w:rsid w:val="00224A9D"/>
    <w:rsid w:val="00285E99"/>
    <w:rsid w:val="002D3C0E"/>
    <w:rsid w:val="00310969"/>
    <w:rsid w:val="00393EAE"/>
    <w:rsid w:val="0042320D"/>
    <w:rsid w:val="00470511"/>
    <w:rsid w:val="004C15D9"/>
    <w:rsid w:val="00564D2A"/>
    <w:rsid w:val="005730CF"/>
    <w:rsid w:val="005C0338"/>
    <w:rsid w:val="005C4635"/>
    <w:rsid w:val="005C7F1D"/>
    <w:rsid w:val="005D51B0"/>
    <w:rsid w:val="00612272"/>
    <w:rsid w:val="006509E8"/>
    <w:rsid w:val="00650A7A"/>
    <w:rsid w:val="006F3420"/>
    <w:rsid w:val="006F5827"/>
    <w:rsid w:val="00741340"/>
    <w:rsid w:val="00745C50"/>
    <w:rsid w:val="00760A7D"/>
    <w:rsid w:val="00783CC4"/>
    <w:rsid w:val="007E686E"/>
    <w:rsid w:val="00826223"/>
    <w:rsid w:val="008632DC"/>
    <w:rsid w:val="00870920"/>
    <w:rsid w:val="00894F81"/>
    <w:rsid w:val="008D34CC"/>
    <w:rsid w:val="008E3993"/>
    <w:rsid w:val="009B3DC6"/>
    <w:rsid w:val="009C594E"/>
    <w:rsid w:val="00A23DCC"/>
    <w:rsid w:val="00AA335D"/>
    <w:rsid w:val="00AE3779"/>
    <w:rsid w:val="00B17401"/>
    <w:rsid w:val="00BB3BA7"/>
    <w:rsid w:val="00BD499F"/>
    <w:rsid w:val="00C7267B"/>
    <w:rsid w:val="00D0069C"/>
    <w:rsid w:val="00D22C39"/>
    <w:rsid w:val="00D83C74"/>
    <w:rsid w:val="00DD0270"/>
    <w:rsid w:val="00DD4E9C"/>
    <w:rsid w:val="00DE0935"/>
    <w:rsid w:val="00DE505C"/>
    <w:rsid w:val="00E05F27"/>
    <w:rsid w:val="00E4301B"/>
    <w:rsid w:val="00E81F89"/>
    <w:rsid w:val="00EE7335"/>
    <w:rsid w:val="00EF5ED2"/>
    <w:rsid w:val="00F03860"/>
    <w:rsid w:val="00F1774C"/>
    <w:rsid w:val="00F42C68"/>
    <w:rsid w:val="00F43DCE"/>
    <w:rsid w:val="00F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ff991,#ff6"/>
      <o:colormenu v:ext="edit" fillcolor="#ff6" strokecolor="red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6"/>
        <o:r id="V:Rule8" type="connector" idref="#_x0000_s10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82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1005F"/>
    <w:rPr>
      <w:color w:val="808080"/>
    </w:rPr>
  </w:style>
  <w:style w:type="table" w:styleId="Tabelraster">
    <w:name w:val="Table Grid"/>
    <w:basedOn w:val="Standaardtabel"/>
    <w:uiPriority w:val="59"/>
    <w:rsid w:val="000D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2">
    <w:name w:val="Light List Accent 2"/>
    <w:basedOn w:val="Standaardtabel"/>
    <w:uiPriority w:val="61"/>
    <w:rsid w:val="00F17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F17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C9E8-DF2E-40FA-9B2E-9DFB203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Anne</cp:lastModifiedBy>
  <cp:revision>3</cp:revision>
  <cp:lastPrinted>2013-10-20T15:00:00Z</cp:lastPrinted>
  <dcterms:created xsi:type="dcterms:W3CDTF">2013-10-27T11:34:00Z</dcterms:created>
  <dcterms:modified xsi:type="dcterms:W3CDTF">2013-10-27T11:34:00Z</dcterms:modified>
</cp:coreProperties>
</file>