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33" w:rsidRDefault="00241411" w:rsidP="00241411">
      <w:pPr>
        <w:rPr>
          <w:sz w:val="24"/>
          <w:szCs w:val="28"/>
        </w:rPr>
      </w:pPr>
      <w:r>
        <w:rPr>
          <w:sz w:val="32"/>
          <w:szCs w:val="28"/>
        </w:rPr>
        <w:tab/>
      </w:r>
      <w:r>
        <w:rPr>
          <w:sz w:val="32"/>
          <w:szCs w:val="28"/>
        </w:rPr>
        <w:tab/>
      </w:r>
      <w:r>
        <w:rPr>
          <w:sz w:val="32"/>
          <w:szCs w:val="28"/>
        </w:rPr>
        <w:tab/>
      </w:r>
      <w:r w:rsidRPr="00241411">
        <w:rPr>
          <w:b/>
          <w:sz w:val="32"/>
          <w:szCs w:val="28"/>
          <w:u w:val="single"/>
        </w:rPr>
        <w:t>Sociale Psychologie: Studietips</w:t>
      </w:r>
    </w:p>
    <w:p w:rsidR="00241411" w:rsidRDefault="00241411" w:rsidP="00241411">
      <w:pPr>
        <w:rPr>
          <w:sz w:val="24"/>
          <w:szCs w:val="2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4560"/>
      </w:tblGrid>
      <w:tr w:rsidR="00241411" w:rsidTr="0038698C">
        <w:trPr>
          <w:trHeight w:val="615"/>
        </w:trPr>
        <w:tc>
          <w:tcPr>
            <w:tcW w:w="3960" w:type="dxa"/>
          </w:tcPr>
          <w:p w:rsidR="00241411" w:rsidRDefault="00241411" w:rsidP="00241411">
            <w:pPr>
              <w:rPr>
                <w:sz w:val="24"/>
                <w:szCs w:val="28"/>
              </w:rPr>
            </w:pPr>
            <w:r>
              <w:rPr>
                <w:sz w:val="24"/>
                <w:szCs w:val="28"/>
              </w:rPr>
              <w:t>EVENT SAMPLING</w:t>
            </w:r>
          </w:p>
        </w:tc>
        <w:tc>
          <w:tcPr>
            <w:tcW w:w="4560" w:type="dxa"/>
          </w:tcPr>
          <w:p w:rsidR="00241411" w:rsidRDefault="00241411" w:rsidP="00241411">
            <w:pPr>
              <w:rPr>
                <w:sz w:val="24"/>
                <w:szCs w:val="28"/>
              </w:rPr>
            </w:pPr>
            <w:r>
              <w:rPr>
                <w:sz w:val="24"/>
                <w:szCs w:val="28"/>
              </w:rPr>
              <w:t>DAY RECONSTRUCTION METHOD</w:t>
            </w:r>
          </w:p>
        </w:tc>
      </w:tr>
      <w:tr w:rsidR="00241411" w:rsidTr="0038698C">
        <w:trPr>
          <w:trHeight w:val="3450"/>
        </w:trPr>
        <w:tc>
          <w:tcPr>
            <w:tcW w:w="3960" w:type="dxa"/>
          </w:tcPr>
          <w:p w:rsidR="00241411" w:rsidRDefault="00241411" w:rsidP="00241411">
            <w:pPr>
              <w:rPr>
                <w:sz w:val="24"/>
                <w:szCs w:val="28"/>
              </w:rPr>
            </w:pPr>
            <w:r>
              <w:rPr>
                <w:sz w:val="24"/>
                <w:szCs w:val="28"/>
              </w:rPr>
              <w:t>Bieper of smartphone die op allerlei tijdstippen vraagt wat de pp aan het doen is en hoe leuk ze dat vinden.</w:t>
            </w:r>
          </w:p>
          <w:p w:rsidR="00241411" w:rsidRDefault="00241411" w:rsidP="00241411">
            <w:pPr>
              <w:pStyle w:val="ListParagraph"/>
              <w:numPr>
                <w:ilvl w:val="0"/>
                <w:numId w:val="1"/>
              </w:numPr>
              <w:rPr>
                <w:sz w:val="24"/>
                <w:szCs w:val="28"/>
              </w:rPr>
            </w:pPr>
            <w:r>
              <w:rPr>
                <w:sz w:val="24"/>
                <w:szCs w:val="28"/>
              </w:rPr>
              <w:t>Duur</w:t>
            </w:r>
          </w:p>
          <w:p w:rsidR="00241411" w:rsidRDefault="00241411" w:rsidP="00241411">
            <w:pPr>
              <w:pStyle w:val="ListParagraph"/>
              <w:numPr>
                <w:ilvl w:val="0"/>
                <w:numId w:val="1"/>
              </w:numPr>
              <w:rPr>
                <w:sz w:val="24"/>
                <w:szCs w:val="28"/>
              </w:rPr>
            </w:pPr>
            <w:r>
              <w:rPr>
                <w:sz w:val="24"/>
                <w:szCs w:val="28"/>
              </w:rPr>
              <w:t>Praktisch moeilijk:</w:t>
            </w:r>
          </w:p>
          <w:p w:rsidR="00241411" w:rsidRPr="00241411" w:rsidRDefault="00241411" w:rsidP="00241411">
            <w:pPr>
              <w:pStyle w:val="ListParagraph"/>
              <w:rPr>
                <w:sz w:val="24"/>
                <w:szCs w:val="28"/>
              </w:rPr>
            </w:pPr>
            <w:r>
              <w:rPr>
                <w:sz w:val="24"/>
                <w:szCs w:val="28"/>
              </w:rPr>
              <w:t>Verstoort het dagelijks leven (activiteiten) en vraagt veel inzet van de pp</w:t>
            </w:r>
          </w:p>
          <w:p w:rsidR="00241411" w:rsidRPr="00241411" w:rsidRDefault="00241411" w:rsidP="00241411">
            <w:pPr>
              <w:jc w:val="center"/>
              <w:rPr>
                <w:sz w:val="24"/>
                <w:szCs w:val="28"/>
              </w:rPr>
            </w:pPr>
          </w:p>
        </w:tc>
        <w:tc>
          <w:tcPr>
            <w:tcW w:w="4560" w:type="dxa"/>
          </w:tcPr>
          <w:p w:rsidR="00241411" w:rsidRDefault="00241411" w:rsidP="00241411">
            <w:pPr>
              <w:rPr>
                <w:sz w:val="24"/>
                <w:szCs w:val="28"/>
              </w:rPr>
            </w:pPr>
            <w:r>
              <w:rPr>
                <w:sz w:val="24"/>
                <w:szCs w:val="28"/>
              </w:rPr>
              <w:t>Op bepaalde dag wordt pp gevraagd de vorige dag te beschrijven. Bij elke activiteit moeten ze begin en einde aangeven, wat die inhoudt, waar het gebeurt, met wie en hoe ze zich erbij voelden.</w:t>
            </w:r>
          </w:p>
          <w:p w:rsidR="00241411" w:rsidRDefault="00241411" w:rsidP="00241411">
            <w:pPr>
              <w:rPr>
                <w:sz w:val="24"/>
                <w:szCs w:val="28"/>
              </w:rPr>
            </w:pPr>
            <w:r>
              <w:rPr>
                <w:sz w:val="24"/>
                <w:szCs w:val="28"/>
              </w:rPr>
              <w:t xml:space="preserve">      +    Niet duur</w:t>
            </w:r>
          </w:p>
          <w:p w:rsidR="00241411" w:rsidRPr="00241411" w:rsidRDefault="00241411" w:rsidP="00241411">
            <w:pPr>
              <w:rPr>
                <w:sz w:val="24"/>
                <w:szCs w:val="28"/>
              </w:rPr>
            </w:pPr>
            <w:r>
              <w:rPr>
                <w:sz w:val="24"/>
                <w:szCs w:val="28"/>
              </w:rPr>
              <w:t xml:space="preserve">      +    Praktisch makkelijker dan event </w:t>
            </w:r>
            <w:r>
              <w:rPr>
                <w:sz w:val="24"/>
                <w:szCs w:val="28"/>
              </w:rPr>
              <w:br/>
            </w:r>
            <w:r w:rsidR="0038698C">
              <w:rPr>
                <w:sz w:val="24"/>
                <w:szCs w:val="28"/>
              </w:rPr>
              <w:t xml:space="preserve">            sampling:</w:t>
            </w:r>
            <w:r w:rsidR="0038698C">
              <w:rPr>
                <w:sz w:val="24"/>
                <w:szCs w:val="28"/>
              </w:rPr>
              <w:br/>
              <w:t xml:space="preserve">            vraagt minder inzet en verstoort het </w:t>
            </w:r>
            <w:r w:rsidR="0038698C">
              <w:rPr>
                <w:sz w:val="24"/>
                <w:szCs w:val="28"/>
              </w:rPr>
              <w:br/>
              <w:t xml:space="preserve">            dagelijkse leven veel minder</w:t>
            </w:r>
          </w:p>
        </w:tc>
      </w:tr>
      <w:tr w:rsidR="0038698C" w:rsidTr="00164DFE">
        <w:trPr>
          <w:trHeight w:val="2109"/>
        </w:trPr>
        <w:tc>
          <w:tcPr>
            <w:tcW w:w="8520" w:type="dxa"/>
            <w:gridSpan w:val="2"/>
          </w:tcPr>
          <w:p w:rsidR="0038698C" w:rsidRDefault="0038698C" w:rsidP="0038698C">
            <w:pPr>
              <w:ind w:left="-83"/>
              <w:rPr>
                <w:sz w:val="24"/>
                <w:szCs w:val="28"/>
              </w:rPr>
            </w:pPr>
            <w:r>
              <w:rPr>
                <w:sz w:val="24"/>
                <w:szCs w:val="28"/>
              </w:rPr>
              <w:t xml:space="preserve">               =      Leveren vergelijkbare resultaten op, allebei vaak sterk afgeweken</w:t>
            </w:r>
            <w:r>
              <w:rPr>
                <w:sz w:val="24"/>
                <w:szCs w:val="28"/>
              </w:rPr>
              <w:br/>
              <w:t xml:space="preserve">                       van de globale zelfbeschrijvingen. Komt doordat ze denken aan:</w:t>
            </w:r>
          </w:p>
          <w:p w:rsidR="0038698C" w:rsidRDefault="0038698C" w:rsidP="0038698C">
            <w:pPr>
              <w:pStyle w:val="ListParagraph"/>
              <w:numPr>
                <w:ilvl w:val="0"/>
                <w:numId w:val="1"/>
              </w:numPr>
              <w:rPr>
                <w:sz w:val="24"/>
                <w:szCs w:val="28"/>
              </w:rPr>
            </w:pPr>
            <w:r>
              <w:rPr>
                <w:sz w:val="24"/>
                <w:szCs w:val="28"/>
              </w:rPr>
              <w:t>Sociale normen</w:t>
            </w:r>
          </w:p>
          <w:p w:rsidR="0038698C" w:rsidRDefault="0038698C" w:rsidP="0038698C">
            <w:pPr>
              <w:pStyle w:val="ListParagraph"/>
              <w:numPr>
                <w:ilvl w:val="0"/>
                <w:numId w:val="1"/>
              </w:numPr>
              <w:rPr>
                <w:sz w:val="24"/>
                <w:szCs w:val="28"/>
              </w:rPr>
            </w:pPr>
            <w:r>
              <w:rPr>
                <w:sz w:val="24"/>
                <w:szCs w:val="28"/>
              </w:rPr>
              <w:t>Geheugenvertekeningen (vergeten vaak de dagelijkse sleur)</w:t>
            </w:r>
          </w:p>
          <w:p w:rsidR="0038698C" w:rsidRPr="00164DFE" w:rsidRDefault="0038698C" w:rsidP="0038698C">
            <w:pPr>
              <w:pStyle w:val="ListParagraph"/>
              <w:numPr>
                <w:ilvl w:val="0"/>
                <w:numId w:val="1"/>
              </w:numPr>
              <w:rPr>
                <w:sz w:val="24"/>
                <w:szCs w:val="28"/>
              </w:rPr>
            </w:pPr>
            <w:r>
              <w:rPr>
                <w:sz w:val="24"/>
                <w:szCs w:val="28"/>
              </w:rPr>
              <w:t xml:space="preserve">Lekentheorieën (met wie het leuk is om mee om te gaan) </w:t>
            </w:r>
          </w:p>
        </w:tc>
      </w:tr>
    </w:tbl>
    <w:p w:rsidR="00743255" w:rsidRDefault="00743255" w:rsidP="00743255">
      <w:pPr>
        <w:rPr>
          <w:sz w:val="24"/>
        </w:rPr>
      </w:pPr>
    </w:p>
    <w:p w:rsidR="009E43FD" w:rsidRDefault="00743255" w:rsidP="00743255">
      <w:pPr>
        <w:rPr>
          <w:sz w:val="24"/>
        </w:rPr>
      </w:pPr>
      <w:r>
        <w:rPr>
          <w:sz w:val="24"/>
        </w:rPr>
        <w:t xml:space="preserve">‘Verband’ </w:t>
      </w:r>
      <w:r w:rsidRPr="00743255">
        <w:rPr>
          <w:sz w:val="24"/>
        </w:rPr>
        <w:sym w:font="Wingdings" w:char="F0E0"/>
      </w:r>
      <w:r>
        <w:rPr>
          <w:sz w:val="24"/>
        </w:rPr>
        <w:t xml:space="preserve"> Duidt op een correlatie. MAAR hier een correl</w:t>
      </w:r>
      <w:r w:rsidR="009E43FD">
        <w:rPr>
          <w:sz w:val="24"/>
        </w:rPr>
        <w:t>atie van een zelfbeschrijving.</w:t>
      </w:r>
      <w:r w:rsidR="009E43FD">
        <w:rPr>
          <w:sz w:val="24"/>
        </w:rPr>
        <w:br/>
      </w:r>
    </w:p>
    <w:p w:rsidR="009E43FD" w:rsidRDefault="00743255" w:rsidP="009E43FD">
      <w:pPr>
        <w:pStyle w:val="ListParagraph"/>
        <w:numPr>
          <w:ilvl w:val="0"/>
          <w:numId w:val="1"/>
        </w:numPr>
        <w:rPr>
          <w:sz w:val="24"/>
        </w:rPr>
      </w:pPr>
      <w:r w:rsidRPr="009E43FD">
        <w:rPr>
          <w:sz w:val="24"/>
        </w:rPr>
        <w:t>PR</w:t>
      </w:r>
      <w:r w:rsidR="009E43FD" w:rsidRPr="009E43FD">
        <w:rPr>
          <w:sz w:val="24"/>
        </w:rPr>
        <w:t>OBLEMEN BIJ ZELFBESCHRIJVINGEN</w:t>
      </w:r>
    </w:p>
    <w:p w:rsidR="00871C74" w:rsidRDefault="00871C74" w:rsidP="00871C74">
      <w:pPr>
        <w:pStyle w:val="ListParagraph"/>
        <w:rPr>
          <w:sz w:val="24"/>
        </w:rPr>
      </w:pPr>
    </w:p>
    <w:p w:rsidR="009E43FD" w:rsidRDefault="009E43FD" w:rsidP="009E43FD">
      <w:pPr>
        <w:pStyle w:val="ListParagraph"/>
        <w:rPr>
          <w:sz w:val="24"/>
        </w:rPr>
      </w:pPr>
      <w:r>
        <w:rPr>
          <w:sz w:val="24"/>
        </w:rPr>
        <w:t>De ecologische valideit van zelfbeschrijvingen is vaak aangetast. Het kan zijn dat de pp zich het gedrag niet goed herinneren of dat ze zich niet bewust zijn van hun gedrag. Ook is het mogelijk dat er een sociale norm bestaat over het bevraagde gedrag, of dat mensen in het verleden door conditionering geleerd hebben dat er bepaalde straffen/beloningen aan het gedrag verbonden zijn. Mensen zeggen dus vaak andere dingen over hun gedrag, dan het daadwerkelijke gedrag</w:t>
      </w:r>
    </w:p>
    <w:p w:rsidR="00871C74" w:rsidRDefault="00871C74" w:rsidP="009E43FD">
      <w:pPr>
        <w:pStyle w:val="ListParagraph"/>
        <w:rPr>
          <w:sz w:val="24"/>
        </w:rPr>
      </w:pPr>
    </w:p>
    <w:p w:rsidR="00871C74" w:rsidRDefault="00871C74" w:rsidP="00871C74">
      <w:pPr>
        <w:pStyle w:val="ListParagraph"/>
        <w:numPr>
          <w:ilvl w:val="0"/>
          <w:numId w:val="1"/>
        </w:numPr>
        <w:rPr>
          <w:sz w:val="24"/>
        </w:rPr>
      </w:pPr>
      <w:r>
        <w:rPr>
          <w:sz w:val="24"/>
        </w:rPr>
        <w:t>PROBLEMEN BIJ CORRELATIES</w:t>
      </w:r>
    </w:p>
    <w:p w:rsidR="00871C74" w:rsidRDefault="00871C74" w:rsidP="00871C74">
      <w:pPr>
        <w:pStyle w:val="ListParagraph"/>
        <w:rPr>
          <w:sz w:val="24"/>
        </w:rPr>
      </w:pPr>
    </w:p>
    <w:p w:rsidR="00871C74" w:rsidRDefault="00871C74" w:rsidP="00871C74">
      <w:pPr>
        <w:pStyle w:val="ListParagraph"/>
        <w:rPr>
          <w:sz w:val="24"/>
        </w:rPr>
      </w:pPr>
      <w:r>
        <w:rPr>
          <w:sz w:val="24"/>
        </w:rPr>
        <w:t xml:space="preserve">Correlatie duidt niet op een causaal verband, maar zo wordt een correlatie wel vaak geïnterpreteerd. Het is niet omdat je vaker met de fiets gaat dat je het daarom beter doet op je werk. </w:t>
      </w:r>
    </w:p>
    <w:p w:rsidR="00871C74" w:rsidRDefault="00871C74" w:rsidP="00871C74">
      <w:pPr>
        <w:pStyle w:val="ListParagraph"/>
        <w:rPr>
          <w:sz w:val="24"/>
        </w:rPr>
      </w:pPr>
    </w:p>
    <w:p w:rsidR="00871C74" w:rsidRDefault="00871C74" w:rsidP="00871C74">
      <w:pPr>
        <w:pStyle w:val="ListParagraph"/>
        <w:numPr>
          <w:ilvl w:val="0"/>
          <w:numId w:val="1"/>
        </w:numPr>
        <w:rPr>
          <w:sz w:val="24"/>
        </w:rPr>
      </w:pPr>
      <w:r>
        <w:rPr>
          <w:sz w:val="24"/>
        </w:rPr>
        <w:t>DUBBEL PROBLEEM</w:t>
      </w:r>
    </w:p>
    <w:p w:rsidR="00871C74" w:rsidRDefault="00871C74" w:rsidP="00871C74">
      <w:pPr>
        <w:pStyle w:val="ListParagraph"/>
        <w:rPr>
          <w:sz w:val="24"/>
        </w:rPr>
      </w:pPr>
    </w:p>
    <w:p w:rsidR="00714FD2" w:rsidRDefault="00871C74" w:rsidP="00871C74">
      <w:pPr>
        <w:pStyle w:val="ListParagraph"/>
        <w:rPr>
          <w:sz w:val="24"/>
        </w:rPr>
      </w:pPr>
      <w:r>
        <w:rPr>
          <w:sz w:val="24"/>
        </w:rPr>
        <w:lastRenderedPageBreak/>
        <w:t>Door een onderzoek te doen met vragenlijsten, zijn we niet zeker van de valideit van onze gegevens. We weten hier dus niet met zekerheid of de pp daadwerkelijk met de fiets komt. Ook weten we niet zeker of ze daadwerkelijk productiever en creatiever geworden zijn. Het kan dus zijn dat deze gegevens niet eens kloppen. En om er dan nog eens een causaal verband uit te trekken, leidt dus tot een dubbel probleem</w:t>
      </w:r>
      <w:r w:rsidR="00714FD2">
        <w:rPr>
          <w:sz w:val="24"/>
        </w:rPr>
        <w:br/>
      </w:r>
    </w:p>
    <w:p w:rsidR="00EA671F" w:rsidRDefault="00EA671F" w:rsidP="00871C74">
      <w:pPr>
        <w:pStyle w:val="ListParagraph"/>
        <w:rPr>
          <w:sz w:val="24"/>
        </w:rPr>
      </w:pPr>
    </w:p>
    <w:p w:rsidR="00EA671F" w:rsidRDefault="00EA671F" w:rsidP="00871C74">
      <w:pPr>
        <w:pStyle w:val="ListParagraph"/>
        <w:rPr>
          <w:sz w:val="24"/>
        </w:rPr>
      </w:pPr>
    </w:p>
    <w:p w:rsidR="00871C74" w:rsidRPr="003536DD" w:rsidRDefault="00EA671F" w:rsidP="00871C74">
      <w:pPr>
        <w:pStyle w:val="ListParagraph"/>
        <w:rPr>
          <w:sz w:val="24"/>
          <w:u w:val="single"/>
        </w:rPr>
      </w:pPr>
      <w:r w:rsidRPr="003536DD">
        <w:rPr>
          <w:sz w:val="24"/>
          <w:u w:val="single"/>
        </w:rPr>
        <w:t>Instrumentele conditionering toegepast:</w:t>
      </w:r>
    </w:p>
    <w:p w:rsidR="00EA671F" w:rsidRDefault="00EA671F" w:rsidP="00EA671F">
      <w:pPr>
        <w:pStyle w:val="ListParagraph"/>
        <w:rPr>
          <w:sz w:val="24"/>
        </w:rPr>
      </w:pPr>
    </w:p>
    <w:p w:rsidR="00EA671F" w:rsidRDefault="00EA671F" w:rsidP="00EA671F">
      <w:pPr>
        <w:pStyle w:val="ListParagraph"/>
        <w:numPr>
          <w:ilvl w:val="0"/>
          <w:numId w:val="1"/>
        </w:numPr>
        <w:rPr>
          <w:sz w:val="24"/>
        </w:rPr>
      </w:pPr>
      <w:r>
        <w:rPr>
          <w:sz w:val="24"/>
        </w:rPr>
        <w:t>Als huisgenoten iets doen waar je last van hebt</w:t>
      </w:r>
      <w:r w:rsidR="003536DD">
        <w:rPr>
          <w:sz w:val="24"/>
        </w:rPr>
        <w:t xml:space="preserve"> (bv: jij wilt studeren en de rest maakt lawaai)</w:t>
      </w:r>
    </w:p>
    <w:p w:rsidR="00EA671F" w:rsidRDefault="00EA671F" w:rsidP="00EA671F">
      <w:pPr>
        <w:pStyle w:val="ListParagraph"/>
        <w:rPr>
          <w:sz w:val="24"/>
        </w:rPr>
      </w:pPr>
    </w:p>
    <w:p w:rsidR="00EA671F" w:rsidRDefault="00F02215" w:rsidP="00EA671F">
      <w:pPr>
        <w:pStyle w:val="ListParagraph"/>
        <w:rPr>
          <w:sz w:val="24"/>
        </w:rPr>
      </w:pPr>
      <w:r w:rsidRPr="003536DD">
        <w:rPr>
          <w:b/>
          <w:sz w:val="24"/>
        </w:rPr>
        <w:t>Doel</w:t>
      </w:r>
      <w:r>
        <w:rPr>
          <w:sz w:val="24"/>
        </w:rPr>
        <w:t xml:space="preserve">: invloed op het gedrag van huisgenoten hebben, zodat je een goede sfeer creëert. </w:t>
      </w:r>
    </w:p>
    <w:p w:rsidR="003536DD" w:rsidRDefault="003536DD" w:rsidP="00EA671F">
      <w:pPr>
        <w:pStyle w:val="ListParagraph"/>
        <w:rPr>
          <w:sz w:val="24"/>
        </w:rPr>
      </w:pPr>
    </w:p>
    <w:p w:rsidR="003536DD" w:rsidRDefault="003536DD" w:rsidP="00EA671F">
      <w:pPr>
        <w:pStyle w:val="ListParagraph"/>
        <w:rPr>
          <w:sz w:val="24"/>
        </w:rPr>
      </w:pPr>
      <w:r w:rsidRPr="003536DD">
        <w:rPr>
          <w:b/>
          <w:sz w:val="24"/>
        </w:rPr>
        <w:t xml:space="preserve">Positief bestraffen: </w:t>
      </w:r>
      <w:r>
        <w:rPr>
          <w:sz w:val="24"/>
        </w:rPr>
        <w:t xml:space="preserve">Zeggen dat je het niet apprecieert, eventueel boos worden </w:t>
      </w:r>
      <w:r w:rsidRPr="003536DD">
        <w:rPr>
          <w:sz w:val="24"/>
        </w:rPr>
        <w:sym w:font="Wingdings" w:char="F0E0"/>
      </w:r>
      <w:r>
        <w:rPr>
          <w:sz w:val="24"/>
        </w:rPr>
        <w:t xml:space="preserve"> huisgenoten nemen een negatieve reactie waar, ervaren dit als een sociale </w:t>
      </w:r>
      <w:r w:rsidR="006957B4">
        <w:rPr>
          <w:sz w:val="24"/>
        </w:rPr>
        <w:t>straf, gaan minder vaak (of niet meer) dit gedrag vertonen</w:t>
      </w:r>
    </w:p>
    <w:p w:rsidR="006957B4" w:rsidRDefault="006957B4" w:rsidP="00EA671F">
      <w:pPr>
        <w:pStyle w:val="ListParagraph"/>
        <w:rPr>
          <w:sz w:val="24"/>
        </w:rPr>
      </w:pPr>
    </w:p>
    <w:p w:rsidR="006957B4" w:rsidRDefault="006957B4" w:rsidP="00EA671F">
      <w:pPr>
        <w:pStyle w:val="ListParagraph"/>
        <w:rPr>
          <w:sz w:val="24"/>
        </w:rPr>
      </w:pPr>
      <w:r w:rsidRPr="006957B4">
        <w:rPr>
          <w:b/>
          <w:sz w:val="24"/>
        </w:rPr>
        <w:t>Positief versterken:</w:t>
      </w:r>
      <w:r>
        <w:rPr>
          <w:sz w:val="24"/>
        </w:rPr>
        <w:t xml:space="preserve"> Wanneer ze rekening houden en stil zijn, laten weten dat je het enorm apprecieert. </w:t>
      </w:r>
      <w:r w:rsidRPr="006957B4">
        <w:rPr>
          <w:sz w:val="24"/>
        </w:rPr>
        <w:sym w:font="Wingdings" w:char="F0E0"/>
      </w:r>
      <w:r>
        <w:rPr>
          <w:sz w:val="24"/>
        </w:rPr>
        <w:t xml:space="preserve"> huisgenoten nemen een positieve reactie waar, gaan vaker dit gedrag vertonen</w:t>
      </w:r>
    </w:p>
    <w:p w:rsidR="001D473C" w:rsidRDefault="001D473C" w:rsidP="00EA671F">
      <w:pPr>
        <w:pStyle w:val="ListParagraph"/>
        <w:rPr>
          <w:sz w:val="24"/>
        </w:rPr>
      </w:pPr>
    </w:p>
    <w:p w:rsidR="001D473C" w:rsidRDefault="001D473C" w:rsidP="001D473C">
      <w:pPr>
        <w:pStyle w:val="ListParagraph"/>
        <w:numPr>
          <w:ilvl w:val="0"/>
          <w:numId w:val="2"/>
        </w:numPr>
        <w:rPr>
          <w:sz w:val="24"/>
        </w:rPr>
      </w:pPr>
      <w:r>
        <w:rPr>
          <w:sz w:val="24"/>
        </w:rPr>
        <w:t>Hierdoor macht uitoefenen over de situatie, die het gedrag van de huisgenoten verandert en een goede sfeer in huis creëert = appetitief gevolg</w:t>
      </w:r>
    </w:p>
    <w:p w:rsidR="005E6653" w:rsidRDefault="005E6653" w:rsidP="005E6653">
      <w:pPr>
        <w:ind w:left="720"/>
        <w:rPr>
          <w:sz w:val="24"/>
        </w:rPr>
      </w:pPr>
    </w:p>
    <w:p w:rsidR="005E6653" w:rsidRDefault="005E6653" w:rsidP="005E6653">
      <w:pPr>
        <w:pStyle w:val="ListParagraph"/>
        <w:numPr>
          <w:ilvl w:val="0"/>
          <w:numId w:val="1"/>
        </w:numPr>
        <w:rPr>
          <w:sz w:val="24"/>
        </w:rPr>
      </w:pPr>
      <w:r>
        <w:rPr>
          <w:sz w:val="24"/>
        </w:rPr>
        <w:t>Laatkomen van medewerkers te verminderen</w:t>
      </w:r>
    </w:p>
    <w:p w:rsidR="005E6653" w:rsidRDefault="005E6653" w:rsidP="005E6653">
      <w:pPr>
        <w:pStyle w:val="ListParagraph"/>
        <w:rPr>
          <w:sz w:val="24"/>
        </w:rPr>
      </w:pPr>
    </w:p>
    <w:p w:rsidR="005E6653" w:rsidRDefault="005E6653" w:rsidP="005E6653">
      <w:pPr>
        <w:pStyle w:val="ListParagraph"/>
        <w:rPr>
          <w:sz w:val="24"/>
        </w:rPr>
      </w:pPr>
      <w:r w:rsidRPr="005E6653">
        <w:rPr>
          <w:b/>
          <w:sz w:val="24"/>
        </w:rPr>
        <w:t>Positief bestraffen</w:t>
      </w:r>
      <w:r>
        <w:rPr>
          <w:b/>
          <w:sz w:val="24"/>
        </w:rPr>
        <w:t xml:space="preserve">: </w:t>
      </w:r>
      <w:r>
        <w:rPr>
          <w:sz w:val="24"/>
        </w:rPr>
        <w:t>Preek geven, laten blijken dat het niet geapprecieerd wordt. Extremer: de uren/minuten d</w:t>
      </w:r>
      <w:r w:rsidR="007C6056">
        <w:rPr>
          <w:sz w:val="24"/>
        </w:rPr>
        <w:t xml:space="preserve">ie je mist gaan van je loon af. Of ontslag = aversieve gevolgen voor werknemer = duidelijk dat dit gedrag ongewenst is </w:t>
      </w:r>
      <w:r w:rsidR="007C6056" w:rsidRPr="007C6056">
        <w:rPr>
          <w:sz w:val="24"/>
        </w:rPr>
        <w:sym w:font="Wingdings" w:char="F0E0"/>
      </w:r>
      <w:r w:rsidR="007C6056">
        <w:rPr>
          <w:sz w:val="24"/>
        </w:rPr>
        <w:t xml:space="preserve"> het gedrag zal afnemen</w:t>
      </w:r>
    </w:p>
    <w:p w:rsidR="007C6056" w:rsidRDefault="007C6056" w:rsidP="005E6653">
      <w:pPr>
        <w:pStyle w:val="ListParagraph"/>
        <w:rPr>
          <w:sz w:val="24"/>
        </w:rPr>
      </w:pPr>
    </w:p>
    <w:p w:rsidR="007C6056" w:rsidRDefault="007C6056" w:rsidP="005E6653">
      <w:pPr>
        <w:pStyle w:val="ListParagraph"/>
        <w:rPr>
          <w:sz w:val="24"/>
        </w:rPr>
      </w:pPr>
      <w:r w:rsidRPr="007C6056">
        <w:rPr>
          <w:b/>
          <w:sz w:val="24"/>
        </w:rPr>
        <w:t xml:space="preserve">Positief versterken: </w:t>
      </w:r>
      <w:r>
        <w:rPr>
          <w:sz w:val="24"/>
        </w:rPr>
        <w:t xml:space="preserve">complimenteren bij op tijd komen, alternatieven zoeken zoals ‘wie een hele maand elke dag optijd komt krijgt een klein cadeau’ </w:t>
      </w:r>
      <w:r w:rsidRPr="007C6056">
        <w:rPr>
          <w:sz w:val="24"/>
        </w:rPr>
        <w:sym w:font="Wingdings" w:char="F0E0"/>
      </w:r>
      <w:r>
        <w:rPr>
          <w:sz w:val="24"/>
        </w:rPr>
        <w:t xml:space="preserve"> gedrag wordt beloond = duidelijk dat dit gedrag gewenst is. Op lange termijn wordt gedrag dat beloond wordt een gewoonte en is er zelfs geen beloning meer voor nodig zodat het gedrag zou optreden = aversief gevolgen voor zowel werkgever als werknemer </w:t>
      </w:r>
      <w:r w:rsidRPr="007C6056">
        <w:rPr>
          <w:sz w:val="24"/>
        </w:rPr>
        <w:sym w:font="Wingdings" w:char="F0E0"/>
      </w:r>
      <w:r>
        <w:rPr>
          <w:sz w:val="24"/>
        </w:rPr>
        <w:t xml:space="preserve"> het gedrag zal toenemen</w:t>
      </w:r>
    </w:p>
    <w:p w:rsidR="003F1BBA" w:rsidRDefault="003F1BBA" w:rsidP="005E6653">
      <w:pPr>
        <w:pStyle w:val="ListParagraph"/>
        <w:rPr>
          <w:sz w:val="24"/>
        </w:rPr>
      </w:pPr>
    </w:p>
    <w:p w:rsidR="003F1BBA" w:rsidRDefault="003F1BBA" w:rsidP="005E6653">
      <w:pPr>
        <w:pStyle w:val="ListParagraph"/>
        <w:rPr>
          <w:sz w:val="24"/>
        </w:rPr>
      </w:pPr>
    </w:p>
    <w:p w:rsidR="0076029D" w:rsidRDefault="0076029D">
      <w:pPr>
        <w:rPr>
          <w:sz w:val="24"/>
        </w:rPr>
      </w:pPr>
      <w:r>
        <w:rPr>
          <w:sz w:val="24"/>
        </w:rPr>
        <w:br w:type="page"/>
      </w:r>
    </w:p>
    <w:p w:rsidR="003F1BBA" w:rsidRPr="0076029D" w:rsidRDefault="003F1BBA" w:rsidP="0076029D">
      <w:pPr>
        <w:rPr>
          <w:sz w:val="24"/>
        </w:rPr>
      </w:pPr>
    </w:p>
    <w:p w:rsidR="003536DD" w:rsidRDefault="00753716" w:rsidP="00EA671F">
      <w:pPr>
        <w:pStyle w:val="ListParagraph"/>
        <w:rPr>
          <w:b/>
          <w:sz w:val="24"/>
        </w:rPr>
      </w:pPr>
      <w:r w:rsidRPr="009144E8">
        <w:rPr>
          <w:b/>
          <w:sz w:val="24"/>
        </w:rPr>
        <w:t xml:space="preserve">Glass en al. (1969): </w:t>
      </w:r>
    </w:p>
    <w:p w:rsidR="009144E8" w:rsidRPr="009144E8" w:rsidRDefault="009144E8" w:rsidP="00EA671F">
      <w:pPr>
        <w:pStyle w:val="ListParagraph"/>
        <w:rPr>
          <w:b/>
          <w:sz w:val="24"/>
        </w:rPr>
      </w:pPr>
    </w:p>
    <w:p w:rsidR="009144E8" w:rsidRDefault="009144E8" w:rsidP="009144E8">
      <w:pPr>
        <w:pStyle w:val="ListParagraph"/>
        <w:numPr>
          <w:ilvl w:val="0"/>
          <w:numId w:val="1"/>
        </w:numPr>
        <w:rPr>
          <w:sz w:val="24"/>
        </w:rPr>
      </w:pPr>
      <w:r>
        <w:rPr>
          <w:sz w:val="24"/>
        </w:rPr>
        <w:t>G</w:t>
      </w:r>
      <w:r w:rsidR="00753716">
        <w:rPr>
          <w:sz w:val="24"/>
        </w:rPr>
        <w:t>ing zogezegd over het effect van lawaai op prestaties en fysiologische gesprekken.</w:t>
      </w:r>
    </w:p>
    <w:p w:rsidR="009144E8" w:rsidRDefault="009144E8" w:rsidP="009144E8">
      <w:pPr>
        <w:pStyle w:val="ListParagraph"/>
        <w:numPr>
          <w:ilvl w:val="0"/>
          <w:numId w:val="1"/>
        </w:numPr>
        <w:rPr>
          <w:sz w:val="24"/>
        </w:rPr>
      </w:pPr>
      <w:r>
        <w:rPr>
          <w:sz w:val="24"/>
        </w:rPr>
        <w:t xml:space="preserve">2 Taken: </w:t>
      </w:r>
    </w:p>
    <w:p w:rsidR="009144E8" w:rsidRDefault="009144E8" w:rsidP="009144E8">
      <w:pPr>
        <w:pStyle w:val="ListParagraph"/>
        <w:numPr>
          <w:ilvl w:val="0"/>
          <w:numId w:val="2"/>
        </w:numPr>
        <w:rPr>
          <w:sz w:val="24"/>
        </w:rPr>
      </w:pPr>
      <w:r>
        <w:rPr>
          <w:sz w:val="24"/>
        </w:rPr>
        <w:t>Volhardingstaak: geometrische figuren overtrekken zonder pen opheffen en zonder 2 keer over dezelfde lijn te gaan, sommige figuren waren onmogelijk</w:t>
      </w:r>
    </w:p>
    <w:p w:rsidR="009144E8" w:rsidRDefault="009144E8" w:rsidP="009144E8">
      <w:pPr>
        <w:pStyle w:val="ListParagraph"/>
        <w:numPr>
          <w:ilvl w:val="0"/>
          <w:numId w:val="2"/>
        </w:numPr>
        <w:rPr>
          <w:sz w:val="24"/>
        </w:rPr>
      </w:pPr>
      <w:r>
        <w:rPr>
          <w:sz w:val="24"/>
        </w:rPr>
        <w:t>Concentratietaak: tikfouten zoeken in een tekst</w:t>
      </w:r>
    </w:p>
    <w:p w:rsidR="009144E8" w:rsidRDefault="009144E8" w:rsidP="009144E8">
      <w:pPr>
        <w:pStyle w:val="ListParagraph"/>
        <w:numPr>
          <w:ilvl w:val="0"/>
          <w:numId w:val="1"/>
        </w:numPr>
        <w:rPr>
          <w:sz w:val="24"/>
        </w:rPr>
      </w:pPr>
      <w:r w:rsidRPr="009144E8">
        <w:rPr>
          <w:sz w:val="24"/>
        </w:rPr>
        <w:t>O.V. : subjectieve macht over het lawaai</w:t>
      </w:r>
    </w:p>
    <w:p w:rsidR="009144E8" w:rsidRDefault="009144E8" w:rsidP="009144E8">
      <w:pPr>
        <w:pStyle w:val="ListParagraph"/>
        <w:numPr>
          <w:ilvl w:val="0"/>
          <w:numId w:val="1"/>
        </w:numPr>
        <w:rPr>
          <w:sz w:val="24"/>
        </w:rPr>
      </w:pPr>
      <w:r w:rsidRPr="009144E8">
        <w:rPr>
          <w:sz w:val="24"/>
        </w:rPr>
        <w:t>Condities:  Machtconditie (lawaa</w:t>
      </w:r>
      <w:r>
        <w:rPr>
          <w:sz w:val="24"/>
        </w:rPr>
        <w:t>i stoppen door druk op de knop)</w:t>
      </w:r>
    </w:p>
    <w:p w:rsidR="009144E8" w:rsidRDefault="009144E8" w:rsidP="009144E8">
      <w:pPr>
        <w:pStyle w:val="ListParagraph"/>
        <w:ind w:left="1428"/>
        <w:rPr>
          <w:sz w:val="24"/>
        </w:rPr>
      </w:pPr>
      <w:r>
        <w:rPr>
          <w:sz w:val="24"/>
        </w:rPr>
        <w:t xml:space="preserve">      </w:t>
      </w:r>
      <w:r w:rsidRPr="009144E8">
        <w:rPr>
          <w:sz w:val="24"/>
        </w:rPr>
        <w:t xml:space="preserve"> Onmachtconditie (geen kans om lawaai te doen stoppen)</w:t>
      </w:r>
    </w:p>
    <w:p w:rsidR="009144E8" w:rsidRDefault="009144E8" w:rsidP="009144E8">
      <w:pPr>
        <w:pStyle w:val="ListParagraph"/>
        <w:numPr>
          <w:ilvl w:val="0"/>
          <w:numId w:val="1"/>
        </w:numPr>
        <w:rPr>
          <w:sz w:val="24"/>
        </w:rPr>
      </w:pPr>
      <w:r>
        <w:rPr>
          <w:sz w:val="24"/>
        </w:rPr>
        <w:t>A.V.: hoeveel pogingen ze bij onmogelijke figuren doen</w:t>
      </w:r>
    </w:p>
    <w:p w:rsidR="009144E8" w:rsidRDefault="009144E8" w:rsidP="009144E8">
      <w:pPr>
        <w:pStyle w:val="ListParagraph"/>
        <w:numPr>
          <w:ilvl w:val="0"/>
          <w:numId w:val="1"/>
        </w:numPr>
        <w:rPr>
          <w:sz w:val="24"/>
        </w:rPr>
      </w:pPr>
      <w:r>
        <w:rPr>
          <w:sz w:val="24"/>
        </w:rPr>
        <w:t>A.V.: percentage fouten ze over het hoofd zagen</w:t>
      </w:r>
    </w:p>
    <w:p w:rsidR="00424809" w:rsidRDefault="00424809" w:rsidP="00424809">
      <w:pPr>
        <w:pStyle w:val="ListParagraph"/>
        <w:numPr>
          <w:ilvl w:val="0"/>
          <w:numId w:val="1"/>
        </w:numPr>
        <w:rPr>
          <w:sz w:val="24"/>
        </w:rPr>
      </w:pPr>
      <w:r>
        <w:rPr>
          <w:sz w:val="24"/>
        </w:rPr>
        <w:t>Conclusie: pp met subjectieve macht over het lawaai hielden langer vol en werkten geconcentreerder dan pp zonder subjectieve macht, zelfs zonder dat ze die macht gebruikten</w:t>
      </w:r>
    </w:p>
    <w:p w:rsidR="00424809" w:rsidRDefault="00424809" w:rsidP="00424809">
      <w:pPr>
        <w:ind w:left="360"/>
        <w:rPr>
          <w:sz w:val="24"/>
        </w:rPr>
      </w:pPr>
    </w:p>
    <w:p w:rsidR="00333A45" w:rsidRDefault="00424809" w:rsidP="00333A45">
      <w:pPr>
        <w:ind w:left="360" w:firstLine="348"/>
        <w:rPr>
          <w:sz w:val="24"/>
        </w:rPr>
      </w:pPr>
      <w:r w:rsidRPr="00424809">
        <w:rPr>
          <w:b/>
          <w:sz w:val="24"/>
        </w:rPr>
        <w:t>Sherrod en al. (1977):</w:t>
      </w:r>
    </w:p>
    <w:p w:rsidR="00424809" w:rsidRPr="00333A45" w:rsidRDefault="00424809" w:rsidP="00333A45">
      <w:pPr>
        <w:ind w:left="708"/>
        <w:rPr>
          <w:sz w:val="24"/>
        </w:rPr>
      </w:pPr>
      <w:r w:rsidRPr="00333A45">
        <w:rPr>
          <w:sz w:val="24"/>
        </w:rPr>
        <w:t xml:space="preserve">Ze gingen na of subjectieve macht over verschillende aspecten van een stressor </w:t>
      </w:r>
      <w:r w:rsidR="00333A45">
        <w:rPr>
          <w:sz w:val="24"/>
        </w:rPr>
        <w:t xml:space="preserve">                  </w:t>
      </w:r>
      <w:r w:rsidRPr="00333A45">
        <w:rPr>
          <w:sz w:val="24"/>
        </w:rPr>
        <w:t>(= situatie of gebeurtenis die stress veroorzaakt) cumulatieve effecten had</w:t>
      </w:r>
    </w:p>
    <w:p w:rsidR="00424809" w:rsidRDefault="00333A45" w:rsidP="00424809">
      <w:pPr>
        <w:pStyle w:val="ListParagraph"/>
        <w:rPr>
          <w:sz w:val="24"/>
        </w:rPr>
      </w:pPr>
      <w:r>
        <w:rPr>
          <w:sz w:val="24"/>
        </w:rPr>
        <w:t>Methodologische verbetering op 2 manieren:</w:t>
      </w:r>
    </w:p>
    <w:p w:rsidR="00333A45" w:rsidRDefault="00333A45" w:rsidP="00424809">
      <w:pPr>
        <w:pStyle w:val="ListParagraph"/>
        <w:rPr>
          <w:sz w:val="24"/>
        </w:rPr>
      </w:pPr>
    </w:p>
    <w:p w:rsidR="00424809" w:rsidRDefault="00424809" w:rsidP="00424809">
      <w:pPr>
        <w:pStyle w:val="ListParagraph"/>
        <w:numPr>
          <w:ilvl w:val="0"/>
          <w:numId w:val="2"/>
        </w:numPr>
        <w:rPr>
          <w:sz w:val="24"/>
        </w:rPr>
      </w:pPr>
      <w:r>
        <w:rPr>
          <w:sz w:val="24"/>
        </w:rPr>
        <w:t>Ook subjectieve macht over begin van lawaaistoten = O.V.</w:t>
      </w:r>
    </w:p>
    <w:p w:rsidR="00424809" w:rsidRDefault="00424809" w:rsidP="00424809">
      <w:pPr>
        <w:pStyle w:val="ListParagraph"/>
        <w:ind w:left="1080"/>
        <w:rPr>
          <w:sz w:val="24"/>
        </w:rPr>
      </w:pPr>
      <w:r>
        <w:rPr>
          <w:sz w:val="24"/>
        </w:rPr>
        <w:t>(in Glass en al. (1969) alleen subjectieve macht over einde lawaaistoten)</w:t>
      </w:r>
    </w:p>
    <w:p w:rsidR="00424809" w:rsidRDefault="00FC31E4" w:rsidP="00424809">
      <w:pPr>
        <w:pStyle w:val="ListParagraph"/>
        <w:ind w:left="1080"/>
        <w:rPr>
          <w:sz w:val="24"/>
        </w:rPr>
      </w:pPr>
      <w:r>
        <w:rPr>
          <w:sz w:val="24"/>
        </w:rPr>
        <w:t>2 condities:</w:t>
      </w:r>
    </w:p>
    <w:p w:rsidR="00FC31E4" w:rsidRDefault="00FC31E4" w:rsidP="00424809">
      <w:pPr>
        <w:pStyle w:val="ListParagraph"/>
        <w:ind w:left="1080"/>
        <w:rPr>
          <w:sz w:val="24"/>
        </w:rPr>
      </w:pPr>
      <w:r>
        <w:rPr>
          <w:sz w:val="24"/>
        </w:rPr>
        <w:t>Geen macht over begin: onderzoeker start geluidsband en verlaat lokaal</w:t>
      </w:r>
    </w:p>
    <w:p w:rsidR="00333A45" w:rsidRDefault="00FC31E4" w:rsidP="00333A45">
      <w:pPr>
        <w:pStyle w:val="ListParagraph"/>
        <w:ind w:left="1080"/>
        <w:rPr>
          <w:sz w:val="24"/>
        </w:rPr>
      </w:pPr>
      <w:r>
        <w:rPr>
          <w:sz w:val="24"/>
        </w:rPr>
        <w:t>Macht over begin: pp na vertrek onderzoeker mochten kiezen of ze geluidsband starten, maar benadrukt dat het wenselijk was voor belang van het onderzoek</w:t>
      </w:r>
    </w:p>
    <w:p w:rsidR="00333A45" w:rsidRDefault="00333A45" w:rsidP="00333A45">
      <w:pPr>
        <w:pStyle w:val="ListParagraph"/>
        <w:ind w:left="1080"/>
        <w:rPr>
          <w:sz w:val="24"/>
        </w:rPr>
      </w:pPr>
    </w:p>
    <w:p w:rsidR="00333A45" w:rsidRDefault="00333A45" w:rsidP="00333A45">
      <w:pPr>
        <w:pStyle w:val="ListParagraph"/>
        <w:numPr>
          <w:ilvl w:val="0"/>
          <w:numId w:val="2"/>
        </w:numPr>
        <w:rPr>
          <w:sz w:val="24"/>
        </w:rPr>
      </w:pPr>
      <w:r w:rsidRPr="00333A45">
        <w:rPr>
          <w:sz w:val="24"/>
        </w:rPr>
        <w:t>Een controle conditie zonder lawaaistoten</w:t>
      </w:r>
    </w:p>
    <w:p w:rsidR="00824002" w:rsidRDefault="00333A45" w:rsidP="00824002">
      <w:pPr>
        <w:pStyle w:val="ListParagraph"/>
        <w:ind w:left="1080"/>
        <w:rPr>
          <w:sz w:val="24"/>
        </w:rPr>
      </w:pPr>
      <w:r>
        <w:rPr>
          <w:sz w:val="24"/>
        </w:rPr>
        <w:t>(in Glass en al. 1969) niet aanwezig)</w:t>
      </w:r>
    </w:p>
    <w:p w:rsidR="00824002" w:rsidRDefault="00824002" w:rsidP="00824002">
      <w:pPr>
        <w:pStyle w:val="ListParagraph"/>
        <w:ind w:left="1080"/>
        <w:rPr>
          <w:sz w:val="24"/>
        </w:rPr>
      </w:pPr>
    </w:p>
    <w:p w:rsidR="00824002" w:rsidRPr="00824002" w:rsidRDefault="00824002" w:rsidP="00824002">
      <w:pPr>
        <w:pStyle w:val="ListParagraph"/>
        <w:ind w:left="1080"/>
        <w:rPr>
          <w:sz w:val="24"/>
        </w:rPr>
      </w:pPr>
      <w:r>
        <w:rPr>
          <w:sz w:val="24"/>
        </w:rPr>
        <w:t>Komen tot de conclusie dat het niet uitmaakte wat voor soort macht je had. En dat als je meer macht had, je de taken beter deed.</w:t>
      </w:r>
    </w:p>
    <w:p w:rsidR="00EF42C8" w:rsidRDefault="00824002" w:rsidP="00333A45">
      <w:pPr>
        <w:pStyle w:val="ListParagraph"/>
        <w:ind w:left="1080"/>
        <w:rPr>
          <w:sz w:val="24"/>
        </w:rPr>
      </w:pPr>
      <w:r>
        <w:rPr>
          <w:sz w:val="24"/>
        </w:rPr>
        <w:t xml:space="preserve">= Beter dan Glass en al. </w:t>
      </w:r>
    </w:p>
    <w:p w:rsidR="00EF42C8" w:rsidRDefault="00824002" w:rsidP="00EF42C8">
      <w:pPr>
        <w:pStyle w:val="ListParagraph"/>
        <w:ind w:left="1080"/>
        <w:rPr>
          <w:sz w:val="24"/>
        </w:rPr>
      </w:pPr>
      <w:r w:rsidRPr="00824002">
        <w:rPr>
          <w:sz w:val="24"/>
        </w:rPr>
        <w:sym w:font="Wingdings" w:char="F0E0"/>
      </w:r>
      <w:r w:rsidR="00064C79">
        <w:rPr>
          <w:sz w:val="24"/>
        </w:rPr>
        <w:t xml:space="preserve"> Z</w:t>
      </w:r>
      <w:r>
        <w:rPr>
          <w:sz w:val="24"/>
        </w:rPr>
        <w:t>o kunnen ze uitsluiten dat het niet alleen geldt voor subjectieve macht over het einde van het lawaai</w:t>
      </w:r>
      <w:r w:rsidR="00EF42C8">
        <w:rPr>
          <w:sz w:val="24"/>
        </w:rPr>
        <w:t xml:space="preserve"> </w:t>
      </w:r>
    </w:p>
    <w:p w:rsidR="004E0313" w:rsidRDefault="00EF42C8" w:rsidP="00EF42C8">
      <w:pPr>
        <w:pStyle w:val="ListParagraph"/>
        <w:ind w:left="1080"/>
        <w:rPr>
          <w:sz w:val="24"/>
        </w:rPr>
      </w:pPr>
      <w:r w:rsidRPr="00EF42C8">
        <w:rPr>
          <w:sz w:val="24"/>
        </w:rPr>
        <w:sym w:font="Wingdings" w:char="F0E0"/>
      </w:r>
      <w:r>
        <w:rPr>
          <w:sz w:val="24"/>
        </w:rPr>
        <w:t>Zo kunnen ze ook een algemene conclusie afleiden: hoe meer macht, hoe beter</w:t>
      </w:r>
    </w:p>
    <w:p w:rsidR="004E0313" w:rsidRDefault="004E0313">
      <w:pPr>
        <w:rPr>
          <w:sz w:val="24"/>
        </w:rPr>
      </w:pPr>
      <w:r>
        <w:rPr>
          <w:sz w:val="24"/>
        </w:rPr>
        <w:br w:type="page"/>
      </w:r>
    </w:p>
    <w:p w:rsidR="00EF42C8" w:rsidRDefault="004E0313" w:rsidP="00EF42C8">
      <w:pPr>
        <w:pStyle w:val="ListParagraph"/>
        <w:ind w:left="1080"/>
        <w:rPr>
          <w:sz w:val="24"/>
        </w:rPr>
      </w:pPr>
      <w:r>
        <w:rPr>
          <w:b/>
          <w:sz w:val="24"/>
        </w:rPr>
        <w:lastRenderedPageBreak/>
        <w:t>Rose en al. (2011):</w:t>
      </w:r>
    </w:p>
    <w:p w:rsidR="004324D5" w:rsidRDefault="004324D5" w:rsidP="00EF42C8">
      <w:pPr>
        <w:pStyle w:val="ListParagraph"/>
        <w:ind w:left="1080"/>
        <w:rPr>
          <w:sz w:val="24"/>
        </w:rPr>
      </w:pPr>
    </w:p>
    <w:p w:rsidR="004324D5" w:rsidRDefault="004324D5" w:rsidP="004324D5">
      <w:pPr>
        <w:pStyle w:val="ListParagraph"/>
        <w:numPr>
          <w:ilvl w:val="0"/>
          <w:numId w:val="1"/>
        </w:numPr>
        <w:rPr>
          <w:sz w:val="24"/>
        </w:rPr>
      </w:pPr>
      <w:r>
        <w:rPr>
          <w:sz w:val="24"/>
        </w:rPr>
        <w:t>Ging zogezegd over ‘de beleving van zeer koude temperaturen’</w:t>
      </w:r>
    </w:p>
    <w:p w:rsidR="004324D5" w:rsidRDefault="004324D5" w:rsidP="004324D5">
      <w:pPr>
        <w:pStyle w:val="ListParagraph"/>
        <w:numPr>
          <w:ilvl w:val="0"/>
          <w:numId w:val="1"/>
        </w:numPr>
        <w:rPr>
          <w:sz w:val="24"/>
        </w:rPr>
      </w:pPr>
      <w:r>
        <w:rPr>
          <w:sz w:val="24"/>
        </w:rPr>
        <w:t>Taak: ‘Cold pressure task’ = hand gedurende 8 seconden in koud water houden (ervaren als pijn)</w:t>
      </w:r>
    </w:p>
    <w:p w:rsidR="004324D5" w:rsidRDefault="004324D5" w:rsidP="004324D5">
      <w:pPr>
        <w:pStyle w:val="ListParagraph"/>
        <w:numPr>
          <w:ilvl w:val="0"/>
          <w:numId w:val="1"/>
        </w:numPr>
        <w:rPr>
          <w:sz w:val="24"/>
        </w:rPr>
      </w:pPr>
      <w:r>
        <w:rPr>
          <w:sz w:val="24"/>
        </w:rPr>
        <w:t>Alle pp olie op hun hand</w:t>
      </w:r>
    </w:p>
    <w:p w:rsidR="00D937DE" w:rsidRDefault="004324D5" w:rsidP="00D937DE">
      <w:pPr>
        <w:pStyle w:val="ListParagraph"/>
        <w:numPr>
          <w:ilvl w:val="0"/>
          <w:numId w:val="2"/>
        </w:numPr>
        <w:rPr>
          <w:sz w:val="24"/>
        </w:rPr>
      </w:pPr>
      <w:r>
        <w:rPr>
          <w:sz w:val="24"/>
        </w:rPr>
        <w:t>1/3 van pp: olie dient als reiniging = Controleconditie</w:t>
      </w:r>
    </w:p>
    <w:p w:rsidR="004324D5" w:rsidRPr="00D937DE" w:rsidRDefault="004324D5" w:rsidP="00D937DE">
      <w:pPr>
        <w:pStyle w:val="ListParagraph"/>
        <w:numPr>
          <w:ilvl w:val="0"/>
          <w:numId w:val="2"/>
        </w:numPr>
        <w:rPr>
          <w:sz w:val="24"/>
        </w:rPr>
      </w:pPr>
      <w:r w:rsidRPr="00D937DE">
        <w:rPr>
          <w:sz w:val="24"/>
        </w:rPr>
        <w:t>2/3 van pp: olie dient als pijnstiller</w:t>
      </w:r>
      <w:r w:rsidR="00D937DE" w:rsidRPr="00D937DE">
        <w:rPr>
          <w:sz w:val="24"/>
        </w:rPr>
        <w:t xml:space="preserve"> </w:t>
      </w:r>
    </w:p>
    <w:p w:rsidR="00D937DE" w:rsidRDefault="004324D5" w:rsidP="00D937DE">
      <w:pPr>
        <w:pStyle w:val="ListParagraph"/>
        <w:ind w:left="1080"/>
        <w:rPr>
          <w:sz w:val="24"/>
        </w:rPr>
      </w:pPr>
      <w:r>
        <w:rPr>
          <w:sz w:val="24"/>
        </w:rPr>
        <w:t>2 soorten: Hand verwarmde, Pijnreceptoren blokkeerde</w:t>
      </w:r>
      <w:r w:rsidR="00D937DE">
        <w:rPr>
          <w:sz w:val="24"/>
        </w:rPr>
        <w:t xml:space="preserve"> = Experimentele conditie </w:t>
      </w:r>
    </w:p>
    <w:p w:rsidR="00D937DE" w:rsidRDefault="002B1050" w:rsidP="00D937DE">
      <w:pPr>
        <w:pStyle w:val="ListParagraph"/>
        <w:numPr>
          <w:ilvl w:val="1"/>
          <w:numId w:val="2"/>
        </w:numPr>
        <w:rPr>
          <w:sz w:val="24"/>
        </w:rPr>
      </w:pPr>
      <w:r>
        <w:rPr>
          <w:sz w:val="24"/>
        </w:rPr>
        <w:t>Geen-keuzeconditie: onderzoeker koos zelf 1 v</w:t>
      </w:r>
      <w:r w:rsidR="001306D4">
        <w:rPr>
          <w:sz w:val="24"/>
        </w:rPr>
        <w:t>/d 2 oli</w:t>
      </w:r>
      <w:r>
        <w:rPr>
          <w:sz w:val="24"/>
        </w:rPr>
        <w:t>ën</w:t>
      </w:r>
    </w:p>
    <w:p w:rsidR="002B1050" w:rsidRDefault="002B1050" w:rsidP="002B1050">
      <w:pPr>
        <w:pStyle w:val="ListParagraph"/>
        <w:numPr>
          <w:ilvl w:val="1"/>
          <w:numId w:val="2"/>
        </w:numPr>
        <w:rPr>
          <w:sz w:val="24"/>
        </w:rPr>
      </w:pPr>
      <w:r>
        <w:rPr>
          <w:sz w:val="24"/>
        </w:rPr>
        <w:t>Keuzeconditie: pp kon kiezen welke olie</w:t>
      </w:r>
    </w:p>
    <w:p w:rsidR="002B1050" w:rsidRDefault="002B1050" w:rsidP="002B1050">
      <w:pPr>
        <w:pStyle w:val="ListParagraph"/>
        <w:numPr>
          <w:ilvl w:val="0"/>
          <w:numId w:val="1"/>
        </w:numPr>
        <w:rPr>
          <w:sz w:val="24"/>
        </w:rPr>
      </w:pPr>
      <w:r>
        <w:rPr>
          <w:sz w:val="24"/>
        </w:rPr>
        <w:t>Manipulatiecheck: gevraagd hoezeer ze verwachten dat de olie zou werken + hoezeer ze het gevoel hadden dat ze konden kiezen (behalve in controleconditie)</w:t>
      </w:r>
    </w:p>
    <w:p w:rsidR="002B1050" w:rsidRDefault="002B1050" w:rsidP="002B1050">
      <w:pPr>
        <w:pStyle w:val="ListParagraph"/>
        <w:numPr>
          <w:ilvl w:val="0"/>
          <w:numId w:val="2"/>
        </w:numPr>
        <w:rPr>
          <w:sz w:val="24"/>
        </w:rPr>
      </w:pPr>
      <w:r>
        <w:rPr>
          <w:sz w:val="24"/>
        </w:rPr>
        <w:t>Manipulatiecheck toonde aan dat de manipulatie geslaagd was</w:t>
      </w:r>
    </w:p>
    <w:p w:rsidR="00360E56" w:rsidRDefault="00154E75" w:rsidP="00360E56">
      <w:pPr>
        <w:ind w:left="720"/>
        <w:rPr>
          <w:sz w:val="24"/>
        </w:rPr>
      </w:pPr>
      <w:r>
        <w:rPr>
          <w:sz w:val="24"/>
        </w:rPr>
        <w:t>Zowel autosociale macht (= macht over je eigen gedrag = keuzevrijheid) als sociale macht (= macht over iemand anders zijn gedrag):</w:t>
      </w:r>
    </w:p>
    <w:p w:rsidR="00154E75" w:rsidRDefault="00154E75" w:rsidP="00154E75">
      <w:pPr>
        <w:pStyle w:val="ListParagraph"/>
        <w:numPr>
          <w:ilvl w:val="0"/>
          <w:numId w:val="2"/>
        </w:numPr>
        <w:rPr>
          <w:sz w:val="24"/>
        </w:rPr>
      </w:pPr>
      <w:r>
        <w:rPr>
          <w:sz w:val="24"/>
        </w:rPr>
        <w:t>Sociale macht van de onderzoeker over de pp in de geen-keuzeconditie,</w:t>
      </w:r>
      <w:r w:rsidR="001306D4">
        <w:rPr>
          <w:sz w:val="24"/>
        </w:rPr>
        <w:t xml:space="preserve"> onderzoeker kiest welke van de 2 oliën voor pp,</w:t>
      </w:r>
      <w:r>
        <w:rPr>
          <w:sz w:val="24"/>
        </w:rPr>
        <w:t xml:space="preserve"> wordt ervaren door de pp als onmacht, waardoor placebo-effect van de olie niet werkt</w:t>
      </w:r>
    </w:p>
    <w:p w:rsidR="00F6234E" w:rsidRDefault="00154E75" w:rsidP="00154E75">
      <w:pPr>
        <w:pStyle w:val="ListParagraph"/>
        <w:numPr>
          <w:ilvl w:val="0"/>
          <w:numId w:val="2"/>
        </w:numPr>
        <w:rPr>
          <w:sz w:val="24"/>
        </w:rPr>
      </w:pPr>
      <w:r>
        <w:rPr>
          <w:sz w:val="24"/>
        </w:rPr>
        <w:t>Autosociale macht van de pp in de keuzeconditie,</w:t>
      </w:r>
      <w:r w:rsidR="001306D4">
        <w:rPr>
          <w:sz w:val="24"/>
        </w:rPr>
        <w:t xml:space="preserve"> zelf kiezen welk van de 2 oliën</w:t>
      </w:r>
      <w:r w:rsidR="00BE2999">
        <w:rPr>
          <w:sz w:val="24"/>
        </w:rPr>
        <w:t>,</w:t>
      </w:r>
      <w:r w:rsidR="001306D4">
        <w:rPr>
          <w:sz w:val="24"/>
        </w:rPr>
        <w:t xml:space="preserve"> </w:t>
      </w:r>
      <w:r>
        <w:rPr>
          <w:sz w:val="24"/>
        </w:rPr>
        <w:t xml:space="preserve"> hierdoor werkt het placebo-effect van de olie wel</w:t>
      </w:r>
    </w:p>
    <w:tbl>
      <w:tblPr>
        <w:tblW w:w="10843"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111"/>
        <w:gridCol w:w="2976"/>
        <w:gridCol w:w="2268"/>
      </w:tblGrid>
      <w:tr w:rsidR="00187FED" w:rsidTr="00D45AAA">
        <w:trPr>
          <w:trHeight w:val="992"/>
        </w:trPr>
        <w:tc>
          <w:tcPr>
            <w:tcW w:w="1488" w:type="dxa"/>
          </w:tcPr>
          <w:p w:rsidR="002D2D33" w:rsidRDefault="00F6234E" w:rsidP="002D2D33">
            <w:pPr>
              <w:ind w:left="637"/>
              <w:rPr>
                <w:sz w:val="24"/>
              </w:rPr>
            </w:pPr>
            <w:r>
              <w:rPr>
                <w:sz w:val="24"/>
              </w:rPr>
              <w:br w:type="page"/>
            </w:r>
          </w:p>
          <w:p w:rsidR="002C22A7" w:rsidRPr="00F6234E" w:rsidRDefault="002C22A7" w:rsidP="002D2D33">
            <w:pPr>
              <w:ind w:left="637"/>
              <w:rPr>
                <w:sz w:val="24"/>
              </w:rPr>
            </w:pPr>
            <w:bookmarkStart w:id="0" w:name="_GoBack"/>
            <w:bookmarkEnd w:id="0"/>
          </w:p>
          <w:p w:rsidR="002D2D33" w:rsidRDefault="002D2D33" w:rsidP="002D2D33">
            <w:pPr>
              <w:pStyle w:val="ListParagraph"/>
              <w:ind w:left="1717"/>
              <w:rPr>
                <w:sz w:val="24"/>
              </w:rPr>
            </w:pPr>
          </w:p>
          <w:p w:rsidR="002D2D33" w:rsidRDefault="002D2D33" w:rsidP="002D2D33">
            <w:pPr>
              <w:pStyle w:val="ListParagraph"/>
              <w:ind w:left="1717"/>
              <w:rPr>
                <w:sz w:val="24"/>
              </w:rPr>
            </w:pPr>
          </w:p>
        </w:tc>
        <w:tc>
          <w:tcPr>
            <w:tcW w:w="4111" w:type="dxa"/>
          </w:tcPr>
          <w:p w:rsidR="00CD1BBE" w:rsidRPr="00CD1BBE" w:rsidRDefault="00CD1BBE" w:rsidP="00CD1BBE">
            <w:pPr>
              <w:rPr>
                <w:sz w:val="24"/>
              </w:rPr>
            </w:pPr>
            <w:r>
              <w:rPr>
                <w:sz w:val="24"/>
              </w:rPr>
              <w:t>Hiroto &amp; Seligman (1975)</w:t>
            </w:r>
          </w:p>
        </w:tc>
        <w:tc>
          <w:tcPr>
            <w:tcW w:w="2976" w:type="dxa"/>
          </w:tcPr>
          <w:p w:rsidR="002D2D33" w:rsidRPr="00CD1BBE" w:rsidRDefault="00CD1BBE" w:rsidP="00CD1BBE">
            <w:pPr>
              <w:rPr>
                <w:sz w:val="24"/>
              </w:rPr>
            </w:pPr>
            <w:r>
              <w:rPr>
                <w:sz w:val="24"/>
              </w:rPr>
              <w:t>Sherrod en al. (1977)</w:t>
            </w:r>
          </w:p>
        </w:tc>
        <w:tc>
          <w:tcPr>
            <w:tcW w:w="2268" w:type="dxa"/>
          </w:tcPr>
          <w:p w:rsidR="002D2D33" w:rsidRPr="00A66D7E" w:rsidRDefault="00CD1BBE" w:rsidP="00A66D7E">
            <w:pPr>
              <w:rPr>
                <w:sz w:val="24"/>
              </w:rPr>
            </w:pPr>
            <w:r>
              <w:rPr>
                <w:sz w:val="24"/>
              </w:rPr>
              <w:t>Glass en al. (1969)</w:t>
            </w:r>
          </w:p>
        </w:tc>
      </w:tr>
      <w:tr w:rsidR="00A66D7E" w:rsidTr="00D45AAA">
        <w:trPr>
          <w:trHeight w:val="1421"/>
        </w:trPr>
        <w:tc>
          <w:tcPr>
            <w:tcW w:w="1488" w:type="dxa"/>
          </w:tcPr>
          <w:p w:rsidR="00CD1BBE" w:rsidRPr="00F6234E" w:rsidRDefault="00CD1BBE" w:rsidP="00CD1BBE">
            <w:pPr>
              <w:rPr>
                <w:sz w:val="24"/>
              </w:rPr>
            </w:pPr>
            <w:r>
              <w:rPr>
                <w:sz w:val="24"/>
              </w:rPr>
              <w:t>ONDERZOEKSVRAAG</w:t>
            </w:r>
          </w:p>
        </w:tc>
        <w:tc>
          <w:tcPr>
            <w:tcW w:w="4111" w:type="dxa"/>
          </w:tcPr>
          <w:p w:rsidR="00CD1BBE" w:rsidRDefault="00D12EF5" w:rsidP="002D2D33">
            <w:pPr>
              <w:rPr>
                <w:sz w:val="24"/>
              </w:rPr>
            </w:pPr>
            <w:r>
              <w:rPr>
                <w:sz w:val="24"/>
              </w:rPr>
              <w:t>Wordt bij volwassenen het leren verstoord door een eerdere blootstelling aan ervaringen van oncontroleerbaarheid?</w:t>
            </w:r>
          </w:p>
        </w:tc>
        <w:tc>
          <w:tcPr>
            <w:tcW w:w="2976" w:type="dxa"/>
          </w:tcPr>
          <w:p w:rsidR="00A66D7E" w:rsidRDefault="00A66D7E" w:rsidP="00A66D7E">
            <w:pPr>
              <w:rPr>
                <w:sz w:val="24"/>
              </w:rPr>
            </w:pPr>
            <w:r>
              <w:rPr>
                <w:sz w:val="24"/>
              </w:rPr>
              <w:t xml:space="preserve">Heeft </w:t>
            </w:r>
            <w:r w:rsidRPr="00333A45">
              <w:rPr>
                <w:sz w:val="24"/>
              </w:rPr>
              <w:t xml:space="preserve">subjectieve macht over verschillende aspecten van een stressor </w:t>
            </w:r>
            <w:r>
              <w:rPr>
                <w:sz w:val="24"/>
              </w:rPr>
              <w:t xml:space="preserve">                 cumulatieve effecten?</w:t>
            </w:r>
          </w:p>
        </w:tc>
        <w:tc>
          <w:tcPr>
            <w:tcW w:w="2268" w:type="dxa"/>
          </w:tcPr>
          <w:p w:rsidR="00CD1BBE" w:rsidRDefault="00635D0B" w:rsidP="002D2D33">
            <w:pPr>
              <w:rPr>
                <w:sz w:val="24"/>
              </w:rPr>
            </w:pPr>
            <w:r>
              <w:rPr>
                <w:sz w:val="24"/>
              </w:rPr>
              <w:t>Heeft lawaai een effect op prestaties en fysiologische gesprekken?</w:t>
            </w:r>
          </w:p>
        </w:tc>
      </w:tr>
      <w:tr w:rsidR="00A66D7E" w:rsidTr="00D45AAA">
        <w:trPr>
          <w:trHeight w:val="5651"/>
        </w:trPr>
        <w:tc>
          <w:tcPr>
            <w:tcW w:w="1488" w:type="dxa"/>
          </w:tcPr>
          <w:p w:rsidR="00CD1BBE" w:rsidRPr="00F6234E" w:rsidRDefault="00CD1BBE" w:rsidP="00CD1BBE">
            <w:pPr>
              <w:rPr>
                <w:sz w:val="24"/>
              </w:rPr>
            </w:pPr>
            <w:r>
              <w:rPr>
                <w:sz w:val="24"/>
              </w:rPr>
              <w:lastRenderedPageBreak/>
              <w:t>METHODE</w:t>
            </w:r>
          </w:p>
        </w:tc>
        <w:tc>
          <w:tcPr>
            <w:tcW w:w="4111" w:type="dxa"/>
          </w:tcPr>
          <w:p w:rsidR="004953A6" w:rsidRDefault="004953A6" w:rsidP="002D2D33">
            <w:pPr>
              <w:rPr>
                <w:sz w:val="24"/>
              </w:rPr>
            </w:pPr>
            <w:r>
              <w:rPr>
                <w:sz w:val="24"/>
              </w:rPr>
              <w:t>Studenten blootstellen aan aversieve lawaaistoten</w:t>
            </w:r>
            <w:r w:rsidR="00D055D6">
              <w:rPr>
                <w:sz w:val="24"/>
              </w:rPr>
              <w:t xml:space="preserve"> waarbij ze woorden moesten vormen uit 20 letterreeksen</w:t>
            </w:r>
          </w:p>
          <w:p w:rsidR="00CD1BBE" w:rsidRDefault="004953A6" w:rsidP="002D2D33">
            <w:pPr>
              <w:rPr>
                <w:sz w:val="24"/>
              </w:rPr>
            </w:pPr>
            <w:r>
              <w:rPr>
                <w:sz w:val="24"/>
              </w:rPr>
              <w:t xml:space="preserve">3 Condities: </w:t>
            </w:r>
          </w:p>
          <w:p w:rsidR="00A63FA4" w:rsidRDefault="004953A6" w:rsidP="00E91175">
            <w:pPr>
              <w:pStyle w:val="ListParagraph"/>
              <w:numPr>
                <w:ilvl w:val="0"/>
                <w:numId w:val="1"/>
              </w:numPr>
              <w:rPr>
                <w:sz w:val="24"/>
              </w:rPr>
            </w:pPr>
            <w:r>
              <w:rPr>
                <w:sz w:val="24"/>
              </w:rPr>
              <w:t xml:space="preserve">Controleconditie </w:t>
            </w:r>
          </w:p>
          <w:p w:rsidR="004953A6" w:rsidRDefault="004953A6" w:rsidP="00A63FA4">
            <w:pPr>
              <w:pStyle w:val="ListParagraph"/>
              <w:rPr>
                <w:sz w:val="24"/>
              </w:rPr>
            </w:pPr>
            <w:r>
              <w:rPr>
                <w:sz w:val="24"/>
              </w:rPr>
              <w:t xml:space="preserve">= zonder aversieve prikkels </w:t>
            </w:r>
          </w:p>
          <w:p w:rsidR="00A63FA4" w:rsidRDefault="00744A61" w:rsidP="004953A6">
            <w:pPr>
              <w:pStyle w:val="ListParagraph"/>
              <w:numPr>
                <w:ilvl w:val="0"/>
                <w:numId w:val="1"/>
              </w:numPr>
              <w:rPr>
                <w:sz w:val="24"/>
              </w:rPr>
            </w:pPr>
            <w:r>
              <w:rPr>
                <w:sz w:val="24"/>
              </w:rPr>
              <w:t>Mach</w:t>
            </w:r>
            <w:r w:rsidR="00A63FA4">
              <w:rPr>
                <w:sz w:val="24"/>
              </w:rPr>
              <w:t>tconditie</w:t>
            </w:r>
          </w:p>
          <w:p w:rsidR="004953A6" w:rsidRDefault="004953A6" w:rsidP="00A63FA4">
            <w:pPr>
              <w:pStyle w:val="ListParagraph"/>
              <w:rPr>
                <w:sz w:val="24"/>
              </w:rPr>
            </w:pPr>
            <w:r>
              <w:rPr>
                <w:sz w:val="24"/>
              </w:rPr>
              <w:t>= controleerbare aversieve prikkels</w:t>
            </w:r>
          </w:p>
          <w:p w:rsidR="00A63FA4" w:rsidRDefault="004953A6" w:rsidP="004953A6">
            <w:pPr>
              <w:pStyle w:val="ListParagraph"/>
              <w:numPr>
                <w:ilvl w:val="0"/>
                <w:numId w:val="1"/>
              </w:numPr>
              <w:rPr>
                <w:sz w:val="24"/>
              </w:rPr>
            </w:pPr>
            <w:r>
              <w:rPr>
                <w:sz w:val="24"/>
              </w:rPr>
              <w:t>Onmachtsconditie</w:t>
            </w:r>
          </w:p>
          <w:p w:rsidR="004953A6" w:rsidRDefault="004953A6" w:rsidP="00A63FA4">
            <w:pPr>
              <w:pStyle w:val="ListParagraph"/>
              <w:rPr>
                <w:sz w:val="24"/>
              </w:rPr>
            </w:pPr>
            <w:r>
              <w:rPr>
                <w:sz w:val="24"/>
              </w:rPr>
              <w:t>=</w:t>
            </w:r>
            <w:r w:rsidR="00187FED">
              <w:rPr>
                <w:sz w:val="24"/>
              </w:rPr>
              <w:t xml:space="preserve"> </w:t>
            </w:r>
            <w:r>
              <w:rPr>
                <w:sz w:val="24"/>
              </w:rPr>
              <w:t>oncontroleerbare aversieve prikkels</w:t>
            </w:r>
          </w:p>
          <w:p w:rsidR="00E91175" w:rsidRPr="00E91175" w:rsidRDefault="00E91175" w:rsidP="00E91175">
            <w:pPr>
              <w:rPr>
                <w:sz w:val="24"/>
              </w:rPr>
            </w:pPr>
          </w:p>
        </w:tc>
        <w:tc>
          <w:tcPr>
            <w:tcW w:w="2976" w:type="dxa"/>
          </w:tcPr>
          <w:p w:rsidR="00CD1BBE" w:rsidRDefault="009C60A1" w:rsidP="002D2D33">
            <w:pPr>
              <w:rPr>
                <w:sz w:val="24"/>
              </w:rPr>
            </w:pPr>
            <w:r>
              <w:rPr>
                <w:sz w:val="24"/>
              </w:rPr>
              <w:t>Methode zie Glass en al. (1969), met een paar aanpassingen:</w:t>
            </w:r>
          </w:p>
          <w:p w:rsidR="009C60A1" w:rsidRDefault="00F32BD4" w:rsidP="009C60A1">
            <w:pPr>
              <w:rPr>
                <w:sz w:val="24"/>
              </w:rPr>
            </w:pPr>
            <w:r>
              <w:rPr>
                <w:sz w:val="24"/>
              </w:rPr>
              <w:t>3</w:t>
            </w:r>
            <w:r w:rsidR="009C60A1" w:rsidRPr="009C60A1">
              <w:rPr>
                <w:sz w:val="24"/>
              </w:rPr>
              <w:t xml:space="preserve"> condities:</w:t>
            </w:r>
          </w:p>
          <w:p w:rsidR="009C60A1" w:rsidRDefault="009C60A1" w:rsidP="009C60A1">
            <w:pPr>
              <w:rPr>
                <w:sz w:val="24"/>
              </w:rPr>
            </w:pPr>
            <w:r w:rsidRPr="009C60A1">
              <w:rPr>
                <w:sz w:val="24"/>
              </w:rPr>
              <w:t>Geen macht over begin: onderzoeker start geluidsband en verlaat lokaa</w:t>
            </w:r>
            <w:r>
              <w:rPr>
                <w:sz w:val="24"/>
              </w:rPr>
              <w:t>l</w:t>
            </w:r>
          </w:p>
          <w:p w:rsidR="009C60A1" w:rsidRPr="009C60A1" w:rsidRDefault="009C60A1" w:rsidP="009C60A1">
            <w:pPr>
              <w:rPr>
                <w:sz w:val="24"/>
              </w:rPr>
            </w:pPr>
            <w:r w:rsidRPr="009C60A1">
              <w:rPr>
                <w:sz w:val="24"/>
              </w:rPr>
              <w:t>Macht over begin: pp na vertrek onderzoeker mochten kiezen of ze geluidsband starten, maar benadrukt dat het wenselijk was voor belang van het onderzoek</w:t>
            </w:r>
          </w:p>
          <w:p w:rsidR="00F32BD4" w:rsidRPr="00F32BD4" w:rsidRDefault="00C10C31" w:rsidP="00F32BD4">
            <w:pPr>
              <w:rPr>
                <w:sz w:val="24"/>
              </w:rPr>
            </w:pPr>
            <w:r>
              <w:rPr>
                <w:sz w:val="24"/>
              </w:rPr>
              <w:t>Een controle</w:t>
            </w:r>
            <w:r w:rsidR="00F32BD4" w:rsidRPr="00F32BD4">
              <w:rPr>
                <w:sz w:val="24"/>
              </w:rPr>
              <w:t>conditie zonder lawaaistoten</w:t>
            </w:r>
          </w:p>
          <w:p w:rsidR="009C60A1" w:rsidRDefault="009C60A1" w:rsidP="002D2D33">
            <w:pPr>
              <w:rPr>
                <w:sz w:val="24"/>
              </w:rPr>
            </w:pPr>
          </w:p>
        </w:tc>
        <w:tc>
          <w:tcPr>
            <w:tcW w:w="2268" w:type="dxa"/>
          </w:tcPr>
          <w:p w:rsidR="00D45AAA" w:rsidRPr="00D45AAA" w:rsidRDefault="00D45AAA" w:rsidP="00D45AAA">
            <w:pPr>
              <w:rPr>
                <w:sz w:val="24"/>
              </w:rPr>
            </w:pPr>
            <w:r w:rsidRPr="00D45AAA">
              <w:rPr>
                <w:sz w:val="24"/>
              </w:rPr>
              <w:t>2 Taken: Volhardingstaak: geometrische figuren overtrekken zonder pen opheffen en zonder 2 keer over dezelfde lijn te gaan, sommige figuren waren onmogelijk</w:t>
            </w:r>
          </w:p>
          <w:p w:rsidR="00D45AAA" w:rsidRPr="00D45AAA" w:rsidRDefault="00D45AAA" w:rsidP="00D45AAA">
            <w:pPr>
              <w:rPr>
                <w:sz w:val="24"/>
              </w:rPr>
            </w:pPr>
            <w:r w:rsidRPr="00D45AAA">
              <w:rPr>
                <w:sz w:val="24"/>
              </w:rPr>
              <w:t>Concentratietaak: tikfouten zoeken in een tekst</w:t>
            </w:r>
          </w:p>
          <w:p w:rsidR="00D45AAA" w:rsidRDefault="00B420EE" w:rsidP="00D45AAA">
            <w:pPr>
              <w:rPr>
                <w:sz w:val="24"/>
              </w:rPr>
            </w:pPr>
            <w:r>
              <w:rPr>
                <w:sz w:val="24"/>
              </w:rPr>
              <w:t xml:space="preserve">2 </w:t>
            </w:r>
            <w:r w:rsidR="00D45AAA" w:rsidRPr="00D45AAA">
              <w:rPr>
                <w:sz w:val="24"/>
              </w:rPr>
              <w:t>Condities:  Machtconditie (lawaai stoppen door druk op de knop)</w:t>
            </w:r>
          </w:p>
          <w:p w:rsidR="00CD1BBE" w:rsidRDefault="00D45AAA" w:rsidP="00D45AAA">
            <w:pPr>
              <w:rPr>
                <w:sz w:val="24"/>
              </w:rPr>
            </w:pPr>
            <w:r w:rsidRPr="009144E8">
              <w:rPr>
                <w:sz w:val="24"/>
              </w:rPr>
              <w:t>Onmachtconditie (geen kans om lawaai te doen stoppen</w:t>
            </w:r>
          </w:p>
        </w:tc>
      </w:tr>
      <w:tr w:rsidR="00A66D7E" w:rsidTr="00D45AAA">
        <w:trPr>
          <w:trHeight w:val="645"/>
        </w:trPr>
        <w:tc>
          <w:tcPr>
            <w:tcW w:w="1488" w:type="dxa"/>
          </w:tcPr>
          <w:p w:rsidR="00CD1BBE" w:rsidRPr="00F6234E" w:rsidRDefault="00CD1BBE" w:rsidP="00CD1BBE">
            <w:pPr>
              <w:rPr>
                <w:sz w:val="24"/>
              </w:rPr>
            </w:pPr>
            <w:r>
              <w:rPr>
                <w:sz w:val="24"/>
              </w:rPr>
              <w:t>RESULTATEN</w:t>
            </w:r>
          </w:p>
        </w:tc>
        <w:tc>
          <w:tcPr>
            <w:tcW w:w="4111" w:type="dxa"/>
          </w:tcPr>
          <w:p w:rsidR="00744A61" w:rsidRDefault="00744A61" w:rsidP="00744A61">
            <w:pPr>
              <w:rPr>
                <w:sz w:val="24"/>
              </w:rPr>
            </w:pPr>
            <w:r>
              <w:rPr>
                <w:sz w:val="24"/>
              </w:rPr>
              <w:t>Contro</w:t>
            </w:r>
            <w:r w:rsidR="00A66D7E">
              <w:rPr>
                <w:sz w:val="24"/>
              </w:rPr>
              <w:t>leconditie: gem. 24s per anagram</w:t>
            </w:r>
            <w:r w:rsidR="00A66D7E">
              <w:rPr>
                <w:sz w:val="24"/>
              </w:rPr>
              <w:br/>
            </w:r>
            <w:r>
              <w:rPr>
                <w:sz w:val="24"/>
              </w:rPr>
              <w:t>Mach</w:t>
            </w:r>
            <w:r w:rsidR="00A66D7E">
              <w:rPr>
                <w:sz w:val="24"/>
              </w:rPr>
              <w:t>tconditie: gem. 19s per anagram</w:t>
            </w:r>
            <w:r w:rsidR="00A66D7E">
              <w:rPr>
                <w:sz w:val="24"/>
              </w:rPr>
              <w:br/>
            </w:r>
            <w:r>
              <w:rPr>
                <w:sz w:val="24"/>
              </w:rPr>
              <w:t>Onmachtconditie: gem. 42s per anagram</w:t>
            </w:r>
          </w:p>
          <w:p w:rsidR="00BD3E91" w:rsidRDefault="00BD3E91" w:rsidP="00BD3E91">
            <w:pPr>
              <w:pStyle w:val="ListParagraph"/>
              <w:numPr>
                <w:ilvl w:val="0"/>
                <w:numId w:val="2"/>
              </w:numPr>
              <w:rPr>
                <w:sz w:val="24"/>
              </w:rPr>
            </w:pPr>
            <w:r>
              <w:rPr>
                <w:sz w:val="24"/>
              </w:rPr>
              <w:t>Verschil onmacht en andere condities = significant</w:t>
            </w:r>
          </w:p>
          <w:p w:rsidR="00BD3E91" w:rsidRPr="00BD3E91" w:rsidRDefault="00BD3E91" w:rsidP="00BD3E91">
            <w:pPr>
              <w:pStyle w:val="ListParagraph"/>
              <w:numPr>
                <w:ilvl w:val="0"/>
                <w:numId w:val="2"/>
              </w:numPr>
              <w:rPr>
                <w:sz w:val="24"/>
              </w:rPr>
            </w:pPr>
            <w:r>
              <w:rPr>
                <w:sz w:val="24"/>
              </w:rPr>
              <w:t>Verschil basis en macht = niet significant</w:t>
            </w:r>
          </w:p>
        </w:tc>
        <w:tc>
          <w:tcPr>
            <w:tcW w:w="2976" w:type="dxa"/>
          </w:tcPr>
          <w:p w:rsidR="00565CB1" w:rsidRDefault="00565CB1" w:rsidP="002D2D33">
            <w:pPr>
              <w:rPr>
                <w:sz w:val="24"/>
              </w:rPr>
            </w:pPr>
            <w:r>
              <w:rPr>
                <w:sz w:val="24"/>
              </w:rPr>
              <w:t xml:space="preserve">Concentratietaak: </w:t>
            </w:r>
            <w:r>
              <w:rPr>
                <w:sz w:val="24"/>
              </w:rPr>
              <w:br/>
              <w:t>Zowel subjectieve macht over begin als over einde van het lawaai leidden tot minder fouten.</w:t>
            </w:r>
          </w:p>
          <w:p w:rsidR="000A2FD6" w:rsidRDefault="000A2FD6" w:rsidP="002D2D33">
            <w:pPr>
              <w:rPr>
                <w:sz w:val="24"/>
              </w:rPr>
            </w:pPr>
            <w:r>
              <w:rPr>
                <w:sz w:val="24"/>
              </w:rPr>
              <w:t xml:space="preserve">Volhardingstaak: </w:t>
            </w:r>
            <w:r>
              <w:rPr>
                <w:sz w:val="24"/>
              </w:rPr>
              <w:br/>
              <w:t xml:space="preserve">Beter bij subjectieve macht </w:t>
            </w:r>
            <w:r>
              <w:rPr>
                <w:sz w:val="24"/>
              </w:rPr>
              <w:br/>
              <w:t>, houden langer vol</w:t>
            </w:r>
          </w:p>
        </w:tc>
        <w:tc>
          <w:tcPr>
            <w:tcW w:w="2268" w:type="dxa"/>
          </w:tcPr>
          <w:p w:rsidR="00D45AAA" w:rsidRPr="00D45AAA" w:rsidRDefault="00D45AAA" w:rsidP="00D45AAA">
            <w:pPr>
              <w:rPr>
                <w:sz w:val="24"/>
              </w:rPr>
            </w:pPr>
            <w:r w:rsidRPr="00D45AAA">
              <w:rPr>
                <w:sz w:val="24"/>
              </w:rPr>
              <w:t xml:space="preserve">pp met subjectieve macht over het lawaai hielden langer vol </w:t>
            </w:r>
            <w:r>
              <w:rPr>
                <w:sz w:val="24"/>
              </w:rPr>
              <w:t xml:space="preserve">en werkten geconcentreerder </w:t>
            </w:r>
            <w:r w:rsidRPr="00D45AAA">
              <w:rPr>
                <w:sz w:val="24"/>
              </w:rPr>
              <w:t>zelfs zonder dat ze die macht gebruikten</w:t>
            </w:r>
          </w:p>
          <w:p w:rsidR="00CD1BBE" w:rsidRDefault="00CD1BBE" w:rsidP="002D2D33">
            <w:pPr>
              <w:rPr>
                <w:sz w:val="24"/>
              </w:rPr>
            </w:pPr>
          </w:p>
        </w:tc>
      </w:tr>
      <w:tr w:rsidR="00A66D7E" w:rsidTr="00D45AAA">
        <w:trPr>
          <w:trHeight w:val="645"/>
        </w:trPr>
        <w:tc>
          <w:tcPr>
            <w:tcW w:w="1488" w:type="dxa"/>
          </w:tcPr>
          <w:p w:rsidR="00CD1BBE" w:rsidRPr="00F6234E" w:rsidRDefault="00CD1BBE" w:rsidP="00CD1BBE">
            <w:pPr>
              <w:rPr>
                <w:sz w:val="24"/>
              </w:rPr>
            </w:pPr>
            <w:r>
              <w:rPr>
                <w:sz w:val="24"/>
              </w:rPr>
              <w:t>GELDIGE CONCLUSIES</w:t>
            </w:r>
          </w:p>
        </w:tc>
        <w:tc>
          <w:tcPr>
            <w:tcW w:w="4111" w:type="dxa"/>
          </w:tcPr>
          <w:p w:rsidR="00CD1BBE" w:rsidRDefault="00FA07E4" w:rsidP="002D2D33">
            <w:pPr>
              <w:rPr>
                <w:sz w:val="24"/>
              </w:rPr>
            </w:pPr>
            <w:r>
              <w:rPr>
                <w:sz w:val="24"/>
              </w:rPr>
              <w:t>Ervaring van onmacht over prikkels benadeelt het leerproces.</w:t>
            </w:r>
            <w:r w:rsidR="002F7935">
              <w:rPr>
                <w:sz w:val="24"/>
              </w:rPr>
              <w:t xml:space="preserve"> De ervaring van prikkels op zich benadeelt het leerproces niet.</w:t>
            </w:r>
          </w:p>
        </w:tc>
        <w:tc>
          <w:tcPr>
            <w:tcW w:w="2976" w:type="dxa"/>
          </w:tcPr>
          <w:p w:rsidR="00CD1BBE" w:rsidRDefault="00112101" w:rsidP="002D2D33">
            <w:pPr>
              <w:rPr>
                <w:sz w:val="24"/>
              </w:rPr>
            </w:pPr>
            <w:r>
              <w:rPr>
                <w:sz w:val="24"/>
              </w:rPr>
              <w:t>Hoe meer macht, hoe beter</w:t>
            </w:r>
          </w:p>
        </w:tc>
        <w:tc>
          <w:tcPr>
            <w:tcW w:w="2268" w:type="dxa"/>
          </w:tcPr>
          <w:p w:rsidR="00CD1BBE" w:rsidRDefault="00A56907" w:rsidP="002D2D33">
            <w:pPr>
              <w:rPr>
                <w:sz w:val="24"/>
              </w:rPr>
            </w:pPr>
            <w:r>
              <w:rPr>
                <w:sz w:val="24"/>
              </w:rPr>
              <w:t>Zie resultaten (samengevoegd)</w:t>
            </w:r>
          </w:p>
        </w:tc>
      </w:tr>
    </w:tbl>
    <w:p w:rsidR="00360E56" w:rsidRDefault="00360E56" w:rsidP="00360E56">
      <w:pPr>
        <w:pStyle w:val="ListParagraph"/>
        <w:ind w:left="1080"/>
        <w:rPr>
          <w:sz w:val="24"/>
        </w:rPr>
      </w:pPr>
    </w:p>
    <w:p w:rsidR="00360E56" w:rsidRDefault="00861F4B" w:rsidP="00360E56">
      <w:pPr>
        <w:pStyle w:val="ListParagraph"/>
        <w:ind w:left="1080"/>
        <w:rPr>
          <w:sz w:val="24"/>
        </w:rPr>
      </w:pPr>
      <w:r>
        <w:rPr>
          <w:sz w:val="24"/>
        </w:rPr>
        <w:t>MACHT/ONMACHT: Wat leren we hier over</w:t>
      </w:r>
    </w:p>
    <w:p w:rsidR="00861F4B" w:rsidRDefault="00861F4B" w:rsidP="00360E56">
      <w:pPr>
        <w:pStyle w:val="ListParagraph"/>
        <w:ind w:left="1080"/>
        <w:rPr>
          <w:sz w:val="24"/>
        </w:rPr>
      </w:pPr>
    </w:p>
    <w:p w:rsidR="00861F4B" w:rsidRDefault="00861F4B" w:rsidP="00360E56">
      <w:pPr>
        <w:pStyle w:val="ListParagraph"/>
        <w:ind w:left="1080"/>
        <w:rPr>
          <w:sz w:val="24"/>
        </w:rPr>
      </w:pPr>
      <w:r>
        <w:rPr>
          <w:b/>
          <w:sz w:val="24"/>
        </w:rPr>
        <w:t>AGRESSIE?</w:t>
      </w:r>
    </w:p>
    <w:p w:rsidR="00861F4B" w:rsidRDefault="00861F4B" w:rsidP="00360E56">
      <w:pPr>
        <w:pStyle w:val="ListParagraph"/>
        <w:ind w:left="1080"/>
        <w:rPr>
          <w:sz w:val="24"/>
        </w:rPr>
      </w:pPr>
    </w:p>
    <w:p w:rsidR="00861F4B" w:rsidRDefault="00861F4B" w:rsidP="00360E56">
      <w:pPr>
        <w:pStyle w:val="ListParagraph"/>
        <w:ind w:left="1080"/>
        <w:rPr>
          <w:sz w:val="24"/>
        </w:rPr>
      </w:pPr>
      <w:r>
        <w:rPr>
          <w:sz w:val="24"/>
        </w:rPr>
        <w:t xml:space="preserve">Reactantie = het gevoel hebben dat je macht bedreigd wordt en deze macht dan ook willen behouden/herstellen. </w:t>
      </w:r>
    </w:p>
    <w:p w:rsidR="00861F4B" w:rsidRDefault="00861F4B" w:rsidP="00360E56">
      <w:pPr>
        <w:pStyle w:val="ListParagraph"/>
        <w:ind w:left="1080"/>
        <w:rPr>
          <w:sz w:val="24"/>
        </w:rPr>
      </w:pPr>
      <w:r>
        <w:rPr>
          <w:sz w:val="24"/>
        </w:rPr>
        <w:t>Lokt agressie uit: naar eender wie gericht, maar vaak naar de bron van de vrijheidsbedreiging</w:t>
      </w:r>
    </w:p>
    <w:p w:rsidR="003E0EA8" w:rsidRDefault="003E0EA8" w:rsidP="00360E56">
      <w:pPr>
        <w:pStyle w:val="ListParagraph"/>
        <w:ind w:left="1080"/>
        <w:rPr>
          <w:sz w:val="24"/>
        </w:rPr>
      </w:pPr>
    </w:p>
    <w:p w:rsidR="003E0EA8" w:rsidRDefault="003E0EA8" w:rsidP="00360E56">
      <w:pPr>
        <w:pStyle w:val="ListParagraph"/>
        <w:ind w:left="1080"/>
        <w:rPr>
          <w:sz w:val="24"/>
        </w:rPr>
      </w:pPr>
      <w:r>
        <w:rPr>
          <w:b/>
          <w:sz w:val="24"/>
        </w:rPr>
        <w:t>IMPLICIETE SOCIALE INVLOED?</w:t>
      </w:r>
    </w:p>
    <w:p w:rsidR="00673CDF" w:rsidRDefault="00673CDF" w:rsidP="00360E56">
      <w:pPr>
        <w:pStyle w:val="ListParagraph"/>
        <w:ind w:left="1080"/>
        <w:rPr>
          <w:sz w:val="24"/>
        </w:rPr>
      </w:pPr>
    </w:p>
    <w:p w:rsidR="00673CDF" w:rsidRDefault="00673CDF" w:rsidP="00360E56">
      <w:pPr>
        <w:pStyle w:val="ListParagraph"/>
        <w:ind w:left="1080"/>
        <w:rPr>
          <w:sz w:val="24"/>
        </w:rPr>
      </w:pPr>
      <w:r>
        <w:rPr>
          <w:sz w:val="24"/>
        </w:rPr>
        <w:t>= Als iemand of iets invloed uitoefent zonder dat het specifiek gezegd wordt</w:t>
      </w:r>
    </w:p>
    <w:p w:rsidR="00673CDF" w:rsidRPr="003E0EA8" w:rsidRDefault="009B7DED" w:rsidP="00360E56">
      <w:pPr>
        <w:pStyle w:val="ListParagraph"/>
        <w:ind w:left="1080"/>
        <w:rPr>
          <w:sz w:val="24"/>
        </w:rPr>
      </w:pPr>
      <w:r>
        <w:rPr>
          <w:sz w:val="24"/>
        </w:rPr>
        <w:t>Elke vorm van sociale macht waarbij het niet specifiek gezegd wordt.</w:t>
      </w:r>
    </w:p>
    <w:p w:rsidR="00360E56" w:rsidRDefault="00360E56" w:rsidP="00360E56">
      <w:pPr>
        <w:pStyle w:val="ListParagraph"/>
        <w:ind w:left="1080"/>
        <w:rPr>
          <w:sz w:val="24"/>
        </w:rPr>
      </w:pPr>
    </w:p>
    <w:p w:rsidR="002B6638" w:rsidRDefault="002B6638">
      <w:pPr>
        <w:rPr>
          <w:sz w:val="24"/>
        </w:rPr>
      </w:pPr>
      <w:r>
        <w:rPr>
          <w:sz w:val="24"/>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635"/>
      </w:tblGrid>
      <w:tr w:rsidR="00D0249A" w:rsidTr="00D0249A">
        <w:trPr>
          <w:trHeight w:val="720"/>
        </w:trPr>
        <w:tc>
          <w:tcPr>
            <w:tcW w:w="4320" w:type="dxa"/>
            <w:tcBorders>
              <w:bottom w:val="single" w:sz="4" w:space="0" w:color="auto"/>
            </w:tcBorders>
          </w:tcPr>
          <w:p w:rsidR="00D0249A" w:rsidRPr="00D0249A" w:rsidRDefault="00D0249A" w:rsidP="00D0249A">
            <w:pPr>
              <w:ind w:left="67"/>
              <w:rPr>
                <w:sz w:val="24"/>
              </w:rPr>
            </w:pPr>
            <w:r>
              <w:rPr>
                <w:sz w:val="24"/>
              </w:rPr>
              <w:lastRenderedPageBreak/>
              <w:t>MERE EXPOSURE</w:t>
            </w:r>
          </w:p>
          <w:p w:rsidR="00D0249A" w:rsidRDefault="00D0249A" w:rsidP="00D0249A">
            <w:pPr>
              <w:pStyle w:val="ListParagraph"/>
              <w:ind w:left="1147"/>
              <w:rPr>
                <w:sz w:val="24"/>
              </w:rPr>
            </w:pPr>
          </w:p>
        </w:tc>
        <w:tc>
          <w:tcPr>
            <w:tcW w:w="4635" w:type="dxa"/>
          </w:tcPr>
          <w:p w:rsidR="00D0249A" w:rsidRDefault="001D25E6">
            <w:pPr>
              <w:rPr>
                <w:sz w:val="24"/>
              </w:rPr>
            </w:pPr>
            <w:r>
              <w:rPr>
                <w:sz w:val="24"/>
              </w:rPr>
              <w:t>MERE PRESENCE</w:t>
            </w:r>
          </w:p>
          <w:p w:rsidR="00D0249A" w:rsidRDefault="00D0249A" w:rsidP="00D0249A">
            <w:pPr>
              <w:pStyle w:val="ListParagraph"/>
              <w:ind w:left="1147"/>
              <w:rPr>
                <w:sz w:val="24"/>
              </w:rPr>
            </w:pPr>
          </w:p>
        </w:tc>
      </w:tr>
      <w:tr w:rsidR="00D0249A" w:rsidTr="00D0249A">
        <w:trPr>
          <w:trHeight w:val="2070"/>
        </w:trPr>
        <w:tc>
          <w:tcPr>
            <w:tcW w:w="4320" w:type="dxa"/>
            <w:tcBorders>
              <w:top w:val="single" w:sz="4" w:space="0" w:color="auto"/>
            </w:tcBorders>
          </w:tcPr>
          <w:p w:rsidR="001D25E6" w:rsidRDefault="00D0249A" w:rsidP="001D25E6">
            <w:pPr>
              <w:rPr>
                <w:sz w:val="24"/>
              </w:rPr>
            </w:pPr>
            <w:r>
              <w:rPr>
                <w:sz w:val="24"/>
              </w:rPr>
              <w:t>= Louter de blootstelling van stimuli, zowel positieve als negatieve, leidt tot meer positieve evaluaties</w:t>
            </w:r>
            <w:r w:rsidR="001D25E6">
              <w:rPr>
                <w:sz w:val="24"/>
              </w:rPr>
              <w:t xml:space="preserve"> van het object/persoon</w:t>
            </w:r>
            <w:r w:rsidR="001D25E6">
              <w:rPr>
                <w:sz w:val="24"/>
              </w:rPr>
              <w:br/>
            </w:r>
            <w:r w:rsidR="001D25E6" w:rsidRPr="001D25E6">
              <w:rPr>
                <w:sz w:val="24"/>
              </w:rPr>
              <w:sym w:font="Wingdings" w:char="F0E0"/>
            </w:r>
            <w:r w:rsidR="001D25E6">
              <w:rPr>
                <w:sz w:val="24"/>
              </w:rPr>
              <w:t xml:space="preserve"> De affectieve gevolgen van louter herhaald contact</w:t>
            </w:r>
          </w:p>
          <w:p w:rsidR="001D25E6" w:rsidRPr="001D25E6" w:rsidRDefault="001D25E6" w:rsidP="001D25E6">
            <w:pPr>
              <w:rPr>
                <w:sz w:val="24"/>
              </w:rPr>
            </w:pPr>
            <w:r>
              <w:rPr>
                <w:sz w:val="24"/>
              </w:rPr>
              <w:t>= Contactconditionering</w:t>
            </w:r>
          </w:p>
        </w:tc>
        <w:tc>
          <w:tcPr>
            <w:tcW w:w="4635" w:type="dxa"/>
          </w:tcPr>
          <w:p w:rsidR="00D0249A" w:rsidRPr="001D25E6" w:rsidRDefault="001D25E6" w:rsidP="001D25E6">
            <w:pPr>
              <w:rPr>
                <w:sz w:val="24"/>
              </w:rPr>
            </w:pPr>
            <w:r>
              <w:rPr>
                <w:sz w:val="24"/>
              </w:rPr>
              <w:t xml:space="preserve">= Louter sociale </w:t>
            </w:r>
            <w:r w:rsidRPr="001D25E6">
              <w:rPr>
                <w:sz w:val="24"/>
              </w:rPr>
              <w:t>aanwezigheid</w:t>
            </w:r>
            <w:r>
              <w:rPr>
                <w:sz w:val="24"/>
              </w:rPr>
              <w:t xml:space="preserve"> van iemand anders/iets, die een niet gerichte invloed heeft</w:t>
            </w:r>
          </w:p>
        </w:tc>
      </w:tr>
    </w:tbl>
    <w:p w:rsidR="00F84083" w:rsidRDefault="00F84083" w:rsidP="00F84083">
      <w:pPr>
        <w:rPr>
          <w:sz w:val="24"/>
        </w:rPr>
      </w:pPr>
    </w:p>
    <w:p w:rsidR="00F84083" w:rsidRDefault="00F84083">
      <w:pPr>
        <w:rPr>
          <w:sz w:val="24"/>
        </w:rPr>
      </w:pPr>
      <w:r>
        <w:rPr>
          <w:sz w:val="24"/>
        </w:rPr>
        <w:br w:type="page"/>
      </w:r>
    </w:p>
    <w:p w:rsidR="004324D5" w:rsidRDefault="00F84083" w:rsidP="00F84083">
      <w:pPr>
        <w:rPr>
          <w:b/>
          <w:sz w:val="24"/>
        </w:rPr>
      </w:pPr>
      <w:r>
        <w:rPr>
          <w:b/>
          <w:sz w:val="24"/>
        </w:rPr>
        <w:lastRenderedPageBreak/>
        <w:t>Ader en Tatum (1963):</w:t>
      </w:r>
    </w:p>
    <w:p w:rsidR="0033276F" w:rsidRDefault="0033276F" w:rsidP="0033276F">
      <w:pPr>
        <w:rPr>
          <w:sz w:val="24"/>
        </w:rPr>
      </w:pPr>
      <w:r>
        <w:rPr>
          <w:sz w:val="24"/>
        </w:rPr>
        <w:t>Elektroden op de kuit gemonteerd, om de 10s een elektrische schok van een halve seconde. Op de tafel een eenvoudig apparaatje, met een rode drukknop.</w:t>
      </w:r>
      <w:r>
        <w:rPr>
          <w:sz w:val="24"/>
        </w:rPr>
        <w:br/>
      </w:r>
      <w:r w:rsidRPr="0033276F">
        <w:rPr>
          <w:sz w:val="24"/>
        </w:rPr>
        <w:sym w:font="Wingdings" w:char="F0E0"/>
      </w:r>
      <w:r>
        <w:rPr>
          <w:sz w:val="24"/>
        </w:rPr>
        <w:t xml:space="preserve"> op de knop duwen = geen schok, dus als pp om de 10s op de knop duwde, kwam er geen schok</w:t>
      </w:r>
    </w:p>
    <w:p w:rsidR="0033276F" w:rsidRDefault="0033276F" w:rsidP="0033276F">
      <w:pPr>
        <w:pStyle w:val="ListParagraph"/>
        <w:numPr>
          <w:ilvl w:val="0"/>
          <w:numId w:val="2"/>
        </w:numPr>
        <w:rPr>
          <w:sz w:val="24"/>
        </w:rPr>
      </w:pPr>
      <w:r>
        <w:rPr>
          <w:sz w:val="24"/>
        </w:rPr>
        <w:t xml:space="preserve">Hoe lang duurt het voor de pp de schokken kunnen vermijden? </w:t>
      </w:r>
    </w:p>
    <w:p w:rsidR="0033276F" w:rsidRDefault="0033276F" w:rsidP="0033276F">
      <w:pPr>
        <w:rPr>
          <w:sz w:val="24"/>
        </w:rPr>
      </w:pPr>
      <w:r>
        <w:rPr>
          <w:sz w:val="24"/>
        </w:rPr>
        <w:t xml:space="preserve">2 condities: </w:t>
      </w:r>
    </w:p>
    <w:p w:rsidR="0033276F" w:rsidRDefault="0033276F" w:rsidP="0033276F">
      <w:pPr>
        <w:pStyle w:val="ListParagraph"/>
        <w:numPr>
          <w:ilvl w:val="0"/>
          <w:numId w:val="1"/>
        </w:numPr>
        <w:rPr>
          <w:sz w:val="24"/>
        </w:rPr>
      </w:pPr>
      <w:r>
        <w:rPr>
          <w:sz w:val="24"/>
        </w:rPr>
        <w:t>Alleenconditie</w:t>
      </w:r>
    </w:p>
    <w:p w:rsidR="0033276F" w:rsidRDefault="0033276F" w:rsidP="0033276F">
      <w:pPr>
        <w:pStyle w:val="ListParagraph"/>
        <w:numPr>
          <w:ilvl w:val="0"/>
          <w:numId w:val="1"/>
        </w:numPr>
        <w:rPr>
          <w:sz w:val="24"/>
        </w:rPr>
      </w:pPr>
      <w:r>
        <w:rPr>
          <w:sz w:val="24"/>
        </w:rPr>
        <w:t>Met 1 andere deelnemer, GEEN pseudodeelnemer</w:t>
      </w:r>
      <w:r>
        <w:rPr>
          <w:sz w:val="24"/>
        </w:rPr>
        <w:br/>
      </w:r>
      <w:r w:rsidRPr="0033276F">
        <w:rPr>
          <w:sz w:val="24"/>
        </w:rPr>
        <w:sym w:font="Wingdings" w:char="F0E0"/>
      </w:r>
      <w:r>
        <w:rPr>
          <w:sz w:val="24"/>
        </w:rPr>
        <w:t xml:space="preserve"> Konden niet praten, deze had geen drukknop dus kon pp niet helpen met het vinden van de oplossing</w:t>
      </w:r>
    </w:p>
    <w:p w:rsidR="0033276F" w:rsidRDefault="00912A24" w:rsidP="0033276F">
      <w:pPr>
        <w:rPr>
          <w:sz w:val="24"/>
        </w:rPr>
      </w:pPr>
      <w:r>
        <w:rPr>
          <w:sz w:val="24"/>
        </w:rPr>
        <w:t xml:space="preserve">De ‘geslaagden’ (= de mensen die de oplossing vonden) in de sociale conditie drukten veel vaker op de knop dan de ‘geslaagden’ uit de alleenconditie. </w:t>
      </w:r>
      <w:r>
        <w:rPr>
          <w:sz w:val="24"/>
        </w:rPr>
        <w:br/>
        <w:t xml:space="preserve">Dit kwam omdat er </w:t>
      </w:r>
      <w:r>
        <w:rPr>
          <w:b/>
          <w:sz w:val="24"/>
        </w:rPr>
        <w:t xml:space="preserve">SOCIALE FACILTATIE </w:t>
      </w:r>
      <w:r>
        <w:rPr>
          <w:sz w:val="24"/>
        </w:rPr>
        <w:t>optreedt.</w:t>
      </w:r>
    </w:p>
    <w:p w:rsidR="00EC4903" w:rsidRDefault="00912A24" w:rsidP="00912A24">
      <w:pPr>
        <w:rPr>
          <w:sz w:val="24"/>
        </w:rPr>
      </w:pPr>
      <w:r>
        <w:rPr>
          <w:sz w:val="24"/>
        </w:rPr>
        <w:t>= Een aangeleerde of instinctieve taak wordt makkelijker puur door de aanwezigheid van iemand anders</w:t>
      </w:r>
      <w:r w:rsidR="00972A2F">
        <w:rPr>
          <w:sz w:val="24"/>
        </w:rPr>
        <w:t>. Het gedrag treedt dus sneller en vaker op.</w:t>
      </w:r>
    </w:p>
    <w:p w:rsidR="00EC4903" w:rsidRDefault="00EC4903">
      <w:pPr>
        <w:rPr>
          <w:sz w:val="24"/>
        </w:rPr>
      </w:pPr>
      <w:r>
        <w:rPr>
          <w:sz w:val="24"/>
        </w:rPr>
        <w:br w:type="page"/>
      </w:r>
    </w:p>
    <w:p w:rsidR="00972A2F" w:rsidRDefault="009D3238" w:rsidP="00912A24">
      <w:pPr>
        <w:rPr>
          <w:sz w:val="24"/>
        </w:rPr>
      </w:pPr>
      <w:r>
        <w:rPr>
          <w:sz w:val="24"/>
        </w:rPr>
        <w:lastRenderedPageBreak/>
        <w:t>Onderzoek dat de sociale-activeringstheorie tegenspreekt (sociale facilitatie en inhibitie):</w:t>
      </w:r>
    </w:p>
    <w:p w:rsidR="009D3238" w:rsidRDefault="009D3238" w:rsidP="00912A24">
      <w:pPr>
        <w:rPr>
          <w:sz w:val="24"/>
        </w:rPr>
      </w:pPr>
      <w:r>
        <w:rPr>
          <w:b/>
          <w:sz w:val="24"/>
        </w:rPr>
        <w:t>Cotrell en al. (1968):</w:t>
      </w:r>
    </w:p>
    <w:p w:rsidR="009D3238" w:rsidRDefault="009D3238" w:rsidP="00912A24">
      <w:pPr>
        <w:rPr>
          <w:sz w:val="24"/>
        </w:rPr>
      </w:pPr>
      <w:r>
        <w:rPr>
          <w:sz w:val="24"/>
        </w:rPr>
        <w:t xml:space="preserve">Zij herhaalden het Turkse-woorden-experiment </w:t>
      </w:r>
      <w:r w:rsidR="00757588">
        <w:rPr>
          <w:sz w:val="24"/>
        </w:rPr>
        <w:t xml:space="preserve">in grote lijnen van Zajonc en Sales (1966), maar </w:t>
      </w:r>
      <w:r>
        <w:rPr>
          <w:sz w:val="24"/>
        </w:rPr>
        <w:t>met een cruciale toevoeging:</w:t>
      </w:r>
      <w:r>
        <w:rPr>
          <w:sz w:val="24"/>
        </w:rPr>
        <w:br/>
        <w:t>een conditie waarin er wel 2 anderen aanwezig waren tijdens de pseudoherkenningstaak. Maar waarbij die niet konden toekijken en zich dus ook geen indruk konden vormen van de prestatie van de pp.</w:t>
      </w:r>
    </w:p>
    <w:p w:rsidR="003D35D9" w:rsidRDefault="003D35D9" w:rsidP="003D35D9">
      <w:pPr>
        <w:pStyle w:val="ListParagraph"/>
        <w:numPr>
          <w:ilvl w:val="0"/>
          <w:numId w:val="2"/>
        </w:numPr>
        <w:rPr>
          <w:sz w:val="24"/>
        </w:rPr>
      </w:pPr>
      <w:r>
        <w:rPr>
          <w:sz w:val="24"/>
        </w:rPr>
        <w:t xml:space="preserve">de aanwezigheid van anderen is niet voldoende voor sociale activering, maar wel de aanwezigheid van toekijkende anderen. </w:t>
      </w:r>
    </w:p>
    <w:p w:rsidR="003D35D9" w:rsidRDefault="003D35D9" w:rsidP="003D35D9">
      <w:pPr>
        <w:pStyle w:val="ListParagraph"/>
        <w:numPr>
          <w:ilvl w:val="0"/>
          <w:numId w:val="2"/>
        </w:numPr>
        <w:rPr>
          <w:sz w:val="24"/>
        </w:rPr>
      </w:pPr>
      <w:r>
        <w:rPr>
          <w:sz w:val="24"/>
        </w:rPr>
        <w:t>Er treedt ook evaluatievrees op, ter verklaring van het toekijkend publiek</w:t>
      </w:r>
    </w:p>
    <w:p w:rsidR="003D35D9" w:rsidRDefault="003D35D9" w:rsidP="003D35D9">
      <w:pPr>
        <w:pStyle w:val="ListParagraph"/>
        <w:numPr>
          <w:ilvl w:val="0"/>
          <w:numId w:val="3"/>
        </w:numPr>
        <w:rPr>
          <w:sz w:val="24"/>
        </w:rPr>
      </w:pPr>
      <w:r>
        <w:rPr>
          <w:sz w:val="24"/>
        </w:rPr>
        <w:t>Spreekt de theorie tegen op het vlak dat mere presence genoeg is voor de verhoging van de uitbrengingskans van de dominante responsen</w:t>
      </w:r>
    </w:p>
    <w:p w:rsidR="00515A1B" w:rsidRDefault="00515A1B">
      <w:pPr>
        <w:rPr>
          <w:sz w:val="24"/>
        </w:rPr>
      </w:pPr>
      <w:r>
        <w:rPr>
          <w:sz w:val="24"/>
        </w:rPr>
        <w:br w:type="page"/>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0"/>
        <w:gridCol w:w="3255"/>
        <w:gridCol w:w="3315"/>
      </w:tblGrid>
      <w:tr w:rsidR="00515A1B" w:rsidTr="00515A1B">
        <w:trPr>
          <w:trHeight w:val="930"/>
        </w:trPr>
        <w:tc>
          <w:tcPr>
            <w:tcW w:w="2430" w:type="dxa"/>
          </w:tcPr>
          <w:p w:rsidR="00515A1B" w:rsidRDefault="00515A1B" w:rsidP="00515A1B">
            <w:pPr>
              <w:ind w:left="82"/>
              <w:rPr>
                <w:sz w:val="24"/>
              </w:rPr>
            </w:pPr>
          </w:p>
        </w:tc>
        <w:tc>
          <w:tcPr>
            <w:tcW w:w="3255" w:type="dxa"/>
          </w:tcPr>
          <w:p w:rsidR="00515A1B" w:rsidRDefault="00515A1B" w:rsidP="00515A1B">
            <w:pPr>
              <w:ind w:left="82"/>
              <w:rPr>
                <w:sz w:val="24"/>
              </w:rPr>
            </w:pPr>
            <w:r>
              <w:rPr>
                <w:sz w:val="24"/>
              </w:rPr>
              <w:t>SOCIALE FACILITATIE</w:t>
            </w:r>
          </w:p>
        </w:tc>
        <w:tc>
          <w:tcPr>
            <w:tcW w:w="3315" w:type="dxa"/>
          </w:tcPr>
          <w:p w:rsidR="00515A1B" w:rsidRDefault="00515A1B" w:rsidP="00515A1B">
            <w:pPr>
              <w:ind w:left="82"/>
              <w:rPr>
                <w:sz w:val="24"/>
              </w:rPr>
            </w:pPr>
            <w:r>
              <w:rPr>
                <w:sz w:val="24"/>
              </w:rPr>
              <w:t>SOCIALE ACTIVERING</w:t>
            </w:r>
          </w:p>
        </w:tc>
      </w:tr>
      <w:tr w:rsidR="00515A1B" w:rsidTr="007935F9">
        <w:trPr>
          <w:trHeight w:val="1770"/>
        </w:trPr>
        <w:tc>
          <w:tcPr>
            <w:tcW w:w="2430" w:type="dxa"/>
          </w:tcPr>
          <w:p w:rsidR="00515A1B" w:rsidRDefault="00515A1B" w:rsidP="00515A1B">
            <w:pPr>
              <w:ind w:left="82"/>
              <w:rPr>
                <w:sz w:val="24"/>
              </w:rPr>
            </w:pPr>
            <w:r>
              <w:rPr>
                <w:sz w:val="24"/>
              </w:rPr>
              <w:t>PRECIEZE TERMINOLOGIE</w:t>
            </w:r>
          </w:p>
        </w:tc>
        <w:tc>
          <w:tcPr>
            <w:tcW w:w="3255" w:type="dxa"/>
            <w:tcBorders>
              <w:bottom w:val="single" w:sz="4" w:space="0" w:color="auto"/>
            </w:tcBorders>
          </w:tcPr>
          <w:p w:rsidR="00087EE4" w:rsidRDefault="0098787E" w:rsidP="00087EE4">
            <w:pPr>
              <w:ind w:left="82"/>
              <w:rPr>
                <w:sz w:val="24"/>
              </w:rPr>
            </w:pPr>
            <w:r>
              <w:rPr>
                <w:sz w:val="24"/>
              </w:rPr>
              <w:t>De aanwezigheid van iemand anders bevorderde het in de gegeven situatie adaptieve gedrag.</w:t>
            </w:r>
            <w:r w:rsidR="00087EE4">
              <w:rPr>
                <w:sz w:val="24"/>
              </w:rPr>
              <w:t xml:space="preserve"> Dit als het gedrag</w:t>
            </w:r>
          </w:p>
          <w:p w:rsidR="00087EE4" w:rsidRDefault="00087EE4" w:rsidP="00087EE4">
            <w:pPr>
              <w:pStyle w:val="ListParagraph"/>
              <w:numPr>
                <w:ilvl w:val="0"/>
                <w:numId w:val="1"/>
              </w:numPr>
              <w:rPr>
                <w:sz w:val="24"/>
              </w:rPr>
            </w:pPr>
            <w:r>
              <w:rPr>
                <w:sz w:val="24"/>
              </w:rPr>
              <w:t>makkelijk is (instinctief)</w:t>
            </w:r>
          </w:p>
          <w:p w:rsidR="00087EE4" w:rsidRPr="00087EE4" w:rsidRDefault="00087EE4" w:rsidP="00087EE4">
            <w:pPr>
              <w:pStyle w:val="ListParagraph"/>
              <w:numPr>
                <w:ilvl w:val="0"/>
                <w:numId w:val="1"/>
              </w:numPr>
              <w:rPr>
                <w:sz w:val="24"/>
              </w:rPr>
            </w:pPr>
            <w:r>
              <w:rPr>
                <w:sz w:val="24"/>
              </w:rPr>
              <w:t>niet-instinctief maar goed aangeleerd in het verleden</w:t>
            </w:r>
          </w:p>
          <w:p w:rsidR="0004631A" w:rsidRDefault="0004631A" w:rsidP="00515A1B">
            <w:pPr>
              <w:ind w:left="82"/>
              <w:rPr>
                <w:sz w:val="24"/>
              </w:rPr>
            </w:pPr>
            <w:r>
              <w:rPr>
                <w:sz w:val="24"/>
              </w:rPr>
              <w:t>= omgekeerde van sociale inhibitie</w:t>
            </w:r>
          </w:p>
        </w:tc>
        <w:tc>
          <w:tcPr>
            <w:tcW w:w="3315" w:type="dxa"/>
            <w:tcBorders>
              <w:bottom w:val="single" w:sz="4" w:space="0" w:color="auto"/>
            </w:tcBorders>
          </w:tcPr>
          <w:p w:rsidR="00515A1B" w:rsidRDefault="00C02EBE" w:rsidP="00515A1B">
            <w:pPr>
              <w:ind w:left="82"/>
              <w:rPr>
                <w:sz w:val="24"/>
              </w:rPr>
            </w:pPr>
            <w:r>
              <w:rPr>
                <w:sz w:val="24"/>
              </w:rPr>
              <w:t xml:space="preserve">De loutere aanwezigheid van anderen verhoogt de arousal, waardoor de dominante respons geactiveerd wordt. Hierdoor wordt performantie (= ‘makkelijk gedrag’) gefaciliteerd en leergedrag geïnhibeerd. </w:t>
            </w:r>
          </w:p>
        </w:tc>
      </w:tr>
      <w:tr w:rsidR="00DF4B55" w:rsidTr="00DF4B55">
        <w:trPr>
          <w:trHeight w:val="1354"/>
        </w:trPr>
        <w:tc>
          <w:tcPr>
            <w:tcW w:w="2430" w:type="dxa"/>
          </w:tcPr>
          <w:p w:rsidR="00DF4B55" w:rsidRDefault="00DF4B55" w:rsidP="00515A1B">
            <w:pPr>
              <w:ind w:left="82"/>
              <w:rPr>
                <w:sz w:val="24"/>
              </w:rPr>
            </w:pPr>
            <w:r>
              <w:rPr>
                <w:sz w:val="24"/>
              </w:rPr>
              <w:t>ONNAUWKEURIG GEBRUIK VAN DEZE TERMEN IN DE LITERATUUR</w:t>
            </w:r>
          </w:p>
        </w:tc>
        <w:tc>
          <w:tcPr>
            <w:tcW w:w="6570" w:type="dxa"/>
            <w:gridSpan w:val="2"/>
            <w:tcBorders>
              <w:bottom w:val="single" w:sz="4" w:space="0" w:color="auto"/>
            </w:tcBorders>
          </w:tcPr>
          <w:p w:rsidR="00DF4B55" w:rsidRDefault="00DF4B55" w:rsidP="00515A1B">
            <w:pPr>
              <w:ind w:left="82"/>
              <w:rPr>
                <w:sz w:val="24"/>
              </w:rPr>
            </w:pPr>
            <w:r>
              <w:rPr>
                <w:sz w:val="24"/>
              </w:rPr>
              <w:t xml:space="preserve">In de literatuur worden deze 2 termen vaak door elkaar gehaald. </w:t>
            </w:r>
          </w:p>
        </w:tc>
      </w:tr>
    </w:tbl>
    <w:p w:rsidR="00494D97" w:rsidRDefault="00494D97" w:rsidP="0033276F">
      <w:pPr>
        <w:rPr>
          <w:sz w:val="24"/>
        </w:rPr>
      </w:pPr>
    </w:p>
    <w:p w:rsidR="00494D97" w:rsidRDefault="00494D97">
      <w:pPr>
        <w:rPr>
          <w:sz w:val="24"/>
        </w:rPr>
      </w:pPr>
      <w:r>
        <w:rPr>
          <w:sz w:val="24"/>
        </w:rPr>
        <w:br w:type="page"/>
      </w:r>
    </w:p>
    <w:p w:rsidR="00912A24" w:rsidRDefault="00636883" w:rsidP="0033276F">
      <w:pPr>
        <w:rPr>
          <w:sz w:val="24"/>
        </w:rPr>
      </w:pPr>
      <w:r>
        <w:rPr>
          <w:b/>
          <w:sz w:val="24"/>
        </w:rPr>
        <w:lastRenderedPageBreak/>
        <w:t>Schmitt, Gilovich, Goore en Joseph (1986):</w:t>
      </w:r>
    </w:p>
    <w:p w:rsidR="00636883" w:rsidRDefault="00636883" w:rsidP="0033276F">
      <w:pPr>
        <w:rPr>
          <w:sz w:val="24"/>
        </w:rPr>
      </w:pPr>
      <w:r>
        <w:rPr>
          <w:sz w:val="24"/>
        </w:rPr>
        <w:t>Zogezegd over ‘sensorische deprivatie’</w:t>
      </w:r>
    </w:p>
    <w:p w:rsidR="00636883" w:rsidRDefault="00636883" w:rsidP="00636883">
      <w:pPr>
        <w:pStyle w:val="ListParagraph"/>
        <w:numPr>
          <w:ilvl w:val="0"/>
          <w:numId w:val="2"/>
        </w:numPr>
        <w:rPr>
          <w:sz w:val="24"/>
        </w:rPr>
      </w:pPr>
      <w:r>
        <w:rPr>
          <w:sz w:val="24"/>
        </w:rPr>
        <w:t>Voorafgaand aan de sessie hun persoonlijke gegevens intypen</w:t>
      </w:r>
    </w:p>
    <w:p w:rsidR="00636883" w:rsidRDefault="00636883" w:rsidP="00636883">
      <w:pPr>
        <w:pStyle w:val="ListParagraph"/>
        <w:numPr>
          <w:ilvl w:val="0"/>
          <w:numId w:val="2"/>
        </w:numPr>
        <w:rPr>
          <w:sz w:val="24"/>
        </w:rPr>
      </w:pPr>
      <w:r>
        <w:rPr>
          <w:sz w:val="24"/>
        </w:rPr>
        <w:t>In feite experiment volop bezig</w:t>
      </w:r>
    </w:p>
    <w:p w:rsidR="00636883" w:rsidRDefault="00636883" w:rsidP="00636883">
      <w:pPr>
        <w:pStyle w:val="ListParagraph"/>
        <w:numPr>
          <w:ilvl w:val="0"/>
          <w:numId w:val="2"/>
        </w:numPr>
        <w:rPr>
          <w:sz w:val="24"/>
        </w:rPr>
      </w:pPr>
      <w:r>
        <w:rPr>
          <w:sz w:val="24"/>
        </w:rPr>
        <w:t>Naam invoeren</w:t>
      </w:r>
    </w:p>
    <w:p w:rsidR="00636883" w:rsidRDefault="00636883" w:rsidP="00636883">
      <w:pPr>
        <w:pStyle w:val="ListParagraph"/>
        <w:numPr>
          <w:ilvl w:val="0"/>
          <w:numId w:val="2"/>
        </w:numPr>
        <w:rPr>
          <w:sz w:val="24"/>
        </w:rPr>
      </w:pPr>
      <w:r>
        <w:rPr>
          <w:sz w:val="24"/>
        </w:rPr>
        <w:t>2 keer: 1 keer gewoon = performantie</w:t>
      </w:r>
    </w:p>
    <w:p w:rsidR="00636883" w:rsidRDefault="00636883" w:rsidP="00636883">
      <w:pPr>
        <w:pStyle w:val="ListParagraph"/>
        <w:ind w:left="1416"/>
        <w:rPr>
          <w:sz w:val="24"/>
        </w:rPr>
      </w:pPr>
      <w:r>
        <w:rPr>
          <w:sz w:val="24"/>
        </w:rPr>
        <w:t xml:space="preserve">       1 keer achterstevoren met een cijfer, in stijgende volgorde, na elke letter </w:t>
      </w:r>
    </w:p>
    <w:p w:rsidR="00636883" w:rsidRDefault="00636883" w:rsidP="00636883">
      <w:pPr>
        <w:pStyle w:val="ListParagraph"/>
        <w:ind w:left="1416"/>
        <w:rPr>
          <w:sz w:val="24"/>
        </w:rPr>
      </w:pPr>
      <w:r>
        <w:rPr>
          <w:sz w:val="24"/>
        </w:rPr>
        <w:t xml:space="preserve">        = leergedrag</w:t>
      </w:r>
    </w:p>
    <w:p w:rsidR="00F27576" w:rsidRDefault="00F27576" w:rsidP="00F27576">
      <w:pPr>
        <w:rPr>
          <w:sz w:val="24"/>
        </w:rPr>
      </w:pPr>
      <w:r>
        <w:rPr>
          <w:sz w:val="24"/>
        </w:rPr>
        <w:t xml:space="preserve">3 condities: </w:t>
      </w:r>
    </w:p>
    <w:p w:rsidR="00F27576" w:rsidRDefault="00F27576" w:rsidP="00F27576">
      <w:pPr>
        <w:pStyle w:val="ListParagraph"/>
        <w:numPr>
          <w:ilvl w:val="0"/>
          <w:numId w:val="1"/>
        </w:numPr>
        <w:rPr>
          <w:sz w:val="24"/>
        </w:rPr>
      </w:pPr>
      <w:r>
        <w:rPr>
          <w:sz w:val="24"/>
        </w:rPr>
        <w:t>Publiek afwezig conditie: alleen terwijl ze hun naam typten</w:t>
      </w:r>
    </w:p>
    <w:p w:rsidR="00F27576" w:rsidRDefault="00F27576" w:rsidP="00F27576">
      <w:pPr>
        <w:pStyle w:val="ListParagraph"/>
        <w:numPr>
          <w:ilvl w:val="0"/>
          <w:numId w:val="1"/>
        </w:numPr>
        <w:rPr>
          <w:sz w:val="24"/>
        </w:rPr>
      </w:pPr>
      <w:r>
        <w:rPr>
          <w:sz w:val="24"/>
        </w:rPr>
        <w:t>Niet-toekijkend publiek: iemand in de kamer, draagt hoofdtelefoon en blinddoek met zijn rug naar pp gedraaid</w:t>
      </w:r>
    </w:p>
    <w:p w:rsidR="00F27576" w:rsidRDefault="00F27576" w:rsidP="00F27576">
      <w:pPr>
        <w:pStyle w:val="ListParagraph"/>
        <w:numPr>
          <w:ilvl w:val="0"/>
          <w:numId w:val="1"/>
        </w:numPr>
        <w:rPr>
          <w:sz w:val="24"/>
        </w:rPr>
      </w:pPr>
      <w:r>
        <w:rPr>
          <w:sz w:val="24"/>
        </w:rPr>
        <w:t xml:space="preserve">Toekijkend publiek: geen andere ‘deelnemer’ maar bleef de proefleider bij de deelnemer en keek mee over zijn schouder </w:t>
      </w:r>
    </w:p>
    <w:p w:rsidR="00F27576" w:rsidRDefault="00F27576" w:rsidP="00F27576">
      <w:pPr>
        <w:rPr>
          <w:sz w:val="24"/>
        </w:rPr>
      </w:pPr>
      <w:r>
        <w:rPr>
          <w:sz w:val="24"/>
        </w:rPr>
        <w:t>Wat zou je voorspellen over effect van de aanwezigheid van anderen op de typsnelheid bij de laatste proefbeurt als de pp niet 2x1 maar 2x20 keer hun naam moesten intypen?</w:t>
      </w:r>
    </w:p>
    <w:p w:rsidR="00F27576" w:rsidRDefault="00F27576" w:rsidP="00F3099A">
      <w:pPr>
        <w:pStyle w:val="ListParagraph"/>
        <w:numPr>
          <w:ilvl w:val="0"/>
          <w:numId w:val="2"/>
        </w:numPr>
        <w:rPr>
          <w:sz w:val="24"/>
        </w:rPr>
      </w:pPr>
      <w:r w:rsidRPr="00F3099A">
        <w:rPr>
          <w:sz w:val="24"/>
        </w:rPr>
        <w:t>Je zou verwachten dat het veel sneller gaat</w:t>
      </w:r>
      <w:r w:rsidR="00F3099A">
        <w:rPr>
          <w:sz w:val="24"/>
        </w:rPr>
        <w:t xml:space="preserve"> bij de laatste proefbeurt. Op het begin is het een leertaak die nog aangeleerd moet worden (dus een moeilijke taak = leergedrag). Na 20 keer je naam op die manier in te typen is de leertaak reeds aangeleerd en wordt de leertaak beschouwd als makkelijke taak (= performantie)</w:t>
      </w:r>
    </w:p>
    <w:p w:rsidR="009941E7" w:rsidRDefault="009941E7" w:rsidP="009941E7">
      <w:pPr>
        <w:rPr>
          <w:sz w:val="24"/>
        </w:rPr>
      </w:pPr>
      <w:r>
        <w:rPr>
          <w:sz w:val="24"/>
        </w:rPr>
        <w:br/>
      </w:r>
    </w:p>
    <w:p w:rsidR="009941E7" w:rsidRDefault="009941E7">
      <w:pPr>
        <w:rPr>
          <w:sz w:val="24"/>
        </w:rPr>
      </w:pPr>
      <w:r>
        <w:rPr>
          <w:sz w:val="24"/>
        </w:rPr>
        <w:br w:type="page"/>
      </w:r>
    </w:p>
    <w:tbl>
      <w:tblPr>
        <w:tblW w:w="9956"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3"/>
        <w:gridCol w:w="2615"/>
        <w:gridCol w:w="2751"/>
        <w:gridCol w:w="2647"/>
      </w:tblGrid>
      <w:tr w:rsidR="00135929" w:rsidTr="00135929">
        <w:trPr>
          <w:trHeight w:val="1559"/>
        </w:trPr>
        <w:tc>
          <w:tcPr>
            <w:tcW w:w="1943" w:type="dxa"/>
            <w:shd w:val="clear" w:color="auto" w:fill="auto"/>
          </w:tcPr>
          <w:p w:rsidR="00135929" w:rsidRDefault="00135929" w:rsidP="003875A8">
            <w:pPr>
              <w:rPr>
                <w:sz w:val="24"/>
              </w:rPr>
            </w:pPr>
            <w:r>
              <w:rPr>
                <w:sz w:val="24"/>
              </w:rPr>
              <w:lastRenderedPageBreak/>
              <w:t>EXPERIMENT</w:t>
            </w:r>
          </w:p>
        </w:tc>
        <w:tc>
          <w:tcPr>
            <w:tcW w:w="2615" w:type="dxa"/>
          </w:tcPr>
          <w:p w:rsidR="00135929" w:rsidRDefault="00135929" w:rsidP="00135929">
            <w:pPr>
              <w:rPr>
                <w:sz w:val="24"/>
              </w:rPr>
            </w:pPr>
            <w:r>
              <w:rPr>
                <w:sz w:val="24"/>
              </w:rPr>
              <w:t>ROL IN EMPIRISCHE CIRKEL</w:t>
            </w:r>
          </w:p>
          <w:p w:rsidR="00135929" w:rsidRPr="002F3505" w:rsidRDefault="00135929" w:rsidP="003875A8">
            <w:pPr>
              <w:rPr>
                <w:sz w:val="24"/>
              </w:rPr>
            </w:pPr>
            <w:r>
              <w:rPr>
                <w:sz w:val="24"/>
              </w:rPr>
              <w:t xml:space="preserve"> THEORIE-OPBOUW</w:t>
            </w:r>
            <w:r>
              <w:rPr>
                <w:sz w:val="24"/>
              </w:rPr>
              <w:br/>
              <w:t>OF THEORIETOETSING?</w:t>
            </w:r>
          </w:p>
        </w:tc>
        <w:tc>
          <w:tcPr>
            <w:tcW w:w="2751" w:type="dxa"/>
          </w:tcPr>
          <w:p w:rsidR="00135929" w:rsidRDefault="00135929" w:rsidP="003875A8">
            <w:pPr>
              <w:rPr>
                <w:sz w:val="24"/>
              </w:rPr>
            </w:pPr>
            <w:r>
              <w:rPr>
                <w:sz w:val="24"/>
              </w:rPr>
              <w:t>SPECIFIEKE ONDERZOEKSVRAAG</w:t>
            </w:r>
          </w:p>
          <w:p w:rsidR="00135929" w:rsidRPr="002F3505" w:rsidRDefault="00135929" w:rsidP="003875A8">
            <w:pPr>
              <w:rPr>
                <w:sz w:val="24"/>
              </w:rPr>
            </w:pPr>
          </w:p>
        </w:tc>
        <w:tc>
          <w:tcPr>
            <w:tcW w:w="2647" w:type="dxa"/>
          </w:tcPr>
          <w:p w:rsidR="00135929" w:rsidRDefault="00135929" w:rsidP="003875A8">
            <w:pPr>
              <w:rPr>
                <w:sz w:val="24"/>
              </w:rPr>
            </w:pPr>
            <w:r>
              <w:rPr>
                <w:sz w:val="24"/>
              </w:rPr>
              <w:t>WAT TOONT HET AAN?</w:t>
            </w:r>
          </w:p>
        </w:tc>
      </w:tr>
      <w:tr w:rsidR="00135929" w:rsidTr="00135929">
        <w:trPr>
          <w:trHeight w:val="1230"/>
        </w:trPr>
        <w:tc>
          <w:tcPr>
            <w:tcW w:w="1943" w:type="dxa"/>
          </w:tcPr>
          <w:p w:rsidR="00135929" w:rsidRDefault="00135929" w:rsidP="00135929">
            <w:pPr>
              <w:rPr>
                <w:sz w:val="24"/>
              </w:rPr>
            </w:pPr>
            <w:r>
              <w:rPr>
                <w:sz w:val="24"/>
              </w:rPr>
              <w:t>Ader en Tatum (1963)</w:t>
            </w:r>
          </w:p>
        </w:tc>
        <w:tc>
          <w:tcPr>
            <w:tcW w:w="2615" w:type="dxa"/>
            <w:tcBorders>
              <w:bottom w:val="nil"/>
            </w:tcBorders>
          </w:tcPr>
          <w:p w:rsidR="00135929" w:rsidRDefault="00135929" w:rsidP="00135929">
            <w:pPr>
              <w:rPr>
                <w:sz w:val="24"/>
              </w:rPr>
            </w:pPr>
            <w:r>
              <w:rPr>
                <w:sz w:val="24"/>
              </w:rPr>
              <w:t>Theorie-opbouw</w:t>
            </w:r>
          </w:p>
        </w:tc>
        <w:tc>
          <w:tcPr>
            <w:tcW w:w="2751" w:type="dxa"/>
            <w:tcBorders>
              <w:bottom w:val="single" w:sz="4" w:space="0" w:color="auto"/>
            </w:tcBorders>
            <w:shd w:val="clear" w:color="auto" w:fill="auto"/>
          </w:tcPr>
          <w:p w:rsidR="00135929" w:rsidRDefault="00B430AF" w:rsidP="00135929">
            <w:pPr>
              <w:rPr>
                <w:sz w:val="24"/>
              </w:rPr>
            </w:pPr>
            <w:r>
              <w:rPr>
                <w:sz w:val="24"/>
              </w:rPr>
              <w:t>Hoe lang duurt het voordat de deelnemers erachter komen hoe ze de schokken vermijden?</w:t>
            </w:r>
          </w:p>
        </w:tc>
        <w:tc>
          <w:tcPr>
            <w:tcW w:w="2647" w:type="dxa"/>
            <w:tcBorders>
              <w:bottom w:val="single" w:sz="4" w:space="0" w:color="auto"/>
            </w:tcBorders>
          </w:tcPr>
          <w:p w:rsidR="00135929" w:rsidRDefault="00135929" w:rsidP="00135929">
            <w:pPr>
              <w:rPr>
                <w:sz w:val="24"/>
              </w:rPr>
            </w:pPr>
            <w:r>
              <w:rPr>
                <w:sz w:val="24"/>
              </w:rPr>
              <w:t>Sociale inhibitie</w:t>
            </w:r>
            <w:r>
              <w:rPr>
                <w:sz w:val="24"/>
              </w:rPr>
              <w:br/>
            </w:r>
          </w:p>
        </w:tc>
      </w:tr>
      <w:tr w:rsidR="00135929" w:rsidTr="00135929">
        <w:trPr>
          <w:trHeight w:val="1380"/>
        </w:trPr>
        <w:tc>
          <w:tcPr>
            <w:tcW w:w="1943" w:type="dxa"/>
          </w:tcPr>
          <w:p w:rsidR="00135929" w:rsidRDefault="00544450" w:rsidP="00135929">
            <w:pPr>
              <w:rPr>
                <w:sz w:val="24"/>
              </w:rPr>
            </w:pPr>
            <w:r>
              <w:rPr>
                <w:sz w:val="24"/>
              </w:rPr>
              <w:t>Pessin (1933)</w:t>
            </w:r>
          </w:p>
        </w:tc>
        <w:tc>
          <w:tcPr>
            <w:tcW w:w="2615" w:type="dxa"/>
          </w:tcPr>
          <w:p w:rsidR="00135929" w:rsidRDefault="00544450" w:rsidP="00544450">
            <w:pPr>
              <w:rPr>
                <w:sz w:val="24"/>
              </w:rPr>
            </w:pPr>
            <w:r>
              <w:rPr>
                <w:sz w:val="24"/>
              </w:rPr>
              <w:t>Theorie-toetsing</w:t>
            </w:r>
          </w:p>
        </w:tc>
        <w:tc>
          <w:tcPr>
            <w:tcW w:w="2751" w:type="dxa"/>
            <w:tcBorders>
              <w:top w:val="nil"/>
            </w:tcBorders>
            <w:shd w:val="clear" w:color="auto" w:fill="auto"/>
          </w:tcPr>
          <w:p w:rsidR="00135929" w:rsidRDefault="00544450" w:rsidP="00135929">
            <w:pPr>
              <w:rPr>
                <w:sz w:val="24"/>
              </w:rPr>
            </w:pPr>
            <w:r>
              <w:rPr>
                <w:sz w:val="24"/>
              </w:rPr>
              <w:t xml:space="preserve">Treedt er sociale inhibitie op wanneer deelnemers </w:t>
            </w:r>
            <w:r w:rsidR="009A4622">
              <w:rPr>
                <w:sz w:val="24"/>
              </w:rPr>
              <w:t>een lijst woorden vanbuiten moeten leren?</w:t>
            </w:r>
          </w:p>
        </w:tc>
        <w:tc>
          <w:tcPr>
            <w:tcW w:w="2647" w:type="dxa"/>
            <w:tcBorders>
              <w:top w:val="nil"/>
            </w:tcBorders>
          </w:tcPr>
          <w:p w:rsidR="00135929" w:rsidRDefault="00265143" w:rsidP="00135929">
            <w:pPr>
              <w:rPr>
                <w:sz w:val="24"/>
              </w:rPr>
            </w:pPr>
            <w:r>
              <w:rPr>
                <w:sz w:val="24"/>
              </w:rPr>
              <w:t>Sociale inhibitie</w:t>
            </w:r>
          </w:p>
        </w:tc>
      </w:tr>
      <w:tr w:rsidR="00135929" w:rsidTr="00135929">
        <w:trPr>
          <w:trHeight w:val="1455"/>
        </w:trPr>
        <w:tc>
          <w:tcPr>
            <w:tcW w:w="1943" w:type="dxa"/>
          </w:tcPr>
          <w:p w:rsidR="00135929" w:rsidRDefault="00265143" w:rsidP="00135929">
            <w:pPr>
              <w:rPr>
                <w:sz w:val="24"/>
              </w:rPr>
            </w:pPr>
            <w:r>
              <w:rPr>
                <w:sz w:val="24"/>
              </w:rPr>
              <w:t>Allport (1920)</w:t>
            </w:r>
          </w:p>
        </w:tc>
        <w:tc>
          <w:tcPr>
            <w:tcW w:w="2615" w:type="dxa"/>
          </w:tcPr>
          <w:p w:rsidR="00135929" w:rsidRDefault="00484032" w:rsidP="00135929">
            <w:pPr>
              <w:rPr>
                <w:sz w:val="24"/>
              </w:rPr>
            </w:pPr>
            <w:r>
              <w:rPr>
                <w:sz w:val="24"/>
              </w:rPr>
              <w:t>Theorie-opbouw</w:t>
            </w:r>
          </w:p>
        </w:tc>
        <w:tc>
          <w:tcPr>
            <w:tcW w:w="2751" w:type="dxa"/>
            <w:tcBorders>
              <w:top w:val="single" w:sz="4" w:space="0" w:color="auto"/>
            </w:tcBorders>
            <w:shd w:val="clear" w:color="auto" w:fill="auto"/>
          </w:tcPr>
          <w:p w:rsidR="00135929" w:rsidRDefault="00484032" w:rsidP="00135929">
            <w:pPr>
              <w:rPr>
                <w:sz w:val="24"/>
              </w:rPr>
            </w:pPr>
            <w:r>
              <w:rPr>
                <w:sz w:val="24"/>
              </w:rPr>
              <w:t>Kan door de aanwezigheid van anderen het in de situatie adaptieve gedrag bevorderd worden?</w:t>
            </w:r>
          </w:p>
        </w:tc>
        <w:tc>
          <w:tcPr>
            <w:tcW w:w="2647" w:type="dxa"/>
            <w:tcBorders>
              <w:top w:val="single" w:sz="4" w:space="0" w:color="auto"/>
            </w:tcBorders>
          </w:tcPr>
          <w:p w:rsidR="00135929" w:rsidRDefault="00484032" w:rsidP="00135929">
            <w:pPr>
              <w:rPr>
                <w:sz w:val="24"/>
              </w:rPr>
            </w:pPr>
            <w:r>
              <w:rPr>
                <w:sz w:val="24"/>
              </w:rPr>
              <w:t>Sociale facilitatie</w:t>
            </w:r>
          </w:p>
        </w:tc>
      </w:tr>
      <w:tr w:rsidR="00135929" w:rsidTr="00135929">
        <w:trPr>
          <w:trHeight w:val="1260"/>
        </w:trPr>
        <w:tc>
          <w:tcPr>
            <w:tcW w:w="1943" w:type="dxa"/>
          </w:tcPr>
          <w:p w:rsidR="00135929" w:rsidRDefault="005C0647" w:rsidP="00135929">
            <w:pPr>
              <w:rPr>
                <w:sz w:val="24"/>
              </w:rPr>
            </w:pPr>
            <w:r>
              <w:rPr>
                <w:sz w:val="24"/>
              </w:rPr>
              <w:t>Chapman (1973)</w:t>
            </w:r>
          </w:p>
        </w:tc>
        <w:tc>
          <w:tcPr>
            <w:tcW w:w="2615" w:type="dxa"/>
          </w:tcPr>
          <w:p w:rsidR="00135929" w:rsidRDefault="005C0647" w:rsidP="00135929">
            <w:pPr>
              <w:rPr>
                <w:sz w:val="24"/>
              </w:rPr>
            </w:pPr>
            <w:r>
              <w:rPr>
                <w:sz w:val="24"/>
              </w:rPr>
              <w:t>Theorie-toetsing</w:t>
            </w:r>
          </w:p>
        </w:tc>
        <w:tc>
          <w:tcPr>
            <w:tcW w:w="2751" w:type="dxa"/>
            <w:tcBorders>
              <w:top w:val="single" w:sz="4" w:space="0" w:color="auto"/>
            </w:tcBorders>
            <w:shd w:val="clear" w:color="auto" w:fill="auto"/>
          </w:tcPr>
          <w:p w:rsidR="00135929" w:rsidRDefault="005C0647" w:rsidP="00135929">
            <w:pPr>
              <w:rPr>
                <w:sz w:val="24"/>
              </w:rPr>
            </w:pPr>
            <w:r>
              <w:rPr>
                <w:sz w:val="24"/>
              </w:rPr>
              <w:t>Komt de bevordering van het in de situatie gegeven adaptieve gedrag ook voor bij kinderen?</w:t>
            </w:r>
          </w:p>
        </w:tc>
        <w:tc>
          <w:tcPr>
            <w:tcW w:w="2647" w:type="dxa"/>
            <w:tcBorders>
              <w:top w:val="single" w:sz="4" w:space="0" w:color="auto"/>
            </w:tcBorders>
          </w:tcPr>
          <w:p w:rsidR="00135929" w:rsidRDefault="005C0647" w:rsidP="00135929">
            <w:pPr>
              <w:rPr>
                <w:sz w:val="24"/>
              </w:rPr>
            </w:pPr>
            <w:r>
              <w:rPr>
                <w:sz w:val="24"/>
              </w:rPr>
              <w:t>Sociale facilitatie</w:t>
            </w:r>
          </w:p>
        </w:tc>
      </w:tr>
      <w:tr w:rsidR="00135929" w:rsidTr="007E374C">
        <w:trPr>
          <w:trHeight w:val="1005"/>
        </w:trPr>
        <w:tc>
          <w:tcPr>
            <w:tcW w:w="1943" w:type="dxa"/>
          </w:tcPr>
          <w:p w:rsidR="00135929" w:rsidRDefault="003A688A" w:rsidP="00135929">
            <w:pPr>
              <w:rPr>
                <w:sz w:val="24"/>
              </w:rPr>
            </w:pPr>
            <w:r>
              <w:rPr>
                <w:sz w:val="24"/>
              </w:rPr>
              <w:t>Allee en Masure (1936)</w:t>
            </w:r>
          </w:p>
        </w:tc>
        <w:tc>
          <w:tcPr>
            <w:tcW w:w="2615" w:type="dxa"/>
            <w:tcBorders>
              <w:top w:val="single" w:sz="4" w:space="0" w:color="auto"/>
              <w:bottom w:val="single" w:sz="4" w:space="0" w:color="auto"/>
            </w:tcBorders>
          </w:tcPr>
          <w:p w:rsidR="00135929" w:rsidRDefault="007E374C" w:rsidP="00135929">
            <w:pPr>
              <w:rPr>
                <w:sz w:val="24"/>
              </w:rPr>
            </w:pPr>
            <w:r>
              <w:rPr>
                <w:sz w:val="24"/>
              </w:rPr>
              <w:t>Theorie-toetsing</w:t>
            </w:r>
          </w:p>
        </w:tc>
        <w:tc>
          <w:tcPr>
            <w:tcW w:w="2751" w:type="dxa"/>
            <w:tcBorders>
              <w:top w:val="single" w:sz="4" w:space="0" w:color="auto"/>
              <w:bottom w:val="single" w:sz="4" w:space="0" w:color="auto"/>
            </w:tcBorders>
            <w:shd w:val="clear" w:color="auto" w:fill="auto"/>
          </w:tcPr>
          <w:p w:rsidR="00135929" w:rsidRDefault="007E374C" w:rsidP="00135929">
            <w:pPr>
              <w:rPr>
                <w:sz w:val="24"/>
              </w:rPr>
            </w:pPr>
            <w:r>
              <w:rPr>
                <w:sz w:val="24"/>
              </w:rPr>
              <w:t>Komt sociale inhibitie voor bij parkieten?</w:t>
            </w:r>
          </w:p>
        </w:tc>
        <w:tc>
          <w:tcPr>
            <w:tcW w:w="2647" w:type="dxa"/>
            <w:tcBorders>
              <w:top w:val="single" w:sz="4" w:space="0" w:color="auto"/>
              <w:bottom w:val="single" w:sz="4" w:space="0" w:color="auto"/>
            </w:tcBorders>
          </w:tcPr>
          <w:p w:rsidR="00135929" w:rsidRDefault="007E374C" w:rsidP="00135929">
            <w:pPr>
              <w:rPr>
                <w:sz w:val="24"/>
              </w:rPr>
            </w:pPr>
            <w:r>
              <w:rPr>
                <w:sz w:val="24"/>
              </w:rPr>
              <w:t>Sociale inhibitie</w:t>
            </w:r>
          </w:p>
        </w:tc>
      </w:tr>
      <w:tr w:rsidR="007E374C" w:rsidTr="006B639A">
        <w:trPr>
          <w:trHeight w:val="1005"/>
        </w:trPr>
        <w:tc>
          <w:tcPr>
            <w:tcW w:w="1943" w:type="dxa"/>
          </w:tcPr>
          <w:p w:rsidR="007E374C" w:rsidRDefault="006B639A" w:rsidP="00135929">
            <w:pPr>
              <w:rPr>
                <w:sz w:val="24"/>
              </w:rPr>
            </w:pPr>
            <w:r>
              <w:rPr>
                <w:sz w:val="24"/>
              </w:rPr>
              <w:t>Chen (1937)</w:t>
            </w:r>
          </w:p>
        </w:tc>
        <w:tc>
          <w:tcPr>
            <w:tcW w:w="2615" w:type="dxa"/>
            <w:tcBorders>
              <w:top w:val="single" w:sz="4" w:space="0" w:color="auto"/>
              <w:bottom w:val="single" w:sz="4" w:space="0" w:color="auto"/>
            </w:tcBorders>
          </w:tcPr>
          <w:p w:rsidR="007E374C" w:rsidRDefault="006B639A" w:rsidP="00135929">
            <w:pPr>
              <w:rPr>
                <w:sz w:val="24"/>
              </w:rPr>
            </w:pPr>
            <w:r>
              <w:rPr>
                <w:sz w:val="24"/>
              </w:rPr>
              <w:t>Theorie-toetsing</w:t>
            </w:r>
          </w:p>
        </w:tc>
        <w:tc>
          <w:tcPr>
            <w:tcW w:w="2751" w:type="dxa"/>
            <w:tcBorders>
              <w:top w:val="single" w:sz="4" w:space="0" w:color="auto"/>
              <w:bottom w:val="single" w:sz="4" w:space="0" w:color="auto"/>
            </w:tcBorders>
            <w:shd w:val="clear" w:color="auto" w:fill="auto"/>
          </w:tcPr>
          <w:p w:rsidR="007E374C" w:rsidRDefault="006B639A" w:rsidP="00135929">
            <w:pPr>
              <w:rPr>
                <w:sz w:val="24"/>
              </w:rPr>
            </w:pPr>
            <w:r>
              <w:rPr>
                <w:sz w:val="24"/>
              </w:rPr>
              <w:t>Komt sociale facilitatie ook voor bij mieren?</w:t>
            </w:r>
          </w:p>
        </w:tc>
        <w:tc>
          <w:tcPr>
            <w:tcW w:w="2647" w:type="dxa"/>
            <w:tcBorders>
              <w:top w:val="single" w:sz="4" w:space="0" w:color="auto"/>
              <w:bottom w:val="single" w:sz="4" w:space="0" w:color="auto"/>
            </w:tcBorders>
          </w:tcPr>
          <w:p w:rsidR="007E374C" w:rsidRDefault="006B639A" w:rsidP="00135929">
            <w:pPr>
              <w:rPr>
                <w:sz w:val="24"/>
              </w:rPr>
            </w:pPr>
            <w:r>
              <w:rPr>
                <w:sz w:val="24"/>
              </w:rPr>
              <w:t>Sociale facilitatie</w:t>
            </w:r>
          </w:p>
        </w:tc>
      </w:tr>
      <w:tr w:rsidR="006B639A" w:rsidTr="00401D6B">
        <w:trPr>
          <w:trHeight w:val="1005"/>
        </w:trPr>
        <w:tc>
          <w:tcPr>
            <w:tcW w:w="1943" w:type="dxa"/>
          </w:tcPr>
          <w:p w:rsidR="006B639A" w:rsidRDefault="000F5D42" w:rsidP="00135929">
            <w:pPr>
              <w:rPr>
                <w:sz w:val="24"/>
              </w:rPr>
            </w:pPr>
            <w:r>
              <w:rPr>
                <w:sz w:val="24"/>
              </w:rPr>
              <w:t>Robert Zajonc</w:t>
            </w:r>
          </w:p>
        </w:tc>
        <w:tc>
          <w:tcPr>
            <w:tcW w:w="2615" w:type="dxa"/>
            <w:tcBorders>
              <w:top w:val="single" w:sz="4" w:space="0" w:color="auto"/>
              <w:bottom w:val="single" w:sz="4" w:space="0" w:color="auto"/>
            </w:tcBorders>
          </w:tcPr>
          <w:p w:rsidR="006B639A" w:rsidRDefault="000F5D42" w:rsidP="00135929">
            <w:pPr>
              <w:rPr>
                <w:sz w:val="24"/>
              </w:rPr>
            </w:pPr>
            <w:r>
              <w:rPr>
                <w:sz w:val="24"/>
              </w:rPr>
              <w:t>Theorie-opbouw</w:t>
            </w:r>
          </w:p>
        </w:tc>
        <w:tc>
          <w:tcPr>
            <w:tcW w:w="2751" w:type="dxa"/>
            <w:tcBorders>
              <w:top w:val="single" w:sz="4" w:space="0" w:color="auto"/>
              <w:bottom w:val="single" w:sz="4" w:space="0" w:color="auto"/>
            </w:tcBorders>
            <w:shd w:val="clear" w:color="auto" w:fill="auto"/>
          </w:tcPr>
          <w:p w:rsidR="006B639A" w:rsidRDefault="000F5D42" w:rsidP="00135929">
            <w:pPr>
              <w:rPr>
                <w:sz w:val="24"/>
              </w:rPr>
            </w:pPr>
            <w:r>
              <w:rPr>
                <w:sz w:val="24"/>
              </w:rPr>
              <w:t>Wanneer komt er sociale inhibitie/facilitatie voor?</w:t>
            </w:r>
          </w:p>
        </w:tc>
        <w:tc>
          <w:tcPr>
            <w:tcW w:w="2647" w:type="dxa"/>
            <w:tcBorders>
              <w:top w:val="single" w:sz="4" w:space="0" w:color="auto"/>
              <w:bottom w:val="single" w:sz="4" w:space="0" w:color="auto"/>
            </w:tcBorders>
          </w:tcPr>
          <w:p w:rsidR="006B639A" w:rsidRDefault="00401D6B" w:rsidP="00135929">
            <w:pPr>
              <w:rPr>
                <w:sz w:val="24"/>
              </w:rPr>
            </w:pPr>
            <w:r>
              <w:rPr>
                <w:sz w:val="24"/>
              </w:rPr>
              <w:t>Sociale facilitatie en sociale activering</w:t>
            </w:r>
          </w:p>
        </w:tc>
      </w:tr>
      <w:tr w:rsidR="00401D6B" w:rsidTr="00706A5C">
        <w:trPr>
          <w:trHeight w:val="1005"/>
        </w:trPr>
        <w:tc>
          <w:tcPr>
            <w:tcW w:w="1943" w:type="dxa"/>
          </w:tcPr>
          <w:p w:rsidR="00401D6B" w:rsidRDefault="00401D6B" w:rsidP="00135929">
            <w:pPr>
              <w:rPr>
                <w:sz w:val="24"/>
              </w:rPr>
            </w:pPr>
            <w:r>
              <w:rPr>
                <w:sz w:val="24"/>
              </w:rPr>
              <w:t>Zajonc, Heingartner en Herman (1969)</w:t>
            </w:r>
          </w:p>
        </w:tc>
        <w:tc>
          <w:tcPr>
            <w:tcW w:w="2615" w:type="dxa"/>
            <w:tcBorders>
              <w:top w:val="single" w:sz="4" w:space="0" w:color="auto"/>
              <w:bottom w:val="single" w:sz="4" w:space="0" w:color="auto"/>
            </w:tcBorders>
          </w:tcPr>
          <w:p w:rsidR="00401D6B" w:rsidRDefault="00401D6B" w:rsidP="00135929">
            <w:pPr>
              <w:rPr>
                <w:sz w:val="24"/>
              </w:rPr>
            </w:pPr>
            <w:r>
              <w:rPr>
                <w:sz w:val="24"/>
              </w:rPr>
              <w:t>Theorie-toetsing</w:t>
            </w:r>
          </w:p>
        </w:tc>
        <w:tc>
          <w:tcPr>
            <w:tcW w:w="2751" w:type="dxa"/>
            <w:tcBorders>
              <w:top w:val="single" w:sz="4" w:space="0" w:color="auto"/>
              <w:bottom w:val="single" w:sz="4" w:space="0" w:color="auto"/>
            </w:tcBorders>
            <w:shd w:val="clear" w:color="auto" w:fill="auto"/>
          </w:tcPr>
          <w:p w:rsidR="00401D6B" w:rsidRDefault="00401D6B" w:rsidP="00135929">
            <w:pPr>
              <w:rPr>
                <w:sz w:val="24"/>
              </w:rPr>
            </w:pPr>
            <w:r>
              <w:rPr>
                <w:sz w:val="24"/>
              </w:rPr>
              <w:t>Hoe is het effect van co-actieve anderen en passief publiek op leren en performantie bij kakkerlakken?</w:t>
            </w:r>
          </w:p>
        </w:tc>
        <w:tc>
          <w:tcPr>
            <w:tcW w:w="2647" w:type="dxa"/>
            <w:tcBorders>
              <w:top w:val="single" w:sz="4" w:space="0" w:color="auto"/>
              <w:bottom w:val="single" w:sz="4" w:space="0" w:color="auto"/>
            </w:tcBorders>
          </w:tcPr>
          <w:p w:rsidR="00401D6B" w:rsidRDefault="005B7792" w:rsidP="00135929">
            <w:pPr>
              <w:rPr>
                <w:sz w:val="24"/>
              </w:rPr>
            </w:pPr>
            <w:r>
              <w:rPr>
                <w:sz w:val="24"/>
              </w:rPr>
              <w:t>Wanneer sociale inhibitie en facilitatie optreden</w:t>
            </w:r>
          </w:p>
        </w:tc>
      </w:tr>
      <w:tr w:rsidR="00706A5C" w:rsidTr="00DF4604">
        <w:trPr>
          <w:trHeight w:val="1005"/>
        </w:trPr>
        <w:tc>
          <w:tcPr>
            <w:tcW w:w="1943" w:type="dxa"/>
          </w:tcPr>
          <w:p w:rsidR="00706A5C" w:rsidRDefault="00706A5C" w:rsidP="00135929">
            <w:pPr>
              <w:rPr>
                <w:sz w:val="24"/>
              </w:rPr>
            </w:pPr>
            <w:r>
              <w:rPr>
                <w:sz w:val="24"/>
              </w:rPr>
              <w:t>Schmitt, Gilovoch, Goore en Joseph (1986)</w:t>
            </w:r>
          </w:p>
        </w:tc>
        <w:tc>
          <w:tcPr>
            <w:tcW w:w="2615" w:type="dxa"/>
            <w:tcBorders>
              <w:top w:val="single" w:sz="4" w:space="0" w:color="auto"/>
              <w:bottom w:val="single" w:sz="4" w:space="0" w:color="auto"/>
            </w:tcBorders>
          </w:tcPr>
          <w:p w:rsidR="00706A5C" w:rsidRDefault="00706A5C" w:rsidP="00135929">
            <w:pPr>
              <w:rPr>
                <w:sz w:val="24"/>
              </w:rPr>
            </w:pPr>
            <w:r>
              <w:rPr>
                <w:sz w:val="24"/>
              </w:rPr>
              <w:t>Theorie-toetsing</w:t>
            </w:r>
          </w:p>
        </w:tc>
        <w:tc>
          <w:tcPr>
            <w:tcW w:w="2751" w:type="dxa"/>
            <w:tcBorders>
              <w:top w:val="single" w:sz="4" w:space="0" w:color="auto"/>
              <w:bottom w:val="single" w:sz="4" w:space="0" w:color="auto"/>
            </w:tcBorders>
            <w:shd w:val="clear" w:color="auto" w:fill="auto"/>
          </w:tcPr>
          <w:p w:rsidR="00706A5C" w:rsidRDefault="00CE73C5" w:rsidP="00135929">
            <w:pPr>
              <w:rPr>
                <w:sz w:val="24"/>
              </w:rPr>
            </w:pPr>
            <w:r>
              <w:rPr>
                <w:sz w:val="24"/>
              </w:rPr>
              <w:t>Is er verschil in responstijd tussen een afwezigconditie,  niet toekijkend publiekconditie  en een toekijkend publiek</w:t>
            </w:r>
          </w:p>
        </w:tc>
        <w:tc>
          <w:tcPr>
            <w:tcW w:w="2647" w:type="dxa"/>
            <w:tcBorders>
              <w:top w:val="single" w:sz="4" w:space="0" w:color="auto"/>
              <w:bottom w:val="single" w:sz="4" w:space="0" w:color="auto"/>
            </w:tcBorders>
          </w:tcPr>
          <w:p w:rsidR="002F7FEE" w:rsidRDefault="002F7FEE" w:rsidP="00135929">
            <w:pPr>
              <w:rPr>
                <w:sz w:val="24"/>
              </w:rPr>
            </w:pPr>
            <w:r>
              <w:rPr>
                <w:sz w:val="24"/>
              </w:rPr>
              <w:t>Sociale facitlitatie en sociale inhibitie</w:t>
            </w:r>
          </w:p>
        </w:tc>
      </w:tr>
      <w:tr w:rsidR="00DF4604" w:rsidTr="00370477">
        <w:trPr>
          <w:trHeight w:val="1005"/>
        </w:trPr>
        <w:tc>
          <w:tcPr>
            <w:tcW w:w="1943" w:type="dxa"/>
          </w:tcPr>
          <w:p w:rsidR="00DF4604" w:rsidRDefault="00EF3CEC" w:rsidP="00135929">
            <w:pPr>
              <w:rPr>
                <w:sz w:val="24"/>
              </w:rPr>
            </w:pPr>
            <w:r>
              <w:rPr>
                <w:sz w:val="24"/>
              </w:rPr>
              <w:lastRenderedPageBreak/>
              <w:t>Zajonc</w:t>
            </w:r>
          </w:p>
        </w:tc>
        <w:tc>
          <w:tcPr>
            <w:tcW w:w="2615" w:type="dxa"/>
            <w:tcBorders>
              <w:top w:val="single" w:sz="4" w:space="0" w:color="auto"/>
              <w:bottom w:val="single" w:sz="4" w:space="0" w:color="auto"/>
            </w:tcBorders>
          </w:tcPr>
          <w:p w:rsidR="00DF4604" w:rsidRDefault="00EF3CEC" w:rsidP="00135929">
            <w:pPr>
              <w:rPr>
                <w:sz w:val="24"/>
              </w:rPr>
            </w:pPr>
            <w:r>
              <w:rPr>
                <w:sz w:val="24"/>
              </w:rPr>
              <w:t>Theorie-opbouw</w:t>
            </w:r>
          </w:p>
        </w:tc>
        <w:tc>
          <w:tcPr>
            <w:tcW w:w="2751" w:type="dxa"/>
            <w:tcBorders>
              <w:top w:val="single" w:sz="4" w:space="0" w:color="auto"/>
              <w:bottom w:val="single" w:sz="4" w:space="0" w:color="auto"/>
            </w:tcBorders>
            <w:shd w:val="clear" w:color="auto" w:fill="auto"/>
          </w:tcPr>
          <w:p w:rsidR="00DF4604" w:rsidRDefault="00EF3CEC" w:rsidP="00135929">
            <w:pPr>
              <w:rPr>
                <w:sz w:val="24"/>
              </w:rPr>
            </w:pPr>
            <w:r>
              <w:rPr>
                <w:sz w:val="24"/>
              </w:rPr>
              <w:t>Waarom treden sociale inhibitie en facilitatie op?</w:t>
            </w:r>
          </w:p>
        </w:tc>
        <w:tc>
          <w:tcPr>
            <w:tcW w:w="2647" w:type="dxa"/>
            <w:tcBorders>
              <w:top w:val="single" w:sz="4" w:space="0" w:color="auto"/>
              <w:bottom w:val="single" w:sz="4" w:space="0" w:color="auto"/>
            </w:tcBorders>
          </w:tcPr>
          <w:p w:rsidR="00DF4604" w:rsidRDefault="00E379E4" w:rsidP="00135929">
            <w:pPr>
              <w:rPr>
                <w:sz w:val="24"/>
              </w:rPr>
            </w:pPr>
            <w:r>
              <w:rPr>
                <w:sz w:val="24"/>
              </w:rPr>
              <w:t xml:space="preserve">Sociale activering </w:t>
            </w:r>
            <w:r>
              <w:rPr>
                <w:sz w:val="24"/>
              </w:rPr>
              <w:br/>
            </w:r>
            <w:r w:rsidRPr="00E379E4">
              <w:rPr>
                <w:sz w:val="24"/>
              </w:rPr>
              <w:sym w:font="Wingdings" w:char="F0E0"/>
            </w:r>
            <w:r>
              <w:rPr>
                <w:sz w:val="24"/>
              </w:rPr>
              <w:t xml:space="preserve"> door arousal</w:t>
            </w:r>
          </w:p>
        </w:tc>
      </w:tr>
      <w:tr w:rsidR="00370477" w:rsidTr="000D6ED7">
        <w:trPr>
          <w:trHeight w:val="1005"/>
        </w:trPr>
        <w:tc>
          <w:tcPr>
            <w:tcW w:w="1943" w:type="dxa"/>
          </w:tcPr>
          <w:p w:rsidR="00370477" w:rsidRDefault="00370477" w:rsidP="00135929">
            <w:pPr>
              <w:rPr>
                <w:sz w:val="24"/>
              </w:rPr>
            </w:pPr>
            <w:r>
              <w:rPr>
                <w:sz w:val="24"/>
              </w:rPr>
              <w:t>Zajonc en Sales (1966)</w:t>
            </w:r>
          </w:p>
        </w:tc>
        <w:tc>
          <w:tcPr>
            <w:tcW w:w="2615" w:type="dxa"/>
            <w:tcBorders>
              <w:top w:val="single" w:sz="4" w:space="0" w:color="auto"/>
              <w:bottom w:val="single" w:sz="4" w:space="0" w:color="auto"/>
            </w:tcBorders>
          </w:tcPr>
          <w:p w:rsidR="00370477" w:rsidRDefault="00370477" w:rsidP="00135929">
            <w:pPr>
              <w:rPr>
                <w:sz w:val="24"/>
              </w:rPr>
            </w:pPr>
            <w:r>
              <w:rPr>
                <w:sz w:val="24"/>
              </w:rPr>
              <w:t>Theorie-opbouw</w:t>
            </w:r>
          </w:p>
        </w:tc>
        <w:tc>
          <w:tcPr>
            <w:tcW w:w="2751" w:type="dxa"/>
            <w:tcBorders>
              <w:top w:val="single" w:sz="4" w:space="0" w:color="auto"/>
              <w:bottom w:val="single" w:sz="4" w:space="0" w:color="auto"/>
            </w:tcBorders>
            <w:shd w:val="clear" w:color="auto" w:fill="auto"/>
          </w:tcPr>
          <w:p w:rsidR="00370477" w:rsidRDefault="00370477" w:rsidP="00995C8A">
            <w:pPr>
              <w:rPr>
                <w:sz w:val="24"/>
              </w:rPr>
            </w:pPr>
            <w:r>
              <w:rPr>
                <w:sz w:val="24"/>
              </w:rPr>
              <w:t>Als iemand vaker louter blootgesteld wordt aan een object</w:t>
            </w:r>
            <w:r w:rsidR="00995C8A">
              <w:rPr>
                <w:sz w:val="24"/>
              </w:rPr>
              <w:t xml:space="preserve"> (vreemde woorden), gaat die dat</w:t>
            </w:r>
            <w:r>
              <w:rPr>
                <w:sz w:val="24"/>
              </w:rPr>
              <w:t xml:space="preserve"> object dan positiever beoordelen?</w:t>
            </w:r>
          </w:p>
        </w:tc>
        <w:tc>
          <w:tcPr>
            <w:tcW w:w="2647" w:type="dxa"/>
            <w:tcBorders>
              <w:top w:val="single" w:sz="4" w:space="0" w:color="auto"/>
              <w:bottom w:val="single" w:sz="4" w:space="0" w:color="auto"/>
            </w:tcBorders>
          </w:tcPr>
          <w:p w:rsidR="00E07AB0" w:rsidRPr="00E07AB0" w:rsidRDefault="00BD6312" w:rsidP="00E07AB0">
            <w:pPr>
              <w:rPr>
                <w:sz w:val="24"/>
              </w:rPr>
            </w:pPr>
            <w:r>
              <w:rPr>
                <w:sz w:val="24"/>
              </w:rPr>
              <w:t>Mere exposure</w:t>
            </w:r>
            <w:r w:rsidR="00E07AB0">
              <w:rPr>
                <w:sz w:val="24"/>
              </w:rPr>
              <w:br/>
            </w:r>
            <w:r w:rsidR="00E07AB0" w:rsidRPr="00E07AB0">
              <w:rPr>
                <w:sz w:val="24"/>
              </w:rPr>
              <w:sym w:font="Wingdings" w:char="F0E0"/>
            </w:r>
            <w:r w:rsidR="00E07AB0">
              <w:rPr>
                <w:sz w:val="24"/>
              </w:rPr>
              <w:t xml:space="preserve"> sociale activering treedt op van een dominante respons</w:t>
            </w:r>
          </w:p>
        </w:tc>
      </w:tr>
      <w:tr w:rsidR="000D6ED7" w:rsidTr="00B9488A">
        <w:trPr>
          <w:trHeight w:val="1005"/>
        </w:trPr>
        <w:tc>
          <w:tcPr>
            <w:tcW w:w="1943" w:type="dxa"/>
          </w:tcPr>
          <w:p w:rsidR="000D6ED7" w:rsidRDefault="000D6ED7" w:rsidP="00135929">
            <w:pPr>
              <w:rPr>
                <w:sz w:val="24"/>
              </w:rPr>
            </w:pPr>
            <w:r>
              <w:rPr>
                <w:sz w:val="24"/>
              </w:rPr>
              <w:t xml:space="preserve">Thomas, skitka, Christen en Jurgena (2002) </w:t>
            </w:r>
          </w:p>
        </w:tc>
        <w:tc>
          <w:tcPr>
            <w:tcW w:w="2615" w:type="dxa"/>
            <w:tcBorders>
              <w:top w:val="single" w:sz="4" w:space="0" w:color="auto"/>
              <w:bottom w:val="single" w:sz="4" w:space="0" w:color="auto"/>
            </w:tcBorders>
          </w:tcPr>
          <w:p w:rsidR="000D6ED7" w:rsidRDefault="00201C4B" w:rsidP="00135929">
            <w:pPr>
              <w:rPr>
                <w:sz w:val="24"/>
              </w:rPr>
            </w:pPr>
            <w:r>
              <w:rPr>
                <w:sz w:val="24"/>
              </w:rPr>
              <w:t>Theorie-toetsing</w:t>
            </w:r>
          </w:p>
        </w:tc>
        <w:tc>
          <w:tcPr>
            <w:tcW w:w="2751" w:type="dxa"/>
            <w:tcBorders>
              <w:top w:val="single" w:sz="4" w:space="0" w:color="auto"/>
              <w:bottom w:val="single" w:sz="4" w:space="0" w:color="auto"/>
            </w:tcBorders>
            <w:shd w:val="clear" w:color="auto" w:fill="auto"/>
          </w:tcPr>
          <w:p w:rsidR="00B9488A" w:rsidRDefault="00201C4B" w:rsidP="00201C4B">
            <w:pPr>
              <w:rPr>
                <w:sz w:val="24"/>
              </w:rPr>
            </w:pPr>
            <w:r>
              <w:rPr>
                <w:sz w:val="24"/>
              </w:rPr>
              <w:t>Hoe beoordelen mensen iemand, als die persoon hen blootstelt stimuli die een voorspelbare reac</w:t>
            </w:r>
            <w:r w:rsidR="00B9488A">
              <w:rPr>
                <w:sz w:val="24"/>
              </w:rPr>
              <w:t>tie (dominante respons) uitlokt in de aanwezigheid van anderen?</w:t>
            </w:r>
          </w:p>
        </w:tc>
        <w:tc>
          <w:tcPr>
            <w:tcW w:w="2647" w:type="dxa"/>
            <w:tcBorders>
              <w:top w:val="single" w:sz="4" w:space="0" w:color="auto"/>
              <w:bottom w:val="single" w:sz="4" w:space="0" w:color="auto"/>
            </w:tcBorders>
          </w:tcPr>
          <w:p w:rsidR="000D6ED7" w:rsidRDefault="00F93E65" w:rsidP="00E07AB0">
            <w:pPr>
              <w:rPr>
                <w:sz w:val="24"/>
              </w:rPr>
            </w:pPr>
            <w:r>
              <w:rPr>
                <w:sz w:val="24"/>
              </w:rPr>
              <w:t>Sociale activering door a</w:t>
            </w:r>
            <w:r w:rsidR="00B9488A">
              <w:rPr>
                <w:sz w:val="24"/>
              </w:rPr>
              <w:t>rousal</w:t>
            </w:r>
          </w:p>
        </w:tc>
      </w:tr>
      <w:tr w:rsidR="00B9488A" w:rsidTr="00B9488A">
        <w:trPr>
          <w:trHeight w:val="1005"/>
        </w:trPr>
        <w:tc>
          <w:tcPr>
            <w:tcW w:w="1943" w:type="dxa"/>
          </w:tcPr>
          <w:p w:rsidR="00B9488A" w:rsidRDefault="00B9488A" w:rsidP="00135929">
            <w:pPr>
              <w:rPr>
                <w:sz w:val="24"/>
              </w:rPr>
            </w:pPr>
            <w:r>
              <w:rPr>
                <w:sz w:val="24"/>
              </w:rPr>
              <w:t>Martens (1969)</w:t>
            </w:r>
          </w:p>
        </w:tc>
        <w:tc>
          <w:tcPr>
            <w:tcW w:w="2615" w:type="dxa"/>
            <w:tcBorders>
              <w:top w:val="single" w:sz="4" w:space="0" w:color="auto"/>
              <w:bottom w:val="single" w:sz="4" w:space="0" w:color="auto"/>
            </w:tcBorders>
          </w:tcPr>
          <w:p w:rsidR="00B9488A" w:rsidRDefault="00B9488A" w:rsidP="00135929">
            <w:pPr>
              <w:rPr>
                <w:sz w:val="24"/>
              </w:rPr>
            </w:pPr>
            <w:r>
              <w:rPr>
                <w:sz w:val="24"/>
              </w:rPr>
              <w:t>Theorie-toetsing</w:t>
            </w:r>
          </w:p>
        </w:tc>
        <w:tc>
          <w:tcPr>
            <w:tcW w:w="2751" w:type="dxa"/>
            <w:tcBorders>
              <w:top w:val="single" w:sz="4" w:space="0" w:color="auto"/>
              <w:bottom w:val="single" w:sz="4" w:space="0" w:color="auto"/>
            </w:tcBorders>
            <w:shd w:val="clear" w:color="auto" w:fill="auto"/>
          </w:tcPr>
          <w:p w:rsidR="00B9488A" w:rsidRDefault="00B9488A" w:rsidP="00201C4B">
            <w:pPr>
              <w:rPr>
                <w:sz w:val="24"/>
              </w:rPr>
            </w:pPr>
            <w:r>
              <w:rPr>
                <w:sz w:val="24"/>
              </w:rPr>
              <w:t>Verhoogt de aanwezigheid van anderen de fysiologische activiteit?</w:t>
            </w:r>
          </w:p>
        </w:tc>
        <w:tc>
          <w:tcPr>
            <w:tcW w:w="2647" w:type="dxa"/>
            <w:tcBorders>
              <w:top w:val="single" w:sz="4" w:space="0" w:color="auto"/>
              <w:bottom w:val="single" w:sz="4" w:space="0" w:color="auto"/>
            </w:tcBorders>
          </w:tcPr>
          <w:p w:rsidR="00B9488A" w:rsidRDefault="00B9488A" w:rsidP="00E07AB0">
            <w:pPr>
              <w:rPr>
                <w:sz w:val="24"/>
              </w:rPr>
            </w:pPr>
            <w:r>
              <w:rPr>
                <w:sz w:val="24"/>
              </w:rPr>
              <w:t>Arousal</w:t>
            </w:r>
          </w:p>
        </w:tc>
      </w:tr>
      <w:tr w:rsidR="00B9488A" w:rsidTr="00AC37AC">
        <w:trPr>
          <w:trHeight w:val="1005"/>
        </w:trPr>
        <w:tc>
          <w:tcPr>
            <w:tcW w:w="1943" w:type="dxa"/>
          </w:tcPr>
          <w:p w:rsidR="00B9488A" w:rsidRDefault="00B9488A" w:rsidP="00135929">
            <w:pPr>
              <w:rPr>
                <w:sz w:val="24"/>
              </w:rPr>
            </w:pPr>
            <w:r>
              <w:rPr>
                <w:sz w:val="24"/>
              </w:rPr>
              <w:t>Bell, Loomis en Cervone (1982)</w:t>
            </w:r>
          </w:p>
        </w:tc>
        <w:tc>
          <w:tcPr>
            <w:tcW w:w="2615" w:type="dxa"/>
            <w:tcBorders>
              <w:top w:val="single" w:sz="4" w:space="0" w:color="auto"/>
              <w:bottom w:val="single" w:sz="4" w:space="0" w:color="auto"/>
            </w:tcBorders>
          </w:tcPr>
          <w:p w:rsidR="00B9488A" w:rsidRDefault="00B9488A" w:rsidP="00135929">
            <w:pPr>
              <w:rPr>
                <w:sz w:val="24"/>
              </w:rPr>
            </w:pPr>
            <w:r>
              <w:rPr>
                <w:sz w:val="24"/>
              </w:rPr>
              <w:t>Theorie-toetsing</w:t>
            </w:r>
          </w:p>
        </w:tc>
        <w:tc>
          <w:tcPr>
            <w:tcW w:w="2751" w:type="dxa"/>
            <w:tcBorders>
              <w:top w:val="single" w:sz="4" w:space="0" w:color="auto"/>
              <w:bottom w:val="single" w:sz="4" w:space="0" w:color="auto"/>
            </w:tcBorders>
            <w:shd w:val="clear" w:color="auto" w:fill="auto"/>
          </w:tcPr>
          <w:p w:rsidR="00B9488A" w:rsidRDefault="00B9488A" w:rsidP="00201C4B">
            <w:pPr>
              <w:rPr>
                <w:sz w:val="24"/>
              </w:rPr>
            </w:pPr>
            <w:r>
              <w:rPr>
                <w:sz w:val="24"/>
              </w:rPr>
              <w:t>Verhoogt de aanwezigheid van anderen de fysiologische activiteit?</w:t>
            </w:r>
          </w:p>
        </w:tc>
        <w:tc>
          <w:tcPr>
            <w:tcW w:w="2647" w:type="dxa"/>
            <w:tcBorders>
              <w:top w:val="single" w:sz="4" w:space="0" w:color="auto"/>
              <w:bottom w:val="single" w:sz="4" w:space="0" w:color="auto"/>
            </w:tcBorders>
          </w:tcPr>
          <w:p w:rsidR="00B9488A" w:rsidRDefault="00B9488A" w:rsidP="00E07AB0">
            <w:pPr>
              <w:rPr>
                <w:sz w:val="24"/>
              </w:rPr>
            </w:pPr>
            <w:r>
              <w:rPr>
                <w:sz w:val="24"/>
              </w:rPr>
              <w:t>Arousal</w:t>
            </w:r>
          </w:p>
        </w:tc>
      </w:tr>
      <w:tr w:rsidR="00AC37AC" w:rsidTr="001C27B0">
        <w:trPr>
          <w:trHeight w:val="1005"/>
        </w:trPr>
        <w:tc>
          <w:tcPr>
            <w:tcW w:w="1943" w:type="dxa"/>
          </w:tcPr>
          <w:p w:rsidR="00AC37AC" w:rsidRDefault="00AC37AC" w:rsidP="00135929">
            <w:pPr>
              <w:rPr>
                <w:sz w:val="24"/>
              </w:rPr>
            </w:pPr>
            <w:r>
              <w:rPr>
                <w:sz w:val="24"/>
              </w:rPr>
              <w:t>Cotrell, Wack, Sekerak en Rittle (1968)</w:t>
            </w:r>
          </w:p>
        </w:tc>
        <w:tc>
          <w:tcPr>
            <w:tcW w:w="2615" w:type="dxa"/>
            <w:tcBorders>
              <w:top w:val="single" w:sz="4" w:space="0" w:color="auto"/>
              <w:bottom w:val="single" w:sz="4" w:space="0" w:color="auto"/>
            </w:tcBorders>
          </w:tcPr>
          <w:p w:rsidR="00556742" w:rsidRDefault="00AC37AC" w:rsidP="00135929">
            <w:pPr>
              <w:rPr>
                <w:sz w:val="24"/>
              </w:rPr>
            </w:pPr>
            <w:r>
              <w:rPr>
                <w:sz w:val="24"/>
              </w:rPr>
              <w:t>Theorie-toetsing</w:t>
            </w:r>
            <w:r w:rsidR="00556742">
              <w:rPr>
                <w:sz w:val="24"/>
              </w:rPr>
              <w:br/>
            </w:r>
            <w:r w:rsidR="00556742" w:rsidRPr="00556742">
              <w:rPr>
                <w:sz w:val="24"/>
              </w:rPr>
              <w:sym w:font="Wingdings" w:char="F0E0"/>
            </w:r>
            <w:r w:rsidR="00556742">
              <w:rPr>
                <w:sz w:val="24"/>
              </w:rPr>
              <w:t xml:space="preserve"> kritiek</w:t>
            </w:r>
          </w:p>
        </w:tc>
        <w:tc>
          <w:tcPr>
            <w:tcW w:w="2751" w:type="dxa"/>
            <w:tcBorders>
              <w:top w:val="single" w:sz="4" w:space="0" w:color="auto"/>
              <w:bottom w:val="single" w:sz="4" w:space="0" w:color="auto"/>
            </w:tcBorders>
            <w:shd w:val="clear" w:color="auto" w:fill="auto"/>
          </w:tcPr>
          <w:p w:rsidR="00AC37AC" w:rsidRDefault="00556742" w:rsidP="00201C4B">
            <w:pPr>
              <w:rPr>
                <w:sz w:val="24"/>
              </w:rPr>
            </w:pPr>
            <w:r>
              <w:rPr>
                <w:sz w:val="24"/>
              </w:rPr>
              <w:t>Is mere presence voldoende voor sociale activering, facilitatie en inhibitie?</w:t>
            </w:r>
          </w:p>
        </w:tc>
        <w:tc>
          <w:tcPr>
            <w:tcW w:w="2647" w:type="dxa"/>
            <w:tcBorders>
              <w:top w:val="single" w:sz="4" w:space="0" w:color="auto"/>
              <w:bottom w:val="single" w:sz="4" w:space="0" w:color="auto"/>
            </w:tcBorders>
          </w:tcPr>
          <w:p w:rsidR="00417169" w:rsidRDefault="002102CF" w:rsidP="002102CF">
            <w:pPr>
              <w:rPr>
                <w:sz w:val="24"/>
              </w:rPr>
            </w:pPr>
            <w:r>
              <w:rPr>
                <w:sz w:val="24"/>
              </w:rPr>
              <w:t>Sociale activering door toekijkende anderen i.p.v. louter de aanwezigheid van anderen</w:t>
            </w:r>
            <w:r w:rsidR="00D70072">
              <w:rPr>
                <w:sz w:val="24"/>
              </w:rPr>
              <w:br/>
            </w:r>
            <w:r w:rsidR="00D70072" w:rsidRPr="00D70072">
              <w:rPr>
                <w:sz w:val="24"/>
              </w:rPr>
              <w:sym w:font="Wingdings" w:char="F0E0"/>
            </w:r>
            <w:r w:rsidR="00D70072">
              <w:rPr>
                <w:sz w:val="24"/>
              </w:rPr>
              <w:t xml:space="preserve"> Evaluatievrees</w:t>
            </w:r>
          </w:p>
        </w:tc>
      </w:tr>
    </w:tbl>
    <w:p w:rsidR="00417169" w:rsidRDefault="00417169" w:rsidP="002F3505">
      <w:pPr>
        <w:rPr>
          <w:sz w:val="24"/>
        </w:rPr>
      </w:pPr>
    </w:p>
    <w:p w:rsidR="003F4F8F" w:rsidRDefault="003F4F8F">
      <w:pPr>
        <w:rPr>
          <w:sz w:val="24"/>
        </w:rPr>
      </w:pPr>
      <w:r>
        <w:rPr>
          <w:sz w:val="24"/>
        </w:rPr>
        <w:br w:type="page"/>
      </w:r>
    </w:p>
    <w:p w:rsidR="003F4F8F" w:rsidRDefault="003F4F8F" w:rsidP="002F3505">
      <w:pPr>
        <w:rPr>
          <w:sz w:val="24"/>
        </w:rPr>
      </w:pPr>
      <w:r>
        <w:rPr>
          <w:sz w:val="24"/>
        </w:rPr>
        <w:lastRenderedPageBreak/>
        <w:t>Implicaties over:</w:t>
      </w:r>
    </w:p>
    <w:p w:rsidR="003F4F8F" w:rsidRDefault="003F4F8F" w:rsidP="003F4F8F">
      <w:pPr>
        <w:pStyle w:val="ListParagraph"/>
        <w:numPr>
          <w:ilvl w:val="0"/>
          <w:numId w:val="1"/>
        </w:numPr>
        <w:rPr>
          <w:sz w:val="24"/>
        </w:rPr>
      </w:pPr>
      <w:r>
        <w:rPr>
          <w:sz w:val="24"/>
        </w:rPr>
        <w:t>Samen studeren:</w:t>
      </w:r>
    </w:p>
    <w:p w:rsidR="003F4F8F" w:rsidRDefault="003F4F8F" w:rsidP="003F4F8F">
      <w:pPr>
        <w:pStyle w:val="ListParagraph"/>
        <w:rPr>
          <w:sz w:val="24"/>
        </w:rPr>
      </w:pPr>
      <w:r>
        <w:rPr>
          <w:sz w:val="24"/>
        </w:rPr>
        <w:t>Hangt af van persoon tot persoon.</w:t>
      </w:r>
      <w:r>
        <w:rPr>
          <w:sz w:val="24"/>
        </w:rPr>
        <w:br/>
        <w:t xml:space="preserve">Als je al reeds geleerd hebt om goed te studeren zal er sociale facilitatie optreden, hierdoor zal het beter en vlotter gaan. </w:t>
      </w:r>
      <w:r>
        <w:rPr>
          <w:sz w:val="24"/>
        </w:rPr>
        <w:br/>
        <w:t>Gaat het studeren meestal moeilijk, dan zal er sociale inhibitie optreden en zal het nog moeilijker en trager gaan.</w:t>
      </w:r>
    </w:p>
    <w:p w:rsidR="009D5297" w:rsidRDefault="009D5297" w:rsidP="003F4F8F">
      <w:pPr>
        <w:pStyle w:val="ListParagraph"/>
        <w:rPr>
          <w:sz w:val="24"/>
        </w:rPr>
      </w:pPr>
    </w:p>
    <w:p w:rsidR="009D5297" w:rsidRDefault="009D5297" w:rsidP="009D5297">
      <w:pPr>
        <w:pStyle w:val="ListParagraph"/>
        <w:numPr>
          <w:ilvl w:val="0"/>
          <w:numId w:val="1"/>
        </w:numPr>
        <w:rPr>
          <w:sz w:val="24"/>
        </w:rPr>
      </w:pPr>
      <w:r>
        <w:rPr>
          <w:sz w:val="24"/>
        </w:rPr>
        <w:t>Brainstormen:</w:t>
      </w:r>
    </w:p>
    <w:p w:rsidR="009D5297" w:rsidRDefault="00B6645D" w:rsidP="009D5297">
      <w:pPr>
        <w:pStyle w:val="ListParagraph"/>
        <w:rPr>
          <w:sz w:val="24"/>
        </w:rPr>
      </w:pPr>
      <w:r>
        <w:rPr>
          <w:sz w:val="24"/>
        </w:rPr>
        <w:t>Als je veel ideeën hebt en je samen brainstormt, zal je nog meer en vlotter ideeën krijgen doordat er sociale facilitatie optreedt.</w:t>
      </w:r>
    </w:p>
    <w:p w:rsidR="00B6645D" w:rsidRDefault="00B6645D" w:rsidP="009D5297">
      <w:pPr>
        <w:pStyle w:val="ListParagraph"/>
        <w:rPr>
          <w:sz w:val="24"/>
        </w:rPr>
      </w:pPr>
      <w:r>
        <w:rPr>
          <w:sz w:val="24"/>
        </w:rPr>
        <w:t>Als je weinig ideeën hebt en je samen brainstormt, zal je trager en minder ideeën krijgen doordat er sociale inhibitie optreedt.</w:t>
      </w:r>
    </w:p>
    <w:p w:rsidR="00B6645D" w:rsidRDefault="00B6645D" w:rsidP="009D5297">
      <w:pPr>
        <w:pStyle w:val="ListParagraph"/>
        <w:rPr>
          <w:sz w:val="24"/>
        </w:rPr>
      </w:pPr>
    </w:p>
    <w:p w:rsidR="00B6645D" w:rsidRDefault="00B6645D" w:rsidP="00B6645D">
      <w:pPr>
        <w:pStyle w:val="ListParagraph"/>
        <w:numPr>
          <w:ilvl w:val="0"/>
          <w:numId w:val="1"/>
        </w:numPr>
        <w:rPr>
          <w:sz w:val="24"/>
        </w:rPr>
      </w:pPr>
      <w:r>
        <w:rPr>
          <w:sz w:val="24"/>
        </w:rPr>
        <w:t>Sportprestaties:</w:t>
      </w:r>
    </w:p>
    <w:p w:rsidR="00D6185F" w:rsidRDefault="00B6645D" w:rsidP="00B6645D">
      <w:pPr>
        <w:pStyle w:val="ListParagraph"/>
        <w:rPr>
          <w:sz w:val="24"/>
        </w:rPr>
      </w:pPr>
      <w:r>
        <w:rPr>
          <w:sz w:val="24"/>
        </w:rPr>
        <w:t>Doordat er bij het sporten een verhoogde fysiologische activiteit ontstaat, kan er sociale activering optreden. Hierdoor uit de dominante respons zich. Als je goed kunt sporten, zal dit zich uiten in een nog betere en vlottere prestatie. Als je slecht kunt sporten, zal je prestatie dus nog verslechteren.</w:t>
      </w:r>
    </w:p>
    <w:p w:rsidR="00D6185F" w:rsidRDefault="00D6185F">
      <w:pPr>
        <w:rPr>
          <w:sz w:val="24"/>
        </w:rPr>
      </w:pPr>
      <w:r>
        <w:rPr>
          <w:sz w:val="24"/>
        </w:rPr>
        <w:br w:type="page"/>
      </w:r>
    </w:p>
    <w:p w:rsidR="0096651A" w:rsidRDefault="00D6185F" w:rsidP="00B6645D">
      <w:pPr>
        <w:pStyle w:val="ListParagraph"/>
        <w:rPr>
          <w:sz w:val="24"/>
        </w:rPr>
      </w:pPr>
      <w:r>
        <w:rPr>
          <w:sz w:val="24"/>
        </w:rPr>
        <w:lastRenderedPageBreak/>
        <w:t>Omdat als een student goed de stof kent, de toets maken een makkelijke taak is. Het gaat namelijk over een niet-instinctieve taak die goed aangeleerd is. Door de aanwezigheid van anderen en ook door stress verhoogt de arousal. Volgens de sociale-activering-theorie komt hierdoor de dominante respons tot uiting. Als je de stof goed kent, is die stof je dominante respons. Als je meent deze toets niet goed te kunnen maken in een aula vol met andere studenten, verraad je dus dat je de stof niet goed kent.</w:t>
      </w:r>
    </w:p>
    <w:p w:rsidR="0096651A" w:rsidRDefault="0096651A">
      <w:pPr>
        <w:rPr>
          <w:sz w:val="24"/>
        </w:rPr>
      </w:pPr>
      <w:r>
        <w:rPr>
          <w:sz w:val="24"/>
        </w:rPr>
        <w:br w:type="page"/>
      </w:r>
    </w:p>
    <w:tbl>
      <w:tblPr>
        <w:tblW w:w="1003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2608"/>
        <w:gridCol w:w="2766"/>
        <w:gridCol w:w="2654"/>
      </w:tblGrid>
      <w:tr w:rsidR="003A0B3C" w:rsidTr="0011604F">
        <w:trPr>
          <w:trHeight w:val="652"/>
        </w:trPr>
        <w:tc>
          <w:tcPr>
            <w:tcW w:w="2011" w:type="dxa"/>
          </w:tcPr>
          <w:p w:rsidR="003A0B3C" w:rsidRDefault="00F21350" w:rsidP="00B6645D">
            <w:pPr>
              <w:pStyle w:val="ListParagraph"/>
              <w:ind w:left="0"/>
              <w:rPr>
                <w:sz w:val="24"/>
              </w:rPr>
            </w:pPr>
            <w:r>
              <w:rPr>
                <w:sz w:val="24"/>
              </w:rPr>
              <w:lastRenderedPageBreak/>
              <w:t>EXPERIMENT</w:t>
            </w:r>
          </w:p>
        </w:tc>
        <w:tc>
          <w:tcPr>
            <w:tcW w:w="2608" w:type="dxa"/>
          </w:tcPr>
          <w:p w:rsidR="003A0B3C" w:rsidRDefault="00F21350" w:rsidP="00B6645D">
            <w:pPr>
              <w:pStyle w:val="ListParagraph"/>
              <w:ind w:left="0"/>
              <w:rPr>
                <w:sz w:val="24"/>
              </w:rPr>
            </w:pPr>
            <w:r>
              <w:rPr>
                <w:sz w:val="24"/>
              </w:rPr>
              <w:t>ESSENTIE VAN DE METHODE</w:t>
            </w:r>
          </w:p>
        </w:tc>
        <w:tc>
          <w:tcPr>
            <w:tcW w:w="2766" w:type="dxa"/>
          </w:tcPr>
          <w:p w:rsidR="003A0B3C" w:rsidRDefault="00F21350" w:rsidP="00B6645D">
            <w:pPr>
              <w:pStyle w:val="ListParagraph"/>
              <w:ind w:left="0"/>
              <w:rPr>
                <w:sz w:val="24"/>
              </w:rPr>
            </w:pPr>
            <w:r>
              <w:rPr>
                <w:sz w:val="24"/>
              </w:rPr>
              <w:t>BELANGRIJKE RESULTATEN</w:t>
            </w:r>
          </w:p>
        </w:tc>
        <w:tc>
          <w:tcPr>
            <w:tcW w:w="2654" w:type="dxa"/>
          </w:tcPr>
          <w:p w:rsidR="00E168BE" w:rsidRDefault="00F21350" w:rsidP="00B6645D">
            <w:pPr>
              <w:pStyle w:val="ListParagraph"/>
              <w:ind w:left="0"/>
              <w:rPr>
                <w:sz w:val="24"/>
              </w:rPr>
            </w:pPr>
            <w:r>
              <w:rPr>
                <w:sz w:val="24"/>
              </w:rPr>
              <w:t xml:space="preserve">IMPLICATIES VOOR DE </w:t>
            </w:r>
            <w:r w:rsidR="009F4839">
              <w:rPr>
                <w:sz w:val="24"/>
              </w:rPr>
              <w:t xml:space="preserve">THEORETISCHE </w:t>
            </w:r>
          </w:p>
          <w:p w:rsidR="003A0B3C" w:rsidRDefault="00F21350" w:rsidP="00B6645D">
            <w:pPr>
              <w:pStyle w:val="ListParagraph"/>
              <w:ind w:left="0"/>
              <w:rPr>
                <w:sz w:val="24"/>
              </w:rPr>
            </w:pPr>
            <w:r>
              <w:rPr>
                <w:sz w:val="24"/>
              </w:rPr>
              <w:t>INTERPRETATIE</w:t>
            </w:r>
          </w:p>
        </w:tc>
      </w:tr>
      <w:tr w:rsidR="00E168BE" w:rsidTr="0011604F">
        <w:trPr>
          <w:trHeight w:val="652"/>
        </w:trPr>
        <w:tc>
          <w:tcPr>
            <w:tcW w:w="2011" w:type="dxa"/>
          </w:tcPr>
          <w:p w:rsidR="00E168BE" w:rsidRDefault="007C74FE" w:rsidP="00B6645D">
            <w:pPr>
              <w:pStyle w:val="ListParagraph"/>
              <w:ind w:left="0"/>
              <w:rPr>
                <w:sz w:val="24"/>
              </w:rPr>
            </w:pPr>
            <w:r>
              <w:rPr>
                <w:sz w:val="24"/>
              </w:rPr>
              <w:t>Asch</w:t>
            </w:r>
          </w:p>
        </w:tc>
        <w:tc>
          <w:tcPr>
            <w:tcW w:w="2608" w:type="dxa"/>
          </w:tcPr>
          <w:p w:rsidR="00E168BE" w:rsidRDefault="00716488" w:rsidP="00B6645D">
            <w:pPr>
              <w:pStyle w:val="ListParagraph"/>
              <w:ind w:left="0"/>
              <w:rPr>
                <w:sz w:val="24"/>
              </w:rPr>
            </w:pPr>
            <w:r>
              <w:rPr>
                <w:sz w:val="24"/>
              </w:rPr>
              <w:t>De taak expres zo presenteren hij echt makkelijk was. Zo ontstond er een conflict tussen wat de persoon zelf denkt en wil en wat anderen denken en willen.</w:t>
            </w:r>
          </w:p>
        </w:tc>
        <w:tc>
          <w:tcPr>
            <w:tcW w:w="2766" w:type="dxa"/>
          </w:tcPr>
          <w:p w:rsidR="00E168BE" w:rsidRDefault="00716488" w:rsidP="00B6645D">
            <w:pPr>
              <w:pStyle w:val="ListParagraph"/>
              <w:ind w:left="0"/>
              <w:rPr>
                <w:sz w:val="24"/>
              </w:rPr>
            </w:pPr>
            <w:r>
              <w:rPr>
                <w:sz w:val="24"/>
              </w:rPr>
              <w:t>Meer dan 1/3 van de pp antwoordde fout als de unanieme meerderheid dat deed.</w:t>
            </w:r>
          </w:p>
        </w:tc>
        <w:tc>
          <w:tcPr>
            <w:tcW w:w="2654" w:type="dxa"/>
          </w:tcPr>
          <w:p w:rsidR="00E168BE" w:rsidRDefault="00A35782" w:rsidP="00B6645D">
            <w:pPr>
              <w:pStyle w:val="ListParagraph"/>
              <w:ind w:left="0"/>
              <w:rPr>
                <w:sz w:val="24"/>
              </w:rPr>
            </w:pPr>
            <w:r>
              <w:rPr>
                <w:sz w:val="24"/>
              </w:rPr>
              <w:t>De meerderheid moet unaniem zijn. Zodra die unanimiteit doorbroken wordt</w:t>
            </w:r>
            <w:r w:rsidR="00FD31EC">
              <w:rPr>
                <w:sz w:val="24"/>
              </w:rPr>
              <w:t>, had die meerderheid amper invloed op het antwoord van de pp.</w:t>
            </w:r>
          </w:p>
        </w:tc>
      </w:tr>
      <w:tr w:rsidR="00C37C17" w:rsidTr="0011604F">
        <w:trPr>
          <w:trHeight w:val="652"/>
        </w:trPr>
        <w:tc>
          <w:tcPr>
            <w:tcW w:w="2011" w:type="dxa"/>
          </w:tcPr>
          <w:p w:rsidR="00C37C17" w:rsidRDefault="00C37C17" w:rsidP="00B6645D">
            <w:pPr>
              <w:pStyle w:val="ListParagraph"/>
              <w:ind w:left="0"/>
              <w:rPr>
                <w:sz w:val="24"/>
              </w:rPr>
            </w:pPr>
            <w:r>
              <w:rPr>
                <w:sz w:val="24"/>
              </w:rPr>
              <w:t>Nissani en Hoefler-Nissani</w:t>
            </w:r>
          </w:p>
        </w:tc>
        <w:tc>
          <w:tcPr>
            <w:tcW w:w="2608" w:type="dxa"/>
          </w:tcPr>
          <w:p w:rsidR="00C37C17" w:rsidRDefault="006201B7" w:rsidP="00B6645D">
            <w:pPr>
              <w:pStyle w:val="ListParagraph"/>
              <w:ind w:left="0"/>
              <w:rPr>
                <w:sz w:val="24"/>
              </w:rPr>
            </w:pPr>
            <w:r>
              <w:rPr>
                <w:sz w:val="24"/>
              </w:rPr>
              <w:t>De taak zo presenteren dat er een discrepantie ontstond tussen wat pp wist en wat de auteur in handboek beweerde.</w:t>
            </w:r>
          </w:p>
        </w:tc>
        <w:tc>
          <w:tcPr>
            <w:tcW w:w="2766" w:type="dxa"/>
          </w:tcPr>
          <w:p w:rsidR="00C37C17" w:rsidRDefault="00105AC1" w:rsidP="00B6645D">
            <w:pPr>
              <w:pStyle w:val="ListParagraph"/>
              <w:ind w:left="0"/>
              <w:rPr>
                <w:sz w:val="24"/>
              </w:rPr>
            </w:pPr>
            <w:r>
              <w:rPr>
                <w:sz w:val="24"/>
              </w:rPr>
              <w:t>Maar 1 van de 19 pp die de foute formule niet gebruikte.</w:t>
            </w:r>
          </w:p>
        </w:tc>
        <w:tc>
          <w:tcPr>
            <w:tcW w:w="2654" w:type="dxa"/>
          </w:tcPr>
          <w:p w:rsidR="00C37C17" w:rsidRDefault="007573BA" w:rsidP="00B6645D">
            <w:pPr>
              <w:pStyle w:val="ListParagraph"/>
              <w:ind w:left="0"/>
              <w:rPr>
                <w:sz w:val="24"/>
              </w:rPr>
            </w:pPr>
            <w:r>
              <w:rPr>
                <w:sz w:val="24"/>
              </w:rPr>
              <w:t>De perceptietaak was hier duidelijk van belang. Het duidt er dus op dat de meerderheidsinvloed niet allee bij triviale onderwerpen optreedt.</w:t>
            </w:r>
          </w:p>
        </w:tc>
      </w:tr>
      <w:tr w:rsidR="00922E54" w:rsidTr="0011604F">
        <w:trPr>
          <w:trHeight w:val="652"/>
        </w:trPr>
        <w:tc>
          <w:tcPr>
            <w:tcW w:w="2011" w:type="dxa"/>
          </w:tcPr>
          <w:p w:rsidR="00922E54" w:rsidRDefault="00922E54" w:rsidP="00B6645D">
            <w:pPr>
              <w:pStyle w:val="ListParagraph"/>
              <w:ind w:left="0"/>
              <w:rPr>
                <w:sz w:val="24"/>
              </w:rPr>
            </w:pPr>
            <w:r>
              <w:rPr>
                <w:sz w:val="24"/>
              </w:rPr>
              <w:t>Moscovici</w:t>
            </w:r>
          </w:p>
        </w:tc>
        <w:tc>
          <w:tcPr>
            <w:tcW w:w="2608" w:type="dxa"/>
          </w:tcPr>
          <w:p w:rsidR="00922E54" w:rsidRDefault="00460198" w:rsidP="00B6645D">
            <w:pPr>
              <w:pStyle w:val="ListParagraph"/>
              <w:ind w:left="0"/>
              <w:rPr>
                <w:sz w:val="24"/>
              </w:rPr>
            </w:pPr>
            <w:r>
              <w:rPr>
                <w:sz w:val="24"/>
              </w:rPr>
              <w:t>Presenteerde zijn taak zo, dat er een duidelijke consequente minderheid was.</w:t>
            </w:r>
          </w:p>
        </w:tc>
        <w:tc>
          <w:tcPr>
            <w:tcW w:w="2766" w:type="dxa"/>
          </w:tcPr>
          <w:p w:rsidR="00922E54" w:rsidRDefault="00460198" w:rsidP="00B6645D">
            <w:pPr>
              <w:pStyle w:val="ListParagraph"/>
              <w:ind w:left="0"/>
              <w:rPr>
                <w:sz w:val="24"/>
              </w:rPr>
            </w:pPr>
            <w:r>
              <w:rPr>
                <w:sz w:val="24"/>
              </w:rPr>
              <w:t>Bij een co</w:t>
            </w:r>
            <w:r w:rsidR="000F56E2">
              <w:rPr>
                <w:sz w:val="24"/>
              </w:rPr>
              <w:t>nsequente minderheid antwoordden de pp voornamelijk fout.</w:t>
            </w:r>
          </w:p>
          <w:p w:rsidR="000F56E2" w:rsidRDefault="000F56E2" w:rsidP="00B6645D">
            <w:pPr>
              <w:pStyle w:val="ListParagraph"/>
              <w:ind w:left="0"/>
              <w:rPr>
                <w:sz w:val="24"/>
              </w:rPr>
            </w:pPr>
            <w:r>
              <w:rPr>
                <w:sz w:val="24"/>
              </w:rPr>
              <w:t>Bij een niet-consequente minderheid bleven de pp voornamelijk bij hun eigen oordeel.</w:t>
            </w:r>
          </w:p>
        </w:tc>
        <w:tc>
          <w:tcPr>
            <w:tcW w:w="2654" w:type="dxa"/>
          </w:tcPr>
          <w:p w:rsidR="00922E54" w:rsidRDefault="0036690E" w:rsidP="00B6645D">
            <w:pPr>
              <w:pStyle w:val="ListParagraph"/>
              <w:ind w:left="0"/>
              <w:rPr>
                <w:sz w:val="24"/>
              </w:rPr>
            </w:pPr>
            <w:r>
              <w:rPr>
                <w:sz w:val="24"/>
              </w:rPr>
              <w:t>De consequente gedragsstijl was dus duidelijk van belang als het over een minderheidsinvloed gaat.</w:t>
            </w:r>
          </w:p>
        </w:tc>
      </w:tr>
      <w:tr w:rsidR="0036690E" w:rsidTr="0011604F">
        <w:trPr>
          <w:trHeight w:val="652"/>
        </w:trPr>
        <w:tc>
          <w:tcPr>
            <w:tcW w:w="2011" w:type="dxa"/>
          </w:tcPr>
          <w:p w:rsidR="0036690E" w:rsidRDefault="00450419" w:rsidP="00B6645D">
            <w:pPr>
              <w:pStyle w:val="ListParagraph"/>
              <w:ind w:left="0"/>
              <w:rPr>
                <w:sz w:val="24"/>
              </w:rPr>
            </w:pPr>
            <w:r>
              <w:rPr>
                <w:sz w:val="24"/>
              </w:rPr>
              <w:t>Weaver et al.</w:t>
            </w:r>
          </w:p>
        </w:tc>
        <w:tc>
          <w:tcPr>
            <w:tcW w:w="2608" w:type="dxa"/>
          </w:tcPr>
          <w:p w:rsidR="0036690E" w:rsidRDefault="00BF6357" w:rsidP="00B6645D">
            <w:pPr>
              <w:pStyle w:val="ListParagraph"/>
              <w:ind w:left="0"/>
              <w:rPr>
                <w:sz w:val="24"/>
              </w:rPr>
            </w:pPr>
            <w:r>
              <w:rPr>
                <w:sz w:val="24"/>
              </w:rPr>
              <w:t>Zorgen voor een duidelijk verschil tussen de minderheidsinvloed en de meerderheidsinvloed.</w:t>
            </w:r>
          </w:p>
        </w:tc>
        <w:tc>
          <w:tcPr>
            <w:tcW w:w="2766" w:type="dxa"/>
          </w:tcPr>
          <w:p w:rsidR="0036690E" w:rsidRDefault="0011604F" w:rsidP="00B6645D">
            <w:pPr>
              <w:pStyle w:val="ListParagraph"/>
              <w:ind w:left="0"/>
              <w:rPr>
                <w:sz w:val="24"/>
              </w:rPr>
            </w:pPr>
            <w:r>
              <w:rPr>
                <w:sz w:val="24"/>
              </w:rPr>
              <w:t>Pp dachten dat 5 vergaderaars samen meer voor het reserveren voor open ruimte waren en dat een grotere proportie huisbezitters dat standpunt deelde zodra 1 groepslid 3 argumenten gegeven had.</w:t>
            </w:r>
          </w:p>
        </w:tc>
        <w:tc>
          <w:tcPr>
            <w:tcW w:w="2654" w:type="dxa"/>
          </w:tcPr>
          <w:p w:rsidR="0036690E" w:rsidRDefault="001E4598" w:rsidP="00B6645D">
            <w:pPr>
              <w:pStyle w:val="ListParagraph"/>
              <w:ind w:left="0"/>
              <w:rPr>
                <w:sz w:val="24"/>
              </w:rPr>
            </w:pPr>
            <w:r>
              <w:rPr>
                <w:sz w:val="24"/>
              </w:rPr>
              <w:t>Kwam ook voor wanneer pp hetzelfde argument 3 keer hoorden. Terwijl het dan maar 1 argument was. Het komt er dus op neer dat herhalen van een standpunt overtuigender is dan het standpunt in een groep delen.</w:t>
            </w:r>
          </w:p>
        </w:tc>
      </w:tr>
    </w:tbl>
    <w:p w:rsidR="00DB693F" w:rsidRDefault="00DB693F">
      <w:r>
        <w:br w:type="page"/>
      </w:r>
    </w:p>
    <w:tbl>
      <w:tblPr>
        <w:tblW w:w="1003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2608"/>
        <w:gridCol w:w="2766"/>
        <w:gridCol w:w="2654"/>
      </w:tblGrid>
      <w:tr w:rsidR="00224DD7" w:rsidTr="00433C57">
        <w:trPr>
          <w:trHeight w:val="132"/>
        </w:trPr>
        <w:tc>
          <w:tcPr>
            <w:tcW w:w="2011" w:type="dxa"/>
          </w:tcPr>
          <w:p w:rsidR="00224DD7" w:rsidRDefault="0065660C" w:rsidP="00B6645D">
            <w:pPr>
              <w:pStyle w:val="ListParagraph"/>
              <w:ind w:left="0"/>
              <w:rPr>
                <w:sz w:val="24"/>
              </w:rPr>
            </w:pPr>
            <w:r>
              <w:rPr>
                <w:sz w:val="24"/>
              </w:rPr>
              <w:lastRenderedPageBreak/>
              <w:t>Milgram</w:t>
            </w:r>
          </w:p>
        </w:tc>
        <w:tc>
          <w:tcPr>
            <w:tcW w:w="2608" w:type="dxa"/>
          </w:tcPr>
          <w:p w:rsidR="00224DD7" w:rsidRDefault="00A80262" w:rsidP="00A80262">
            <w:pPr>
              <w:pStyle w:val="ListParagraph"/>
              <w:ind w:left="0"/>
              <w:rPr>
                <w:sz w:val="24"/>
              </w:rPr>
            </w:pPr>
            <w:r>
              <w:rPr>
                <w:sz w:val="24"/>
              </w:rPr>
              <w:t>Onderzoek zo presenteren dat er een impliciete sociale invloed was over een moreel gewichtige beslissing.</w:t>
            </w:r>
          </w:p>
        </w:tc>
        <w:tc>
          <w:tcPr>
            <w:tcW w:w="2766" w:type="dxa"/>
          </w:tcPr>
          <w:p w:rsidR="00224DD7" w:rsidRDefault="00CF54CD" w:rsidP="00B6645D">
            <w:pPr>
              <w:pStyle w:val="ListParagraph"/>
              <w:ind w:left="0"/>
              <w:rPr>
                <w:sz w:val="24"/>
              </w:rPr>
            </w:pPr>
            <w:r>
              <w:rPr>
                <w:sz w:val="24"/>
              </w:rPr>
              <w:t>‘vrijwel alle’ pp gingen tot de maximumschok. In werkelijkheid deden ze dat allemaal.</w:t>
            </w:r>
          </w:p>
        </w:tc>
        <w:tc>
          <w:tcPr>
            <w:tcW w:w="2654" w:type="dxa"/>
          </w:tcPr>
          <w:p w:rsidR="00224DD7" w:rsidRDefault="00DE51EC" w:rsidP="00B6645D">
            <w:pPr>
              <w:pStyle w:val="ListParagraph"/>
              <w:ind w:left="0"/>
              <w:rPr>
                <w:sz w:val="24"/>
              </w:rPr>
            </w:pPr>
            <w:r>
              <w:rPr>
                <w:sz w:val="24"/>
              </w:rPr>
              <w:t>Had te maken met:</w:t>
            </w:r>
          </w:p>
          <w:p w:rsidR="00DE51EC" w:rsidRDefault="00DE51EC" w:rsidP="00B6645D">
            <w:pPr>
              <w:pStyle w:val="ListParagraph"/>
              <w:ind w:left="0"/>
              <w:rPr>
                <w:sz w:val="24"/>
              </w:rPr>
            </w:pPr>
            <w:r w:rsidRPr="00DE51EC">
              <w:rPr>
                <w:sz w:val="24"/>
              </w:rPr>
              <w:sym w:font="Wingdings" w:char="F0E0"/>
            </w:r>
            <w:r>
              <w:rPr>
                <w:sz w:val="24"/>
              </w:rPr>
              <w:t>psychologische nabijheid van de leerling</w:t>
            </w:r>
          </w:p>
          <w:p w:rsidR="0022015F" w:rsidRPr="0022015F" w:rsidRDefault="00DE51EC" w:rsidP="00433C57">
            <w:pPr>
              <w:pStyle w:val="ListParagraph"/>
              <w:ind w:left="0"/>
              <w:rPr>
                <w:sz w:val="24"/>
              </w:rPr>
            </w:pPr>
            <w:r>
              <w:rPr>
                <w:sz w:val="24"/>
              </w:rPr>
              <w:t>Naarmate toenam, verschoof relatieve macht in het voordeel van de leerling.</w:t>
            </w:r>
            <w:r w:rsidR="0022015F">
              <w:rPr>
                <w:sz w:val="24"/>
              </w:rPr>
              <w:br/>
            </w:r>
            <w:r w:rsidR="0022015F" w:rsidRPr="0022015F">
              <w:rPr>
                <w:sz w:val="24"/>
              </w:rPr>
              <w:sym w:font="Wingdings" w:char="F0E0"/>
            </w:r>
            <w:r w:rsidR="003F6B9D">
              <w:rPr>
                <w:sz w:val="24"/>
              </w:rPr>
              <w:t>kwetsbaarheid van de leerling, naarmate die toenam, gingen er minder pp tot de maximumschok.</w:t>
            </w:r>
            <w:r w:rsidR="003F6B9D">
              <w:rPr>
                <w:sz w:val="24"/>
              </w:rPr>
              <w:br/>
            </w:r>
            <w:r w:rsidR="003F6B9D" w:rsidRPr="003F6B9D">
              <w:rPr>
                <w:sz w:val="24"/>
              </w:rPr>
              <w:sym w:font="Wingdings" w:char="F0E0"/>
            </w:r>
            <w:r w:rsidR="00344584">
              <w:rPr>
                <w:sz w:val="24"/>
              </w:rPr>
              <w:t xml:space="preserve">geslacht van de pp, voornamelijk mannen. Bij vrouwen tegengestelde interpretatie: meer geneigd zijn om verzoeken in te willigen MAAR minder agressief en meer empathisch </w:t>
            </w:r>
            <w:r w:rsidR="00780672">
              <w:rPr>
                <w:sz w:val="24"/>
              </w:rPr>
              <w:br/>
            </w:r>
            <w:r w:rsidR="00780672" w:rsidRPr="00780672">
              <w:rPr>
                <w:sz w:val="24"/>
              </w:rPr>
              <w:sym w:font="Wingdings" w:char="F0E0"/>
            </w:r>
            <w:r w:rsidR="00780672">
              <w:rPr>
                <w:sz w:val="24"/>
              </w:rPr>
              <w:t>uitstraling, als proefleider = zacht en vriendelijk en leerling iemand die goed voor zichzelf kon opkomen gingen pp minder tot de maximumschok</w:t>
            </w:r>
            <w:r w:rsidR="00DB693F">
              <w:rPr>
                <w:sz w:val="24"/>
              </w:rPr>
              <w:br/>
            </w:r>
            <w:r w:rsidR="00082338" w:rsidRPr="00082338">
              <w:rPr>
                <w:sz w:val="24"/>
              </w:rPr>
              <w:sym w:font="Wingdings" w:char="F0E0"/>
            </w:r>
            <w:r w:rsidR="00082338">
              <w:rPr>
                <w:sz w:val="24"/>
              </w:rPr>
              <w:t>impliciet sociaal contract</w:t>
            </w:r>
            <w:r w:rsidR="00A85A9B">
              <w:rPr>
                <w:sz w:val="24"/>
              </w:rPr>
              <w:t>, beloofd om mee te doen, dus zouden ze minder snel stoppen.</w:t>
            </w:r>
            <w:r w:rsidR="00BD6E7E">
              <w:rPr>
                <w:sz w:val="24"/>
              </w:rPr>
              <w:br/>
            </w:r>
            <w:r w:rsidR="00BD6E7E" w:rsidRPr="00BD6E7E">
              <w:rPr>
                <w:sz w:val="24"/>
              </w:rPr>
              <w:sym w:font="Wingdings" w:char="F0E0"/>
            </w:r>
            <w:r w:rsidR="00BD6E7E">
              <w:rPr>
                <w:sz w:val="24"/>
              </w:rPr>
              <w:t xml:space="preserve">inhoud van de instructies, </w:t>
            </w:r>
            <w:r w:rsidR="001D50B9">
              <w:rPr>
                <w:sz w:val="24"/>
              </w:rPr>
              <w:t>zelf mochten kiezen welke schokken geven, ook minder tot bijna niet tot maximumschok</w:t>
            </w:r>
            <w:r w:rsidR="00331E38">
              <w:rPr>
                <w:sz w:val="24"/>
              </w:rPr>
              <w:br/>
            </w:r>
            <w:r w:rsidR="00331E38" w:rsidRPr="00331E38">
              <w:rPr>
                <w:sz w:val="24"/>
              </w:rPr>
              <w:sym w:font="Wingdings" w:char="F0E0"/>
            </w:r>
            <w:r w:rsidR="00331E38">
              <w:rPr>
                <w:sz w:val="24"/>
              </w:rPr>
              <w:t>van wie verzoek kwam, pp stonden duidelijk aan de kant van proefleider</w:t>
            </w:r>
            <w:r w:rsidR="005D732A">
              <w:rPr>
                <w:sz w:val="24"/>
              </w:rPr>
              <w:br/>
            </w:r>
            <w:r w:rsidR="005D732A" w:rsidRPr="005D732A">
              <w:rPr>
                <w:sz w:val="24"/>
              </w:rPr>
              <w:sym w:font="Wingdings" w:char="F0E0"/>
            </w:r>
            <w:r w:rsidR="00ED2362">
              <w:rPr>
                <w:sz w:val="24"/>
              </w:rPr>
              <w:t xml:space="preserve">welke taak, </w:t>
            </w:r>
            <w:r w:rsidR="005D732A">
              <w:rPr>
                <w:sz w:val="24"/>
              </w:rPr>
              <w:t>zichzelf zien als iemand die e</w:t>
            </w:r>
            <w:r w:rsidR="00ED2362">
              <w:rPr>
                <w:sz w:val="24"/>
              </w:rPr>
              <w:t>nkel administratieve taken deed deden ze niet mee</w:t>
            </w:r>
          </w:p>
        </w:tc>
      </w:tr>
      <w:tr w:rsidR="00852B0A" w:rsidTr="0011604F">
        <w:trPr>
          <w:trHeight w:val="652"/>
        </w:trPr>
        <w:tc>
          <w:tcPr>
            <w:tcW w:w="2011" w:type="dxa"/>
          </w:tcPr>
          <w:p w:rsidR="00852B0A" w:rsidRDefault="00852B0A" w:rsidP="00B6645D">
            <w:pPr>
              <w:pStyle w:val="ListParagraph"/>
              <w:ind w:left="0"/>
              <w:rPr>
                <w:sz w:val="24"/>
              </w:rPr>
            </w:pPr>
            <w:r>
              <w:rPr>
                <w:sz w:val="24"/>
              </w:rPr>
              <w:lastRenderedPageBreak/>
              <w:t>Meeus &amp; Raaijmakers</w:t>
            </w:r>
          </w:p>
        </w:tc>
        <w:tc>
          <w:tcPr>
            <w:tcW w:w="2608" w:type="dxa"/>
          </w:tcPr>
          <w:p w:rsidR="00852B0A" w:rsidRDefault="00F13614" w:rsidP="00A80262">
            <w:pPr>
              <w:pStyle w:val="ListParagraph"/>
              <w:ind w:left="0"/>
              <w:rPr>
                <w:sz w:val="24"/>
              </w:rPr>
            </w:pPr>
            <w:r>
              <w:rPr>
                <w:sz w:val="24"/>
              </w:rPr>
              <w:t xml:space="preserve">Dezelfde gedragsverschijnselen en determinanten als bij Milgram, op een andere manier. Niet letterlijk maar conceptueel repliceren. </w:t>
            </w:r>
            <w:r w:rsidRPr="00F13614">
              <w:rPr>
                <w:sz w:val="24"/>
              </w:rPr>
              <w:sym w:font="Wingdings" w:char="F0E0"/>
            </w:r>
            <w:r>
              <w:rPr>
                <w:sz w:val="24"/>
              </w:rPr>
              <w:t xml:space="preserve"> administratieve mishandeling</w:t>
            </w:r>
          </w:p>
        </w:tc>
        <w:tc>
          <w:tcPr>
            <w:tcW w:w="2766" w:type="dxa"/>
          </w:tcPr>
          <w:p w:rsidR="00852B0A" w:rsidRDefault="00236F48" w:rsidP="00B6645D">
            <w:pPr>
              <w:pStyle w:val="ListParagraph"/>
              <w:ind w:left="0"/>
              <w:rPr>
                <w:sz w:val="24"/>
              </w:rPr>
            </w:pPr>
            <w:r>
              <w:rPr>
                <w:sz w:val="24"/>
              </w:rPr>
              <w:t>Controleconditie: geen enkele pp ging tot ergste opmerking</w:t>
            </w:r>
            <w:r>
              <w:rPr>
                <w:sz w:val="24"/>
              </w:rPr>
              <w:br/>
              <w:t>3 sessies:</w:t>
            </w:r>
          </w:p>
          <w:p w:rsidR="00236F48" w:rsidRDefault="00236F48" w:rsidP="00236F48">
            <w:pPr>
              <w:pStyle w:val="ListParagraph"/>
              <w:numPr>
                <w:ilvl w:val="0"/>
                <w:numId w:val="4"/>
              </w:numPr>
              <w:rPr>
                <w:sz w:val="24"/>
              </w:rPr>
            </w:pPr>
            <w:r>
              <w:rPr>
                <w:sz w:val="24"/>
              </w:rPr>
              <w:t>22 van de 24 pp ging tot de ergste opmerking</w:t>
            </w:r>
          </w:p>
          <w:p w:rsidR="00236F48" w:rsidRDefault="00F911FE" w:rsidP="00236F48">
            <w:pPr>
              <w:pStyle w:val="ListParagraph"/>
              <w:numPr>
                <w:ilvl w:val="0"/>
                <w:numId w:val="4"/>
              </w:numPr>
              <w:rPr>
                <w:sz w:val="24"/>
              </w:rPr>
            </w:pPr>
            <w:r>
              <w:rPr>
                <w:sz w:val="24"/>
              </w:rPr>
              <w:t>8 van de 22 pp ging tot de ergste schok</w:t>
            </w:r>
          </w:p>
          <w:p w:rsidR="00F911FE" w:rsidRPr="00236F48" w:rsidRDefault="00F911FE" w:rsidP="00236F48">
            <w:pPr>
              <w:pStyle w:val="ListParagraph"/>
              <w:numPr>
                <w:ilvl w:val="0"/>
                <w:numId w:val="4"/>
              </w:numPr>
              <w:rPr>
                <w:sz w:val="24"/>
              </w:rPr>
            </w:pPr>
            <w:r>
              <w:rPr>
                <w:sz w:val="24"/>
              </w:rPr>
              <w:t>3 van de 19 pp tot de ergste schok</w:t>
            </w:r>
          </w:p>
        </w:tc>
        <w:tc>
          <w:tcPr>
            <w:tcW w:w="2654" w:type="dxa"/>
          </w:tcPr>
          <w:p w:rsidR="00852B0A" w:rsidRDefault="00F911FE" w:rsidP="00F911FE">
            <w:pPr>
              <w:pStyle w:val="ListParagraph"/>
              <w:numPr>
                <w:ilvl w:val="0"/>
                <w:numId w:val="5"/>
              </w:numPr>
              <w:rPr>
                <w:sz w:val="24"/>
              </w:rPr>
            </w:pPr>
            <w:r>
              <w:rPr>
                <w:sz w:val="24"/>
              </w:rPr>
              <w:t>Veel pp beperken contact met de sollicitant</w:t>
            </w:r>
          </w:p>
          <w:p w:rsidR="00F911FE" w:rsidRDefault="00F911FE" w:rsidP="00F911FE">
            <w:pPr>
              <w:pStyle w:val="ListParagraph"/>
              <w:numPr>
                <w:ilvl w:val="0"/>
                <w:numId w:val="5"/>
              </w:numPr>
              <w:rPr>
                <w:sz w:val="24"/>
              </w:rPr>
            </w:pPr>
            <w:r>
              <w:rPr>
                <w:sz w:val="24"/>
              </w:rPr>
              <w:t>Proefleider in andere ruimte en aansporingen telefonisch</w:t>
            </w:r>
          </w:p>
          <w:p w:rsidR="00F911FE" w:rsidRDefault="00C94A91" w:rsidP="00F911FE">
            <w:pPr>
              <w:pStyle w:val="ListParagraph"/>
              <w:numPr>
                <w:ilvl w:val="0"/>
                <w:numId w:val="5"/>
              </w:numPr>
              <w:rPr>
                <w:sz w:val="24"/>
              </w:rPr>
            </w:pPr>
            <w:r>
              <w:rPr>
                <w:sz w:val="24"/>
              </w:rPr>
              <w:t>Proefleider aanwezig, maar met 3 ‘pp’ = 2 pseudodeelnemers</w:t>
            </w:r>
          </w:p>
        </w:tc>
      </w:tr>
      <w:tr w:rsidR="0096118A" w:rsidTr="0011604F">
        <w:trPr>
          <w:trHeight w:val="652"/>
        </w:trPr>
        <w:tc>
          <w:tcPr>
            <w:tcW w:w="2011" w:type="dxa"/>
          </w:tcPr>
          <w:p w:rsidR="0096118A" w:rsidRDefault="0096118A" w:rsidP="00B6645D">
            <w:pPr>
              <w:pStyle w:val="ListParagraph"/>
              <w:ind w:left="0"/>
              <w:rPr>
                <w:sz w:val="24"/>
              </w:rPr>
            </w:pPr>
            <w:r>
              <w:rPr>
                <w:sz w:val="24"/>
              </w:rPr>
              <w:t>Brief et al.</w:t>
            </w:r>
          </w:p>
        </w:tc>
        <w:tc>
          <w:tcPr>
            <w:tcW w:w="2608" w:type="dxa"/>
          </w:tcPr>
          <w:p w:rsidR="0096118A" w:rsidRDefault="008601D7" w:rsidP="00A80262">
            <w:pPr>
              <w:pStyle w:val="ListParagraph"/>
              <w:ind w:left="0"/>
              <w:rPr>
                <w:sz w:val="24"/>
              </w:rPr>
            </w:pPr>
            <w:r>
              <w:rPr>
                <w:sz w:val="24"/>
              </w:rPr>
              <w:t>Zo opgesteld dat de pp iemand moesten discrimeneren op basis van huidskleur</w:t>
            </w:r>
          </w:p>
        </w:tc>
        <w:tc>
          <w:tcPr>
            <w:tcW w:w="2766" w:type="dxa"/>
          </w:tcPr>
          <w:p w:rsidR="0096118A" w:rsidRDefault="00EC6BE9" w:rsidP="00B6645D">
            <w:pPr>
              <w:pStyle w:val="ListParagraph"/>
              <w:ind w:left="0"/>
              <w:rPr>
                <w:sz w:val="24"/>
              </w:rPr>
            </w:pPr>
            <w:r>
              <w:rPr>
                <w:sz w:val="24"/>
              </w:rPr>
              <w:t>2 condities:</w:t>
            </w:r>
          </w:p>
          <w:p w:rsidR="00EC6BE9" w:rsidRPr="00EC6BE9" w:rsidRDefault="00EC6BE9" w:rsidP="00EC6BE9">
            <w:pPr>
              <w:pStyle w:val="ListParagraph"/>
              <w:ind w:left="0"/>
              <w:rPr>
                <w:sz w:val="24"/>
              </w:rPr>
            </w:pPr>
            <w:r w:rsidRPr="00EC6BE9">
              <w:rPr>
                <w:sz w:val="24"/>
              </w:rPr>
              <w:sym w:font="Wingdings" w:char="F0E0"/>
            </w:r>
            <w:r>
              <w:rPr>
                <w:sz w:val="24"/>
              </w:rPr>
              <w:t xml:space="preserve">ze kregen een brief van sollicitant: pp koos gemiddeld minder dan 1 zwarte </w:t>
            </w:r>
            <w:r>
              <w:rPr>
                <w:sz w:val="24"/>
              </w:rPr>
              <w:br/>
            </w:r>
            <w:r w:rsidRPr="00EC6BE9">
              <w:rPr>
                <w:sz w:val="24"/>
              </w:rPr>
              <w:sym w:font="Wingdings" w:char="F0E0"/>
            </w:r>
            <w:r>
              <w:rPr>
                <w:sz w:val="24"/>
              </w:rPr>
              <w:t>bijkomende brief van manager (verzoek om te discrimineren of niet): zonder verzoek om te discrimineren betere beoordeling voor zwarte</w:t>
            </w:r>
          </w:p>
        </w:tc>
        <w:tc>
          <w:tcPr>
            <w:tcW w:w="2654" w:type="dxa"/>
          </w:tcPr>
          <w:p w:rsidR="0096118A" w:rsidRPr="00EC6BE9" w:rsidRDefault="0012166F" w:rsidP="00EC6BE9">
            <w:pPr>
              <w:rPr>
                <w:sz w:val="24"/>
              </w:rPr>
            </w:pPr>
            <w:r>
              <w:rPr>
                <w:sz w:val="24"/>
              </w:rPr>
              <w:t>Manager van bedrijf was niet fysiek aanwezig. Pp voerden zijn verzoek uit zolang niemand anders zijn opdracht tegensprak.</w:t>
            </w:r>
          </w:p>
        </w:tc>
      </w:tr>
      <w:tr w:rsidR="00425C81" w:rsidTr="0011604F">
        <w:trPr>
          <w:trHeight w:val="652"/>
        </w:trPr>
        <w:tc>
          <w:tcPr>
            <w:tcW w:w="2011" w:type="dxa"/>
          </w:tcPr>
          <w:p w:rsidR="00425C81" w:rsidRDefault="00425C81" w:rsidP="00B6645D">
            <w:pPr>
              <w:pStyle w:val="ListParagraph"/>
              <w:ind w:left="0"/>
              <w:rPr>
                <w:sz w:val="24"/>
              </w:rPr>
            </w:pPr>
            <w:r>
              <w:rPr>
                <w:sz w:val="24"/>
              </w:rPr>
              <w:t>Beauvois et al.</w:t>
            </w:r>
          </w:p>
        </w:tc>
        <w:tc>
          <w:tcPr>
            <w:tcW w:w="2608" w:type="dxa"/>
          </w:tcPr>
          <w:p w:rsidR="00015CAD" w:rsidRDefault="00015CAD" w:rsidP="00A80262">
            <w:pPr>
              <w:pStyle w:val="ListParagraph"/>
              <w:ind w:left="0"/>
              <w:rPr>
                <w:sz w:val="24"/>
              </w:rPr>
            </w:pPr>
            <w:r>
              <w:rPr>
                <w:sz w:val="24"/>
              </w:rPr>
              <w:t>Zo opgesteld dat Milgramstudies repliceerde met enkele wijzigingen</w:t>
            </w:r>
          </w:p>
        </w:tc>
        <w:tc>
          <w:tcPr>
            <w:tcW w:w="2766" w:type="dxa"/>
          </w:tcPr>
          <w:p w:rsidR="00425C81" w:rsidRDefault="00915A29" w:rsidP="00B6645D">
            <w:pPr>
              <w:pStyle w:val="ListParagraph"/>
              <w:ind w:left="0"/>
              <w:rPr>
                <w:sz w:val="24"/>
              </w:rPr>
            </w:pPr>
            <w:r>
              <w:rPr>
                <w:sz w:val="24"/>
              </w:rPr>
              <w:t>80% van de pp ging tot de maximumschok</w:t>
            </w:r>
          </w:p>
        </w:tc>
        <w:tc>
          <w:tcPr>
            <w:tcW w:w="2654" w:type="dxa"/>
          </w:tcPr>
          <w:p w:rsidR="00425C81" w:rsidRDefault="00A57DF7" w:rsidP="00EC6BE9">
            <w:pPr>
              <w:rPr>
                <w:sz w:val="24"/>
              </w:rPr>
            </w:pPr>
            <w:r>
              <w:rPr>
                <w:sz w:val="24"/>
              </w:rPr>
              <w:t>In kader van televisiequiz, geen mannelijke proefleider maar vrouwelijke quizmaster, ook een publiek</w:t>
            </w:r>
          </w:p>
        </w:tc>
      </w:tr>
    </w:tbl>
    <w:p w:rsidR="002F21A0" w:rsidRDefault="002F21A0" w:rsidP="00B6645D">
      <w:pPr>
        <w:pStyle w:val="ListParagraph"/>
        <w:rPr>
          <w:sz w:val="24"/>
        </w:rPr>
      </w:pPr>
    </w:p>
    <w:p w:rsidR="002F21A0" w:rsidRDefault="002F21A0">
      <w:pPr>
        <w:rPr>
          <w:sz w:val="24"/>
        </w:rPr>
      </w:pPr>
      <w:r>
        <w:rPr>
          <w:sz w:val="24"/>
        </w:rPr>
        <w:br w:type="page"/>
      </w:r>
    </w:p>
    <w:p w:rsidR="002C244E" w:rsidRDefault="00E95AC7" w:rsidP="002F21A0">
      <w:pPr>
        <w:pStyle w:val="ListParagraph"/>
        <w:numPr>
          <w:ilvl w:val="0"/>
          <w:numId w:val="1"/>
        </w:numPr>
        <w:rPr>
          <w:sz w:val="24"/>
        </w:rPr>
      </w:pPr>
      <w:r>
        <w:rPr>
          <w:sz w:val="24"/>
        </w:rPr>
        <w:lastRenderedPageBreak/>
        <w:t>Vergelijking Milgram &amp; Asch:</w:t>
      </w:r>
    </w:p>
    <w:p w:rsidR="00860146" w:rsidRDefault="00860146" w:rsidP="00860146">
      <w:pPr>
        <w:pStyle w:val="ListParagraph"/>
        <w:rPr>
          <w:sz w:val="24"/>
        </w:rPr>
      </w:pPr>
      <w:r>
        <w:rPr>
          <w:sz w:val="24"/>
        </w:rPr>
        <w:t>Milgram repliceerde Asch-studies maar met een maatschappelijk meer relevante taak: beoordeling van auditieve prikkels die werden gebruikt in geluidssignalen in luchtverkeersleiding.</w:t>
      </w:r>
    </w:p>
    <w:p w:rsidR="002C244E" w:rsidRDefault="002C244E" w:rsidP="002C244E">
      <w:pPr>
        <w:pStyle w:val="ListParagraph"/>
        <w:rPr>
          <w:sz w:val="24"/>
        </w:rPr>
      </w:pPr>
    </w:p>
    <w:p w:rsidR="00B6645D" w:rsidRDefault="002F21A0" w:rsidP="002F21A0">
      <w:pPr>
        <w:pStyle w:val="ListParagraph"/>
        <w:numPr>
          <w:ilvl w:val="0"/>
          <w:numId w:val="1"/>
        </w:numPr>
        <w:rPr>
          <w:sz w:val="24"/>
        </w:rPr>
      </w:pPr>
      <w:r>
        <w:rPr>
          <w:sz w:val="24"/>
        </w:rPr>
        <w:t>Impliceren van bevindingen:</w:t>
      </w:r>
    </w:p>
    <w:p w:rsidR="0015680B" w:rsidRDefault="002F21A0" w:rsidP="002F21A0">
      <w:pPr>
        <w:pStyle w:val="ListParagraph"/>
        <w:rPr>
          <w:sz w:val="24"/>
        </w:rPr>
      </w:pPr>
      <w:r>
        <w:rPr>
          <w:sz w:val="24"/>
        </w:rPr>
        <w:t>Kritiek op Asch: Taak was zo triviaal dat het voor de pp niet uitmaakte of ze juist antwoordden. Daarom een situatie waarbij mensen een moreel gewichtige beslissing moeten nemen.</w:t>
      </w:r>
    </w:p>
    <w:p w:rsidR="0015680B" w:rsidRDefault="0015680B">
      <w:pPr>
        <w:rPr>
          <w:sz w:val="24"/>
        </w:rPr>
      </w:pPr>
      <w:r>
        <w:rPr>
          <w:sz w:val="24"/>
        </w:rPr>
        <w:br w:type="page"/>
      </w:r>
    </w:p>
    <w:p w:rsidR="002F21A0" w:rsidRDefault="0015680B" w:rsidP="002F21A0">
      <w:pPr>
        <w:pStyle w:val="ListParagraph"/>
        <w:rPr>
          <w:sz w:val="24"/>
        </w:rPr>
      </w:pPr>
      <w:r>
        <w:rPr>
          <w:sz w:val="24"/>
        </w:rPr>
        <w:lastRenderedPageBreak/>
        <w:t>Agentic shift theorie</w:t>
      </w:r>
    </w:p>
    <w:p w:rsidR="0015680B" w:rsidRDefault="0015680B" w:rsidP="002F21A0">
      <w:pPr>
        <w:pStyle w:val="ListParagraph"/>
        <w:rPr>
          <w:sz w:val="24"/>
        </w:rPr>
      </w:pPr>
      <w:r>
        <w:rPr>
          <w:sz w:val="24"/>
        </w:rPr>
        <w:t>= Een mens kan op 2 manieren functioneren:</w:t>
      </w:r>
    </w:p>
    <w:p w:rsidR="0015680B" w:rsidRDefault="0015680B" w:rsidP="0015680B">
      <w:pPr>
        <w:pStyle w:val="ListParagraph"/>
        <w:numPr>
          <w:ilvl w:val="1"/>
          <w:numId w:val="1"/>
        </w:numPr>
        <w:rPr>
          <w:sz w:val="24"/>
        </w:rPr>
      </w:pPr>
      <w:r>
        <w:rPr>
          <w:sz w:val="24"/>
        </w:rPr>
        <w:t>Als autonoom individu</w:t>
      </w:r>
    </w:p>
    <w:p w:rsidR="0015680B" w:rsidRDefault="0015680B" w:rsidP="0015680B">
      <w:pPr>
        <w:pStyle w:val="ListParagraph"/>
        <w:numPr>
          <w:ilvl w:val="1"/>
          <w:numId w:val="1"/>
        </w:numPr>
        <w:rPr>
          <w:sz w:val="24"/>
        </w:rPr>
      </w:pPr>
      <w:r>
        <w:rPr>
          <w:sz w:val="24"/>
        </w:rPr>
        <w:t>Als uitvoerder (agent) van opdrachten van anderen</w:t>
      </w:r>
    </w:p>
    <w:p w:rsidR="00B240FD" w:rsidRDefault="00B240FD" w:rsidP="00B240FD">
      <w:pPr>
        <w:ind w:left="708"/>
        <w:rPr>
          <w:sz w:val="24"/>
        </w:rPr>
      </w:pPr>
      <w:r>
        <w:rPr>
          <w:sz w:val="24"/>
        </w:rPr>
        <w:t>De ‘gewone’ manier van functioneren is als autonoom individu, maar kan onder invloed van prikkels omslaan (shift) naar de toestand waarin iemand zich beschouwt als uitvoerder.</w:t>
      </w:r>
    </w:p>
    <w:p w:rsidR="00F146BA" w:rsidRDefault="00F146BA" w:rsidP="00F146BA">
      <w:pPr>
        <w:pStyle w:val="ListParagraph"/>
        <w:numPr>
          <w:ilvl w:val="0"/>
          <w:numId w:val="1"/>
        </w:numPr>
        <w:rPr>
          <w:sz w:val="24"/>
        </w:rPr>
      </w:pPr>
      <w:r>
        <w:rPr>
          <w:sz w:val="24"/>
        </w:rPr>
        <w:t>Toetsbare predicties uit agentic shift theorie:</w:t>
      </w:r>
    </w:p>
    <w:p w:rsidR="00E45F21" w:rsidRPr="00E45F21" w:rsidRDefault="00F146BA" w:rsidP="00E45F21">
      <w:pPr>
        <w:pStyle w:val="ListParagraph"/>
        <w:numPr>
          <w:ilvl w:val="1"/>
          <w:numId w:val="1"/>
        </w:numPr>
        <w:rPr>
          <w:sz w:val="24"/>
        </w:rPr>
      </w:pPr>
      <w:r>
        <w:rPr>
          <w:sz w:val="24"/>
        </w:rPr>
        <w:t>Mensen alleen verantwoording schuldig aan degene wiens wensen ze uitvoeren en aan niemand anders</w:t>
      </w:r>
      <w:r w:rsidR="00E45F21">
        <w:rPr>
          <w:sz w:val="24"/>
        </w:rPr>
        <w:br/>
      </w:r>
      <w:r w:rsidR="00E45F21" w:rsidRPr="00E45F21">
        <w:rPr>
          <w:sz w:val="24"/>
        </w:rPr>
        <w:sym w:font="Wingdings" w:char="F0E0"/>
      </w:r>
      <w:r w:rsidR="0016505B">
        <w:rPr>
          <w:sz w:val="24"/>
        </w:rPr>
        <w:t xml:space="preserve"> </w:t>
      </w:r>
      <w:r w:rsidR="00AA256E">
        <w:rPr>
          <w:sz w:val="24"/>
        </w:rPr>
        <w:t>Willigen verzoek in van proefleider en gaan tot de maximumschok</w:t>
      </w:r>
      <w:r w:rsidR="00783E94">
        <w:rPr>
          <w:sz w:val="24"/>
        </w:rPr>
        <w:t>, ze hebben toegestemd mee te doen, dus ongepast om dan te stoppen</w:t>
      </w:r>
    </w:p>
    <w:p w:rsidR="00DF6F9F" w:rsidRDefault="00DF6F9F" w:rsidP="00F146BA">
      <w:pPr>
        <w:pStyle w:val="ListParagraph"/>
        <w:numPr>
          <w:ilvl w:val="1"/>
          <w:numId w:val="1"/>
        </w:numPr>
        <w:rPr>
          <w:sz w:val="24"/>
        </w:rPr>
      </w:pPr>
      <w:r>
        <w:rPr>
          <w:sz w:val="24"/>
        </w:rPr>
        <w:t>Mensen hun aandacht alleen focussen op aspecten van de situatie die relevant zijn voor het uitvoeren van de richtlijnen</w:t>
      </w:r>
      <w:r w:rsidR="00583949">
        <w:rPr>
          <w:sz w:val="24"/>
        </w:rPr>
        <w:br/>
      </w:r>
      <w:r w:rsidR="00583949" w:rsidRPr="00583949">
        <w:rPr>
          <w:sz w:val="24"/>
        </w:rPr>
        <w:sym w:font="Wingdings" w:char="F0E0"/>
      </w:r>
      <w:r w:rsidR="00583949">
        <w:rPr>
          <w:sz w:val="24"/>
        </w:rPr>
        <w:t xml:space="preserve"> Blijven shocks geven en proberen geschreeuw van leerling te ontwijken</w:t>
      </w:r>
    </w:p>
    <w:p w:rsidR="00DF6F9F" w:rsidRDefault="00220ED4" w:rsidP="00F146BA">
      <w:pPr>
        <w:pStyle w:val="ListParagraph"/>
        <w:numPr>
          <w:ilvl w:val="1"/>
          <w:numId w:val="1"/>
        </w:numPr>
        <w:rPr>
          <w:sz w:val="24"/>
        </w:rPr>
      </w:pPr>
      <w:r>
        <w:rPr>
          <w:sz w:val="24"/>
        </w:rPr>
        <w:t>Mensen zich niet verantwoordelijk voelen voor de gevolgen van hun daden</w:t>
      </w:r>
      <w:r w:rsidR="00583949">
        <w:rPr>
          <w:sz w:val="24"/>
        </w:rPr>
        <w:br/>
      </w:r>
      <w:r w:rsidR="00583949" w:rsidRPr="00583949">
        <w:rPr>
          <w:sz w:val="24"/>
        </w:rPr>
        <w:sym w:font="Wingdings" w:char="F0E0"/>
      </w:r>
      <w:r w:rsidR="00583949">
        <w:rPr>
          <w:sz w:val="24"/>
        </w:rPr>
        <w:t xml:space="preserve"> </w:t>
      </w:r>
      <w:r w:rsidR="0087313F">
        <w:rPr>
          <w:sz w:val="24"/>
        </w:rPr>
        <w:t>Ze maken zich niet druk over wat ze medemens aandoen, ze worden niet emotioneel</w:t>
      </w:r>
      <w:r w:rsidR="00AA256E">
        <w:rPr>
          <w:sz w:val="24"/>
        </w:rPr>
        <w:t>, pp leggen de verantwoordelijkheid bij de proefleiders</w:t>
      </w:r>
    </w:p>
    <w:p w:rsidR="009730CA" w:rsidRDefault="009730CA" w:rsidP="00F146BA">
      <w:pPr>
        <w:pStyle w:val="ListParagraph"/>
        <w:numPr>
          <w:ilvl w:val="1"/>
          <w:numId w:val="1"/>
        </w:numPr>
        <w:rPr>
          <w:sz w:val="24"/>
        </w:rPr>
      </w:pPr>
      <w:r>
        <w:rPr>
          <w:sz w:val="24"/>
        </w:rPr>
        <w:t>Mensen ervan uitgaan dat wat ze doen irrelevant is voor hoe ze zichzelf zien</w:t>
      </w:r>
      <w:r w:rsidR="00955DBB">
        <w:rPr>
          <w:sz w:val="24"/>
        </w:rPr>
        <w:br/>
      </w:r>
      <w:r w:rsidR="00955DBB" w:rsidRPr="00955DBB">
        <w:rPr>
          <w:sz w:val="24"/>
        </w:rPr>
        <w:sym w:font="Wingdings" w:char="F0E0"/>
      </w:r>
      <w:r w:rsidR="00955DBB">
        <w:rPr>
          <w:sz w:val="24"/>
        </w:rPr>
        <w:t xml:space="preserve"> Gaan tot de maximumschok want ze hebben tenslotte toegestemd om mee te doen aan het onderzoek</w:t>
      </w:r>
    </w:p>
    <w:p w:rsidR="002263A1" w:rsidRDefault="002263A1" w:rsidP="002263A1">
      <w:pPr>
        <w:rPr>
          <w:sz w:val="24"/>
        </w:rPr>
      </w:pPr>
    </w:p>
    <w:p w:rsidR="002263A1" w:rsidRDefault="002263A1" w:rsidP="002263A1">
      <w:pPr>
        <w:pStyle w:val="ListParagraph"/>
        <w:numPr>
          <w:ilvl w:val="0"/>
          <w:numId w:val="1"/>
        </w:numPr>
        <w:rPr>
          <w:sz w:val="24"/>
        </w:rPr>
      </w:pPr>
      <w:r>
        <w:rPr>
          <w:sz w:val="24"/>
        </w:rPr>
        <w:t>Omgekeerde richting:</w:t>
      </w:r>
    </w:p>
    <w:p w:rsidR="002263A1" w:rsidRDefault="002263A1" w:rsidP="002263A1">
      <w:pPr>
        <w:pStyle w:val="ListParagraph"/>
        <w:rPr>
          <w:sz w:val="24"/>
        </w:rPr>
      </w:pPr>
      <w:r>
        <w:rPr>
          <w:sz w:val="24"/>
        </w:rPr>
        <w:t xml:space="preserve">Milgram zijn studies impliceren hoe gemakkelijk de pp een agentic shift doormaken en als ze die doormaakten, hoe gemakkelijk ze terug omsloegen naar de autonomiemodus. </w:t>
      </w:r>
    </w:p>
    <w:p w:rsidR="002263A1" w:rsidRDefault="002263A1" w:rsidP="002263A1">
      <w:pPr>
        <w:pStyle w:val="ListParagraph"/>
        <w:numPr>
          <w:ilvl w:val="0"/>
          <w:numId w:val="2"/>
        </w:numPr>
        <w:rPr>
          <w:sz w:val="24"/>
        </w:rPr>
      </w:pPr>
      <w:r>
        <w:rPr>
          <w:sz w:val="24"/>
        </w:rPr>
        <w:t>Agentic shift gemakkelijker ongedaan als de leerling psychologisch nabij is</w:t>
      </w:r>
    </w:p>
    <w:p w:rsidR="005C291A" w:rsidRDefault="003375AB" w:rsidP="002263A1">
      <w:pPr>
        <w:pStyle w:val="ListParagraph"/>
        <w:numPr>
          <w:ilvl w:val="0"/>
          <w:numId w:val="2"/>
        </w:numPr>
        <w:rPr>
          <w:sz w:val="24"/>
        </w:rPr>
      </w:pPr>
      <w:r>
        <w:rPr>
          <w:sz w:val="24"/>
        </w:rPr>
        <w:t>Verzoek van proefleider inwilligen omdat ze agentic shift doormaken</w:t>
      </w:r>
    </w:p>
    <w:p w:rsidR="005C291A" w:rsidRDefault="005C291A">
      <w:pPr>
        <w:rPr>
          <w:sz w:val="24"/>
        </w:rPr>
      </w:pPr>
      <w:r>
        <w:rPr>
          <w:sz w:val="24"/>
        </w:rPr>
        <w:br w:type="page"/>
      </w:r>
    </w:p>
    <w:p w:rsidR="00387841" w:rsidRDefault="00F41BC9" w:rsidP="005C291A">
      <w:pPr>
        <w:rPr>
          <w:sz w:val="24"/>
        </w:rPr>
      </w:pPr>
      <w:r>
        <w:rPr>
          <w:sz w:val="24"/>
        </w:rPr>
        <w:lastRenderedPageBreak/>
        <w:t>Factoren die autonomie beïnvloeden:</w:t>
      </w:r>
      <w:r>
        <w:rPr>
          <w:sz w:val="24"/>
        </w:rPr>
        <w:br/>
      </w:r>
      <w:r w:rsidRPr="00F41BC9">
        <w:rPr>
          <w:sz w:val="24"/>
        </w:rPr>
        <w:sym w:font="Wingdings" w:char="F0E0"/>
      </w:r>
      <w:r>
        <w:rPr>
          <w:sz w:val="24"/>
        </w:rPr>
        <w:t xml:space="preserve"> Grootte conflict</w:t>
      </w:r>
      <w:r>
        <w:rPr>
          <w:sz w:val="24"/>
        </w:rPr>
        <w:br/>
      </w:r>
      <w:r w:rsidRPr="00F41BC9">
        <w:rPr>
          <w:sz w:val="24"/>
        </w:rPr>
        <w:sym w:font="Wingdings" w:char="F0E0"/>
      </w:r>
      <w:r>
        <w:rPr>
          <w:sz w:val="24"/>
        </w:rPr>
        <w:t xml:space="preserve"> Verwachting feedback</w:t>
      </w:r>
      <w:r>
        <w:rPr>
          <w:sz w:val="24"/>
        </w:rPr>
        <w:br/>
      </w:r>
      <w:r w:rsidRPr="00F41BC9">
        <w:rPr>
          <w:sz w:val="24"/>
        </w:rPr>
        <w:sym w:font="Wingdings" w:char="F0E0"/>
      </w:r>
      <w:r>
        <w:rPr>
          <w:sz w:val="24"/>
        </w:rPr>
        <w:t xml:space="preserve"> Geestensverwant</w:t>
      </w:r>
      <w:r>
        <w:rPr>
          <w:sz w:val="24"/>
        </w:rPr>
        <w:br/>
      </w:r>
      <w:r w:rsidRPr="00F41BC9">
        <w:rPr>
          <w:sz w:val="24"/>
        </w:rPr>
        <w:sym w:font="Wingdings" w:char="F0E0"/>
      </w:r>
      <w:r>
        <w:rPr>
          <w:sz w:val="24"/>
        </w:rPr>
        <w:t xml:space="preserve"> Dissident</w:t>
      </w:r>
      <w:r>
        <w:rPr>
          <w:sz w:val="24"/>
        </w:rPr>
        <w:br/>
      </w:r>
      <w:r w:rsidRPr="00F41BC9">
        <w:rPr>
          <w:sz w:val="24"/>
        </w:rPr>
        <w:sym w:font="Wingdings" w:char="F0E0"/>
      </w:r>
      <w:r>
        <w:rPr>
          <w:sz w:val="24"/>
        </w:rPr>
        <w:t xml:space="preserve"> Unanimiteit</w:t>
      </w:r>
    </w:p>
    <w:p w:rsidR="00387841" w:rsidRDefault="00387841">
      <w:pPr>
        <w:rPr>
          <w:sz w:val="24"/>
        </w:rPr>
      </w:pPr>
      <w:r>
        <w:rPr>
          <w:sz w:val="24"/>
        </w:rPr>
        <w:br w:type="page"/>
      </w:r>
    </w:p>
    <w:p w:rsidR="00F41BC9" w:rsidRDefault="00387841" w:rsidP="005C291A">
      <w:pPr>
        <w:rPr>
          <w:sz w:val="24"/>
        </w:rPr>
      </w:pPr>
      <w:r>
        <w:rPr>
          <w:sz w:val="24"/>
        </w:rPr>
        <w:lastRenderedPageBreak/>
        <w:t>Het gaat hier over de meerderheidsinvloed</w:t>
      </w:r>
      <w:r w:rsidR="006E501C">
        <w:rPr>
          <w:sz w:val="24"/>
        </w:rPr>
        <w:t xml:space="preserve"> en minderheidsinvloed</w:t>
      </w:r>
      <w:r>
        <w:rPr>
          <w:sz w:val="24"/>
        </w:rPr>
        <w:t xml:space="preserve">: </w:t>
      </w:r>
    </w:p>
    <w:p w:rsidR="00387841" w:rsidRDefault="00387841" w:rsidP="00387841">
      <w:pPr>
        <w:pStyle w:val="ListParagraph"/>
        <w:numPr>
          <w:ilvl w:val="0"/>
          <w:numId w:val="2"/>
        </w:numPr>
        <w:rPr>
          <w:sz w:val="24"/>
        </w:rPr>
      </w:pPr>
      <w:r>
        <w:rPr>
          <w:sz w:val="24"/>
        </w:rPr>
        <w:t>Treedt meerderheidsinvloed alleen op bij triviale taken?</w:t>
      </w:r>
    </w:p>
    <w:p w:rsidR="00387841" w:rsidRDefault="008A1E06" w:rsidP="00387841">
      <w:pPr>
        <w:rPr>
          <w:sz w:val="24"/>
        </w:rPr>
      </w:pPr>
      <w:r>
        <w:rPr>
          <w:sz w:val="24"/>
        </w:rPr>
        <w:t>In de experimenten van Asch treedt er een meerderheidsinvloed op. Maar Asch</w:t>
      </w:r>
      <w:r w:rsidR="001A5132">
        <w:rPr>
          <w:sz w:val="24"/>
        </w:rPr>
        <w:t xml:space="preserve"> wordt verweten dat zijn taak triviaal was. Toch vertoonden de pp duidelijke tekens van stress, waardoor de pp het duidelijk niet ervoeren als onverschillig.</w:t>
      </w:r>
    </w:p>
    <w:p w:rsidR="008A1E06" w:rsidRDefault="008A1E06" w:rsidP="00387841">
      <w:pPr>
        <w:rPr>
          <w:sz w:val="24"/>
        </w:rPr>
      </w:pPr>
      <w:r>
        <w:rPr>
          <w:sz w:val="24"/>
        </w:rPr>
        <w:t>Nissani en Hoefler-Nis</w:t>
      </w:r>
      <w:r w:rsidR="00210A81">
        <w:rPr>
          <w:sz w:val="24"/>
        </w:rPr>
        <w:t xml:space="preserve">sani hebben hun onderzoek zo opgesteld dat het van in het begin duidelijk was dat het niet om een triviale taak ging. Ook hier trad een meerderheidsinvloed op. </w:t>
      </w:r>
    </w:p>
    <w:p w:rsidR="00210A81" w:rsidRDefault="00210A81" w:rsidP="00210A81">
      <w:pPr>
        <w:pStyle w:val="ListParagraph"/>
        <w:numPr>
          <w:ilvl w:val="0"/>
          <w:numId w:val="3"/>
        </w:numPr>
        <w:rPr>
          <w:sz w:val="24"/>
        </w:rPr>
      </w:pPr>
      <w:r>
        <w:rPr>
          <w:sz w:val="24"/>
        </w:rPr>
        <w:t>Een meerderheidsinvloed treedt ook op bij taken waarvan de deelnemer het belangrijk vindt juist te antwoorden.</w:t>
      </w:r>
    </w:p>
    <w:p w:rsidR="00FF0A79" w:rsidRDefault="00FF0A79" w:rsidP="00FF0A79">
      <w:pPr>
        <w:rPr>
          <w:sz w:val="24"/>
        </w:rPr>
      </w:pPr>
    </w:p>
    <w:p w:rsidR="00023630" w:rsidRDefault="00023630" w:rsidP="00023630">
      <w:pPr>
        <w:pStyle w:val="ListParagraph"/>
        <w:numPr>
          <w:ilvl w:val="0"/>
          <w:numId w:val="2"/>
        </w:numPr>
        <w:rPr>
          <w:sz w:val="24"/>
        </w:rPr>
      </w:pPr>
      <w:r>
        <w:rPr>
          <w:sz w:val="24"/>
        </w:rPr>
        <w:t xml:space="preserve">Wanneer treedt er een minderheidsinvloed op? </w:t>
      </w:r>
    </w:p>
    <w:p w:rsidR="00023630" w:rsidRDefault="00023630" w:rsidP="00023630">
      <w:pPr>
        <w:rPr>
          <w:sz w:val="24"/>
        </w:rPr>
      </w:pPr>
      <w:r>
        <w:rPr>
          <w:sz w:val="24"/>
        </w:rPr>
        <w:t>Moscovi onderzocht dit met zijn taak over kleurenperceptie.</w:t>
      </w:r>
      <w:r w:rsidR="001C4F3B">
        <w:rPr>
          <w:sz w:val="24"/>
        </w:rPr>
        <w:t xml:space="preserve"> </w:t>
      </w:r>
      <w:r w:rsidR="004325D4">
        <w:rPr>
          <w:sz w:val="24"/>
        </w:rPr>
        <w:t xml:space="preserve">Hij kwam tot de vaststelling dat een minderheid invloed kan uitoefenen op het antwoord van een meerderheid zolang hij consequent bij zijn antwoord blijft. </w:t>
      </w:r>
    </w:p>
    <w:p w:rsidR="00524A38" w:rsidRDefault="004325D4" w:rsidP="00023630">
      <w:pPr>
        <w:rPr>
          <w:sz w:val="24"/>
        </w:rPr>
      </w:pPr>
      <w:r>
        <w:rPr>
          <w:sz w:val="24"/>
        </w:rPr>
        <w:t>Ook Asch had een variant over de invloed van een minderheid. De meerderheid werd zelfzekerder als een enkeling een fout antwoord zei. Ze begonnen hem uit te lachen en vertoonden gedrag dat de minderheid uitsloot. De minderheid werd niet meer als een deel van de groep gezien. Doordat de meerderheid dit gedrag vertoonde, had de minderheid dus wel een invloed op de meerderheid.</w:t>
      </w:r>
    </w:p>
    <w:p w:rsidR="00524A38" w:rsidRDefault="00524A38">
      <w:pPr>
        <w:rPr>
          <w:sz w:val="24"/>
        </w:rPr>
      </w:pPr>
      <w:r>
        <w:rPr>
          <w:sz w:val="24"/>
        </w:rPr>
        <w:br w:type="page"/>
      </w:r>
    </w:p>
    <w:p w:rsidR="00B5158E" w:rsidRDefault="00B5158E" w:rsidP="00024774">
      <w:pPr>
        <w:pStyle w:val="ListParagraph"/>
        <w:numPr>
          <w:ilvl w:val="0"/>
          <w:numId w:val="1"/>
        </w:numPr>
        <w:rPr>
          <w:sz w:val="24"/>
        </w:rPr>
      </w:pPr>
      <w:r>
        <w:rPr>
          <w:sz w:val="24"/>
        </w:rPr>
        <w:lastRenderedPageBreak/>
        <w:t>Voorbeelden signaalleren en evaluatief leren</w:t>
      </w:r>
    </w:p>
    <w:p w:rsidR="00F749DF" w:rsidRDefault="00024774" w:rsidP="00C13100">
      <w:pPr>
        <w:pStyle w:val="ListParagraph"/>
        <w:numPr>
          <w:ilvl w:val="1"/>
          <w:numId w:val="1"/>
        </w:numPr>
        <w:rPr>
          <w:sz w:val="24"/>
        </w:rPr>
      </w:pPr>
      <w:r w:rsidRPr="00024774">
        <w:rPr>
          <w:sz w:val="24"/>
        </w:rPr>
        <w:t xml:space="preserve">Signaalleren </w:t>
      </w:r>
      <w:r w:rsidRPr="00024774">
        <w:rPr>
          <w:sz w:val="24"/>
        </w:rPr>
        <w:br/>
        <w:t>=</w:t>
      </w:r>
      <w:r w:rsidR="00C13100">
        <w:rPr>
          <w:sz w:val="24"/>
        </w:rPr>
        <w:t xml:space="preserve"> Door het optreden van een prikkel leer je een gebeurtenis voorspellen omdat er een samenhang bestaat tussen die prikkel en die gebeurtenis. </w:t>
      </w:r>
      <w:r w:rsidR="00C13100">
        <w:rPr>
          <w:sz w:val="24"/>
        </w:rPr>
        <w:br/>
      </w:r>
      <w:r w:rsidR="00C13100" w:rsidRPr="00C13100">
        <w:rPr>
          <w:sz w:val="24"/>
        </w:rPr>
        <w:sym w:font="Wingdings" w:char="F0E0"/>
      </w:r>
      <w:r w:rsidR="00C13100">
        <w:rPr>
          <w:sz w:val="24"/>
        </w:rPr>
        <w:t xml:space="preserve"> voorbeeld: Pavlov: het belletje, waardoor de hond weet dat hij eten krijgt.</w:t>
      </w:r>
    </w:p>
    <w:p w:rsidR="00C13100" w:rsidRDefault="00C13100" w:rsidP="00C13100">
      <w:pPr>
        <w:pStyle w:val="ListParagraph"/>
        <w:ind w:left="1440"/>
        <w:rPr>
          <w:sz w:val="24"/>
        </w:rPr>
      </w:pPr>
    </w:p>
    <w:p w:rsidR="008C40C8" w:rsidRDefault="00C13100" w:rsidP="008C40C8">
      <w:pPr>
        <w:pStyle w:val="ListParagraph"/>
        <w:numPr>
          <w:ilvl w:val="1"/>
          <w:numId w:val="1"/>
        </w:numPr>
        <w:rPr>
          <w:sz w:val="24"/>
        </w:rPr>
      </w:pPr>
      <w:r>
        <w:rPr>
          <w:sz w:val="24"/>
        </w:rPr>
        <w:t>Evaluatief Leren</w:t>
      </w:r>
      <w:r>
        <w:rPr>
          <w:sz w:val="24"/>
        </w:rPr>
        <w:br/>
        <w:t>= Je staat neutraal tov een prikkel. Maar omdat die prikkel voorkomt bij een betekenisvolle gebeurtenis, leer je een betekenis toekennen aan die prikkel.</w:t>
      </w:r>
      <w:r>
        <w:rPr>
          <w:sz w:val="24"/>
        </w:rPr>
        <w:br/>
      </w:r>
      <w:r w:rsidRPr="00C13100">
        <w:rPr>
          <w:sz w:val="24"/>
        </w:rPr>
        <w:sym w:font="Wingdings" w:char="F0E0"/>
      </w:r>
      <w:r w:rsidR="006846F3">
        <w:rPr>
          <w:sz w:val="24"/>
        </w:rPr>
        <w:t>Je staat neutraal tov rockmuziek. Sinds je de vrouw of man van je leven hebt leren kennen op een plek waar toevallig rock gespeeld werd, bestaat de kans dat je ook van die muziek gaat houden, omdat je aan die prikkel een betekenis toekent</w:t>
      </w:r>
      <w:r>
        <w:rPr>
          <w:sz w:val="24"/>
        </w:rPr>
        <w:t>.</w:t>
      </w:r>
    </w:p>
    <w:p w:rsidR="008C40C8" w:rsidRPr="008C40C8" w:rsidRDefault="008C40C8" w:rsidP="008C40C8">
      <w:pPr>
        <w:rPr>
          <w:sz w:val="24"/>
        </w:rPr>
      </w:pPr>
    </w:p>
    <w:p w:rsidR="00F749DF" w:rsidRDefault="00F749DF" w:rsidP="00F749DF">
      <w:pPr>
        <w:pStyle w:val="ListParagraph"/>
        <w:numPr>
          <w:ilvl w:val="0"/>
          <w:numId w:val="1"/>
        </w:numPr>
        <w:rPr>
          <w:sz w:val="24"/>
        </w:rPr>
      </w:pPr>
      <w:r>
        <w:rPr>
          <w:sz w:val="24"/>
        </w:rPr>
        <w:t>Voorbeelden van prikkelveralgemening en stimulusgeneralisatie:</w:t>
      </w:r>
    </w:p>
    <w:p w:rsidR="00F749DF" w:rsidRDefault="00F749DF" w:rsidP="00F749DF">
      <w:pPr>
        <w:pStyle w:val="ListParagraph"/>
        <w:rPr>
          <w:sz w:val="24"/>
        </w:rPr>
      </w:pPr>
    </w:p>
    <w:p w:rsidR="00F749DF" w:rsidRDefault="00923CA4" w:rsidP="00F749DF">
      <w:pPr>
        <w:pStyle w:val="ListParagraph"/>
        <w:numPr>
          <w:ilvl w:val="1"/>
          <w:numId w:val="1"/>
        </w:numPr>
        <w:rPr>
          <w:sz w:val="24"/>
        </w:rPr>
      </w:pPr>
      <w:r>
        <w:rPr>
          <w:sz w:val="24"/>
        </w:rPr>
        <w:t>Prikkelveralgemening</w:t>
      </w:r>
    </w:p>
    <w:p w:rsidR="009F4E51" w:rsidRDefault="008E3233" w:rsidP="006846F3">
      <w:pPr>
        <w:pStyle w:val="ListParagraph"/>
        <w:ind w:left="1440"/>
        <w:rPr>
          <w:sz w:val="24"/>
        </w:rPr>
      </w:pPr>
      <w:r>
        <w:rPr>
          <w:sz w:val="24"/>
        </w:rPr>
        <w:t>= stimulusgeneralisatie</w:t>
      </w:r>
      <w:r>
        <w:rPr>
          <w:sz w:val="24"/>
        </w:rPr>
        <w:br/>
        <w:t xml:space="preserve">= 2 neutrale prikkels lijken op elkaar, NP1 komt voor met een betekenisvolle gebeurtenis (OP) </w:t>
      </w:r>
      <w:r w:rsidRPr="008E3233">
        <w:rPr>
          <w:sz w:val="24"/>
        </w:rPr>
        <w:sym w:font="Wingdings" w:char="F0E0"/>
      </w:r>
      <w:r>
        <w:rPr>
          <w:sz w:val="24"/>
        </w:rPr>
        <w:t xml:space="preserve"> Neutrale prikkel blijft niet neutraal </w:t>
      </w:r>
      <w:r w:rsidR="00893524">
        <w:rPr>
          <w:sz w:val="24"/>
        </w:rPr>
        <w:t xml:space="preserve">(VP) </w:t>
      </w:r>
      <w:r>
        <w:rPr>
          <w:sz w:val="24"/>
        </w:rPr>
        <w:t>en lokt e</w:t>
      </w:r>
      <w:r w:rsidR="00893524">
        <w:rPr>
          <w:sz w:val="24"/>
        </w:rPr>
        <w:t>e</w:t>
      </w:r>
      <w:r>
        <w:rPr>
          <w:sz w:val="24"/>
        </w:rPr>
        <w:t>n gedrag uit</w:t>
      </w:r>
      <w:r w:rsidR="00893524">
        <w:rPr>
          <w:sz w:val="24"/>
        </w:rPr>
        <w:t xml:space="preserve"> (VR)</w:t>
      </w:r>
      <w:r w:rsidR="00893524">
        <w:rPr>
          <w:sz w:val="24"/>
        </w:rPr>
        <w:br/>
        <w:t>Als dan NP2 optreedt, kan het zijn dat hier ook VR uitgelokt wordt.</w:t>
      </w:r>
      <w:r w:rsidR="006846F3">
        <w:rPr>
          <w:sz w:val="24"/>
        </w:rPr>
        <w:br/>
      </w:r>
      <w:r w:rsidR="006846F3">
        <w:rPr>
          <w:sz w:val="24"/>
        </w:rPr>
        <w:br/>
      </w:r>
      <w:r w:rsidR="006846F3" w:rsidRPr="006846F3">
        <w:rPr>
          <w:sz w:val="24"/>
        </w:rPr>
        <w:sym w:font="Wingdings" w:char="F0E0"/>
      </w:r>
      <w:r w:rsidR="006846F3">
        <w:rPr>
          <w:sz w:val="24"/>
        </w:rPr>
        <w:t xml:space="preserve"> Rockmuziek en Metal muziek lijken op elkaar.</w:t>
      </w:r>
      <w:r w:rsidR="006846F3">
        <w:rPr>
          <w:sz w:val="24"/>
        </w:rPr>
        <w:br/>
        <w:t xml:space="preserve"> Je staat neutraal tov rockmuziek. Sinds je de vrouw of man van je leven hebt leren kennen op een plek waar toevallig rock gespeeld werd, bestaat de kans dat je ook van die muziek gaat houden, omdat je aan die prikkel een betekenis toekent.</w:t>
      </w:r>
      <w:r w:rsidR="006846F3">
        <w:rPr>
          <w:sz w:val="24"/>
        </w:rPr>
        <w:br/>
        <w:t>Je stond ook neutraal tov Metal. De kans bestaat er nu in dat je ook van metal gaat houden.</w:t>
      </w:r>
    </w:p>
    <w:p w:rsidR="009F4E51" w:rsidRDefault="009F4E51">
      <w:pPr>
        <w:rPr>
          <w:sz w:val="24"/>
        </w:rPr>
      </w:pPr>
      <w:r>
        <w:rPr>
          <w:sz w:val="24"/>
        </w:rPr>
        <w:br w:type="page"/>
      </w:r>
    </w:p>
    <w:p w:rsidR="006846F3" w:rsidRDefault="00293520" w:rsidP="006846F3">
      <w:pPr>
        <w:pStyle w:val="ListParagraph"/>
        <w:ind w:left="1440"/>
        <w:rPr>
          <w:sz w:val="24"/>
        </w:rPr>
      </w:pPr>
      <w:r>
        <w:rPr>
          <w:sz w:val="24"/>
        </w:rPr>
        <w:lastRenderedPageBreak/>
        <w:t>Artefact = ongewenst bijverschijnsel</w:t>
      </w:r>
    </w:p>
    <w:p w:rsidR="00293520" w:rsidRDefault="00293520" w:rsidP="00293520">
      <w:pPr>
        <w:pStyle w:val="ListParagraph"/>
        <w:ind w:left="1440"/>
        <w:rPr>
          <w:sz w:val="24"/>
        </w:rPr>
      </w:pPr>
      <w:r>
        <w:rPr>
          <w:sz w:val="24"/>
        </w:rPr>
        <w:t>Artefactverklaring van mere exposure:</w:t>
      </w:r>
    </w:p>
    <w:p w:rsidR="00293520" w:rsidRPr="00293520" w:rsidRDefault="00293520" w:rsidP="00293520">
      <w:pPr>
        <w:pStyle w:val="ListParagraph"/>
        <w:ind w:left="1440"/>
        <w:rPr>
          <w:sz w:val="24"/>
        </w:rPr>
      </w:pPr>
      <w:r>
        <w:rPr>
          <w:sz w:val="24"/>
        </w:rPr>
        <w:t>M</w:t>
      </w:r>
      <w:r w:rsidRPr="00293520">
        <w:rPr>
          <w:sz w:val="24"/>
        </w:rPr>
        <w:t xml:space="preserve">ere exposure treedt alleen op </w:t>
      </w:r>
    </w:p>
    <w:p w:rsidR="00293520" w:rsidRPr="00293520" w:rsidRDefault="00293520" w:rsidP="00293520">
      <w:pPr>
        <w:pStyle w:val="ListParagraph"/>
        <w:numPr>
          <w:ilvl w:val="0"/>
          <w:numId w:val="7"/>
        </w:numPr>
        <w:rPr>
          <w:sz w:val="24"/>
        </w:rPr>
      </w:pPr>
      <w:r w:rsidRPr="00293520">
        <w:rPr>
          <w:sz w:val="24"/>
        </w:rPr>
        <w:t>bij mensen</w:t>
      </w:r>
    </w:p>
    <w:p w:rsidR="00293520" w:rsidRDefault="00293520" w:rsidP="00293520">
      <w:pPr>
        <w:pStyle w:val="ListParagraph"/>
        <w:numPr>
          <w:ilvl w:val="0"/>
          <w:numId w:val="7"/>
        </w:numPr>
        <w:rPr>
          <w:sz w:val="24"/>
        </w:rPr>
      </w:pPr>
      <w:r>
        <w:rPr>
          <w:sz w:val="24"/>
        </w:rPr>
        <w:t>als de aanbiedingsfrequentie binnen de proefpersonen wordt gemanipuleerd en de pp zich bewust zijn van de verschillende aanbiedingsfrequenties</w:t>
      </w:r>
    </w:p>
    <w:p w:rsidR="00293520" w:rsidRDefault="00293520" w:rsidP="00293520">
      <w:pPr>
        <w:pStyle w:val="ListParagraph"/>
        <w:numPr>
          <w:ilvl w:val="0"/>
          <w:numId w:val="7"/>
        </w:numPr>
        <w:rPr>
          <w:sz w:val="24"/>
        </w:rPr>
      </w:pPr>
      <w:r>
        <w:rPr>
          <w:sz w:val="24"/>
        </w:rPr>
        <w:t>als attitudes gemeten worden via zelfbeschrijvingen of andere gedragingen die pp naar eigen willekeur kunnen aanpassen</w:t>
      </w:r>
    </w:p>
    <w:p w:rsidR="000E29C8" w:rsidRPr="000E29C8" w:rsidRDefault="000E29C8" w:rsidP="000E29C8">
      <w:pPr>
        <w:rPr>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8"/>
        <w:gridCol w:w="2826"/>
        <w:gridCol w:w="3464"/>
      </w:tblGrid>
      <w:tr w:rsidR="009A007E" w:rsidTr="009A007E">
        <w:trPr>
          <w:trHeight w:val="394"/>
        </w:trPr>
        <w:tc>
          <w:tcPr>
            <w:tcW w:w="2608" w:type="dxa"/>
          </w:tcPr>
          <w:p w:rsidR="009A007E" w:rsidRDefault="009A007E" w:rsidP="004B59A7">
            <w:pPr>
              <w:pStyle w:val="ListParagraph"/>
              <w:ind w:left="0"/>
              <w:rPr>
                <w:sz w:val="24"/>
              </w:rPr>
            </w:pPr>
            <w:r>
              <w:rPr>
                <w:sz w:val="24"/>
              </w:rPr>
              <w:t>EXPERIMENT</w:t>
            </w:r>
          </w:p>
        </w:tc>
        <w:tc>
          <w:tcPr>
            <w:tcW w:w="2826" w:type="dxa"/>
          </w:tcPr>
          <w:p w:rsidR="009A007E" w:rsidRDefault="009A007E" w:rsidP="004B59A7">
            <w:pPr>
              <w:pStyle w:val="ListParagraph"/>
              <w:ind w:left="0"/>
              <w:rPr>
                <w:sz w:val="24"/>
              </w:rPr>
            </w:pPr>
            <w:r>
              <w:rPr>
                <w:sz w:val="24"/>
              </w:rPr>
              <w:t>WAT ZEGT HET OVER ARTEFACTVERKLARING?</w:t>
            </w:r>
          </w:p>
        </w:tc>
        <w:tc>
          <w:tcPr>
            <w:tcW w:w="3464" w:type="dxa"/>
          </w:tcPr>
          <w:p w:rsidR="009A007E" w:rsidRDefault="009A007E" w:rsidP="004B59A7">
            <w:pPr>
              <w:pStyle w:val="ListParagraph"/>
              <w:ind w:left="0"/>
              <w:rPr>
                <w:sz w:val="24"/>
              </w:rPr>
            </w:pPr>
            <w:r>
              <w:rPr>
                <w:sz w:val="24"/>
              </w:rPr>
              <w:t>UITLEG</w:t>
            </w:r>
          </w:p>
        </w:tc>
      </w:tr>
      <w:tr w:rsidR="009A007E" w:rsidTr="00904A4F">
        <w:trPr>
          <w:trHeight w:val="394"/>
        </w:trPr>
        <w:tc>
          <w:tcPr>
            <w:tcW w:w="2608" w:type="dxa"/>
          </w:tcPr>
          <w:p w:rsidR="009A007E" w:rsidRDefault="007F3119" w:rsidP="004B59A7">
            <w:pPr>
              <w:pStyle w:val="ListParagraph"/>
              <w:ind w:left="0"/>
              <w:rPr>
                <w:sz w:val="24"/>
              </w:rPr>
            </w:pPr>
            <w:r>
              <w:rPr>
                <w:sz w:val="24"/>
              </w:rPr>
              <w:t>Zajonc (1968)</w:t>
            </w:r>
          </w:p>
        </w:tc>
        <w:tc>
          <w:tcPr>
            <w:tcW w:w="2826" w:type="dxa"/>
          </w:tcPr>
          <w:p w:rsidR="009A007E" w:rsidRDefault="00DE730E" w:rsidP="004B59A7">
            <w:pPr>
              <w:pStyle w:val="ListParagraph"/>
              <w:ind w:left="0"/>
              <w:rPr>
                <w:sz w:val="24"/>
              </w:rPr>
            </w:pPr>
            <w:r>
              <w:rPr>
                <w:sz w:val="24"/>
              </w:rPr>
              <w:t>Klopt niet</w:t>
            </w:r>
            <w:r w:rsidR="005D4097">
              <w:rPr>
                <w:sz w:val="24"/>
              </w:rPr>
              <w:t>. Treedt niet alleen op als mensen verschillende aanbiedingsfrequenties merken.</w:t>
            </w:r>
          </w:p>
        </w:tc>
        <w:tc>
          <w:tcPr>
            <w:tcW w:w="3464" w:type="dxa"/>
          </w:tcPr>
          <w:p w:rsidR="009A007E" w:rsidRDefault="00481AAB" w:rsidP="004B59A7">
            <w:pPr>
              <w:pStyle w:val="ListParagraph"/>
              <w:ind w:left="0"/>
              <w:rPr>
                <w:sz w:val="24"/>
              </w:rPr>
            </w:pPr>
            <w:r>
              <w:rPr>
                <w:sz w:val="24"/>
              </w:rPr>
              <w:t>Pp waren zich niet van de manipulatie van de aanbiedingsfrequentie bewust. En toch trad er mere exposure op.</w:t>
            </w:r>
          </w:p>
        </w:tc>
      </w:tr>
      <w:tr w:rsidR="00904A4F" w:rsidTr="00904A4F">
        <w:trPr>
          <w:trHeight w:val="394"/>
        </w:trPr>
        <w:tc>
          <w:tcPr>
            <w:tcW w:w="2608" w:type="dxa"/>
          </w:tcPr>
          <w:p w:rsidR="00904A4F" w:rsidRDefault="00904A4F" w:rsidP="004B59A7">
            <w:pPr>
              <w:pStyle w:val="ListParagraph"/>
              <w:ind w:left="0"/>
              <w:rPr>
                <w:sz w:val="24"/>
              </w:rPr>
            </w:pPr>
            <w:r>
              <w:rPr>
                <w:sz w:val="24"/>
              </w:rPr>
              <w:t>Hill (1978)</w:t>
            </w:r>
          </w:p>
        </w:tc>
        <w:tc>
          <w:tcPr>
            <w:tcW w:w="2826" w:type="dxa"/>
          </w:tcPr>
          <w:p w:rsidR="00904A4F" w:rsidRDefault="00904A4F" w:rsidP="004B59A7">
            <w:pPr>
              <w:pStyle w:val="ListParagraph"/>
              <w:ind w:left="0"/>
              <w:rPr>
                <w:sz w:val="24"/>
              </w:rPr>
            </w:pPr>
            <w:r>
              <w:rPr>
                <w:sz w:val="24"/>
              </w:rPr>
              <w:t>Klopt niet</w:t>
            </w:r>
            <w:r w:rsidR="00D9184B">
              <w:rPr>
                <w:sz w:val="24"/>
              </w:rPr>
              <w:t>. Treedt niet alleen bij mensen op.</w:t>
            </w:r>
          </w:p>
        </w:tc>
        <w:tc>
          <w:tcPr>
            <w:tcW w:w="3464" w:type="dxa"/>
          </w:tcPr>
          <w:p w:rsidR="00904A4F" w:rsidRDefault="00904A4F" w:rsidP="004B59A7">
            <w:pPr>
              <w:pStyle w:val="ListParagraph"/>
              <w:ind w:left="0"/>
              <w:rPr>
                <w:sz w:val="24"/>
              </w:rPr>
            </w:pPr>
            <w:r>
              <w:rPr>
                <w:sz w:val="24"/>
              </w:rPr>
              <w:t xml:space="preserve">Allerlei zoogdieren vertonen ook mere exposure. </w:t>
            </w:r>
          </w:p>
        </w:tc>
      </w:tr>
      <w:tr w:rsidR="00904A4F" w:rsidTr="003C3746">
        <w:trPr>
          <w:trHeight w:val="394"/>
        </w:trPr>
        <w:tc>
          <w:tcPr>
            <w:tcW w:w="2608" w:type="dxa"/>
          </w:tcPr>
          <w:p w:rsidR="00904A4F" w:rsidRDefault="00590C2A" w:rsidP="004B59A7">
            <w:pPr>
              <w:pStyle w:val="ListParagraph"/>
              <w:ind w:left="0"/>
              <w:rPr>
                <w:sz w:val="24"/>
              </w:rPr>
            </w:pPr>
            <w:r>
              <w:rPr>
                <w:sz w:val="24"/>
              </w:rPr>
              <w:t>Moreland &amp; Beach (1992)</w:t>
            </w:r>
          </w:p>
        </w:tc>
        <w:tc>
          <w:tcPr>
            <w:tcW w:w="2826" w:type="dxa"/>
          </w:tcPr>
          <w:p w:rsidR="00904A4F" w:rsidRDefault="00B16427" w:rsidP="005D4097">
            <w:pPr>
              <w:pStyle w:val="ListParagraph"/>
              <w:ind w:left="0"/>
              <w:rPr>
                <w:sz w:val="24"/>
              </w:rPr>
            </w:pPr>
            <w:r>
              <w:rPr>
                <w:sz w:val="24"/>
              </w:rPr>
              <w:t>Klopt niet</w:t>
            </w:r>
            <w:r w:rsidR="001B39BA">
              <w:rPr>
                <w:sz w:val="24"/>
              </w:rPr>
              <w:t xml:space="preserve">. </w:t>
            </w:r>
            <w:r w:rsidR="005D4097">
              <w:rPr>
                <w:sz w:val="24"/>
              </w:rPr>
              <w:t>Treedt niet alleen op als mensen verschillende aanbiedingsfrequenties merken.</w:t>
            </w:r>
          </w:p>
        </w:tc>
        <w:tc>
          <w:tcPr>
            <w:tcW w:w="3464" w:type="dxa"/>
          </w:tcPr>
          <w:p w:rsidR="00904A4F" w:rsidRDefault="00B16427" w:rsidP="004B59A7">
            <w:pPr>
              <w:pStyle w:val="ListParagraph"/>
              <w:ind w:left="0"/>
              <w:rPr>
                <w:sz w:val="24"/>
              </w:rPr>
            </w:pPr>
            <w:r>
              <w:rPr>
                <w:sz w:val="24"/>
              </w:rPr>
              <w:t>4 vrouwen ongeveer even oud, op elkaar leken en even sympathiek gevonden (vooronderzoek). Net voor begin college kwamen rustig binnen, praten met niemand en einde college rustig weg. Eerste 1 keer, tweede 5 keer, derde 15 keer. Pp er zich niet van bewust dat er een verschillende frequentie was, toch trad er mere exposure op bij beoordeling van de vrouwen.</w:t>
            </w:r>
          </w:p>
        </w:tc>
      </w:tr>
      <w:tr w:rsidR="003C3746" w:rsidTr="00671E82">
        <w:trPr>
          <w:trHeight w:val="394"/>
        </w:trPr>
        <w:tc>
          <w:tcPr>
            <w:tcW w:w="2608" w:type="dxa"/>
          </w:tcPr>
          <w:p w:rsidR="003C3746" w:rsidRDefault="003C3746" w:rsidP="004B59A7">
            <w:pPr>
              <w:pStyle w:val="ListParagraph"/>
              <w:ind w:left="0"/>
              <w:rPr>
                <w:sz w:val="24"/>
              </w:rPr>
            </w:pPr>
            <w:r>
              <w:rPr>
                <w:sz w:val="24"/>
              </w:rPr>
              <w:t>Monahan, Murphy &amp; Zajonc (2000)</w:t>
            </w:r>
          </w:p>
        </w:tc>
        <w:tc>
          <w:tcPr>
            <w:tcW w:w="2826" w:type="dxa"/>
          </w:tcPr>
          <w:p w:rsidR="003C3746" w:rsidRDefault="001B39BA" w:rsidP="004B59A7">
            <w:pPr>
              <w:pStyle w:val="ListParagraph"/>
              <w:ind w:left="0"/>
              <w:rPr>
                <w:sz w:val="24"/>
              </w:rPr>
            </w:pPr>
            <w:r>
              <w:rPr>
                <w:sz w:val="24"/>
              </w:rPr>
              <w:t>Klopt niet</w:t>
            </w:r>
            <w:r w:rsidR="00652077">
              <w:rPr>
                <w:sz w:val="24"/>
              </w:rPr>
              <w:t>.</w:t>
            </w:r>
            <w:r w:rsidR="00A61799">
              <w:rPr>
                <w:sz w:val="24"/>
              </w:rPr>
              <w:t xml:space="preserve"> Treedt niet alleen op als mensen verschillende aanbiedingsfrequenties merken.</w:t>
            </w:r>
            <w:r w:rsidR="00652077">
              <w:rPr>
                <w:sz w:val="24"/>
              </w:rPr>
              <w:br/>
              <w:t>Ook niet alleen met binnen-proefpersoonsmanipultie.</w:t>
            </w:r>
          </w:p>
        </w:tc>
        <w:tc>
          <w:tcPr>
            <w:tcW w:w="3464" w:type="dxa"/>
          </w:tcPr>
          <w:p w:rsidR="003C3746" w:rsidRDefault="00671E82" w:rsidP="00671E82">
            <w:pPr>
              <w:pStyle w:val="ListParagraph"/>
              <w:ind w:left="0"/>
              <w:rPr>
                <w:sz w:val="24"/>
              </w:rPr>
            </w:pPr>
            <w:r>
              <w:rPr>
                <w:sz w:val="24"/>
              </w:rPr>
              <w:t xml:space="preserve">Tussen-proefpersoonsmanipulatie met subliminale aanbieding. De pp konden dan onmogelijk het object herkennen, laat staan weten hoe vaak het voorkwam. Toch trad er hier ook mere exposure op. </w:t>
            </w:r>
          </w:p>
        </w:tc>
      </w:tr>
      <w:tr w:rsidR="00671E82" w:rsidTr="00C11905">
        <w:trPr>
          <w:trHeight w:val="394"/>
        </w:trPr>
        <w:tc>
          <w:tcPr>
            <w:tcW w:w="2608" w:type="dxa"/>
          </w:tcPr>
          <w:p w:rsidR="00671E82" w:rsidRDefault="00B16786" w:rsidP="004B59A7">
            <w:pPr>
              <w:pStyle w:val="ListParagraph"/>
              <w:ind w:left="0"/>
              <w:rPr>
                <w:sz w:val="24"/>
              </w:rPr>
            </w:pPr>
            <w:r>
              <w:rPr>
                <w:sz w:val="24"/>
              </w:rPr>
              <w:t>Harmon-Jones &amp; Allen</w:t>
            </w:r>
          </w:p>
        </w:tc>
        <w:tc>
          <w:tcPr>
            <w:tcW w:w="2826" w:type="dxa"/>
          </w:tcPr>
          <w:p w:rsidR="00671E82" w:rsidRDefault="00B16786" w:rsidP="004B59A7">
            <w:pPr>
              <w:pStyle w:val="ListParagraph"/>
              <w:ind w:left="0"/>
              <w:rPr>
                <w:sz w:val="24"/>
              </w:rPr>
            </w:pPr>
            <w:r>
              <w:rPr>
                <w:sz w:val="24"/>
              </w:rPr>
              <w:t xml:space="preserve">Klopt niet. Treedt niet alleen op bij studies met controleerbare </w:t>
            </w:r>
            <w:r>
              <w:rPr>
                <w:sz w:val="24"/>
              </w:rPr>
              <w:lastRenderedPageBreak/>
              <w:t>gedragingen.</w:t>
            </w:r>
          </w:p>
        </w:tc>
        <w:tc>
          <w:tcPr>
            <w:tcW w:w="3464" w:type="dxa"/>
          </w:tcPr>
          <w:p w:rsidR="00671E82" w:rsidRDefault="00B16786" w:rsidP="00671E82">
            <w:pPr>
              <w:pStyle w:val="ListParagraph"/>
              <w:ind w:left="0"/>
              <w:rPr>
                <w:sz w:val="24"/>
              </w:rPr>
            </w:pPr>
            <w:r>
              <w:rPr>
                <w:sz w:val="24"/>
              </w:rPr>
              <w:lastRenderedPageBreak/>
              <w:t xml:space="preserve">Meten hoe de activiteit van de ‘lachspieren’ en ‘fronsspieren’. Deze worden zelfs gebruikt als de </w:t>
            </w:r>
            <w:r>
              <w:rPr>
                <w:sz w:val="24"/>
              </w:rPr>
              <w:lastRenderedPageBreak/>
              <w:t>pp niet zichtbaar lacht of fronst. = niet controleerbaar. Ook hier treedt mere exposure op.</w:t>
            </w:r>
          </w:p>
        </w:tc>
      </w:tr>
    </w:tbl>
    <w:p w:rsidR="006D4813" w:rsidRDefault="006D4813" w:rsidP="004B59A7">
      <w:pPr>
        <w:pStyle w:val="ListParagraph"/>
        <w:rPr>
          <w:sz w:val="24"/>
        </w:rPr>
      </w:pPr>
    </w:p>
    <w:p w:rsidR="006D4813" w:rsidRDefault="006D4813">
      <w:pPr>
        <w:rPr>
          <w:sz w:val="24"/>
        </w:rPr>
      </w:pPr>
      <w:r>
        <w:rPr>
          <w:sz w:val="24"/>
        </w:rPr>
        <w:br w:type="page"/>
      </w:r>
    </w:p>
    <w:p w:rsidR="009E3D08" w:rsidRPr="009E3D08" w:rsidRDefault="009E3D08" w:rsidP="009E3D08">
      <w:pPr>
        <w:pStyle w:val="ListParagraph"/>
        <w:rPr>
          <w:sz w:val="24"/>
        </w:rPr>
      </w:pPr>
      <w:r>
        <w:rPr>
          <w:sz w:val="24"/>
        </w:rPr>
        <w:lastRenderedPageBreak/>
        <w:t>PROCESSING FLUENCY VERKLAART DE TEGENSTRIJD TUSSEN SPECIFITEIT EN VERALGEMEENBAARHEID VAN MERE EXPOSURE:</w:t>
      </w:r>
    </w:p>
    <w:p w:rsidR="009E3D08" w:rsidRDefault="009E3D08" w:rsidP="009E3D08">
      <w:pPr>
        <w:pStyle w:val="ListParagraph"/>
        <w:rPr>
          <w:b/>
          <w:sz w:val="24"/>
        </w:rPr>
      </w:pPr>
    </w:p>
    <w:p w:rsidR="00B5158E" w:rsidRPr="00127D94" w:rsidRDefault="006D4813" w:rsidP="006D4813">
      <w:pPr>
        <w:pStyle w:val="ListParagraph"/>
        <w:numPr>
          <w:ilvl w:val="0"/>
          <w:numId w:val="1"/>
        </w:numPr>
        <w:rPr>
          <w:b/>
          <w:sz w:val="24"/>
        </w:rPr>
      </w:pPr>
      <w:r w:rsidRPr="00127D94">
        <w:rPr>
          <w:b/>
          <w:sz w:val="24"/>
        </w:rPr>
        <w:t>Mere exposure verbazend algemeenbaar:</w:t>
      </w:r>
    </w:p>
    <w:p w:rsidR="009E3D08" w:rsidRDefault="009E3D08" w:rsidP="006D4813">
      <w:pPr>
        <w:pStyle w:val="ListParagraph"/>
        <w:rPr>
          <w:sz w:val="24"/>
        </w:rPr>
      </w:pPr>
    </w:p>
    <w:p w:rsidR="009E3D08" w:rsidRDefault="009E3D08" w:rsidP="006D4813">
      <w:pPr>
        <w:pStyle w:val="ListParagraph"/>
        <w:rPr>
          <w:sz w:val="24"/>
        </w:rPr>
      </w:pPr>
      <w:r>
        <w:rPr>
          <w:sz w:val="24"/>
        </w:rPr>
        <w:t>Wat gemeten wordt, is eigenlijk het stemmingseffect van herhaald contact. Mensen beoordelen eender welke prikkel gunstiger als ze in een goede stemming zijn dan in een minder goede stemming.</w:t>
      </w:r>
    </w:p>
    <w:p w:rsidR="009E3D08" w:rsidRDefault="009E3D08" w:rsidP="006D4813">
      <w:pPr>
        <w:pStyle w:val="ListParagraph"/>
        <w:rPr>
          <w:sz w:val="24"/>
        </w:rPr>
      </w:pPr>
    </w:p>
    <w:p w:rsidR="006D4813" w:rsidRDefault="006D4813" w:rsidP="006D4813">
      <w:pPr>
        <w:pStyle w:val="ListParagraph"/>
        <w:rPr>
          <w:sz w:val="24"/>
        </w:rPr>
      </w:pPr>
      <w:r w:rsidRPr="003445C8">
        <w:rPr>
          <w:sz w:val="24"/>
          <w:u w:val="single"/>
        </w:rPr>
        <w:t>Monahan et al. (2000):</w:t>
      </w:r>
      <w:r>
        <w:rPr>
          <w:sz w:val="24"/>
        </w:rPr>
        <w:t xml:space="preserve"> </w:t>
      </w:r>
      <w:r w:rsidR="00127D94">
        <w:rPr>
          <w:sz w:val="24"/>
        </w:rPr>
        <w:br/>
        <w:t>A</w:t>
      </w:r>
      <w:r>
        <w:rPr>
          <w:sz w:val="24"/>
        </w:rPr>
        <w:t>angeboden en niet-aangeboden karakters of achthoeken beoordelen. Niet-aangeboden waren vergelijkbaar met de aangeboden.</w:t>
      </w:r>
      <w:r>
        <w:rPr>
          <w:sz w:val="24"/>
        </w:rPr>
        <w:br/>
        <w:t>2 condities: met hoge frequentie en lage frequentie.</w:t>
      </w:r>
      <w:r>
        <w:rPr>
          <w:sz w:val="24"/>
        </w:rPr>
        <w:br/>
        <w:t xml:space="preserve">Hoge frequentie: ook nieuwe objecten gunstiger beschouwd dan in de conditie met lage frequentie. </w:t>
      </w:r>
    </w:p>
    <w:p w:rsidR="006A6701" w:rsidRDefault="006A6701" w:rsidP="006A6701">
      <w:pPr>
        <w:pStyle w:val="ListParagraph"/>
        <w:numPr>
          <w:ilvl w:val="0"/>
          <w:numId w:val="3"/>
        </w:numPr>
        <w:rPr>
          <w:sz w:val="24"/>
        </w:rPr>
      </w:pPr>
      <w:r>
        <w:rPr>
          <w:sz w:val="24"/>
        </w:rPr>
        <w:t>De meer positieve houding veralgemeende de karakters en achthoeken die herhaald aangeboden waren, naar de karakters en achthoeken die nog niet aangeboden waren maar er wel veel op leken.</w:t>
      </w:r>
    </w:p>
    <w:p w:rsidR="000D5D0C" w:rsidRDefault="000D5D0C" w:rsidP="000D5D0C">
      <w:pPr>
        <w:rPr>
          <w:sz w:val="24"/>
        </w:rPr>
      </w:pPr>
    </w:p>
    <w:p w:rsidR="000D5D0C" w:rsidRDefault="000D5D0C" w:rsidP="000D5D0C">
      <w:pPr>
        <w:pStyle w:val="ListParagraph"/>
        <w:numPr>
          <w:ilvl w:val="0"/>
          <w:numId w:val="1"/>
        </w:numPr>
        <w:rPr>
          <w:b/>
          <w:sz w:val="24"/>
        </w:rPr>
      </w:pPr>
      <w:r w:rsidRPr="00127D94">
        <w:rPr>
          <w:b/>
          <w:sz w:val="24"/>
        </w:rPr>
        <w:t>Mere exposure verbazend specifiek:</w:t>
      </w:r>
    </w:p>
    <w:p w:rsidR="003445C8" w:rsidRPr="003445C8" w:rsidRDefault="003445C8" w:rsidP="003445C8">
      <w:pPr>
        <w:ind w:left="708"/>
        <w:rPr>
          <w:sz w:val="24"/>
        </w:rPr>
      </w:pPr>
      <w:r>
        <w:rPr>
          <w:sz w:val="24"/>
        </w:rPr>
        <w:t>Subtiele veranderingen in de attitudeobjecten doen de ooit vlotte informatieverwerking haperen. Dit leidt tot een minder gunstige beoordeling.</w:t>
      </w:r>
    </w:p>
    <w:p w:rsidR="00127D94" w:rsidRPr="008C2FF5" w:rsidRDefault="00127D94" w:rsidP="00127D94">
      <w:pPr>
        <w:pStyle w:val="ListParagraph"/>
        <w:rPr>
          <w:sz w:val="24"/>
        </w:rPr>
      </w:pPr>
      <w:r w:rsidRPr="008C2FF5">
        <w:rPr>
          <w:sz w:val="24"/>
          <w:u w:val="single"/>
        </w:rPr>
        <w:t xml:space="preserve">Mita, Dermer &amp; Night (1977): </w:t>
      </w:r>
    </w:p>
    <w:p w:rsidR="00127D94" w:rsidRDefault="00127D94" w:rsidP="00127D94">
      <w:pPr>
        <w:pStyle w:val="ListParagraph"/>
        <w:rPr>
          <w:sz w:val="24"/>
        </w:rPr>
      </w:pPr>
      <w:r>
        <w:rPr>
          <w:sz w:val="24"/>
        </w:rPr>
        <w:t>Close-up foto’s van pp. Later terugkomen met geliefde of goede vriendin.</w:t>
      </w:r>
      <w:r>
        <w:rPr>
          <w:sz w:val="24"/>
        </w:rPr>
        <w:br/>
        <w:t xml:space="preserve">Foto in 2 versies: spiegelbeeld en gewoon. Elk afzonderlijk de foto beoordelen. </w:t>
      </w:r>
    </w:p>
    <w:p w:rsidR="00127D94" w:rsidRDefault="00127D94" w:rsidP="00127D94">
      <w:pPr>
        <w:pStyle w:val="ListParagraph"/>
        <w:rPr>
          <w:sz w:val="24"/>
        </w:rPr>
      </w:pPr>
      <w:r>
        <w:rPr>
          <w:sz w:val="24"/>
        </w:rPr>
        <w:t>Vriendin of geliefde koos de gewone, terwijl pp die in spiegelbeeld koos.</w:t>
      </w:r>
    </w:p>
    <w:p w:rsidR="001D2D9D" w:rsidRPr="00C41BD1" w:rsidRDefault="001D2D9D" w:rsidP="001D2D9D">
      <w:pPr>
        <w:pStyle w:val="ListParagraph"/>
        <w:numPr>
          <w:ilvl w:val="0"/>
          <w:numId w:val="3"/>
        </w:numPr>
        <w:rPr>
          <w:b/>
          <w:sz w:val="24"/>
        </w:rPr>
      </w:pPr>
      <w:r>
        <w:rPr>
          <w:sz w:val="24"/>
        </w:rPr>
        <w:t xml:space="preserve">Vriendin of geliefde ziet pp altijd op gewone manier (herhalend blootgesteld) en pp ziet zichzelf altijd in spiegelbeeld. </w:t>
      </w:r>
    </w:p>
    <w:p w:rsidR="00EF4F78" w:rsidRDefault="00C41BD1" w:rsidP="00C41BD1">
      <w:pPr>
        <w:pStyle w:val="ListParagraph"/>
        <w:ind w:left="1440"/>
        <w:rPr>
          <w:sz w:val="24"/>
        </w:rPr>
      </w:pPr>
      <w:r>
        <w:rPr>
          <w:sz w:val="24"/>
        </w:rPr>
        <w:t>= specifiëren van de prikkel.</w:t>
      </w:r>
    </w:p>
    <w:p w:rsidR="00EF4F78" w:rsidRDefault="00EF4F78">
      <w:pPr>
        <w:rPr>
          <w:sz w:val="24"/>
        </w:rPr>
      </w:pPr>
      <w:r>
        <w:rPr>
          <w:sz w:val="24"/>
        </w:rPr>
        <w:br w:type="page"/>
      </w:r>
    </w:p>
    <w:p w:rsidR="00C41BD1" w:rsidRDefault="00EF4F78" w:rsidP="00EF4F78">
      <w:pPr>
        <w:pStyle w:val="ListParagraph"/>
        <w:numPr>
          <w:ilvl w:val="0"/>
          <w:numId w:val="1"/>
        </w:numPr>
        <w:rPr>
          <w:sz w:val="24"/>
        </w:rPr>
      </w:pPr>
      <w:r>
        <w:rPr>
          <w:sz w:val="24"/>
        </w:rPr>
        <w:lastRenderedPageBreak/>
        <w:t>Responscompetitie</w:t>
      </w:r>
    </w:p>
    <w:p w:rsidR="00EF4F78" w:rsidRDefault="00EF4F78" w:rsidP="00EF4F78">
      <w:pPr>
        <w:pStyle w:val="ListParagraph"/>
        <w:rPr>
          <w:sz w:val="24"/>
        </w:rPr>
      </w:pPr>
      <w:r>
        <w:rPr>
          <w:sz w:val="24"/>
        </w:rPr>
        <w:t>= Nieuwe attitude-objecten meestal niet echt nieuw. Bevatten verschillende componenten die al gepaard gaan met een VP. Soms gaan deze niet samen met elkaar.</w:t>
      </w:r>
    </w:p>
    <w:p w:rsidR="007850A8" w:rsidRDefault="007850A8" w:rsidP="00EF4F78">
      <w:pPr>
        <w:pStyle w:val="ListParagraph"/>
        <w:rPr>
          <w:sz w:val="24"/>
        </w:rPr>
      </w:pPr>
      <w:r>
        <w:rPr>
          <w:sz w:val="24"/>
        </w:rPr>
        <w:t>= gevoel van spanning dat mensen interpreteren als een negatieve houding t.o.v. dat object.</w:t>
      </w:r>
      <w:r w:rsidR="005827FF">
        <w:rPr>
          <w:sz w:val="24"/>
        </w:rPr>
        <w:t xml:space="preserve"> </w:t>
      </w:r>
    </w:p>
    <w:p w:rsidR="005827FF" w:rsidRDefault="005827FF" w:rsidP="00EF4F78">
      <w:pPr>
        <w:pStyle w:val="ListParagraph"/>
        <w:rPr>
          <w:sz w:val="24"/>
        </w:rPr>
      </w:pPr>
      <w:r>
        <w:rPr>
          <w:sz w:val="24"/>
        </w:rPr>
        <w:t>De responscompetitie neemt dan af bij herhaald contact, omdat een bepaalde  respons(categorie) dominant wordt.</w:t>
      </w:r>
    </w:p>
    <w:p w:rsidR="003C7071" w:rsidRDefault="003C7071" w:rsidP="00EF4F78">
      <w:pPr>
        <w:pStyle w:val="ListParagraph"/>
        <w:rPr>
          <w:sz w:val="24"/>
        </w:rPr>
      </w:pPr>
    </w:p>
    <w:p w:rsidR="003C7071" w:rsidRDefault="003C7071" w:rsidP="003C7071">
      <w:pPr>
        <w:pStyle w:val="ListParagraph"/>
        <w:numPr>
          <w:ilvl w:val="0"/>
          <w:numId w:val="1"/>
        </w:numPr>
        <w:rPr>
          <w:sz w:val="24"/>
        </w:rPr>
      </w:pPr>
      <w:r>
        <w:rPr>
          <w:sz w:val="24"/>
        </w:rPr>
        <w:t>Processing fluency</w:t>
      </w:r>
    </w:p>
    <w:p w:rsidR="003C7071" w:rsidRDefault="003C7071" w:rsidP="003C7071">
      <w:pPr>
        <w:pStyle w:val="ListParagraph"/>
        <w:rPr>
          <w:sz w:val="24"/>
        </w:rPr>
      </w:pPr>
      <w:r>
        <w:rPr>
          <w:sz w:val="24"/>
        </w:rPr>
        <w:t>Bestaat uit 2 stellingen:</w:t>
      </w:r>
    </w:p>
    <w:p w:rsidR="003C7071" w:rsidRDefault="003C7071" w:rsidP="003C7071">
      <w:pPr>
        <w:pStyle w:val="ListParagraph"/>
        <w:numPr>
          <w:ilvl w:val="1"/>
          <w:numId w:val="1"/>
        </w:numPr>
        <w:rPr>
          <w:sz w:val="24"/>
        </w:rPr>
      </w:pPr>
      <w:r>
        <w:rPr>
          <w:sz w:val="24"/>
        </w:rPr>
        <w:t>Herhaald contact met prikkels, vergemakkelijkt de verwerking van informatie over die prikkels</w:t>
      </w:r>
    </w:p>
    <w:p w:rsidR="003C7071" w:rsidRPr="00EF4F78" w:rsidRDefault="00E643BA" w:rsidP="003C7071">
      <w:pPr>
        <w:pStyle w:val="ListParagraph"/>
        <w:numPr>
          <w:ilvl w:val="1"/>
          <w:numId w:val="1"/>
        </w:numPr>
        <w:rPr>
          <w:sz w:val="24"/>
        </w:rPr>
      </w:pPr>
      <w:r>
        <w:rPr>
          <w:sz w:val="24"/>
        </w:rPr>
        <w:t>Een vlotte informatieverwerking, vooral als die nog vlotter is dan dat het individu verwacht had, lokt niet een neutraal, maar een positief affect uit.</w:t>
      </w:r>
    </w:p>
    <w:p w:rsidR="006D4813" w:rsidRDefault="006D4813" w:rsidP="004B59A7">
      <w:pPr>
        <w:pStyle w:val="ListParagraph"/>
        <w:rPr>
          <w:sz w:val="24"/>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2"/>
        <w:gridCol w:w="4456"/>
      </w:tblGrid>
      <w:tr w:rsidR="003B2FB9" w:rsidTr="00442602">
        <w:trPr>
          <w:trHeight w:val="448"/>
        </w:trPr>
        <w:tc>
          <w:tcPr>
            <w:tcW w:w="3912" w:type="dxa"/>
          </w:tcPr>
          <w:p w:rsidR="003B2FB9" w:rsidRDefault="00442602" w:rsidP="004B59A7">
            <w:pPr>
              <w:pStyle w:val="ListParagraph"/>
              <w:ind w:left="0"/>
              <w:rPr>
                <w:sz w:val="24"/>
              </w:rPr>
            </w:pPr>
            <w:r>
              <w:rPr>
                <w:sz w:val="24"/>
              </w:rPr>
              <w:t>PROCESSING FLUENCY</w:t>
            </w:r>
          </w:p>
        </w:tc>
        <w:tc>
          <w:tcPr>
            <w:tcW w:w="4456" w:type="dxa"/>
          </w:tcPr>
          <w:p w:rsidR="003B2FB9" w:rsidRDefault="00442602" w:rsidP="004B59A7">
            <w:pPr>
              <w:pStyle w:val="ListParagraph"/>
              <w:ind w:left="0"/>
              <w:rPr>
                <w:sz w:val="24"/>
              </w:rPr>
            </w:pPr>
            <w:r>
              <w:rPr>
                <w:sz w:val="24"/>
              </w:rPr>
              <w:t>RESPONSCOMPETITIE</w:t>
            </w:r>
          </w:p>
        </w:tc>
      </w:tr>
      <w:tr w:rsidR="00442602" w:rsidTr="00792047">
        <w:trPr>
          <w:trHeight w:val="448"/>
        </w:trPr>
        <w:tc>
          <w:tcPr>
            <w:tcW w:w="3912" w:type="dxa"/>
          </w:tcPr>
          <w:p w:rsidR="00442602" w:rsidRDefault="00CE3F37" w:rsidP="004B59A7">
            <w:pPr>
              <w:pStyle w:val="ListParagraph"/>
              <w:ind w:left="0"/>
              <w:rPr>
                <w:sz w:val="24"/>
              </w:rPr>
            </w:pPr>
            <w:r>
              <w:rPr>
                <w:sz w:val="24"/>
              </w:rPr>
              <w:t>Een toename van positiviteit betekent niet dat er een afname van negativiteit is.</w:t>
            </w:r>
          </w:p>
        </w:tc>
        <w:tc>
          <w:tcPr>
            <w:tcW w:w="4456" w:type="dxa"/>
          </w:tcPr>
          <w:p w:rsidR="00442602" w:rsidRDefault="00E676C3" w:rsidP="004B59A7">
            <w:pPr>
              <w:pStyle w:val="ListParagraph"/>
              <w:ind w:left="0"/>
              <w:rPr>
                <w:sz w:val="24"/>
              </w:rPr>
            </w:pPr>
            <w:r>
              <w:rPr>
                <w:sz w:val="24"/>
              </w:rPr>
              <w:t>Een toename van positiviteit betekent een afname van negativiteit.</w:t>
            </w:r>
          </w:p>
        </w:tc>
      </w:tr>
      <w:tr w:rsidR="00792047" w:rsidTr="000D27B3">
        <w:trPr>
          <w:trHeight w:val="448"/>
        </w:trPr>
        <w:tc>
          <w:tcPr>
            <w:tcW w:w="3912" w:type="dxa"/>
          </w:tcPr>
          <w:p w:rsidR="00792047" w:rsidRDefault="00533E93" w:rsidP="004B59A7">
            <w:pPr>
              <w:pStyle w:val="ListParagraph"/>
              <w:ind w:left="0"/>
              <w:rPr>
                <w:sz w:val="24"/>
              </w:rPr>
            </w:pPr>
            <w:r>
              <w:rPr>
                <w:sz w:val="24"/>
              </w:rPr>
              <w:t>Mere exposure kan zowel algemeen als specifiek zijn</w:t>
            </w:r>
            <w:r w:rsidR="000D27B3">
              <w:rPr>
                <w:sz w:val="24"/>
              </w:rPr>
              <w:t>.</w:t>
            </w:r>
          </w:p>
        </w:tc>
        <w:tc>
          <w:tcPr>
            <w:tcW w:w="4456" w:type="dxa"/>
          </w:tcPr>
          <w:p w:rsidR="000D27B3" w:rsidRDefault="00792047" w:rsidP="004B59A7">
            <w:pPr>
              <w:pStyle w:val="ListParagraph"/>
              <w:ind w:left="0"/>
              <w:rPr>
                <w:sz w:val="24"/>
              </w:rPr>
            </w:pPr>
            <w:r>
              <w:rPr>
                <w:sz w:val="24"/>
              </w:rPr>
              <w:t>Beperkt mere exposure tot ‘nieuwe’ objecten die samengesteld zijn uit elementen waar het</w:t>
            </w:r>
            <w:r w:rsidR="000D27B3">
              <w:rPr>
                <w:sz w:val="24"/>
              </w:rPr>
              <w:t xml:space="preserve"> individu al ervaring mee heeft.</w:t>
            </w:r>
          </w:p>
        </w:tc>
      </w:tr>
      <w:tr w:rsidR="000D27B3" w:rsidTr="004846A0">
        <w:trPr>
          <w:trHeight w:val="448"/>
        </w:trPr>
        <w:tc>
          <w:tcPr>
            <w:tcW w:w="3912" w:type="dxa"/>
          </w:tcPr>
          <w:p w:rsidR="000D27B3" w:rsidRDefault="006D3C68" w:rsidP="004B59A7">
            <w:pPr>
              <w:pStyle w:val="ListParagraph"/>
              <w:ind w:left="0"/>
              <w:rPr>
                <w:sz w:val="24"/>
              </w:rPr>
            </w:pPr>
            <w:r>
              <w:rPr>
                <w:sz w:val="24"/>
              </w:rPr>
              <w:t>Verklaart waarom mere exposure effecten sterker zijn bij subliminale dan bij supraliminale aanbiedingen.</w:t>
            </w:r>
          </w:p>
        </w:tc>
        <w:tc>
          <w:tcPr>
            <w:tcW w:w="4456" w:type="dxa"/>
          </w:tcPr>
          <w:p w:rsidR="000D27B3" w:rsidRDefault="00D15A35" w:rsidP="004B59A7">
            <w:pPr>
              <w:pStyle w:val="ListParagraph"/>
              <w:ind w:left="0"/>
              <w:rPr>
                <w:sz w:val="24"/>
              </w:rPr>
            </w:pPr>
            <w:r>
              <w:rPr>
                <w:sz w:val="24"/>
              </w:rPr>
              <w:t>Verklaart dit niet.</w:t>
            </w:r>
          </w:p>
        </w:tc>
      </w:tr>
      <w:tr w:rsidR="004846A0" w:rsidTr="003B2FB9">
        <w:trPr>
          <w:trHeight w:val="448"/>
        </w:trPr>
        <w:tc>
          <w:tcPr>
            <w:tcW w:w="3912" w:type="dxa"/>
            <w:tcBorders>
              <w:bottom w:val="single" w:sz="4" w:space="0" w:color="auto"/>
            </w:tcBorders>
          </w:tcPr>
          <w:p w:rsidR="004846A0" w:rsidRDefault="00883374" w:rsidP="004B59A7">
            <w:pPr>
              <w:pStyle w:val="ListParagraph"/>
              <w:ind w:left="0"/>
              <w:rPr>
                <w:sz w:val="24"/>
              </w:rPr>
            </w:pPr>
            <w:r>
              <w:rPr>
                <w:sz w:val="24"/>
              </w:rPr>
              <w:t>Verklaart niet alleen mere exposure effecten op attitudes zoals mooiheidsbeoordelingen. Maar ook effecten van andere determinanten waarvan aan te nemen is dat die de informatieverwerking over objecten vergemakkelijken.</w:t>
            </w:r>
            <w:r w:rsidR="0042659A">
              <w:rPr>
                <w:sz w:val="24"/>
              </w:rPr>
              <w:t xml:space="preserve"> (bv: symmetrie)</w:t>
            </w:r>
          </w:p>
        </w:tc>
        <w:tc>
          <w:tcPr>
            <w:tcW w:w="4456" w:type="dxa"/>
          </w:tcPr>
          <w:p w:rsidR="004846A0" w:rsidRDefault="00D15A35" w:rsidP="004B59A7">
            <w:pPr>
              <w:pStyle w:val="ListParagraph"/>
              <w:ind w:left="0"/>
              <w:rPr>
                <w:sz w:val="24"/>
              </w:rPr>
            </w:pPr>
            <w:r>
              <w:rPr>
                <w:sz w:val="24"/>
              </w:rPr>
              <w:t>Verklaart alleen mere exposure effecten op attitudes zoals mooiheidsbeoordelingen</w:t>
            </w:r>
            <w:r w:rsidR="000D63EA">
              <w:rPr>
                <w:sz w:val="24"/>
              </w:rPr>
              <w:t>.</w:t>
            </w:r>
          </w:p>
        </w:tc>
      </w:tr>
    </w:tbl>
    <w:p w:rsidR="003B2FB9" w:rsidRDefault="003B2FB9" w:rsidP="004B59A7">
      <w:pPr>
        <w:pStyle w:val="ListParagraph"/>
        <w:rPr>
          <w:sz w:val="24"/>
        </w:rPr>
      </w:pPr>
    </w:p>
    <w:p w:rsidR="00BB6FAD" w:rsidRDefault="00BB6FAD" w:rsidP="00BB6FAD">
      <w:pPr>
        <w:pStyle w:val="ListParagraph"/>
        <w:numPr>
          <w:ilvl w:val="0"/>
          <w:numId w:val="3"/>
        </w:numPr>
        <w:rPr>
          <w:sz w:val="24"/>
        </w:rPr>
      </w:pPr>
      <w:r>
        <w:rPr>
          <w:sz w:val="24"/>
        </w:rPr>
        <w:t>Globale conlusie:</w:t>
      </w:r>
    </w:p>
    <w:p w:rsidR="00F10625" w:rsidRDefault="00BB6FAD" w:rsidP="00BB6FAD">
      <w:pPr>
        <w:pStyle w:val="ListParagraph"/>
        <w:ind w:left="1440"/>
        <w:rPr>
          <w:sz w:val="24"/>
        </w:rPr>
      </w:pPr>
      <w:r>
        <w:rPr>
          <w:sz w:val="24"/>
        </w:rPr>
        <w:t>Processing fluency is een spaarzame interpretatie, ze verklaart aan de hand van een beperkt aantal concepten een breed scala aan verschijnselen. Dit in tegenstelling tot de responscompetitie. Hierdoor is vermoedelijk de processing fluency theorie degene met de meeste valideit.</w:t>
      </w:r>
    </w:p>
    <w:p w:rsidR="00F10625" w:rsidRDefault="00F10625">
      <w:pPr>
        <w:rPr>
          <w:sz w:val="24"/>
        </w:rPr>
      </w:pPr>
      <w:r>
        <w:rPr>
          <w:sz w:val="24"/>
        </w:rPr>
        <w:br w:type="page"/>
      </w:r>
    </w:p>
    <w:p w:rsidR="00DE6ADB" w:rsidRPr="00BE4DDC" w:rsidRDefault="00DE6ADB" w:rsidP="00DE6ADB">
      <w:pPr>
        <w:rPr>
          <w:b/>
          <w:sz w:val="24"/>
        </w:rPr>
      </w:pPr>
      <w:r w:rsidRPr="00BE4DDC">
        <w:rPr>
          <w:b/>
          <w:sz w:val="24"/>
        </w:rPr>
        <w:lastRenderedPageBreak/>
        <w:t>Cognitieve Dissonantietheorie:</w:t>
      </w:r>
    </w:p>
    <w:p w:rsidR="00DE6ADB" w:rsidRDefault="00DE6ADB" w:rsidP="00DE6ADB">
      <w:pPr>
        <w:pStyle w:val="ListParagraph"/>
        <w:numPr>
          <w:ilvl w:val="0"/>
          <w:numId w:val="1"/>
        </w:numPr>
        <w:rPr>
          <w:sz w:val="24"/>
        </w:rPr>
      </w:pPr>
      <w:r>
        <w:rPr>
          <w:sz w:val="24"/>
        </w:rPr>
        <w:t xml:space="preserve">Uitgangspunt: </w:t>
      </w:r>
    </w:p>
    <w:p w:rsidR="001B41BB" w:rsidRDefault="00DE6ADB" w:rsidP="001B41BB">
      <w:pPr>
        <w:pStyle w:val="ListParagraph"/>
        <w:rPr>
          <w:sz w:val="24"/>
        </w:rPr>
      </w:pPr>
      <w:r>
        <w:rPr>
          <w:sz w:val="24"/>
        </w:rPr>
        <w:t>Iemands kennis = een systeem van cognitieve elementen (cognities).</w:t>
      </w:r>
    </w:p>
    <w:p w:rsidR="001B41BB" w:rsidRPr="001B41BB" w:rsidRDefault="001B41BB" w:rsidP="001B41BB">
      <w:pPr>
        <w:pStyle w:val="ListParagraph"/>
        <w:rPr>
          <w:sz w:val="24"/>
        </w:rPr>
      </w:pPr>
    </w:p>
    <w:p w:rsidR="00DE6ADB" w:rsidRDefault="00DE6ADB" w:rsidP="00DE6ADB">
      <w:pPr>
        <w:pStyle w:val="ListParagraph"/>
        <w:numPr>
          <w:ilvl w:val="0"/>
          <w:numId w:val="1"/>
        </w:numPr>
        <w:rPr>
          <w:sz w:val="24"/>
        </w:rPr>
      </w:pPr>
      <w:r>
        <w:rPr>
          <w:sz w:val="24"/>
        </w:rPr>
        <w:t>Cognities = de kleinste eenheden van kennis die op zinvolle wijze te identificeren zijn.</w:t>
      </w:r>
    </w:p>
    <w:p w:rsidR="001B41BB" w:rsidRDefault="001B41BB" w:rsidP="001B41BB">
      <w:pPr>
        <w:pStyle w:val="ListParagraph"/>
        <w:rPr>
          <w:sz w:val="24"/>
        </w:rPr>
      </w:pPr>
    </w:p>
    <w:p w:rsidR="001B41BB" w:rsidRDefault="001B41BB" w:rsidP="001B41BB">
      <w:pPr>
        <w:pStyle w:val="ListParagraph"/>
        <w:numPr>
          <w:ilvl w:val="0"/>
          <w:numId w:val="1"/>
        </w:numPr>
        <w:rPr>
          <w:sz w:val="24"/>
        </w:rPr>
      </w:pPr>
      <w:r>
        <w:rPr>
          <w:sz w:val="24"/>
        </w:rPr>
        <w:t>Relatie tussen 2 cognities:</w:t>
      </w:r>
    </w:p>
    <w:p w:rsidR="001B41BB" w:rsidRPr="001B41BB" w:rsidRDefault="001B41BB" w:rsidP="001B41BB">
      <w:pPr>
        <w:pStyle w:val="ListParagraph"/>
        <w:rPr>
          <w:sz w:val="24"/>
        </w:rPr>
      </w:pPr>
    </w:p>
    <w:p w:rsidR="001B41BB" w:rsidRDefault="00CF77AC" w:rsidP="001B41BB">
      <w:pPr>
        <w:pStyle w:val="ListParagraph"/>
        <w:numPr>
          <w:ilvl w:val="1"/>
          <w:numId w:val="1"/>
        </w:numPr>
        <w:rPr>
          <w:sz w:val="24"/>
        </w:rPr>
      </w:pPr>
      <w:r>
        <w:rPr>
          <w:sz w:val="24"/>
        </w:rPr>
        <w:t>Irrelevant = U</w:t>
      </w:r>
      <w:r w:rsidR="001B41BB">
        <w:rPr>
          <w:sz w:val="24"/>
        </w:rPr>
        <w:t>it de ene cognitie volgt niets specifieks ten aanzien van het andere</w:t>
      </w:r>
    </w:p>
    <w:p w:rsidR="00CF77AC" w:rsidRDefault="00CF77AC" w:rsidP="001B41BB">
      <w:pPr>
        <w:pStyle w:val="ListParagraph"/>
        <w:numPr>
          <w:ilvl w:val="1"/>
          <w:numId w:val="1"/>
        </w:numPr>
        <w:rPr>
          <w:sz w:val="24"/>
        </w:rPr>
      </w:pPr>
      <w:r>
        <w:rPr>
          <w:sz w:val="24"/>
        </w:rPr>
        <w:t>Consonant = Uit de ene cognitie volgt logischerwijze de andere</w:t>
      </w:r>
    </w:p>
    <w:p w:rsidR="00CF77AC" w:rsidRDefault="00CF77AC" w:rsidP="001B41BB">
      <w:pPr>
        <w:pStyle w:val="ListParagraph"/>
        <w:numPr>
          <w:ilvl w:val="1"/>
          <w:numId w:val="1"/>
        </w:numPr>
        <w:rPr>
          <w:sz w:val="24"/>
        </w:rPr>
      </w:pPr>
      <w:r>
        <w:rPr>
          <w:sz w:val="24"/>
        </w:rPr>
        <w:t>Dissonant = Uit de ene volgt logischerwijze het tegengestelde van de andere volgt</w:t>
      </w:r>
    </w:p>
    <w:p w:rsidR="00BE4DDC" w:rsidRDefault="00BE4DDC" w:rsidP="00BE4DDC">
      <w:pPr>
        <w:pStyle w:val="ListParagraph"/>
        <w:numPr>
          <w:ilvl w:val="0"/>
          <w:numId w:val="3"/>
        </w:numPr>
        <w:rPr>
          <w:sz w:val="24"/>
        </w:rPr>
      </w:pPr>
      <w:r>
        <w:rPr>
          <w:sz w:val="24"/>
        </w:rPr>
        <w:t>Dissonantie en consonantie kunnen samen optreden waarbij de ene zwakker is en de andere sterker. Het is geen kwestie van alles of niets</w:t>
      </w:r>
    </w:p>
    <w:p w:rsidR="00B419A3" w:rsidRDefault="00B419A3" w:rsidP="00B419A3">
      <w:pPr>
        <w:rPr>
          <w:sz w:val="24"/>
        </w:rPr>
      </w:pPr>
    </w:p>
    <w:tbl>
      <w:tblPr>
        <w:tblW w:w="994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3260"/>
        <w:gridCol w:w="4416"/>
      </w:tblGrid>
      <w:tr w:rsidR="00865067" w:rsidTr="00865067">
        <w:trPr>
          <w:trHeight w:val="204"/>
        </w:trPr>
        <w:tc>
          <w:tcPr>
            <w:tcW w:w="2268" w:type="dxa"/>
          </w:tcPr>
          <w:p w:rsidR="00865067" w:rsidRDefault="00865067" w:rsidP="00B419A3">
            <w:pPr>
              <w:rPr>
                <w:sz w:val="24"/>
              </w:rPr>
            </w:pPr>
            <w:r>
              <w:rPr>
                <w:sz w:val="24"/>
              </w:rPr>
              <w:t>VERSCHIJNSEL</w:t>
            </w:r>
          </w:p>
        </w:tc>
        <w:tc>
          <w:tcPr>
            <w:tcW w:w="3260" w:type="dxa"/>
          </w:tcPr>
          <w:p w:rsidR="00865067" w:rsidRDefault="00865067" w:rsidP="00B419A3">
            <w:pPr>
              <w:rPr>
                <w:sz w:val="24"/>
              </w:rPr>
            </w:pPr>
            <w:r>
              <w:rPr>
                <w:sz w:val="24"/>
              </w:rPr>
              <w:t>VERKLARING A.H.V. THEORIE</w:t>
            </w:r>
          </w:p>
        </w:tc>
        <w:tc>
          <w:tcPr>
            <w:tcW w:w="4416" w:type="dxa"/>
          </w:tcPr>
          <w:p w:rsidR="00865067" w:rsidRDefault="00865067" w:rsidP="00B419A3">
            <w:pPr>
              <w:rPr>
                <w:sz w:val="24"/>
              </w:rPr>
            </w:pPr>
            <w:r>
              <w:rPr>
                <w:sz w:val="24"/>
              </w:rPr>
              <w:t xml:space="preserve">                         EXPERIMENT</w:t>
            </w:r>
          </w:p>
        </w:tc>
      </w:tr>
      <w:tr w:rsidR="00865067" w:rsidTr="00865067">
        <w:trPr>
          <w:trHeight w:val="204"/>
        </w:trPr>
        <w:tc>
          <w:tcPr>
            <w:tcW w:w="2268" w:type="dxa"/>
          </w:tcPr>
          <w:p w:rsidR="00FD54E2" w:rsidRPr="00865067" w:rsidRDefault="00FD54E2" w:rsidP="00FD54E2">
            <w:pPr>
              <w:rPr>
                <w:sz w:val="24"/>
              </w:rPr>
            </w:pPr>
            <w:r>
              <w:rPr>
                <w:b/>
                <w:sz w:val="24"/>
              </w:rPr>
              <w:t>Attitudeverandering na tegenattitudinaal gedrag</w:t>
            </w:r>
          </w:p>
          <w:p w:rsidR="00865067" w:rsidRDefault="00865067" w:rsidP="00B419A3">
            <w:pPr>
              <w:rPr>
                <w:sz w:val="24"/>
              </w:rPr>
            </w:pPr>
          </w:p>
        </w:tc>
        <w:tc>
          <w:tcPr>
            <w:tcW w:w="3260" w:type="dxa"/>
          </w:tcPr>
          <w:p w:rsidR="00865067" w:rsidRDefault="00F26D80" w:rsidP="00B419A3">
            <w:pPr>
              <w:rPr>
                <w:sz w:val="24"/>
              </w:rPr>
            </w:pPr>
            <w:r>
              <w:rPr>
                <w:sz w:val="24"/>
              </w:rPr>
              <w:t>Hoe groter de beloning is, hoe belangrijker de cognitie zal zijn en hoe meer de consonante relatie ervan met het gedrag zal doorwegen op de totale dissonantie.</w:t>
            </w:r>
          </w:p>
          <w:p w:rsidR="00F26D80" w:rsidRPr="00F26D80" w:rsidRDefault="00F26D80" w:rsidP="00F26D80">
            <w:pPr>
              <w:rPr>
                <w:sz w:val="24"/>
              </w:rPr>
            </w:pPr>
            <w:r w:rsidRPr="00F26D80">
              <w:rPr>
                <w:sz w:val="24"/>
              </w:rPr>
              <w:sym w:font="Wingdings" w:char="F0E0"/>
            </w:r>
            <w:r w:rsidRPr="00F26D80">
              <w:rPr>
                <w:sz w:val="24"/>
              </w:rPr>
              <w:t>De totale dissonantie zal dus des te meer verlagen.</w:t>
            </w:r>
          </w:p>
        </w:tc>
        <w:tc>
          <w:tcPr>
            <w:tcW w:w="4416" w:type="dxa"/>
          </w:tcPr>
          <w:p w:rsidR="00865067" w:rsidRDefault="00E17456" w:rsidP="00B419A3">
            <w:pPr>
              <w:rPr>
                <w:sz w:val="24"/>
              </w:rPr>
            </w:pPr>
            <w:r>
              <w:rPr>
                <w:sz w:val="24"/>
              </w:rPr>
              <w:t>Festinger en Carlsmith (1959):</w:t>
            </w:r>
          </w:p>
          <w:p w:rsidR="00E17456" w:rsidRDefault="00E17456" w:rsidP="00E17456">
            <w:pPr>
              <w:rPr>
                <w:sz w:val="24"/>
              </w:rPr>
            </w:pPr>
            <w:r>
              <w:rPr>
                <w:sz w:val="24"/>
              </w:rPr>
              <w:t xml:space="preserve">Eerste fase: Attitude wordt gekweekt. Dit door een saaie, lastige taak te moeten doen. </w:t>
            </w:r>
            <w:r w:rsidRPr="00E17456">
              <w:rPr>
                <w:sz w:val="24"/>
              </w:rPr>
              <w:sym w:font="Wingdings" w:char="F0E0"/>
            </w:r>
            <w:r>
              <w:rPr>
                <w:sz w:val="24"/>
              </w:rPr>
              <w:t xml:space="preserve"> ongunstige attitude</w:t>
            </w:r>
          </w:p>
          <w:p w:rsidR="0054779D" w:rsidRDefault="0054779D" w:rsidP="00E17456">
            <w:pPr>
              <w:rPr>
                <w:sz w:val="24"/>
              </w:rPr>
            </w:pPr>
            <w:r>
              <w:rPr>
                <w:sz w:val="24"/>
              </w:rPr>
              <w:t>Tweede fase: Tegenattitudinaal gedrag wordt uitgelokt. Vragen of pp wilt invallen want assistent komt niet opdagen. Ze moeten tegen volgende pp (= pseudo) zeggen hoe leuk en interessant de taak was geweest. Ofwel 1euro ofwel 20euro betaald krijgen.</w:t>
            </w:r>
          </w:p>
          <w:p w:rsidR="00FB05D0" w:rsidRDefault="00FB05D0" w:rsidP="00FB05D0">
            <w:pPr>
              <w:rPr>
                <w:sz w:val="24"/>
              </w:rPr>
            </w:pPr>
            <w:r>
              <w:rPr>
                <w:sz w:val="24"/>
              </w:rPr>
              <w:t xml:space="preserve">Derde fase: Gemeten of en hoeveel attitudeverandering. </w:t>
            </w:r>
          </w:p>
          <w:p w:rsidR="00FB05D0" w:rsidRDefault="00FB05D0" w:rsidP="00FB05D0">
            <w:pPr>
              <w:rPr>
                <w:sz w:val="24"/>
              </w:rPr>
            </w:pPr>
            <w:r w:rsidRPr="00FB05D0">
              <w:rPr>
                <w:sz w:val="24"/>
              </w:rPr>
              <w:sym w:font="Wingdings" w:char="F0E0"/>
            </w:r>
            <w:r>
              <w:rPr>
                <w:sz w:val="24"/>
              </w:rPr>
              <w:t>Er was ook een controleconditie: pp zeiden dat het experiment nogal saai was.</w:t>
            </w:r>
          </w:p>
          <w:p w:rsidR="00FB05D0" w:rsidRDefault="00FB05D0" w:rsidP="00FB05D0">
            <w:pPr>
              <w:rPr>
                <w:sz w:val="24"/>
              </w:rPr>
            </w:pPr>
            <w:r>
              <w:rPr>
                <w:sz w:val="24"/>
              </w:rPr>
              <w:t>Resultaten: Tegenattitudinaal leidt tot attitudeverandering vooral als de beloning niet te groot is.</w:t>
            </w:r>
          </w:p>
          <w:p w:rsidR="00292AEA" w:rsidRDefault="00292AEA" w:rsidP="00FB05D0">
            <w:pPr>
              <w:rPr>
                <w:sz w:val="24"/>
              </w:rPr>
            </w:pPr>
          </w:p>
          <w:p w:rsidR="00292AEA" w:rsidRPr="00FB05D0" w:rsidRDefault="00292AEA" w:rsidP="00FB05D0">
            <w:pPr>
              <w:rPr>
                <w:sz w:val="24"/>
              </w:rPr>
            </w:pPr>
          </w:p>
        </w:tc>
      </w:tr>
      <w:tr w:rsidR="00F26D80" w:rsidTr="00865067">
        <w:trPr>
          <w:trHeight w:val="204"/>
        </w:trPr>
        <w:tc>
          <w:tcPr>
            <w:tcW w:w="2268" w:type="dxa"/>
          </w:tcPr>
          <w:p w:rsidR="00F26D80" w:rsidRDefault="00F26D80" w:rsidP="00FD54E2">
            <w:pPr>
              <w:rPr>
                <w:b/>
                <w:sz w:val="24"/>
              </w:rPr>
            </w:pPr>
            <w:r>
              <w:rPr>
                <w:b/>
                <w:sz w:val="24"/>
              </w:rPr>
              <w:t>Re-evaluatie</w:t>
            </w:r>
          </w:p>
        </w:tc>
        <w:tc>
          <w:tcPr>
            <w:tcW w:w="3260" w:type="dxa"/>
          </w:tcPr>
          <w:p w:rsidR="00F26D80" w:rsidRDefault="000D291F" w:rsidP="00B419A3">
            <w:pPr>
              <w:rPr>
                <w:sz w:val="24"/>
              </w:rPr>
            </w:pPr>
            <w:r>
              <w:rPr>
                <w:sz w:val="24"/>
              </w:rPr>
              <w:t xml:space="preserve">Als iemand een keuze maakt tussen objecten die allebei een </w:t>
            </w:r>
            <w:r>
              <w:rPr>
                <w:sz w:val="24"/>
              </w:rPr>
              <w:lastRenderedPageBreak/>
              <w:t xml:space="preserve">aantrekkelijke kant hebben, zal die het niet-gekozen object devalueren en het gekozen object opwaarderen. </w:t>
            </w:r>
            <w:r w:rsidR="00073595">
              <w:rPr>
                <w:sz w:val="24"/>
              </w:rPr>
              <w:t>Dit verschijnsel wordt des te sterker naarmate een keuze moeilijker wordt.</w:t>
            </w:r>
          </w:p>
        </w:tc>
        <w:tc>
          <w:tcPr>
            <w:tcW w:w="4416" w:type="dxa"/>
          </w:tcPr>
          <w:p w:rsidR="00F26D80" w:rsidRDefault="00C1487A" w:rsidP="00B419A3">
            <w:pPr>
              <w:rPr>
                <w:sz w:val="24"/>
              </w:rPr>
            </w:pPr>
            <w:r>
              <w:rPr>
                <w:sz w:val="24"/>
              </w:rPr>
              <w:lastRenderedPageBreak/>
              <w:t>Brehm (1956):</w:t>
            </w:r>
          </w:p>
          <w:p w:rsidR="00292AEA" w:rsidRDefault="00292AEA" w:rsidP="00B419A3">
            <w:pPr>
              <w:rPr>
                <w:sz w:val="24"/>
              </w:rPr>
            </w:pPr>
            <w:r>
              <w:rPr>
                <w:sz w:val="24"/>
              </w:rPr>
              <w:lastRenderedPageBreak/>
              <w:t>Pp kregen uitleg over 8 voorwerpen, moesten ze beoordelen 8-puntenschaal.</w:t>
            </w:r>
          </w:p>
          <w:p w:rsidR="00292AEA" w:rsidRDefault="00292AEA" w:rsidP="00B419A3">
            <w:pPr>
              <w:rPr>
                <w:sz w:val="24"/>
              </w:rPr>
            </w:pPr>
            <w:r>
              <w:rPr>
                <w:sz w:val="24"/>
              </w:rPr>
              <w:t xml:space="preserve">Hierna kregen pp 1 van de 8 voorwerpen als dank voor hun medewerking. </w:t>
            </w:r>
          </w:p>
          <w:p w:rsidR="00292AEA" w:rsidRDefault="00292AEA" w:rsidP="00B419A3">
            <w:pPr>
              <w:rPr>
                <w:sz w:val="24"/>
              </w:rPr>
            </w:pPr>
            <w:r>
              <w:rPr>
                <w:sz w:val="24"/>
              </w:rPr>
              <w:t>Kozen uit 2 voorwerpen door de proefleider gekozen:</w:t>
            </w:r>
          </w:p>
          <w:p w:rsidR="00292AEA" w:rsidRDefault="00292AEA" w:rsidP="00292AEA">
            <w:pPr>
              <w:pStyle w:val="ListParagraph"/>
              <w:numPr>
                <w:ilvl w:val="0"/>
                <w:numId w:val="1"/>
              </w:numPr>
              <w:rPr>
                <w:sz w:val="24"/>
              </w:rPr>
            </w:pPr>
            <w:r>
              <w:rPr>
                <w:sz w:val="24"/>
              </w:rPr>
              <w:t>Makkelijke keuze</w:t>
            </w:r>
          </w:p>
          <w:p w:rsidR="00292AEA" w:rsidRDefault="00292AEA" w:rsidP="00292AEA">
            <w:pPr>
              <w:pStyle w:val="ListParagraph"/>
              <w:numPr>
                <w:ilvl w:val="0"/>
                <w:numId w:val="1"/>
              </w:numPr>
              <w:rPr>
                <w:sz w:val="24"/>
              </w:rPr>
            </w:pPr>
            <w:r>
              <w:rPr>
                <w:sz w:val="24"/>
              </w:rPr>
              <w:t>Moeilijke keuze</w:t>
            </w:r>
          </w:p>
          <w:p w:rsidR="00912B0E" w:rsidRDefault="00912B0E" w:rsidP="00912B0E">
            <w:pPr>
              <w:rPr>
                <w:sz w:val="24"/>
              </w:rPr>
            </w:pPr>
            <w:r>
              <w:rPr>
                <w:sz w:val="24"/>
              </w:rPr>
              <w:t>Controleconditie: pp niet kiezen</w:t>
            </w:r>
          </w:p>
          <w:p w:rsidR="00912B0E" w:rsidRDefault="00912B0E" w:rsidP="00912B0E">
            <w:pPr>
              <w:rPr>
                <w:sz w:val="24"/>
              </w:rPr>
            </w:pPr>
            <w:r>
              <w:rPr>
                <w:sz w:val="24"/>
              </w:rPr>
              <w:t>Eerste beoordeling = te vergelijken met eerste indruk (bv in winkel)</w:t>
            </w:r>
          </w:p>
          <w:p w:rsidR="00912B0E" w:rsidRDefault="00912B0E" w:rsidP="00912B0E">
            <w:pPr>
              <w:rPr>
                <w:sz w:val="24"/>
              </w:rPr>
            </w:pPr>
            <w:r>
              <w:rPr>
                <w:sz w:val="24"/>
              </w:rPr>
              <w:t>Tweede beoordeling = eindevaluatie (bv bij verlaten winkel)</w:t>
            </w:r>
          </w:p>
          <w:p w:rsidR="0070337B" w:rsidRPr="00912B0E" w:rsidRDefault="0070337B" w:rsidP="0070337B">
            <w:pPr>
              <w:rPr>
                <w:sz w:val="24"/>
              </w:rPr>
            </w:pPr>
            <w:r>
              <w:rPr>
                <w:sz w:val="24"/>
              </w:rPr>
              <w:t>Resultaten: Gekozen object door pp opgewaardeerd en het niet-gekozen object gedevalueerd</w:t>
            </w:r>
            <w:r w:rsidR="005D148F">
              <w:rPr>
                <w:sz w:val="24"/>
              </w:rPr>
              <w:t>. Het verschil werd groter naarmate de keuze moeilijker werd.</w:t>
            </w:r>
          </w:p>
        </w:tc>
      </w:tr>
    </w:tbl>
    <w:p w:rsidR="00CE1719" w:rsidRDefault="00CE1719" w:rsidP="00B419A3">
      <w:pPr>
        <w:rPr>
          <w:sz w:val="24"/>
        </w:rPr>
      </w:pPr>
    </w:p>
    <w:p w:rsidR="00B419A3" w:rsidRDefault="00CE1719" w:rsidP="00B419A3">
      <w:pPr>
        <w:rPr>
          <w:sz w:val="24"/>
        </w:rPr>
      </w:pPr>
      <w:r>
        <w:rPr>
          <w:sz w:val="24"/>
        </w:rPr>
        <w:br w:type="page"/>
      </w:r>
      <w:r w:rsidR="00590366">
        <w:rPr>
          <w:b/>
          <w:sz w:val="24"/>
        </w:rPr>
        <w:lastRenderedPageBreak/>
        <w:t>Zelfperceptietheorie:</w:t>
      </w:r>
    </w:p>
    <w:p w:rsidR="00590366" w:rsidRDefault="00590366" w:rsidP="00590366">
      <w:pPr>
        <w:rPr>
          <w:sz w:val="24"/>
        </w:rPr>
      </w:pPr>
      <w:r w:rsidRPr="00590366">
        <w:rPr>
          <w:sz w:val="24"/>
        </w:rPr>
        <w:sym w:font="Wingdings" w:char="F0E0"/>
      </w:r>
      <w:r>
        <w:rPr>
          <w:sz w:val="24"/>
        </w:rPr>
        <w:t>Gaat eigenlijk meer over de vorming, dan over de verandering van attitude</w:t>
      </w:r>
    </w:p>
    <w:p w:rsidR="00D679B2" w:rsidRDefault="00590366" w:rsidP="00590366">
      <w:pPr>
        <w:rPr>
          <w:sz w:val="24"/>
        </w:rPr>
      </w:pPr>
      <w:r>
        <w:rPr>
          <w:sz w:val="24"/>
        </w:rPr>
        <w:t>Mensen leiden hun eigen attitude af uit hun eigen gedrag. Ze leiden dan ook de attitude van anderen af uit die anderen hun gedrag.</w:t>
      </w:r>
      <w:r w:rsidR="00D679B2">
        <w:rPr>
          <w:sz w:val="24"/>
        </w:rPr>
        <w:t xml:space="preserve"> </w:t>
      </w:r>
      <w:r w:rsidR="00D679B2">
        <w:rPr>
          <w:sz w:val="24"/>
        </w:rPr>
        <w:br/>
        <w:t>Het attituderelevant gedrag kan:</w:t>
      </w:r>
      <w:r w:rsidR="00D679B2">
        <w:rPr>
          <w:sz w:val="24"/>
        </w:rPr>
        <w:br/>
      </w:r>
      <w:r w:rsidR="00D679B2" w:rsidRPr="00D679B2">
        <w:rPr>
          <w:sz w:val="24"/>
        </w:rPr>
        <w:sym w:font="Wingdings" w:char="F0E0"/>
      </w:r>
      <w:r w:rsidR="00D679B2">
        <w:rPr>
          <w:sz w:val="24"/>
        </w:rPr>
        <w:t>Gedwongen zijn door de situatie =&gt; Geen afgeleide attitude</w:t>
      </w:r>
      <w:r w:rsidR="00CD1442">
        <w:rPr>
          <w:sz w:val="24"/>
        </w:rPr>
        <w:t>, ze hebben ‘blijkbaar’ een attitude</w:t>
      </w:r>
      <w:r w:rsidR="00D679B2">
        <w:rPr>
          <w:sz w:val="24"/>
        </w:rPr>
        <w:br/>
      </w:r>
      <w:r w:rsidR="00D679B2" w:rsidRPr="00D679B2">
        <w:rPr>
          <w:sz w:val="24"/>
        </w:rPr>
        <w:sym w:font="Wingdings" w:char="F0E0"/>
      </w:r>
      <w:r w:rsidR="00D679B2">
        <w:rPr>
          <w:sz w:val="24"/>
        </w:rPr>
        <w:t>(Deels) een vrije keuze zijn =&gt; Een afgeleide attitude</w:t>
      </w:r>
      <w:r w:rsidR="000F0366">
        <w:rPr>
          <w:sz w:val="24"/>
        </w:rPr>
        <w:t xml:space="preserve"> uit het gedrag</w:t>
      </w:r>
    </w:p>
    <w:p w:rsidR="00B159BD" w:rsidRDefault="005D502F" w:rsidP="00B159BD">
      <w:pPr>
        <w:pStyle w:val="ListParagraph"/>
        <w:numPr>
          <w:ilvl w:val="0"/>
          <w:numId w:val="3"/>
        </w:numPr>
        <w:rPr>
          <w:sz w:val="24"/>
        </w:rPr>
      </w:pPr>
      <w:r>
        <w:rPr>
          <w:sz w:val="24"/>
        </w:rPr>
        <w:t xml:space="preserve">Er ontstaat een spanning tussen wat iemand over de eigen attitude meende te weten en wat hij of zij over het eigen gedrag weet. </w:t>
      </w:r>
      <w:r>
        <w:rPr>
          <w:sz w:val="24"/>
        </w:rPr>
        <w:br/>
        <w:t>= Irrelevant met de attitudeverandering</w:t>
      </w:r>
    </w:p>
    <w:p w:rsidR="00B159BD" w:rsidRDefault="00B159BD" w:rsidP="00B159BD">
      <w:pPr>
        <w:pStyle w:val="ListParagraph"/>
        <w:ind w:left="1440"/>
        <w:rPr>
          <w:sz w:val="24"/>
        </w:rPr>
      </w:pPr>
    </w:p>
    <w:p w:rsidR="00B159BD" w:rsidRDefault="00B159BD" w:rsidP="00B159BD">
      <w:pPr>
        <w:pStyle w:val="ListParagraph"/>
        <w:numPr>
          <w:ilvl w:val="0"/>
          <w:numId w:val="3"/>
        </w:numPr>
        <w:rPr>
          <w:sz w:val="24"/>
        </w:rPr>
      </w:pPr>
      <w:r>
        <w:rPr>
          <w:sz w:val="24"/>
        </w:rPr>
        <w:t>Mensen leiden hun attitude gewoon af uit hun gedrag, maakt niet uit of dat gedrag in tegenspraak is met een attitude die ze meenden te huldigen of niet</w:t>
      </w:r>
    </w:p>
    <w:p w:rsidR="001B5F90" w:rsidRPr="002C4A03" w:rsidRDefault="001B5F90" w:rsidP="002C4A03">
      <w:pPr>
        <w:rPr>
          <w:sz w:val="24"/>
        </w:rPr>
      </w:pPr>
    </w:p>
    <w:p w:rsidR="001B5F90" w:rsidRDefault="00386DAD" w:rsidP="001B5F90">
      <w:pPr>
        <w:rPr>
          <w:sz w:val="24"/>
        </w:rPr>
      </w:pPr>
      <w:r>
        <w:rPr>
          <w:b/>
          <w:sz w:val="24"/>
        </w:rPr>
        <w:t>Zelfaffirmatietheorie:</w:t>
      </w:r>
    </w:p>
    <w:p w:rsidR="00386DAD" w:rsidRDefault="00BE45A7" w:rsidP="001B5F90">
      <w:pPr>
        <w:rPr>
          <w:sz w:val="24"/>
        </w:rPr>
      </w:pPr>
      <w:r w:rsidRPr="00BE45A7">
        <w:rPr>
          <w:sz w:val="24"/>
        </w:rPr>
        <w:sym w:font="Wingdings" w:char="F0E0"/>
      </w:r>
      <w:r>
        <w:rPr>
          <w:sz w:val="24"/>
        </w:rPr>
        <w:t>Redelijk goed in elkaar te schuiven met cognitieve dissonantietheorie</w:t>
      </w:r>
    </w:p>
    <w:p w:rsidR="00BE45A7" w:rsidRDefault="00BE45A7" w:rsidP="001B5F90">
      <w:pPr>
        <w:rPr>
          <w:sz w:val="24"/>
        </w:rPr>
      </w:pPr>
      <w:r>
        <w:rPr>
          <w:sz w:val="24"/>
        </w:rPr>
        <w:t>Mensen zijn gemotiveerd om inconsistentie op te heffen tussen wat ze weten over hun eigen overte gedrag en wat ze over hun attitudes vertellen.</w:t>
      </w:r>
    </w:p>
    <w:p w:rsidR="0009316E" w:rsidRDefault="0009316E" w:rsidP="001B5F90">
      <w:pPr>
        <w:rPr>
          <w:sz w:val="24"/>
        </w:rPr>
      </w:pPr>
      <w:r>
        <w:rPr>
          <w:sz w:val="24"/>
        </w:rPr>
        <w:t>Dit komt, omdat de inconsistentie onaangenaam is. Dit komt:</w:t>
      </w:r>
    </w:p>
    <w:p w:rsidR="0009316E" w:rsidRDefault="0009316E" w:rsidP="0009316E">
      <w:pPr>
        <w:pStyle w:val="ListParagraph"/>
        <w:numPr>
          <w:ilvl w:val="0"/>
          <w:numId w:val="1"/>
        </w:numPr>
        <w:rPr>
          <w:sz w:val="24"/>
        </w:rPr>
      </w:pPr>
      <w:r>
        <w:rPr>
          <w:sz w:val="24"/>
        </w:rPr>
        <w:t>NIET omdat inconsistentie op zichzelf aversief is</w:t>
      </w:r>
    </w:p>
    <w:p w:rsidR="0009316E" w:rsidRDefault="0009316E" w:rsidP="0009316E">
      <w:pPr>
        <w:pStyle w:val="ListParagraph"/>
        <w:numPr>
          <w:ilvl w:val="0"/>
          <w:numId w:val="1"/>
        </w:numPr>
        <w:rPr>
          <w:sz w:val="24"/>
        </w:rPr>
      </w:pPr>
      <w:r>
        <w:rPr>
          <w:sz w:val="24"/>
        </w:rPr>
        <w:t>Omdat hun persoonlijke integriteit bedreigd wordt</w:t>
      </w:r>
    </w:p>
    <w:p w:rsidR="00BA07B3" w:rsidRDefault="00BA07B3" w:rsidP="00DD7F29">
      <w:pPr>
        <w:rPr>
          <w:sz w:val="24"/>
        </w:rPr>
      </w:pPr>
      <w:r>
        <w:rPr>
          <w:sz w:val="24"/>
        </w:rPr>
        <w:t>Persoonlijke integriteit</w:t>
      </w:r>
      <w:r>
        <w:rPr>
          <w:sz w:val="24"/>
        </w:rPr>
        <w:br/>
        <w:t>= het gevoel moreel hoogstaand te zijn &amp; goed te functioneren.</w:t>
      </w:r>
    </w:p>
    <w:p w:rsidR="006A34F4" w:rsidRDefault="006A34F4" w:rsidP="00DD7F29">
      <w:pPr>
        <w:rPr>
          <w:sz w:val="24"/>
        </w:rPr>
      </w:pPr>
    </w:p>
    <w:p w:rsidR="006A34F4" w:rsidRDefault="006A34F4" w:rsidP="00DD7F29">
      <w:pPr>
        <w:rPr>
          <w:b/>
          <w:sz w:val="24"/>
        </w:rPr>
      </w:pPr>
      <w:r w:rsidRPr="006A34F4">
        <w:rPr>
          <w:b/>
          <w:sz w:val="24"/>
          <w:u w:val="single"/>
        </w:rPr>
        <w:t>VERGELIJKING:</w:t>
      </w:r>
    </w:p>
    <w:p w:rsidR="006A34F4" w:rsidRDefault="006A34F4" w:rsidP="00DD7F29">
      <w:pPr>
        <w:rPr>
          <w:sz w:val="24"/>
        </w:rPr>
      </w:pPr>
      <w:r>
        <w:rPr>
          <w:b/>
          <w:sz w:val="24"/>
        </w:rPr>
        <w:t>Zelfaffirmatietheorie – zelfperceptietheorie – cognitieve dissontantietheorie:</w:t>
      </w:r>
    </w:p>
    <w:p w:rsidR="006A34F4" w:rsidRDefault="006A34F4" w:rsidP="00DD7F29">
      <w:pPr>
        <w:rPr>
          <w:sz w:val="24"/>
        </w:rPr>
      </w:pPr>
      <w:r>
        <w:rPr>
          <w:sz w:val="24"/>
        </w:rPr>
        <w:t>Zelfperceptie = onverzoenbaar met de andere theorieën:</w:t>
      </w:r>
      <w:r>
        <w:rPr>
          <w:sz w:val="24"/>
        </w:rPr>
        <w:br/>
      </w:r>
      <w:r w:rsidRPr="006A34F4">
        <w:rPr>
          <w:sz w:val="24"/>
        </w:rPr>
        <w:sym w:font="Wingdings" w:char="F0E0"/>
      </w:r>
      <w:r>
        <w:rPr>
          <w:sz w:val="24"/>
        </w:rPr>
        <w:t>Ander proces</w:t>
      </w:r>
      <w:r>
        <w:rPr>
          <w:sz w:val="24"/>
        </w:rPr>
        <w:br/>
      </w:r>
    </w:p>
    <w:p w:rsidR="006A34F4" w:rsidRDefault="006A34F4" w:rsidP="00DD7F29">
      <w:pPr>
        <w:rPr>
          <w:sz w:val="24"/>
        </w:rPr>
      </w:pPr>
      <w:r>
        <w:rPr>
          <w:sz w:val="24"/>
        </w:rPr>
        <w:t>Zelfaffirmatietheorie geeft een reden voor aversiteit</w:t>
      </w:r>
      <w:r>
        <w:rPr>
          <w:sz w:val="24"/>
        </w:rPr>
        <w:br/>
      </w:r>
      <w:r w:rsidRPr="006A34F4">
        <w:rPr>
          <w:sz w:val="24"/>
        </w:rPr>
        <w:sym w:font="Wingdings" w:char="F0E0"/>
      </w:r>
      <w:r>
        <w:rPr>
          <w:sz w:val="24"/>
        </w:rPr>
        <w:t>Goed te integreren in cognitieve dissonantietheorie</w:t>
      </w:r>
    </w:p>
    <w:p w:rsidR="00CA5219" w:rsidRDefault="00CA5219" w:rsidP="00DD7F29">
      <w:pPr>
        <w:rPr>
          <w:sz w:val="24"/>
        </w:rPr>
      </w:pPr>
      <w:r>
        <w:rPr>
          <w:sz w:val="24"/>
        </w:rPr>
        <w:t>3 theorieën zelfde predicties = moeilijk te toetsen</w:t>
      </w:r>
    </w:p>
    <w:p w:rsidR="00B33CBF" w:rsidRDefault="00B33CBF" w:rsidP="00DD7F29">
      <w:pPr>
        <w:rPr>
          <w:sz w:val="24"/>
        </w:rPr>
      </w:pPr>
    </w:p>
    <w:p w:rsidR="00B33CBF" w:rsidRDefault="00B33CBF" w:rsidP="00DD7F29">
      <w:pPr>
        <w:rPr>
          <w:sz w:val="24"/>
        </w:rPr>
      </w:pPr>
    </w:p>
    <w:p w:rsidR="00B33CBF" w:rsidRDefault="00B33CBF" w:rsidP="00DD7F29">
      <w:pPr>
        <w:rPr>
          <w:sz w:val="24"/>
        </w:rPr>
      </w:pPr>
      <w:r>
        <w:rPr>
          <w:b/>
          <w:sz w:val="24"/>
        </w:rPr>
        <w:t xml:space="preserve">zelfperceptietheorie – cognitieve </w:t>
      </w:r>
      <w:r w:rsidR="00D62B10">
        <w:rPr>
          <w:b/>
          <w:sz w:val="24"/>
        </w:rPr>
        <w:t>disson</w:t>
      </w:r>
      <w:r>
        <w:rPr>
          <w:b/>
          <w:sz w:val="24"/>
        </w:rPr>
        <w:t>antietheorie:</w:t>
      </w:r>
    </w:p>
    <w:p w:rsidR="00B33CBF" w:rsidRDefault="00B33CBF" w:rsidP="00DD7F29">
      <w:pPr>
        <w:rPr>
          <w:sz w:val="24"/>
        </w:rPr>
      </w:pPr>
      <w:r>
        <w:rPr>
          <w:sz w:val="24"/>
        </w:rPr>
        <w:lastRenderedPageBreak/>
        <w:t>Het is onmogelijk dat mensen hun attitude direct afleiden uit hun gedrag, bij een attitudeobject waarover ze al een attitude menen te hebben, die tegenstrijdig is aan hun gedrag.</w:t>
      </w:r>
    </w:p>
    <w:p w:rsidR="006C45B1" w:rsidRDefault="006C45B1" w:rsidP="00DD7F29">
      <w:pPr>
        <w:rPr>
          <w:sz w:val="24"/>
        </w:rPr>
      </w:pPr>
      <w:r>
        <w:rPr>
          <w:sz w:val="24"/>
        </w:rPr>
        <w:t>Maar zelfperceptie wel aannemen bij:</w:t>
      </w:r>
    </w:p>
    <w:p w:rsidR="006C45B1" w:rsidRDefault="006C45B1" w:rsidP="006C45B1">
      <w:pPr>
        <w:pStyle w:val="ListParagraph"/>
        <w:numPr>
          <w:ilvl w:val="0"/>
          <w:numId w:val="1"/>
        </w:numPr>
        <w:rPr>
          <w:sz w:val="24"/>
        </w:rPr>
      </w:pPr>
      <w:r>
        <w:rPr>
          <w:sz w:val="24"/>
        </w:rPr>
        <w:t>Attitudeobject waar geen voorafgaande attitude aan verbonden is</w:t>
      </w:r>
    </w:p>
    <w:p w:rsidR="006C45B1" w:rsidRDefault="006C45B1" w:rsidP="006C45B1">
      <w:pPr>
        <w:pStyle w:val="ListParagraph"/>
        <w:numPr>
          <w:ilvl w:val="0"/>
          <w:numId w:val="1"/>
        </w:numPr>
        <w:rPr>
          <w:sz w:val="24"/>
        </w:rPr>
      </w:pPr>
      <w:r>
        <w:rPr>
          <w:sz w:val="24"/>
        </w:rPr>
        <w:t>Attitude in vergelijking met voorafgaande attitude</w:t>
      </w:r>
    </w:p>
    <w:p w:rsidR="00D62B10" w:rsidRDefault="00D62B10" w:rsidP="00D62B10">
      <w:pPr>
        <w:rPr>
          <w:sz w:val="24"/>
        </w:rPr>
      </w:pPr>
      <w:r>
        <w:rPr>
          <w:sz w:val="24"/>
        </w:rPr>
        <w:t>= TOETSBAAR:</w:t>
      </w:r>
      <w:r>
        <w:rPr>
          <w:sz w:val="24"/>
        </w:rPr>
        <w:br/>
        <w:t>Er is een aversieve spanning nodig voor attitudeverandering.</w:t>
      </w:r>
      <w:r>
        <w:rPr>
          <w:sz w:val="24"/>
        </w:rPr>
        <w:br/>
      </w:r>
      <w:r w:rsidRPr="00D62B10">
        <w:rPr>
          <w:sz w:val="24"/>
        </w:rPr>
        <w:sym w:font="Wingdings" w:char="F0E0"/>
      </w:r>
      <w:r>
        <w:rPr>
          <w:sz w:val="24"/>
        </w:rPr>
        <w:t xml:space="preserve"> Zelfperceptietheorie = Geen spanning =&gt; geen attitudeverandering</w:t>
      </w:r>
      <w:r>
        <w:rPr>
          <w:sz w:val="24"/>
        </w:rPr>
        <w:br/>
      </w:r>
      <w:r w:rsidRPr="00D62B10">
        <w:rPr>
          <w:sz w:val="24"/>
        </w:rPr>
        <w:sym w:font="Wingdings" w:char="F0E0"/>
      </w:r>
      <w:r>
        <w:rPr>
          <w:sz w:val="24"/>
        </w:rPr>
        <w:t xml:space="preserve"> Cognitieve dissonantietheorie = Wel spanning =&gt; attitudeverandering</w:t>
      </w:r>
    </w:p>
    <w:p w:rsidR="00D31517" w:rsidRDefault="00D31517" w:rsidP="00D62B10">
      <w:pPr>
        <w:rPr>
          <w:sz w:val="24"/>
        </w:rPr>
      </w:pPr>
    </w:p>
    <w:p w:rsidR="00D31517" w:rsidRDefault="00D31517" w:rsidP="00D62B10">
      <w:pPr>
        <w:rPr>
          <w:sz w:val="24"/>
        </w:rPr>
      </w:pPr>
      <w:r>
        <w:rPr>
          <w:b/>
          <w:sz w:val="24"/>
        </w:rPr>
        <w:t>zelfaffirmatietheorie – cognitieve dissonantietheorie:</w:t>
      </w:r>
    </w:p>
    <w:p w:rsidR="00D31517" w:rsidRDefault="000B3057" w:rsidP="00D62B10">
      <w:pPr>
        <w:rPr>
          <w:sz w:val="24"/>
        </w:rPr>
      </w:pPr>
      <w:r>
        <w:rPr>
          <w:sz w:val="24"/>
        </w:rPr>
        <w:t>Zelfaffirmatietheorie voorspelt factoren van attitudeverandering, die cognitieve dissonantietheorie niet kan verklaren.</w:t>
      </w:r>
    </w:p>
    <w:p w:rsidR="009515DE" w:rsidRDefault="009515DE" w:rsidP="00D62B10">
      <w:pPr>
        <w:rPr>
          <w:sz w:val="24"/>
        </w:rPr>
      </w:pPr>
      <w:r>
        <w:rPr>
          <w:sz w:val="24"/>
        </w:rPr>
        <w:t>Voorbeeld:</w:t>
      </w:r>
    </w:p>
    <w:p w:rsidR="009515DE" w:rsidRDefault="009515DE" w:rsidP="00D62B10">
      <w:pPr>
        <w:rPr>
          <w:sz w:val="24"/>
        </w:rPr>
      </w:pPr>
      <w:r>
        <w:rPr>
          <w:sz w:val="24"/>
        </w:rPr>
        <w:t>Rol van de zelfwaardering:</w:t>
      </w:r>
      <w:r>
        <w:rPr>
          <w:sz w:val="24"/>
        </w:rPr>
        <w:br/>
        <w:t>Voorspelling: hoge zelfwaardering of tijdelijk verhoogd</w:t>
      </w:r>
      <w:r>
        <w:rPr>
          <w:sz w:val="24"/>
        </w:rPr>
        <w:br/>
      </w:r>
      <w:r w:rsidRPr="009515DE">
        <w:rPr>
          <w:sz w:val="24"/>
        </w:rPr>
        <w:sym w:font="Wingdings" w:char="F0E0"/>
      </w:r>
      <w:r>
        <w:rPr>
          <w:sz w:val="24"/>
        </w:rPr>
        <w:t xml:space="preserve"> persoonlijke integriteit beschermen door vleiende opmerkingen aan zichzelf</w:t>
      </w:r>
      <w:r>
        <w:rPr>
          <w:sz w:val="24"/>
        </w:rPr>
        <w:br/>
      </w:r>
      <w:r w:rsidRPr="009515DE">
        <w:rPr>
          <w:sz w:val="24"/>
        </w:rPr>
        <w:sym w:font="Wingdings" w:char="F0E0"/>
      </w:r>
      <w:r>
        <w:rPr>
          <w:sz w:val="24"/>
        </w:rPr>
        <w:t xml:space="preserve"> minder attitudeverandering nodig</w:t>
      </w:r>
    </w:p>
    <w:p w:rsidR="00112577" w:rsidRDefault="00CA410F" w:rsidP="00D62B10">
      <w:pPr>
        <w:rPr>
          <w:sz w:val="24"/>
        </w:rPr>
      </w:pPr>
      <w:r>
        <w:rPr>
          <w:sz w:val="24"/>
        </w:rPr>
        <w:t xml:space="preserve">Door onderzoek hierdoor: </w:t>
      </w:r>
      <w:r>
        <w:rPr>
          <w:sz w:val="24"/>
        </w:rPr>
        <w:br/>
      </w:r>
      <w:r w:rsidRPr="00CA410F">
        <w:rPr>
          <w:sz w:val="24"/>
        </w:rPr>
        <w:sym w:font="Wingdings" w:char="F0E0"/>
      </w:r>
      <w:r>
        <w:rPr>
          <w:sz w:val="24"/>
        </w:rPr>
        <w:t xml:space="preserve"> minder re-evaluatie</w:t>
      </w:r>
      <w:r>
        <w:rPr>
          <w:sz w:val="24"/>
        </w:rPr>
        <w:br/>
      </w:r>
      <w:r w:rsidRPr="00CA410F">
        <w:rPr>
          <w:sz w:val="24"/>
        </w:rPr>
        <w:sym w:font="Wingdings" w:char="F0E0"/>
      </w:r>
      <w:r>
        <w:rPr>
          <w:sz w:val="24"/>
        </w:rPr>
        <w:t xml:space="preserve"> minder effect van tegenattitudinaal gedrag</w:t>
      </w:r>
    </w:p>
    <w:p w:rsidR="00112577" w:rsidRDefault="00112577">
      <w:pPr>
        <w:rPr>
          <w:sz w:val="24"/>
        </w:rPr>
      </w:pPr>
      <w:r>
        <w:rPr>
          <w:sz w:val="24"/>
        </w:rPr>
        <w:br w:type="page"/>
      </w:r>
    </w:p>
    <w:p w:rsidR="00CA410F" w:rsidRDefault="00F07717" w:rsidP="00D62B10">
      <w:pPr>
        <w:rPr>
          <w:b/>
          <w:sz w:val="24"/>
        </w:rPr>
      </w:pPr>
      <w:r>
        <w:rPr>
          <w:b/>
          <w:sz w:val="24"/>
        </w:rPr>
        <w:lastRenderedPageBreak/>
        <w:t>Evaluatieve gedragsaantekeningshypothese:</w:t>
      </w:r>
    </w:p>
    <w:p w:rsidR="004812C8" w:rsidRDefault="004812C8" w:rsidP="00D62B10">
      <w:pPr>
        <w:rPr>
          <w:sz w:val="24"/>
        </w:rPr>
      </w:pPr>
      <w:r>
        <w:rPr>
          <w:sz w:val="24"/>
        </w:rPr>
        <w:t>Doel: hypothesen uit cognitieve dissonantietheorie te toetsen.</w:t>
      </w:r>
    </w:p>
    <w:p w:rsidR="00A11536" w:rsidRDefault="00A11536" w:rsidP="00D62B10">
      <w:pPr>
        <w:rPr>
          <w:sz w:val="24"/>
        </w:rPr>
      </w:pPr>
      <w:r>
        <w:rPr>
          <w:sz w:val="24"/>
        </w:rPr>
        <w:t>Resultaten van onderzoek:</w:t>
      </w:r>
    </w:p>
    <w:p w:rsidR="00A11536" w:rsidRDefault="00A11536" w:rsidP="00D62B10">
      <w:pPr>
        <w:rPr>
          <w:sz w:val="24"/>
        </w:rPr>
      </w:pPr>
      <w:r>
        <w:rPr>
          <w:sz w:val="24"/>
        </w:rPr>
        <w:t>Niet alleen door verbijsterende beloning, maar ook door onverdiende straf of gewoon onverwachte omstandigheden leidde tot attitudeverandering.</w:t>
      </w:r>
      <w:r>
        <w:rPr>
          <w:sz w:val="24"/>
        </w:rPr>
        <w:br/>
      </w:r>
      <w:r w:rsidRPr="00A11536">
        <w:rPr>
          <w:sz w:val="24"/>
        </w:rPr>
        <w:sym w:font="Wingdings" w:char="F0E0"/>
      </w:r>
      <w:r>
        <w:rPr>
          <w:sz w:val="24"/>
        </w:rPr>
        <w:t xml:space="preserve"> Eigenlijk geen attitudeverandering maar een verandering in zelfbeschrijvingen.</w:t>
      </w:r>
    </w:p>
    <w:p w:rsidR="00193B53" w:rsidRDefault="00193B53" w:rsidP="00D62B10">
      <w:pPr>
        <w:rPr>
          <w:sz w:val="24"/>
        </w:rPr>
      </w:pPr>
      <w:r>
        <w:rPr>
          <w:sz w:val="24"/>
        </w:rPr>
        <w:t>DAAROM:</w:t>
      </w:r>
      <w:r>
        <w:rPr>
          <w:sz w:val="24"/>
        </w:rPr>
        <w:br/>
        <w:t>Evaluatieve gedragsaantekeningshypothese</w:t>
      </w:r>
      <w:r>
        <w:rPr>
          <w:sz w:val="24"/>
        </w:rPr>
        <w:br/>
        <w:t>= tegenattitudinaal gedrag veroorzaakt geen verandering in attitude, maar louter wat mensen beweren over die attitude.</w:t>
      </w:r>
    </w:p>
    <w:p w:rsidR="0097484F" w:rsidRDefault="0097484F" w:rsidP="00D62B10">
      <w:pPr>
        <w:rPr>
          <w:sz w:val="24"/>
        </w:rPr>
      </w:pPr>
    </w:p>
    <w:p w:rsidR="0097484F" w:rsidRDefault="0097484F" w:rsidP="0097484F">
      <w:pPr>
        <w:pStyle w:val="ListParagraph"/>
        <w:numPr>
          <w:ilvl w:val="0"/>
          <w:numId w:val="3"/>
        </w:numPr>
        <w:rPr>
          <w:sz w:val="24"/>
        </w:rPr>
      </w:pPr>
      <w:r>
        <w:rPr>
          <w:sz w:val="24"/>
        </w:rPr>
        <w:t>Kan niet alle resultaten verklaren die de cognitieve dissonantie verklaart</w:t>
      </w:r>
    </w:p>
    <w:p w:rsidR="0097484F" w:rsidRDefault="0097484F" w:rsidP="0097484F">
      <w:pPr>
        <w:pStyle w:val="ListParagraph"/>
        <w:numPr>
          <w:ilvl w:val="0"/>
          <w:numId w:val="3"/>
        </w:numPr>
        <w:rPr>
          <w:sz w:val="24"/>
        </w:rPr>
      </w:pPr>
      <w:r>
        <w:rPr>
          <w:sz w:val="24"/>
        </w:rPr>
        <w:t>Verklaart wel attitudeverandering na tegenattitudinaal verbaal gedrag</w:t>
      </w:r>
    </w:p>
    <w:p w:rsidR="0097484F" w:rsidRDefault="0097484F" w:rsidP="0097484F">
      <w:pPr>
        <w:pStyle w:val="ListParagraph"/>
        <w:numPr>
          <w:ilvl w:val="0"/>
          <w:numId w:val="3"/>
        </w:numPr>
        <w:rPr>
          <w:sz w:val="24"/>
        </w:rPr>
      </w:pPr>
      <w:r>
        <w:rPr>
          <w:sz w:val="24"/>
        </w:rPr>
        <w:t>Verklaart niet de re-evaluatie-effecten in keuze-experimenten</w:t>
      </w:r>
    </w:p>
    <w:p w:rsidR="001A6833" w:rsidRDefault="0097484F" w:rsidP="0097484F">
      <w:pPr>
        <w:pStyle w:val="ListParagraph"/>
        <w:numPr>
          <w:ilvl w:val="0"/>
          <w:numId w:val="3"/>
        </w:numPr>
        <w:rPr>
          <w:sz w:val="24"/>
        </w:rPr>
      </w:pPr>
      <w:r>
        <w:rPr>
          <w:sz w:val="24"/>
        </w:rPr>
        <w:t>Cognitieve dissonantietheorie ook effecten met indirecte metingen, dus niet zomaar verbale attituderesponsen zoals in deze theorie.</w:t>
      </w:r>
    </w:p>
    <w:p w:rsidR="00E3579D" w:rsidRPr="00E3579D" w:rsidRDefault="00E3579D" w:rsidP="00E3579D">
      <w:pPr>
        <w:rPr>
          <w:sz w:val="24"/>
        </w:rPr>
      </w:pPr>
    </w:p>
    <w:sectPr w:rsidR="00E3579D" w:rsidRPr="00E3579D" w:rsidSect="002C22A7">
      <w:headerReference w:type="even" r:id="rId9"/>
      <w:headerReference w:type="default" r:id="rId10"/>
      <w:footerReference w:type="even" r:id="rId11"/>
      <w:footerReference w:type="default" r:id="rId12"/>
      <w:headerReference w:type="first" r:id="rId13"/>
      <w:footerReference w:type="first" r:id="rId14"/>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9C" w:rsidRDefault="0009639C" w:rsidP="002F7FEE">
      <w:pPr>
        <w:spacing w:after="0" w:line="240" w:lineRule="auto"/>
      </w:pPr>
      <w:r>
        <w:separator/>
      </w:r>
    </w:p>
  </w:endnote>
  <w:endnote w:type="continuationSeparator" w:id="0">
    <w:p w:rsidR="0009639C" w:rsidRDefault="0009639C" w:rsidP="002F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EE" w:rsidRDefault="002F7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EE" w:rsidRDefault="002F7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EE" w:rsidRDefault="002F7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9C" w:rsidRDefault="0009639C" w:rsidP="002F7FEE">
      <w:pPr>
        <w:spacing w:after="0" w:line="240" w:lineRule="auto"/>
      </w:pPr>
      <w:r>
        <w:separator/>
      </w:r>
    </w:p>
  </w:footnote>
  <w:footnote w:type="continuationSeparator" w:id="0">
    <w:p w:rsidR="0009639C" w:rsidRDefault="0009639C" w:rsidP="002F7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EE" w:rsidRDefault="002F7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EE" w:rsidRDefault="002F7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EE" w:rsidRDefault="002F7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0E25"/>
    <w:multiLevelType w:val="hybridMultilevel"/>
    <w:tmpl w:val="2EC45E04"/>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nsid w:val="13380AB9"/>
    <w:multiLevelType w:val="hybridMultilevel"/>
    <w:tmpl w:val="980ED97E"/>
    <w:lvl w:ilvl="0" w:tplc="CCDEF188">
      <w:numFmt w:val="bullet"/>
      <w:lvlText w:val=""/>
      <w:lvlJc w:val="left"/>
      <w:pPr>
        <w:ind w:left="1800" w:hanging="360"/>
      </w:pPr>
      <w:rPr>
        <w:rFonts w:ascii="Wingdings" w:eastAsiaTheme="minorHAnsi" w:hAnsi="Wingdings"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nsid w:val="55247C8B"/>
    <w:multiLevelType w:val="hybridMultilevel"/>
    <w:tmpl w:val="03EA615E"/>
    <w:lvl w:ilvl="0" w:tplc="09C061C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E1DC6806">
      <w:numFmt w:val="bullet"/>
      <w:lvlText w:val="&gt;"/>
      <w:lvlJc w:val="left"/>
      <w:pPr>
        <w:ind w:left="2160" w:hanging="360"/>
      </w:pPr>
      <w:rPr>
        <w:rFonts w:ascii="Calibri" w:eastAsiaTheme="minorHAnsi" w:hAnsi="Calibri"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84509D3"/>
    <w:multiLevelType w:val="hybridMultilevel"/>
    <w:tmpl w:val="ECDAFA08"/>
    <w:lvl w:ilvl="0" w:tplc="6D0280FC">
      <w:numFmt w:val="bullet"/>
      <w:lvlText w:val=""/>
      <w:lvlJc w:val="left"/>
      <w:pPr>
        <w:ind w:left="1800" w:hanging="360"/>
      </w:pPr>
      <w:rPr>
        <w:rFonts w:ascii="Wingdings" w:eastAsiaTheme="minorHAnsi" w:hAnsi="Wingdings"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nsid w:val="59F31AEF"/>
    <w:multiLevelType w:val="hybridMultilevel"/>
    <w:tmpl w:val="4B14CBC6"/>
    <w:lvl w:ilvl="0" w:tplc="CEEEFD18">
      <w:start w:val="2"/>
      <w:numFmt w:val="bullet"/>
      <w:lvlText w:val=""/>
      <w:lvlJc w:val="left"/>
      <w:pPr>
        <w:ind w:left="1440" w:hanging="360"/>
      </w:pPr>
      <w:rPr>
        <w:rFonts w:ascii="Wingdings" w:eastAsiaTheme="minorHAnsi" w:hAnsi="Wingdings"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61D72ED5"/>
    <w:multiLevelType w:val="hybridMultilevel"/>
    <w:tmpl w:val="DBB2E78C"/>
    <w:lvl w:ilvl="0" w:tplc="EF60FDEC">
      <w:numFmt w:val="bullet"/>
      <w:lvlText w:val=""/>
      <w:lvlJc w:val="left"/>
      <w:pPr>
        <w:ind w:left="1800" w:hanging="360"/>
      </w:pPr>
      <w:rPr>
        <w:rFonts w:ascii="Wingdings" w:eastAsiaTheme="minorHAnsi" w:hAnsi="Wingdings"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nsid w:val="76C94772"/>
    <w:multiLevelType w:val="hybridMultilevel"/>
    <w:tmpl w:val="A184D92A"/>
    <w:lvl w:ilvl="0" w:tplc="EDCC379A">
      <w:numFmt w:val="bullet"/>
      <w:lvlText w:val=""/>
      <w:lvlJc w:val="left"/>
      <w:pPr>
        <w:ind w:left="1080" w:hanging="360"/>
      </w:pPr>
      <w:rPr>
        <w:rFonts w:ascii="Wingdings" w:eastAsiaTheme="minorHAnsi" w:hAnsi="Wingdings"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7B636AB1"/>
    <w:multiLevelType w:val="hybridMultilevel"/>
    <w:tmpl w:val="C8B8B5E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CDE3528"/>
    <w:multiLevelType w:val="hybridMultilevel"/>
    <w:tmpl w:val="C5E6817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8"/>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7C"/>
    <w:rsid w:val="00015CAD"/>
    <w:rsid w:val="00023630"/>
    <w:rsid w:val="00024774"/>
    <w:rsid w:val="000417E1"/>
    <w:rsid w:val="0004631A"/>
    <w:rsid w:val="00064C79"/>
    <w:rsid w:val="0007189D"/>
    <w:rsid w:val="00073595"/>
    <w:rsid w:val="00082338"/>
    <w:rsid w:val="0008609C"/>
    <w:rsid w:val="00087EE4"/>
    <w:rsid w:val="00091FAD"/>
    <w:rsid w:val="0009316E"/>
    <w:rsid w:val="0009639C"/>
    <w:rsid w:val="000A2FD6"/>
    <w:rsid w:val="000B3057"/>
    <w:rsid w:val="000B32EA"/>
    <w:rsid w:val="000D27B3"/>
    <w:rsid w:val="000D291F"/>
    <w:rsid w:val="000D5D0C"/>
    <w:rsid w:val="000D63EA"/>
    <w:rsid w:val="000D6ED7"/>
    <w:rsid w:val="000E29C8"/>
    <w:rsid w:val="000F0366"/>
    <w:rsid w:val="000F56E2"/>
    <w:rsid w:val="000F5D42"/>
    <w:rsid w:val="00104D2D"/>
    <w:rsid w:val="00105AC1"/>
    <w:rsid w:val="00112101"/>
    <w:rsid w:val="00112577"/>
    <w:rsid w:val="0011604F"/>
    <w:rsid w:val="0012166F"/>
    <w:rsid w:val="00127D94"/>
    <w:rsid w:val="001306D4"/>
    <w:rsid w:val="00135929"/>
    <w:rsid w:val="00154E75"/>
    <w:rsid w:val="0015680B"/>
    <w:rsid w:val="001568C8"/>
    <w:rsid w:val="00164DFE"/>
    <w:rsid w:val="0016505B"/>
    <w:rsid w:val="00187FED"/>
    <w:rsid w:val="00193B53"/>
    <w:rsid w:val="001A5132"/>
    <w:rsid w:val="001A6833"/>
    <w:rsid w:val="001B39BA"/>
    <w:rsid w:val="001B41BB"/>
    <w:rsid w:val="001B5F90"/>
    <w:rsid w:val="001B6345"/>
    <w:rsid w:val="001C27B0"/>
    <w:rsid w:val="001C4F3B"/>
    <w:rsid w:val="001D25E6"/>
    <w:rsid w:val="001D2D9D"/>
    <w:rsid w:val="001D473C"/>
    <w:rsid w:val="001D50B9"/>
    <w:rsid w:val="001E4598"/>
    <w:rsid w:val="00201C4B"/>
    <w:rsid w:val="002102CF"/>
    <w:rsid w:val="00210A81"/>
    <w:rsid w:val="0022015F"/>
    <w:rsid w:val="00220ED4"/>
    <w:rsid w:val="002247A6"/>
    <w:rsid w:val="00224DD7"/>
    <w:rsid w:val="002263A1"/>
    <w:rsid w:val="00236F48"/>
    <w:rsid w:val="00241411"/>
    <w:rsid w:val="002501DC"/>
    <w:rsid w:val="00265143"/>
    <w:rsid w:val="002806CF"/>
    <w:rsid w:val="00292AEA"/>
    <w:rsid w:val="00293520"/>
    <w:rsid w:val="002B1050"/>
    <w:rsid w:val="002B6638"/>
    <w:rsid w:val="002C22A7"/>
    <w:rsid w:val="002C244E"/>
    <w:rsid w:val="002C4A03"/>
    <w:rsid w:val="002D2D33"/>
    <w:rsid w:val="002F21A0"/>
    <w:rsid w:val="002F3505"/>
    <w:rsid w:val="002F7935"/>
    <w:rsid w:val="002F7FEE"/>
    <w:rsid w:val="003043CE"/>
    <w:rsid w:val="00331E38"/>
    <w:rsid w:val="0033276F"/>
    <w:rsid w:val="00333A45"/>
    <w:rsid w:val="003375AB"/>
    <w:rsid w:val="00344584"/>
    <w:rsid w:val="003445C8"/>
    <w:rsid w:val="003536DD"/>
    <w:rsid w:val="00355FF8"/>
    <w:rsid w:val="00360E56"/>
    <w:rsid w:val="0036690E"/>
    <w:rsid w:val="00370477"/>
    <w:rsid w:val="0038698C"/>
    <w:rsid w:val="00386DAD"/>
    <w:rsid w:val="003875A8"/>
    <w:rsid w:val="00387841"/>
    <w:rsid w:val="003A0B3C"/>
    <w:rsid w:val="003A688A"/>
    <w:rsid w:val="003B2FB9"/>
    <w:rsid w:val="003C3746"/>
    <w:rsid w:val="003C7071"/>
    <w:rsid w:val="003D35D9"/>
    <w:rsid w:val="003E0EA8"/>
    <w:rsid w:val="003F1BBA"/>
    <w:rsid w:val="003F4F8F"/>
    <w:rsid w:val="003F6B9D"/>
    <w:rsid w:val="004005F3"/>
    <w:rsid w:val="00401D6B"/>
    <w:rsid w:val="0040317C"/>
    <w:rsid w:val="00417169"/>
    <w:rsid w:val="00424809"/>
    <w:rsid w:val="00425C81"/>
    <w:rsid w:val="0042659A"/>
    <w:rsid w:val="0043014D"/>
    <w:rsid w:val="004324D5"/>
    <w:rsid w:val="004325D4"/>
    <w:rsid w:val="00433C57"/>
    <w:rsid w:val="00442602"/>
    <w:rsid w:val="00450419"/>
    <w:rsid w:val="00460198"/>
    <w:rsid w:val="004812C8"/>
    <w:rsid w:val="00481AAB"/>
    <w:rsid w:val="00484032"/>
    <w:rsid w:val="004846A0"/>
    <w:rsid w:val="00494D97"/>
    <w:rsid w:val="004953A6"/>
    <w:rsid w:val="004B59A7"/>
    <w:rsid w:val="004E0313"/>
    <w:rsid w:val="004F38EB"/>
    <w:rsid w:val="004F3983"/>
    <w:rsid w:val="00515A1B"/>
    <w:rsid w:val="00524A38"/>
    <w:rsid w:val="00533E93"/>
    <w:rsid w:val="00544450"/>
    <w:rsid w:val="0054779D"/>
    <w:rsid w:val="00556742"/>
    <w:rsid w:val="00565CB1"/>
    <w:rsid w:val="005827FF"/>
    <w:rsid w:val="00583949"/>
    <w:rsid w:val="00590366"/>
    <w:rsid w:val="00590C2A"/>
    <w:rsid w:val="005B7792"/>
    <w:rsid w:val="005C0647"/>
    <w:rsid w:val="005C291A"/>
    <w:rsid w:val="005D148F"/>
    <w:rsid w:val="005D4097"/>
    <w:rsid w:val="005D502F"/>
    <w:rsid w:val="005D732A"/>
    <w:rsid w:val="005E6653"/>
    <w:rsid w:val="006201B7"/>
    <w:rsid w:val="006303DF"/>
    <w:rsid w:val="00635D0B"/>
    <w:rsid w:val="00636883"/>
    <w:rsid w:val="00652077"/>
    <w:rsid w:val="0065660C"/>
    <w:rsid w:val="0066332D"/>
    <w:rsid w:val="00671E82"/>
    <w:rsid w:val="00673CDF"/>
    <w:rsid w:val="006846F3"/>
    <w:rsid w:val="006957B4"/>
    <w:rsid w:val="006A34F4"/>
    <w:rsid w:val="006A6701"/>
    <w:rsid w:val="006B639A"/>
    <w:rsid w:val="006C45B1"/>
    <w:rsid w:val="006D3C68"/>
    <w:rsid w:val="006D4813"/>
    <w:rsid w:val="006E501C"/>
    <w:rsid w:val="0070337B"/>
    <w:rsid w:val="00706A5C"/>
    <w:rsid w:val="00714FD2"/>
    <w:rsid w:val="00716488"/>
    <w:rsid w:val="00743255"/>
    <w:rsid w:val="00744A61"/>
    <w:rsid w:val="00753716"/>
    <w:rsid w:val="007573BA"/>
    <w:rsid w:val="00757588"/>
    <w:rsid w:val="0076029D"/>
    <w:rsid w:val="0077522C"/>
    <w:rsid w:val="00780672"/>
    <w:rsid w:val="00783E94"/>
    <w:rsid w:val="007850A8"/>
    <w:rsid w:val="00792047"/>
    <w:rsid w:val="007935F9"/>
    <w:rsid w:val="007C6056"/>
    <w:rsid w:val="007C74FE"/>
    <w:rsid w:val="007E374C"/>
    <w:rsid w:val="007E43B8"/>
    <w:rsid w:val="007F3119"/>
    <w:rsid w:val="00824002"/>
    <w:rsid w:val="00852B0A"/>
    <w:rsid w:val="00860146"/>
    <w:rsid w:val="008601D7"/>
    <w:rsid w:val="00861F4B"/>
    <w:rsid w:val="00865067"/>
    <w:rsid w:val="00871C74"/>
    <w:rsid w:val="0087313F"/>
    <w:rsid w:val="00883374"/>
    <w:rsid w:val="00893524"/>
    <w:rsid w:val="008A1E06"/>
    <w:rsid w:val="008C2FF5"/>
    <w:rsid w:val="008C40C8"/>
    <w:rsid w:val="008E3233"/>
    <w:rsid w:val="00904A4F"/>
    <w:rsid w:val="00912A24"/>
    <w:rsid w:val="00912B0E"/>
    <w:rsid w:val="009144E8"/>
    <w:rsid w:val="00915A29"/>
    <w:rsid w:val="00922E54"/>
    <w:rsid w:val="00923CA4"/>
    <w:rsid w:val="009515DE"/>
    <w:rsid w:val="00955DBB"/>
    <w:rsid w:val="0096118A"/>
    <w:rsid w:val="0096651A"/>
    <w:rsid w:val="00972A2F"/>
    <w:rsid w:val="009730CA"/>
    <w:rsid w:val="0097484F"/>
    <w:rsid w:val="00977767"/>
    <w:rsid w:val="0098787E"/>
    <w:rsid w:val="009941E7"/>
    <w:rsid w:val="00994CE1"/>
    <w:rsid w:val="00995C8A"/>
    <w:rsid w:val="009A007E"/>
    <w:rsid w:val="009A4622"/>
    <w:rsid w:val="009B7DED"/>
    <w:rsid w:val="009C00F0"/>
    <w:rsid w:val="009C60A1"/>
    <w:rsid w:val="009D2F3F"/>
    <w:rsid w:val="009D3238"/>
    <w:rsid w:val="009D5297"/>
    <w:rsid w:val="009E3D08"/>
    <w:rsid w:val="009E43FD"/>
    <w:rsid w:val="009F4839"/>
    <w:rsid w:val="009F4E51"/>
    <w:rsid w:val="00A11536"/>
    <w:rsid w:val="00A35782"/>
    <w:rsid w:val="00A56907"/>
    <w:rsid w:val="00A57DF7"/>
    <w:rsid w:val="00A61799"/>
    <w:rsid w:val="00A63FA4"/>
    <w:rsid w:val="00A66D7E"/>
    <w:rsid w:val="00A80262"/>
    <w:rsid w:val="00A85A9B"/>
    <w:rsid w:val="00AA256E"/>
    <w:rsid w:val="00AC37AC"/>
    <w:rsid w:val="00AE7606"/>
    <w:rsid w:val="00B159BD"/>
    <w:rsid w:val="00B16427"/>
    <w:rsid w:val="00B16786"/>
    <w:rsid w:val="00B20023"/>
    <w:rsid w:val="00B240FD"/>
    <w:rsid w:val="00B33CBF"/>
    <w:rsid w:val="00B419A3"/>
    <w:rsid w:val="00B420EE"/>
    <w:rsid w:val="00B430AF"/>
    <w:rsid w:val="00B5158E"/>
    <w:rsid w:val="00B6645D"/>
    <w:rsid w:val="00B9488A"/>
    <w:rsid w:val="00BA07B3"/>
    <w:rsid w:val="00BB6FAD"/>
    <w:rsid w:val="00BC122D"/>
    <w:rsid w:val="00BD3E91"/>
    <w:rsid w:val="00BD6312"/>
    <w:rsid w:val="00BD6E7E"/>
    <w:rsid w:val="00BE2999"/>
    <w:rsid w:val="00BE45A7"/>
    <w:rsid w:val="00BE4DDC"/>
    <w:rsid w:val="00BF6357"/>
    <w:rsid w:val="00C02EBE"/>
    <w:rsid w:val="00C10C31"/>
    <w:rsid w:val="00C11905"/>
    <w:rsid w:val="00C13100"/>
    <w:rsid w:val="00C1487A"/>
    <w:rsid w:val="00C37C17"/>
    <w:rsid w:val="00C40E1D"/>
    <w:rsid w:val="00C41BD1"/>
    <w:rsid w:val="00C64383"/>
    <w:rsid w:val="00C94A91"/>
    <w:rsid w:val="00CA410F"/>
    <w:rsid w:val="00CA5219"/>
    <w:rsid w:val="00CB2ABA"/>
    <w:rsid w:val="00CD1442"/>
    <w:rsid w:val="00CD1BBE"/>
    <w:rsid w:val="00CE1719"/>
    <w:rsid w:val="00CE3F37"/>
    <w:rsid w:val="00CE73C5"/>
    <w:rsid w:val="00CF54CD"/>
    <w:rsid w:val="00CF77AC"/>
    <w:rsid w:val="00D0249A"/>
    <w:rsid w:val="00D055D6"/>
    <w:rsid w:val="00D12EF5"/>
    <w:rsid w:val="00D15A35"/>
    <w:rsid w:val="00D31517"/>
    <w:rsid w:val="00D45AAA"/>
    <w:rsid w:val="00D6185F"/>
    <w:rsid w:val="00D62B10"/>
    <w:rsid w:val="00D679B2"/>
    <w:rsid w:val="00D70072"/>
    <w:rsid w:val="00D76F2C"/>
    <w:rsid w:val="00D9184B"/>
    <w:rsid w:val="00D937DE"/>
    <w:rsid w:val="00DB693F"/>
    <w:rsid w:val="00DD7F29"/>
    <w:rsid w:val="00DE00AA"/>
    <w:rsid w:val="00DE51EC"/>
    <w:rsid w:val="00DE6ADB"/>
    <w:rsid w:val="00DE730E"/>
    <w:rsid w:val="00DF4604"/>
    <w:rsid w:val="00DF4B55"/>
    <w:rsid w:val="00DF6F9F"/>
    <w:rsid w:val="00E07AB0"/>
    <w:rsid w:val="00E168BE"/>
    <w:rsid w:val="00E17456"/>
    <w:rsid w:val="00E3579D"/>
    <w:rsid w:val="00E379E4"/>
    <w:rsid w:val="00E45F21"/>
    <w:rsid w:val="00E626BF"/>
    <w:rsid w:val="00E643BA"/>
    <w:rsid w:val="00E676C3"/>
    <w:rsid w:val="00E91175"/>
    <w:rsid w:val="00E95AC7"/>
    <w:rsid w:val="00EA4DAB"/>
    <w:rsid w:val="00EA671F"/>
    <w:rsid w:val="00EC351F"/>
    <w:rsid w:val="00EC4903"/>
    <w:rsid w:val="00EC4B55"/>
    <w:rsid w:val="00EC6BE9"/>
    <w:rsid w:val="00ED2362"/>
    <w:rsid w:val="00EF3CEC"/>
    <w:rsid w:val="00EF42C8"/>
    <w:rsid w:val="00EF4F78"/>
    <w:rsid w:val="00F02215"/>
    <w:rsid w:val="00F07717"/>
    <w:rsid w:val="00F10625"/>
    <w:rsid w:val="00F13614"/>
    <w:rsid w:val="00F146BA"/>
    <w:rsid w:val="00F21350"/>
    <w:rsid w:val="00F26D80"/>
    <w:rsid w:val="00F27576"/>
    <w:rsid w:val="00F3099A"/>
    <w:rsid w:val="00F32BD4"/>
    <w:rsid w:val="00F41BC9"/>
    <w:rsid w:val="00F44E06"/>
    <w:rsid w:val="00F542EE"/>
    <w:rsid w:val="00F5626A"/>
    <w:rsid w:val="00F6234E"/>
    <w:rsid w:val="00F749DF"/>
    <w:rsid w:val="00F84083"/>
    <w:rsid w:val="00F911FE"/>
    <w:rsid w:val="00F93E65"/>
    <w:rsid w:val="00FA07E4"/>
    <w:rsid w:val="00FB05D0"/>
    <w:rsid w:val="00FC31E4"/>
    <w:rsid w:val="00FD31EC"/>
    <w:rsid w:val="00FD54E2"/>
    <w:rsid w:val="00FF0A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14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411"/>
    <w:pPr>
      <w:spacing w:after="0" w:line="240" w:lineRule="auto"/>
    </w:pPr>
  </w:style>
  <w:style w:type="character" w:customStyle="1" w:styleId="Heading1Char">
    <w:name w:val="Heading 1 Char"/>
    <w:basedOn w:val="DefaultParagraphFont"/>
    <w:link w:val="Heading1"/>
    <w:uiPriority w:val="9"/>
    <w:rsid w:val="002414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41411"/>
    <w:pPr>
      <w:ind w:left="720"/>
      <w:contextualSpacing/>
    </w:pPr>
  </w:style>
  <w:style w:type="paragraph" w:styleId="Header">
    <w:name w:val="header"/>
    <w:basedOn w:val="Normal"/>
    <w:link w:val="HeaderChar"/>
    <w:uiPriority w:val="99"/>
    <w:unhideWhenUsed/>
    <w:rsid w:val="002F7F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FEE"/>
  </w:style>
  <w:style w:type="paragraph" w:styleId="Footer">
    <w:name w:val="footer"/>
    <w:basedOn w:val="Normal"/>
    <w:link w:val="FooterChar"/>
    <w:uiPriority w:val="99"/>
    <w:unhideWhenUsed/>
    <w:rsid w:val="002F7F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14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411"/>
    <w:pPr>
      <w:spacing w:after="0" w:line="240" w:lineRule="auto"/>
    </w:pPr>
  </w:style>
  <w:style w:type="character" w:customStyle="1" w:styleId="Heading1Char">
    <w:name w:val="Heading 1 Char"/>
    <w:basedOn w:val="DefaultParagraphFont"/>
    <w:link w:val="Heading1"/>
    <w:uiPriority w:val="9"/>
    <w:rsid w:val="002414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41411"/>
    <w:pPr>
      <w:ind w:left="720"/>
      <w:contextualSpacing/>
    </w:pPr>
  </w:style>
  <w:style w:type="paragraph" w:styleId="Header">
    <w:name w:val="header"/>
    <w:basedOn w:val="Normal"/>
    <w:link w:val="HeaderChar"/>
    <w:uiPriority w:val="99"/>
    <w:unhideWhenUsed/>
    <w:rsid w:val="002F7F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FEE"/>
  </w:style>
  <w:style w:type="paragraph" w:styleId="Footer">
    <w:name w:val="footer"/>
    <w:basedOn w:val="Normal"/>
    <w:link w:val="FooterChar"/>
    <w:uiPriority w:val="99"/>
    <w:unhideWhenUsed/>
    <w:rsid w:val="002F7F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FDD2-BFC5-4C44-9795-C3D9CBBB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5606</Words>
  <Characters>30833</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2015-01-22T18:50:00Z</dcterms:created>
  <dcterms:modified xsi:type="dcterms:W3CDTF">2015-01-22T18:51:00Z</dcterms:modified>
</cp:coreProperties>
</file>