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AF657B">
      <w:pPr>
        <w:jc w:val="center"/>
        <w:rPr>
          <w:rFonts w:ascii="Bookman Old Style" w:hAnsi="Bookman Old Style"/>
          <w:b/>
          <w:bCs/>
          <w:smallCaps/>
          <w:sz w:val="36"/>
        </w:rPr>
      </w:pPr>
      <w:bookmarkStart w:id="0" w:name="_GoBack"/>
      <w:bookmarkEnd w:id="0"/>
      <w:r>
        <w:rPr>
          <w:rFonts w:ascii="Bookman Old Style" w:hAnsi="Bookman Old Style"/>
          <w:b/>
          <w:bCs/>
          <w:smallCaps/>
          <w:sz w:val="36"/>
        </w:rPr>
        <w:t>Chapter 6</w:t>
      </w:r>
    </w:p>
    <w:p w:rsidR="00000000" w:rsidRDefault="00AF657B">
      <w:pPr>
        <w:jc w:val="center"/>
        <w:rPr>
          <w:rFonts w:ascii="Bookman Old Style" w:hAnsi="Bookman Old Style"/>
          <w:b/>
          <w:bCs/>
          <w:smallCaps/>
          <w:sz w:val="36"/>
        </w:rPr>
      </w:pPr>
    </w:p>
    <w:p w:rsidR="00000000" w:rsidRDefault="00AF657B">
      <w:pPr>
        <w:jc w:val="center"/>
        <w:rPr>
          <w:rFonts w:ascii="Bookman Old Style" w:hAnsi="Bookman Old Style"/>
          <w:b/>
          <w:bCs/>
          <w:smallCaps/>
          <w:sz w:val="36"/>
        </w:rPr>
      </w:pPr>
      <w:r>
        <w:rPr>
          <w:rFonts w:ascii="Bookman Old Style" w:hAnsi="Bookman Old Style"/>
          <w:b/>
          <w:bCs/>
          <w:smallCaps/>
          <w:sz w:val="36"/>
        </w:rPr>
        <w:t>Memory</w:t>
      </w:r>
    </w:p>
    <w:p w:rsidR="00000000" w:rsidRDefault="00AF657B">
      <w:pPr>
        <w:ind w:left="360" w:hanging="360"/>
        <w:jc w:val="center"/>
      </w:pPr>
    </w:p>
    <w:p w:rsidR="00000000" w:rsidRDefault="00AF657B">
      <w:pPr>
        <w:ind w:left="360" w:hanging="360"/>
        <w:jc w:val="center"/>
      </w:pPr>
    </w:p>
    <w:p w:rsidR="00000000" w:rsidRDefault="00AF657B">
      <w:pPr>
        <w:ind w:left="360" w:hanging="360"/>
        <w:rPr>
          <w:rFonts w:ascii="Bookman Old Style" w:hAnsi="Bookman Old Style"/>
          <w:b/>
          <w:bCs/>
          <w:sz w:val="28"/>
        </w:rPr>
      </w:pPr>
      <w:r>
        <w:rPr>
          <w:rFonts w:ascii="Bookman Old Style" w:hAnsi="Bookman Old Style"/>
          <w:b/>
          <w:bCs/>
          <w:sz w:val="28"/>
        </w:rPr>
        <w:t>Questions</w:t>
      </w:r>
    </w:p>
    <w:p w:rsidR="00000000" w:rsidRDefault="00AF657B">
      <w:pPr>
        <w:pStyle w:val="Textebrut"/>
        <w:rPr>
          <w:rFonts w:eastAsia="MS Mincho"/>
        </w:rPr>
      </w:pPr>
    </w:p>
    <w:p w:rsidR="00000000" w:rsidRDefault="00AF657B">
      <w:pPr>
        <w:pStyle w:val="Textebrut"/>
        <w:ind w:hanging="180"/>
        <w:rPr>
          <w:rFonts w:ascii="Times New Roman" w:eastAsia="MS Mincho" w:hAnsi="Times New Roman" w:cs="Times New Roman"/>
          <w:sz w:val="22"/>
        </w:rPr>
      </w:pPr>
      <w:r>
        <w:rPr>
          <w:rFonts w:ascii="Times New Roman" w:eastAsia="MS Mincho" w:hAnsi="Times New Roman" w:cs="Times New Roman"/>
          <w:sz w:val="22"/>
        </w:rPr>
        <w:t>1. When a list of words is presented to subjects, they tend to remember those at the beginning and at the end of the list more easily than those in the middle, because of</w:t>
      </w:r>
    </w:p>
    <w:p w:rsidR="00000000" w:rsidRDefault="00AF657B">
      <w:pPr>
        <w:pStyle w:val="Textebrut"/>
        <w:ind w:left="432"/>
        <w:rPr>
          <w:rFonts w:ascii="Times New Roman" w:eastAsia="MS Mincho" w:hAnsi="Times New Roman" w:cs="Times New Roman"/>
          <w:sz w:val="22"/>
        </w:rPr>
      </w:pPr>
      <w:r>
        <w:rPr>
          <w:rFonts w:ascii="Times New Roman" w:eastAsia="MS Mincho" w:hAnsi="Times New Roman" w:cs="Times New Roman"/>
          <w:sz w:val="22"/>
        </w:rPr>
        <w:t>a.  the primacy effect</w:t>
      </w:r>
    </w:p>
    <w:p w:rsidR="00000000" w:rsidRDefault="00AF657B">
      <w:pPr>
        <w:pStyle w:val="Textebrut"/>
        <w:ind w:left="432"/>
        <w:rPr>
          <w:rFonts w:ascii="Times New Roman" w:eastAsia="MS Mincho" w:hAnsi="Times New Roman" w:cs="Times New Roman"/>
          <w:sz w:val="22"/>
        </w:rPr>
      </w:pPr>
      <w:r>
        <w:rPr>
          <w:rFonts w:ascii="Times New Roman" w:eastAsia="MS Mincho" w:hAnsi="Times New Roman" w:cs="Times New Roman"/>
          <w:sz w:val="22"/>
        </w:rPr>
        <w:t>b.  the serial position effect</w:t>
      </w:r>
    </w:p>
    <w:p w:rsidR="00000000" w:rsidRDefault="00AF657B">
      <w:pPr>
        <w:pStyle w:val="Textebrut"/>
        <w:ind w:left="432"/>
        <w:rPr>
          <w:rFonts w:ascii="Times New Roman" w:eastAsia="MS Mincho" w:hAnsi="Times New Roman" w:cs="Times New Roman"/>
          <w:sz w:val="22"/>
        </w:rPr>
      </w:pPr>
      <w:r>
        <w:rPr>
          <w:rFonts w:ascii="Times New Roman" w:eastAsia="MS Mincho" w:hAnsi="Times New Roman" w:cs="Times New Roman"/>
          <w:sz w:val="22"/>
        </w:rPr>
        <w:t>c.  the priming process</w:t>
      </w:r>
    </w:p>
    <w:p w:rsidR="00000000" w:rsidRDefault="00AF657B">
      <w:pPr>
        <w:pStyle w:val="Textebrut"/>
        <w:ind w:left="432"/>
        <w:rPr>
          <w:rFonts w:ascii="Times New Roman" w:eastAsia="MS Mincho" w:hAnsi="Times New Roman" w:cs="Times New Roman"/>
          <w:sz w:val="22"/>
        </w:rPr>
      </w:pPr>
      <w:r>
        <w:rPr>
          <w:rFonts w:ascii="Times New Roman" w:eastAsia="MS Mincho" w:hAnsi="Times New Roman" w:cs="Times New Roman"/>
          <w:sz w:val="22"/>
        </w:rPr>
        <w:t>d.  rehearsal</w:t>
      </w:r>
    </w:p>
    <w:p w:rsidR="00000000" w:rsidRDefault="00AF657B">
      <w:pPr>
        <w:pStyle w:val="Textebrut"/>
        <w:rPr>
          <w:rFonts w:ascii="Times New Roman" w:eastAsia="MS Mincho" w:hAnsi="Times New Roman" w:cs="Times New Roman"/>
          <w:sz w:val="22"/>
        </w:rPr>
      </w:pPr>
    </w:p>
    <w:p w:rsidR="00000000" w:rsidRDefault="00AF657B">
      <w:pPr>
        <w:pStyle w:val="Textebrut"/>
        <w:ind w:left="360" w:hanging="360"/>
        <w:rPr>
          <w:rFonts w:ascii="Times New Roman" w:eastAsia="MS Mincho" w:hAnsi="Times New Roman" w:cs="Times New Roman"/>
          <w:sz w:val="22"/>
        </w:rPr>
      </w:pPr>
      <w:r>
        <w:rPr>
          <w:rFonts w:ascii="Times New Roman" w:eastAsia="MS Mincho" w:hAnsi="Times New Roman" w:cs="Times New Roman"/>
          <w:sz w:val="22"/>
        </w:rPr>
        <w:t>2. Working memory appears to be "orchestrated" by the _______, a region of the brain long known to be involved in most high-level cognitive functions.</w:t>
      </w:r>
    </w:p>
    <w:p w:rsidR="00000000" w:rsidRDefault="00AF657B">
      <w:pPr>
        <w:pStyle w:val="Textebrut"/>
        <w:ind w:left="432"/>
        <w:rPr>
          <w:rFonts w:ascii="Times New Roman" w:eastAsia="MS Mincho" w:hAnsi="Times New Roman" w:cs="Times New Roman"/>
          <w:sz w:val="22"/>
        </w:rPr>
      </w:pPr>
      <w:r>
        <w:rPr>
          <w:rFonts w:ascii="Times New Roman" w:eastAsia="MS Mincho" w:hAnsi="Times New Roman" w:cs="Times New Roman"/>
          <w:sz w:val="22"/>
        </w:rPr>
        <w:t>a.  hippocampus</w:t>
      </w:r>
    </w:p>
    <w:p w:rsidR="00000000" w:rsidRDefault="00AF657B">
      <w:pPr>
        <w:pStyle w:val="Textebrut"/>
        <w:ind w:left="432"/>
        <w:rPr>
          <w:rFonts w:ascii="Times New Roman" w:eastAsia="MS Mincho" w:hAnsi="Times New Roman" w:cs="Times New Roman"/>
          <w:sz w:val="22"/>
        </w:rPr>
      </w:pPr>
      <w:r>
        <w:rPr>
          <w:rFonts w:ascii="Times New Roman" w:eastAsia="MS Mincho" w:hAnsi="Times New Roman" w:cs="Times New Roman"/>
          <w:sz w:val="22"/>
        </w:rPr>
        <w:t>b.  hypothalamus</w:t>
      </w:r>
    </w:p>
    <w:p w:rsidR="00000000" w:rsidRDefault="00AF657B">
      <w:pPr>
        <w:pStyle w:val="Textebrut"/>
        <w:ind w:left="432"/>
        <w:rPr>
          <w:rFonts w:ascii="Times New Roman" w:eastAsia="MS Mincho" w:hAnsi="Times New Roman" w:cs="Times New Roman"/>
          <w:sz w:val="22"/>
        </w:rPr>
      </w:pPr>
      <w:r>
        <w:rPr>
          <w:rFonts w:ascii="Times New Roman" w:eastAsia="MS Mincho" w:hAnsi="Times New Roman" w:cs="Times New Roman"/>
          <w:sz w:val="22"/>
        </w:rPr>
        <w:t>c.  prefrontal cortex</w:t>
      </w:r>
    </w:p>
    <w:p w:rsidR="00000000" w:rsidRDefault="00AF657B">
      <w:pPr>
        <w:pStyle w:val="Textebrut"/>
        <w:ind w:left="432"/>
        <w:rPr>
          <w:rFonts w:ascii="Times New Roman" w:eastAsia="MS Mincho" w:hAnsi="Times New Roman" w:cs="Times New Roman"/>
          <w:sz w:val="22"/>
          <w:lang w:val="fr-FR"/>
        </w:rPr>
      </w:pPr>
      <w:r>
        <w:rPr>
          <w:rFonts w:ascii="Times New Roman" w:eastAsia="MS Mincho" w:hAnsi="Times New Roman" w:cs="Times New Roman"/>
          <w:sz w:val="22"/>
          <w:lang w:val="fr-FR"/>
        </w:rPr>
        <w:t>d.  occipit</w:t>
      </w:r>
      <w:r>
        <w:rPr>
          <w:rFonts w:ascii="Times New Roman" w:eastAsia="MS Mincho" w:hAnsi="Times New Roman" w:cs="Times New Roman"/>
          <w:sz w:val="22"/>
          <w:lang w:val="fr-FR"/>
        </w:rPr>
        <w:t>al cortex</w:t>
      </w:r>
    </w:p>
    <w:p w:rsidR="00000000" w:rsidRDefault="00AF657B">
      <w:pPr>
        <w:pStyle w:val="Textebrut"/>
        <w:rPr>
          <w:rFonts w:ascii="Times New Roman" w:eastAsia="MS Mincho" w:hAnsi="Times New Roman" w:cs="Times New Roman"/>
          <w:sz w:val="22"/>
        </w:rPr>
      </w:pPr>
    </w:p>
    <w:p w:rsidR="00000000" w:rsidRDefault="00AF657B">
      <w:pPr>
        <w:pStyle w:val="Textebrut"/>
        <w:rPr>
          <w:rFonts w:ascii="Times New Roman" w:eastAsia="MS Mincho" w:hAnsi="Times New Roman" w:cs="Times New Roman"/>
          <w:sz w:val="22"/>
        </w:rPr>
      </w:pPr>
      <w:r>
        <w:rPr>
          <w:rFonts w:ascii="Times New Roman" w:eastAsia="MS Mincho" w:hAnsi="Times New Roman" w:cs="Times New Roman"/>
          <w:sz w:val="22"/>
        </w:rPr>
        <w:t>3. Declarative memory can involve either _______ or _______ memory.</w:t>
      </w:r>
    </w:p>
    <w:p w:rsidR="00000000" w:rsidRDefault="00AF657B">
      <w:pPr>
        <w:pStyle w:val="Textebrut"/>
        <w:ind w:left="432"/>
        <w:rPr>
          <w:rFonts w:ascii="Times New Roman" w:eastAsia="MS Mincho" w:hAnsi="Times New Roman" w:cs="Times New Roman"/>
          <w:sz w:val="22"/>
        </w:rPr>
      </w:pPr>
      <w:r>
        <w:rPr>
          <w:rFonts w:ascii="Times New Roman" w:eastAsia="MS Mincho" w:hAnsi="Times New Roman" w:cs="Times New Roman"/>
          <w:sz w:val="22"/>
        </w:rPr>
        <w:t>a.  semantic; phonemic</w:t>
      </w:r>
    </w:p>
    <w:p w:rsidR="00000000" w:rsidRDefault="00AF657B">
      <w:pPr>
        <w:pStyle w:val="Textebrut"/>
        <w:ind w:left="432"/>
        <w:rPr>
          <w:rFonts w:ascii="Times New Roman" w:eastAsia="MS Mincho" w:hAnsi="Times New Roman" w:cs="Times New Roman"/>
          <w:sz w:val="22"/>
        </w:rPr>
      </w:pPr>
      <w:r>
        <w:rPr>
          <w:rFonts w:ascii="Times New Roman" w:eastAsia="MS Mincho" w:hAnsi="Times New Roman" w:cs="Times New Roman"/>
          <w:sz w:val="22"/>
        </w:rPr>
        <w:t>b.  semantic; structural</w:t>
      </w:r>
    </w:p>
    <w:p w:rsidR="00000000" w:rsidRDefault="00AF657B">
      <w:pPr>
        <w:pStyle w:val="Textebrut"/>
        <w:ind w:left="432"/>
        <w:rPr>
          <w:rFonts w:ascii="Times New Roman" w:eastAsia="MS Mincho" w:hAnsi="Times New Roman" w:cs="Times New Roman"/>
          <w:sz w:val="22"/>
          <w:lang w:val="fr-FR"/>
        </w:rPr>
      </w:pPr>
      <w:r>
        <w:rPr>
          <w:rFonts w:ascii="Times New Roman" w:eastAsia="MS Mincho" w:hAnsi="Times New Roman" w:cs="Times New Roman"/>
          <w:sz w:val="22"/>
          <w:lang w:val="fr-FR"/>
        </w:rPr>
        <w:t xml:space="preserve">c.  </w:t>
      </w:r>
      <w:proofErr w:type="spellStart"/>
      <w:r>
        <w:rPr>
          <w:rFonts w:ascii="Times New Roman" w:eastAsia="MS Mincho" w:hAnsi="Times New Roman" w:cs="Times New Roman"/>
          <w:sz w:val="22"/>
          <w:lang w:val="fr-FR"/>
        </w:rPr>
        <w:t>explicit</w:t>
      </w:r>
      <w:proofErr w:type="spellEnd"/>
      <w:r>
        <w:rPr>
          <w:rFonts w:ascii="Times New Roman" w:eastAsia="MS Mincho" w:hAnsi="Times New Roman" w:cs="Times New Roman"/>
          <w:sz w:val="22"/>
          <w:lang w:val="fr-FR"/>
        </w:rPr>
        <w:t xml:space="preserve">; </w:t>
      </w:r>
      <w:proofErr w:type="spellStart"/>
      <w:r>
        <w:rPr>
          <w:rFonts w:ascii="Times New Roman" w:eastAsia="MS Mincho" w:hAnsi="Times New Roman" w:cs="Times New Roman"/>
          <w:sz w:val="22"/>
          <w:lang w:val="fr-FR"/>
        </w:rPr>
        <w:t>implicit</w:t>
      </w:r>
      <w:proofErr w:type="spellEnd"/>
    </w:p>
    <w:p w:rsidR="00000000" w:rsidRDefault="00AF657B">
      <w:pPr>
        <w:pStyle w:val="Textebrut"/>
        <w:ind w:left="432"/>
        <w:rPr>
          <w:rFonts w:ascii="Times New Roman" w:eastAsia="MS Mincho" w:hAnsi="Times New Roman" w:cs="Times New Roman"/>
          <w:sz w:val="22"/>
        </w:rPr>
      </w:pPr>
      <w:r>
        <w:rPr>
          <w:rFonts w:ascii="Times New Roman" w:eastAsia="MS Mincho" w:hAnsi="Times New Roman" w:cs="Times New Roman"/>
          <w:sz w:val="22"/>
        </w:rPr>
        <w:t>d.  semantic; episodic</w:t>
      </w:r>
    </w:p>
    <w:p w:rsidR="00000000" w:rsidRDefault="00AF657B">
      <w:pPr>
        <w:pStyle w:val="Textebrut"/>
        <w:rPr>
          <w:rFonts w:ascii="Times New Roman" w:eastAsia="MS Mincho" w:hAnsi="Times New Roman" w:cs="Times New Roman"/>
          <w:sz w:val="22"/>
        </w:rPr>
      </w:pPr>
    </w:p>
    <w:p w:rsidR="00000000" w:rsidRDefault="00AF657B">
      <w:pPr>
        <w:pStyle w:val="Textebrut"/>
        <w:ind w:left="180" w:hanging="180"/>
        <w:rPr>
          <w:rFonts w:ascii="Times New Roman" w:eastAsia="MS Mincho" w:hAnsi="Times New Roman" w:cs="Times New Roman"/>
          <w:sz w:val="22"/>
        </w:rPr>
      </w:pPr>
      <w:r>
        <w:rPr>
          <w:rFonts w:ascii="Times New Roman" w:eastAsia="MS Mincho" w:hAnsi="Times New Roman" w:cs="Times New Roman"/>
          <w:sz w:val="22"/>
        </w:rPr>
        <w:t>4. In a classical conditioning procedure in which a tone is paired with electric s</w:t>
      </w:r>
      <w:r>
        <w:rPr>
          <w:rFonts w:ascii="Times New Roman" w:eastAsia="MS Mincho" w:hAnsi="Times New Roman" w:cs="Times New Roman"/>
          <w:sz w:val="22"/>
        </w:rPr>
        <w:t xml:space="preserve">hock, patients with an intact hippocampus but a damaged </w:t>
      </w:r>
      <w:proofErr w:type="spellStart"/>
      <w:r>
        <w:rPr>
          <w:rFonts w:ascii="Times New Roman" w:eastAsia="MS Mincho" w:hAnsi="Times New Roman" w:cs="Times New Roman"/>
          <w:sz w:val="22"/>
        </w:rPr>
        <w:t>amygdala</w:t>
      </w:r>
      <w:proofErr w:type="spellEnd"/>
    </w:p>
    <w:p w:rsidR="00000000" w:rsidRDefault="00AF657B">
      <w:pPr>
        <w:pStyle w:val="Textebrut"/>
        <w:ind w:left="684" w:hanging="252"/>
        <w:rPr>
          <w:rFonts w:ascii="Times New Roman" w:eastAsia="MS Mincho" w:hAnsi="Times New Roman" w:cs="Times New Roman"/>
          <w:sz w:val="22"/>
        </w:rPr>
      </w:pPr>
      <w:r>
        <w:rPr>
          <w:rFonts w:ascii="Times New Roman" w:eastAsia="MS Mincho" w:hAnsi="Times New Roman" w:cs="Times New Roman"/>
          <w:sz w:val="22"/>
        </w:rPr>
        <w:t>a.  have no conscious idea that the tone is associated with shock, but show a conditioned fear response to it nonetheless</w:t>
      </w:r>
    </w:p>
    <w:p w:rsidR="00000000" w:rsidRDefault="00AF657B">
      <w:pPr>
        <w:pStyle w:val="Textebrut"/>
        <w:ind w:left="684" w:hanging="252"/>
        <w:rPr>
          <w:rFonts w:ascii="Times New Roman" w:eastAsia="MS Mincho" w:hAnsi="Times New Roman" w:cs="Times New Roman"/>
          <w:sz w:val="22"/>
        </w:rPr>
      </w:pPr>
      <w:r>
        <w:rPr>
          <w:rFonts w:ascii="Times New Roman" w:eastAsia="MS Mincho" w:hAnsi="Times New Roman" w:cs="Times New Roman"/>
          <w:sz w:val="22"/>
        </w:rPr>
        <w:t>b.  consciously know that the tone is associated with shock, and show</w:t>
      </w:r>
      <w:r>
        <w:rPr>
          <w:rFonts w:ascii="Times New Roman" w:eastAsia="MS Mincho" w:hAnsi="Times New Roman" w:cs="Times New Roman"/>
          <w:sz w:val="22"/>
        </w:rPr>
        <w:t xml:space="preserve"> a conditioned fear response to it</w:t>
      </w:r>
    </w:p>
    <w:p w:rsidR="00000000" w:rsidRDefault="00AF657B">
      <w:pPr>
        <w:pStyle w:val="Textebrut"/>
        <w:ind w:left="684" w:hanging="252"/>
        <w:rPr>
          <w:rFonts w:ascii="Times New Roman" w:eastAsia="MS Mincho" w:hAnsi="Times New Roman" w:cs="Times New Roman"/>
          <w:sz w:val="22"/>
        </w:rPr>
      </w:pPr>
      <w:r>
        <w:rPr>
          <w:rFonts w:ascii="Times New Roman" w:eastAsia="MS Mincho" w:hAnsi="Times New Roman" w:cs="Times New Roman"/>
          <w:sz w:val="22"/>
        </w:rPr>
        <w:t>c.  consciously know that the tone is associated with shock, but show no conditioned fear response to it</w:t>
      </w:r>
    </w:p>
    <w:p w:rsidR="00000000" w:rsidRDefault="00AF657B">
      <w:pPr>
        <w:pStyle w:val="Textebrut"/>
        <w:ind w:left="684" w:hanging="252"/>
        <w:rPr>
          <w:rFonts w:ascii="Times New Roman" w:eastAsia="MS Mincho" w:hAnsi="Times New Roman" w:cs="Times New Roman"/>
          <w:sz w:val="22"/>
        </w:rPr>
      </w:pPr>
      <w:r>
        <w:rPr>
          <w:rFonts w:ascii="Times New Roman" w:eastAsia="MS Mincho" w:hAnsi="Times New Roman" w:cs="Times New Roman"/>
          <w:sz w:val="22"/>
        </w:rPr>
        <w:t>d.  have no conscious idea that the tone is associated with shock, nor show a conditioned fear response to it</w:t>
      </w:r>
    </w:p>
    <w:p w:rsidR="00000000" w:rsidRDefault="00AF657B">
      <w:pPr>
        <w:pStyle w:val="Textebrut"/>
        <w:rPr>
          <w:rFonts w:ascii="Times New Roman" w:eastAsia="MS Mincho" w:hAnsi="Times New Roman" w:cs="Times New Roman"/>
          <w:sz w:val="22"/>
        </w:rPr>
      </w:pPr>
    </w:p>
    <w:p w:rsidR="00000000" w:rsidRDefault="00AF657B">
      <w:pPr>
        <w:pStyle w:val="Textebrut"/>
        <w:ind w:left="180" w:hanging="180"/>
        <w:rPr>
          <w:rFonts w:ascii="Times New Roman" w:eastAsia="MS Mincho" w:hAnsi="Times New Roman" w:cs="Times New Roman"/>
          <w:sz w:val="22"/>
        </w:rPr>
      </w:pPr>
      <w:r>
        <w:rPr>
          <w:rFonts w:ascii="Times New Roman" w:eastAsia="MS Mincho" w:hAnsi="Times New Roman" w:cs="Times New Roman"/>
          <w:sz w:val="22"/>
        </w:rPr>
        <w:t>5. Ma</w:t>
      </w:r>
      <w:r>
        <w:rPr>
          <w:rFonts w:ascii="Times New Roman" w:eastAsia="MS Mincho" w:hAnsi="Times New Roman" w:cs="Times New Roman"/>
          <w:sz w:val="22"/>
        </w:rPr>
        <w:t>ny students report that it is much easier for them to recall information when they write an in-class test in the same room as they take a the course than when they write the final examination in an examination hall or the gym. A possible reason for this di</w:t>
      </w:r>
      <w:r>
        <w:rPr>
          <w:rFonts w:ascii="Times New Roman" w:eastAsia="MS Mincho" w:hAnsi="Times New Roman" w:cs="Times New Roman"/>
          <w:sz w:val="22"/>
        </w:rPr>
        <w:t>fference is</w:t>
      </w:r>
    </w:p>
    <w:p w:rsidR="00000000" w:rsidRDefault="00AF657B">
      <w:pPr>
        <w:pStyle w:val="Textebrut"/>
        <w:ind w:left="432"/>
        <w:rPr>
          <w:rFonts w:ascii="Times New Roman" w:eastAsia="MS Mincho" w:hAnsi="Times New Roman" w:cs="Times New Roman"/>
          <w:sz w:val="22"/>
        </w:rPr>
      </w:pPr>
      <w:r>
        <w:rPr>
          <w:rFonts w:ascii="Times New Roman" w:eastAsia="MS Mincho" w:hAnsi="Times New Roman" w:cs="Times New Roman"/>
          <w:sz w:val="22"/>
        </w:rPr>
        <w:t>a.  interference</w:t>
      </w:r>
    </w:p>
    <w:p w:rsidR="00000000" w:rsidRDefault="00AF657B">
      <w:pPr>
        <w:pStyle w:val="Textebrut"/>
        <w:ind w:left="432"/>
        <w:rPr>
          <w:rFonts w:ascii="Times New Roman" w:eastAsia="MS Mincho" w:hAnsi="Times New Roman" w:cs="Times New Roman"/>
          <w:sz w:val="22"/>
          <w:lang w:val="fr-FR"/>
        </w:rPr>
      </w:pPr>
      <w:r>
        <w:rPr>
          <w:rFonts w:ascii="Times New Roman" w:eastAsia="MS Mincho" w:hAnsi="Times New Roman" w:cs="Times New Roman"/>
          <w:sz w:val="22"/>
          <w:lang w:val="fr-FR"/>
        </w:rPr>
        <w:t xml:space="preserve">b.  </w:t>
      </w:r>
      <w:proofErr w:type="spellStart"/>
      <w:r>
        <w:rPr>
          <w:rFonts w:ascii="Times New Roman" w:eastAsia="MS Mincho" w:hAnsi="Times New Roman" w:cs="Times New Roman"/>
          <w:sz w:val="22"/>
          <w:lang w:val="fr-FR"/>
        </w:rPr>
        <w:t>retrieval</w:t>
      </w:r>
      <w:proofErr w:type="spellEnd"/>
      <w:r>
        <w:rPr>
          <w:rFonts w:ascii="Times New Roman" w:eastAsia="MS Mincho" w:hAnsi="Times New Roman" w:cs="Times New Roman"/>
          <w:sz w:val="22"/>
          <w:lang w:val="fr-FR"/>
        </w:rPr>
        <w:t xml:space="preserve"> </w:t>
      </w:r>
      <w:proofErr w:type="spellStart"/>
      <w:r>
        <w:rPr>
          <w:rFonts w:ascii="Times New Roman" w:eastAsia="MS Mincho" w:hAnsi="Times New Roman" w:cs="Times New Roman"/>
          <w:sz w:val="22"/>
          <w:lang w:val="fr-FR"/>
        </w:rPr>
        <w:t>cues</w:t>
      </w:r>
      <w:proofErr w:type="spellEnd"/>
    </w:p>
    <w:p w:rsidR="00000000" w:rsidRDefault="00AF657B">
      <w:pPr>
        <w:pStyle w:val="Textebrut"/>
        <w:ind w:left="432"/>
        <w:rPr>
          <w:rFonts w:ascii="Times New Roman" w:eastAsia="MS Mincho" w:hAnsi="Times New Roman" w:cs="Times New Roman"/>
          <w:sz w:val="22"/>
        </w:rPr>
      </w:pPr>
      <w:r>
        <w:rPr>
          <w:rFonts w:ascii="Times New Roman" w:eastAsia="MS Mincho" w:hAnsi="Times New Roman" w:cs="Times New Roman"/>
          <w:sz w:val="22"/>
        </w:rPr>
        <w:t>c.  motivated forgetting</w:t>
      </w:r>
    </w:p>
    <w:p w:rsidR="00000000" w:rsidRDefault="00AF657B">
      <w:pPr>
        <w:pStyle w:val="Textebrut"/>
        <w:ind w:left="432"/>
        <w:rPr>
          <w:rFonts w:ascii="Times New Roman" w:eastAsia="MS Mincho" w:hAnsi="Times New Roman" w:cs="Times New Roman"/>
          <w:sz w:val="22"/>
        </w:rPr>
      </w:pPr>
      <w:r>
        <w:rPr>
          <w:rFonts w:ascii="Times New Roman" w:eastAsia="MS Mincho" w:hAnsi="Times New Roman" w:cs="Times New Roman"/>
          <w:sz w:val="22"/>
        </w:rPr>
        <w:t>d.  memory decay</w:t>
      </w:r>
    </w:p>
    <w:p w:rsidR="00000000" w:rsidRDefault="00AF657B">
      <w:pPr>
        <w:pStyle w:val="Textebrut"/>
        <w:rPr>
          <w:rFonts w:ascii="Times New Roman" w:eastAsia="MS Mincho" w:hAnsi="Times New Roman" w:cs="Times New Roman"/>
          <w:sz w:val="22"/>
        </w:rPr>
      </w:pPr>
    </w:p>
    <w:p w:rsidR="00000000" w:rsidRDefault="00AF657B">
      <w:pPr>
        <w:pStyle w:val="Textebrut"/>
        <w:ind w:left="360" w:hanging="360"/>
        <w:rPr>
          <w:rFonts w:ascii="Times New Roman" w:eastAsia="MS Mincho" w:hAnsi="Times New Roman" w:cs="Times New Roman"/>
          <w:sz w:val="22"/>
        </w:rPr>
      </w:pPr>
      <w:r>
        <w:rPr>
          <w:rFonts w:ascii="Times New Roman" w:eastAsia="MS Mincho" w:hAnsi="Times New Roman" w:cs="Times New Roman"/>
          <w:sz w:val="22"/>
        </w:rPr>
        <w:br w:type="page"/>
      </w:r>
      <w:r>
        <w:rPr>
          <w:rFonts w:ascii="Times New Roman" w:eastAsia="MS Mincho" w:hAnsi="Times New Roman" w:cs="Times New Roman"/>
          <w:sz w:val="22"/>
        </w:rPr>
        <w:lastRenderedPageBreak/>
        <w:t>6. Maria's method of trying to remember the important topics for her exam, in the previous question, involves using</w:t>
      </w:r>
    </w:p>
    <w:p w:rsidR="00000000" w:rsidRDefault="00AF657B">
      <w:pPr>
        <w:pStyle w:val="Textebrut"/>
        <w:ind w:left="432"/>
        <w:rPr>
          <w:rFonts w:ascii="Times New Roman" w:eastAsia="MS Mincho" w:hAnsi="Times New Roman" w:cs="Times New Roman"/>
          <w:sz w:val="22"/>
        </w:rPr>
      </w:pPr>
      <w:r>
        <w:rPr>
          <w:rFonts w:ascii="Times New Roman" w:eastAsia="MS Mincho" w:hAnsi="Times New Roman" w:cs="Times New Roman"/>
          <w:sz w:val="22"/>
        </w:rPr>
        <w:t>a.  the method of loci</w:t>
      </w:r>
    </w:p>
    <w:p w:rsidR="00000000" w:rsidRDefault="00AF657B">
      <w:pPr>
        <w:pStyle w:val="Textebrut"/>
        <w:ind w:left="432"/>
        <w:rPr>
          <w:rFonts w:ascii="Times New Roman" w:eastAsia="MS Mincho" w:hAnsi="Times New Roman" w:cs="Times New Roman"/>
          <w:sz w:val="22"/>
        </w:rPr>
      </w:pPr>
      <w:r>
        <w:rPr>
          <w:rFonts w:ascii="Times New Roman" w:eastAsia="MS Mincho" w:hAnsi="Times New Roman" w:cs="Times New Roman"/>
          <w:sz w:val="22"/>
        </w:rPr>
        <w:t>b.  the SQ3R method</w:t>
      </w:r>
    </w:p>
    <w:p w:rsidR="00000000" w:rsidRDefault="00AF657B">
      <w:pPr>
        <w:pStyle w:val="Textebrut"/>
        <w:ind w:left="432"/>
        <w:rPr>
          <w:rFonts w:ascii="Times New Roman" w:eastAsia="MS Mincho" w:hAnsi="Times New Roman" w:cs="Times New Roman"/>
          <w:sz w:val="22"/>
        </w:rPr>
      </w:pPr>
      <w:r>
        <w:rPr>
          <w:rFonts w:ascii="Times New Roman" w:eastAsia="MS Mincho" w:hAnsi="Times New Roman" w:cs="Times New Roman"/>
          <w:sz w:val="22"/>
        </w:rPr>
        <w:t>c.  t</w:t>
      </w:r>
      <w:r>
        <w:rPr>
          <w:rFonts w:ascii="Times New Roman" w:eastAsia="MS Mincho" w:hAnsi="Times New Roman" w:cs="Times New Roman"/>
          <w:sz w:val="22"/>
        </w:rPr>
        <w:t>he deep processing method</w:t>
      </w:r>
    </w:p>
    <w:p w:rsidR="00000000" w:rsidRDefault="00AF657B">
      <w:pPr>
        <w:pStyle w:val="Textebrut"/>
        <w:ind w:left="432"/>
        <w:rPr>
          <w:rFonts w:ascii="Times New Roman" w:eastAsia="MS Mincho" w:hAnsi="Times New Roman" w:cs="Times New Roman"/>
          <w:sz w:val="22"/>
        </w:rPr>
      </w:pPr>
      <w:r>
        <w:rPr>
          <w:rFonts w:ascii="Times New Roman" w:eastAsia="MS Mincho" w:hAnsi="Times New Roman" w:cs="Times New Roman"/>
          <w:sz w:val="22"/>
        </w:rPr>
        <w:t>d.  none of the above</w:t>
      </w:r>
    </w:p>
    <w:p w:rsidR="00000000" w:rsidRDefault="00AF657B">
      <w:pPr>
        <w:pStyle w:val="Textebrut"/>
        <w:rPr>
          <w:rFonts w:ascii="Times New Roman" w:eastAsia="MS Mincho" w:hAnsi="Times New Roman" w:cs="Times New Roman"/>
          <w:sz w:val="22"/>
        </w:rPr>
      </w:pPr>
    </w:p>
    <w:p w:rsidR="00000000" w:rsidRDefault="00AF657B">
      <w:pPr>
        <w:pStyle w:val="Textebrut"/>
        <w:rPr>
          <w:rFonts w:ascii="Times New Roman" w:eastAsia="MS Mincho" w:hAnsi="Times New Roman" w:cs="Times New Roman"/>
          <w:sz w:val="22"/>
        </w:rPr>
      </w:pPr>
      <w:r>
        <w:rPr>
          <w:rFonts w:ascii="Times New Roman" w:eastAsia="MS Mincho" w:hAnsi="Times New Roman" w:cs="Times New Roman"/>
          <w:sz w:val="22"/>
        </w:rPr>
        <w:t>7. Pieces of information along a network of associations are called _______.</w:t>
      </w:r>
    </w:p>
    <w:p w:rsidR="00000000" w:rsidRDefault="00AF657B">
      <w:pPr>
        <w:pStyle w:val="Textebrut"/>
        <w:ind w:left="432"/>
        <w:rPr>
          <w:rFonts w:ascii="Times New Roman" w:eastAsia="MS Mincho" w:hAnsi="Times New Roman" w:cs="Times New Roman"/>
          <w:sz w:val="22"/>
        </w:rPr>
      </w:pPr>
      <w:r>
        <w:rPr>
          <w:rFonts w:ascii="Times New Roman" w:eastAsia="MS Mincho" w:hAnsi="Times New Roman" w:cs="Times New Roman"/>
          <w:sz w:val="22"/>
        </w:rPr>
        <w:t>a.  nodes</w:t>
      </w:r>
    </w:p>
    <w:p w:rsidR="00000000" w:rsidRDefault="00AF657B">
      <w:pPr>
        <w:pStyle w:val="Textebrut"/>
        <w:ind w:left="432"/>
        <w:rPr>
          <w:rFonts w:ascii="Times New Roman" w:eastAsia="MS Mincho" w:hAnsi="Times New Roman" w:cs="Times New Roman"/>
          <w:sz w:val="22"/>
        </w:rPr>
      </w:pPr>
      <w:r>
        <w:rPr>
          <w:rFonts w:ascii="Times New Roman" w:eastAsia="MS Mincho" w:hAnsi="Times New Roman" w:cs="Times New Roman"/>
          <w:sz w:val="22"/>
        </w:rPr>
        <w:t>b.  loci</w:t>
      </w:r>
    </w:p>
    <w:p w:rsidR="00000000" w:rsidRDefault="00AF657B">
      <w:pPr>
        <w:pStyle w:val="Textebrut"/>
        <w:ind w:left="432"/>
        <w:rPr>
          <w:rFonts w:ascii="Times New Roman" w:eastAsia="MS Mincho" w:hAnsi="Times New Roman" w:cs="Times New Roman"/>
          <w:sz w:val="22"/>
        </w:rPr>
      </w:pPr>
      <w:r>
        <w:rPr>
          <w:rFonts w:ascii="Times New Roman" w:eastAsia="MS Mincho" w:hAnsi="Times New Roman" w:cs="Times New Roman"/>
          <w:sz w:val="22"/>
        </w:rPr>
        <w:t>c.  files</w:t>
      </w:r>
    </w:p>
    <w:p w:rsidR="00000000" w:rsidRDefault="00AF657B">
      <w:pPr>
        <w:pStyle w:val="Textebrut"/>
        <w:ind w:left="432"/>
        <w:rPr>
          <w:rFonts w:ascii="Times New Roman" w:eastAsia="MS Mincho" w:hAnsi="Times New Roman" w:cs="Times New Roman"/>
          <w:sz w:val="22"/>
        </w:rPr>
      </w:pPr>
      <w:r>
        <w:rPr>
          <w:rFonts w:ascii="Times New Roman" w:eastAsia="MS Mincho" w:hAnsi="Times New Roman" w:cs="Times New Roman"/>
          <w:sz w:val="22"/>
        </w:rPr>
        <w:t>d.  schemas</w:t>
      </w:r>
    </w:p>
    <w:p w:rsidR="00000000" w:rsidRDefault="00AF657B">
      <w:pPr>
        <w:pStyle w:val="Textebrut"/>
        <w:rPr>
          <w:rFonts w:ascii="Times New Roman" w:eastAsia="MS Mincho" w:hAnsi="Times New Roman" w:cs="Times New Roman"/>
          <w:sz w:val="22"/>
        </w:rPr>
      </w:pPr>
    </w:p>
    <w:p w:rsidR="00000000" w:rsidRDefault="00AF657B">
      <w:pPr>
        <w:pStyle w:val="Textebrut"/>
        <w:rPr>
          <w:rFonts w:ascii="Times New Roman" w:eastAsia="MS Mincho" w:hAnsi="Times New Roman" w:cs="Times New Roman"/>
          <w:sz w:val="22"/>
        </w:rPr>
      </w:pPr>
      <w:r>
        <w:rPr>
          <w:rFonts w:ascii="Times New Roman" w:eastAsia="MS Mincho" w:hAnsi="Times New Roman" w:cs="Times New Roman"/>
          <w:sz w:val="22"/>
        </w:rPr>
        <w:t>8. Research on forgetting shows that</w:t>
      </w:r>
    </w:p>
    <w:p w:rsidR="00000000" w:rsidRDefault="00AF657B">
      <w:pPr>
        <w:pStyle w:val="Textebrut"/>
        <w:tabs>
          <w:tab w:val="left" w:pos="720"/>
        </w:tabs>
        <w:ind w:left="720" w:hanging="288"/>
        <w:rPr>
          <w:rFonts w:ascii="Times New Roman" w:eastAsia="MS Mincho" w:hAnsi="Times New Roman" w:cs="Times New Roman"/>
          <w:sz w:val="22"/>
        </w:rPr>
      </w:pPr>
      <w:r>
        <w:rPr>
          <w:rFonts w:ascii="Times New Roman" w:eastAsia="MS Mincho" w:hAnsi="Times New Roman" w:cs="Times New Roman"/>
          <w:sz w:val="22"/>
        </w:rPr>
        <w:t>a.  forgetting follows a typical pattern with a gra</w:t>
      </w:r>
      <w:r>
        <w:rPr>
          <w:rFonts w:ascii="Times New Roman" w:eastAsia="MS Mincho" w:hAnsi="Times New Roman" w:cs="Times New Roman"/>
          <w:sz w:val="22"/>
        </w:rPr>
        <w:t>dual initial loss of information, with the rate of loss increasing with time</w:t>
      </w:r>
    </w:p>
    <w:p w:rsidR="00000000" w:rsidRDefault="00AF657B">
      <w:pPr>
        <w:pStyle w:val="Textebrut"/>
        <w:tabs>
          <w:tab w:val="left" w:pos="720"/>
        </w:tabs>
        <w:ind w:left="720" w:hanging="288"/>
        <w:rPr>
          <w:rFonts w:ascii="Times New Roman" w:eastAsia="MS Mincho" w:hAnsi="Times New Roman" w:cs="Times New Roman"/>
          <w:sz w:val="22"/>
        </w:rPr>
      </w:pPr>
      <w:r>
        <w:rPr>
          <w:rFonts w:ascii="Times New Roman" w:eastAsia="MS Mincho" w:hAnsi="Times New Roman" w:cs="Times New Roman"/>
          <w:sz w:val="22"/>
        </w:rPr>
        <w:t>b.  the pace at which information is forgotten is quite different when the time period is hours than when the time period is years</w:t>
      </w:r>
    </w:p>
    <w:p w:rsidR="00000000" w:rsidRDefault="00AF657B">
      <w:pPr>
        <w:pStyle w:val="Textebrut"/>
        <w:tabs>
          <w:tab w:val="left" w:pos="720"/>
        </w:tabs>
        <w:ind w:left="720" w:hanging="288"/>
        <w:rPr>
          <w:rFonts w:ascii="Times New Roman" w:eastAsia="MS Mincho" w:hAnsi="Times New Roman" w:cs="Times New Roman"/>
          <w:sz w:val="22"/>
        </w:rPr>
      </w:pPr>
      <w:r>
        <w:rPr>
          <w:rFonts w:ascii="Times New Roman" w:eastAsia="MS Mincho" w:hAnsi="Times New Roman" w:cs="Times New Roman"/>
          <w:sz w:val="22"/>
        </w:rPr>
        <w:t xml:space="preserve">c.  forgetting follows a typical pattern with a </w:t>
      </w:r>
      <w:r>
        <w:rPr>
          <w:rFonts w:ascii="Times New Roman" w:eastAsia="MS Mincho" w:hAnsi="Times New Roman" w:cs="Times New Roman"/>
          <w:sz w:val="22"/>
        </w:rPr>
        <w:t>rapid initial loss of information, and only a gradual loss thereafter</w:t>
      </w:r>
    </w:p>
    <w:p w:rsidR="00000000" w:rsidRDefault="00AF657B">
      <w:pPr>
        <w:pStyle w:val="Textebrut"/>
        <w:ind w:left="432"/>
        <w:rPr>
          <w:rFonts w:ascii="Times New Roman" w:eastAsia="MS Mincho" w:hAnsi="Times New Roman" w:cs="Times New Roman"/>
          <w:sz w:val="22"/>
        </w:rPr>
      </w:pPr>
      <w:r>
        <w:rPr>
          <w:rFonts w:ascii="Times New Roman" w:eastAsia="MS Mincho" w:hAnsi="Times New Roman" w:cs="Times New Roman"/>
          <w:sz w:val="22"/>
        </w:rPr>
        <w:t>d.  all of the above</w:t>
      </w:r>
    </w:p>
    <w:p w:rsidR="00000000" w:rsidRDefault="00AF657B">
      <w:pPr>
        <w:pStyle w:val="Textebrut"/>
        <w:rPr>
          <w:rFonts w:ascii="Times New Roman" w:eastAsia="MS Mincho" w:hAnsi="Times New Roman" w:cs="Times New Roman"/>
          <w:sz w:val="22"/>
        </w:rPr>
      </w:pPr>
    </w:p>
    <w:p w:rsidR="00000000" w:rsidRDefault="00AF657B">
      <w:pPr>
        <w:pStyle w:val="Textebrut"/>
        <w:ind w:left="360" w:hanging="360"/>
        <w:rPr>
          <w:rFonts w:ascii="Times New Roman" w:eastAsia="MS Mincho" w:hAnsi="Times New Roman" w:cs="Times New Roman"/>
          <w:sz w:val="22"/>
        </w:rPr>
      </w:pPr>
      <w:r>
        <w:rPr>
          <w:rFonts w:ascii="Times New Roman" w:eastAsia="MS Mincho" w:hAnsi="Times New Roman" w:cs="Times New Roman"/>
          <w:sz w:val="22"/>
        </w:rPr>
        <w:t>9. Dave's voice-mail at the office uses different number keys to play, save, or delete messages than his voice-mail at home.  Dave found it very hard to use his off</w:t>
      </w:r>
      <w:r>
        <w:rPr>
          <w:rFonts w:ascii="Times New Roman" w:eastAsia="MS Mincho" w:hAnsi="Times New Roman" w:cs="Times New Roman"/>
          <w:sz w:val="22"/>
        </w:rPr>
        <w:t>ice voice-mail. "It just doesn't make sense," he said. "I didn't have this much trouble learning my voice-mail at home. But now I can't get the numbers straight at all!" This problem where previously stored memories interfere with the retrieval of new info</w:t>
      </w:r>
      <w:r>
        <w:rPr>
          <w:rFonts w:ascii="Times New Roman" w:eastAsia="MS Mincho" w:hAnsi="Times New Roman" w:cs="Times New Roman"/>
          <w:sz w:val="22"/>
        </w:rPr>
        <w:t>rmation is called</w:t>
      </w:r>
    </w:p>
    <w:p w:rsidR="00000000" w:rsidRDefault="00AF657B">
      <w:pPr>
        <w:pStyle w:val="Textebrut"/>
        <w:ind w:left="432"/>
        <w:rPr>
          <w:rFonts w:ascii="Times New Roman" w:eastAsia="MS Mincho" w:hAnsi="Times New Roman" w:cs="Times New Roman"/>
          <w:sz w:val="22"/>
        </w:rPr>
      </w:pPr>
      <w:r>
        <w:rPr>
          <w:rFonts w:ascii="Times New Roman" w:eastAsia="MS Mincho" w:hAnsi="Times New Roman" w:cs="Times New Roman"/>
          <w:sz w:val="22"/>
        </w:rPr>
        <w:t>a.  retroactive interference</w:t>
      </w:r>
    </w:p>
    <w:p w:rsidR="00000000" w:rsidRDefault="00AF657B">
      <w:pPr>
        <w:pStyle w:val="Textebrut"/>
        <w:ind w:left="432"/>
        <w:rPr>
          <w:rFonts w:ascii="Times New Roman" w:eastAsia="MS Mincho" w:hAnsi="Times New Roman" w:cs="Times New Roman"/>
          <w:sz w:val="22"/>
        </w:rPr>
      </w:pPr>
      <w:r>
        <w:rPr>
          <w:rFonts w:ascii="Times New Roman" w:eastAsia="MS Mincho" w:hAnsi="Times New Roman" w:cs="Times New Roman"/>
          <w:sz w:val="22"/>
        </w:rPr>
        <w:t>b.  motivated forgetting</w:t>
      </w:r>
    </w:p>
    <w:p w:rsidR="00000000" w:rsidRDefault="00AF657B">
      <w:pPr>
        <w:pStyle w:val="Textebrut"/>
        <w:ind w:left="432"/>
        <w:rPr>
          <w:rFonts w:ascii="Times New Roman" w:eastAsia="MS Mincho" w:hAnsi="Times New Roman" w:cs="Times New Roman"/>
          <w:sz w:val="22"/>
        </w:rPr>
      </w:pPr>
      <w:r>
        <w:rPr>
          <w:rFonts w:ascii="Times New Roman" w:eastAsia="MS Mincho" w:hAnsi="Times New Roman" w:cs="Times New Roman"/>
          <w:sz w:val="22"/>
        </w:rPr>
        <w:t>c.  proactive interference</w:t>
      </w:r>
    </w:p>
    <w:p w:rsidR="00000000" w:rsidRDefault="00AF657B">
      <w:pPr>
        <w:pStyle w:val="Textebrut"/>
        <w:ind w:left="432"/>
        <w:rPr>
          <w:rFonts w:ascii="Times New Roman" w:eastAsia="MS Mincho" w:hAnsi="Times New Roman" w:cs="Times New Roman"/>
          <w:sz w:val="22"/>
        </w:rPr>
      </w:pPr>
      <w:r>
        <w:rPr>
          <w:rFonts w:ascii="Times New Roman" w:eastAsia="MS Mincho" w:hAnsi="Times New Roman" w:cs="Times New Roman"/>
          <w:sz w:val="22"/>
        </w:rPr>
        <w:t>d.  state-dependent learning</w:t>
      </w:r>
    </w:p>
    <w:p w:rsidR="00000000" w:rsidRDefault="00AF657B">
      <w:pPr>
        <w:pStyle w:val="Textebrut"/>
        <w:rPr>
          <w:rFonts w:ascii="Times New Roman" w:eastAsia="MS Mincho" w:hAnsi="Times New Roman" w:cs="Times New Roman"/>
          <w:sz w:val="22"/>
        </w:rPr>
      </w:pPr>
    </w:p>
    <w:p w:rsidR="00000000" w:rsidRDefault="00AF657B">
      <w:pPr>
        <w:pStyle w:val="Textebrut"/>
        <w:ind w:left="360" w:hanging="360"/>
        <w:rPr>
          <w:rFonts w:ascii="Times New Roman" w:eastAsia="MS Mincho" w:hAnsi="Times New Roman" w:cs="Times New Roman"/>
          <w:sz w:val="22"/>
        </w:rPr>
      </w:pPr>
      <w:r>
        <w:rPr>
          <w:rFonts w:ascii="Times New Roman" w:eastAsia="MS Mincho" w:hAnsi="Times New Roman" w:cs="Times New Roman"/>
          <w:sz w:val="22"/>
        </w:rPr>
        <w:t>10. _______ refers to the process of explicitly instructing yourself to forget ("Oops, forget that. That's the wrong address. T</w:t>
      </w:r>
      <w:r>
        <w:rPr>
          <w:rFonts w:ascii="Times New Roman" w:eastAsia="MS Mincho" w:hAnsi="Times New Roman" w:cs="Times New Roman"/>
          <w:sz w:val="22"/>
        </w:rPr>
        <w:t>he right address is ...").</w:t>
      </w:r>
    </w:p>
    <w:p w:rsidR="00000000" w:rsidRDefault="00AF657B">
      <w:pPr>
        <w:pStyle w:val="Textebrut"/>
        <w:ind w:left="432"/>
        <w:rPr>
          <w:rFonts w:ascii="Times New Roman" w:eastAsia="MS Mincho" w:hAnsi="Times New Roman" w:cs="Times New Roman"/>
          <w:sz w:val="22"/>
        </w:rPr>
      </w:pPr>
      <w:r>
        <w:rPr>
          <w:rFonts w:ascii="Times New Roman" w:eastAsia="MS Mincho" w:hAnsi="Times New Roman" w:cs="Times New Roman"/>
          <w:sz w:val="22"/>
        </w:rPr>
        <w:t>a.  proactive interference</w:t>
      </w:r>
    </w:p>
    <w:p w:rsidR="00000000" w:rsidRDefault="00AF657B">
      <w:pPr>
        <w:pStyle w:val="Textebrut"/>
        <w:ind w:left="432"/>
        <w:rPr>
          <w:rFonts w:ascii="Times New Roman" w:eastAsia="MS Mincho" w:hAnsi="Times New Roman" w:cs="Times New Roman"/>
          <w:sz w:val="22"/>
        </w:rPr>
      </w:pPr>
      <w:r>
        <w:rPr>
          <w:rFonts w:ascii="Times New Roman" w:eastAsia="MS Mincho" w:hAnsi="Times New Roman" w:cs="Times New Roman"/>
          <w:sz w:val="22"/>
        </w:rPr>
        <w:t>b.  memory decay</w:t>
      </w:r>
    </w:p>
    <w:p w:rsidR="00000000" w:rsidRDefault="00AF657B">
      <w:pPr>
        <w:pStyle w:val="Textebrut"/>
        <w:ind w:left="432"/>
        <w:rPr>
          <w:rFonts w:ascii="Times New Roman" w:eastAsia="MS Mincho" w:hAnsi="Times New Roman" w:cs="Times New Roman"/>
          <w:sz w:val="22"/>
        </w:rPr>
      </w:pPr>
      <w:r>
        <w:rPr>
          <w:rFonts w:ascii="Times New Roman" w:eastAsia="MS Mincho" w:hAnsi="Times New Roman" w:cs="Times New Roman"/>
          <w:sz w:val="22"/>
        </w:rPr>
        <w:t>c.  repression</w:t>
      </w:r>
    </w:p>
    <w:p w:rsidR="00000000" w:rsidRDefault="00AF657B">
      <w:pPr>
        <w:pStyle w:val="Textebrut"/>
        <w:ind w:left="432"/>
        <w:rPr>
          <w:rFonts w:ascii="Times New Roman" w:eastAsia="MS Mincho" w:hAnsi="Times New Roman" w:cs="Times New Roman"/>
          <w:sz w:val="22"/>
        </w:rPr>
      </w:pPr>
      <w:r>
        <w:rPr>
          <w:rFonts w:ascii="Times New Roman" w:eastAsia="MS Mincho" w:hAnsi="Times New Roman" w:cs="Times New Roman"/>
          <w:sz w:val="22"/>
        </w:rPr>
        <w:t>d.  motivated forgetting</w:t>
      </w:r>
    </w:p>
    <w:p w:rsidR="00000000" w:rsidRDefault="00AF657B">
      <w:pPr>
        <w:pStyle w:val="Textebrut"/>
        <w:rPr>
          <w:rFonts w:ascii="Times New Roman" w:hAnsi="Times New Roman" w:cs="Times New Roman"/>
          <w:sz w:val="22"/>
        </w:rPr>
      </w:pPr>
    </w:p>
    <w:p w:rsidR="00000000" w:rsidRDefault="00AF657B">
      <w:pPr>
        <w:pStyle w:val="Textebrut"/>
        <w:rPr>
          <w:rFonts w:ascii="Bookman Old Style" w:hAnsi="Bookman Old Style" w:cs="Times New Roman"/>
          <w:b/>
          <w:bCs/>
          <w:sz w:val="28"/>
        </w:rPr>
      </w:pPr>
      <w:r>
        <w:rPr>
          <w:rFonts w:ascii="Bookman Old Style" w:hAnsi="Bookman Old Style" w:cs="Times New Roman"/>
          <w:b/>
          <w:bCs/>
          <w:sz w:val="28"/>
        </w:rPr>
        <w:t>Answers</w:t>
      </w:r>
    </w:p>
    <w:p w:rsidR="00000000" w:rsidRDefault="00AF657B">
      <w:pPr>
        <w:pStyle w:val="Textebrut"/>
        <w:rPr>
          <w:rFonts w:ascii="Times New Roman" w:hAnsi="Times New Roman" w:cs="Times New Roman"/>
          <w:sz w:val="12"/>
        </w:rPr>
      </w:pPr>
    </w:p>
    <w:p w:rsidR="00000000" w:rsidRDefault="00AF657B">
      <w:pPr>
        <w:pStyle w:val="Textebrut"/>
        <w:rPr>
          <w:rFonts w:ascii="Times New Roman" w:hAnsi="Times New Roman" w:cs="Times New Roman"/>
          <w:sz w:val="22"/>
        </w:rPr>
      </w:pPr>
      <w:r>
        <w:rPr>
          <w:rFonts w:ascii="Times New Roman" w:hAnsi="Times New Roman" w:cs="Times New Roman"/>
          <w:sz w:val="22"/>
        </w:rPr>
        <w:t>1.  b</w:t>
      </w:r>
    </w:p>
    <w:p w:rsidR="00000000" w:rsidRDefault="00AF657B">
      <w:pPr>
        <w:pStyle w:val="Textebrut"/>
        <w:rPr>
          <w:rFonts w:ascii="Times New Roman" w:hAnsi="Times New Roman" w:cs="Times New Roman"/>
          <w:sz w:val="22"/>
        </w:rPr>
      </w:pPr>
      <w:r>
        <w:rPr>
          <w:rFonts w:ascii="Times New Roman" w:hAnsi="Times New Roman" w:cs="Times New Roman"/>
          <w:sz w:val="22"/>
        </w:rPr>
        <w:t>2.  c</w:t>
      </w:r>
    </w:p>
    <w:p w:rsidR="00000000" w:rsidRDefault="00AF657B">
      <w:pPr>
        <w:pStyle w:val="Textebrut"/>
        <w:rPr>
          <w:rFonts w:ascii="Times New Roman" w:hAnsi="Times New Roman" w:cs="Times New Roman"/>
          <w:sz w:val="22"/>
        </w:rPr>
      </w:pPr>
      <w:r>
        <w:rPr>
          <w:rFonts w:ascii="Times New Roman" w:hAnsi="Times New Roman" w:cs="Times New Roman"/>
          <w:sz w:val="22"/>
        </w:rPr>
        <w:t>3.  d</w:t>
      </w:r>
    </w:p>
    <w:p w:rsidR="00000000" w:rsidRDefault="00AF657B">
      <w:pPr>
        <w:pStyle w:val="Textebrut"/>
        <w:rPr>
          <w:rFonts w:ascii="Times New Roman" w:hAnsi="Times New Roman" w:cs="Times New Roman"/>
          <w:sz w:val="22"/>
        </w:rPr>
      </w:pPr>
      <w:r>
        <w:rPr>
          <w:rFonts w:ascii="Times New Roman" w:hAnsi="Times New Roman" w:cs="Times New Roman"/>
          <w:sz w:val="22"/>
        </w:rPr>
        <w:t>4.  c</w:t>
      </w:r>
    </w:p>
    <w:p w:rsidR="00000000" w:rsidRDefault="00AF657B">
      <w:pPr>
        <w:pStyle w:val="Textebrut"/>
        <w:rPr>
          <w:rFonts w:ascii="Times New Roman" w:hAnsi="Times New Roman" w:cs="Times New Roman"/>
          <w:sz w:val="22"/>
        </w:rPr>
      </w:pPr>
      <w:r>
        <w:rPr>
          <w:rFonts w:ascii="Times New Roman" w:hAnsi="Times New Roman" w:cs="Times New Roman"/>
          <w:sz w:val="22"/>
        </w:rPr>
        <w:t>5.  b</w:t>
      </w:r>
    </w:p>
    <w:p w:rsidR="00000000" w:rsidRDefault="00AF657B">
      <w:pPr>
        <w:pStyle w:val="Textebrut"/>
        <w:rPr>
          <w:rFonts w:ascii="Times New Roman" w:hAnsi="Times New Roman" w:cs="Times New Roman"/>
          <w:sz w:val="22"/>
        </w:rPr>
      </w:pPr>
      <w:r>
        <w:rPr>
          <w:rFonts w:ascii="Times New Roman" w:hAnsi="Times New Roman" w:cs="Times New Roman"/>
          <w:sz w:val="22"/>
        </w:rPr>
        <w:t>6.  a</w:t>
      </w:r>
    </w:p>
    <w:p w:rsidR="00000000" w:rsidRDefault="00AF657B">
      <w:pPr>
        <w:pStyle w:val="Textebrut"/>
        <w:rPr>
          <w:rFonts w:ascii="Times New Roman" w:hAnsi="Times New Roman" w:cs="Times New Roman"/>
          <w:sz w:val="22"/>
        </w:rPr>
      </w:pPr>
      <w:r>
        <w:rPr>
          <w:rFonts w:ascii="Times New Roman" w:hAnsi="Times New Roman" w:cs="Times New Roman"/>
          <w:sz w:val="22"/>
        </w:rPr>
        <w:t>7.  a</w:t>
      </w:r>
    </w:p>
    <w:p w:rsidR="00000000" w:rsidRDefault="00AF657B">
      <w:pPr>
        <w:pStyle w:val="Textebrut"/>
        <w:rPr>
          <w:rFonts w:ascii="Times New Roman" w:hAnsi="Times New Roman" w:cs="Times New Roman"/>
          <w:sz w:val="22"/>
        </w:rPr>
      </w:pPr>
      <w:r>
        <w:rPr>
          <w:rFonts w:ascii="Times New Roman" w:hAnsi="Times New Roman" w:cs="Times New Roman"/>
          <w:sz w:val="22"/>
        </w:rPr>
        <w:t>8.  c</w:t>
      </w:r>
    </w:p>
    <w:p w:rsidR="00000000" w:rsidRDefault="00AF657B">
      <w:pPr>
        <w:pStyle w:val="Textebrut"/>
        <w:rPr>
          <w:rFonts w:ascii="Times New Roman" w:hAnsi="Times New Roman" w:cs="Times New Roman"/>
          <w:sz w:val="22"/>
        </w:rPr>
      </w:pPr>
      <w:r>
        <w:rPr>
          <w:rFonts w:ascii="Times New Roman" w:hAnsi="Times New Roman" w:cs="Times New Roman"/>
          <w:sz w:val="22"/>
        </w:rPr>
        <w:t>9.  c</w:t>
      </w:r>
    </w:p>
    <w:p w:rsidR="00000000" w:rsidRDefault="00AF657B">
      <w:pPr>
        <w:pStyle w:val="Textebrut"/>
        <w:rPr>
          <w:rFonts w:ascii="Times New Roman" w:hAnsi="Times New Roman" w:cs="Times New Roman"/>
        </w:rPr>
      </w:pPr>
      <w:r>
        <w:rPr>
          <w:rFonts w:ascii="Times New Roman" w:hAnsi="Times New Roman" w:cs="Times New Roman"/>
        </w:rPr>
        <w:t>10. d</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3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57B"/>
    <w:rsid w:val="00AF65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A3C0184-E0D2-4B35-A24F-ABF48F81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semiHidden/>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2639</Characters>
  <Application>Microsoft Office Word</Application>
  <DocSecurity>4</DocSecurity>
  <Lines>98</Lines>
  <Paragraphs>64</Paragraphs>
  <ScaleCrop>false</ScaleCrop>
  <HeadingPairs>
    <vt:vector size="2" baseType="variant">
      <vt:variant>
        <vt:lpstr>Title</vt:lpstr>
      </vt:variant>
      <vt:variant>
        <vt:i4>1</vt:i4>
      </vt:variant>
    </vt:vector>
  </HeadingPairs>
  <TitlesOfParts>
    <vt:vector size="1" baseType="lpstr">
      <vt:lpstr>chapter 6</vt:lpstr>
    </vt:vector>
  </TitlesOfParts>
  <Company>JOHN WILEY &amp; SONS</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6</dc:title>
  <dc:subject/>
  <cp:keywords/>
  <dc:description/>
  <cp:lastModifiedBy>hp</cp:lastModifiedBy>
  <cp:revision>2</cp:revision>
  <dcterms:created xsi:type="dcterms:W3CDTF">2018-09-23T18:13:00Z</dcterms:created>
  <dcterms:modified xsi:type="dcterms:W3CDTF">2018-09-23T18:13:00Z</dcterms:modified>
</cp:coreProperties>
</file>