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DA" w:rsidRPr="00456C3F" w:rsidRDefault="00092053" w:rsidP="00B34344">
      <w:pPr>
        <w:ind w:left="-900" w:right="-828"/>
        <w:jc w:val="center"/>
        <w:rPr>
          <w:b/>
          <w:sz w:val="28"/>
          <w:szCs w:val="28"/>
          <w:highlight w:val="cyan"/>
          <w:u w:val="single"/>
        </w:rPr>
      </w:pPr>
      <w:r>
        <w:rPr>
          <w:b/>
          <w:sz w:val="28"/>
          <w:szCs w:val="28"/>
          <w:highlight w:val="cyan"/>
          <w:u w:val="single"/>
        </w:rPr>
        <w:t>Recherche d’emploi et de stage</w:t>
      </w:r>
    </w:p>
    <w:p w:rsidR="00092053" w:rsidRDefault="00092053" w:rsidP="00092053">
      <w:pPr>
        <w:ind w:left="-900" w:right="-828"/>
        <w:jc w:val="center"/>
        <w:rPr>
          <w:sz w:val="28"/>
          <w:szCs w:val="28"/>
        </w:rPr>
      </w:pPr>
    </w:p>
    <w:p w:rsidR="00E55FA5" w:rsidRDefault="00092053" w:rsidP="00C073CA">
      <w:pPr>
        <w:ind w:left="-900" w:right="-828"/>
        <w:rPr>
          <w:i/>
          <w:sz w:val="28"/>
          <w:szCs w:val="28"/>
        </w:rPr>
      </w:pPr>
      <w:r>
        <w:rPr>
          <w:i/>
          <w:sz w:val="28"/>
          <w:szCs w:val="28"/>
        </w:rPr>
        <w:t>Note de partiel = rendre par mail une candidature (cv + lettre de motivation) + prise en compte de la  participation aux cours.</w:t>
      </w:r>
    </w:p>
    <w:p w:rsidR="00092053" w:rsidRDefault="00092053" w:rsidP="00C073CA">
      <w:pPr>
        <w:ind w:left="-900" w:right="-828"/>
        <w:rPr>
          <w:i/>
          <w:color w:val="FF0000"/>
          <w:sz w:val="28"/>
          <w:szCs w:val="28"/>
        </w:rPr>
      </w:pPr>
    </w:p>
    <w:p w:rsidR="004654B6" w:rsidRPr="001D1488" w:rsidRDefault="00092053" w:rsidP="001D1488">
      <w:pPr>
        <w:ind w:left="-900" w:right="-828"/>
        <w:jc w:val="center"/>
        <w:rPr>
          <w:b/>
          <w:color w:val="FF0000"/>
          <w:sz w:val="28"/>
          <w:szCs w:val="28"/>
          <w:u w:val="single"/>
        </w:rPr>
      </w:pPr>
      <w:bookmarkStart w:id="0" w:name="_GoBack"/>
      <w:bookmarkEnd w:id="0"/>
      <w:r w:rsidRPr="001D1488">
        <w:rPr>
          <w:b/>
          <w:color w:val="FF0000"/>
          <w:sz w:val="28"/>
          <w:szCs w:val="28"/>
          <w:u w:val="single"/>
        </w:rPr>
        <w:t>La démarche de recherche</w:t>
      </w:r>
    </w:p>
    <w:p w:rsidR="00092053" w:rsidRPr="001D1488" w:rsidRDefault="00092053" w:rsidP="00D91FF6">
      <w:pPr>
        <w:ind w:left="-900" w:right="-828"/>
        <w:rPr>
          <w:b/>
          <w:sz w:val="28"/>
          <w:szCs w:val="28"/>
        </w:rPr>
      </w:pPr>
    </w:p>
    <w:p w:rsidR="00092053" w:rsidRPr="00AE4654" w:rsidRDefault="00D43C0C" w:rsidP="00D91FF6">
      <w:pPr>
        <w:ind w:left="-900" w:right="-828"/>
        <w:rPr>
          <w:sz w:val="28"/>
          <w:szCs w:val="28"/>
          <w:u w:val="single"/>
        </w:rPr>
      </w:pPr>
      <w:r w:rsidRPr="00AE4654">
        <w:rPr>
          <w:sz w:val="28"/>
          <w:szCs w:val="28"/>
          <w:u w:val="single"/>
        </w:rPr>
        <w:t>Consignes</w:t>
      </w:r>
      <w:r w:rsidR="00AE4654" w:rsidRPr="00AE4654">
        <w:rPr>
          <w:sz w:val="28"/>
          <w:szCs w:val="28"/>
          <w:u w:val="single"/>
        </w:rPr>
        <w:t xml:space="preserve"> générales</w:t>
      </w:r>
    </w:p>
    <w:p w:rsidR="00092053" w:rsidRDefault="00092053" w:rsidP="00D91FF6">
      <w:pPr>
        <w:ind w:left="-900" w:right="-828"/>
        <w:rPr>
          <w:sz w:val="28"/>
          <w:szCs w:val="28"/>
        </w:rPr>
      </w:pPr>
      <w:r>
        <w:rPr>
          <w:sz w:val="28"/>
          <w:szCs w:val="28"/>
        </w:rPr>
        <w:t>→ Une candidature est toujours constituée d’un Cv et d’une lettre de motivation. Aujourd’hui 80% des candidatures se font par mail.</w:t>
      </w:r>
    </w:p>
    <w:p w:rsidR="00092053" w:rsidRDefault="00092053" w:rsidP="00092053">
      <w:pPr>
        <w:ind w:left="-900" w:right="-828"/>
        <w:rPr>
          <w:sz w:val="28"/>
          <w:szCs w:val="28"/>
        </w:rPr>
      </w:pPr>
      <w:r>
        <w:rPr>
          <w:sz w:val="28"/>
          <w:szCs w:val="28"/>
        </w:rPr>
        <w:t>→ Une lettre de motivati</w:t>
      </w:r>
      <w:r w:rsidR="00091D54">
        <w:rPr>
          <w:sz w:val="28"/>
          <w:szCs w:val="28"/>
        </w:rPr>
        <w:t>on est toujours dactylographiée.</w:t>
      </w:r>
    </w:p>
    <w:p w:rsidR="00092053" w:rsidRDefault="00092053" w:rsidP="00D91FF6">
      <w:pPr>
        <w:ind w:left="-900" w:right="-828"/>
        <w:rPr>
          <w:sz w:val="28"/>
          <w:szCs w:val="28"/>
        </w:rPr>
      </w:pPr>
      <w:r>
        <w:rPr>
          <w:sz w:val="28"/>
          <w:szCs w:val="28"/>
        </w:rPr>
        <w:t>→</w:t>
      </w:r>
      <w:r w:rsidRPr="00092053">
        <w:rPr>
          <w:sz w:val="28"/>
          <w:szCs w:val="28"/>
        </w:rPr>
        <w:t xml:space="preserve"> </w:t>
      </w:r>
      <w:r>
        <w:rPr>
          <w:sz w:val="28"/>
          <w:szCs w:val="28"/>
        </w:rPr>
        <w:t>Garder une archive de to</w:t>
      </w:r>
      <w:r w:rsidR="00091D54">
        <w:rPr>
          <w:sz w:val="28"/>
          <w:szCs w:val="28"/>
        </w:rPr>
        <w:t>us les documents envoyés aux ent</w:t>
      </w:r>
      <w:r>
        <w:rPr>
          <w:sz w:val="28"/>
          <w:szCs w:val="28"/>
        </w:rPr>
        <w:t>reprises.</w:t>
      </w:r>
    </w:p>
    <w:p w:rsidR="00D43C0C" w:rsidRDefault="00D43C0C" w:rsidP="00D91FF6">
      <w:pPr>
        <w:ind w:left="-900" w:right="-828"/>
        <w:rPr>
          <w:sz w:val="28"/>
          <w:szCs w:val="28"/>
        </w:rPr>
      </w:pPr>
      <w:r>
        <w:rPr>
          <w:sz w:val="28"/>
          <w:szCs w:val="28"/>
        </w:rPr>
        <w:t xml:space="preserve">→ </w:t>
      </w:r>
      <w:r w:rsidR="00AE4654">
        <w:rPr>
          <w:sz w:val="28"/>
          <w:szCs w:val="28"/>
        </w:rPr>
        <w:t>Se servir des organismes pour l’emploie : Anpe.fr ; Apec (pour les cadres) ; presse spécialisée.</w:t>
      </w:r>
    </w:p>
    <w:p w:rsidR="00E50920" w:rsidRDefault="00E50920" w:rsidP="00D91FF6">
      <w:pPr>
        <w:ind w:left="-900" w:right="-828"/>
        <w:rPr>
          <w:sz w:val="28"/>
          <w:szCs w:val="28"/>
        </w:rPr>
      </w:pPr>
      <w:r>
        <w:rPr>
          <w:sz w:val="28"/>
          <w:szCs w:val="28"/>
        </w:rPr>
        <w:t xml:space="preserve">Dans </w:t>
      </w:r>
      <w:r w:rsidR="00B75F6C">
        <w:rPr>
          <w:sz w:val="28"/>
          <w:szCs w:val="28"/>
        </w:rPr>
        <w:t>le cas d’une recherche à l’anpe, passer par le descriptif des métiers, puis les codes ROM qui sont un répertoire de tous les métiers, ainsi que les « compétences métiers ».</w:t>
      </w:r>
    </w:p>
    <w:p w:rsidR="00AE4654" w:rsidRDefault="00AE4654" w:rsidP="00D91FF6">
      <w:pPr>
        <w:ind w:left="-900" w:right="-828"/>
        <w:rPr>
          <w:sz w:val="28"/>
          <w:szCs w:val="28"/>
        </w:rPr>
      </w:pPr>
    </w:p>
    <w:p w:rsidR="00AE4654" w:rsidRPr="00AE4654" w:rsidRDefault="00AE4654" w:rsidP="00D91FF6">
      <w:pPr>
        <w:ind w:left="-900" w:right="-828"/>
        <w:rPr>
          <w:sz w:val="28"/>
          <w:szCs w:val="28"/>
          <w:u w:val="single"/>
        </w:rPr>
      </w:pPr>
      <w:r w:rsidRPr="00AE4654">
        <w:rPr>
          <w:sz w:val="28"/>
          <w:szCs w:val="28"/>
          <w:u w:val="single"/>
        </w:rPr>
        <w:t>Types de candidature</w:t>
      </w:r>
    </w:p>
    <w:p w:rsidR="00AE4654" w:rsidRDefault="00AE4654" w:rsidP="00D91FF6">
      <w:pPr>
        <w:ind w:left="-900" w:right="-828"/>
        <w:rPr>
          <w:sz w:val="28"/>
          <w:szCs w:val="28"/>
        </w:rPr>
      </w:pPr>
      <w:r>
        <w:rPr>
          <w:sz w:val="28"/>
          <w:szCs w:val="28"/>
        </w:rPr>
        <w:t>1. La réponse à une annonce.</w:t>
      </w:r>
    </w:p>
    <w:p w:rsidR="00AE4654" w:rsidRDefault="00AE4654" w:rsidP="00D91FF6">
      <w:pPr>
        <w:ind w:left="-900" w:right="-828"/>
        <w:rPr>
          <w:sz w:val="28"/>
          <w:szCs w:val="28"/>
        </w:rPr>
      </w:pPr>
      <w:r>
        <w:rPr>
          <w:sz w:val="28"/>
          <w:szCs w:val="28"/>
        </w:rPr>
        <w:t>2. La candidature spontanée</w:t>
      </w:r>
    </w:p>
    <w:p w:rsidR="00AE4654" w:rsidRDefault="00AE4654" w:rsidP="00D91FF6">
      <w:pPr>
        <w:ind w:left="-900" w:right="-828"/>
        <w:rPr>
          <w:sz w:val="28"/>
          <w:szCs w:val="28"/>
        </w:rPr>
      </w:pPr>
      <w:r>
        <w:rPr>
          <w:sz w:val="28"/>
          <w:szCs w:val="28"/>
        </w:rPr>
        <w:t>Dans le cas d’une candidature spontanée, il est important de savoir à qui on s’adresse. Pour cela il faut</w:t>
      </w:r>
      <w:r w:rsidR="001E64D8">
        <w:rPr>
          <w:sz w:val="28"/>
          <w:szCs w:val="28"/>
        </w:rPr>
        <w:t xml:space="preserve"> se renseigner sur l’entreprise (sa structure, les intitulés exacts des postes, qui s’occupe du recrutement, etc.) pour </w:t>
      </w:r>
      <w:r w:rsidR="00662755">
        <w:rPr>
          <w:sz w:val="28"/>
          <w:szCs w:val="28"/>
        </w:rPr>
        <w:t>avoir des informations utilisables lors de l’entretien.</w:t>
      </w:r>
    </w:p>
    <w:p w:rsidR="00662755" w:rsidRDefault="00662755" w:rsidP="00D91FF6">
      <w:pPr>
        <w:ind w:left="-900" w:right="-828"/>
        <w:rPr>
          <w:sz w:val="28"/>
          <w:szCs w:val="28"/>
        </w:rPr>
      </w:pPr>
    </w:p>
    <w:p w:rsidR="00662755" w:rsidRDefault="00662755" w:rsidP="00D91FF6">
      <w:pPr>
        <w:ind w:left="-900" w:right="-828"/>
        <w:rPr>
          <w:sz w:val="28"/>
          <w:szCs w:val="28"/>
        </w:rPr>
      </w:pPr>
      <w:r>
        <w:rPr>
          <w:sz w:val="28"/>
          <w:szCs w:val="28"/>
        </w:rPr>
        <w:t>Dans le cas d’un stage, se méfier de la rémunération : il faut préférer un stage non-rémunéré dans une bonne entreprise qu’un stage payé dans une entreprise médiocre.</w:t>
      </w:r>
    </w:p>
    <w:p w:rsidR="00662755" w:rsidRDefault="00662755" w:rsidP="00D91FF6">
      <w:pPr>
        <w:ind w:left="-900" w:right="-828"/>
        <w:rPr>
          <w:sz w:val="28"/>
          <w:szCs w:val="28"/>
        </w:rPr>
      </w:pPr>
      <w:r>
        <w:rPr>
          <w:sz w:val="28"/>
          <w:szCs w:val="28"/>
        </w:rPr>
        <w:t>Il est important de bien s’intégrer dans l’entreprise de stage, car la technique de cooptation (quand les employés donnent leur avis sur les stagiaires pour les embauches) est de plus en plus utilisée.</w:t>
      </w:r>
    </w:p>
    <w:p w:rsidR="00662755" w:rsidRDefault="00662755" w:rsidP="00D91FF6">
      <w:pPr>
        <w:ind w:left="-900" w:right="-828"/>
        <w:rPr>
          <w:sz w:val="28"/>
          <w:szCs w:val="28"/>
        </w:rPr>
      </w:pPr>
    </w:p>
    <w:p w:rsidR="00662755" w:rsidRPr="00F40245" w:rsidRDefault="00662755" w:rsidP="00D91FF6">
      <w:pPr>
        <w:ind w:left="-900" w:right="-828"/>
        <w:rPr>
          <w:sz w:val="28"/>
          <w:szCs w:val="28"/>
          <w:u w:val="single"/>
        </w:rPr>
      </w:pPr>
      <w:r w:rsidRPr="00F40245">
        <w:rPr>
          <w:sz w:val="28"/>
          <w:szCs w:val="28"/>
          <w:u w:val="single"/>
        </w:rPr>
        <w:t>Décrypter les offres : prêter attention …</w:t>
      </w:r>
    </w:p>
    <w:p w:rsidR="00186C47" w:rsidRDefault="00662755" w:rsidP="00D91FF6">
      <w:pPr>
        <w:ind w:left="-900" w:right="-828"/>
        <w:rPr>
          <w:sz w:val="28"/>
          <w:szCs w:val="28"/>
        </w:rPr>
      </w:pPr>
      <w:r>
        <w:rPr>
          <w:sz w:val="28"/>
          <w:szCs w:val="28"/>
        </w:rPr>
        <w:t>→ Au salaire : enlevé</w:t>
      </w:r>
    </w:p>
    <w:p w:rsidR="00662755" w:rsidRDefault="00662755" w:rsidP="00D91FF6">
      <w:pPr>
        <w:ind w:left="-900" w:right="-828"/>
        <w:rPr>
          <w:sz w:val="28"/>
          <w:szCs w:val="28"/>
        </w:rPr>
      </w:pPr>
      <w:r>
        <w:rPr>
          <w:sz w:val="28"/>
          <w:szCs w:val="28"/>
        </w:rPr>
        <w:t xml:space="preserve"> de 22 à 25 % du salaire brut pour avoir une idée du salaire net.</w:t>
      </w:r>
    </w:p>
    <w:p w:rsidR="00A35F46" w:rsidRDefault="00662755" w:rsidP="00D91FF6">
      <w:pPr>
        <w:ind w:left="-900" w:right="-828"/>
        <w:rPr>
          <w:sz w:val="28"/>
          <w:szCs w:val="28"/>
        </w:rPr>
      </w:pPr>
      <w:r>
        <w:rPr>
          <w:sz w:val="28"/>
          <w:szCs w:val="28"/>
        </w:rPr>
        <w:t>→ A la mention « expérience souhaitée ou exigée ». Dans le cas d’un premier travail, si on demande 2 ans d’expérience, il vaut quand même mieux tenter. Dans le cas d’une demande de 5 ans, ce n’est pas</w:t>
      </w:r>
      <w:r w:rsidR="00A35F46">
        <w:rPr>
          <w:sz w:val="28"/>
          <w:szCs w:val="28"/>
        </w:rPr>
        <w:t xml:space="preserve"> la peine de faire la démarche.</w:t>
      </w:r>
    </w:p>
    <w:p w:rsidR="00662755" w:rsidRDefault="00662755" w:rsidP="00D91FF6">
      <w:pPr>
        <w:ind w:left="-900" w:right="-828"/>
        <w:rPr>
          <w:sz w:val="28"/>
          <w:szCs w:val="28"/>
        </w:rPr>
      </w:pPr>
      <w:r>
        <w:rPr>
          <w:sz w:val="28"/>
          <w:szCs w:val="28"/>
        </w:rPr>
        <w:t>→</w:t>
      </w:r>
      <w:r w:rsidR="00A35F46">
        <w:rPr>
          <w:sz w:val="28"/>
          <w:szCs w:val="28"/>
        </w:rPr>
        <w:t xml:space="preserve"> Au vocabulaire : </w:t>
      </w:r>
      <w:r w:rsidR="00A35F46" w:rsidRPr="00A35F46">
        <w:rPr>
          <w:i/>
          <w:sz w:val="28"/>
          <w:szCs w:val="28"/>
        </w:rPr>
        <w:t>dynamique</w:t>
      </w:r>
      <w:r w:rsidR="00A35F46">
        <w:rPr>
          <w:sz w:val="28"/>
          <w:szCs w:val="28"/>
        </w:rPr>
        <w:t xml:space="preserve"> signifie </w:t>
      </w:r>
      <w:r w:rsidR="00A35F46" w:rsidRPr="00A35F46">
        <w:rPr>
          <w:i/>
          <w:sz w:val="28"/>
          <w:szCs w:val="28"/>
        </w:rPr>
        <w:t>jeune</w:t>
      </w:r>
      <w:r w:rsidR="00A35F46">
        <w:rPr>
          <w:sz w:val="28"/>
          <w:szCs w:val="28"/>
        </w:rPr>
        <w:t>.</w:t>
      </w:r>
    </w:p>
    <w:p w:rsidR="00186C47" w:rsidRDefault="00186C47" w:rsidP="00186C47">
      <w:pPr>
        <w:ind w:right="-828"/>
        <w:rPr>
          <w:sz w:val="28"/>
          <w:szCs w:val="28"/>
        </w:rPr>
      </w:pPr>
    </w:p>
    <w:p w:rsidR="00E757A9" w:rsidRDefault="00E757A9" w:rsidP="00186C47">
      <w:pPr>
        <w:ind w:right="-828"/>
        <w:rPr>
          <w:sz w:val="28"/>
          <w:szCs w:val="28"/>
        </w:rPr>
      </w:pPr>
    </w:p>
    <w:p w:rsidR="00E757A9" w:rsidRPr="00186C47" w:rsidRDefault="00E757A9" w:rsidP="00D91FF6">
      <w:pPr>
        <w:ind w:left="-900" w:right="-828"/>
        <w:rPr>
          <w:sz w:val="28"/>
          <w:szCs w:val="28"/>
          <w:u w:val="single"/>
        </w:rPr>
      </w:pPr>
      <w:r w:rsidRPr="00186C47">
        <w:rPr>
          <w:sz w:val="28"/>
          <w:szCs w:val="28"/>
          <w:u w:val="single"/>
        </w:rPr>
        <w:t>Suivi de la recherche</w:t>
      </w:r>
    </w:p>
    <w:tbl>
      <w:tblPr>
        <w:tblStyle w:val="TableGrid"/>
        <w:tblpPr w:leftFromText="141" w:rightFromText="141" w:vertAnchor="text" w:horzAnchor="margin" w:tblpXSpec="center" w:tblpY="760"/>
        <w:tblW w:w="10859" w:type="dxa"/>
        <w:tblLook w:val="01E0" w:firstRow="1" w:lastRow="1" w:firstColumn="1" w:lastColumn="1" w:noHBand="0" w:noVBand="0"/>
      </w:tblPr>
      <w:tblGrid>
        <w:gridCol w:w="1368"/>
        <w:gridCol w:w="720"/>
        <w:gridCol w:w="1080"/>
        <w:gridCol w:w="720"/>
        <w:gridCol w:w="1620"/>
        <w:gridCol w:w="1730"/>
        <w:gridCol w:w="1207"/>
        <w:gridCol w:w="1207"/>
        <w:gridCol w:w="1207"/>
      </w:tblGrid>
      <w:tr w:rsidR="00186C47">
        <w:trPr>
          <w:trHeight w:val="1069"/>
        </w:trPr>
        <w:tc>
          <w:tcPr>
            <w:tcW w:w="1368" w:type="dxa"/>
          </w:tcPr>
          <w:p w:rsidR="00186C47" w:rsidRDefault="00186C47" w:rsidP="00186C47">
            <w:pPr>
              <w:ind w:right="-828"/>
              <w:rPr>
                <w:sz w:val="28"/>
                <w:szCs w:val="28"/>
              </w:rPr>
            </w:pPr>
            <w:r>
              <w:rPr>
                <w:sz w:val="28"/>
                <w:szCs w:val="28"/>
              </w:rPr>
              <w:t>Offre</w:t>
            </w:r>
          </w:p>
          <w:p w:rsidR="00186C47" w:rsidRDefault="00186C47" w:rsidP="00186C47">
            <w:pPr>
              <w:ind w:right="-828"/>
              <w:rPr>
                <w:sz w:val="28"/>
                <w:szCs w:val="28"/>
              </w:rPr>
            </w:pPr>
            <w:r>
              <w:rPr>
                <w:sz w:val="28"/>
                <w:szCs w:val="28"/>
              </w:rPr>
              <w:t>D’emploi</w:t>
            </w:r>
          </w:p>
        </w:tc>
        <w:tc>
          <w:tcPr>
            <w:tcW w:w="720" w:type="dxa"/>
          </w:tcPr>
          <w:p w:rsidR="00186C47" w:rsidRDefault="00186C47" w:rsidP="00186C47">
            <w:pPr>
              <w:ind w:right="-828"/>
              <w:rPr>
                <w:sz w:val="28"/>
                <w:szCs w:val="28"/>
              </w:rPr>
            </w:pPr>
            <w:r>
              <w:rPr>
                <w:sz w:val="28"/>
                <w:szCs w:val="28"/>
              </w:rPr>
              <w:t>Date</w:t>
            </w:r>
          </w:p>
        </w:tc>
        <w:tc>
          <w:tcPr>
            <w:tcW w:w="1080" w:type="dxa"/>
          </w:tcPr>
          <w:p w:rsidR="00186C47" w:rsidRDefault="00186C47" w:rsidP="00186C47">
            <w:pPr>
              <w:ind w:right="-828"/>
              <w:rPr>
                <w:sz w:val="28"/>
                <w:szCs w:val="28"/>
              </w:rPr>
            </w:pPr>
            <w:r>
              <w:rPr>
                <w:sz w:val="28"/>
                <w:szCs w:val="28"/>
              </w:rPr>
              <w:t>Intitulé</w:t>
            </w:r>
          </w:p>
        </w:tc>
        <w:tc>
          <w:tcPr>
            <w:tcW w:w="720" w:type="dxa"/>
          </w:tcPr>
          <w:p w:rsidR="00186C47" w:rsidRDefault="00186C47" w:rsidP="00186C47">
            <w:pPr>
              <w:ind w:right="-828"/>
              <w:rPr>
                <w:sz w:val="28"/>
                <w:szCs w:val="28"/>
              </w:rPr>
            </w:pPr>
            <w:r>
              <w:rPr>
                <w:sz w:val="28"/>
                <w:szCs w:val="28"/>
              </w:rPr>
              <w:t>Lieu</w:t>
            </w:r>
          </w:p>
        </w:tc>
        <w:tc>
          <w:tcPr>
            <w:tcW w:w="1620" w:type="dxa"/>
          </w:tcPr>
          <w:p w:rsidR="00186C47" w:rsidRDefault="00A90410" w:rsidP="00186C47">
            <w:pPr>
              <w:ind w:right="-828"/>
              <w:rPr>
                <w:sz w:val="28"/>
                <w:szCs w:val="28"/>
              </w:rPr>
            </w:pPr>
            <w:r>
              <w:rPr>
                <w:sz w:val="28"/>
                <w:szCs w:val="28"/>
              </w:rPr>
              <w:t>Coordonnées</w:t>
            </w:r>
          </w:p>
        </w:tc>
        <w:tc>
          <w:tcPr>
            <w:tcW w:w="1730" w:type="dxa"/>
          </w:tcPr>
          <w:p w:rsidR="00186C47" w:rsidRDefault="00186C47" w:rsidP="00186C47">
            <w:pPr>
              <w:ind w:right="-828"/>
              <w:rPr>
                <w:sz w:val="28"/>
                <w:szCs w:val="28"/>
              </w:rPr>
            </w:pPr>
            <w:r>
              <w:rPr>
                <w:sz w:val="28"/>
                <w:szCs w:val="28"/>
              </w:rPr>
              <w:t>Date d’envoi</w:t>
            </w:r>
          </w:p>
          <w:p w:rsidR="00186C47" w:rsidRDefault="00186C47" w:rsidP="00186C47">
            <w:pPr>
              <w:ind w:right="-828"/>
              <w:rPr>
                <w:sz w:val="28"/>
                <w:szCs w:val="28"/>
              </w:rPr>
            </w:pPr>
            <w:r>
              <w:rPr>
                <w:sz w:val="28"/>
                <w:szCs w:val="28"/>
              </w:rPr>
              <w:t>Type d’envoi</w:t>
            </w:r>
          </w:p>
        </w:tc>
        <w:tc>
          <w:tcPr>
            <w:tcW w:w="1207" w:type="dxa"/>
          </w:tcPr>
          <w:p w:rsidR="00186C47" w:rsidRDefault="00186C47" w:rsidP="00186C47">
            <w:pPr>
              <w:ind w:right="-828"/>
              <w:rPr>
                <w:sz w:val="28"/>
                <w:szCs w:val="28"/>
              </w:rPr>
            </w:pPr>
            <w:r>
              <w:rPr>
                <w:sz w:val="28"/>
                <w:szCs w:val="28"/>
              </w:rPr>
              <w:t>Relance</w:t>
            </w:r>
          </w:p>
        </w:tc>
        <w:tc>
          <w:tcPr>
            <w:tcW w:w="1207" w:type="dxa"/>
          </w:tcPr>
          <w:p w:rsidR="00186C47" w:rsidRDefault="00186C47" w:rsidP="00186C47">
            <w:pPr>
              <w:ind w:right="-828"/>
              <w:rPr>
                <w:sz w:val="28"/>
                <w:szCs w:val="28"/>
              </w:rPr>
            </w:pPr>
            <w:r>
              <w:rPr>
                <w:sz w:val="28"/>
                <w:szCs w:val="28"/>
              </w:rPr>
              <w:t>Date de</w:t>
            </w:r>
          </w:p>
          <w:p w:rsidR="00186C47" w:rsidRDefault="00186C47" w:rsidP="00186C47">
            <w:pPr>
              <w:ind w:right="-828"/>
              <w:rPr>
                <w:sz w:val="28"/>
                <w:szCs w:val="28"/>
              </w:rPr>
            </w:pPr>
            <w:r>
              <w:rPr>
                <w:sz w:val="28"/>
                <w:szCs w:val="28"/>
              </w:rPr>
              <w:t>Rendez</w:t>
            </w:r>
          </w:p>
          <w:p w:rsidR="00186C47" w:rsidRDefault="00186C47" w:rsidP="00186C47">
            <w:pPr>
              <w:ind w:right="-828"/>
              <w:rPr>
                <w:sz w:val="28"/>
                <w:szCs w:val="28"/>
              </w:rPr>
            </w:pPr>
            <w:r>
              <w:rPr>
                <w:sz w:val="28"/>
                <w:szCs w:val="28"/>
              </w:rPr>
              <w:t>Vous</w:t>
            </w:r>
          </w:p>
        </w:tc>
        <w:tc>
          <w:tcPr>
            <w:tcW w:w="1207" w:type="dxa"/>
          </w:tcPr>
          <w:p w:rsidR="00186C47" w:rsidRDefault="00186C47" w:rsidP="00186C47">
            <w:pPr>
              <w:ind w:right="-828"/>
              <w:rPr>
                <w:sz w:val="28"/>
                <w:szCs w:val="28"/>
              </w:rPr>
            </w:pPr>
            <w:r>
              <w:rPr>
                <w:sz w:val="28"/>
                <w:szCs w:val="28"/>
              </w:rPr>
              <w:t>Réponse</w:t>
            </w:r>
          </w:p>
        </w:tc>
      </w:tr>
    </w:tbl>
    <w:p w:rsidR="00E757A9" w:rsidRDefault="00E757A9" w:rsidP="00D91FF6">
      <w:pPr>
        <w:ind w:left="-900" w:right="-828"/>
        <w:rPr>
          <w:sz w:val="28"/>
          <w:szCs w:val="28"/>
        </w:rPr>
      </w:pPr>
      <w:r>
        <w:rPr>
          <w:sz w:val="28"/>
          <w:szCs w:val="28"/>
        </w:rPr>
        <w:t>En période de recherche d’emploi, tenir un tableau où sont répertoriées toutes les demandes et leur évolution, avec les rubriques suivantes :</w:t>
      </w:r>
    </w:p>
    <w:p w:rsidR="00186C47" w:rsidRDefault="00186C47" w:rsidP="00D91FF6">
      <w:pPr>
        <w:ind w:left="-900" w:right="-828"/>
        <w:rPr>
          <w:sz w:val="28"/>
          <w:szCs w:val="28"/>
        </w:rPr>
      </w:pPr>
    </w:p>
    <w:p w:rsidR="00186C47" w:rsidRPr="001D1488" w:rsidRDefault="001D1488" w:rsidP="00D91FF6">
      <w:pPr>
        <w:ind w:left="-900" w:right="-828"/>
        <w:rPr>
          <w:sz w:val="28"/>
          <w:szCs w:val="28"/>
          <w:u w:val="single"/>
        </w:rPr>
      </w:pPr>
      <w:r w:rsidRPr="001D1488">
        <w:rPr>
          <w:sz w:val="28"/>
          <w:szCs w:val="28"/>
          <w:u w:val="single"/>
        </w:rPr>
        <w:t>Les capacités à présenter à l’employeur</w:t>
      </w:r>
    </w:p>
    <w:p w:rsidR="001D1488" w:rsidRDefault="001D1488" w:rsidP="00D91FF6">
      <w:pPr>
        <w:ind w:left="-900" w:right="-828"/>
        <w:rPr>
          <w:sz w:val="28"/>
          <w:szCs w:val="28"/>
        </w:rPr>
      </w:pPr>
      <w:r>
        <w:rPr>
          <w:sz w:val="28"/>
          <w:szCs w:val="28"/>
        </w:rPr>
        <w:t>Convaincant, fiabilité, prévoir, organisation, animation, sens des priorités, sens de l’initiative.</w:t>
      </w:r>
    </w:p>
    <w:p w:rsidR="001D1488" w:rsidRDefault="001D1488" w:rsidP="00D91FF6">
      <w:pPr>
        <w:ind w:left="-900" w:right="-828"/>
        <w:rPr>
          <w:sz w:val="28"/>
          <w:szCs w:val="28"/>
        </w:rPr>
      </w:pPr>
      <w:r>
        <w:rPr>
          <w:sz w:val="28"/>
          <w:szCs w:val="28"/>
        </w:rPr>
        <w:lastRenderedPageBreak/>
        <w:t>Goût de l’écoute, des contacts, goût pour la communication.</w:t>
      </w:r>
    </w:p>
    <w:p w:rsidR="001D1488" w:rsidRDefault="001D1488" w:rsidP="00D91FF6">
      <w:pPr>
        <w:ind w:left="-900" w:right="-828"/>
        <w:rPr>
          <w:sz w:val="28"/>
          <w:szCs w:val="28"/>
        </w:rPr>
      </w:pPr>
      <w:r>
        <w:rPr>
          <w:sz w:val="28"/>
          <w:szCs w:val="28"/>
        </w:rPr>
        <w:t>Sens esthétique, de la hiérarchie, pratique, mémoire, autorité, maîtrise de soi, adaptabilité, ouverture d’esprit, patience, sens critique.</w:t>
      </w:r>
    </w:p>
    <w:p w:rsidR="001D1488" w:rsidRDefault="001D1488" w:rsidP="00D91FF6">
      <w:pPr>
        <w:ind w:left="-900" w:right="-828"/>
        <w:rPr>
          <w:sz w:val="28"/>
          <w:szCs w:val="28"/>
        </w:rPr>
      </w:pPr>
      <w:r>
        <w:rPr>
          <w:sz w:val="28"/>
          <w:szCs w:val="28"/>
        </w:rPr>
        <w:t>Esprit de décision, capacité à travailler en équipe, esprit de synthèse, esprit d’analyse.</w:t>
      </w:r>
    </w:p>
    <w:p w:rsidR="001D1488" w:rsidRDefault="001D1488" w:rsidP="00D91FF6">
      <w:pPr>
        <w:ind w:left="-900" w:right="-828"/>
        <w:rPr>
          <w:sz w:val="28"/>
          <w:szCs w:val="28"/>
        </w:rPr>
      </w:pPr>
      <w:r>
        <w:rPr>
          <w:sz w:val="28"/>
          <w:szCs w:val="28"/>
        </w:rPr>
        <w:t>P</w:t>
      </w:r>
      <w:r w:rsidR="002A7BE7">
        <w:rPr>
          <w:sz w:val="28"/>
          <w:szCs w:val="28"/>
        </w:rPr>
        <w:t>ersévérance, logique, curiosité</w:t>
      </w:r>
      <w:r>
        <w:rPr>
          <w:sz w:val="28"/>
          <w:szCs w:val="28"/>
        </w:rPr>
        <w:t>, rigueur, habilité manuelle, rapidité, intuition, confiance en soi, souplesse, autonomie, ambition, diplomatie.</w:t>
      </w:r>
    </w:p>
    <w:p w:rsidR="002A7BE7" w:rsidRPr="00A90410" w:rsidRDefault="002A7BE7" w:rsidP="00A90410">
      <w:pPr>
        <w:ind w:left="-900" w:right="-828"/>
        <w:jc w:val="center"/>
        <w:rPr>
          <w:b/>
          <w:color w:val="FF0000"/>
          <w:sz w:val="28"/>
          <w:szCs w:val="28"/>
          <w:u w:val="single"/>
        </w:rPr>
      </w:pPr>
      <w:r w:rsidRPr="00A90410">
        <w:rPr>
          <w:b/>
          <w:color w:val="FF0000"/>
          <w:sz w:val="28"/>
          <w:szCs w:val="28"/>
          <w:u w:val="single"/>
        </w:rPr>
        <w:t>Le CV</w:t>
      </w:r>
    </w:p>
    <w:p w:rsidR="002A7BE7" w:rsidRDefault="002A7BE7" w:rsidP="00D91FF6">
      <w:pPr>
        <w:ind w:left="-900" w:right="-828"/>
        <w:rPr>
          <w:sz w:val="28"/>
          <w:szCs w:val="28"/>
        </w:rPr>
      </w:pPr>
    </w:p>
    <w:p w:rsidR="002A7BE7" w:rsidRDefault="002A7BE7" w:rsidP="00D91FF6">
      <w:pPr>
        <w:ind w:left="-900" w:right="-828"/>
        <w:rPr>
          <w:sz w:val="28"/>
          <w:szCs w:val="28"/>
        </w:rPr>
      </w:pPr>
      <w:r>
        <w:rPr>
          <w:sz w:val="28"/>
          <w:szCs w:val="28"/>
        </w:rPr>
        <w:t>Le Cv est une carte d’identité professionnelle.</w:t>
      </w:r>
    </w:p>
    <w:p w:rsidR="002A7BE7" w:rsidRDefault="002A7BE7" w:rsidP="00D91FF6">
      <w:pPr>
        <w:ind w:left="-900" w:right="-828"/>
        <w:rPr>
          <w:sz w:val="28"/>
          <w:szCs w:val="28"/>
        </w:rPr>
      </w:pPr>
      <w:r>
        <w:rPr>
          <w:sz w:val="28"/>
          <w:szCs w:val="28"/>
        </w:rPr>
        <w:t xml:space="preserve">Un recruteur accorde en moyenne 30 secondes d’attention à un Cv, c’est pourquoi il doit être clair. </w:t>
      </w:r>
      <w:r w:rsidR="00A15C70">
        <w:rPr>
          <w:sz w:val="28"/>
          <w:szCs w:val="28"/>
        </w:rPr>
        <w:t>Il doit relater le profil, le niveau d’études, les compétences, les expériences, les formations.</w:t>
      </w:r>
    </w:p>
    <w:p w:rsidR="00A15C70" w:rsidRDefault="00A15C70" w:rsidP="00D91FF6">
      <w:pPr>
        <w:ind w:left="-900" w:right="-828"/>
        <w:rPr>
          <w:sz w:val="28"/>
          <w:szCs w:val="28"/>
        </w:rPr>
      </w:pPr>
      <w:r>
        <w:rPr>
          <w:sz w:val="28"/>
          <w:szCs w:val="28"/>
        </w:rPr>
        <w:t xml:space="preserve">→ Un bon cv est </w:t>
      </w:r>
      <w:r w:rsidRPr="00A15C70">
        <w:rPr>
          <w:b/>
          <w:sz w:val="28"/>
          <w:szCs w:val="28"/>
        </w:rPr>
        <w:t>bref</w:t>
      </w:r>
      <w:r>
        <w:rPr>
          <w:sz w:val="28"/>
          <w:szCs w:val="28"/>
        </w:rPr>
        <w:t xml:space="preserve">, </w:t>
      </w:r>
      <w:r w:rsidRPr="00A15C70">
        <w:rPr>
          <w:b/>
          <w:sz w:val="28"/>
          <w:szCs w:val="28"/>
        </w:rPr>
        <w:t>percutant</w:t>
      </w:r>
      <w:r>
        <w:rPr>
          <w:sz w:val="28"/>
          <w:szCs w:val="28"/>
        </w:rPr>
        <w:t xml:space="preserve">, </w:t>
      </w:r>
      <w:r w:rsidRPr="00A15C70">
        <w:rPr>
          <w:b/>
          <w:sz w:val="28"/>
          <w:szCs w:val="28"/>
        </w:rPr>
        <w:t>soigné</w:t>
      </w:r>
      <w:r>
        <w:rPr>
          <w:sz w:val="28"/>
          <w:szCs w:val="28"/>
        </w:rPr>
        <w:t xml:space="preserve"> (clair et aéré)</w:t>
      </w:r>
      <w:r w:rsidR="00305333">
        <w:rPr>
          <w:sz w:val="28"/>
          <w:szCs w:val="28"/>
        </w:rPr>
        <w:t xml:space="preserve">, </w:t>
      </w:r>
      <w:r w:rsidRPr="00A15C70">
        <w:rPr>
          <w:b/>
          <w:sz w:val="28"/>
          <w:szCs w:val="28"/>
        </w:rPr>
        <w:t>concis</w:t>
      </w:r>
      <w:r>
        <w:rPr>
          <w:sz w:val="28"/>
          <w:szCs w:val="28"/>
        </w:rPr>
        <w:t xml:space="preserve"> (pour ne pas tout dévoiler et garder des chos</w:t>
      </w:r>
      <w:r w:rsidR="00305333">
        <w:rPr>
          <w:sz w:val="28"/>
          <w:szCs w:val="28"/>
        </w:rPr>
        <w:t xml:space="preserve">es à dire pendant l’entretien) et </w:t>
      </w:r>
      <w:r w:rsidR="00305333" w:rsidRPr="00305333">
        <w:rPr>
          <w:b/>
          <w:sz w:val="28"/>
          <w:szCs w:val="28"/>
        </w:rPr>
        <w:t>complet</w:t>
      </w:r>
      <w:r w:rsidR="00305333">
        <w:rPr>
          <w:sz w:val="28"/>
          <w:szCs w:val="28"/>
        </w:rPr>
        <w:t xml:space="preserve"> (ne pas laisser de zones d’ombres).</w:t>
      </w:r>
    </w:p>
    <w:p w:rsidR="00EC0D45" w:rsidRDefault="00EC0D45" w:rsidP="00D91FF6">
      <w:pPr>
        <w:ind w:left="-900" w:right="-828"/>
        <w:rPr>
          <w:sz w:val="28"/>
          <w:szCs w:val="28"/>
        </w:rPr>
      </w:pPr>
    </w:p>
    <w:p w:rsidR="0010050F" w:rsidRPr="00642F12" w:rsidRDefault="0010050F" w:rsidP="00D91FF6">
      <w:pPr>
        <w:ind w:left="-900" w:right="-828"/>
        <w:rPr>
          <w:sz w:val="28"/>
          <w:szCs w:val="28"/>
          <w:u w:val="single"/>
        </w:rPr>
      </w:pPr>
      <w:r w:rsidRPr="00642F12">
        <w:rPr>
          <w:sz w:val="28"/>
          <w:szCs w:val="28"/>
          <w:u w:val="single"/>
        </w:rPr>
        <w:t>Méthode</w:t>
      </w:r>
    </w:p>
    <w:p w:rsidR="0010050F" w:rsidRDefault="0010050F" w:rsidP="00D91FF6">
      <w:pPr>
        <w:ind w:left="-900" w:right="-828"/>
        <w:rPr>
          <w:sz w:val="28"/>
          <w:szCs w:val="28"/>
        </w:rPr>
      </w:pPr>
      <w:r>
        <w:rPr>
          <w:sz w:val="28"/>
          <w:szCs w:val="28"/>
        </w:rPr>
        <w:t>Etablir d’abord un</w:t>
      </w:r>
      <w:r w:rsidR="00EC0D45">
        <w:rPr>
          <w:sz w:val="28"/>
          <w:szCs w:val="28"/>
        </w:rPr>
        <w:t xml:space="preserve"> </w:t>
      </w:r>
      <w:r w:rsidR="00EC0D45" w:rsidRPr="0018094F">
        <w:rPr>
          <w:b/>
          <w:sz w:val="28"/>
          <w:szCs w:val="28"/>
        </w:rPr>
        <w:t>Cv-type</w:t>
      </w:r>
      <w:r w:rsidR="00EC0D45">
        <w:rPr>
          <w:sz w:val="28"/>
          <w:szCs w:val="28"/>
        </w:rPr>
        <w:t xml:space="preserve">, </w:t>
      </w:r>
      <w:r>
        <w:rPr>
          <w:sz w:val="28"/>
          <w:szCs w:val="28"/>
        </w:rPr>
        <w:t xml:space="preserve">qui contient </w:t>
      </w:r>
      <w:r w:rsidRPr="0018094F">
        <w:rPr>
          <w:b/>
          <w:sz w:val="28"/>
          <w:szCs w:val="28"/>
        </w:rPr>
        <w:t>toutes</w:t>
      </w:r>
      <w:r>
        <w:rPr>
          <w:sz w:val="28"/>
          <w:szCs w:val="28"/>
        </w:rPr>
        <w:t xml:space="preserve"> </w:t>
      </w:r>
      <w:r w:rsidRPr="00F377B3">
        <w:rPr>
          <w:b/>
          <w:sz w:val="28"/>
          <w:szCs w:val="28"/>
        </w:rPr>
        <w:t>les informations</w:t>
      </w:r>
      <w:r>
        <w:rPr>
          <w:sz w:val="28"/>
          <w:szCs w:val="28"/>
        </w:rPr>
        <w:t>.</w:t>
      </w:r>
    </w:p>
    <w:p w:rsidR="00EC0D45" w:rsidRDefault="0010050F" w:rsidP="00D91FF6">
      <w:pPr>
        <w:ind w:left="-900" w:right="-828"/>
        <w:rPr>
          <w:sz w:val="28"/>
          <w:szCs w:val="28"/>
        </w:rPr>
      </w:pPr>
      <w:r>
        <w:rPr>
          <w:sz w:val="28"/>
          <w:szCs w:val="28"/>
        </w:rPr>
        <w:t xml:space="preserve">Ensuite, le décliner en fonction du poste convoité pour </w:t>
      </w:r>
      <w:r w:rsidR="00EC0D45">
        <w:rPr>
          <w:sz w:val="28"/>
          <w:szCs w:val="28"/>
        </w:rPr>
        <w:t>cibler</w:t>
      </w:r>
      <w:r>
        <w:rPr>
          <w:sz w:val="28"/>
          <w:szCs w:val="28"/>
        </w:rPr>
        <w:t xml:space="preserve"> la demande</w:t>
      </w:r>
      <w:r w:rsidR="00EC0D45">
        <w:rPr>
          <w:sz w:val="28"/>
          <w:szCs w:val="28"/>
        </w:rPr>
        <w:t xml:space="preserve">, en mettant en gras certains éléments, en mettant en avant certaines rubriques ou expériences, etc. </w:t>
      </w:r>
    </w:p>
    <w:p w:rsidR="002A7BE7" w:rsidRDefault="002A7BE7" w:rsidP="00D91FF6">
      <w:pPr>
        <w:ind w:left="-900" w:right="-828"/>
        <w:rPr>
          <w:sz w:val="28"/>
          <w:szCs w:val="28"/>
        </w:rPr>
      </w:pPr>
    </w:p>
    <w:p w:rsidR="00ED326C" w:rsidRPr="00642F12" w:rsidRDefault="00ED326C" w:rsidP="00D91FF6">
      <w:pPr>
        <w:ind w:left="-900" w:right="-828"/>
        <w:rPr>
          <w:sz w:val="28"/>
          <w:szCs w:val="28"/>
          <w:u w:val="single"/>
        </w:rPr>
      </w:pPr>
      <w:r w:rsidRPr="00642F12">
        <w:rPr>
          <w:sz w:val="28"/>
          <w:szCs w:val="28"/>
          <w:u w:val="single"/>
        </w:rPr>
        <w:t>Les différents types de Cv</w:t>
      </w:r>
    </w:p>
    <w:p w:rsidR="00642F12" w:rsidRDefault="00642F12" w:rsidP="00642F12">
      <w:pPr>
        <w:ind w:left="-900" w:right="-828"/>
        <w:rPr>
          <w:sz w:val="28"/>
          <w:szCs w:val="28"/>
        </w:rPr>
      </w:pPr>
      <w:r>
        <w:rPr>
          <w:sz w:val="28"/>
          <w:szCs w:val="28"/>
        </w:rPr>
        <w:t xml:space="preserve">● Le CV </w:t>
      </w:r>
      <w:r w:rsidRPr="00642F12">
        <w:rPr>
          <w:b/>
          <w:sz w:val="28"/>
          <w:szCs w:val="28"/>
        </w:rPr>
        <w:t>antichronologique</w:t>
      </w:r>
      <w:r>
        <w:rPr>
          <w:sz w:val="28"/>
          <w:szCs w:val="28"/>
        </w:rPr>
        <w:t xml:space="preserve"> est le plus utilisé. Il présente les expériences et formations de la plus récente à la plus ancienne. Pour chacune des expériences on précise le poste occupé, l’entreprise et les compétences acquises et/ou utilisées.</w:t>
      </w:r>
    </w:p>
    <w:p w:rsidR="00ED326C" w:rsidRDefault="00642F12" w:rsidP="00642F12">
      <w:pPr>
        <w:ind w:left="-900" w:right="-828"/>
        <w:rPr>
          <w:sz w:val="28"/>
          <w:szCs w:val="28"/>
        </w:rPr>
      </w:pPr>
      <w:r>
        <w:rPr>
          <w:sz w:val="28"/>
          <w:szCs w:val="28"/>
        </w:rPr>
        <w:t xml:space="preserve">● Le CV </w:t>
      </w:r>
      <w:r w:rsidRPr="003B64C6">
        <w:rPr>
          <w:b/>
          <w:sz w:val="28"/>
          <w:szCs w:val="28"/>
        </w:rPr>
        <w:t>thématique</w:t>
      </w:r>
      <w:r>
        <w:rPr>
          <w:sz w:val="28"/>
          <w:szCs w:val="28"/>
        </w:rPr>
        <w:t xml:space="preserve"> est utilisé pour répondre avec précision à un poste en particulier.</w:t>
      </w:r>
    </w:p>
    <w:p w:rsidR="00642F12" w:rsidRDefault="005211E2" w:rsidP="00642F12">
      <w:pPr>
        <w:ind w:left="-900" w:right="-828"/>
        <w:rPr>
          <w:sz w:val="28"/>
          <w:szCs w:val="28"/>
        </w:rPr>
      </w:pPr>
      <w:r>
        <w:rPr>
          <w:sz w:val="28"/>
          <w:szCs w:val="28"/>
        </w:rPr>
        <w:t>La première rubrique y est dédiée aux compétences exigées qui répondent aux besoins du poste, puis ensuite viennent les expériences professionnelles.</w:t>
      </w:r>
    </w:p>
    <w:p w:rsidR="003B64C6" w:rsidRDefault="003B64C6" w:rsidP="00642F12">
      <w:pPr>
        <w:ind w:left="-900" w:right="-828"/>
        <w:rPr>
          <w:sz w:val="28"/>
          <w:szCs w:val="28"/>
        </w:rPr>
      </w:pPr>
    </w:p>
    <w:p w:rsidR="003B64C6" w:rsidRPr="003B64C6" w:rsidRDefault="003B64C6" w:rsidP="003B64C6">
      <w:pPr>
        <w:tabs>
          <w:tab w:val="left" w:pos="720"/>
          <w:tab w:val="left" w:pos="5580"/>
        </w:tabs>
        <w:ind w:left="-900" w:right="-828"/>
        <w:rPr>
          <w:sz w:val="28"/>
          <w:szCs w:val="28"/>
          <w:u w:val="single"/>
        </w:rPr>
      </w:pPr>
      <w:r>
        <w:rPr>
          <w:sz w:val="28"/>
          <w:szCs w:val="28"/>
        </w:rPr>
        <w:tab/>
      </w:r>
      <w:r w:rsidRPr="003B64C6">
        <w:rPr>
          <w:sz w:val="28"/>
          <w:szCs w:val="28"/>
          <w:u w:val="single"/>
        </w:rPr>
        <w:t>Cv Antichronologique</w:t>
      </w:r>
      <w:r>
        <w:rPr>
          <w:sz w:val="28"/>
          <w:szCs w:val="28"/>
        </w:rPr>
        <w:tab/>
      </w:r>
      <w:r w:rsidRPr="003B64C6">
        <w:rPr>
          <w:sz w:val="28"/>
          <w:szCs w:val="28"/>
          <w:u w:val="single"/>
        </w:rPr>
        <w:t>Cv Thématique</w:t>
      </w:r>
    </w:p>
    <w:p w:rsidR="003B64C6" w:rsidRDefault="00C257C9" w:rsidP="00642F12">
      <w:pPr>
        <w:ind w:left="-900" w:right="-828"/>
        <w:rPr>
          <w:sz w:val="28"/>
          <w:szCs w:val="28"/>
        </w:rPr>
      </w:pPr>
      <w:r>
        <w:rPr>
          <w:noProof/>
        </w:rPr>
        <w:drawing>
          <wp:anchor distT="0" distB="0" distL="114300" distR="114300" simplePos="0" relativeHeight="251656704" behindDoc="1" locked="0" layoutInCell="1" allowOverlap="1">
            <wp:simplePos x="0" y="0"/>
            <wp:positionH relativeFrom="column">
              <wp:posOffset>2514600</wp:posOffset>
            </wp:positionH>
            <wp:positionV relativeFrom="paragraph">
              <wp:posOffset>24130</wp:posOffset>
            </wp:positionV>
            <wp:extent cx="2799080" cy="3495675"/>
            <wp:effectExtent l="0" t="0" r="1270" b="9525"/>
            <wp:wrapNone/>
            <wp:docPr id="20" name="Picture 20" descr="cv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vthém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080"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24130</wp:posOffset>
            </wp:positionV>
            <wp:extent cx="2799080" cy="3495675"/>
            <wp:effectExtent l="0" t="0" r="1270" b="9525"/>
            <wp:wrapNone/>
            <wp:docPr id="21" name="Picture 21" descr="cvantichr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vantichr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08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3B64C6" w:rsidRDefault="003B64C6" w:rsidP="00642F12">
      <w:pPr>
        <w:ind w:left="-900" w:right="-828"/>
        <w:rPr>
          <w:sz w:val="28"/>
          <w:szCs w:val="28"/>
        </w:rPr>
      </w:pPr>
    </w:p>
    <w:p w:rsidR="00BA3072" w:rsidRPr="00BA3072" w:rsidRDefault="00BA3072" w:rsidP="00BA3072">
      <w:pPr>
        <w:ind w:left="-900" w:right="-828"/>
        <w:jc w:val="center"/>
        <w:rPr>
          <w:b/>
          <w:color w:val="FF0000"/>
          <w:sz w:val="28"/>
          <w:szCs w:val="28"/>
          <w:u w:val="single"/>
        </w:rPr>
      </w:pPr>
      <w:r w:rsidRPr="00BA3072">
        <w:rPr>
          <w:b/>
          <w:color w:val="FF0000"/>
          <w:sz w:val="28"/>
          <w:szCs w:val="28"/>
          <w:u w:val="single"/>
        </w:rPr>
        <w:lastRenderedPageBreak/>
        <w:t>La lettre de motivation</w:t>
      </w:r>
    </w:p>
    <w:p w:rsidR="00BA3072" w:rsidRDefault="00BA3072" w:rsidP="00642F12">
      <w:pPr>
        <w:ind w:left="-900" w:right="-828"/>
        <w:rPr>
          <w:sz w:val="28"/>
          <w:szCs w:val="28"/>
        </w:rPr>
      </w:pPr>
    </w:p>
    <w:p w:rsidR="00BA3072" w:rsidRDefault="00E65A6C" w:rsidP="00642F12">
      <w:pPr>
        <w:ind w:left="-900" w:right="-828"/>
        <w:rPr>
          <w:sz w:val="28"/>
          <w:szCs w:val="28"/>
        </w:rPr>
      </w:pPr>
      <w:r>
        <w:rPr>
          <w:sz w:val="28"/>
          <w:szCs w:val="28"/>
        </w:rPr>
        <w:t>La lettre de motivation n’est pas un résumé du Cv.</w:t>
      </w:r>
    </w:p>
    <w:p w:rsidR="00E65A6C" w:rsidRDefault="00E65A6C" w:rsidP="00642F12">
      <w:pPr>
        <w:ind w:left="-900" w:right="-828"/>
        <w:rPr>
          <w:sz w:val="28"/>
          <w:szCs w:val="28"/>
        </w:rPr>
      </w:pPr>
      <w:r>
        <w:rPr>
          <w:sz w:val="28"/>
          <w:szCs w:val="28"/>
        </w:rPr>
        <w:t>On y présente et développe certaines compétences à mettre en avant, et on y prône certains de nos qualités.</w:t>
      </w:r>
    </w:p>
    <w:p w:rsidR="00E65A6C" w:rsidRDefault="00E65A6C" w:rsidP="00642F12">
      <w:pPr>
        <w:ind w:left="-900" w:right="-828"/>
        <w:rPr>
          <w:sz w:val="28"/>
          <w:szCs w:val="28"/>
        </w:rPr>
      </w:pPr>
    </w:p>
    <w:p w:rsidR="00E65A6C" w:rsidRPr="00E65A6C" w:rsidRDefault="00E65A6C" w:rsidP="00E65A6C">
      <w:pPr>
        <w:ind w:left="-900" w:right="-828"/>
        <w:rPr>
          <w:sz w:val="28"/>
          <w:szCs w:val="28"/>
          <w:u w:val="single"/>
        </w:rPr>
      </w:pPr>
      <w:r w:rsidRPr="00E65A6C">
        <w:rPr>
          <w:sz w:val="28"/>
          <w:szCs w:val="28"/>
          <w:u w:val="single"/>
        </w:rPr>
        <w:t xml:space="preserve">Méthode d’écriture </w:t>
      </w:r>
    </w:p>
    <w:p w:rsidR="00E65A6C" w:rsidRDefault="00E65A6C" w:rsidP="00642F12">
      <w:pPr>
        <w:ind w:left="-900" w:right="-828"/>
        <w:rPr>
          <w:sz w:val="28"/>
          <w:szCs w:val="28"/>
        </w:rPr>
      </w:pPr>
      <w:r>
        <w:rPr>
          <w:sz w:val="28"/>
          <w:szCs w:val="28"/>
        </w:rPr>
        <w:t>Pour la rédiger, regrouper l’annonce, le cv et les informations complémentaires regroupées sur l’entreprise. Il faut chercher à mettre en avant :</w:t>
      </w:r>
    </w:p>
    <w:p w:rsidR="00E65A6C" w:rsidRDefault="00E65A6C" w:rsidP="00642F12">
      <w:pPr>
        <w:ind w:left="-900" w:right="-828"/>
        <w:rPr>
          <w:sz w:val="28"/>
          <w:szCs w:val="28"/>
        </w:rPr>
      </w:pPr>
      <w:r>
        <w:rPr>
          <w:sz w:val="28"/>
          <w:szCs w:val="28"/>
        </w:rPr>
        <w:t>- Les qualités par rapport au poste</w:t>
      </w:r>
    </w:p>
    <w:p w:rsidR="00E65A6C" w:rsidRDefault="00E65A6C" w:rsidP="00642F12">
      <w:pPr>
        <w:ind w:left="-900" w:right="-828"/>
        <w:rPr>
          <w:sz w:val="28"/>
          <w:szCs w:val="28"/>
        </w:rPr>
      </w:pPr>
      <w:r>
        <w:rPr>
          <w:sz w:val="28"/>
          <w:szCs w:val="28"/>
        </w:rPr>
        <w:t>- Les compétences utiles par rapport au poste</w:t>
      </w:r>
    </w:p>
    <w:p w:rsidR="00E65A6C" w:rsidRDefault="00E65A6C" w:rsidP="00642F12">
      <w:pPr>
        <w:ind w:left="-900" w:right="-828"/>
        <w:rPr>
          <w:sz w:val="28"/>
          <w:szCs w:val="28"/>
        </w:rPr>
      </w:pPr>
      <w:r>
        <w:rPr>
          <w:sz w:val="28"/>
          <w:szCs w:val="28"/>
        </w:rPr>
        <w:t>- Les disponibilités</w:t>
      </w:r>
    </w:p>
    <w:p w:rsidR="00E65A6C" w:rsidRDefault="00E65A6C" w:rsidP="00642F12">
      <w:pPr>
        <w:ind w:left="-900" w:right="-828"/>
        <w:rPr>
          <w:sz w:val="28"/>
          <w:szCs w:val="28"/>
        </w:rPr>
      </w:pPr>
      <w:r>
        <w:rPr>
          <w:sz w:val="28"/>
          <w:szCs w:val="28"/>
        </w:rPr>
        <w:t>Lors de la rédaction, éviter au maximum d’être négatif, ne pas communiquer notre angois</w:t>
      </w:r>
      <w:r w:rsidR="00C86126">
        <w:rPr>
          <w:sz w:val="28"/>
          <w:szCs w:val="28"/>
        </w:rPr>
        <w:t>se, notre manque d’adaptabilité, ne pas mentir ni rejeter la responsabilité d’un échec sur l’ancien employeur. Eviter aussi de se vanter d’un procès gagné contre le précédent employeur.</w:t>
      </w:r>
    </w:p>
    <w:p w:rsidR="00452688" w:rsidRDefault="00452688" w:rsidP="00642F12">
      <w:pPr>
        <w:ind w:left="-900" w:right="-828"/>
        <w:rPr>
          <w:sz w:val="28"/>
          <w:szCs w:val="28"/>
        </w:rPr>
      </w:pPr>
    </w:p>
    <w:p w:rsidR="00452688" w:rsidRPr="00B60773" w:rsidRDefault="00452688" w:rsidP="00642F12">
      <w:pPr>
        <w:ind w:left="-900" w:right="-828"/>
        <w:rPr>
          <w:sz w:val="28"/>
          <w:szCs w:val="28"/>
          <w:u w:val="single"/>
        </w:rPr>
      </w:pPr>
      <w:r w:rsidRPr="00B60773">
        <w:rPr>
          <w:sz w:val="28"/>
          <w:szCs w:val="28"/>
          <w:u w:val="single"/>
        </w:rPr>
        <w:t>Forme</w:t>
      </w:r>
    </w:p>
    <w:p w:rsidR="00452688" w:rsidRDefault="00452688" w:rsidP="00642F12">
      <w:pPr>
        <w:ind w:left="-900" w:right="-828"/>
        <w:rPr>
          <w:sz w:val="28"/>
          <w:szCs w:val="28"/>
        </w:rPr>
      </w:pPr>
      <w:r>
        <w:rPr>
          <w:sz w:val="28"/>
          <w:szCs w:val="28"/>
        </w:rPr>
        <w:t>La lettre de motivation est rédigée sur feuille blanche, composée de 4 paragraphes.</w:t>
      </w:r>
    </w:p>
    <w:p w:rsidR="004F6CED" w:rsidRDefault="004F6CED" w:rsidP="00642F12">
      <w:pPr>
        <w:ind w:left="-900" w:right="-828"/>
        <w:rPr>
          <w:sz w:val="28"/>
          <w:szCs w:val="28"/>
        </w:rPr>
      </w:pPr>
      <w:r>
        <w:rPr>
          <w:sz w:val="28"/>
          <w:szCs w:val="28"/>
        </w:rPr>
        <w:t xml:space="preserve">Paragraphe 1 = Parler de </w:t>
      </w:r>
      <w:r w:rsidRPr="00B60773">
        <w:rPr>
          <w:b/>
          <w:sz w:val="28"/>
          <w:szCs w:val="28"/>
        </w:rPr>
        <w:t>l’entreprise</w:t>
      </w:r>
      <w:r w:rsidR="00C84560">
        <w:rPr>
          <w:sz w:val="28"/>
          <w:szCs w:val="28"/>
        </w:rPr>
        <w:t xml:space="preserve"> &gt;</w:t>
      </w:r>
      <w:r>
        <w:rPr>
          <w:sz w:val="28"/>
          <w:szCs w:val="28"/>
        </w:rPr>
        <w:t xml:space="preserve"> « VOUS »</w:t>
      </w:r>
    </w:p>
    <w:p w:rsidR="004F6CED" w:rsidRDefault="004F6CED" w:rsidP="00642F12">
      <w:pPr>
        <w:ind w:left="-900" w:right="-828"/>
        <w:rPr>
          <w:sz w:val="28"/>
          <w:szCs w:val="28"/>
        </w:rPr>
      </w:pPr>
      <w:r>
        <w:rPr>
          <w:sz w:val="28"/>
          <w:szCs w:val="28"/>
        </w:rPr>
        <w:t xml:space="preserve">Paragraphe 2 = Parler de </w:t>
      </w:r>
      <w:r w:rsidR="00C84560" w:rsidRPr="00B60773">
        <w:rPr>
          <w:b/>
          <w:sz w:val="28"/>
          <w:szCs w:val="28"/>
        </w:rPr>
        <w:t>soi</w:t>
      </w:r>
      <w:r>
        <w:rPr>
          <w:sz w:val="28"/>
          <w:szCs w:val="28"/>
        </w:rPr>
        <w:t xml:space="preserve"> </w:t>
      </w:r>
      <w:r w:rsidR="00C84560">
        <w:rPr>
          <w:sz w:val="28"/>
          <w:szCs w:val="28"/>
        </w:rPr>
        <w:t xml:space="preserve">&gt; </w:t>
      </w:r>
      <w:r>
        <w:rPr>
          <w:sz w:val="28"/>
          <w:szCs w:val="28"/>
        </w:rPr>
        <w:t xml:space="preserve">« JE », en évitant de commencer par </w:t>
      </w:r>
      <w:r w:rsidRPr="004F6CED">
        <w:rPr>
          <w:i/>
          <w:sz w:val="28"/>
          <w:szCs w:val="28"/>
        </w:rPr>
        <w:t>Je</w:t>
      </w:r>
      <w:r>
        <w:rPr>
          <w:sz w:val="28"/>
          <w:szCs w:val="28"/>
        </w:rPr>
        <w:t>.</w:t>
      </w:r>
    </w:p>
    <w:p w:rsidR="004F6CED" w:rsidRDefault="004F6CED" w:rsidP="00642F12">
      <w:pPr>
        <w:ind w:left="-900" w:right="-828"/>
        <w:rPr>
          <w:sz w:val="28"/>
          <w:szCs w:val="28"/>
        </w:rPr>
      </w:pPr>
      <w:r>
        <w:rPr>
          <w:sz w:val="28"/>
          <w:szCs w:val="28"/>
        </w:rPr>
        <w:t xml:space="preserve">Paragraphe 3 = Parler de la </w:t>
      </w:r>
      <w:r w:rsidR="00C84560">
        <w:rPr>
          <w:sz w:val="28"/>
          <w:szCs w:val="28"/>
        </w:rPr>
        <w:t xml:space="preserve">future </w:t>
      </w:r>
      <w:r w:rsidRPr="00B60773">
        <w:rPr>
          <w:b/>
          <w:sz w:val="28"/>
          <w:szCs w:val="28"/>
        </w:rPr>
        <w:t>collaboration</w:t>
      </w:r>
      <w:r>
        <w:rPr>
          <w:sz w:val="28"/>
          <w:szCs w:val="28"/>
        </w:rPr>
        <w:t xml:space="preserve"> </w:t>
      </w:r>
      <w:r w:rsidR="00C84560">
        <w:rPr>
          <w:sz w:val="28"/>
          <w:szCs w:val="28"/>
        </w:rPr>
        <w:t>avec l’entreprise &gt; « NOUS »</w:t>
      </w:r>
    </w:p>
    <w:p w:rsidR="00B60773" w:rsidRDefault="00B60773" w:rsidP="00642F12">
      <w:pPr>
        <w:ind w:left="-900" w:right="-828"/>
        <w:rPr>
          <w:sz w:val="28"/>
          <w:szCs w:val="28"/>
        </w:rPr>
      </w:pPr>
      <w:r>
        <w:rPr>
          <w:sz w:val="28"/>
          <w:szCs w:val="28"/>
        </w:rPr>
        <w:t>Paragraphe 4 = Formule de politesse.</w:t>
      </w:r>
    </w:p>
    <w:p w:rsidR="00B60773" w:rsidRDefault="00C257C9" w:rsidP="00642F12">
      <w:pPr>
        <w:ind w:left="-900" w:right="-828"/>
        <w:rPr>
          <w:sz w:val="28"/>
          <w:szCs w:val="28"/>
        </w:rPr>
      </w:pPr>
      <w:r>
        <w:rPr>
          <w:noProof/>
        </w:rPr>
        <w:drawing>
          <wp:anchor distT="0" distB="0" distL="114300" distR="114300" simplePos="0" relativeHeight="251658752" behindDoc="1" locked="0" layoutInCell="1" allowOverlap="1">
            <wp:simplePos x="0" y="0"/>
            <wp:positionH relativeFrom="column">
              <wp:posOffset>1257300</wp:posOffset>
            </wp:positionH>
            <wp:positionV relativeFrom="paragraph">
              <wp:posOffset>571500</wp:posOffset>
            </wp:positionV>
            <wp:extent cx="2435860" cy="3086100"/>
            <wp:effectExtent l="0" t="0" r="2540" b="0"/>
            <wp:wrapNone/>
            <wp:docPr id="23" name="Picture 23" descr="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586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773">
        <w:rPr>
          <w:sz w:val="28"/>
          <w:szCs w:val="28"/>
        </w:rPr>
        <w:t>Eviter au maximum les redondances (je suis, je suis, je suis, dynamique, dynamique, dynamique). Le plus dur est de trouver le juste milieu pour ne pas se placer trop haut, ni trop se dévaluer.</w:t>
      </w: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642F12">
      <w:pPr>
        <w:ind w:left="-900" w:right="-828"/>
        <w:rPr>
          <w:sz w:val="28"/>
          <w:szCs w:val="28"/>
        </w:rPr>
      </w:pPr>
    </w:p>
    <w:p w:rsidR="00A12B1B" w:rsidRDefault="00A12B1B" w:rsidP="005D36C1">
      <w:pPr>
        <w:ind w:right="-828"/>
        <w:rPr>
          <w:sz w:val="28"/>
          <w:szCs w:val="28"/>
        </w:rPr>
      </w:pPr>
    </w:p>
    <w:p w:rsidR="00362D5E" w:rsidRDefault="00362D5E" w:rsidP="00362D5E">
      <w:pPr>
        <w:ind w:left="-900" w:right="-828"/>
        <w:rPr>
          <w:sz w:val="28"/>
          <w:szCs w:val="28"/>
          <w:u w:val="single"/>
        </w:rPr>
      </w:pPr>
      <w:r w:rsidRPr="00362D5E">
        <w:rPr>
          <w:sz w:val="28"/>
          <w:szCs w:val="28"/>
          <w:u w:val="single"/>
        </w:rPr>
        <w:t>Différents types de Lettres de motivation</w:t>
      </w:r>
    </w:p>
    <w:p w:rsidR="00362D5E" w:rsidRDefault="00362D5E" w:rsidP="00362D5E">
      <w:pPr>
        <w:ind w:left="-900" w:right="-828"/>
        <w:rPr>
          <w:sz w:val="28"/>
          <w:szCs w:val="28"/>
        </w:rPr>
      </w:pPr>
    </w:p>
    <w:p w:rsidR="00362D5E" w:rsidRPr="00362D5E" w:rsidRDefault="00362D5E" w:rsidP="00362D5E">
      <w:pPr>
        <w:ind w:left="-900" w:right="-828"/>
        <w:rPr>
          <w:b/>
          <w:sz w:val="28"/>
          <w:szCs w:val="28"/>
        </w:rPr>
      </w:pPr>
      <w:r w:rsidRPr="00362D5E">
        <w:rPr>
          <w:b/>
          <w:sz w:val="28"/>
          <w:szCs w:val="28"/>
        </w:rPr>
        <w:t xml:space="preserve">Candidature pour un </w:t>
      </w:r>
      <w:r>
        <w:rPr>
          <w:b/>
          <w:sz w:val="28"/>
          <w:szCs w:val="28"/>
        </w:rPr>
        <w:t>STAGE</w:t>
      </w:r>
    </w:p>
    <w:p w:rsidR="00362D5E" w:rsidRDefault="00362D5E" w:rsidP="00362D5E">
      <w:pPr>
        <w:ind w:left="-900" w:right="-828"/>
        <w:rPr>
          <w:sz w:val="28"/>
          <w:szCs w:val="28"/>
        </w:rPr>
      </w:pPr>
      <w:r w:rsidRPr="00362D5E">
        <w:rPr>
          <w:sz w:val="28"/>
          <w:szCs w:val="28"/>
        </w:rPr>
        <w:t>Paragraphe 1 :</w:t>
      </w:r>
      <w:r>
        <w:rPr>
          <w:sz w:val="28"/>
          <w:szCs w:val="28"/>
        </w:rPr>
        <w:t xml:space="preserve"> indiquer d’abord les </w:t>
      </w:r>
      <w:r w:rsidRPr="00362D5E">
        <w:rPr>
          <w:b/>
          <w:sz w:val="28"/>
          <w:szCs w:val="28"/>
        </w:rPr>
        <w:t>études et diplômes préparés</w:t>
      </w:r>
      <w:r>
        <w:rPr>
          <w:sz w:val="28"/>
          <w:szCs w:val="28"/>
        </w:rPr>
        <w:t xml:space="preserve">, le </w:t>
      </w:r>
      <w:r w:rsidRPr="00362D5E">
        <w:rPr>
          <w:b/>
          <w:sz w:val="28"/>
          <w:szCs w:val="28"/>
        </w:rPr>
        <w:t>motif</w:t>
      </w:r>
      <w:r>
        <w:rPr>
          <w:sz w:val="28"/>
          <w:szCs w:val="28"/>
        </w:rPr>
        <w:t xml:space="preserve"> de stage (observation, etc.). Indiquer la </w:t>
      </w:r>
      <w:r w:rsidRPr="00362D5E">
        <w:rPr>
          <w:b/>
          <w:sz w:val="28"/>
          <w:szCs w:val="28"/>
        </w:rPr>
        <w:t>durée et la date</w:t>
      </w:r>
      <w:r>
        <w:rPr>
          <w:sz w:val="28"/>
          <w:szCs w:val="28"/>
        </w:rPr>
        <w:t xml:space="preserve"> prévue.</w:t>
      </w:r>
    </w:p>
    <w:p w:rsidR="00362D5E" w:rsidRDefault="00362D5E" w:rsidP="00362D5E">
      <w:pPr>
        <w:ind w:left="-900" w:right="-828"/>
        <w:rPr>
          <w:sz w:val="28"/>
          <w:szCs w:val="28"/>
        </w:rPr>
      </w:pPr>
      <w:r>
        <w:rPr>
          <w:sz w:val="28"/>
          <w:szCs w:val="28"/>
        </w:rPr>
        <w:t xml:space="preserve">P 2 : Faire le </w:t>
      </w:r>
      <w:r w:rsidRPr="00362D5E">
        <w:rPr>
          <w:b/>
          <w:sz w:val="28"/>
          <w:szCs w:val="28"/>
        </w:rPr>
        <w:t>lien entre les activités de l’entreprise et les raisons personnelles</w:t>
      </w:r>
      <w:r>
        <w:rPr>
          <w:sz w:val="28"/>
          <w:szCs w:val="28"/>
        </w:rPr>
        <w:t xml:space="preserve"> pour l’intégrer. Evoquer notre </w:t>
      </w:r>
      <w:r w:rsidRPr="00362D5E">
        <w:rPr>
          <w:b/>
          <w:sz w:val="28"/>
          <w:szCs w:val="28"/>
        </w:rPr>
        <w:t>expérience</w:t>
      </w:r>
      <w:r>
        <w:rPr>
          <w:sz w:val="28"/>
          <w:szCs w:val="28"/>
        </w:rPr>
        <w:t xml:space="preserve">, nos </w:t>
      </w:r>
      <w:r w:rsidRPr="00362D5E">
        <w:rPr>
          <w:b/>
          <w:sz w:val="28"/>
          <w:szCs w:val="28"/>
        </w:rPr>
        <w:t>connaissances théoriques</w:t>
      </w:r>
      <w:r>
        <w:rPr>
          <w:sz w:val="28"/>
          <w:szCs w:val="28"/>
        </w:rPr>
        <w:t xml:space="preserve"> et nos </w:t>
      </w:r>
      <w:r w:rsidRPr="00362D5E">
        <w:rPr>
          <w:b/>
          <w:sz w:val="28"/>
          <w:szCs w:val="28"/>
        </w:rPr>
        <w:t>perspectives d’avenir.</w:t>
      </w:r>
    </w:p>
    <w:p w:rsidR="00362D5E" w:rsidRDefault="00362D5E" w:rsidP="00362D5E">
      <w:pPr>
        <w:ind w:left="-900" w:right="-828"/>
        <w:rPr>
          <w:sz w:val="28"/>
          <w:szCs w:val="28"/>
        </w:rPr>
      </w:pPr>
      <w:r>
        <w:rPr>
          <w:sz w:val="28"/>
          <w:szCs w:val="28"/>
        </w:rPr>
        <w:lastRenderedPageBreak/>
        <w:t>P 3 : Proposer le Cv et rester à disposition pour un entretien.</w:t>
      </w:r>
    </w:p>
    <w:p w:rsidR="00362D5E" w:rsidRDefault="00362D5E" w:rsidP="00362D5E">
      <w:pPr>
        <w:ind w:left="-900" w:right="-828"/>
        <w:rPr>
          <w:sz w:val="28"/>
          <w:szCs w:val="28"/>
        </w:rPr>
      </w:pPr>
      <w:r>
        <w:rPr>
          <w:sz w:val="28"/>
          <w:szCs w:val="28"/>
        </w:rPr>
        <w:t xml:space="preserve">P 4 : Formule de politesse. </w:t>
      </w:r>
    </w:p>
    <w:p w:rsidR="00362D5E" w:rsidRDefault="00362D5E" w:rsidP="00362D5E">
      <w:pPr>
        <w:ind w:left="-900" w:right="-828"/>
        <w:rPr>
          <w:sz w:val="28"/>
          <w:szCs w:val="28"/>
        </w:rPr>
      </w:pPr>
    </w:p>
    <w:p w:rsidR="00362D5E" w:rsidRPr="00362D5E" w:rsidRDefault="00362D5E" w:rsidP="00362D5E">
      <w:pPr>
        <w:ind w:left="-900" w:right="-828"/>
        <w:rPr>
          <w:b/>
          <w:sz w:val="28"/>
          <w:szCs w:val="28"/>
        </w:rPr>
      </w:pPr>
      <w:r w:rsidRPr="00362D5E">
        <w:rPr>
          <w:b/>
          <w:sz w:val="28"/>
          <w:szCs w:val="28"/>
        </w:rPr>
        <w:t xml:space="preserve">Candidature </w:t>
      </w:r>
      <w:r>
        <w:rPr>
          <w:b/>
          <w:sz w:val="28"/>
          <w:szCs w:val="28"/>
        </w:rPr>
        <w:t>SPONTANEE</w:t>
      </w:r>
    </w:p>
    <w:p w:rsidR="00362D5E" w:rsidRDefault="00362D5E" w:rsidP="00362D5E">
      <w:pPr>
        <w:ind w:left="-900" w:right="-828"/>
        <w:rPr>
          <w:sz w:val="28"/>
          <w:szCs w:val="28"/>
        </w:rPr>
      </w:pPr>
      <w:r>
        <w:rPr>
          <w:sz w:val="28"/>
          <w:szCs w:val="28"/>
        </w:rPr>
        <w:t>P</w:t>
      </w:r>
      <w:r w:rsidRPr="00362D5E">
        <w:rPr>
          <w:sz w:val="28"/>
          <w:szCs w:val="28"/>
        </w:rPr>
        <w:t xml:space="preserve"> 1 :</w:t>
      </w:r>
      <w:r>
        <w:rPr>
          <w:sz w:val="28"/>
          <w:szCs w:val="28"/>
        </w:rPr>
        <w:t xml:space="preserve"> indiquer pourquoi on a choisi cette entreprise &gt; les </w:t>
      </w:r>
      <w:r w:rsidRPr="00362D5E">
        <w:rPr>
          <w:i/>
          <w:sz w:val="28"/>
          <w:szCs w:val="28"/>
        </w:rPr>
        <w:t>flatter</w:t>
      </w:r>
      <w:r>
        <w:rPr>
          <w:sz w:val="28"/>
          <w:szCs w:val="28"/>
        </w:rPr>
        <w:t>.</w:t>
      </w:r>
    </w:p>
    <w:p w:rsidR="00362D5E" w:rsidRPr="00362D5E" w:rsidRDefault="00362D5E" w:rsidP="00362D5E">
      <w:pPr>
        <w:ind w:left="-900" w:right="-828"/>
        <w:rPr>
          <w:b/>
          <w:sz w:val="28"/>
          <w:szCs w:val="28"/>
        </w:rPr>
      </w:pPr>
      <w:r>
        <w:rPr>
          <w:sz w:val="28"/>
          <w:szCs w:val="28"/>
        </w:rPr>
        <w:t xml:space="preserve">P 2 : Mettre en avant nos points forts en fonction de l’entreprise et du poste &gt; </w:t>
      </w:r>
      <w:r w:rsidRPr="00362D5E">
        <w:rPr>
          <w:b/>
          <w:sz w:val="28"/>
          <w:szCs w:val="28"/>
        </w:rPr>
        <w:t>cibler les arguments.</w:t>
      </w:r>
    </w:p>
    <w:p w:rsidR="00362D5E" w:rsidRDefault="00362D5E" w:rsidP="00362D5E">
      <w:pPr>
        <w:ind w:left="-900" w:right="-828"/>
        <w:rPr>
          <w:sz w:val="28"/>
          <w:szCs w:val="28"/>
        </w:rPr>
      </w:pPr>
      <w:r>
        <w:rPr>
          <w:sz w:val="28"/>
          <w:szCs w:val="28"/>
        </w:rPr>
        <w:t>P 3 : Proposer le Cv et rester à disposition pour un entretien.</w:t>
      </w:r>
    </w:p>
    <w:p w:rsidR="00362D5E" w:rsidRPr="00362D5E" w:rsidRDefault="00362D5E" w:rsidP="00362D5E">
      <w:pPr>
        <w:ind w:left="-900" w:right="-828"/>
        <w:rPr>
          <w:sz w:val="28"/>
          <w:szCs w:val="28"/>
        </w:rPr>
      </w:pPr>
      <w:r>
        <w:rPr>
          <w:sz w:val="28"/>
          <w:szCs w:val="28"/>
        </w:rPr>
        <w:t xml:space="preserve">P 4 : Formule de politesse. </w:t>
      </w:r>
    </w:p>
    <w:p w:rsidR="00362D5E" w:rsidRDefault="00362D5E" w:rsidP="00362D5E">
      <w:pPr>
        <w:ind w:left="-900" w:right="-828"/>
        <w:rPr>
          <w:sz w:val="28"/>
          <w:szCs w:val="28"/>
        </w:rPr>
      </w:pPr>
    </w:p>
    <w:p w:rsidR="00362D5E" w:rsidRPr="00362D5E" w:rsidRDefault="00362D5E" w:rsidP="00362D5E">
      <w:pPr>
        <w:ind w:left="-900" w:right="-828"/>
        <w:rPr>
          <w:b/>
          <w:sz w:val="28"/>
          <w:szCs w:val="28"/>
        </w:rPr>
      </w:pPr>
      <w:r w:rsidRPr="00362D5E">
        <w:rPr>
          <w:b/>
          <w:sz w:val="28"/>
          <w:szCs w:val="28"/>
        </w:rPr>
        <w:t xml:space="preserve">Candidature </w:t>
      </w:r>
      <w:r>
        <w:rPr>
          <w:b/>
          <w:sz w:val="28"/>
          <w:szCs w:val="28"/>
        </w:rPr>
        <w:t>en REPONSE à une ANNONCE</w:t>
      </w:r>
    </w:p>
    <w:p w:rsidR="00362D5E" w:rsidRDefault="00362D5E" w:rsidP="00362D5E">
      <w:pPr>
        <w:ind w:left="-900" w:right="-828"/>
        <w:rPr>
          <w:sz w:val="28"/>
          <w:szCs w:val="28"/>
        </w:rPr>
      </w:pPr>
      <w:r>
        <w:rPr>
          <w:sz w:val="28"/>
          <w:szCs w:val="28"/>
        </w:rPr>
        <w:t>P</w:t>
      </w:r>
      <w:r w:rsidRPr="00362D5E">
        <w:rPr>
          <w:sz w:val="28"/>
          <w:szCs w:val="28"/>
        </w:rPr>
        <w:t xml:space="preserve"> 1 :</w:t>
      </w:r>
      <w:r>
        <w:rPr>
          <w:sz w:val="28"/>
          <w:szCs w:val="28"/>
        </w:rPr>
        <w:t xml:space="preserve"> Suite à votre annonce sus-référencée, je vous propose ma candidature &gt; faire ressortir l’adéquation </w:t>
      </w:r>
      <w:r w:rsidR="005D36C1">
        <w:rPr>
          <w:sz w:val="28"/>
          <w:szCs w:val="28"/>
        </w:rPr>
        <w:t>de l’annonce avec nos compétences et se projeter dans le poste</w:t>
      </w:r>
      <w:r>
        <w:rPr>
          <w:sz w:val="28"/>
          <w:szCs w:val="28"/>
        </w:rPr>
        <w:t>.</w:t>
      </w:r>
    </w:p>
    <w:p w:rsidR="00362D5E" w:rsidRPr="00362D5E" w:rsidRDefault="00362D5E" w:rsidP="00362D5E">
      <w:pPr>
        <w:ind w:left="-900" w:right="-828"/>
        <w:rPr>
          <w:b/>
          <w:sz w:val="28"/>
          <w:szCs w:val="28"/>
        </w:rPr>
      </w:pPr>
      <w:r>
        <w:rPr>
          <w:sz w:val="28"/>
          <w:szCs w:val="28"/>
        </w:rPr>
        <w:t xml:space="preserve">P 2 : Mettre en avant nos points forts en fonction de l’entreprise et du poste &gt; </w:t>
      </w:r>
      <w:r w:rsidRPr="00362D5E">
        <w:rPr>
          <w:b/>
          <w:sz w:val="28"/>
          <w:szCs w:val="28"/>
        </w:rPr>
        <w:t>cibler les arguments.</w:t>
      </w:r>
    </w:p>
    <w:p w:rsidR="00362D5E" w:rsidRDefault="00362D5E" w:rsidP="00362D5E">
      <w:pPr>
        <w:ind w:left="-900" w:right="-828"/>
        <w:rPr>
          <w:sz w:val="28"/>
          <w:szCs w:val="28"/>
        </w:rPr>
      </w:pPr>
      <w:r>
        <w:rPr>
          <w:sz w:val="28"/>
          <w:szCs w:val="28"/>
        </w:rPr>
        <w:t>P 3 : Proposer le Cv et rester à disposition pour un entretien.</w:t>
      </w:r>
    </w:p>
    <w:p w:rsidR="00A12B1B" w:rsidRDefault="00362D5E" w:rsidP="005D36C1">
      <w:pPr>
        <w:ind w:left="-900" w:right="-828"/>
        <w:rPr>
          <w:sz w:val="28"/>
          <w:szCs w:val="28"/>
        </w:rPr>
      </w:pPr>
      <w:r>
        <w:rPr>
          <w:sz w:val="28"/>
          <w:szCs w:val="28"/>
        </w:rPr>
        <w:t xml:space="preserve">P 4 : Formule de politesse. </w:t>
      </w:r>
    </w:p>
    <w:p w:rsidR="00863322" w:rsidRPr="00863322" w:rsidRDefault="00863322" w:rsidP="00863322">
      <w:pPr>
        <w:ind w:left="-900" w:right="-828"/>
        <w:jc w:val="center"/>
        <w:rPr>
          <w:b/>
          <w:color w:val="FF0000"/>
          <w:sz w:val="28"/>
          <w:szCs w:val="28"/>
          <w:u w:val="single"/>
        </w:rPr>
      </w:pPr>
      <w:r w:rsidRPr="00863322">
        <w:rPr>
          <w:b/>
          <w:color w:val="FF0000"/>
          <w:sz w:val="28"/>
          <w:szCs w:val="28"/>
          <w:u w:val="single"/>
        </w:rPr>
        <w:t>L’entretien d’embauche</w:t>
      </w:r>
    </w:p>
    <w:p w:rsidR="00863322" w:rsidRDefault="00863322" w:rsidP="005D36C1">
      <w:pPr>
        <w:ind w:left="-900" w:right="-828"/>
        <w:rPr>
          <w:sz w:val="28"/>
          <w:szCs w:val="28"/>
        </w:rPr>
      </w:pPr>
    </w:p>
    <w:p w:rsidR="00863322" w:rsidRDefault="00863322" w:rsidP="005D36C1">
      <w:pPr>
        <w:ind w:left="-900" w:right="-828"/>
        <w:rPr>
          <w:sz w:val="28"/>
          <w:szCs w:val="28"/>
        </w:rPr>
      </w:pPr>
      <w:r>
        <w:rPr>
          <w:sz w:val="28"/>
          <w:szCs w:val="28"/>
        </w:rPr>
        <w:t>C’est la phase finale, où on doit trouver les arguments pour</w:t>
      </w:r>
      <w:r w:rsidR="008F2538">
        <w:rPr>
          <w:sz w:val="28"/>
          <w:szCs w:val="28"/>
        </w:rPr>
        <w:t xml:space="preserve"> se vendre par rapport au poste, en mettant en avant nos savoir-faire ainsi que nos qualités et défauts par rapport aux pré-requis du poste. </w:t>
      </w:r>
    </w:p>
    <w:p w:rsidR="00C00428" w:rsidRDefault="00C00428" w:rsidP="005D36C1">
      <w:pPr>
        <w:ind w:left="-900" w:right="-828"/>
        <w:rPr>
          <w:sz w:val="28"/>
          <w:szCs w:val="28"/>
        </w:rPr>
      </w:pPr>
    </w:p>
    <w:p w:rsidR="00C00428" w:rsidRPr="006176C0" w:rsidRDefault="00C00428" w:rsidP="005D36C1">
      <w:pPr>
        <w:ind w:left="-900" w:right="-828"/>
        <w:rPr>
          <w:sz w:val="28"/>
          <w:szCs w:val="28"/>
          <w:u w:val="single"/>
        </w:rPr>
      </w:pPr>
      <w:r w:rsidRPr="006176C0">
        <w:rPr>
          <w:sz w:val="28"/>
          <w:szCs w:val="28"/>
          <w:u w:val="single"/>
        </w:rPr>
        <w:t>Différents types d’entretiens</w:t>
      </w:r>
    </w:p>
    <w:p w:rsidR="00C00428" w:rsidRDefault="00C00428" w:rsidP="005D36C1">
      <w:pPr>
        <w:ind w:left="-900" w:right="-828"/>
        <w:rPr>
          <w:sz w:val="28"/>
          <w:szCs w:val="28"/>
        </w:rPr>
      </w:pPr>
      <w:r>
        <w:rPr>
          <w:sz w:val="28"/>
          <w:szCs w:val="28"/>
        </w:rPr>
        <w:t xml:space="preserve">&gt; </w:t>
      </w:r>
      <w:r w:rsidRPr="006176C0">
        <w:rPr>
          <w:b/>
          <w:sz w:val="28"/>
          <w:szCs w:val="28"/>
        </w:rPr>
        <w:t>Le face à face</w:t>
      </w:r>
    </w:p>
    <w:p w:rsidR="00C00428" w:rsidRDefault="00C00428" w:rsidP="005D36C1">
      <w:pPr>
        <w:ind w:left="-900" w:right="-828"/>
        <w:rPr>
          <w:sz w:val="28"/>
          <w:szCs w:val="28"/>
        </w:rPr>
      </w:pPr>
      <w:r>
        <w:rPr>
          <w:sz w:val="28"/>
          <w:szCs w:val="28"/>
        </w:rPr>
        <w:t xml:space="preserve">&gt; </w:t>
      </w:r>
      <w:r w:rsidR="005A52DB" w:rsidRPr="006176C0">
        <w:rPr>
          <w:b/>
          <w:sz w:val="28"/>
          <w:szCs w:val="28"/>
        </w:rPr>
        <w:t>L’entretien</w:t>
      </w:r>
      <w:r w:rsidRPr="006176C0">
        <w:rPr>
          <w:b/>
          <w:sz w:val="28"/>
          <w:szCs w:val="28"/>
        </w:rPr>
        <w:t xml:space="preserve"> de groupe</w:t>
      </w:r>
      <w:r>
        <w:rPr>
          <w:sz w:val="28"/>
          <w:szCs w:val="28"/>
        </w:rPr>
        <w:t xml:space="preserve"> (face à 2,3 ou plus d’intervenants)</w:t>
      </w:r>
      <w:r w:rsidR="00EF32D7">
        <w:rPr>
          <w:sz w:val="28"/>
          <w:szCs w:val="28"/>
        </w:rPr>
        <w:t>. Dans ce cas il est important de ne pas comparer et de garder à l’esprit qu’on est en tripartie. Ne négliger aucun des interlocuteurs, et balayer tout le monde du regard même si certains ne disent rien.</w:t>
      </w:r>
    </w:p>
    <w:p w:rsidR="00E510EF" w:rsidRDefault="00E510EF" w:rsidP="005D36C1">
      <w:pPr>
        <w:ind w:left="-900" w:right="-828"/>
        <w:rPr>
          <w:sz w:val="28"/>
          <w:szCs w:val="28"/>
        </w:rPr>
      </w:pPr>
      <w:r>
        <w:rPr>
          <w:sz w:val="28"/>
          <w:szCs w:val="28"/>
        </w:rPr>
        <w:t xml:space="preserve">&gt; </w:t>
      </w:r>
      <w:r w:rsidRPr="006176C0">
        <w:rPr>
          <w:b/>
          <w:sz w:val="28"/>
          <w:szCs w:val="28"/>
        </w:rPr>
        <w:t>La série d’entretiens</w:t>
      </w:r>
    </w:p>
    <w:p w:rsidR="00E510EF" w:rsidRDefault="00E510EF" w:rsidP="005D36C1">
      <w:pPr>
        <w:ind w:left="-900" w:right="-828"/>
        <w:rPr>
          <w:sz w:val="28"/>
          <w:szCs w:val="28"/>
        </w:rPr>
      </w:pPr>
      <w:r>
        <w:rPr>
          <w:sz w:val="28"/>
          <w:szCs w:val="28"/>
        </w:rPr>
        <w:t>Certaines entreprises utilisent cette technique de succession d’entretiens sur une même journée, avec pour entretien final l’entretien avec le patron. L’important est de gérer le stress car c’est généralement le dernier entretien qui est le plus important.</w:t>
      </w:r>
    </w:p>
    <w:p w:rsidR="006176C0" w:rsidRDefault="006176C0" w:rsidP="005D36C1">
      <w:pPr>
        <w:ind w:left="-900" w:right="-828"/>
        <w:rPr>
          <w:sz w:val="28"/>
          <w:szCs w:val="28"/>
        </w:rPr>
      </w:pPr>
      <w:r>
        <w:rPr>
          <w:sz w:val="28"/>
          <w:szCs w:val="28"/>
        </w:rPr>
        <w:t xml:space="preserve">&gt; </w:t>
      </w:r>
      <w:r w:rsidRPr="006176C0">
        <w:rPr>
          <w:b/>
          <w:sz w:val="28"/>
          <w:szCs w:val="28"/>
        </w:rPr>
        <w:t>La mise en situation</w:t>
      </w:r>
      <w:r>
        <w:rPr>
          <w:sz w:val="28"/>
          <w:szCs w:val="28"/>
        </w:rPr>
        <w:t> : il s’agit d’un bout d’essai sur une courte période avec l’entreprise.</w:t>
      </w:r>
    </w:p>
    <w:p w:rsidR="006176C0" w:rsidRDefault="006176C0" w:rsidP="005D36C1">
      <w:pPr>
        <w:ind w:left="-900" w:right="-828"/>
        <w:rPr>
          <w:sz w:val="28"/>
          <w:szCs w:val="28"/>
        </w:rPr>
      </w:pPr>
    </w:p>
    <w:p w:rsidR="006176C0" w:rsidRPr="006176C0" w:rsidRDefault="006176C0" w:rsidP="005D36C1">
      <w:pPr>
        <w:ind w:left="-900" w:right="-828"/>
        <w:rPr>
          <w:sz w:val="28"/>
          <w:szCs w:val="28"/>
          <w:u w:val="single"/>
        </w:rPr>
      </w:pPr>
      <w:r w:rsidRPr="006176C0">
        <w:rPr>
          <w:sz w:val="28"/>
          <w:szCs w:val="28"/>
          <w:u w:val="single"/>
        </w:rPr>
        <w:t>Différentes techniques d’entretien</w:t>
      </w:r>
    </w:p>
    <w:p w:rsidR="006176C0" w:rsidRDefault="006176C0" w:rsidP="005D36C1">
      <w:pPr>
        <w:ind w:left="-900" w:right="-828"/>
        <w:rPr>
          <w:sz w:val="28"/>
          <w:szCs w:val="28"/>
        </w:rPr>
      </w:pPr>
      <w:r>
        <w:rPr>
          <w:sz w:val="28"/>
          <w:szCs w:val="28"/>
        </w:rPr>
        <w:t>&gt; Entretien spontané : la trame est le cv, les questions vont du personnel au professionnel.</w:t>
      </w:r>
    </w:p>
    <w:p w:rsidR="006176C0" w:rsidRDefault="006176C0" w:rsidP="005D36C1">
      <w:pPr>
        <w:ind w:left="-900" w:right="-828"/>
        <w:rPr>
          <w:sz w:val="28"/>
          <w:szCs w:val="28"/>
        </w:rPr>
      </w:pPr>
      <w:r>
        <w:rPr>
          <w:sz w:val="28"/>
          <w:szCs w:val="28"/>
        </w:rPr>
        <w:t>&gt; Entretien « On a une heure, je vous écoute » : la trame est le Cv et la lettre de motivation.</w:t>
      </w:r>
    </w:p>
    <w:p w:rsidR="006176C0" w:rsidRDefault="006176C0" w:rsidP="005D36C1">
      <w:pPr>
        <w:ind w:left="-900" w:right="-828"/>
        <w:rPr>
          <w:sz w:val="28"/>
          <w:szCs w:val="28"/>
        </w:rPr>
      </w:pPr>
      <w:r>
        <w:rPr>
          <w:sz w:val="28"/>
          <w:szCs w:val="28"/>
        </w:rPr>
        <w:tab/>
      </w:r>
      <w:r>
        <w:rPr>
          <w:sz w:val="28"/>
          <w:szCs w:val="28"/>
        </w:rPr>
        <w:tab/>
        <w:t>1. Se présenter brièvement</w:t>
      </w:r>
    </w:p>
    <w:p w:rsidR="006176C0" w:rsidRDefault="006176C0" w:rsidP="005D36C1">
      <w:pPr>
        <w:ind w:left="-900" w:right="-828"/>
        <w:rPr>
          <w:sz w:val="28"/>
          <w:szCs w:val="28"/>
        </w:rPr>
      </w:pPr>
      <w:r>
        <w:rPr>
          <w:sz w:val="28"/>
          <w:szCs w:val="28"/>
        </w:rPr>
        <w:tab/>
      </w:r>
      <w:r>
        <w:rPr>
          <w:sz w:val="28"/>
          <w:szCs w:val="28"/>
        </w:rPr>
        <w:tab/>
        <w:t>2. Expliquer pourquoi on a postulé</w:t>
      </w:r>
    </w:p>
    <w:p w:rsidR="006176C0" w:rsidRDefault="006176C0" w:rsidP="005D36C1">
      <w:pPr>
        <w:ind w:left="-900" w:right="-828"/>
        <w:rPr>
          <w:sz w:val="28"/>
          <w:szCs w:val="28"/>
        </w:rPr>
      </w:pPr>
      <w:r>
        <w:rPr>
          <w:sz w:val="28"/>
          <w:szCs w:val="28"/>
        </w:rPr>
        <w:tab/>
      </w:r>
      <w:r>
        <w:rPr>
          <w:sz w:val="28"/>
          <w:szCs w:val="28"/>
        </w:rPr>
        <w:tab/>
        <w:t>3. Parler des expériences significatives par rapport au poste</w:t>
      </w:r>
    </w:p>
    <w:p w:rsidR="006176C0" w:rsidRDefault="006176C0" w:rsidP="005D36C1">
      <w:pPr>
        <w:ind w:left="-900" w:right="-828"/>
        <w:rPr>
          <w:sz w:val="28"/>
          <w:szCs w:val="28"/>
        </w:rPr>
      </w:pPr>
      <w:r>
        <w:rPr>
          <w:sz w:val="28"/>
          <w:szCs w:val="28"/>
        </w:rPr>
        <w:t>&gt; Entretien Subjectif : qualités, défauts et mise en situation (« que feriez vous si … ? »)</w:t>
      </w:r>
    </w:p>
    <w:p w:rsidR="006176C0" w:rsidRDefault="00E502A9" w:rsidP="005D36C1">
      <w:pPr>
        <w:ind w:left="-900" w:right="-828"/>
        <w:rPr>
          <w:sz w:val="28"/>
          <w:szCs w:val="28"/>
        </w:rPr>
      </w:pPr>
      <w:r>
        <w:rPr>
          <w:sz w:val="28"/>
          <w:szCs w:val="28"/>
        </w:rPr>
        <w:t>&gt; Entretien structuré et libre, semi directif.</w:t>
      </w:r>
    </w:p>
    <w:p w:rsidR="00E502A9" w:rsidRDefault="00E502A9" w:rsidP="005D36C1">
      <w:pPr>
        <w:ind w:left="-900" w:right="-828"/>
        <w:rPr>
          <w:sz w:val="28"/>
          <w:szCs w:val="28"/>
        </w:rPr>
      </w:pPr>
    </w:p>
    <w:p w:rsidR="00E502A9" w:rsidRDefault="00E502A9" w:rsidP="005D36C1">
      <w:pPr>
        <w:ind w:left="-900" w:right="-828"/>
        <w:rPr>
          <w:sz w:val="28"/>
          <w:szCs w:val="28"/>
        </w:rPr>
      </w:pPr>
      <w:r>
        <w:rPr>
          <w:sz w:val="28"/>
          <w:szCs w:val="28"/>
        </w:rPr>
        <w:t>Conseils : dans tous les cas, être à l’aise est la clé. Se renseigner sur l’interlocuteur permet d’arriver plus relaxé.</w:t>
      </w:r>
    </w:p>
    <w:p w:rsidR="00C4398F" w:rsidRDefault="00C4398F" w:rsidP="005D36C1">
      <w:pPr>
        <w:ind w:left="-900" w:right="-828"/>
        <w:rPr>
          <w:sz w:val="28"/>
          <w:szCs w:val="28"/>
        </w:rPr>
      </w:pPr>
    </w:p>
    <w:p w:rsidR="00C4398F" w:rsidRPr="007E04BF" w:rsidRDefault="00C4398F" w:rsidP="005D36C1">
      <w:pPr>
        <w:ind w:left="-900" w:right="-828"/>
        <w:rPr>
          <w:sz w:val="28"/>
          <w:szCs w:val="28"/>
          <w:u w:val="single"/>
        </w:rPr>
      </w:pPr>
      <w:r w:rsidRPr="007E04BF">
        <w:rPr>
          <w:sz w:val="28"/>
          <w:szCs w:val="28"/>
          <w:u w:val="single"/>
        </w:rPr>
        <w:t>Etapes de l’entre</w:t>
      </w:r>
      <w:r w:rsidR="007E04BF" w:rsidRPr="007E04BF">
        <w:rPr>
          <w:sz w:val="28"/>
          <w:szCs w:val="28"/>
          <w:u w:val="single"/>
        </w:rPr>
        <w:t>ti</w:t>
      </w:r>
      <w:r w:rsidRPr="007E04BF">
        <w:rPr>
          <w:sz w:val="28"/>
          <w:szCs w:val="28"/>
          <w:u w:val="single"/>
        </w:rPr>
        <w:t>e</w:t>
      </w:r>
      <w:r w:rsidR="007E04BF" w:rsidRPr="007E04BF">
        <w:rPr>
          <w:sz w:val="28"/>
          <w:szCs w:val="28"/>
          <w:u w:val="single"/>
        </w:rPr>
        <w:t>n</w:t>
      </w:r>
    </w:p>
    <w:p w:rsidR="00C4398F" w:rsidRDefault="00C4398F" w:rsidP="005D36C1">
      <w:pPr>
        <w:ind w:left="-900" w:right="-828"/>
        <w:rPr>
          <w:sz w:val="28"/>
          <w:szCs w:val="28"/>
        </w:rPr>
      </w:pPr>
      <w:r>
        <w:rPr>
          <w:sz w:val="28"/>
          <w:szCs w:val="28"/>
        </w:rPr>
        <w:t>○ Prise de rendez-vous</w:t>
      </w:r>
    </w:p>
    <w:p w:rsidR="00C4398F" w:rsidRDefault="00C4398F" w:rsidP="005D36C1">
      <w:pPr>
        <w:ind w:left="-900" w:right="-828"/>
        <w:rPr>
          <w:sz w:val="28"/>
          <w:szCs w:val="28"/>
        </w:rPr>
      </w:pPr>
      <w:r>
        <w:rPr>
          <w:sz w:val="28"/>
          <w:szCs w:val="28"/>
        </w:rPr>
        <w:lastRenderedPageBreak/>
        <w:t>○ Préparer l’entretien, se renseigner</w:t>
      </w:r>
    </w:p>
    <w:p w:rsidR="00C4398F" w:rsidRDefault="00C4398F" w:rsidP="005D36C1">
      <w:pPr>
        <w:ind w:left="-900" w:right="-828"/>
        <w:rPr>
          <w:sz w:val="28"/>
          <w:szCs w:val="28"/>
        </w:rPr>
      </w:pPr>
      <w:r>
        <w:rPr>
          <w:sz w:val="28"/>
          <w:szCs w:val="28"/>
        </w:rPr>
        <w:t>○ Repérer les lieux</w:t>
      </w:r>
    </w:p>
    <w:p w:rsidR="00C4398F" w:rsidRDefault="00C4398F" w:rsidP="005D36C1">
      <w:pPr>
        <w:ind w:left="-900" w:right="-828"/>
        <w:rPr>
          <w:sz w:val="28"/>
          <w:szCs w:val="28"/>
        </w:rPr>
      </w:pPr>
      <w:r>
        <w:rPr>
          <w:sz w:val="28"/>
          <w:szCs w:val="28"/>
        </w:rPr>
        <w:t>○ Mettre des habits en adéquation avec soi-même (et aussi en adéquation avec le logo mais pas trop quand même) pour donner un à priori positif.</w:t>
      </w:r>
    </w:p>
    <w:p w:rsidR="00C4398F" w:rsidRDefault="007E04BF" w:rsidP="005D36C1">
      <w:pPr>
        <w:ind w:left="-900" w:right="-828"/>
        <w:rPr>
          <w:sz w:val="28"/>
          <w:szCs w:val="28"/>
        </w:rPr>
      </w:pPr>
      <w:r>
        <w:rPr>
          <w:sz w:val="28"/>
          <w:szCs w:val="28"/>
        </w:rPr>
        <w:t>Déroulement :</w:t>
      </w:r>
    </w:p>
    <w:p w:rsidR="00F36DEC" w:rsidRDefault="00F36DEC" w:rsidP="005D36C1">
      <w:pPr>
        <w:ind w:left="-900" w:right="-828"/>
        <w:rPr>
          <w:sz w:val="28"/>
          <w:szCs w:val="28"/>
        </w:rPr>
      </w:pPr>
      <w:r>
        <w:rPr>
          <w:sz w:val="28"/>
          <w:szCs w:val="28"/>
        </w:rPr>
        <w:t>● Ne tendre la main que si elle est tendue ; poignée ferme.</w:t>
      </w:r>
    </w:p>
    <w:p w:rsidR="00F36DEC" w:rsidRDefault="00F36DEC" w:rsidP="005D36C1">
      <w:pPr>
        <w:ind w:left="-900" w:right="-828"/>
        <w:rPr>
          <w:sz w:val="28"/>
          <w:szCs w:val="28"/>
        </w:rPr>
      </w:pPr>
      <w:r>
        <w:rPr>
          <w:sz w:val="28"/>
          <w:szCs w:val="28"/>
        </w:rPr>
        <w:t>● Pas de remarque sur le lieu de l’entretien</w:t>
      </w:r>
    </w:p>
    <w:p w:rsidR="00F36DEC" w:rsidRDefault="00F36DEC" w:rsidP="005D36C1">
      <w:pPr>
        <w:ind w:left="-900" w:right="-828"/>
        <w:rPr>
          <w:sz w:val="28"/>
          <w:szCs w:val="28"/>
        </w:rPr>
      </w:pPr>
      <w:r>
        <w:rPr>
          <w:sz w:val="28"/>
          <w:szCs w:val="28"/>
        </w:rPr>
        <w:t>● Ne pas s’accaparer le bureau : il faut une distance</w:t>
      </w:r>
    </w:p>
    <w:p w:rsidR="00F36DEC" w:rsidRDefault="00F36DEC" w:rsidP="005D36C1">
      <w:pPr>
        <w:ind w:left="-900" w:right="-828"/>
        <w:rPr>
          <w:sz w:val="28"/>
          <w:szCs w:val="28"/>
        </w:rPr>
      </w:pPr>
      <w:r>
        <w:rPr>
          <w:sz w:val="28"/>
          <w:szCs w:val="28"/>
        </w:rPr>
        <w:t>● Avoir une pochette avec Cv, lettre de motiv, agenda, diplômes, carte d’identité, carte de sécu, stylo et la mettre sur les genoux</w:t>
      </w:r>
    </w:p>
    <w:p w:rsidR="00F36DEC" w:rsidRDefault="00F36DEC" w:rsidP="005D36C1">
      <w:pPr>
        <w:ind w:left="-900" w:right="-828"/>
        <w:rPr>
          <w:sz w:val="28"/>
          <w:szCs w:val="28"/>
        </w:rPr>
      </w:pPr>
      <w:r>
        <w:rPr>
          <w:sz w:val="28"/>
          <w:szCs w:val="28"/>
        </w:rPr>
        <w:t>● Penser au rythme de la parole, au vocabulaire</w:t>
      </w:r>
    </w:p>
    <w:p w:rsidR="00F36DEC" w:rsidRDefault="00F36DEC" w:rsidP="005D36C1">
      <w:pPr>
        <w:ind w:left="-900" w:right="-828"/>
        <w:rPr>
          <w:sz w:val="28"/>
          <w:szCs w:val="28"/>
        </w:rPr>
      </w:pPr>
      <w:r>
        <w:rPr>
          <w:sz w:val="28"/>
          <w:szCs w:val="28"/>
        </w:rPr>
        <w:t>● Si le vis-à-vis prend des notes, ne pas tenter de les lire</w:t>
      </w:r>
    </w:p>
    <w:p w:rsidR="00F36DEC" w:rsidRDefault="00F36DEC" w:rsidP="005D36C1">
      <w:pPr>
        <w:ind w:left="-900" w:right="-828"/>
        <w:rPr>
          <w:sz w:val="28"/>
          <w:szCs w:val="28"/>
        </w:rPr>
      </w:pPr>
      <w:r>
        <w:rPr>
          <w:sz w:val="28"/>
          <w:szCs w:val="28"/>
        </w:rPr>
        <w:t>● Prendre congé en serrant la main si elle est tendue</w:t>
      </w:r>
    </w:p>
    <w:p w:rsidR="00F36DEC" w:rsidRDefault="00F36DEC" w:rsidP="005D36C1">
      <w:pPr>
        <w:ind w:left="-900" w:right="-828"/>
        <w:rPr>
          <w:sz w:val="28"/>
          <w:szCs w:val="28"/>
        </w:rPr>
      </w:pPr>
      <w:r>
        <w:rPr>
          <w:sz w:val="28"/>
          <w:szCs w:val="28"/>
        </w:rPr>
        <w:t>● Prendre des notes en sortant de l’entretien pour ne rien oublier</w:t>
      </w:r>
    </w:p>
    <w:p w:rsidR="00863322" w:rsidRDefault="00863322" w:rsidP="005D36C1">
      <w:pPr>
        <w:ind w:left="-900" w:right="-828"/>
        <w:rPr>
          <w:sz w:val="28"/>
          <w:szCs w:val="28"/>
        </w:rPr>
      </w:pPr>
    </w:p>
    <w:p w:rsidR="00F36DEC" w:rsidRDefault="00F36DEC" w:rsidP="005D36C1">
      <w:pPr>
        <w:ind w:left="-900" w:right="-828"/>
        <w:rPr>
          <w:sz w:val="28"/>
          <w:szCs w:val="28"/>
          <w:u w:val="single"/>
        </w:rPr>
      </w:pPr>
      <w:r w:rsidRPr="00F36DEC">
        <w:rPr>
          <w:sz w:val="28"/>
          <w:szCs w:val="28"/>
          <w:u w:val="single"/>
        </w:rPr>
        <w:t>Pendant l’entretien</w:t>
      </w:r>
    </w:p>
    <w:p w:rsidR="00F36DEC" w:rsidRDefault="00F36DEC" w:rsidP="005D36C1">
      <w:pPr>
        <w:ind w:left="-900" w:right="-828"/>
        <w:rPr>
          <w:sz w:val="28"/>
          <w:szCs w:val="28"/>
        </w:rPr>
      </w:pPr>
      <w:r>
        <w:rPr>
          <w:sz w:val="28"/>
          <w:szCs w:val="28"/>
        </w:rPr>
        <w:t>Pendant un entretien, le comportement est décisif à hauteur de 60%, alors que l’expression compte pour 40%.</w:t>
      </w:r>
    </w:p>
    <w:p w:rsidR="006804E9" w:rsidRDefault="006804E9" w:rsidP="005D36C1">
      <w:pPr>
        <w:ind w:left="-900" w:right="-828"/>
        <w:rPr>
          <w:sz w:val="28"/>
          <w:szCs w:val="28"/>
        </w:rPr>
      </w:pPr>
      <w:r>
        <w:rPr>
          <w:sz w:val="28"/>
          <w:szCs w:val="28"/>
        </w:rPr>
        <w:t>Faire attention à :</w:t>
      </w:r>
    </w:p>
    <w:p w:rsidR="006804E9" w:rsidRDefault="006804E9" w:rsidP="005D36C1">
      <w:pPr>
        <w:ind w:left="-900" w:right="-828"/>
        <w:rPr>
          <w:sz w:val="28"/>
          <w:szCs w:val="28"/>
        </w:rPr>
      </w:pPr>
      <w:r>
        <w:rPr>
          <w:sz w:val="28"/>
          <w:szCs w:val="28"/>
        </w:rPr>
        <w:t>- Sourire </w:t>
      </w:r>
      <w:r w:rsidRPr="006804E9">
        <w:rPr>
          <w:sz w:val="28"/>
          <w:szCs w:val="28"/>
        </w:rPr>
        <w:sym w:font="Wingdings" w:char="F04A"/>
      </w:r>
    </w:p>
    <w:p w:rsidR="006804E9" w:rsidRDefault="006804E9" w:rsidP="005D36C1">
      <w:pPr>
        <w:ind w:left="-900" w:right="-828"/>
        <w:rPr>
          <w:sz w:val="28"/>
          <w:szCs w:val="28"/>
        </w:rPr>
      </w:pPr>
      <w:r>
        <w:rPr>
          <w:sz w:val="28"/>
          <w:szCs w:val="28"/>
        </w:rPr>
        <w:t>- Laisser l’interlocuteur engager la conversation</w:t>
      </w:r>
    </w:p>
    <w:p w:rsidR="006804E9" w:rsidRDefault="006804E9" w:rsidP="005D36C1">
      <w:pPr>
        <w:ind w:left="-900" w:right="-828"/>
        <w:rPr>
          <w:sz w:val="28"/>
          <w:szCs w:val="28"/>
        </w:rPr>
      </w:pPr>
      <w:r>
        <w:rPr>
          <w:sz w:val="28"/>
          <w:szCs w:val="28"/>
        </w:rPr>
        <w:t>- Avoir une expression précise, correcte et polie</w:t>
      </w:r>
    </w:p>
    <w:p w:rsidR="006804E9" w:rsidRDefault="006804E9" w:rsidP="005D36C1">
      <w:pPr>
        <w:ind w:left="-900" w:right="-828"/>
        <w:rPr>
          <w:sz w:val="28"/>
          <w:szCs w:val="28"/>
        </w:rPr>
      </w:pPr>
      <w:r>
        <w:rPr>
          <w:sz w:val="28"/>
          <w:szCs w:val="28"/>
        </w:rPr>
        <w:t>- Saluer et dire au revoir aux personnes de l’accueil</w:t>
      </w:r>
    </w:p>
    <w:p w:rsidR="006804E9" w:rsidRDefault="006804E9" w:rsidP="005D36C1">
      <w:pPr>
        <w:ind w:left="-900" w:right="-828"/>
        <w:rPr>
          <w:sz w:val="28"/>
          <w:szCs w:val="28"/>
        </w:rPr>
      </w:pPr>
      <w:r>
        <w:rPr>
          <w:sz w:val="28"/>
          <w:szCs w:val="28"/>
        </w:rPr>
        <w:t>- Pas de chewing-gum</w:t>
      </w:r>
    </w:p>
    <w:p w:rsidR="006804E9" w:rsidRDefault="006804E9" w:rsidP="005D36C1">
      <w:pPr>
        <w:ind w:left="-900" w:right="-828"/>
        <w:rPr>
          <w:sz w:val="28"/>
          <w:szCs w:val="28"/>
        </w:rPr>
      </w:pPr>
      <w:r>
        <w:rPr>
          <w:sz w:val="28"/>
          <w:szCs w:val="28"/>
        </w:rPr>
        <w:t>- Portable coupé</w:t>
      </w:r>
    </w:p>
    <w:p w:rsidR="006804E9" w:rsidRDefault="006804E9" w:rsidP="005D36C1">
      <w:pPr>
        <w:ind w:left="-900" w:right="-828"/>
        <w:rPr>
          <w:sz w:val="28"/>
          <w:szCs w:val="28"/>
        </w:rPr>
      </w:pPr>
      <w:r>
        <w:rPr>
          <w:sz w:val="28"/>
          <w:szCs w:val="28"/>
        </w:rPr>
        <w:t>- Si le téléphone de l’interlocuteur sonne, montrer qu’on n’écoute pas, éventuellement demander si il désire qu’on le laisse tranquille.</w:t>
      </w:r>
    </w:p>
    <w:p w:rsidR="006804E9" w:rsidRDefault="006804E9" w:rsidP="005D36C1">
      <w:pPr>
        <w:ind w:left="-900" w:right="-828"/>
        <w:rPr>
          <w:sz w:val="28"/>
          <w:szCs w:val="28"/>
        </w:rPr>
      </w:pPr>
      <w:r>
        <w:rPr>
          <w:sz w:val="28"/>
          <w:szCs w:val="28"/>
        </w:rPr>
        <w:t>- En partant ne pas oublie d’objets dans le bureau, ou pas de questions au moment de partir.</w:t>
      </w:r>
    </w:p>
    <w:p w:rsidR="006804E9" w:rsidRDefault="006804E9" w:rsidP="005D36C1">
      <w:pPr>
        <w:ind w:left="-900" w:right="-828"/>
        <w:rPr>
          <w:sz w:val="28"/>
          <w:szCs w:val="28"/>
        </w:rPr>
      </w:pPr>
      <w:r>
        <w:rPr>
          <w:sz w:val="28"/>
          <w:szCs w:val="28"/>
        </w:rPr>
        <w:t xml:space="preserve">- Pas de main sur la bouche, ne pas regarder par-dessus les lunettes, ne pas se toucher le nez, le cou, ne pas faire de bruit avec un stylo, pas de bouche ouverte et ne pas croiser les membres. </w:t>
      </w:r>
    </w:p>
    <w:p w:rsidR="006804E9" w:rsidRDefault="006804E9" w:rsidP="005D36C1">
      <w:pPr>
        <w:ind w:left="-900" w:right="-828"/>
        <w:rPr>
          <w:sz w:val="28"/>
          <w:szCs w:val="28"/>
        </w:rPr>
      </w:pPr>
    </w:p>
    <w:p w:rsidR="006804E9" w:rsidRPr="006804E9" w:rsidRDefault="006804E9" w:rsidP="005D36C1">
      <w:pPr>
        <w:ind w:left="-900" w:right="-828"/>
        <w:rPr>
          <w:sz w:val="28"/>
          <w:szCs w:val="28"/>
          <w:u w:val="single"/>
        </w:rPr>
      </w:pPr>
      <w:r w:rsidRPr="006804E9">
        <w:rPr>
          <w:sz w:val="28"/>
          <w:szCs w:val="28"/>
          <w:u w:val="single"/>
        </w:rPr>
        <w:t>Entretien téléphonique</w:t>
      </w:r>
    </w:p>
    <w:p w:rsidR="006804E9" w:rsidRDefault="006804E9" w:rsidP="005D36C1">
      <w:pPr>
        <w:ind w:left="-900" w:right="-828"/>
        <w:rPr>
          <w:sz w:val="28"/>
          <w:szCs w:val="28"/>
        </w:rPr>
      </w:pPr>
      <w:r>
        <w:rPr>
          <w:sz w:val="28"/>
          <w:szCs w:val="28"/>
        </w:rPr>
        <w:t>Très fréquent, l’entretien téléphonique est à envisager dès qu’on répond à une annonce. Il convient de sourire, car cela se ressent à l’autre bout du fil.</w:t>
      </w:r>
    </w:p>
    <w:p w:rsidR="006804E9" w:rsidRDefault="006804E9" w:rsidP="005D36C1">
      <w:pPr>
        <w:ind w:left="-900" w:right="-828"/>
        <w:rPr>
          <w:sz w:val="28"/>
          <w:szCs w:val="28"/>
        </w:rPr>
      </w:pPr>
      <w:r>
        <w:rPr>
          <w:sz w:val="28"/>
          <w:szCs w:val="28"/>
        </w:rPr>
        <w:t>Attention à bien être à l’écoute et s’assurer que la phrase est bien finie avant de prendre la parole.</w:t>
      </w:r>
    </w:p>
    <w:p w:rsidR="006804E9" w:rsidRDefault="006804E9" w:rsidP="005D36C1">
      <w:pPr>
        <w:ind w:left="-900" w:right="-828"/>
        <w:rPr>
          <w:sz w:val="28"/>
          <w:szCs w:val="28"/>
        </w:rPr>
      </w:pPr>
      <w:r>
        <w:rPr>
          <w:sz w:val="28"/>
          <w:szCs w:val="28"/>
        </w:rPr>
        <w:t>Se préparer un entretien en langue étrangère si on a indiqué par exemple « anglais parlé » sur le cv.</w:t>
      </w:r>
    </w:p>
    <w:p w:rsidR="007C4D39" w:rsidRDefault="007C4D39" w:rsidP="005D36C1">
      <w:pPr>
        <w:ind w:left="-900" w:right="-828"/>
        <w:rPr>
          <w:sz w:val="28"/>
          <w:szCs w:val="28"/>
        </w:rPr>
      </w:pPr>
    </w:p>
    <w:p w:rsidR="007C4D39" w:rsidRPr="007C4D39" w:rsidRDefault="007C4D39" w:rsidP="005D36C1">
      <w:pPr>
        <w:ind w:left="-900" w:right="-828"/>
        <w:rPr>
          <w:sz w:val="28"/>
          <w:szCs w:val="28"/>
          <w:u w:val="single"/>
        </w:rPr>
      </w:pPr>
      <w:r w:rsidRPr="007C4D39">
        <w:rPr>
          <w:sz w:val="28"/>
          <w:szCs w:val="28"/>
          <w:u w:val="single"/>
        </w:rPr>
        <w:t>En cas de test …</w:t>
      </w:r>
    </w:p>
    <w:p w:rsidR="007C4D39" w:rsidRDefault="007C4D39" w:rsidP="00642F12">
      <w:pPr>
        <w:ind w:left="-900" w:right="-828"/>
        <w:rPr>
          <w:sz w:val="28"/>
          <w:szCs w:val="28"/>
        </w:rPr>
      </w:pPr>
      <w:r>
        <w:rPr>
          <w:sz w:val="28"/>
          <w:szCs w:val="28"/>
        </w:rPr>
        <w:t>&gt; Test de personnalité : ce sont des tests pour connaître notre personnalité en situation d’emploi, pour déterminer sur on a des atomes crochus avec l’équipe en place. Attention : ne pas chercher à donner la meilleure réponse mais se montrer naturel.</w:t>
      </w:r>
    </w:p>
    <w:p w:rsidR="007C4D39" w:rsidRDefault="007C4D39" w:rsidP="00642F12">
      <w:pPr>
        <w:ind w:left="-900" w:right="-828"/>
        <w:rPr>
          <w:sz w:val="28"/>
          <w:szCs w:val="28"/>
        </w:rPr>
      </w:pPr>
      <w:r>
        <w:rPr>
          <w:sz w:val="28"/>
          <w:szCs w:val="28"/>
        </w:rPr>
        <w:t>&gt; Tests de raisonnement = exercices de logique (dominos, etc)</w:t>
      </w:r>
    </w:p>
    <w:p w:rsidR="00BA3072" w:rsidRDefault="007C4D39" w:rsidP="00642F12">
      <w:pPr>
        <w:ind w:left="-900" w:right="-828"/>
        <w:rPr>
          <w:sz w:val="28"/>
          <w:szCs w:val="28"/>
        </w:rPr>
      </w:pPr>
      <w:r>
        <w:rPr>
          <w:sz w:val="28"/>
          <w:szCs w:val="28"/>
        </w:rPr>
        <w:t>&gt; Testes d’attitude cognitive = logique, maths, français, etc.</w:t>
      </w:r>
    </w:p>
    <w:p w:rsidR="009C5EDC" w:rsidRDefault="009C5EDC" w:rsidP="00642F12">
      <w:pPr>
        <w:ind w:left="-900" w:right="-828"/>
        <w:rPr>
          <w:sz w:val="28"/>
          <w:szCs w:val="28"/>
        </w:rPr>
      </w:pPr>
    </w:p>
    <w:p w:rsidR="009C5EDC" w:rsidRPr="009C5EDC" w:rsidRDefault="009C5EDC" w:rsidP="00642F12">
      <w:pPr>
        <w:ind w:left="-900" w:right="-828"/>
        <w:rPr>
          <w:i/>
          <w:sz w:val="28"/>
          <w:szCs w:val="28"/>
        </w:rPr>
      </w:pPr>
      <w:r w:rsidRPr="009C5EDC">
        <w:rPr>
          <w:i/>
          <w:sz w:val="28"/>
          <w:szCs w:val="28"/>
        </w:rPr>
        <w:t>: Simulations d’entretiens</w:t>
      </w:r>
    </w:p>
    <w:sectPr w:rsidR="009C5EDC" w:rsidRPr="009C5EDC" w:rsidSect="00C257C9">
      <w:footerReference w:type="even" r:id="rId11"/>
      <w:footerReference w:type="default" r:id="rId12"/>
      <w:pgSz w:w="11906" w:h="16838"/>
      <w:pgMar w:top="142"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A2" w:rsidRDefault="00B670A2">
      <w:r>
        <w:separator/>
      </w:r>
    </w:p>
  </w:endnote>
  <w:endnote w:type="continuationSeparator" w:id="0">
    <w:p w:rsidR="00B670A2" w:rsidRDefault="00B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0" w:rsidRDefault="00EB49C0" w:rsidP="000F2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9C0" w:rsidRDefault="00EB49C0" w:rsidP="00A867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0" w:rsidRDefault="00EB49C0" w:rsidP="00A867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A2" w:rsidRDefault="00B670A2">
      <w:r>
        <w:separator/>
      </w:r>
    </w:p>
  </w:footnote>
  <w:footnote w:type="continuationSeparator" w:id="0">
    <w:p w:rsidR="00B670A2" w:rsidRDefault="00B67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88"/>
    <w:multiLevelType w:val="hybridMultilevel"/>
    <w:tmpl w:val="C32624D4"/>
    <w:lvl w:ilvl="0" w:tplc="A65A7820">
      <w:start w:val="8"/>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
    <w:nsid w:val="1EA43BD4"/>
    <w:multiLevelType w:val="hybridMultilevel"/>
    <w:tmpl w:val="F2A41D6E"/>
    <w:lvl w:ilvl="0" w:tplc="402C45B0">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2">
    <w:nsid w:val="20620470"/>
    <w:multiLevelType w:val="hybridMultilevel"/>
    <w:tmpl w:val="69B47FAA"/>
    <w:lvl w:ilvl="0" w:tplc="FE547B08">
      <w:start w:val="8"/>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
    <w:nsid w:val="3E644B8F"/>
    <w:multiLevelType w:val="hybridMultilevel"/>
    <w:tmpl w:val="EF02A0E2"/>
    <w:lvl w:ilvl="0" w:tplc="E72033E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4">
    <w:nsid w:val="4E7F1587"/>
    <w:multiLevelType w:val="hybridMultilevel"/>
    <w:tmpl w:val="2916942E"/>
    <w:lvl w:ilvl="0" w:tplc="2A823B74">
      <w:start w:val="1500"/>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5">
    <w:nsid w:val="74C046A3"/>
    <w:multiLevelType w:val="hybridMultilevel"/>
    <w:tmpl w:val="B1C2D69A"/>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A7"/>
    <w:rsid w:val="00001A30"/>
    <w:rsid w:val="00011A3B"/>
    <w:rsid w:val="00020BEF"/>
    <w:rsid w:val="0002445F"/>
    <w:rsid w:val="00024714"/>
    <w:rsid w:val="0002484F"/>
    <w:rsid w:val="00035098"/>
    <w:rsid w:val="00044F14"/>
    <w:rsid w:val="00063222"/>
    <w:rsid w:val="00091D54"/>
    <w:rsid w:val="00092053"/>
    <w:rsid w:val="0009277C"/>
    <w:rsid w:val="00096A07"/>
    <w:rsid w:val="00096E94"/>
    <w:rsid w:val="000B25DA"/>
    <w:rsid w:val="000C03A6"/>
    <w:rsid w:val="000C6183"/>
    <w:rsid w:val="000C6F64"/>
    <w:rsid w:val="000D4FE3"/>
    <w:rsid w:val="000E44EE"/>
    <w:rsid w:val="000E50F2"/>
    <w:rsid w:val="000F2875"/>
    <w:rsid w:val="0010050F"/>
    <w:rsid w:val="001048E0"/>
    <w:rsid w:val="0011009F"/>
    <w:rsid w:val="00121362"/>
    <w:rsid w:val="001510EF"/>
    <w:rsid w:val="001538AB"/>
    <w:rsid w:val="0016347F"/>
    <w:rsid w:val="00164B60"/>
    <w:rsid w:val="0018094F"/>
    <w:rsid w:val="00186C47"/>
    <w:rsid w:val="0018788E"/>
    <w:rsid w:val="00191435"/>
    <w:rsid w:val="00195C83"/>
    <w:rsid w:val="001A30C9"/>
    <w:rsid w:val="001B3E89"/>
    <w:rsid w:val="001C2856"/>
    <w:rsid w:val="001D1488"/>
    <w:rsid w:val="001D335F"/>
    <w:rsid w:val="001E1496"/>
    <w:rsid w:val="001E64D8"/>
    <w:rsid w:val="001F2C90"/>
    <w:rsid w:val="001F5AFA"/>
    <w:rsid w:val="0021487E"/>
    <w:rsid w:val="00223671"/>
    <w:rsid w:val="00247F4F"/>
    <w:rsid w:val="00252493"/>
    <w:rsid w:val="002916C3"/>
    <w:rsid w:val="002927FD"/>
    <w:rsid w:val="0029398D"/>
    <w:rsid w:val="002968F5"/>
    <w:rsid w:val="002A63CF"/>
    <w:rsid w:val="002A7BE7"/>
    <w:rsid w:val="002B54BF"/>
    <w:rsid w:val="002C629F"/>
    <w:rsid w:val="002D7273"/>
    <w:rsid w:val="002E6E1D"/>
    <w:rsid w:val="002F23B7"/>
    <w:rsid w:val="00300545"/>
    <w:rsid w:val="00301A77"/>
    <w:rsid w:val="0030467B"/>
    <w:rsid w:val="00305333"/>
    <w:rsid w:val="003169C0"/>
    <w:rsid w:val="00323143"/>
    <w:rsid w:val="003272FE"/>
    <w:rsid w:val="00350349"/>
    <w:rsid w:val="0035134D"/>
    <w:rsid w:val="003516A2"/>
    <w:rsid w:val="00356235"/>
    <w:rsid w:val="00362D5E"/>
    <w:rsid w:val="00363BA7"/>
    <w:rsid w:val="003643B2"/>
    <w:rsid w:val="0036696B"/>
    <w:rsid w:val="00372DBD"/>
    <w:rsid w:val="00374C33"/>
    <w:rsid w:val="003763B5"/>
    <w:rsid w:val="0038419C"/>
    <w:rsid w:val="00384763"/>
    <w:rsid w:val="00391314"/>
    <w:rsid w:val="00397A83"/>
    <w:rsid w:val="003A5402"/>
    <w:rsid w:val="003B167D"/>
    <w:rsid w:val="003B64C6"/>
    <w:rsid w:val="003D0B7C"/>
    <w:rsid w:val="003F36B5"/>
    <w:rsid w:val="003F375B"/>
    <w:rsid w:val="0040138B"/>
    <w:rsid w:val="00403D04"/>
    <w:rsid w:val="00407950"/>
    <w:rsid w:val="00412DC5"/>
    <w:rsid w:val="00414C09"/>
    <w:rsid w:val="00425845"/>
    <w:rsid w:val="0043114C"/>
    <w:rsid w:val="0044216E"/>
    <w:rsid w:val="00442DB2"/>
    <w:rsid w:val="004523D8"/>
    <w:rsid w:val="00452688"/>
    <w:rsid w:val="00456C3F"/>
    <w:rsid w:val="004654B6"/>
    <w:rsid w:val="00481C93"/>
    <w:rsid w:val="00482B03"/>
    <w:rsid w:val="004A4254"/>
    <w:rsid w:val="004C2848"/>
    <w:rsid w:val="004C3CEF"/>
    <w:rsid w:val="004C5A09"/>
    <w:rsid w:val="004D5C4D"/>
    <w:rsid w:val="004E0682"/>
    <w:rsid w:val="004F2626"/>
    <w:rsid w:val="004F48D2"/>
    <w:rsid w:val="004F6CED"/>
    <w:rsid w:val="0050244C"/>
    <w:rsid w:val="005177E6"/>
    <w:rsid w:val="00520887"/>
    <w:rsid w:val="005211E2"/>
    <w:rsid w:val="00527FC4"/>
    <w:rsid w:val="005357DC"/>
    <w:rsid w:val="00560D16"/>
    <w:rsid w:val="00563C32"/>
    <w:rsid w:val="005654D0"/>
    <w:rsid w:val="005720F4"/>
    <w:rsid w:val="00572B37"/>
    <w:rsid w:val="00575437"/>
    <w:rsid w:val="005828B9"/>
    <w:rsid w:val="005844B7"/>
    <w:rsid w:val="00584D47"/>
    <w:rsid w:val="00586ADB"/>
    <w:rsid w:val="00592082"/>
    <w:rsid w:val="005976F9"/>
    <w:rsid w:val="005A0693"/>
    <w:rsid w:val="005A0F87"/>
    <w:rsid w:val="005A52DB"/>
    <w:rsid w:val="005A6E91"/>
    <w:rsid w:val="005B325A"/>
    <w:rsid w:val="005C14E9"/>
    <w:rsid w:val="005C4B5B"/>
    <w:rsid w:val="005C6A27"/>
    <w:rsid w:val="005C7233"/>
    <w:rsid w:val="005D36C1"/>
    <w:rsid w:val="005F0ACB"/>
    <w:rsid w:val="005F3651"/>
    <w:rsid w:val="006036DC"/>
    <w:rsid w:val="00606152"/>
    <w:rsid w:val="006176C0"/>
    <w:rsid w:val="00635027"/>
    <w:rsid w:val="006363FF"/>
    <w:rsid w:val="00642F12"/>
    <w:rsid w:val="006469E1"/>
    <w:rsid w:val="0066002A"/>
    <w:rsid w:val="00662755"/>
    <w:rsid w:val="00664909"/>
    <w:rsid w:val="006652E7"/>
    <w:rsid w:val="00676FA7"/>
    <w:rsid w:val="006804E9"/>
    <w:rsid w:val="006907CA"/>
    <w:rsid w:val="006A2AE5"/>
    <w:rsid w:val="006A3353"/>
    <w:rsid w:val="006A3642"/>
    <w:rsid w:val="006A5523"/>
    <w:rsid w:val="006B31B6"/>
    <w:rsid w:val="006B54E8"/>
    <w:rsid w:val="006C0D37"/>
    <w:rsid w:val="006C2E89"/>
    <w:rsid w:val="006C4B2D"/>
    <w:rsid w:val="006D7791"/>
    <w:rsid w:val="006E5BE2"/>
    <w:rsid w:val="006F07F6"/>
    <w:rsid w:val="006F214F"/>
    <w:rsid w:val="006F6506"/>
    <w:rsid w:val="006F7574"/>
    <w:rsid w:val="00703660"/>
    <w:rsid w:val="00710D2A"/>
    <w:rsid w:val="007129D2"/>
    <w:rsid w:val="007432A4"/>
    <w:rsid w:val="0074470B"/>
    <w:rsid w:val="007448D6"/>
    <w:rsid w:val="00791943"/>
    <w:rsid w:val="007A40E4"/>
    <w:rsid w:val="007B6830"/>
    <w:rsid w:val="007B6FA1"/>
    <w:rsid w:val="007C4D39"/>
    <w:rsid w:val="007C69A1"/>
    <w:rsid w:val="007E04BF"/>
    <w:rsid w:val="007E3261"/>
    <w:rsid w:val="007E4504"/>
    <w:rsid w:val="0081298D"/>
    <w:rsid w:val="008215BA"/>
    <w:rsid w:val="0082682A"/>
    <w:rsid w:val="00836AF7"/>
    <w:rsid w:val="00837261"/>
    <w:rsid w:val="00837DE4"/>
    <w:rsid w:val="008475F9"/>
    <w:rsid w:val="00850E3A"/>
    <w:rsid w:val="00850F52"/>
    <w:rsid w:val="008560F2"/>
    <w:rsid w:val="00863322"/>
    <w:rsid w:val="00870CCB"/>
    <w:rsid w:val="0088331B"/>
    <w:rsid w:val="0089466B"/>
    <w:rsid w:val="008A38E2"/>
    <w:rsid w:val="008C7503"/>
    <w:rsid w:val="008D5388"/>
    <w:rsid w:val="008E6864"/>
    <w:rsid w:val="008F2538"/>
    <w:rsid w:val="008F3FA0"/>
    <w:rsid w:val="008F760E"/>
    <w:rsid w:val="0090401C"/>
    <w:rsid w:val="00904D77"/>
    <w:rsid w:val="009052D4"/>
    <w:rsid w:val="00915594"/>
    <w:rsid w:val="00923F3B"/>
    <w:rsid w:val="00924E3E"/>
    <w:rsid w:val="0093168A"/>
    <w:rsid w:val="00974432"/>
    <w:rsid w:val="009860B3"/>
    <w:rsid w:val="00986D0F"/>
    <w:rsid w:val="009900D6"/>
    <w:rsid w:val="009911CD"/>
    <w:rsid w:val="00992FA8"/>
    <w:rsid w:val="00994E5E"/>
    <w:rsid w:val="009A2887"/>
    <w:rsid w:val="009C0C41"/>
    <w:rsid w:val="009C5EDC"/>
    <w:rsid w:val="009F1952"/>
    <w:rsid w:val="009F48EA"/>
    <w:rsid w:val="009F5906"/>
    <w:rsid w:val="00A04400"/>
    <w:rsid w:val="00A12B1B"/>
    <w:rsid w:val="00A15C70"/>
    <w:rsid w:val="00A217AF"/>
    <w:rsid w:val="00A35F46"/>
    <w:rsid w:val="00A3732E"/>
    <w:rsid w:val="00A60F16"/>
    <w:rsid w:val="00A6664E"/>
    <w:rsid w:val="00A753CB"/>
    <w:rsid w:val="00A82E27"/>
    <w:rsid w:val="00A867BC"/>
    <w:rsid w:val="00A90410"/>
    <w:rsid w:val="00A91F68"/>
    <w:rsid w:val="00A96BF1"/>
    <w:rsid w:val="00AA3A93"/>
    <w:rsid w:val="00AA41BA"/>
    <w:rsid w:val="00AC4F1B"/>
    <w:rsid w:val="00AC6ECC"/>
    <w:rsid w:val="00AC7B21"/>
    <w:rsid w:val="00AD0288"/>
    <w:rsid w:val="00AD3FBD"/>
    <w:rsid w:val="00AD7460"/>
    <w:rsid w:val="00AE4654"/>
    <w:rsid w:val="00AF6FBE"/>
    <w:rsid w:val="00B01731"/>
    <w:rsid w:val="00B10711"/>
    <w:rsid w:val="00B12FDB"/>
    <w:rsid w:val="00B24FD2"/>
    <w:rsid w:val="00B34344"/>
    <w:rsid w:val="00B3455A"/>
    <w:rsid w:val="00B37464"/>
    <w:rsid w:val="00B52C02"/>
    <w:rsid w:val="00B60773"/>
    <w:rsid w:val="00B62082"/>
    <w:rsid w:val="00B670A2"/>
    <w:rsid w:val="00B75F6C"/>
    <w:rsid w:val="00B76B3E"/>
    <w:rsid w:val="00B80F41"/>
    <w:rsid w:val="00B90AAD"/>
    <w:rsid w:val="00B91C27"/>
    <w:rsid w:val="00BA1A2D"/>
    <w:rsid w:val="00BA3072"/>
    <w:rsid w:val="00BC3A6A"/>
    <w:rsid w:val="00BC7391"/>
    <w:rsid w:val="00BD2B4C"/>
    <w:rsid w:val="00BE4942"/>
    <w:rsid w:val="00BE4E40"/>
    <w:rsid w:val="00BF0747"/>
    <w:rsid w:val="00C00428"/>
    <w:rsid w:val="00C073CA"/>
    <w:rsid w:val="00C10F89"/>
    <w:rsid w:val="00C1189A"/>
    <w:rsid w:val="00C176FF"/>
    <w:rsid w:val="00C257C9"/>
    <w:rsid w:val="00C26DA3"/>
    <w:rsid w:val="00C32031"/>
    <w:rsid w:val="00C3314C"/>
    <w:rsid w:val="00C42720"/>
    <w:rsid w:val="00C4398F"/>
    <w:rsid w:val="00C47B8C"/>
    <w:rsid w:val="00C53C30"/>
    <w:rsid w:val="00C6680C"/>
    <w:rsid w:val="00C77C66"/>
    <w:rsid w:val="00C80BD2"/>
    <w:rsid w:val="00C823C5"/>
    <w:rsid w:val="00C82890"/>
    <w:rsid w:val="00C84560"/>
    <w:rsid w:val="00C86126"/>
    <w:rsid w:val="00CA489C"/>
    <w:rsid w:val="00CC1F7D"/>
    <w:rsid w:val="00CC6B4A"/>
    <w:rsid w:val="00CD09D5"/>
    <w:rsid w:val="00CD2F88"/>
    <w:rsid w:val="00CD7412"/>
    <w:rsid w:val="00CE2B4A"/>
    <w:rsid w:val="00CE49BA"/>
    <w:rsid w:val="00CE519C"/>
    <w:rsid w:val="00CE5582"/>
    <w:rsid w:val="00CE7CB7"/>
    <w:rsid w:val="00CF0DDB"/>
    <w:rsid w:val="00CF2C79"/>
    <w:rsid w:val="00CF35A8"/>
    <w:rsid w:val="00CF457E"/>
    <w:rsid w:val="00D02AB0"/>
    <w:rsid w:val="00D15D1B"/>
    <w:rsid w:val="00D267C3"/>
    <w:rsid w:val="00D26D54"/>
    <w:rsid w:val="00D35546"/>
    <w:rsid w:val="00D37E25"/>
    <w:rsid w:val="00D43C0C"/>
    <w:rsid w:val="00D44149"/>
    <w:rsid w:val="00D47B71"/>
    <w:rsid w:val="00D70872"/>
    <w:rsid w:val="00D77B37"/>
    <w:rsid w:val="00D8557E"/>
    <w:rsid w:val="00D91FF6"/>
    <w:rsid w:val="00DA0AA9"/>
    <w:rsid w:val="00DA5A8D"/>
    <w:rsid w:val="00DB622E"/>
    <w:rsid w:val="00DB729D"/>
    <w:rsid w:val="00DB79F2"/>
    <w:rsid w:val="00DC2C81"/>
    <w:rsid w:val="00DC55A7"/>
    <w:rsid w:val="00DE23AA"/>
    <w:rsid w:val="00DE3B5C"/>
    <w:rsid w:val="00DE6EE6"/>
    <w:rsid w:val="00E01974"/>
    <w:rsid w:val="00E02C85"/>
    <w:rsid w:val="00E04EE7"/>
    <w:rsid w:val="00E16C3B"/>
    <w:rsid w:val="00E20805"/>
    <w:rsid w:val="00E4138C"/>
    <w:rsid w:val="00E4666E"/>
    <w:rsid w:val="00E502A9"/>
    <w:rsid w:val="00E50920"/>
    <w:rsid w:val="00E510EF"/>
    <w:rsid w:val="00E55FA5"/>
    <w:rsid w:val="00E65A6C"/>
    <w:rsid w:val="00E71283"/>
    <w:rsid w:val="00E7463A"/>
    <w:rsid w:val="00E757A9"/>
    <w:rsid w:val="00E80073"/>
    <w:rsid w:val="00E91EB2"/>
    <w:rsid w:val="00E950E2"/>
    <w:rsid w:val="00E95A5F"/>
    <w:rsid w:val="00EA08D9"/>
    <w:rsid w:val="00EA3D3B"/>
    <w:rsid w:val="00EA5116"/>
    <w:rsid w:val="00EA59AB"/>
    <w:rsid w:val="00EA61DC"/>
    <w:rsid w:val="00EA75D0"/>
    <w:rsid w:val="00EB359C"/>
    <w:rsid w:val="00EB49C0"/>
    <w:rsid w:val="00EC0D45"/>
    <w:rsid w:val="00ED326C"/>
    <w:rsid w:val="00ED3A68"/>
    <w:rsid w:val="00ED7A06"/>
    <w:rsid w:val="00EE1655"/>
    <w:rsid w:val="00EE256E"/>
    <w:rsid w:val="00EE3103"/>
    <w:rsid w:val="00EE6976"/>
    <w:rsid w:val="00EE750E"/>
    <w:rsid w:val="00EE7B32"/>
    <w:rsid w:val="00EF32D7"/>
    <w:rsid w:val="00EF5A69"/>
    <w:rsid w:val="00EF74FF"/>
    <w:rsid w:val="00F029E4"/>
    <w:rsid w:val="00F1444C"/>
    <w:rsid w:val="00F25D42"/>
    <w:rsid w:val="00F25E59"/>
    <w:rsid w:val="00F36DEC"/>
    <w:rsid w:val="00F377B3"/>
    <w:rsid w:val="00F40245"/>
    <w:rsid w:val="00F402A2"/>
    <w:rsid w:val="00F4631F"/>
    <w:rsid w:val="00F47B3E"/>
    <w:rsid w:val="00F505C9"/>
    <w:rsid w:val="00F60CC4"/>
    <w:rsid w:val="00F626D5"/>
    <w:rsid w:val="00F62E30"/>
    <w:rsid w:val="00F66EA2"/>
    <w:rsid w:val="00F96B5B"/>
    <w:rsid w:val="00FB011D"/>
    <w:rsid w:val="00FB6F23"/>
    <w:rsid w:val="00FC2827"/>
    <w:rsid w:val="00FC6108"/>
    <w:rsid w:val="00FD1B11"/>
    <w:rsid w:val="00FD35CC"/>
    <w:rsid w:val="00FD63F0"/>
    <w:rsid w:val="00FE72C5"/>
    <w:rsid w:val="00FF0AAD"/>
    <w:rsid w:val="00FF4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F2626"/>
    <w:rPr>
      <w:color w:val="0000FF"/>
      <w:u w:val="single"/>
    </w:rPr>
  </w:style>
  <w:style w:type="paragraph" w:styleId="Footer">
    <w:name w:val="footer"/>
    <w:basedOn w:val="Normal"/>
    <w:rsid w:val="00A867BC"/>
    <w:pPr>
      <w:tabs>
        <w:tab w:val="center" w:pos="4536"/>
        <w:tab w:val="right" w:pos="9072"/>
      </w:tabs>
    </w:pPr>
  </w:style>
  <w:style w:type="character" w:styleId="PageNumber">
    <w:name w:val="page number"/>
    <w:basedOn w:val="DefaultParagraphFont"/>
    <w:rsid w:val="00A867BC"/>
  </w:style>
  <w:style w:type="paragraph" w:styleId="NormalWeb">
    <w:name w:val="Normal (Web)"/>
    <w:basedOn w:val="Normal"/>
    <w:rsid w:val="003B167D"/>
    <w:pPr>
      <w:spacing w:before="100" w:beforeAutospacing="1" w:after="100" w:afterAutospacing="1"/>
    </w:pPr>
  </w:style>
  <w:style w:type="character" w:styleId="Strong">
    <w:name w:val="Strong"/>
    <w:basedOn w:val="DefaultParagraphFont"/>
    <w:qFormat/>
    <w:rsid w:val="00D91FF6"/>
    <w:rPr>
      <w:b/>
      <w:bCs/>
    </w:rPr>
  </w:style>
  <w:style w:type="table" w:styleId="TableGrid">
    <w:name w:val="Table Grid"/>
    <w:basedOn w:val="TableNormal"/>
    <w:rsid w:val="00186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257C9"/>
    <w:pPr>
      <w:tabs>
        <w:tab w:val="center" w:pos="4536"/>
        <w:tab w:val="right" w:pos="9072"/>
      </w:tabs>
    </w:pPr>
  </w:style>
  <w:style w:type="character" w:customStyle="1" w:styleId="HeaderChar">
    <w:name w:val="Header Char"/>
    <w:basedOn w:val="DefaultParagraphFont"/>
    <w:link w:val="Header"/>
    <w:rsid w:val="00C257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F2626"/>
    <w:rPr>
      <w:color w:val="0000FF"/>
      <w:u w:val="single"/>
    </w:rPr>
  </w:style>
  <w:style w:type="paragraph" w:styleId="Footer">
    <w:name w:val="footer"/>
    <w:basedOn w:val="Normal"/>
    <w:rsid w:val="00A867BC"/>
    <w:pPr>
      <w:tabs>
        <w:tab w:val="center" w:pos="4536"/>
        <w:tab w:val="right" w:pos="9072"/>
      </w:tabs>
    </w:pPr>
  </w:style>
  <w:style w:type="character" w:styleId="PageNumber">
    <w:name w:val="page number"/>
    <w:basedOn w:val="DefaultParagraphFont"/>
    <w:rsid w:val="00A867BC"/>
  </w:style>
  <w:style w:type="paragraph" w:styleId="NormalWeb">
    <w:name w:val="Normal (Web)"/>
    <w:basedOn w:val="Normal"/>
    <w:rsid w:val="003B167D"/>
    <w:pPr>
      <w:spacing w:before="100" w:beforeAutospacing="1" w:after="100" w:afterAutospacing="1"/>
    </w:pPr>
  </w:style>
  <w:style w:type="character" w:styleId="Strong">
    <w:name w:val="Strong"/>
    <w:basedOn w:val="DefaultParagraphFont"/>
    <w:qFormat/>
    <w:rsid w:val="00D91FF6"/>
    <w:rPr>
      <w:b/>
      <w:bCs/>
    </w:rPr>
  </w:style>
  <w:style w:type="table" w:styleId="TableGrid">
    <w:name w:val="Table Grid"/>
    <w:basedOn w:val="TableNormal"/>
    <w:rsid w:val="00186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257C9"/>
    <w:pPr>
      <w:tabs>
        <w:tab w:val="center" w:pos="4536"/>
        <w:tab w:val="right" w:pos="9072"/>
      </w:tabs>
    </w:pPr>
  </w:style>
  <w:style w:type="character" w:customStyle="1" w:styleId="HeaderChar">
    <w:name w:val="Header Char"/>
    <w:basedOn w:val="DefaultParagraphFont"/>
    <w:link w:val="Header"/>
    <w:rsid w:val="00C257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7638">
      <w:bodyDiv w:val="1"/>
      <w:marLeft w:val="0"/>
      <w:marRight w:val="0"/>
      <w:marTop w:val="0"/>
      <w:marBottom w:val="0"/>
      <w:divBdr>
        <w:top w:val="none" w:sz="0" w:space="0" w:color="auto"/>
        <w:left w:val="none" w:sz="0" w:space="0" w:color="auto"/>
        <w:bottom w:val="none" w:sz="0" w:space="0" w:color="auto"/>
        <w:right w:val="none" w:sz="0" w:space="0" w:color="auto"/>
      </w:divBdr>
      <w:divsChild>
        <w:div w:id="1140880623">
          <w:marLeft w:val="0"/>
          <w:marRight w:val="0"/>
          <w:marTop w:val="0"/>
          <w:marBottom w:val="0"/>
          <w:divBdr>
            <w:top w:val="none" w:sz="0" w:space="0" w:color="auto"/>
            <w:left w:val="none" w:sz="0" w:space="0" w:color="auto"/>
            <w:bottom w:val="none" w:sz="0" w:space="0" w:color="auto"/>
            <w:right w:val="none" w:sz="0" w:space="0" w:color="auto"/>
          </w:divBdr>
          <w:divsChild>
            <w:div w:id="1380322707">
              <w:marLeft w:val="0"/>
              <w:marRight w:val="0"/>
              <w:marTop w:val="0"/>
              <w:marBottom w:val="0"/>
              <w:divBdr>
                <w:top w:val="none" w:sz="0" w:space="0" w:color="auto"/>
                <w:left w:val="none" w:sz="0" w:space="0" w:color="auto"/>
                <w:bottom w:val="none" w:sz="0" w:space="0" w:color="auto"/>
                <w:right w:val="none" w:sz="0" w:space="0" w:color="auto"/>
              </w:divBdr>
              <w:divsChild>
                <w:div w:id="950474415">
                  <w:marLeft w:val="2928"/>
                  <w:marRight w:val="0"/>
                  <w:marTop w:val="720"/>
                  <w:marBottom w:val="0"/>
                  <w:divBdr>
                    <w:top w:val="none" w:sz="0" w:space="0" w:color="auto"/>
                    <w:left w:val="none" w:sz="0" w:space="0" w:color="auto"/>
                    <w:bottom w:val="none" w:sz="0" w:space="0" w:color="auto"/>
                    <w:right w:val="none" w:sz="0" w:space="0" w:color="auto"/>
                  </w:divBdr>
                  <w:divsChild>
                    <w:div w:id="665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8736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vt:lpstr>
      <vt:lpstr>Introduction</vt:lpstr>
    </vt:vector>
  </TitlesOfParts>
  <Company>WZR</Company>
  <LinksUpToDate>false</LinksUpToDate>
  <CharactersWithSpaces>10304</CharactersWithSpaces>
  <SharedDoc>false</SharedDoc>
  <HLinks>
    <vt:vector size="6" baseType="variant">
      <vt:variant>
        <vt:i4>4063255</vt:i4>
      </vt:variant>
      <vt:variant>
        <vt:i4>0</vt:i4>
      </vt:variant>
      <vt:variant>
        <vt:i4>0</vt:i4>
      </vt:variant>
      <vt:variant>
        <vt:i4>5</vt:i4>
      </vt:variant>
      <vt:variant>
        <vt:lpwstr>mailto:Sabine.veide@agglo-nice.fr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2013-03-16T19:19:00Z</dcterms:created>
  <dcterms:modified xsi:type="dcterms:W3CDTF">2013-03-16T19:19:00Z</dcterms:modified>
</cp:coreProperties>
</file>