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5105" w:rsidRPr="00D8099F" w:rsidRDefault="00BA5105" w:rsidP="00BA5105">
      <w:pPr>
        <w:pStyle w:val="Header"/>
        <w:jc w:val="center"/>
        <w:rPr>
          <w:b/>
          <w:color w:val="FF0000"/>
          <w:sz w:val="24"/>
          <w:szCs w:val="24"/>
        </w:rPr>
      </w:pPr>
      <w:r w:rsidRPr="00D8099F">
        <w:rPr>
          <w:b/>
          <w:color w:val="FF0000"/>
          <w:sz w:val="24"/>
          <w:szCs w:val="24"/>
        </w:rPr>
        <w:t>Learning about Leadership. Module 1</w:t>
      </w:r>
    </w:p>
    <w:p w:rsidR="00BA5105" w:rsidRDefault="00BA5105" w:rsidP="00413E7E">
      <w:pPr>
        <w:autoSpaceDE w:val="0"/>
        <w:autoSpaceDN w:val="0"/>
        <w:adjustRightInd w:val="0"/>
        <w:spacing w:after="0" w:line="240" w:lineRule="auto"/>
        <w:rPr>
          <w:rFonts w:ascii="ItcEras-Demi" w:eastAsia="Times New Roman" w:hAnsi="ItcEras-Demi" w:cs="ItcEras-Demi"/>
          <w:color w:val="00B14F"/>
          <w:lang w:val="en-US"/>
        </w:rPr>
      </w:pPr>
    </w:p>
    <w:p w:rsidR="00413E7E" w:rsidRDefault="00413E7E" w:rsidP="00413E7E">
      <w:pPr>
        <w:autoSpaceDE w:val="0"/>
        <w:autoSpaceDN w:val="0"/>
        <w:adjustRightInd w:val="0"/>
        <w:spacing w:after="0" w:line="240" w:lineRule="auto"/>
        <w:rPr>
          <w:rFonts w:ascii="ItcEras-Demi" w:eastAsia="Times New Roman" w:hAnsi="ItcEras-Demi" w:cs="ItcEras-Demi"/>
          <w:color w:val="00B14F"/>
          <w:lang w:val="en-US"/>
        </w:rPr>
      </w:pPr>
      <w:r>
        <w:rPr>
          <w:rFonts w:ascii="ItcEras-Demi" w:eastAsia="Times New Roman" w:hAnsi="ItcEras-Demi" w:cs="ItcEras-Demi"/>
          <w:color w:val="00B14F"/>
          <w:lang w:val="en-US"/>
        </w:rPr>
        <w:t>Learning Objectives</w:t>
      </w:r>
    </w:p>
    <w:p w:rsidR="00413E7E" w:rsidRDefault="00413E7E" w:rsidP="00413E7E">
      <w:p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CMSY10" w:eastAsia="Times New Roman" w:hAnsi="CMSY10" w:cs="CMSY10"/>
          <w:color w:val="000000"/>
          <w:sz w:val="20"/>
          <w:szCs w:val="20"/>
          <w:lang w:val="en-US"/>
        </w:rPr>
        <w:t xml:space="preserve">• </w:t>
      </w:r>
      <w:r>
        <w:rPr>
          <w:rFonts w:ascii="Palatino-Roman" w:eastAsia="Times New Roman" w:hAnsi="Palatino-Roman" w:cs="Palatino-Roman"/>
          <w:color w:val="000000"/>
          <w:sz w:val="20"/>
          <w:szCs w:val="20"/>
          <w:lang w:val="en-US"/>
        </w:rPr>
        <w:t>understand and work with the circles of leader development;</w:t>
      </w:r>
    </w:p>
    <w:p w:rsidR="00413E7E" w:rsidRDefault="00413E7E" w:rsidP="00413E7E">
      <w:p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CMSY10" w:eastAsia="Times New Roman" w:hAnsi="CMSY10" w:cs="CMSY10"/>
          <w:color w:val="000000"/>
          <w:sz w:val="20"/>
          <w:szCs w:val="20"/>
          <w:lang w:val="en-US"/>
        </w:rPr>
        <w:t xml:space="preserve">• </w:t>
      </w:r>
      <w:r>
        <w:rPr>
          <w:rFonts w:ascii="Palatino-Roman" w:eastAsia="Times New Roman" w:hAnsi="Palatino-Roman" w:cs="Palatino-Roman"/>
          <w:color w:val="000000"/>
          <w:sz w:val="20"/>
          <w:szCs w:val="20"/>
          <w:lang w:val="en-US"/>
        </w:rPr>
        <w:t>acknowledge that leading is about change;</w:t>
      </w:r>
    </w:p>
    <w:p w:rsidR="00413E7E" w:rsidRDefault="00413E7E" w:rsidP="00413E7E">
      <w:pPr>
        <w:autoSpaceDE w:val="0"/>
        <w:autoSpaceDN w:val="0"/>
        <w:adjustRightInd w:val="0"/>
        <w:spacing w:after="0" w:line="240" w:lineRule="auto"/>
        <w:rPr>
          <w:rFonts w:ascii="ItcEras-Demi" w:eastAsia="Times New Roman" w:hAnsi="ItcEras-Demi" w:cs="ItcEras-Demi"/>
          <w:color w:val="000000"/>
          <w:sz w:val="20"/>
          <w:szCs w:val="20"/>
          <w:lang w:val="en-US"/>
        </w:rPr>
      </w:pPr>
      <w:r>
        <w:rPr>
          <w:rFonts w:ascii="CMSY10" w:eastAsia="Times New Roman" w:hAnsi="CMSY10" w:cs="CMSY10"/>
          <w:color w:val="000000"/>
          <w:sz w:val="20"/>
          <w:szCs w:val="20"/>
          <w:lang w:val="en-US"/>
        </w:rPr>
        <w:t xml:space="preserve">• </w:t>
      </w:r>
      <w:r>
        <w:rPr>
          <w:rFonts w:ascii="Palatino-Roman" w:eastAsia="Times New Roman" w:hAnsi="Palatino-Roman" w:cs="Palatino-Roman"/>
          <w:color w:val="000000"/>
          <w:sz w:val="20"/>
          <w:szCs w:val="20"/>
          <w:lang w:val="en-US"/>
        </w:rPr>
        <w:t>understand the structure of the book and how it relates to the circles of leadership development.</w:t>
      </w:r>
    </w:p>
    <w:p w:rsidR="00413E7E" w:rsidRDefault="00B1670E" w:rsidP="00413E7E">
      <w:pPr>
        <w:autoSpaceDE w:val="0"/>
        <w:autoSpaceDN w:val="0"/>
        <w:adjustRightInd w:val="0"/>
        <w:spacing w:after="0" w:line="240" w:lineRule="auto"/>
        <w:rPr>
          <w:rFonts w:ascii="Palatino-Roman" w:eastAsia="Times New Roman" w:hAnsi="Palatino-Roman" w:cs="Palatino-Roman"/>
          <w:sz w:val="20"/>
          <w:szCs w:val="20"/>
          <w:lang w:val="en-US"/>
        </w:rPr>
      </w:pPr>
      <w:bookmarkStart w:id="0" w:name="_GoBack"/>
      <w:r>
        <w:rPr>
          <w:noProof/>
          <w:lang w:val="fr-FR" w:eastAsia="fr-FR"/>
        </w:rPr>
        <w:drawing>
          <wp:anchor distT="0" distB="0" distL="114300" distR="114300" simplePos="0" relativeHeight="251656704" behindDoc="1" locked="0" layoutInCell="1" allowOverlap="1">
            <wp:simplePos x="0" y="0"/>
            <wp:positionH relativeFrom="column">
              <wp:posOffset>0</wp:posOffset>
            </wp:positionH>
            <wp:positionV relativeFrom="paragraph">
              <wp:posOffset>86995</wp:posOffset>
            </wp:positionV>
            <wp:extent cx="4114800" cy="3209925"/>
            <wp:effectExtent l="0" t="0" r="0" b="9525"/>
            <wp:wrapTight wrapText="bothSides">
              <wp:wrapPolygon edited="0">
                <wp:start x="0" y="0"/>
                <wp:lineTo x="0" y="21536"/>
                <wp:lineTo x="21500" y="21536"/>
                <wp:lineTo x="215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114800" cy="32099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413E7E">
        <w:rPr>
          <w:rFonts w:ascii="Palatino-Roman" w:eastAsia="Times New Roman" w:hAnsi="Palatino-Roman" w:cs="Palatino-Roman"/>
          <w:sz w:val="20"/>
          <w:szCs w:val="20"/>
          <w:lang w:val="en-US"/>
        </w:rPr>
        <w:t xml:space="preserve">The </w:t>
      </w:r>
      <w:r w:rsidR="00413E7E" w:rsidRPr="00413E7E">
        <w:rPr>
          <w:rFonts w:ascii="Palatino-Roman" w:eastAsia="Times New Roman" w:hAnsi="Palatino-Roman" w:cs="Palatino-Roman"/>
          <w:b/>
          <w:sz w:val="20"/>
          <w:szCs w:val="20"/>
          <w:lang w:val="en-US"/>
        </w:rPr>
        <w:t>outer circle</w:t>
      </w:r>
      <w:r w:rsidR="00413E7E">
        <w:rPr>
          <w:rFonts w:ascii="Palatino-Roman" w:eastAsia="Times New Roman" w:hAnsi="Palatino-Roman" w:cs="Palatino-Roman"/>
          <w:sz w:val="20"/>
          <w:szCs w:val="20"/>
          <w:lang w:val="en-US"/>
        </w:rPr>
        <w:t xml:space="preserve"> is based upon acknowledging your experience of leadership in </w:t>
      </w:r>
      <w:r w:rsidR="00F37C85">
        <w:rPr>
          <w:rFonts w:ascii="Palatino-Roman" w:eastAsia="Times New Roman" w:hAnsi="Palatino-Roman" w:cs="Palatino-Roman"/>
          <w:sz w:val="20"/>
          <w:szCs w:val="20"/>
          <w:lang w:val="en-US"/>
        </w:rPr>
        <w:t>organizations</w:t>
      </w:r>
      <w:r w:rsidR="00413E7E">
        <w:rPr>
          <w:rFonts w:ascii="Palatino-Roman" w:eastAsia="Times New Roman" w:hAnsi="Palatino-Roman" w:cs="Palatino-Roman"/>
          <w:sz w:val="20"/>
          <w:szCs w:val="20"/>
          <w:lang w:val="en-US"/>
        </w:rPr>
        <w:t xml:space="preserve">, reflecting upon that experience, examining those experiences and reflections against the theories of leadership and then planning how you might plan to change your own leadership and leadership in your </w:t>
      </w:r>
      <w:r w:rsidR="00F37C85">
        <w:rPr>
          <w:rFonts w:ascii="Palatino-Roman" w:eastAsia="Times New Roman" w:hAnsi="Palatino-Roman" w:cs="Palatino-Roman"/>
          <w:sz w:val="20"/>
          <w:szCs w:val="20"/>
          <w:lang w:val="en-US"/>
        </w:rPr>
        <w:t>organization</w:t>
      </w:r>
      <w:r w:rsidR="00413E7E">
        <w:rPr>
          <w:rFonts w:ascii="Palatino-Roman" w:eastAsia="Times New Roman" w:hAnsi="Palatino-Roman" w:cs="Palatino-Roman"/>
          <w:sz w:val="20"/>
          <w:szCs w:val="20"/>
          <w:lang w:val="en-US"/>
        </w:rPr>
        <w:t>.</w:t>
      </w:r>
    </w:p>
    <w:p w:rsidR="00413E7E" w:rsidRDefault="00413E7E" w:rsidP="00413E7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The </w:t>
      </w:r>
      <w:r w:rsidRPr="00413E7E">
        <w:rPr>
          <w:rFonts w:ascii="Palatino-Roman" w:eastAsia="Times New Roman" w:hAnsi="Palatino-Roman" w:cs="Palatino-Roman"/>
          <w:b/>
          <w:sz w:val="20"/>
          <w:szCs w:val="20"/>
          <w:lang w:val="en-US"/>
        </w:rPr>
        <w:t>inner circle</w:t>
      </w:r>
      <w:r>
        <w:rPr>
          <w:rFonts w:ascii="Palatino-Roman" w:eastAsia="Times New Roman" w:hAnsi="Palatino-Roman" w:cs="Palatino-Roman"/>
          <w:sz w:val="20"/>
          <w:szCs w:val="20"/>
          <w:lang w:val="en-US"/>
        </w:rPr>
        <w:t xml:space="preserve"> is about you. Beginning with your personal experience of being a leader, reflecting upon that </w:t>
      </w:r>
      <w:r w:rsidR="00F37C85">
        <w:rPr>
          <w:rFonts w:ascii="Palatino-Roman" w:eastAsia="Times New Roman" w:hAnsi="Palatino-Roman" w:cs="Palatino-Roman"/>
          <w:sz w:val="20"/>
          <w:szCs w:val="20"/>
          <w:lang w:val="en-US"/>
        </w:rPr>
        <w:t>experience</w:t>
      </w:r>
      <w:r>
        <w:rPr>
          <w:rFonts w:ascii="Palatino-Roman" w:eastAsia="Times New Roman" w:hAnsi="Palatino-Roman" w:cs="Palatino-Roman"/>
          <w:sz w:val="20"/>
          <w:szCs w:val="20"/>
          <w:lang w:val="en-US"/>
        </w:rPr>
        <w:t>, examining those reflections against theories of persons as leaders, and then planning to change and develop yourself as a leader.</w:t>
      </w:r>
    </w:p>
    <w:p w:rsidR="006A4641" w:rsidRDefault="006A4641" w:rsidP="006A4641">
      <w:pPr>
        <w:autoSpaceDE w:val="0"/>
        <w:autoSpaceDN w:val="0"/>
        <w:adjustRightInd w:val="0"/>
        <w:spacing w:after="0" w:line="240" w:lineRule="auto"/>
        <w:rPr>
          <w:rFonts w:ascii="Palatino-Roman" w:eastAsia="Times New Roman" w:hAnsi="Palatino-Roman" w:cs="Palatino-Roman"/>
          <w:sz w:val="20"/>
          <w:szCs w:val="20"/>
          <w:lang w:val="en-US"/>
        </w:rPr>
      </w:pPr>
    </w:p>
    <w:p w:rsidR="006A4641" w:rsidRDefault="006A4641" w:rsidP="006A4641">
      <w:pPr>
        <w:autoSpaceDE w:val="0"/>
        <w:autoSpaceDN w:val="0"/>
        <w:adjustRightInd w:val="0"/>
        <w:spacing w:after="0" w:line="240" w:lineRule="auto"/>
        <w:rPr>
          <w:rFonts w:ascii="Palatino-Roman" w:eastAsia="Times New Roman" w:hAnsi="Palatino-Roman" w:cs="Palatino-Roman"/>
          <w:sz w:val="20"/>
          <w:szCs w:val="20"/>
          <w:lang w:val="en-US"/>
        </w:rPr>
      </w:pPr>
    </w:p>
    <w:p w:rsidR="006A4641" w:rsidRDefault="00B1670E" w:rsidP="006A4641">
      <w:pPr>
        <w:autoSpaceDE w:val="0"/>
        <w:autoSpaceDN w:val="0"/>
        <w:adjustRightInd w:val="0"/>
        <w:spacing w:after="0" w:line="240" w:lineRule="auto"/>
        <w:rPr>
          <w:rFonts w:ascii="Palatino-Roman" w:eastAsia="Times New Roman" w:hAnsi="Palatino-Roman" w:cs="Palatino-Roman"/>
          <w:sz w:val="20"/>
          <w:szCs w:val="20"/>
          <w:lang w:val="en-US"/>
        </w:rPr>
      </w:pPr>
      <w:r>
        <w:rPr>
          <w:noProof/>
          <w:lang w:val="fr-FR" w:eastAsia="fr-FR"/>
        </w:rPr>
        <w:drawing>
          <wp:anchor distT="0" distB="0" distL="114300" distR="114300" simplePos="0" relativeHeight="251657728" behindDoc="1" locked="0" layoutInCell="1" allowOverlap="1">
            <wp:simplePos x="0" y="0"/>
            <wp:positionH relativeFrom="column">
              <wp:posOffset>0</wp:posOffset>
            </wp:positionH>
            <wp:positionV relativeFrom="paragraph">
              <wp:posOffset>43180</wp:posOffset>
            </wp:positionV>
            <wp:extent cx="4457700" cy="2467610"/>
            <wp:effectExtent l="0" t="0" r="0" b="8890"/>
            <wp:wrapTight wrapText="bothSides">
              <wp:wrapPolygon edited="0">
                <wp:start x="0" y="0"/>
                <wp:lineTo x="0" y="21511"/>
                <wp:lineTo x="21508" y="21511"/>
                <wp:lineTo x="2150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457700" cy="2467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4641" w:rsidRDefault="006A4641" w:rsidP="006A4641">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Warren Bennis, a noted writer on leadership, borrowed William Shakespeare’s</w:t>
      </w:r>
    </w:p>
    <w:p w:rsidR="006A4641" w:rsidRDefault="006A4641" w:rsidP="006A4641">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idea of the seven stages of a man’s life to consider the parallel stages of a</w:t>
      </w:r>
    </w:p>
    <w:p w:rsidR="006A4641" w:rsidRDefault="006A4641" w:rsidP="006A4641">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leader’s development. </w:t>
      </w:r>
    </w:p>
    <w:p w:rsidR="0010269D" w:rsidRDefault="0010269D" w:rsidP="00785845">
      <w:pPr>
        <w:rPr>
          <w:szCs w:val="20"/>
        </w:rPr>
      </w:pPr>
    </w:p>
    <w:p w:rsidR="00413E7E" w:rsidRDefault="00413E7E" w:rsidP="00785845">
      <w:pPr>
        <w:rPr>
          <w:szCs w:val="20"/>
        </w:rPr>
      </w:pPr>
    </w:p>
    <w:p w:rsidR="006A4641" w:rsidRDefault="006A4641" w:rsidP="00785845">
      <w:pPr>
        <w:rPr>
          <w:szCs w:val="20"/>
        </w:rPr>
      </w:pPr>
    </w:p>
    <w:p w:rsidR="006A4641" w:rsidRDefault="006A4641" w:rsidP="006A4641">
      <w:pPr>
        <w:autoSpaceDE w:val="0"/>
        <w:autoSpaceDN w:val="0"/>
        <w:adjustRightInd w:val="0"/>
        <w:spacing w:after="0" w:line="240" w:lineRule="auto"/>
        <w:rPr>
          <w:rFonts w:ascii="Palatino-Roman" w:eastAsia="Times New Roman" w:hAnsi="Palatino-Roman" w:cs="Palatino-Roman"/>
          <w:sz w:val="20"/>
          <w:szCs w:val="20"/>
          <w:lang w:val="en-US"/>
        </w:rPr>
      </w:pPr>
    </w:p>
    <w:p w:rsidR="006A4641" w:rsidRDefault="006A4641" w:rsidP="006A4641">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Three types of leadership - First came </w:t>
      </w:r>
      <w:r>
        <w:rPr>
          <w:rFonts w:ascii="Palatino-Bold" w:eastAsia="Times New Roman" w:hAnsi="Palatino-Bold" w:cs="Palatino-Bold"/>
          <w:b/>
          <w:bCs/>
          <w:sz w:val="20"/>
          <w:szCs w:val="20"/>
          <w:lang w:val="en-US"/>
        </w:rPr>
        <w:t>traditional</w:t>
      </w:r>
      <w:r>
        <w:rPr>
          <w:rFonts w:ascii="Palatino-Roman" w:eastAsia="Times New Roman" w:hAnsi="Palatino-Roman" w:cs="Palatino-Roman"/>
          <w:sz w:val="20"/>
          <w:szCs w:val="20"/>
          <w:lang w:val="en-US"/>
        </w:rPr>
        <w:t>, by which he meant that the leader’s authority came from social, political and institutional continuity. Examples are kings, tribal leaders, religious leaders and such. Second was</w:t>
      </w:r>
    </w:p>
    <w:p w:rsidR="006A4641" w:rsidRDefault="006A4641" w:rsidP="006A4641">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Bold" w:eastAsia="Times New Roman" w:hAnsi="Palatino-Bold" w:cs="Palatino-Bold"/>
          <w:b/>
          <w:bCs/>
          <w:sz w:val="20"/>
          <w:szCs w:val="20"/>
          <w:lang w:val="en-US"/>
        </w:rPr>
        <w:t>rational legal</w:t>
      </w:r>
      <w:r>
        <w:rPr>
          <w:rFonts w:ascii="Palatino-Roman" w:eastAsia="Times New Roman" w:hAnsi="Palatino-Roman" w:cs="Palatino-Roman"/>
          <w:sz w:val="20"/>
          <w:szCs w:val="20"/>
          <w:lang w:val="en-US"/>
        </w:rPr>
        <w:t xml:space="preserve">, where the leader’s authority came from constitutions of nations and </w:t>
      </w:r>
      <w:r w:rsidR="00F37C85">
        <w:rPr>
          <w:rFonts w:ascii="Palatino-Roman" w:eastAsia="Times New Roman" w:hAnsi="Palatino-Roman" w:cs="Palatino-Roman"/>
          <w:sz w:val="20"/>
          <w:szCs w:val="20"/>
          <w:lang w:val="en-US"/>
        </w:rPr>
        <w:t>organizations</w:t>
      </w:r>
      <w:r>
        <w:rPr>
          <w:rFonts w:ascii="Palatino-Roman" w:eastAsia="Times New Roman" w:hAnsi="Palatino-Roman" w:cs="Palatino-Roman"/>
          <w:sz w:val="20"/>
          <w:szCs w:val="20"/>
          <w:lang w:val="en-US"/>
        </w:rPr>
        <w:t xml:space="preserve">. Examples are presidents, prime ministers, trade union officers etc. Third was </w:t>
      </w:r>
      <w:r>
        <w:rPr>
          <w:rFonts w:ascii="Palatino-Bold" w:eastAsia="Times New Roman" w:hAnsi="Palatino-Bold" w:cs="Palatino-Bold"/>
          <w:b/>
          <w:bCs/>
          <w:sz w:val="20"/>
          <w:szCs w:val="20"/>
          <w:lang w:val="en-US"/>
        </w:rPr>
        <w:t>charismatic</w:t>
      </w:r>
      <w:r>
        <w:rPr>
          <w:rFonts w:ascii="Palatino-Roman" w:eastAsia="Times New Roman" w:hAnsi="Palatino-Roman" w:cs="Palatino-Roman"/>
          <w:sz w:val="20"/>
          <w:szCs w:val="20"/>
          <w:lang w:val="en-US"/>
        </w:rPr>
        <w:t>, where the leader’s authority came from inside the person and was accepted by those who were inspired to follow.</w:t>
      </w:r>
    </w:p>
    <w:p w:rsidR="006A4641" w:rsidRDefault="006A4641" w:rsidP="006A4641">
      <w:pPr>
        <w:autoSpaceDE w:val="0"/>
        <w:autoSpaceDN w:val="0"/>
        <w:adjustRightInd w:val="0"/>
        <w:spacing w:after="0" w:line="240" w:lineRule="auto"/>
        <w:rPr>
          <w:rFonts w:ascii="CMSY10" w:eastAsia="Times New Roman" w:hAnsi="CMSY10" w:cs="CMSY10"/>
          <w:sz w:val="20"/>
          <w:szCs w:val="20"/>
          <w:lang w:val="en-US"/>
        </w:rPr>
      </w:pPr>
    </w:p>
    <w:p w:rsidR="006A4641" w:rsidRDefault="006A4641" w:rsidP="006A4641">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Bold" w:eastAsia="Times New Roman" w:hAnsi="Palatino-Bold" w:cs="Palatino-Bold"/>
          <w:b/>
          <w:bCs/>
          <w:sz w:val="20"/>
          <w:szCs w:val="20"/>
          <w:lang w:val="en-US"/>
        </w:rPr>
        <w:t xml:space="preserve">Accidental leadership </w:t>
      </w:r>
      <w:r>
        <w:rPr>
          <w:rFonts w:ascii="Palatino-Roman" w:eastAsia="Times New Roman" w:hAnsi="Palatino-Roman" w:cs="Palatino-Roman"/>
          <w:sz w:val="20"/>
          <w:szCs w:val="20"/>
          <w:lang w:val="en-US"/>
        </w:rPr>
        <w:t xml:space="preserve">will not be focused upon any dynamic of change but may, like a stopped clock, find a correct solution with the passage of time. </w:t>
      </w:r>
      <w:r>
        <w:rPr>
          <w:rFonts w:ascii="CMSY10" w:eastAsia="Times New Roman" w:hAnsi="CMSY10" w:cs="CMSY10"/>
          <w:sz w:val="20"/>
          <w:szCs w:val="20"/>
          <w:lang w:val="en-US"/>
        </w:rPr>
        <w:t xml:space="preserve">• </w:t>
      </w:r>
      <w:r>
        <w:rPr>
          <w:rFonts w:ascii="Palatino-Bold" w:eastAsia="Times New Roman" w:hAnsi="Palatino-Bold" w:cs="Palatino-Bold"/>
          <w:b/>
          <w:bCs/>
          <w:sz w:val="20"/>
          <w:szCs w:val="20"/>
          <w:lang w:val="en-US"/>
        </w:rPr>
        <w:t xml:space="preserve">Preservative leadership </w:t>
      </w:r>
      <w:r>
        <w:rPr>
          <w:rFonts w:ascii="Palatino-Roman" w:eastAsia="Times New Roman" w:hAnsi="Palatino-Roman" w:cs="Palatino-Roman"/>
          <w:sz w:val="20"/>
          <w:szCs w:val="20"/>
          <w:lang w:val="en-US"/>
        </w:rPr>
        <w:t>will seek to keep the traditions and business practices intact, perhaps with considerable attention to both the effectiveness of</w:t>
      </w:r>
    </w:p>
    <w:p w:rsidR="006A4641" w:rsidRDefault="006A4641" w:rsidP="006A4641">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those practices and the efficiency of the business processes. </w:t>
      </w:r>
      <w:r>
        <w:rPr>
          <w:rFonts w:ascii="CMSY10" w:eastAsia="Times New Roman" w:hAnsi="CMSY10" w:cs="CMSY10"/>
          <w:sz w:val="20"/>
          <w:szCs w:val="20"/>
          <w:lang w:val="en-US"/>
        </w:rPr>
        <w:t xml:space="preserve">• </w:t>
      </w:r>
      <w:r>
        <w:rPr>
          <w:rFonts w:ascii="Palatino-Bold" w:eastAsia="Times New Roman" w:hAnsi="Palatino-Bold" w:cs="Palatino-Bold"/>
          <w:b/>
          <w:bCs/>
          <w:sz w:val="20"/>
          <w:szCs w:val="20"/>
          <w:lang w:val="en-US"/>
        </w:rPr>
        <w:t xml:space="preserve">Enabling leadership </w:t>
      </w:r>
      <w:r>
        <w:rPr>
          <w:rFonts w:ascii="Palatino-Roman" w:eastAsia="Times New Roman" w:hAnsi="Palatino-Roman" w:cs="Palatino-Roman"/>
          <w:sz w:val="20"/>
          <w:szCs w:val="20"/>
          <w:lang w:val="en-US"/>
        </w:rPr>
        <w:t xml:space="preserve">will work to allow others, probably more junior but not necessarily so, to use their own leadership in their work. </w:t>
      </w:r>
      <w:r>
        <w:rPr>
          <w:rFonts w:ascii="CMSY10" w:eastAsia="Times New Roman" w:hAnsi="CMSY10" w:cs="CMSY10"/>
          <w:sz w:val="20"/>
          <w:szCs w:val="20"/>
          <w:lang w:val="en-US"/>
        </w:rPr>
        <w:t xml:space="preserve">• </w:t>
      </w:r>
      <w:r>
        <w:rPr>
          <w:rFonts w:ascii="Palatino-Bold" w:eastAsia="Times New Roman" w:hAnsi="Palatino-Bold" w:cs="Palatino-Bold"/>
          <w:b/>
          <w:bCs/>
          <w:sz w:val="20"/>
          <w:szCs w:val="20"/>
          <w:lang w:val="en-US"/>
        </w:rPr>
        <w:t xml:space="preserve">Strategic leadership </w:t>
      </w:r>
      <w:r>
        <w:rPr>
          <w:rFonts w:ascii="Palatino-Roman" w:eastAsia="Times New Roman" w:hAnsi="Palatino-Roman" w:cs="Palatino-Roman"/>
          <w:sz w:val="20"/>
          <w:szCs w:val="20"/>
          <w:lang w:val="en-US"/>
        </w:rPr>
        <w:t>will be concerned with purposes and their achievement</w:t>
      </w:r>
    </w:p>
    <w:p w:rsidR="006A4641" w:rsidRDefault="006A4641" w:rsidP="006A4641">
      <w:pPr>
        <w:autoSpaceDE w:val="0"/>
        <w:autoSpaceDN w:val="0"/>
        <w:adjustRightInd w:val="0"/>
        <w:spacing w:after="0" w:line="240" w:lineRule="auto"/>
        <w:rPr>
          <w:rFonts w:ascii="CMSY10" w:eastAsia="Times New Roman" w:hAnsi="CMSY10" w:cs="CMSY10"/>
          <w:sz w:val="20"/>
          <w:szCs w:val="20"/>
          <w:lang w:val="en-US"/>
        </w:rPr>
      </w:pPr>
      <w:r>
        <w:rPr>
          <w:rFonts w:ascii="Palatino-Roman" w:eastAsia="Times New Roman" w:hAnsi="Palatino-Roman" w:cs="Palatino-Roman"/>
          <w:sz w:val="20"/>
          <w:szCs w:val="20"/>
          <w:lang w:val="en-US"/>
        </w:rPr>
        <w:t>in the evolving context in which the business seeks to operate.</w:t>
      </w:r>
    </w:p>
    <w:p w:rsidR="006A4641" w:rsidRPr="006A4641" w:rsidRDefault="00B1670E" w:rsidP="00785845">
      <w:pPr>
        <w:rPr>
          <w:szCs w:val="20"/>
        </w:rPr>
      </w:pPr>
      <w:r>
        <w:rPr>
          <w:noProof/>
          <w:lang w:val="fr-FR" w:eastAsia="fr-FR"/>
        </w:rPr>
        <w:lastRenderedPageBreak/>
        <w:drawing>
          <wp:anchor distT="0" distB="0" distL="114300" distR="114300" simplePos="0" relativeHeight="251658752" behindDoc="1" locked="0" layoutInCell="1" allowOverlap="1">
            <wp:simplePos x="0" y="0"/>
            <wp:positionH relativeFrom="column">
              <wp:posOffset>0</wp:posOffset>
            </wp:positionH>
            <wp:positionV relativeFrom="paragraph">
              <wp:posOffset>101600</wp:posOffset>
            </wp:positionV>
            <wp:extent cx="4914900" cy="1000125"/>
            <wp:effectExtent l="0" t="0" r="0" b="9525"/>
            <wp:wrapTight wrapText="bothSides">
              <wp:wrapPolygon edited="0">
                <wp:start x="0" y="0"/>
                <wp:lineTo x="0" y="21394"/>
                <wp:lineTo x="21516" y="21394"/>
                <wp:lineTo x="2151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91490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4641" w:rsidRDefault="006A4641" w:rsidP="00785845">
      <w:pPr>
        <w:rPr>
          <w:szCs w:val="20"/>
        </w:rPr>
      </w:pPr>
    </w:p>
    <w:p w:rsidR="006A4641" w:rsidRDefault="006A4641" w:rsidP="006A4641">
      <w:pPr>
        <w:autoSpaceDE w:val="0"/>
        <w:autoSpaceDN w:val="0"/>
        <w:adjustRightInd w:val="0"/>
        <w:spacing w:after="0" w:line="240" w:lineRule="auto"/>
        <w:rPr>
          <w:rFonts w:ascii="Palatino-Roman" w:eastAsia="Times New Roman" w:hAnsi="Palatino-Roman" w:cs="Palatino-Roman"/>
          <w:sz w:val="20"/>
          <w:szCs w:val="20"/>
          <w:lang w:val="en-US"/>
        </w:rPr>
      </w:pPr>
    </w:p>
    <w:p w:rsidR="006A4641" w:rsidRDefault="006A4641" w:rsidP="006A4641">
      <w:pPr>
        <w:autoSpaceDE w:val="0"/>
        <w:autoSpaceDN w:val="0"/>
        <w:adjustRightInd w:val="0"/>
        <w:spacing w:after="0" w:line="240" w:lineRule="auto"/>
        <w:rPr>
          <w:rFonts w:ascii="Palatino-Roman" w:eastAsia="Times New Roman" w:hAnsi="Palatino-Roman" w:cs="Palatino-Roman"/>
          <w:sz w:val="20"/>
          <w:szCs w:val="20"/>
          <w:lang w:val="en-US"/>
        </w:rPr>
      </w:pPr>
    </w:p>
    <w:p w:rsidR="006A4641" w:rsidRDefault="006A4641" w:rsidP="006A4641">
      <w:pPr>
        <w:autoSpaceDE w:val="0"/>
        <w:autoSpaceDN w:val="0"/>
        <w:adjustRightInd w:val="0"/>
        <w:spacing w:after="0" w:line="240" w:lineRule="auto"/>
        <w:rPr>
          <w:rFonts w:ascii="Palatino-Roman" w:eastAsia="Times New Roman" w:hAnsi="Palatino-Roman" w:cs="Palatino-Roman"/>
          <w:sz w:val="20"/>
          <w:szCs w:val="20"/>
          <w:lang w:val="en-US"/>
        </w:rPr>
      </w:pPr>
    </w:p>
    <w:p w:rsidR="006A4641" w:rsidRDefault="006A4641" w:rsidP="006A4641">
      <w:pPr>
        <w:autoSpaceDE w:val="0"/>
        <w:autoSpaceDN w:val="0"/>
        <w:adjustRightInd w:val="0"/>
        <w:spacing w:after="0" w:line="240" w:lineRule="auto"/>
        <w:rPr>
          <w:rFonts w:ascii="Palatino-Roman" w:eastAsia="Times New Roman" w:hAnsi="Palatino-Roman" w:cs="Palatino-Roman"/>
          <w:sz w:val="20"/>
          <w:szCs w:val="20"/>
          <w:lang w:val="en-US"/>
        </w:rPr>
      </w:pPr>
    </w:p>
    <w:p w:rsidR="006A4641" w:rsidRDefault="006A4641" w:rsidP="006A4641">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The </w:t>
      </w:r>
      <w:r>
        <w:rPr>
          <w:rFonts w:ascii="Palatino-Bold" w:eastAsia="Times New Roman" w:hAnsi="Palatino-Bold" w:cs="Palatino-Bold"/>
          <w:b/>
          <w:bCs/>
          <w:sz w:val="20"/>
          <w:szCs w:val="20"/>
          <w:lang w:val="en-US"/>
        </w:rPr>
        <w:t xml:space="preserve">normative culture </w:t>
      </w:r>
      <w:r>
        <w:rPr>
          <w:rFonts w:ascii="Palatino-Roman" w:eastAsia="Times New Roman" w:hAnsi="Palatino-Roman" w:cs="Palatino-Roman"/>
          <w:sz w:val="20"/>
          <w:szCs w:val="20"/>
          <w:lang w:val="en-US"/>
        </w:rPr>
        <w:t xml:space="preserve">is where all thought and action is infused with attention to and debates about values, and people belong because they subscribe to the values. The </w:t>
      </w:r>
      <w:r>
        <w:rPr>
          <w:rFonts w:ascii="Palatino-Bold" w:eastAsia="Times New Roman" w:hAnsi="Palatino-Bold" w:cs="Palatino-Bold"/>
          <w:b/>
          <w:bCs/>
          <w:sz w:val="20"/>
          <w:szCs w:val="20"/>
          <w:lang w:val="en-US"/>
        </w:rPr>
        <w:t xml:space="preserve">instrumental cultures </w:t>
      </w:r>
      <w:r>
        <w:rPr>
          <w:rFonts w:ascii="Palatino-Roman" w:eastAsia="Times New Roman" w:hAnsi="Palatino-Roman" w:cs="Palatino-Roman"/>
          <w:sz w:val="20"/>
          <w:szCs w:val="20"/>
          <w:lang w:val="en-US"/>
        </w:rPr>
        <w:t xml:space="preserve">are those where people belong because they can get something they want and are prepared to compromise in order to get it; business </w:t>
      </w:r>
      <w:r w:rsidR="00F37C85">
        <w:rPr>
          <w:rFonts w:ascii="Palatino-Roman" w:eastAsia="Times New Roman" w:hAnsi="Palatino-Roman" w:cs="Palatino-Roman"/>
          <w:sz w:val="20"/>
          <w:szCs w:val="20"/>
          <w:lang w:val="en-US"/>
        </w:rPr>
        <w:t>organizations</w:t>
      </w:r>
      <w:r>
        <w:rPr>
          <w:rFonts w:ascii="Palatino-Roman" w:eastAsia="Times New Roman" w:hAnsi="Palatino-Roman" w:cs="Palatino-Roman"/>
          <w:sz w:val="20"/>
          <w:szCs w:val="20"/>
          <w:lang w:val="en-US"/>
        </w:rPr>
        <w:t xml:space="preserve"> have much of this characteristic. </w:t>
      </w:r>
      <w:r>
        <w:rPr>
          <w:rFonts w:ascii="Palatino-Bold" w:eastAsia="Times New Roman" w:hAnsi="Palatino-Bold" w:cs="Palatino-Bold"/>
          <w:b/>
          <w:bCs/>
          <w:sz w:val="20"/>
          <w:szCs w:val="20"/>
          <w:lang w:val="en-US"/>
        </w:rPr>
        <w:t xml:space="preserve">Coercive </w:t>
      </w:r>
      <w:r>
        <w:rPr>
          <w:rFonts w:ascii="Palatino-Roman" w:eastAsia="Times New Roman" w:hAnsi="Palatino-Roman" w:cs="Palatino-Roman"/>
          <w:sz w:val="20"/>
          <w:szCs w:val="20"/>
          <w:lang w:val="en-US"/>
        </w:rPr>
        <w:t>organizations require and force people to belong: prisons and armies are such.</w:t>
      </w:r>
    </w:p>
    <w:p w:rsidR="006A4641" w:rsidRDefault="006A4641" w:rsidP="006A4641">
      <w:pPr>
        <w:autoSpaceDE w:val="0"/>
        <w:autoSpaceDN w:val="0"/>
        <w:adjustRightInd w:val="0"/>
        <w:spacing w:after="0" w:line="240" w:lineRule="auto"/>
        <w:rPr>
          <w:rFonts w:ascii="Palatino-Roman" w:eastAsia="Times New Roman" w:hAnsi="Palatino-Roman" w:cs="Palatino-Roman"/>
          <w:sz w:val="20"/>
          <w:szCs w:val="20"/>
          <w:lang w:val="en-US"/>
        </w:rPr>
      </w:pPr>
    </w:p>
    <w:p w:rsidR="00F37C85" w:rsidRDefault="006A4641" w:rsidP="00F37C85">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Top leaders, it appears, tend to be very careful to listen to a range of views and relatively slow to come to a view. It seems that </w:t>
      </w:r>
      <w:r w:rsidR="00F37C85">
        <w:rPr>
          <w:rFonts w:ascii="Palatino-Roman" w:eastAsia="Times New Roman" w:hAnsi="Palatino-Roman" w:cs="Palatino-Roman"/>
          <w:sz w:val="20"/>
          <w:szCs w:val="20"/>
          <w:lang w:val="en-US"/>
        </w:rPr>
        <w:t>judgment</w:t>
      </w:r>
      <w:r>
        <w:rPr>
          <w:rFonts w:ascii="Palatino-Roman" w:eastAsia="Times New Roman" w:hAnsi="Palatino-Roman" w:cs="Palatino-Roman"/>
          <w:sz w:val="20"/>
          <w:szCs w:val="20"/>
          <w:lang w:val="en-US"/>
        </w:rPr>
        <w:t xml:space="preserve"> is more important for</w:t>
      </w:r>
      <w:r w:rsidR="006661F3">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them as it forms the context within which decisions can be made. Here we get</w:t>
      </w:r>
      <w:r w:rsidR="006661F3">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a glimpse of the difference between policy and strategy. Policy is of the whole</w:t>
      </w:r>
      <w:r w:rsidR="00CE0349">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society, of the whole community, and shapes the values, beliefs and assumptions</w:t>
      </w:r>
      <w:r w:rsidR="00F37C85">
        <w:rPr>
          <w:rFonts w:ascii="Palatino-Roman" w:eastAsia="Times New Roman" w:hAnsi="Palatino-Roman" w:cs="Palatino-Roman"/>
          <w:sz w:val="20"/>
          <w:szCs w:val="20"/>
          <w:lang w:val="en-US"/>
        </w:rPr>
        <w:t xml:space="preserve"> of the organization.</w:t>
      </w:r>
    </w:p>
    <w:p w:rsidR="006A4641" w:rsidRDefault="006A4641" w:rsidP="006A4641">
      <w:pPr>
        <w:autoSpaceDE w:val="0"/>
        <w:autoSpaceDN w:val="0"/>
        <w:adjustRightInd w:val="0"/>
        <w:spacing w:after="0" w:line="240" w:lineRule="auto"/>
        <w:rPr>
          <w:rFonts w:ascii="Palatino-Roman" w:eastAsia="Times New Roman" w:hAnsi="Palatino-Roman" w:cs="Palatino-Roman"/>
          <w:sz w:val="20"/>
          <w:szCs w:val="20"/>
          <w:lang w:val="en-US"/>
        </w:rPr>
      </w:pPr>
    </w:p>
    <w:p w:rsidR="006A4641" w:rsidRPr="00D8099F" w:rsidRDefault="006A4641" w:rsidP="00785845">
      <w:pPr>
        <w:rPr>
          <w:color w:val="FF0000"/>
          <w:szCs w:val="20"/>
        </w:rPr>
      </w:pPr>
    </w:p>
    <w:p w:rsidR="00BA5105" w:rsidRPr="00D8099F" w:rsidRDefault="00BA5105" w:rsidP="00BA5105">
      <w:pPr>
        <w:pStyle w:val="Header"/>
        <w:jc w:val="center"/>
        <w:rPr>
          <w:b/>
          <w:color w:val="FF0000"/>
          <w:sz w:val="24"/>
          <w:szCs w:val="24"/>
        </w:rPr>
      </w:pPr>
      <w:r w:rsidRPr="00D8099F">
        <w:rPr>
          <w:b/>
          <w:color w:val="FF0000"/>
          <w:sz w:val="24"/>
          <w:szCs w:val="24"/>
        </w:rPr>
        <w:t>Trait Theory of Leadership. Chapter 2</w:t>
      </w:r>
    </w:p>
    <w:p w:rsidR="00BA5105" w:rsidRPr="009F489B" w:rsidRDefault="00BA5105" w:rsidP="00BA5105">
      <w:pPr>
        <w:rPr>
          <w:rFonts w:ascii="Arial" w:hAnsi="Arial" w:cs="Arial"/>
          <w:i/>
          <w:sz w:val="20"/>
          <w:szCs w:val="20"/>
        </w:rPr>
      </w:pPr>
      <w:r w:rsidRPr="009F489B">
        <w:rPr>
          <w:rFonts w:ascii="Arial" w:hAnsi="Arial" w:cs="Arial"/>
          <w:i/>
          <w:sz w:val="20"/>
          <w:szCs w:val="20"/>
        </w:rPr>
        <w:t>From OB.…</w:t>
      </w:r>
      <w:r w:rsidRPr="009F489B">
        <w:rPr>
          <w:rFonts w:ascii="Arial" w:hAnsi="Arial" w:cs="Arial"/>
          <w:b/>
          <w:i/>
          <w:sz w:val="20"/>
          <w:szCs w:val="20"/>
        </w:rPr>
        <w:t>Trait approach to leadership</w:t>
      </w:r>
      <w:r w:rsidRPr="009F489B">
        <w:rPr>
          <w:rFonts w:ascii="Arial" w:hAnsi="Arial" w:cs="Arial"/>
          <w:i/>
          <w:sz w:val="20"/>
          <w:szCs w:val="20"/>
        </w:rPr>
        <w:t xml:space="preserve"> - Leader traits are referred to personal characteristics (physical, social background, intellectual, personality, work orientation, interpersonal skills). Other traits – </w:t>
      </w:r>
      <w:r w:rsidRPr="009F489B">
        <w:rPr>
          <w:rFonts w:ascii="Arial" w:hAnsi="Arial" w:cs="Arial"/>
          <w:b/>
          <w:i/>
          <w:sz w:val="20"/>
          <w:szCs w:val="20"/>
        </w:rPr>
        <w:t>logical thinking</w:t>
      </w:r>
      <w:r w:rsidRPr="009F489B">
        <w:rPr>
          <w:rFonts w:ascii="Arial" w:hAnsi="Arial" w:cs="Arial"/>
          <w:i/>
          <w:sz w:val="20"/>
          <w:szCs w:val="20"/>
        </w:rPr>
        <w:t xml:space="preserve"> (putting ides into simpler forms, persuading others, explaining things in unique ways) </w:t>
      </w:r>
      <w:r w:rsidRPr="009F489B">
        <w:rPr>
          <w:rFonts w:ascii="Arial" w:hAnsi="Arial" w:cs="Arial"/>
          <w:b/>
          <w:i/>
          <w:sz w:val="20"/>
          <w:szCs w:val="20"/>
        </w:rPr>
        <w:t>persistence</w:t>
      </w:r>
      <w:r w:rsidRPr="009F489B">
        <w:rPr>
          <w:rFonts w:ascii="Arial" w:hAnsi="Arial" w:cs="Arial"/>
          <w:i/>
          <w:sz w:val="20"/>
          <w:szCs w:val="20"/>
        </w:rPr>
        <w:t xml:space="preserve"> ( treating setbacks as small mistakes, working long hours, trying to succeed against odds) </w:t>
      </w:r>
      <w:r w:rsidRPr="009F489B">
        <w:rPr>
          <w:rFonts w:ascii="Arial" w:hAnsi="Arial" w:cs="Arial"/>
          <w:b/>
          <w:i/>
          <w:sz w:val="20"/>
          <w:szCs w:val="20"/>
        </w:rPr>
        <w:t xml:space="preserve">empowerment </w:t>
      </w:r>
      <w:r w:rsidRPr="009F489B">
        <w:rPr>
          <w:rFonts w:ascii="Arial" w:hAnsi="Arial" w:cs="Arial"/>
          <w:i/>
          <w:sz w:val="20"/>
          <w:szCs w:val="20"/>
        </w:rPr>
        <w:t xml:space="preserve">(getting people excited about goals, being energetic and enthusiastic, making subordinates believe they can achieve excellence) </w:t>
      </w:r>
      <w:r w:rsidRPr="009F489B">
        <w:rPr>
          <w:rFonts w:ascii="Arial" w:hAnsi="Arial" w:cs="Arial"/>
          <w:b/>
          <w:i/>
          <w:sz w:val="20"/>
          <w:szCs w:val="20"/>
        </w:rPr>
        <w:t>Self-Control (</w:t>
      </w:r>
      <w:r w:rsidRPr="009F489B">
        <w:rPr>
          <w:rFonts w:ascii="Arial" w:hAnsi="Arial" w:cs="Arial"/>
          <w:i/>
          <w:sz w:val="20"/>
          <w:szCs w:val="20"/>
        </w:rPr>
        <w:t>working under heavy pressure,</w:t>
      </w:r>
      <w:r w:rsidRPr="009F489B">
        <w:rPr>
          <w:rFonts w:ascii="Arial" w:hAnsi="Arial" w:cs="Arial"/>
          <w:b/>
          <w:i/>
          <w:sz w:val="20"/>
          <w:szCs w:val="20"/>
        </w:rPr>
        <w:t xml:space="preserve"> </w:t>
      </w:r>
      <w:r w:rsidRPr="009F489B">
        <w:rPr>
          <w:rFonts w:ascii="Arial" w:hAnsi="Arial" w:cs="Arial"/>
          <w:i/>
          <w:sz w:val="20"/>
          <w:szCs w:val="20"/>
        </w:rPr>
        <w:t xml:space="preserve">remaining even-tempered, resisting intimidation). </w:t>
      </w:r>
      <w:r w:rsidRPr="009F489B">
        <w:rPr>
          <w:rFonts w:ascii="Arial" w:hAnsi="Arial" w:cs="Arial"/>
          <w:b/>
          <w:i/>
          <w:sz w:val="20"/>
          <w:szCs w:val="20"/>
        </w:rPr>
        <w:t>Weakness of Trait approach</w:t>
      </w:r>
      <w:r w:rsidRPr="009F489B">
        <w:rPr>
          <w:rFonts w:ascii="Arial" w:hAnsi="Arial" w:cs="Arial"/>
          <w:i/>
          <w:sz w:val="20"/>
          <w:szCs w:val="20"/>
        </w:rPr>
        <w:t xml:space="preserve"> – failure to take into account the situation in which leadership occurs. Leadership is an influence process and can not occur the context of interpersonal relations. Leader traits are related to who gets promoted than who is an effective leader.</w:t>
      </w:r>
    </w:p>
    <w:p w:rsidR="00BA5105" w:rsidRPr="00DA3758" w:rsidRDefault="00BA5105" w:rsidP="00BA5105">
      <w:pPr>
        <w:tabs>
          <w:tab w:val="left" w:pos="6135"/>
        </w:tabs>
        <w:rPr>
          <w:rFonts w:ascii="Arial" w:hAnsi="Arial" w:cs="Arial"/>
          <w:sz w:val="20"/>
          <w:szCs w:val="20"/>
        </w:rPr>
      </w:pPr>
      <w:r w:rsidRPr="009F489B">
        <w:rPr>
          <w:rFonts w:ascii="Arial" w:hAnsi="Arial" w:cs="Arial"/>
          <w:b/>
          <w:sz w:val="20"/>
          <w:szCs w:val="20"/>
        </w:rPr>
        <w:t>Leadership Book</w:t>
      </w:r>
      <w:r>
        <w:rPr>
          <w:rFonts w:ascii="Arial" w:hAnsi="Arial" w:cs="Arial"/>
          <w:b/>
          <w:sz w:val="20"/>
          <w:szCs w:val="20"/>
        </w:rPr>
        <w:t xml:space="preserve">: </w:t>
      </w:r>
      <w:r w:rsidRPr="00DA3758">
        <w:rPr>
          <w:rFonts w:ascii="Arial" w:hAnsi="Arial" w:cs="Arial"/>
          <w:b/>
          <w:sz w:val="20"/>
          <w:szCs w:val="20"/>
        </w:rPr>
        <w:t>Leadership:</w:t>
      </w:r>
      <w:r w:rsidRPr="00DA3758">
        <w:rPr>
          <w:rFonts w:ascii="Arial" w:hAnsi="Arial" w:cs="Arial"/>
          <w:sz w:val="20"/>
          <w:szCs w:val="20"/>
        </w:rPr>
        <w:t xml:space="preserve"> theme – involves influencing the attitudes, beliefs, behaviours, and feelings of other people. </w:t>
      </w:r>
    </w:p>
    <w:p w:rsidR="00BA5105" w:rsidRPr="00DA3758" w:rsidRDefault="00BA5105" w:rsidP="00BA5105">
      <w:pPr>
        <w:rPr>
          <w:rFonts w:ascii="Arial" w:hAnsi="Arial" w:cs="Arial"/>
          <w:sz w:val="20"/>
          <w:szCs w:val="20"/>
        </w:rPr>
      </w:pPr>
      <w:r w:rsidRPr="00DA3758">
        <w:rPr>
          <w:rFonts w:ascii="Arial" w:hAnsi="Arial" w:cs="Arial"/>
          <w:b/>
          <w:sz w:val="20"/>
          <w:szCs w:val="20"/>
        </w:rPr>
        <w:t>Trait Theory</w:t>
      </w:r>
      <w:r w:rsidRPr="00DA3758">
        <w:rPr>
          <w:rFonts w:ascii="Arial" w:hAnsi="Arial" w:cs="Arial"/>
          <w:sz w:val="20"/>
          <w:szCs w:val="20"/>
        </w:rPr>
        <w:t xml:space="preserve"> – Also called” Great man” 1930 – 40’s was the first approach discussed.  </w:t>
      </w:r>
    </w:p>
    <w:p w:rsidR="00BA5105" w:rsidRPr="00DA3758" w:rsidRDefault="00BA5105" w:rsidP="00BA5105">
      <w:pPr>
        <w:pStyle w:val="ListParagraph"/>
        <w:numPr>
          <w:ilvl w:val="0"/>
          <w:numId w:val="2"/>
        </w:numPr>
        <w:rPr>
          <w:rFonts w:ascii="Arial" w:hAnsi="Arial" w:cs="Arial"/>
          <w:sz w:val="20"/>
          <w:szCs w:val="20"/>
        </w:rPr>
      </w:pPr>
      <w:r w:rsidRPr="00DA3758">
        <w:rPr>
          <w:rFonts w:ascii="Arial" w:hAnsi="Arial" w:cs="Arial"/>
          <w:sz w:val="20"/>
          <w:szCs w:val="20"/>
        </w:rPr>
        <w:t>Focuses exclusively on the leader not the situation or the follower’s therefore more straight forward.</w:t>
      </w:r>
    </w:p>
    <w:p w:rsidR="00BA5105" w:rsidRPr="00DA3758" w:rsidRDefault="00BA5105" w:rsidP="00BA5105">
      <w:pPr>
        <w:pStyle w:val="ListParagraph"/>
        <w:numPr>
          <w:ilvl w:val="0"/>
          <w:numId w:val="2"/>
        </w:numPr>
        <w:rPr>
          <w:rFonts w:ascii="Arial" w:hAnsi="Arial" w:cs="Arial"/>
          <w:sz w:val="20"/>
          <w:szCs w:val="20"/>
        </w:rPr>
      </w:pPr>
      <w:r w:rsidRPr="00DA3758">
        <w:rPr>
          <w:rFonts w:ascii="Arial" w:hAnsi="Arial" w:cs="Arial"/>
          <w:sz w:val="20"/>
          <w:szCs w:val="20"/>
        </w:rPr>
        <w:t>Concerned with what traits are important and who possesses these traits</w:t>
      </w:r>
    </w:p>
    <w:p w:rsidR="00BA5105" w:rsidRPr="00DA3758" w:rsidRDefault="00BA5105" w:rsidP="00BA5105">
      <w:pPr>
        <w:pStyle w:val="ListParagraph"/>
        <w:numPr>
          <w:ilvl w:val="0"/>
          <w:numId w:val="2"/>
        </w:numPr>
        <w:rPr>
          <w:rFonts w:ascii="Arial" w:hAnsi="Arial" w:cs="Arial"/>
          <w:sz w:val="20"/>
          <w:szCs w:val="20"/>
        </w:rPr>
      </w:pPr>
      <w:r w:rsidRPr="00DA3758">
        <w:rPr>
          <w:rFonts w:ascii="Arial" w:hAnsi="Arial" w:cs="Arial"/>
          <w:sz w:val="20"/>
          <w:szCs w:val="20"/>
        </w:rPr>
        <w:t>Theory argues that it is the leader and his personality and other char. That are central to leadership</w:t>
      </w:r>
    </w:p>
    <w:p w:rsidR="00BA5105" w:rsidRPr="00DA3758" w:rsidRDefault="00BA5105" w:rsidP="00BA5105">
      <w:pPr>
        <w:pStyle w:val="ListParagraph"/>
        <w:numPr>
          <w:ilvl w:val="0"/>
          <w:numId w:val="2"/>
        </w:numPr>
        <w:rPr>
          <w:rFonts w:ascii="Arial" w:hAnsi="Arial" w:cs="Arial"/>
          <w:sz w:val="20"/>
          <w:szCs w:val="20"/>
        </w:rPr>
      </w:pPr>
      <w:r w:rsidRPr="00DA3758">
        <w:rPr>
          <w:rFonts w:ascii="Arial" w:hAnsi="Arial" w:cs="Arial"/>
          <w:sz w:val="20"/>
          <w:szCs w:val="20"/>
        </w:rPr>
        <w:t>Concerned with uncovering the particular characteristics that differentiated leaders from non leaders to find what captured the admiration of other people.</w:t>
      </w:r>
    </w:p>
    <w:p w:rsidR="00BA5105" w:rsidRPr="00DA3758" w:rsidRDefault="00BA5105" w:rsidP="00BA5105">
      <w:pPr>
        <w:pStyle w:val="ListParagraph"/>
        <w:numPr>
          <w:ilvl w:val="0"/>
          <w:numId w:val="2"/>
        </w:numPr>
        <w:rPr>
          <w:rFonts w:ascii="Arial" w:hAnsi="Arial" w:cs="Arial"/>
          <w:sz w:val="20"/>
          <w:szCs w:val="20"/>
        </w:rPr>
      </w:pPr>
      <w:r w:rsidRPr="00DA3758">
        <w:rPr>
          <w:rFonts w:ascii="Arial" w:hAnsi="Arial" w:cs="Arial"/>
          <w:sz w:val="20"/>
          <w:szCs w:val="20"/>
        </w:rPr>
        <w:t>Leaders are born with special characteristics rather than made</w:t>
      </w:r>
    </w:p>
    <w:p w:rsidR="00BA5105" w:rsidRPr="00DA3758" w:rsidRDefault="00BA5105" w:rsidP="00BA5105">
      <w:pPr>
        <w:pStyle w:val="ListParagraph"/>
        <w:numPr>
          <w:ilvl w:val="0"/>
          <w:numId w:val="2"/>
        </w:numPr>
        <w:rPr>
          <w:rFonts w:ascii="Arial" w:hAnsi="Arial" w:cs="Arial"/>
          <w:sz w:val="20"/>
          <w:szCs w:val="20"/>
        </w:rPr>
      </w:pPr>
      <w:r w:rsidRPr="00DA3758">
        <w:rPr>
          <w:rFonts w:ascii="Arial" w:hAnsi="Arial" w:cs="Arial"/>
          <w:sz w:val="20"/>
          <w:szCs w:val="20"/>
        </w:rPr>
        <w:t>org can develop methods to identify leaders and find ways to develop and enhance traits in others</w:t>
      </w:r>
    </w:p>
    <w:p w:rsidR="00BA5105" w:rsidRPr="00DA3758" w:rsidRDefault="00BA5105" w:rsidP="00BA5105">
      <w:pPr>
        <w:pStyle w:val="ListParagraph"/>
        <w:numPr>
          <w:ilvl w:val="0"/>
          <w:numId w:val="2"/>
        </w:numPr>
        <w:rPr>
          <w:rFonts w:ascii="Arial" w:hAnsi="Arial" w:cs="Arial"/>
          <w:sz w:val="20"/>
          <w:szCs w:val="20"/>
        </w:rPr>
      </w:pPr>
      <w:r w:rsidRPr="00DA3758">
        <w:rPr>
          <w:rFonts w:ascii="Arial" w:hAnsi="Arial" w:cs="Arial"/>
          <w:sz w:val="20"/>
          <w:szCs w:val="20"/>
        </w:rPr>
        <w:t>Also considered to be a source of personal awareness – assess own traits</w:t>
      </w:r>
    </w:p>
    <w:p w:rsidR="00BA5105" w:rsidRPr="009F489B" w:rsidRDefault="00BA5105" w:rsidP="00BA5105">
      <w:pPr>
        <w:rPr>
          <w:rFonts w:ascii="Arial" w:hAnsi="Arial" w:cs="Arial"/>
          <w:b/>
          <w:sz w:val="20"/>
          <w:szCs w:val="20"/>
        </w:rPr>
      </w:pPr>
      <w:r w:rsidRPr="009F489B">
        <w:rPr>
          <w:rFonts w:ascii="Arial" w:hAnsi="Arial" w:cs="Arial"/>
          <w:b/>
          <w:sz w:val="20"/>
          <w:szCs w:val="20"/>
        </w:rPr>
        <w:t>Methods of identifying leadership traits:</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7560"/>
      </w:tblGrid>
      <w:tr w:rsidR="00BA5105" w:rsidRPr="00DA3758" w:rsidTr="0061068E">
        <w:tc>
          <w:tcPr>
            <w:tcW w:w="2268" w:type="dxa"/>
          </w:tcPr>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Biographical analysis</w:t>
            </w:r>
          </w:p>
        </w:tc>
        <w:tc>
          <w:tcPr>
            <w:tcW w:w="7560" w:type="dxa"/>
          </w:tcPr>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analyzing the traits of historical heroes, interviews with successful leaders</w:t>
            </w:r>
          </w:p>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 xml:space="preserve">Problems with this approach: </w:t>
            </w:r>
          </w:p>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 xml:space="preserve">1. Most individual selected are historical which limits the analysis to historical information. </w:t>
            </w:r>
          </w:p>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2. Traits identifies are the one author would consider to be important for a leader and may overlook other obvious traits.</w:t>
            </w:r>
          </w:p>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3. transferability – would these traits have relevance in today’s society</w:t>
            </w:r>
          </w:p>
        </w:tc>
      </w:tr>
      <w:tr w:rsidR="00BA5105" w:rsidRPr="00DA3758" w:rsidTr="0061068E">
        <w:tc>
          <w:tcPr>
            <w:tcW w:w="2268" w:type="dxa"/>
          </w:tcPr>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Physical Characterises</w:t>
            </w:r>
          </w:p>
        </w:tc>
        <w:tc>
          <w:tcPr>
            <w:tcW w:w="7560" w:type="dxa"/>
          </w:tcPr>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 xml:space="preserve">Correlating with height, weight, voice. Analyzing skull shape, brain structure and neurological make up.  </w:t>
            </w:r>
          </w:p>
        </w:tc>
      </w:tr>
      <w:tr w:rsidR="00BA5105" w:rsidRPr="00DA3758" w:rsidTr="0061068E">
        <w:tc>
          <w:tcPr>
            <w:tcW w:w="2268" w:type="dxa"/>
          </w:tcPr>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Psychological characteristics</w:t>
            </w:r>
          </w:p>
        </w:tc>
        <w:tc>
          <w:tcPr>
            <w:tcW w:w="7560" w:type="dxa"/>
          </w:tcPr>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Correlating leadership with level of personality traits – extroversion, dominance, self reliance, level of intelligence, level of emotional intelligence.</w:t>
            </w:r>
          </w:p>
        </w:tc>
      </w:tr>
      <w:tr w:rsidR="00BA5105" w:rsidRPr="00DA3758" w:rsidTr="0061068E">
        <w:tc>
          <w:tcPr>
            <w:tcW w:w="2268" w:type="dxa"/>
          </w:tcPr>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lastRenderedPageBreak/>
              <w:t>External perceptions</w:t>
            </w:r>
          </w:p>
        </w:tc>
        <w:tc>
          <w:tcPr>
            <w:tcW w:w="7560" w:type="dxa"/>
          </w:tcPr>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Identifying leadership traits valued by followers and particular cultures</w:t>
            </w:r>
          </w:p>
        </w:tc>
      </w:tr>
    </w:tbl>
    <w:p w:rsidR="00BA5105" w:rsidRPr="00206D3E" w:rsidRDefault="00BA5105" w:rsidP="00BA5105">
      <w:pPr>
        <w:rPr>
          <w:rFonts w:ascii="Arial" w:hAnsi="Arial" w:cs="Arial"/>
          <w:b/>
          <w:sz w:val="20"/>
          <w:szCs w:val="20"/>
        </w:rPr>
      </w:pPr>
      <w:r w:rsidRPr="00206D3E">
        <w:rPr>
          <w:rFonts w:ascii="Arial" w:hAnsi="Arial" w:cs="Arial"/>
          <w:b/>
          <w:sz w:val="20"/>
          <w:szCs w:val="20"/>
        </w:rPr>
        <w:t>Testing for traits:</w:t>
      </w:r>
    </w:p>
    <w:p w:rsidR="00BA5105" w:rsidRPr="00DA3758" w:rsidRDefault="00BA5105" w:rsidP="00BA5105">
      <w:pPr>
        <w:rPr>
          <w:rFonts w:ascii="Arial" w:hAnsi="Arial" w:cs="Arial"/>
          <w:sz w:val="20"/>
          <w:szCs w:val="20"/>
        </w:rPr>
      </w:pPr>
      <w:r w:rsidRPr="00DA3758">
        <w:rPr>
          <w:rFonts w:ascii="Arial" w:hAnsi="Arial" w:cs="Arial"/>
          <w:sz w:val="20"/>
          <w:szCs w:val="20"/>
        </w:rPr>
        <w:t xml:space="preserve"> 1: </w:t>
      </w:r>
      <w:r w:rsidRPr="00206D3E">
        <w:rPr>
          <w:rFonts w:ascii="Arial" w:hAnsi="Arial" w:cs="Arial"/>
          <w:b/>
          <w:sz w:val="20"/>
          <w:szCs w:val="20"/>
        </w:rPr>
        <w:t>Physical measurements</w:t>
      </w:r>
      <w:r w:rsidRPr="00DA3758">
        <w:rPr>
          <w:rFonts w:ascii="Arial" w:hAnsi="Arial" w:cs="Arial"/>
          <w:sz w:val="20"/>
          <w:szCs w:val="20"/>
        </w:rPr>
        <w:t xml:space="preserve"> – head size – feeling bumps on heads, Also use graphology and handwriting to assess personality</w:t>
      </w:r>
    </w:p>
    <w:p w:rsidR="00BA5105" w:rsidRPr="00DA3758" w:rsidRDefault="00BA5105" w:rsidP="00BA5105">
      <w:pPr>
        <w:rPr>
          <w:rFonts w:ascii="Arial" w:hAnsi="Arial" w:cs="Arial"/>
          <w:sz w:val="20"/>
          <w:szCs w:val="20"/>
        </w:rPr>
      </w:pPr>
      <w:r w:rsidRPr="00DA3758">
        <w:rPr>
          <w:rFonts w:ascii="Arial" w:hAnsi="Arial" w:cs="Arial"/>
          <w:sz w:val="20"/>
          <w:szCs w:val="20"/>
        </w:rPr>
        <w:t xml:space="preserve">2: </w:t>
      </w:r>
      <w:r w:rsidRPr="00206D3E">
        <w:rPr>
          <w:rFonts w:ascii="Arial" w:hAnsi="Arial" w:cs="Arial"/>
          <w:b/>
          <w:sz w:val="20"/>
          <w:szCs w:val="20"/>
        </w:rPr>
        <w:t>Psychometric tests</w:t>
      </w:r>
      <w:r w:rsidRPr="00DA3758">
        <w:rPr>
          <w:rFonts w:ascii="Arial" w:hAnsi="Arial" w:cs="Arial"/>
          <w:sz w:val="20"/>
          <w:szCs w:val="20"/>
        </w:rPr>
        <w:t xml:space="preserve"> – can be administered to large #of people, validated and assessed for validity.  Often test on a bipolar scale. Big 5 traits – open-mindedness, conscientiousness, agreeableness, emotional stability and extroversion. Key issue is how to define a trait and then devising an appropriate method to measure it. The tests have not been able to help establish a profile of psychological traits with highly successful leaders but it does tell us that possessing certain traits and characteristics are an advantage for leaders.</w:t>
      </w:r>
    </w:p>
    <w:p w:rsidR="00BA5105" w:rsidRPr="00DA3758" w:rsidRDefault="00BA5105" w:rsidP="00BA5105">
      <w:pPr>
        <w:rPr>
          <w:rFonts w:ascii="Arial" w:hAnsi="Arial" w:cs="Arial"/>
          <w:sz w:val="20"/>
          <w:szCs w:val="20"/>
        </w:rPr>
      </w:pPr>
      <w:r w:rsidRPr="00DA3758">
        <w:rPr>
          <w:rFonts w:ascii="Arial" w:hAnsi="Arial" w:cs="Arial"/>
          <w:sz w:val="20"/>
          <w:szCs w:val="20"/>
        </w:rPr>
        <w:t xml:space="preserve">3: </w:t>
      </w:r>
      <w:r w:rsidRPr="00206D3E">
        <w:rPr>
          <w:rFonts w:ascii="Arial" w:hAnsi="Arial" w:cs="Arial"/>
          <w:b/>
          <w:sz w:val="20"/>
          <w:szCs w:val="20"/>
        </w:rPr>
        <w:t>Physical traits</w:t>
      </w:r>
      <w:r w:rsidRPr="00DA3758">
        <w:rPr>
          <w:rFonts w:ascii="Arial" w:hAnsi="Arial" w:cs="Arial"/>
          <w:sz w:val="20"/>
          <w:szCs w:val="20"/>
        </w:rPr>
        <w:t>: argued that physical characteristics alone are insufficient to explain why some people become leaders; persuasive communication does seem to be influenced by the image and the perceived credibility of those delivering the message. Physical char may help but do not guarantee success.</w:t>
      </w:r>
    </w:p>
    <w:p w:rsidR="00BA5105" w:rsidRPr="00DA3758" w:rsidRDefault="00BA5105" w:rsidP="00BA5105">
      <w:pPr>
        <w:rPr>
          <w:rFonts w:ascii="Arial" w:hAnsi="Arial" w:cs="Arial"/>
          <w:sz w:val="20"/>
          <w:szCs w:val="20"/>
        </w:rPr>
      </w:pPr>
      <w:r w:rsidRPr="00DA3758">
        <w:rPr>
          <w:rFonts w:ascii="Arial" w:hAnsi="Arial" w:cs="Arial"/>
          <w:sz w:val="20"/>
          <w:szCs w:val="20"/>
        </w:rPr>
        <w:t xml:space="preserve">4: </w:t>
      </w:r>
      <w:r w:rsidRPr="00206D3E">
        <w:rPr>
          <w:rFonts w:ascii="Arial" w:hAnsi="Arial" w:cs="Arial"/>
          <w:b/>
          <w:sz w:val="20"/>
          <w:szCs w:val="20"/>
        </w:rPr>
        <w:t>Personality characteristics</w:t>
      </w:r>
      <w:r w:rsidRPr="00DA3758">
        <w:rPr>
          <w:rFonts w:ascii="Arial" w:hAnsi="Arial" w:cs="Arial"/>
          <w:sz w:val="20"/>
          <w:szCs w:val="20"/>
        </w:rPr>
        <w:t>: Intelligence and leadership- studies find that leaders tend to be more intelligent, dominant, self-confident and knowledgeable of the task than non-leaders. Extremely high IQ scores are not associated with effective leadership – we want leaders to be intelligent but not too much</w:t>
      </w:r>
    </w:p>
    <w:p w:rsidR="00BA5105" w:rsidRPr="00DA3758" w:rsidRDefault="00BA5105" w:rsidP="00BA5105">
      <w:pPr>
        <w:ind w:left="720"/>
        <w:rPr>
          <w:rFonts w:ascii="Arial" w:hAnsi="Arial" w:cs="Arial"/>
          <w:b/>
          <w:sz w:val="20"/>
          <w:szCs w:val="20"/>
        </w:rPr>
      </w:pPr>
      <w:r w:rsidRPr="00DA3758">
        <w:rPr>
          <w:rFonts w:ascii="Arial" w:hAnsi="Arial" w:cs="Arial"/>
          <w:b/>
          <w:sz w:val="20"/>
          <w:szCs w:val="20"/>
        </w:rPr>
        <w:t>Summary of specific traits for leadership success</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559"/>
        <w:gridCol w:w="1843"/>
        <w:gridCol w:w="1385"/>
        <w:gridCol w:w="1828"/>
        <w:gridCol w:w="1890"/>
      </w:tblGrid>
      <w:tr w:rsidR="00BA5105" w:rsidRPr="00DA3758" w:rsidTr="0061068E">
        <w:tc>
          <w:tcPr>
            <w:tcW w:w="1384" w:type="dxa"/>
          </w:tcPr>
          <w:p w:rsidR="00BA5105" w:rsidRPr="00206D3E" w:rsidRDefault="00BA5105" w:rsidP="0061068E">
            <w:pPr>
              <w:spacing w:after="0" w:line="240" w:lineRule="auto"/>
              <w:rPr>
                <w:rFonts w:ascii="Arial" w:hAnsi="Arial" w:cs="Arial"/>
                <w:b/>
                <w:sz w:val="20"/>
                <w:szCs w:val="20"/>
              </w:rPr>
            </w:pPr>
            <w:r w:rsidRPr="00206D3E">
              <w:rPr>
                <w:rFonts w:ascii="Arial" w:hAnsi="Arial" w:cs="Arial"/>
                <w:b/>
                <w:sz w:val="20"/>
                <w:szCs w:val="20"/>
              </w:rPr>
              <w:t>Stodgill</w:t>
            </w:r>
          </w:p>
          <w:p w:rsidR="00BA5105" w:rsidRPr="00206D3E" w:rsidRDefault="00BA5105" w:rsidP="0061068E">
            <w:pPr>
              <w:spacing w:after="0" w:line="240" w:lineRule="auto"/>
              <w:rPr>
                <w:rFonts w:ascii="Arial" w:hAnsi="Arial" w:cs="Arial"/>
                <w:b/>
                <w:sz w:val="20"/>
                <w:szCs w:val="20"/>
              </w:rPr>
            </w:pPr>
            <w:r w:rsidRPr="00206D3E">
              <w:rPr>
                <w:rFonts w:ascii="Arial" w:hAnsi="Arial" w:cs="Arial"/>
                <w:b/>
                <w:sz w:val="20"/>
                <w:szCs w:val="20"/>
              </w:rPr>
              <w:t>1948</w:t>
            </w:r>
          </w:p>
        </w:tc>
        <w:tc>
          <w:tcPr>
            <w:tcW w:w="1559" w:type="dxa"/>
          </w:tcPr>
          <w:p w:rsidR="00BA5105" w:rsidRPr="00206D3E" w:rsidRDefault="00BA5105" w:rsidP="0061068E">
            <w:pPr>
              <w:spacing w:after="0" w:line="240" w:lineRule="auto"/>
              <w:rPr>
                <w:rFonts w:ascii="Arial" w:hAnsi="Arial" w:cs="Arial"/>
                <w:b/>
                <w:sz w:val="20"/>
                <w:szCs w:val="20"/>
              </w:rPr>
            </w:pPr>
            <w:r w:rsidRPr="00206D3E">
              <w:rPr>
                <w:rFonts w:ascii="Arial" w:hAnsi="Arial" w:cs="Arial"/>
                <w:b/>
                <w:sz w:val="20"/>
                <w:szCs w:val="20"/>
              </w:rPr>
              <w:t>Mann</w:t>
            </w:r>
          </w:p>
          <w:p w:rsidR="00BA5105" w:rsidRPr="00206D3E" w:rsidRDefault="00BA5105" w:rsidP="0061068E">
            <w:pPr>
              <w:spacing w:after="0" w:line="240" w:lineRule="auto"/>
              <w:rPr>
                <w:rFonts w:ascii="Arial" w:hAnsi="Arial" w:cs="Arial"/>
                <w:b/>
                <w:sz w:val="20"/>
                <w:szCs w:val="20"/>
              </w:rPr>
            </w:pPr>
            <w:r w:rsidRPr="00206D3E">
              <w:rPr>
                <w:rFonts w:ascii="Arial" w:hAnsi="Arial" w:cs="Arial"/>
                <w:b/>
                <w:sz w:val="20"/>
                <w:szCs w:val="20"/>
              </w:rPr>
              <w:t>1956</w:t>
            </w:r>
          </w:p>
        </w:tc>
        <w:tc>
          <w:tcPr>
            <w:tcW w:w="1843" w:type="dxa"/>
          </w:tcPr>
          <w:p w:rsidR="00BA5105" w:rsidRPr="00206D3E" w:rsidRDefault="00BA5105" w:rsidP="0061068E">
            <w:pPr>
              <w:spacing w:after="0" w:line="240" w:lineRule="auto"/>
              <w:rPr>
                <w:rFonts w:ascii="Arial" w:hAnsi="Arial" w:cs="Arial"/>
                <w:b/>
                <w:sz w:val="20"/>
                <w:szCs w:val="20"/>
              </w:rPr>
            </w:pPr>
            <w:r w:rsidRPr="00206D3E">
              <w:rPr>
                <w:rFonts w:ascii="Arial" w:hAnsi="Arial" w:cs="Arial"/>
                <w:b/>
                <w:sz w:val="20"/>
                <w:szCs w:val="20"/>
              </w:rPr>
              <w:t>Stodgill</w:t>
            </w:r>
          </w:p>
          <w:p w:rsidR="00BA5105" w:rsidRPr="00206D3E" w:rsidRDefault="00BA5105" w:rsidP="0061068E">
            <w:pPr>
              <w:spacing w:after="0" w:line="240" w:lineRule="auto"/>
              <w:rPr>
                <w:rFonts w:ascii="Arial" w:hAnsi="Arial" w:cs="Arial"/>
                <w:b/>
                <w:sz w:val="20"/>
                <w:szCs w:val="20"/>
              </w:rPr>
            </w:pPr>
            <w:r w:rsidRPr="00206D3E">
              <w:rPr>
                <w:rFonts w:ascii="Arial" w:hAnsi="Arial" w:cs="Arial"/>
                <w:b/>
                <w:sz w:val="20"/>
                <w:szCs w:val="20"/>
              </w:rPr>
              <w:t>1974</w:t>
            </w:r>
          </w:p>
        </w:tc>
        <w:tc>
          <w:tcPr>
            <w:tcW w:w="1385" w:type="dxa"/>
          </w:tcPr>
          <w:p w:rsidR="00BA5105" w:rsidRPr="00206D3E" w:rsidRDefault="00BA5105" w:rsidP="0061068E">
            <w:pPr>
              <w:spacing w:after="0" w:line="240" w:lineRule="auto"/>
              <w:rPr>
                <w:rFonts w:ascii="Arial" w:hAnsi="Arial" w:cs="Arial"/>
                <w:b/>
                <w:sz w:val="20"/>
                <w:szCs w:val="20"/>
              </w:rPr>
            </w:pPr>
            <w:r w:rsidRPr="00206D3E">
              <w:rPr>
                <w:rFonts w:ascii="Arial" w:hAnsi="Arial" w:cs="Arial"/>
                <w:b/>
                <w:sz w:val="20"/>
                <w:szCs w:val="20"/>
              </w:rPr>
              <w:t>Lord</w:t>
            </w:r>
          </w:p>
          <w:p w:rsidR="00BA5105" w:rsidRPr="00206D3E" w:rsidRDefault="00BA5105" w:rsidP="0061068E">
            <w:pPr>
              <w:spacing w:after="0" w:line="240" w:lineRule="auto"/>
              <w:rPr>
                <w:rFonts w:ascii="Arial" w:hAnsi="Arial" w:cs="Arial"/>
                <w:b/>
                <w:sz w:val="20"/>
                <w:szCs w:val="20"/>
              </w:rPr>
            </w:pPr>
            <w:r w:rsidRPr="00206D3E">
              <w:rPr>
                <w:rFonts w:ascii="Arial" w:hAnsi="Arial" w:cs="Arial"/>
                <w:b/>
                <w:sz w:val="20"/>
                <w:szCs w:val="20"/>
              </w:rPr>
              <w:t>1986</w:t>
            </w:r>
          </w:p>
        </w:tc>
        <w:tc>
          <w:tcPr>
            <w:tcW w:w="1828" w:type="dxa"/>
          </w:tcPr>
          <w:p w:rsidR="00BA5105" w:rsidRPr="00206D3E" w:rsidRDefault="00BA5105" w:rsidP="0061068E">
            <w:pPr>
              <w:spacing w:after="0" w:line="240" w:lineRule="auto"/>
              <w:rPr>
                <w:rFonts w:ascii="Arial" w:hAnsi="Arial" w:cs="Arial"/>
                <w:b/>
                <w:sz w:val="20"/>
                <w:szCs w:val="20"/>
              </w:rPr>
            </w:pPr>
            <w:r w:rsidRPr="00206D3E">
              <w:rPr>
                <w:rFonts w:ascii="Arial" w:hAnsi="Arial" w:cs="Arial"/>
                <w:b/>
                <w:sz w:val="20"/>
                <w:szCs w:val="20"/>
              </w:rPr>
              <w:t>Kirkpatrick and Locke 1991</w:t>
            </w:r>
          </w:p>
        </w:tc>
        <w:tc>
          <w:tcPr>
            <w:tcW w:w="1890" w:type="dxa"/>
          </w:tcPr>
          <w:p w:rsidR="00BA5105" w:rsidRDefault="00BA5105" w:rsidP="0061068E">
            <w:pPr>
              <w:spacing w:after="0" w:line="240" w:lineRule="auto"/>
              <w:rPr>
                <w:rFonts w:ascii="Arial" w:hAnsi="Arial" w:cs="Arial"/>
                <w:b/>
                <w:sz w:val="20"/>
                <w:szCs w:val="20"/>
              </w:rPr>
            </w:pPr>
            <w:r w:rsidRPr="00206D3E">
              <w:rPr>
                <w:rFonts w:ascii="Arial" w:hAnsi="Arial" w:cs="Arial"/>
                <w:b/>
                <w:sz w:val="20"/>
                <w:szCs w:val="20"/>
              </w:rPr>
              <w:t xml:space="preserve">Hogan </w:t>
            </w:r>
          </w:p>
          <w:p w:rsidR="00BA5105" w:rsidRPr="00206D3E" w:rsidRDefault="00BA5105" w:rsidP="0061068E">
            <w:pPr>
              <w:spacing w:after="0" w:line="240" w:lineRule="auto"/>
              <w:rPr>
                <w:rFonts w:ascii="Arial" w:hAnsi="Arial" w:cs="Arial"/>
                <w:b/>
                <w:sz w:val="20"/>
                <w:szCs w:val="20"/>
              </w:rPr>
            </w:pPr>
            <w:r w:rsidRPr="00206D3E">
              <w:rPr>
                <w:rFonts w:ascii="Arial" w:hAnsi="Arial" w:cs="Arial"/>
                <w:b/>
                <w:sz w:val="20"/>
                <w:szCs w:val="20"/>
              </w:rPr>
              <w:t>1994</w:t>
            </w:r>
          </w:p>
        </w:tc>
      </w:tr>
      <w:tr w:rsidR="00BA5105" w:rsidRPr="00DA3758" w:rsidTr="0061068E">
        <w:tc>
          <w:tcPr>
            <w:tcW w:w="1384" w:type="dxa"/>
          </w:tcPr>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Intelligence</w:t>
            </w:r>
          </w:p>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Alertness</w:t>
            </w:r>
          </w:p>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Sociability</w:t>
            </w:r>
          </w:p>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Persistence</w:t>
            </w:r>
          </w:p>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Insight</w:t>
            </w:r>
          </w:p>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Self-confidence</w:t>
            </w:r>
          </w:p>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Initiative</w:t>
            </w:r>
          </w:p>
        </w:tc>
        <w:tc>
          <w:tcPr>
            <w:tcW w:w="1559" w:type="dxa"/>
          </w:tcPr>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Dominance</w:t>
            </w:r>
          </w:p>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Masculinity</w:t>
            </w:r>
          </w:p>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Adjustment</w:t>
            </w:r>
          </w:p>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Intelligence</w:t>
            </w:r>
          </w:p>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Conservatism</w:t>
            </w:r>
          </w:p>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extroversion</w:t>
            </w:r>
          </w:p>
        </w:tc>
        <w:tc>
          <w:tcPr>
            <w:tcW w:w="1843" w:type="dxa"/>
          </w:tcPr>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Sociability</w:t>
            </w:r>
          </w:p>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Tolerance</w:t>
            </w:r>
          </w:p>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Responsibility</w:t>
            </w:r>
          </w:p>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Initiative</w:t>
            </w:r>
          </w:p>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Persistence</w:t>
            </w:r>
          </w:p>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Achievement</w:t>
            </w:r>
          </w:p>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Insight</w:t>
            </w:r>
          </w:p>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Self-confidence</w:t>
            </w:r>
          </w:p>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Cooperativeness</w:t>
            </w:r>
          </w:p>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Influence</w:t>
            </w:r>
          </w:p>
        </w:tc>
        <w:tc>
          <w:tcPr>
            <w:tcW w:w="1385" w:type="dxa"/>
          </w:tcPr>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Intelligence</w:t>
            </w:r>
          </w:p>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 xml:space="preserve"> Masculinity</w:t>
            </w:r>
          </w:p>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 xml:space="preserve"> dominance</w:t>
            </w:r>
          </w:p>
        </w:tc>
        <w:tc>
          <w:tcPr>
            <w:tcW w:w="1828" w:type="dxa"/>
          </w:tcPr>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 xml:space="preserve">Drive </w:t>
            </w:r>
          </w:p>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Motivation</w:t>
            </w:r>
          </w:p>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 xml:space="preserve"> Integrity</w:t>
            </w:r>
          </w:p>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 xml:space="preserve"> confidence cognitive ability task knowledge</w:t>
            </w:r>
          </w:p>
        </w:tc>
        <w:tc>
          <w:tcPr>
            <w:tcW w:w="1890" w:type="dxa"/>
          </w:tcPr>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Extroversion</w:t>
            </w:r>
          </w:p>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Energy</w:t>
            </w:r>
          </w:p>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Agreeableness</w:t>
            </w:r>
          </w:p>
          <w:p w:rsidR="00BA5105" w:rsidRPr="00DA3758" w:rsidRDefault="00BA5105" w:rsidP="0061068E">
            <w:pPr>
              <w:spacing w:after="0" w:line="240" w:lineRule="auto"/>
              <w:rPr>
                <w:rFonts w:ascii="Arial" w:hAnsi="Arial" w:cs="Arial"/>
                <w:sz w:val="20"/>
                <w:szCs w:val="20"/>
              </w:rPr>
            </w:pPr>
            <w:r w:rsidRPr="00DA3758">
              <w:rPr>
                <w:rFonts w:ascii="Arial" w:hAnsi="Arial" w:cs="Arial"/>
                <w:sz w:val="20"/>
                <w:szCs w:val="20"/>
              </w:rPr>
              <w:t>conscientiousness</w:t>
            </w:r>
          </w:p>
        </w:tc>
      </w:tr>
    </w:tbl>
    <w:p w:rsidR="00BA5105" w:rsidRPr="00DA3758" w:rsidRDefault="00BA5105" w:rsidP="00BA5105">
      <w:pPr>
        <w:rPr>
          <w:rFonts w:ascii="Arial" w:hAnsi="Arial" w:cs="Arial"/>
          <w:sz w:val="20"/>
          <w:szCs w:val="20"/>
        </w:rPr>
      </w:pPr>
      <w:r w:rsidRPr="00E27D44">
        <w:rPr>
          <w:rFonts w:ascii="Arial" w:hAnsi="Arial" w:cs="Arial"/>
          <w:b/>
          <w:sz w:val="20"/>
          <w:szCs w:val="20"/>
        </w:rPr>
        <w:t>Traits from the follower’s perspective</w:t>
      </w:r>
      <w:r w:rsidRPr="00DA3758">
        <w:rPr>
          <w:rFonts w:ascii="Arial" w:hAnsi="Arial" w:cs="Arial"/>
          <w:sz w:val="20"/>
          <w:szCs w:val="20"/>
        </w:rPr>
        <w:t>:</w:t>
      </w:r>
      <w:r>
        <w:rPr>
          <w:rFonts w:ascii="Arial" w:hAnsi="Arial" w:cs="Arial"/>
          <w:sz w:val="20"/>
          <w:szCs w:val="20"/>
        </w:rPr>
        <w:t xml:space="preserve"> </w:t>
      </w:r>
      <w:r w:rsidRPr="00DA3758">
        <w:rPr>
          <w:rFonts w:ascii="Arial" w:hAnsi="Arial" w:cs="Arial"/>
          <w:sz w:val="20"/>
          <w:szCs w:val="20"/>
        </w:rPr>
        <w:t xml:space="preserve">What do you look for in a leader? Honest, forward looking, inspiring, competent, fair minded, supportive, broadminded, intelligent. Effective leadership does not necessarily equate with “good” (ethical) outcomes and that leadership can have dark sides. </w:t>
      </w:r>
    </w:p>
    <w:p w:rsidR="00BA5105" w:rsidRPr="00DA3758" w:rsidRDefault="00BA5105" w:rsidP="00BA5105">
      <w:pPr>
        <w:rPr>
          <w:rFonts w:ascii="Arial" w:hAnsi="Arial" w:cs="Arial"/>
          <w:sz w:val="20"/>
          <w:szCs w:val="20"/>
        </w:rPr>
      </w:pPr>
      <w:r w:rsidRPr="00DA3758">
        <w:rPr>
          <w:rFonts w:ascii="Arial" w:hAnsi="Arial" w:cs="Arial"/>
          <w:sz w:val="20"/>
          <w:szCs w:val="20"/>
        </w:rPr>
        <w:t>Personality traits of successful business leaders: Cooper and Highley (1985)</w:t>
      </w:r>
    </w:p>
    <w:p w:rsidR="00BA5105" w:rsidRPr="00DA3758" w:rsidRDefault="00BA5105" w:rsidP="00BA5105">
      <w:pPr>
        <w:pStyle w:val="ListParagraph"/>
        <w:numPr>
          <w:ilvl w:val="0"/>
          <w:numId w:val="3"/>
        </w:numPr>
        <w:rPr>
          <w:rFonts w:ascii="Arial" w:hAnsi="Arial" w:cs="Arial"/>
          <w:sz w:val="20"/>
          <w:szCs w:val="20"/>
        </w:rPr>
      </w:pPr>
      <w:r w:rsidRPr="00DA3758">
        <w:rPr>
          <w:rFonts w:ascii="Arial" w:hAnsi="Arial" w:cs="Arial"/>
          <w:sz w:val="20"/>
          <w:szCs w:val="20"/>
        </w:rPr>
        <w:t>Loner attitude and a sense of marginalization</w:t>
      </w:r>
    </w:p>
    <w:p w:rsidR="00BA5105" w:rsidRPr="00DA3758" w:rsidRDefault="00BA5105" w:rsidP="00BA5105">
      <w:pPr>
        <w:pStyle w:val="ListParagraph"/>
        <w:numPr>
          <w:ilvl w:val="0"/>
          <w:numId w:val="3"/>
        </w:numPr>
        <w:rPr>
          <w:rFonts w:ascii="Arial" w:hAnsi="Arial" w:cs="Arial"/>
          <w:sz w:val="20"/>
          <w:szCs w:val="20"/>
        </w:rPr>
      </w:pPr>
      <w:r w:rsidRPr="00DA3758">
        <w:rPr>
          <w:rFonts w:ascii="Arial" w:hAnsi="Arial" w:cs="Arial"/>
          <w:sz w:val="20"/>
          <w:szCs w:val="20"/>
        </w:rPr>
        <w:t>Motivation and drive leading to abundance of energy and stamina</w:t>
      </w:r>
    </w:p>
    <w:p w:rsidR="00BA5105" w:rsidRPr="00DA3758" w:rsidRDefault="00BA5105" w:rsidP="00BA5105">
      <w:pPr>
        <w:pStyle w:val="ListParagraph"/>
        <w:numPr>
          <w:ilvl w:val="0"/>
          <w:numId w:val="3"/>
        </w:numPr>
        <w:rPr>
          <w:rFonts w:ascii="Arial" w:hAnsi="Arial" w:cs="Arial"/>
          <w:sz w:val="20"/>
          <w:szCs w:val="20"/>
        </w:rPr>
      </w:pPr>
      <w:r w:rsidRPr="00DA3758">
        <w:rPr>
          <w:rFonts w:ascii="Arial" w:hAnsi="Arial" w:cs="Arial"/>
          <w:sz w:val="20"/>
          <w:szCs w:val="20"/>
        </w:rPr>
        <w:t>Deep-seated belief system – strong sense of mission or cause</w:t>
      </w:r>
    </w:p>
    <w:p w:rsidR="00BA5105" w:rsidRPr="00DA3758" w:rsidRDefault="00BA5105" w:rsidP="00BA5105">
      <w:pPr>
        <w:pStyle w:val="ListParagraph"/>
        <w:numPr>
          <w:ilvl w:val="0"/>
          <w:numId w:val="3"/>
        </w:numPr>
        <w:rPr>
          <w:rFonts w:ascii="Arial" w:hAnsi="Arial" w:cs="Arial"/>
          <w:sz w:val="20"/>
          <w:szCs w:val="20"/>
        </w:rPr>
      </w:pPr>
      <w:r w:rsidRPr="00DA3758">
        <w:rPr>
          <w:rFonts w:ascii="Arial" w:hAnsi="Arial" w:cs="Arial"/>
          <w:sz w:val="20"/>
          <w:szCs w:val="20"/>
        </w:rPr>
        <w:t>early responsibility</w:t>
      </w:r>
    </w:p>
    <w:p w:rsidR="00BA5105" w:rsidRPr="00DA3758" w:rsidRDefault="00BA5105" w:rsidP="00BA5105">
      <w:pPr>
        <w:pStyle w:val="ListParagraph"/>
        <w:numPr>
          <w:ilvl w:val="0"/>
          <w:numId w:val="3"/>
        </w:numPr>
        <w:rPr>
          <w:rFonts w:ascii="Arial" w:hAnsi="Arial" w:cs="Arial"/>
          <w:sz w:val="20"/>
          <w:szCs w:val="20"/>
        </w:rPr>
      </w:pPr>
      <w:r w:rsidRPr="00DA3758">
        <w:rPr>
          <w:rFonts w:ascii="Arial" w:hAnsi="Arial" w:cs="Arial"/>
          <w:sz w:val="20"/>
          <w:szCs w:val="20"/>
        </w:rPr>
        <w:t>personal charisma</w:t>
      </w:r>
    </w:p>
    <w:p w:rsidR="00BA5105" w:rsidRPr="00DA3758" w:rsidRDefault="00BA5105" w:rsidP="00BA5105">
      <w:pPr>
        <w:pStyle w:val="ListParagraph"/>
        <w:numPr>
          <w:ilvl w:val="0"/>
          <w:numId w:val="3"/>
        </w:numPr>
        <w:rPr>
          <w:rFonts w:ascii="Arial" w:hAnsi="Arial" w:cs="Arial"/>
          <w:sz w:val="20"/>
          <w:szCs w:val="20"/>
        </w:rPr>
      </w:pPr>
      <w:r w:rsidRPr="00DA3758">
        <w:rPr>
          <w:rFonts w:ascii="Arial" w:hAnsi="Arial" w:cs="Arial"/>
          <w:sz w:val="20"/>
          <w:szCs w:val="20"/>
        </w:rPr>
        <w:t>well developed people skills ability to communicate and to be open and honest</w:t>
      </w:r>
    </w:p>
    <w:p w:rsidR="00BA5105" w:rsidRPr="00DA3758" w:rsidRDefault="00BA5105" w:rsidP="00BA5105">
      <w:pPr>
        <w:pStyle w:val="ListParagraph"/>
        <w:numPr>
          <w:ilvl w:val="0"/>
          <w:numId w:val="3"/>
        </w:numPr>
        <w:rPr>
          <w:rFonts w:ascii="Arial" w:hAnsi="Arial" w:cs="Arial"/>
          <w:sz w:val="20"/>
          <w:szCs w:val="20"/>
        </w:rPr>
      </w:pPr>
      <w:r w:rsidRPr="00DA3758">
        <w:rPr>
          <w:rFonts w:ascii="Arial" w:hAnsi="Arial" w:cs="Arial"/>
          <w:sz w:val="20"/>
          <w:szCs w:val="20"/>
        </w:rPr>
        <w:t>a childhood that involved insecurity and loss</w:t>
      </w:r>
    </w:p>
    <w:p w:rsidR="00BA5105" w:rsidRPr="00DA3758" w:rsidRDefault="00BA5105" w:rsidP="00BA5105">
      <w:pPr>
        <w:ind w:left="360"/>
        <w:rPr>
          <w:rFonts w:ascii="Arial" w:hAnsi="Arial" w:cs="Arial"/>
          <w:sz w:val="20"/>
          <w:szCs w:val="20"/>
        </w:rPr>
      </w:pPr>
      <w:r w:rsidRPr="00DA3758">
        <w:rPr>
          <w:rFonts w:ascii="Arial" w:hAnsi="Arial" w:cs="Arial"/>
          <w:sz w:val="20"/>
          <w:szCs w:val="20"/>
        </w:rPr>
        <w:t>Dulewicz and Herbert identified high flyers scored highly on the following dimensions: Assertiveness, Risk taking, Achievement, Motivation, Competitiveness</w:t>
      </w:r>
    </w:p>
    <w:p w:rsidR="00BA5105" w:rsidRPr="00DA3758" w:rsidRDefault="00BA5105" w:rsidP="00BA5105">
      <w:pPr>
        <w:ind w:left="360"/>
        <w:rPr>
          <w:rFonts w:ascii="Arial" w:hAnsi="Arial" w:cs="Arial"/>
          <w:sz w:val="20"/>
          <w:szCs w:val="20"/>
        </w:rPr>
      </w:pPr>
      <w:r w:rsidRPr="00E27D44">
        <w:rPr>
          <w:rFonts w:ascii="Arial" w:hAnsi="Arial" w:cs="Arial"/>
          <w:b/>
          <w:sz w:val="20"/>
          <w:szCs w:val="20"/>
        </w:rPr>
        <w:t>Psychological workplace needs of successful leaders</w:t>
      </w:r>
      <w:r w:rsidRPr="00DA3758">
        <w:rPr>
          <w:rFonts w:ascii="Arial" w:hAnsi="Arial" w:cs="Arial"/>
          <w:sz w:val="20"/>
          <w:szCs w:val="20"/>
        </w:rPr>
        <w:t>: - psychological needs are considered to be a powerful motivator of human behaviour. Three most important:</w:t>
      </w:r>
    </w:p>
    <w:p w:rsidR="00BA5105" w:rsidRPr="00DA3758" w:rsidRDefault="00BA5105" w:rsidP="00BA5105">
      <w:pPr>
        <w:pStyle w:val="ListParagraph"/>
        <w:numPr>
          <w:ilvl w:val="0"/>
          <w:numId w:val="5"/>
        </w:numPr>
        <w:rPr>
          <w:rFonts w:ascii="Arial" w:hAnsi="Arial" w:cs="Arial"/>
          <w:sz w:val="20"/>
          <w:szCs w:val="20"/>
        </w:rPr>
      </w:pPr>
      <w:r w:rsidRPr="00E27D44">
        <w:rPr>
          <w:rFonts w:ascii="Arial" w:hAnsi="Arial" w:cs="Arial"/>
          <w:b/>
          <w:sz w:val="20"/>
          <w:szCs w:val="20"/>
        </w:rPr>
        <w:t>Need for achievement</w:t>
      </w:r>
      <w:r w:rsidRPr="00DA3758">
        <w:rPr>
          <w:rFonts w:ascii="Arial" w:hAnsi="Arial" w:cs="Arial"/>
          <w:sz w:val="20"/>
          <w:szCs w:val="20"/>
        </w:rPr>
        <w:t xml:space="preserve"> – desire to overcome obstacles and strive to do something difficult, quickly and well. Less effective because they put their own success first</w:t>
      </w:r>
    </w:p>
    <w:p w:rsidR="00BA5105" w:rsidRPr="00DA3758" w:rsidRDefault="00BA5105" w:rsidP="00BA5105">
      <w:pPr>
        <w:pStyle w:val="ListParagraph"/>
        <w:numPr>
          <w:ilvl w:val="0"/>
          <w:numId w:val="5"/>
        </w:numPr>
        <w:rPr>
          <w:rFonts w:ascii="Arial" w:hAnsi="Arial" w:cs="Arial"/>
          <w:sz w:val="20"/>
          <w:szCs w:val="20"/>
        </w:rPr>
      </w:pPr>
      <w:r w:rsidRPr="00E27D44">
        <w:rPr>
          <w:rFonts w:ascii="Arial" w:hAnsi="Arial" w:cs="Arial"/>
          <w:b/>
          <w:sz w:val="20"/>
          <w:szCs w:val="20"/>
        </w:rPr>
        <w:t>Need for Power</w:t>
      </w:r>
      <w:r w:rsidRPr="00DA3758">
        <w:rPr>
          <w:rFonts w:ascii="Arial" w:hAnsi="Arial" w:cs="Arial"/>
          <w:sz w:val="20"/>
          <w:szCs w:val="20"/>
        </w:rPr>
        <w:t xml:space="preserve"> – desire for control and influence. </w:t>
      </w:r>
    </w:p>
    <w:p w:rsidR="00BA5105" w:rsidRPr="00DA3758" w:rsidRDefault="00BA5105" w:rsidP="00BA5105">
      <w:pPr>
        <w:pStyle w:val="ListParagraph"/>
        <w:numPr>
          <w:ilvl w:val="0"/>
          <w:numId w:val="5"/>
        </w:numPr>
        <w:rPr>
          <w:rFonts w:ascii="Arial" w:hAnsi="Arial" w:cs="Arial"/>
          <w:sz w:val="20"/>
          <w:szCs w:val="20"/>
        </w:rPr>
      </w:pPr>
      <w:r w:rsidRPr="00E27D44">
        <w:rPr>
          <w:rFonts w:ascii="Arial" w:hAnsi="Arial" w:cs="Arial"/>
          <w:b/>
          <w:sz w:val="20"/>
          <w:szCs w:val="20"/>
        </w:rPr>
        <w:t>Need for affiliation</w:t>
      </w:r>
      <w:r w:rsidRPr="00DA3758">
        <w:rPr>
          <w:rFonts w:ascii="Arial" w:hAnsi="Arial" w:cs="Arial"/>
          <w:sz w:val="20"/>
          <w:szCs w:val="20"/>
        </w:rPr>
        <w:t xml:space="preserve"> – desire to form good relationships and sense of belonging. Causes the leader to put their popularity first.</w:t>
      </w:r>
    </w:p>
    <w:p w:rsidR="00BA5105" w:rsidRPr="00DA3758" w:rsidRDefault="00BA5105" w:rsidP="00BA5105">
      <w:pPr>
        <w:rPr>
          <w:rFonts w:ascii="Arial" w:hAnsi="Arial" w:cs="Arial"/>
          <w:sz w:val="20"/>
          <w:szCs w:val="20"/>
        </w:rPr>
      </w:pPr>
      <w:r w:rsidRPr="00DA3758">
        <w:rPr>
          <w:rFonts w:ascii="Arial" w:hAnsi="Arial" w:cs="Arial"/>
          <w:b/>
          <w:sz w:val="20"/>
          <w:szCs w:val="20"/>
        </w:rPr>
        <w:lastRenderedPageBreak/>
        <w:t>Social and emotional intelligence:</w:t>
      </w:r>
      <w:r w:rsidRPr="00DA3758">
        <w:rPr>
          <w:rFonts w:ascii="Arial" w:hAnsi="Arial" w:cs="Arial"/>
          <w:sz w:val="20"/>
          <w:szCs w:val="20"/>
        </w:rPr>
        <w:t xml:space="preserve"> Many leadership descriptions emphasize that leadership is about winning the minds and hearts of other. Winning minds is an intellectual task and requires application of cognitive skills (reasoning, logic). Winning hearts is an emotional task and requires exercise of social and emotional intelligence. Goleman suggests that EI is more predictive of leadership achievement, life success, and general well being than cognitive intelligence (IQ). </w:t>
      </w:r>
    </w:p>
    <w:p w:rsidR="00BA5105" w:rsidRPr="00DA3758" w:rsidRDefault="00BA5105" w:rsidP="00BA5105">
      <w:pPr>
        <w:rPr>
          <w:rFonts w:ascii="Arial" w:hAnsi="Arial" w:cs="Arial"/>
          <w:sz w:val="20"/>
          <w:szCs w:val="20"/>
        </w:rPr>
      </w:pPr>
      <w:r w:rsidRPr="00DA3758">
        <w:rPr>
          <w:rFonts w:ascii="Arial" w:hAnsi="Arial" w:cs="Arial"/>
          <w:b/>
          <w:sz w:val="20"/>
          <w:szCs w:val="20"/>
        </w:rPr>
        <w:t>EI is demonstrated by: Self awareness of one’s own emotions</w:t>
      </w:r>
      <w:r w:rsidRPr="00DA3758">
        <w:rPr>
          <w:rFonts w:ascii="Arial" w:hAnsi="Arial" w:cs="Arial"/>
          <w:sz w:val="20"/>
          <w:szCs w:val="20"/>
        </w:rPr>
        <w:t xml:space="preserve"> – </w:t>
      </w:r>
      <w:r>
        <w:rPr>
          <w:rFonts w:ascii="Arial" w:hAnsi="Arial" w:cs="Arial"/>
          <w:sz w:val="20"/>
          <w:szCs w:val="20"/>
        </w:rPr>
        <w:t xml:space="preserve">Leaders </w:t>
      </w:r>
      <w:r w:rsidRPr="00DA3758">
        <w:rPr>
          <w:rFonts w:ascii="Arial" w:hAnsi="Arial" w:cs="Arial"/>
          <w:sz w:val="20"/>
          <w:szCs w:val="20"/>
        </w:rPr>
        <w:t xml:space="preserve">confident and know what motivates them. Aware of situations that cause them to be negative. Easily recognise when they are sad, happy, angry or frightened. </w:t>
      </w:r>
    </w:p>
    <w:p w:rsidR="00BA5105" w:rsidRPr="00DA3758" w:rsidRDefault="00BA5105" w:rsidP="00BA5105">
      <w:pPr>
        <w:rPr>
          <w:rFonts w:ascii="Arial" w:hAnsi="Arial" w:cs="Arial"/>
          <w:sz w:val="20"/>
          <w:szCs w:val="20"/>
        </w:rPr>
      </w:pPr>
      <w:r w:rsidRPr="00DA3758">
        <w:rPr>
          <w:rFonts w:ascii="Arial" w:hAnsi="Arial" w:cs="Arial"/>
          <w:b/>
          <w:sz w:val="20"/>
          <w:szCs w:val="20"/>
        </w:rPr>
        <w:t>Self management</w:t>
      </w:r>
      <w:r w:rsidRPr="00DA3758">
        <w:rPr>
          <w:rFonts w:ascii="Arial" w:hAnsi="Arial" w:cs="Arial"/>
          <w:sz w:val="20"/>
          <w:szCs w:val="20"/>
        </w:rPr>
        <w:t>- feelings are able to control anger and disruptive emotions while maintaining their integrity. Do not become overwhelmed by negative emotions.</w:t>
      </w:r>
    </w:p>
    <w:p w:rsidR="00BA5105" w:rsidRPr="00DA3758" w:rsidRDefault="00BA5105" w:rsidP="00BA5105">
      <w:pPr>
        <w:rPr>
          <w:rFonts w:ascii="Arial" w:hAnsi="Arial" w:cs="Arial"/>
          <w:sz w:val="20"/>
          <w:szCs w:val="20"/>
        </w:rPr>
      </w:pPr>
      <w:r w:rsidRPr="00DA3758">
        <w:rPr>
          <w:rFonts w:ascii="Arial" w:hAnsi="Arial" w:cs="Arial"/>
          <w:b/>
          <w:sz w:val="20"/>
          <w:szCs w:val="20"/>
        </w:rPr>
        <w:t>Awareness of others</w:t>
      </w:r>
      <w:r w:rsidRPr="00DA3758">
        <w:rPr>
          <w:rFonts w:ascii="Arial" w:hAnsi="Arial" w:cs="Arial"/>
          <w:sz w:val="20"/>
          <w:szCs w:val="20"/>
        </w:rPr>
        <w:t>- sensitive to others and recognised their efforts and contribution. Know when to speak when to stay silent.</w:t>
      </w:r>
    </w:p>
    <w:p w:rsidR="00BA5105" w:rsidRPr="00DA3758" w:rsidRDefault="00BA5105" w:rsidP="00BA5105">
      <w:pPr>
        <w:rPr>
          <w:rFonts w:ascii="Arial" w:hAnsi="Arial" w:cs="Arial"/>
          <w:sz w:val="20"/>
          <w:szCs w:val="20"/>
        </w:rPr>
      </w:pPr>
      <w:r w:rsidRPr="00DA3758">
        <w:rPr>
          <w:rFonts w:ascii="Arial" w:hAnsi="Arial" w:cs="Arial"/>
          <w:b/>
          <w:sz w:val="20"/>
          <w:szCs w:val="20"/>
        </w:rPr>
        <w:t>Pursing the goal</w:t>
      </w:r>
      <w:r w:rsidRPr="00DA3758">
        <w:rPr>
          <w:rFonts w:ascii="Arial" w:hAnsi="Arial" w:cs="Arial"/>
          <w:sz w:val="20"/>
          <w:szCs w:val="20"/>
        </w:rPr>
        <w:t>- able to achieve high standards, high level initiative even in the face of adversity</w:t>
      </w:r>
    </w:p>
    <w:p w:rsidR="00BA5105" w:rsidRPr="00DA3758" w:rsidRDefault="00BA5105" w:rsidP="00BA5105">
      <w:pPr>
        <w:rPr>
          <w:rFonts w:ascii="Arial" w:hAnsi="Arial" w:cs="Arial"/>
          <w:sz w:val="20"/>
          <w:szCs w:val="20"/>
        </w:rPr>
      </w:pPr>
      <w:r w:rsidRPr="00DA3758">
        <w:rPr>
          <w:rFonts w:ascii="Arial" w:hAnsi="Arial" w:cs="Arial"/>
          <w:b/>
          <w:sz w:val="20"/>
          <w:szCs w:val="20"/>
        </w:rPr>
        <w:t>Relationship with others</w:t>
      </w:r>
      <w:r w:rsidRPr="00DA3758">
        <w:rPr>
          <w:rFonts w:ascii="Arial" w:hAnsi="Arial" w:cs="Arial"/>
          <w:sz w:val="20"/>
          <w:szCs w:val="20"/>
        </w:rPr>
        <w:t xml:space="preserve">- ability to influence others in non-threatening way and do not avoid dealing with feelings </w:t>
      </w:r>
    </w:p>
    <w:p w:rsidR="00BA5105" w:rsidRPr="00DA3758" w:rsidRDefault="00BA5105" w:rsidP="00BA5105">
      <w:pPr>
        <w:rPr>
          <w:rFonts w:ascii="Arial" w:hAnsi="Arial" w:cs="Arial"/>
          <w:sz w:val="20"/>
          <w:szCs w:val="20"/>
        </w:rPr>
      </w:pPr>
      <w:r w:rsidRPr="00DA3758">
        <w:rPr>
          <w:rFonts w:ascii="Arial" w:hAnsi="Arial" w:cs="Arial"/>
          <w:b/>
          <w:sz w:val="20"/>
          <w:szCs w:val="20"/>
        </w:rPr>
        <w:t>Culture and leadership Traits</w:t>
      </w:r>
      <w:r>
        <w:rPr>
          <w:rFonts w:ascii="Arial" w:hAnsi="Arial" w:cs="Arial"/>
          <w:b/>
          <w:sz w:val="20"/>
          <w:szCs w:val="20"/>
        </w:rPr>
        <w:t xml:space="preserve">: </w:t>
      </w:r>
      <w:r w:rsidRPr="00DA3758">
        <w:rPr>
          <w:rFonts w:ascii="Arial" w:hAnsi="Arial" w:cs="Arial"/>
          <w:sz w:val="20"/>
          <w:szCs w:val="20"/>
        </w:rPr>
        <w:t xml:space="preserve">Leadership categorization theory believes that the better the match between the leadership concepts held by followers and the leader’s display of those attributes, the more likely the followers will see the leader as a leader.  </w:t>
      </w:r>
    </w:p>
    <w:p w:rsidR="00BA5105" w:rsidRPr="00DA3758" w:rsidRDefault="00BA5105" w:rsidP="00BA5105">
      <w:pPr>
        <w:rPr>
          <w:rFonts w:ascii="Arial" w:hAnsi="Arial" w:cs="Arial"/>
          <w:sz w:val="20"/>
          <w:szCs w:val="20"/>
        </w:rPr>
      </w:pPr>
      <w:r>
        <w:rPr>
          <w:rFonts w:ascii="Arial" w:hAnsi="Arial" w:cs="Arial"/>
          <w:noProof/>
          <w:sz w:val="20"/>
          <w:szCs w:val="20"/>
          <w:lang w:val="fr-FR" w:eastAsia="fr-FR"/>
        </w:rPr>
        <w:drawing>
          <wp:inline distT="0" distB="0" distL="0" distR="0">
            <wp:extent cx="6286500" cy="4819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6286500" cy="4819650"/>
                    </a:xfrm>
                    <a:prstGeom prst="rect">
                      <a:avLst/>
                    </a:prstGeom>
                    <a:noFill/>
                    <a:ln>
                      <a:noFill/>
                    </a:ln>
                  </pic:spPr>
                </pic:pic>
              </a:graphicData>
            </a:graphic>
          </wp:inline>
        </w:drawing>
      </w:r>
    </w:p>
    <w:p w:rsidR="00BA5105" w:rsidRDefault="00BA5105" w:rsidP="00BA5105">
      <w:pPr>
        <w:autoSpaceDE w:val="0"/>
        <w:autoSpaceDN w:val="0"/>
        <w:adjustRightInd w:val="0"/>
        <w:spacing w:after="0" w:line="240" w:lineRule="auto"/>
        <w:rPr>
          <w:rFonts w:ascii="Arial" w:eastAsia="Times New Roman" w:hAnsi="Arial" w:cs="Arial"/>
          <w:b/>
          <w:sz w:val="20"/>
          <w:szCs w:val="20"/>
          <w:lang w:val="en-US"/>
        </w:rPr>
      </w:pPr>
      <w:r w:rsidRPr="00A31CC1">
        <w:rPr>
          <w:rFonts w:ascii="Arial" w:eastAsia="Times New Roman" w:hAnsi="Arial" w:cs="Arial"/>
          <w:b/>
          <w:sz w:val="20"/>
          <w:szCs w:val="20"/>
          <w:lang w:val="en-US"/>
        </w:rPr>
        <w:t>Most commonly Identified Leadership traits:</w:t>
      </w:r>
      <w:r>
        <w:rPr>
          <w:rFonts w:ascii="Arial" w:eastAsia="Times New Roman" w:hAnsi="Arial" w:cs="Arial"/>
          <w:b/>
          <w:sz w:val="20"/>
          <w:szCs w:val="20"/>
          <w:lang w:val="en-US"/>
        </w:rPr>
        <w:t xml:space="preserve"> Physical attractiveness, (Imp</w:t>
      </w:r>
      <w:r>
        <w:rPr>
          <w:rFonts w:ascii="Arial" w:eastAsia="Times New Roman" w:hAnsi="Arial" w:cs="Arial"/>
          <w:sz w:val="20"/>
          <w:szCs w:val="20"/>
          <w:lang w:val="en-US"/>
        </w:rPr>
        <w:t xml:space="preserve"> to remember that physical presentation can easily fade away if lacking in other leadership traits.) </w:t>
      </w:r>
      <w:r w:rsidRPr="00A31CC1">
        <w:rPr>
          <w:rFonts w:ascii="Arial" w:eastAsia="Times New Roman" w:hAnsi="Arial" w:cs="Arial"/>
          <w:b/>
          <w:sz w:val="20"/>
          <w:szCs w:val="20"/>
          <w:lang w:val="en-US"/>
        </w:rPr>
        <w:t>Intelligence</w:t>
      </w:r>
      <w:r>
        <w:rPr>
          <w:rFonts w:ascii="Arial" w:eastAsia="Times New Roman" w:hAnsi="Arial" w:cs="Arial"/>
          <w:sz w:val="20"/>
          <w:szCs w:val="20"/>
          <w:lang w:val="en-US"/>
        </w:rPr>
        <w:t xml:space="preserve">, </w:t>
      </w:r>
      <w:r w:rsidRPr="00A31CC1">
        <w:rPr>
          <w:rFonts w:ascii="Arial" w:eastAsia="Times New Roman" w:hAnsi="Arial" w:cs="Arial"/>
          <w:b/>
          <w:sz w:val="20"/>
          <w:szCs w:val="20"/>
          <w:lang w:val="en-US"/>
        </w:rPr>
        <w:t xml:space="preserve">Confidence, Social Skills, Integrity </w:t>
      </w:r>
      <w:r>
        <w:rPr>
          <w:rFonts w:ascii="Arial" w:eastAsia="Times New Roman" w:hAnsi="Arial" w:cs="Arial"/>
          <w:sz w:val="20"/>
          <w:szCs w:val="20"/>
          <w:lang w:val="en-US"/>
        </w:rPr>
        <w:t xml:space="preserve">(most essential), </w:t>
      </w:r>
      <w:r w:rsidRPr="00A31CC1">
        <w:rPr>
          <w:rFonts w:ascii="Arial" w:eastAsia="Times New Roman" w:hAnsi="Arial" w:cs="Arial"/>
          <w:b/>
          <w:sz w:val="20"/>
          <w:szCs w:val="20"/>
          <w:lang w:val="en-US"/>
        </w:rPr>
        <w:t>the desire to lead</w:t>
      </w:r>
      <w:r>
        <w:rPr>
          <w:rFonts w:ascii="Arial" w:eastAsia="Times New Roman" w:hAnsi="Arial" w:cs="Arial"/>
          <w:b/>
          <w:sz w:val="20"/>
          <w:szCs w:val="20"/>
          <w:lang w:val="en-US"/>
        </w:rPr>
        <w:t xml:space="preserve"> </w:t>
      </w:r>
      <w:r w:rsidRPr="00463206">
        <w:rPr>
          <w:rFonts w:ascii="Arial" w:eastAsia="Times New Roman" w:hAnsi="Arial" w:cs="Arial"/>
          <w:sz w:val="20"/>
          <w:szCs w:val="20"/>
          <w:lang w:val="en-US"/>
        </w:rPr>
        <w:t>(essential trait).</w:t>
      </w:r>
    </w:p>
    <w:p w:rsidR="00BA5105" w:rsidRDefault="00BA5105" w:rsidP="00BA5105">
      <w:pPr>
        <w:autoSpaceDE w:val="0"/>
        <w:autoSpaceDN w:val="0"/>
        <w:adjustRightInd w:val="0"/>
        <w:spacing w:after="0" w:line="240" w:lineRule="auto"/>
        <w:rPr>
          <w:rFonts w:ascii="Arial" w:eastAsia="Times New Roman" w:hAnsi="Arial" w:cs="Arial"/>
          <w:b/>
          <w:sz w:val="20"/>
          <w:szCs w:val="20"/>
          <w:lang w:val="en-US"/>
        </w:rPr>
      </w:pPr>
    </w:p>
    <w:p w:rsidR="00BA5105" w:rsidRPr="00DA3758" w:rsidRDefault="00BA5105" w:rsidP="00BA5105">
      <w:pPr>
        <w:autoSpaceDE w:val="0"/>
        <w:autoSpaceDN w:val="0"/>
        <w:adjustRightInd w:val="0"/>
        <w:spacing w:after="0" w:line="240" w:lineRule="auto"/>
        <w:rPr>
          <w:rFonts w:ascii="Arial" w:eastAsia="Times New Roman" w:hAnsi="Arial" w:cs="Arial"/>
          <w:color w:val="00B14F"/>
          <w:sz w:val="20"/>
          <w:szCs w:val="20"/>
          <w:lang w:val="en-US"/>
        </w:rPr>
      </w:pPr>
      <w:r w:rsidRPr="00DA3758">
        <w:rPr>
          <w:rFonts w:ascii="Arial" w:eastAsia="Times New Roman" w:hAnsi="Arial" w:cs="Arial"/>
          <w:color w:val="00B14F"/>
          <w:sz w:val="20"/>
          <w:szCs w:val="20"/>
          <w:lang w:val="en-US"/>
        </w:rPr>
        <w:lastRenderedPageBreak/>
        <w:t>Learning Summary</w:t>
      </w:r>
    </w:p>
    <w:p w:rsidR="00BA5105" w:rsidRPr="00DA3758" w:rsidRDefault="00BA5105" w:rsidP="00BA5105">
      <w:pPr>
        <w:numPr>
          <w:ilvl w:val="0"/>
          <w:numId w:val="6"/>
        </w:numPr>
        <w:autoSpaceDE w:val="0"/>
        <w:autoSpaceDN w:val="0"/>
        <w:adjustRightInd w:val="0"/>
        <w:spacing w:after="0" w:line="240" w:lineRule="auto"/>
        <w:rPr>
          <w:rFonts w:ascii="Arial" w:eastAsia="Times New Roman" w:hAnsi="Arial" w:cs="Arial"/>
          <w:color w:val="000000"/>
          <w:sz w:val="20"/>
          <w:szCs w:val="20"/>
          <w:lang w:val="en-US"/>
        </w:rPr>
      </w:pPr>
      <w:r w:rsidRPr="00DA3758">
        <w:rPr>
          <w:rFonts w:ascii="Arial" w:eastAsia="Times New Roman" w:hAnsi="Arial" w:cs="Arial"/>
          <w:color w:val="000000"/>
          <w:sz w:val="20"/>
          <w:szCs w:val="20"/>
          <w:lang w:val="en-US"/>
        </w:rPr>
        <w:t>Trait theory attempts to understand leadership effectiveness through the identification of personal characteristics such as personality, body shape or intelligence which correlate positively with successful leadership.</w:t>
      </w:r>
    </w:p>
    <w:p w:rsidR="00BA5105" w:rsidRPr="00DA3758" w:rsidRDefault="00BA5105" w:rsidP="00BA5105">
      <w:pPr>
        <w:numPr>
          <w:ilvl w:val="0"/>
          <w:numId w:val="6"/>
        </w:numPr>
        <w:autoSpaceDE w:val="0"/>
        <w:autoSpaceDN w:val="0"/>
        <w:adjustRightInd w:val="0"/>
        <w:spacing w:after="0" w:line="240" w:lineRule="auto"/>
        <w:rPr>
          <w:rFonts w:ascii="Arial" w:eastAsia="Times New Roman" w:hAnsi="Arial" w:cs="Arial"/>
          <w:color w:val="000000"/>
          <w:sz w:val="20"/>
          <w:szCs w:val="20"/>
          <w:lang w:val="en-US"/>
        </w:rPr>
      </w:pPr>
      <w:r w:rsidRPr="00DA3758">
        <w:rPr>
          <w:rFonts w:ascii="Arial" w:eastAsia="Times New Roman" w:hAnsi="Arial" w:cs="Arial"/>
          <w:color w:val="000000"/>
          <w:sz w:val="20"/>
          <w:szCs w:val="20"/>
          <w:lang w:val="en-US"/>
        </w:rPr>
        <w:t xml:space="preserve">Trait theory is an attractive way for organizations to study leadership. If the traits that successful leaders possess can be identified, then those traits can be used to identify future leaders. </w:t>
      </w:r>
    </w:p>
    <w:p w:rsidR="00BA5105" w:rsidRPr="00DA3758" w:rsidRDefault="00BA5105" w:rsidP="00BA5105">
      <w:pPr>
        <w:numPr>
          <w:ilvl w:val="0"/>
          <w:numId w:val="6"/>
        </w:numPr>
        <w:autoSpaceDE w:val="0"/>
        <w:autoSpaceDN w:val="0"/>
        <w:adjustRightInd w:val="0"/>
        <w:spacing w:after="0" w:line="240" w:lineRule="auto"/>
        <w:rPr>
          <w:rFonts w:ascii="Arial" w:eastAsia="Times New Roman" w:hAnsi="Arial" w:cs="Arial"/>
          <w:color w:val="000000"/>
          <w:sz w:val="20"/>
          <w:szCs w:val="20"/>
          <w:lang w:val="en-US"/>
        </w:rPr>
      </w:pPr>
      <w:r w:rsidRPr="00DA3758">
        <w:rPr>
          <w:rFonts w:ascii="Arial" w:eastAsia="Times New Roman" w:hAnsi="Arial" w:cs="Arial"/>
          <w:color w:val="000000"/>
          <w:sz w:val="20"/>
          <w:szCs w:val="20"/>
          <w:lang w:val="en-US"/>
        </w:rPr>
        <w:t>An initial approach to trait research was through examining the biographies of great, even heroic, leaders. However, the practical application of such studies has been limited.</w:t>
      </w:r>
    </w:p>
    <w:p w:rsidR="00BA5105" w:rsidRPr="00DA3758" w:rsidRDefault="00BA5105" w:rsidP="00BA5105">
      <w:pPr>
        <w:numPr>
          <w:ilvl w:val="0"/>
          <w:numId w:val="6"/>
        </w:numPr>
        <w:autoSpaceDE w:val="0"/>
        <w:autoSpaceDN w:val="0"/>
        <w:adjustRightInd w:val="0"/>
        <w:spacing w:after="0" w:line="240" w:lineRule="auto"/>
        <w:rPr>
          <w:rFonts w:ascii="Arial" w:eastAsia="Times New Roman" w:hAnsi="Arial" w:cs="Arial"/>
          <w:color w:val="000000"/>
          <w:sz w:val="20"/>
          <w:szCs w:val="20"/>
          <w:lang w:val="en-US"/>
        </w:rPr>
      </w:pPr>
      <w:r w:rsidRPr="00DA3758">
        <w:rPr>
          <w:rFonts w:ascii="Arial" w:eastAsia="Times New Roman" w:hAnsi="Arial" w:cs="Arial"/>
          <w:color w:val="000000"/>
          <w:sz w:val="20"/>
          <w:szCs w:val="20"/>
          <w:lang w:val="en-US"/>
        </w:rPr>
        <w:t>Physical assessment of leaders is a second approach. Although some approaches such as</w:t>
      </w:r>
      <w:r>
        <w:rPr>
          <w:rFonts w:ascii="Arial" w:eastAsia="Times New Roman" w:hAnsi="Arial" w:cs="Arial"/>
          <w:color w:val="000000"/>
          <w:sz w:val="20"/>
          <w:szCs w:val="20"/>
          <w:lang w:val="en-US"/>
        </w:rPr>
        <w:t xml:space="preserve"> m</w:t>
      </w:r>
      <w:r w:rsidRPr="00DA3758">
        <w:rPr>
          <w:rFonts w:ascii="Arial" w:eastAsia="Times New Roman" w:hAnsi="Arial" w:cs="Arial"/>
          <w:color w:val="000000"/>
          <w:sz w:val="20"/>
          <w:szCs w:val="20"/>
          <w:lang w:val="en-US"/>
        </w:rPr>
        <w:t>easuring head shape, brain structure and so on have been largely discredited, there does appear to be some correlation between leadership effectiveness and the individual’s physical makeup. For example, height appears to be an advantage.</w:t>
      </w:r>
    </w:p>
    <w:p w:rsidR="00BA5105" w:rsidRPr="00DA3758" w:rsidRDefault="00BA5105" w:rsidP="00BA5105">
      <w:pPr>
        <w:numPr>
          <w:ilvl w:val="0"/>
          <w:numId w:val="6"/>
        </w:numPr>
        <w:autoSpaceDE w:val="0"/>
        <w:autoSpaceDN w:val="0"/>
        <w:adjustRightInd w:val="0"/>
        <w:spacing w:after="0" w:line="240" w:lineRule="auto"/>
        <w:rPr>
          <w:rFonts w:ascii="Arial" w:eastAsia="Times New Roman" w:hAnsi="Arial" w:cs="Arial"/>
          <w:color w:val="000000"/>
          <w:sz w:val="20"/>
          <w:szCs w:val="20"/>
          <w:lang w:val="en-US"/>
        </w:rPr>
      </w:pPr>
      <w:r w:rsidRPr="00DA3758">
        <w:rPr>
          <w:rFonts w:ascii="Arial" w:eastAsia="Times New Roman" w:hAnsi="Arial" w:cs="Arial"/>
          <w:color w:val="000000"/>
          <w:sz w:val="20"/>
          <w:szCs w:val="20"/>
          <w:lang w:val="en-US"/>
        </w:rPr>
        <w:t>Psychometric testing has been used to identify the relationship between leadership success and a variety of psychological characteristics such as intelligence, personality traits, psychological needs and emotional intelligence.</w:t>
      </w:r>
    </w:p>
    <w:p w:rsidR="00BA5105" w:rsidRPr="00DA3758" w:rsidRDefault="00BA5105" w:rsidP="00BA5105">
      <w:pPr>
        <w:numPr>
          <w:ilvl w:val="0"/>
          <w:numId w:val="6"/>
        </w:numPr>
        <w:autoSpaceDE w:val="0"/>
        <w:autoSpaceDN w:val="0"/>
        <w:adjustRightInd w:val="0"/>
        <w:spacing w:after="0" w:line="240" w:lineRule="auto"/>
        <w:rPr>
          <w:rFonts w:ascii="Arial" w:eastAsia="Times New Roman" w:hAnsi="Arial" w:cs="Arial"/>
          <w:color w:val="000000"/>
          <w:sz w:val="20"/>
          <w:szCs w:val="20"/>
          <w:lang w:val="en-US"/>
        </w:rPr>
      </w:pPr>
      <w:r w:rsidRPr="00DA3758">
        <w:rPr>
          <w:rFonts w:ascii="Arial" w:eastAsia="Times New Roman" w:hAnsi="Arial" w:cs="Arial"/>
          <w:color w:val="000000"/>
          <w:sz w:val="20"/>
          <w:szCs w:val="20"/>
          <w:lang w:val="en-US"/>
        </w:rPr>
        <w:t>When followers are asked which traits are required in effective leaders, they tend to identify traits such as honesty, being forward-looking, being inspiring, and being competent and fair-minded. Such traits are not commonly assessed through psychometric tests.</w:t>
      </w:r>
    </w:p>
    <w:p w:rsidR="00BA5105" w:rsidRPr="00DA3758" w:rsidRDefault="00BA5105" w:rsidP="00BA5105">
      <w:pPr>
        <w:numPr>
          <w:ilvl w:val="0"/>
          <w:numId w:val="6"/>
        </w:numPr>
        <w:autoSpaceDE w:val="0"/>
        <w:autoSpaceDN w:val="0"/>
        <w:adjustRightInd w:val="0"/>
        <w:spacing w:after="0" w:line="240" w:lineRule="auto"/>
        <w:rPr>
          <w:rFonts w:ascii="Arial" w:eastAsia="Times New Roman" w:hAnsi="Arial" w:cs="Arial"/>
          <w:color w:val="000000"/>
          <w:sz w:val="20"/>
          <w:szCs w:val="20"/>
          <w:lang w:val="en-US"/>
        </w:rPr>
      </w:pPr>
      <w:r w:rsidRPr="00DA3758">
        <w:rPr>
          <w:rFonts w:ascii="Arial" w:eastAsia="Times New Roman" w:hAnsi="Arial" w:cs="Arial"/>
          <w:color w:val="000000"/>
          <w:sz w:val="20"/>
          <w:szCs w:val="20"/>
          <w:lang w:val="en-US"/>
        </w:rPr>
        <w:t>A leader who exhibits the traits of a successful leader may not, however, necessarily be an ethical leader (</w:t>
      </w:r>
      <w:r w:rsidRPr="00DA3758">
        <w:rPr>
          <w:rFonts w:ascii="Arial" w:eastAsia="Times New Roman" w:hAnsi="Arial" w:cs="Arial"/>
          <w:i/>
          <w:iCs/>
          <w:color w:val="000000"/>
          <w:sz w:val="20"/>
          <w:szCs w:val="20"/>
          <w:lang w:val="en-US"/>
        </w:rPr>
        <w:t xml:space="preserve">see </w:t>
      </w:r>
      <w:r w:rsidRPr="00DA3758">
        <w:rPr>
          <w:rFonts w:ascii="Arial" w:eastAsia="Times New Roman" w:hAnsi="Arial" w:cs="Arial"/>
          <w:color w:val="000000"/>
          <w:sz w:val="20"/>
          <w:szCs w:val="20"/>
          <w:lang w:val="en-US"/>
        </w:rPr>
        <w:t>Module 8).</w:t>
      </w:r>
    </w:p>
    <w:p w:rsidR="00BA5105" w:rsidRPr="00DA3758" w:rsidRDefault="00BA5105" w:rsidP="00BA5105">
      <w:pPr>
        <w:numPr>
          <w:ilvl w:val="0"/>
          <w:numId w:val="6"/>
        </w:numPr>
        <w:autoSpaceDE w:val="0"/>
        <w:autoSpaceDN w:val="0"/>
        <w:adjustRightInd w:val="0"/>
        <w:spacing w:after="0" w:line="240" w:lineRule="auto"/>
        <w:rPr>
          <w:rFonts w:ascii="Arial" w:eastAsia="Times New Roman" w:hAnsi="Arial" w:cs="Arial"/>
          <w:color w:val="000000"/>
          <w:sz w:val="20"/>
          <w:szCs w:val="20"/>
          <w:lang w:val="en-US"/>
        </w:rPr>
      </w:pPr>
      <w:r w:rsidRPr="00DA3758">
        <w:rPr>
          <w:rFonts w:ascii="Arial" w:eastAsia="Times New Roman" w:hAnsi="Arial" w:cs="Arial"/>
          <w:color w:val="000000"/>
          <w:sz w:val="20"/>
          <w:szCs w:val="20"/>
          <w:lang w:val="en-US"/>
        </w:rPr>
        <w:t>Traits valued in leaders are often somewhat different from culture to culture (</w:t>
      </w:r>
      <w:r w:rsidRPr="00DA3758">
        <w:rPr>
          <w:rFonts w:ascii="Arial" w:eastAsia="Times New Roman" w:hAnsi="Arial" w:cs="Arial"/>
          <w:i/>
          <w:iCs/>
          <w:color w:val="000000"/>
          <w:sz w:val="20"/>
          <w:szCs w:val="20"/>
          <w:lang w:val="en-US"/>
        </w:rPr>
        <w:t xml:space="preserve">see </w:t>
      </w:r>
      <w:r w:rsidRPr="00DA3758">
        <w:rPr>
          <w:rFonts w:ascii="Arial" w:eastAsia="Times New Roman" w:hAnsi="Arial" w:cs="Arial"/>
          <w:color w:val="000000"/>
          <w:sz w:val="20"/>
          <w:szCs w:val="20"/>
          <w:lang w:val="en-US"/>
        </w:rPr>
        <w:t>Module 6).</w:t>
      </w:r>
    </w:p>
    <w:p w:rsidR="00BA5105" w:rsidRPr="00DA3758" w:rsidRDefault="00BA5105" w:rsidP="00BA5105">
      <w:pPr>
        <w:numPr>
          <w:ilvl w:val="0"/>
          <w:numId w:val="6"/>
        </w:numPr>
        <w:autoSpaceDE w:val="0"/>
        <w:autoSpaceDN w:val="0"/>
        <w:adjustRightInd w:val="0"/>
        <w:spacing w:after="0" w:line="240" w:lineRule="auto"/>
        <w:rPr>
          <w:rFonts w:ascii="Arial" w:eastAsia="Times New Roman" w:hAnsi="Arial" w:cs="Arial"/>
          <w:color w:val="000000"/>
          <w:sz w:val="20"/>
          <w:szCs w:val="20"/>
          <w:lang w:val="en-US"/>
        </w:rPr>
      </w:pPr>
      <w:r w:rsidRPr="00DA3758">
        <w:rPr>
          <w:rFonts w:ascii="Arial" w:eastAsia="Times New Roman" w:hAnsi="Arial" w:cs="Arial"/>
          <w:color w:val="000000"/>
          <w:sz w:val="20"/>
          <w:szCs w:val="20"/>
          <w:lang w:val="en-US"/>
        </w:rPr>
        <w:t>Although psychometric testing is commonly used to test for leadership traits, it largely fulfils a supporting role in the selection of leaders as its predictive qualities appear to be quite limited.</w:t>
      </w:r>
    </w:p>
    <w:p w:rsidR="00BA5105" w:rsidRPr="00DA3758" w:rsidRDefault="00BA5105" w:rsidP="00BA5105">
      <w:pPr>
        <w:numPr>
          <w:ilvl w:val="0"/>
          <w:numId w:val="6"/>
        </w:numPr>
        <w:autoSpaceDE w:val="0"/>
        <w:autoSpaceDN w:val="0"/>
        <w:adjustRightInd w:val="0"/>
        <w:spacing w:after="0" w:line="240" w:lineRule="auto"/>
        <w:rPr>
          <w:rFonts w:ascii="Arial" w:eastAsia="Times New Roman" w:hAnsi="Arial" w:cs="Arial"/>
          <w:color w:val="000000"/>
          <w:sz w:val="20"/>
          <w:szCs w:val="20"/>
          <w:lang w:val="en-US"/>
        </w:rPr>
      </w:pPr>
      <w:r w:rsidRPr="00DA3758">
        <w:rPr>
          <w:rFonts w:ascii="Arial" w:eastAsia="Times New Roman" w:hAnsi="Arial" w:cs="Arial"/>
          <w:color w:val="000000"/>
          <w:sz w:val="20"/>
          <w:szCs w:val="20"/>
          <w:lang w:val="en-US"/>
        </w:rPr>
        <w:t>Traits commonly found to correlate with successful leadership from across a variety of studies include physical attractiveness, intelligence, confidence, social skills, integrity and the desire to lead.</w:t>
      </w:r>
    </w:p>
    <w:p w:rsidR="00BA5105" w:rsidRPr="00DA3758" w:rsidRDefault="00BA5105" w:rsidP="00BA5105">
      <w:pPr>
        <w:rPr>
          <w:rFonts w:ascii="Arial" w:hAnsi="Arial" w:cs="Arial"/>
          <w:sz w:val="20"/>
          <w:szCs w:val="20"/>
        </w:rPr>
      </w:pPr>
    </w:p>
    <w:p w:rsidR="00BA5105" w:rsidRPr="00DA3758" w:rsidRDefault="00BA5105" w:rsidP="00BA5105">
      <w:pPr>
        <w:ind w:left="720"/>
        <w:rPr>
          <w:rFonts w:ascii="Arial" w:hAnsi="Arial" w:cs="Arial"/>
          <w:sz w:val="20"/>
          <w:szCs w:val="20"/>
        </w:rPr>
      </w:pPr>
    </w:p>
    <w:p w:rsidR="00D8099F" w:rsidRPr="00D8099F" w:rsidRDefault="00D8099F" w:rsidP="00D8099F">
      <w:pPr>
        <w:pStyle w:val="Header"/>
        <w:jc w:val="center"/>
        <w:rPr>
          <w:b/>
          <w:color w:val="FF0000"/>
          <w:sz w:val="24"/>
          <w:szCs w:val="24"/>
        </w:rPr>
      </w:pPr>
      <w:r w:rsidRPr="00D8099F">
        <w:rPr>
          <w:b/>
          <w:color w:val="FF0000"/>
          <w:sz w:val="24"/>
          <w:szCs w:val="24"/>
        </w:rPr>
        <w:t>Behaviour Theory of Leadership. Chapter 3</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sidRPr="00C667B8">
        <w:rPr>
          <w:rFonts w:ascii="Arial" w:eastAsia="Times New Roman" w:hAnsi="Arial" w:cs="Arial"/>
          <w:b/>
          <w:color w:val="000000"/>
          <w:sz w:val="20"/>
          <w:szCs w:val="20"/>
          <w:lang w:val="en-US"/>
        </w:rPr>
        <w:t>Behavioral theory</w:t>
      </w:r>
      <w:r w:rsidRPr="00C667B8">
        <w:rPr>
          <w:rFonts w:ascii="Arial" w:eastAsia="Times New Roman" w:hAnsi="Arial" w:cs="Arial"/>
          <w:color w:val="000000"/>
          <w:sz w:val="20"/>
          <w:szCs w:val="20"/>
          <w:lang w:val="en-US"/>
        </w:rPr>
        <w:t xml:space="preserve"> – What the leader does</w:t>
      </w:r>
      <w:r>
        <w:rPr>
          <w:rFonts w:ascii="Arial" w:eastAsia="Times New Roman" w:hAnsi="Arial" w:cs="Arial"/>
          <w:color w:val="000000"/>
          <w:sz w:val="20"/>
          <w:szCs w:val="20"/>
          <w:lang w:val="en-US"/>
        </w:rPr>
        <w:t xml:space="preserve"> rather than traits.</w:t>
      </w:r>
      <w:r w:rsidRPr="008D3A54">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 xml:space="preserve"> Theory holds that leaders are</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made, not born.</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sidRPr="008D3A54">
        <w:rPr>
          <w:rFonts w:ascii="Palatino-Roman" w:eastAsia="Times New Roman" w:hAnsi="Palatino-Roman" w:cs="Palatino-Roman"/>
          <w:b/>
          <w:sz w:val="20"/>
          <w:szCs w:val="20"/>
          <w:lang w:val="en-US"/>
        </w:rPr>
        <w:t>Hawthorne Effect</w:t>
      </w:r>
      <w:r>
        <w:rPr>
          <w:rFonts w:ascii="Palatino-Roman" w:eastAsia="Times New Roman" w:hAnsi="Palatino-Roman" w:cs="Palatino-Roman"/>
          <w:sz w:val="20"/>
          <w:szCs w:val="20"/>
          <w:lang w:val="en-US"/>
        </w:rPr>
        <w:t>. – Study of women production works at GE. Reason for the productivity was that the</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women were receiving extra attention and were seen as having status within the workforce: in essence, they felt special.</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sidRPr="009C4665">
        <w:rPr>
          <w:rFonts w:ascii="Palatino-Roman" w:eastAsia="Times New Roman" w:hAnsi="Palatino-Roman" w:cs="Palatino-Roman"/>
          <w:b/>
          <w:sz w:val="20"/>
          <w:szCs w:val="20"/>
          <w:lang w:val="en-US"/>
        </w:rPr>
        <w:t>Autocratic</w:t>
      </w:r>
      <w:r>
        <w:rPr>
          <w:rFonts w:ascii="Palatino-Roman" w:eastAsia="Times New Roman" w:hAnsi="Palatino-Roman" w:cs="Palatino-Roman"/>
          <w:sz w:val="20"/>
          <w:szCs w:val="20"/>
          <w:lang w:val="en-US"/>
        </w:rPr>
        <w:t xml:space="preserve"> – Strong direction. </w:t>
      </w:r>
      <w:r w:rsidRPr="009C4665">
        <w:rPr>
          <w:rFonts w:ascii="Palatino-Roman" w:eastAsia="Times New Roman" w:hAnsi="Palatino-Roman" w:cs="Palatino-Roman"/>
          <w:b/>
          <w:sz w:val="20"/>
          <w:szCs w:val="20"/>
          <w:lang w:val="en-US"/>
        </w:rPr>
        <w:t>Democratic</w:t>
      </w:r>
      <w:r>
        <w:rPr>
          <w:rFonts w:ascii="Palatino-Roman" w:eastAsia="Times New Roman" w:hAnsi="Palatino-Roman" w:cs="Palatino-Roman"/>
          <w:sz w:val="20"/>
          <w:szCs w:val="20"/>
          <w:lang w:val="en-US"/>
        </w:rPr>
        <w:t xml:space="preserve"> (receive considerable support, advice and encouragement from leader) </w:t>
      </w:r>
      <w:r w:rsidRPr="009C4665">
        <w:rPr>
          <w:rFonts w:ascii="Palatino-Roman" w:eastAsia="Times New Roman" w:hAnsi="Palatino-Roman" w:cs="Palatino-Roman"/>
          <w:b/>
          <w:sz w:val="20"/>
          <w:szCs w:val="20"/>
          <w:lang w:val="en-US"/>
        </w:rPr>
        <w:t>laissez-faire</w:t>
      </w:r>
      <w:r>
        <w:rPr>
          <w:rFonts w:ascii="Palatino-Roman" w:eastAsia="Times New Roman" w:hAnsi="Palatino-Roman" w:cs="Palatino-Roman"/>
          <w:sz w:val="20"/>
          <w:szCs w:val="20"/>
          <w:lang w:val="en-US"/>
        </w:rPr>
        <w:t xml:space="preserve"> (</w:t>
      </w:r>
      <w:r w:rsidRPr="009C4665">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given no task guidance and interacted minimally with the leader)</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From Lewin study - effective leadership had two distinct dimensions – the ability to accomplish a given task and the ability to develop motivating and satisfying relationships with those one leads. From</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Lewin’s work, we can easily come to the conclusion that a democratic leadership style is best.</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p>
    <w:p w:rsidR="00D8099F" w:rsidRPr="0040165C" w:rsidRDefault="00D8099F" w:rsidP="00D8099F">
      <w:pPr>
        <w:autoSpaceDE w:val="0"/>
        <w:autoSpaceDN w:val="0"/>
        <w:adjustRightInd w:val="0"/>
        <w:spacing w:after="0" w:line="240" w:lineRule="auto"/>
        <w:rPr>
          <w:rFonts w:ascii="Arial" w:eastAsia="Times New Roman" w:hAnsi="Arial" w:cs="Arial"/>
          <w:b/>
          <w:color w:val="000000"/>
          <w:sz w:val="20"/>
          <w:szCs w:val="20"/>
          <w:lang w:val="en-US"/>
        </w:rPr>
      </w:pPr>
      <w:r w:rsidRPr="0040165C">
        <w:rPr>
          <w:rFonts w:ascii="Arial" w:eastAsia="Times New Roman" w:hAnsi="Arial" w:cs="Arial"/>
          <w:b/>
          <w:color w:val="000000"/>
          <w:sz w:val="20"/>
          <w:szCs w:val="20"/>
          <w:lang w:val="en-US"/>
        </w:rPr>
        <w:t>Leadership theories:</w:t>
      </w:r>
    </w:p>
    <w:p w:rsidR="00D8099F" w:rsidRDefault="00D8099F" w:rsidP="00D8099F">
      <w:pPr>
        <w:autoSpaceDE w:val="0"/>
        <w:autoSpaceDN w:val="0"/>
        <w:adjustRightInd w:val="0"/>
        <w:spacing w:after="0" w:line="240" w:lineRule="auto"/>
        <w:rPr>
          <w:rFonts w:ascii="Arial" w:eastAsia="Times New Roman" w:hAnsi="Arial" w:cs="Arial"/>
          <w:color w:val="000000"/>
          <w:sz w:val="20"/>
          <w:szCs w:val="20"/>
          <w:lang w:val="en-US"/>
        </w:rPr>
      </w:pP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Douglas McGregor - The </w:t>
      </w:r>
      <w:r w:rsidRPr="009C4665">
        <w:rPr>
          <w:rFonts w:ascii="Palatino-Roman" w:eastAsia="Times New Roman" w:hAnsi="Palatino-Roman" w:cs="Palatino-Roman"/>
          <w:b/>
          <w:sz w:val="20"/>
          <w:szCs w:val="20"/>
          <w:lang w:val="en-US"/>
        </w:rPr>
        <w:t>Theory X</w:t>
      </w:r>
      <w:r>
        <w:rPr>
          <w:rFonts w:ascii="Palatino-Roman" w:eastAsia="Times New Roman" w:hAnsi="Palatino-Roman" w:cs="Palatino-Roman"/>
          <w:sz w:val="20"/>
          <w:szCs w:val="20"/>
          <w:lang w:val="en-US"/>
        </w:rPr>
        <w:t xml:space="preserve"> direct work and closely monitor the workforce, because people tend to be lazy by nature, lack ambition, prefer to let others be responsible, and resist change. Theory X manager would be ‘hard’ or ‘strong’, keeping tight control. </w:t>
      </w:r>
      <w:r w:rsidRPr="009C4665">
        <w:rPr>
          <w:rFonts w:ascii="Palatino-Roman" w:eastAsia="Times New Roman" w:hAnsi="Palatino-Roman" w:cs="Palatino-Roman"/>
          <w:b/>
          <w:sz w:val="20"/>
          <w:szCs w:val="20"/>
          <w:lang w:val="en-US"/>
        </w:rPr>
        <w:t>Theory Y</w:t>
      </w:r>
      <w:r>
        <w:rPr>
          <w:rFonts w:ascii="Palatino-Roman" w:eastAsia="Times New Roman" w:hAnsi="Palatino-Roman" w:cs="Palatino-Roman"/>
          <w:sz w:val="20"/>
          <w:szCs w:val="20"/>
          <w:lang w:val="en-US"/>
        </w:rPr>
        <w:t xml:space="preserve"> holds that if employees have become passive and resistant, it is because of their experience in organisations.</w:t>
      </w:r>
      <w:r w:rsidRPr="0040165C">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Management’s role is to arrange the working environment and methods of operations so that people feel trusted, take on responsibility, and achieve their personal goals by directing their efforts toward achieving organisational goals.</w:t>
      </w:r>
      <w:r w:rsidRPr="00920B37">
        <w:rPr>
          <w:rFonts w:ascii="Palatino-Roman" w:eastAsia="Times New Roman" w:hAnsi="Palatino-Roman" w:cs="Palatino-Roman"/>
          <w:sz w:val="20"/>
          <w:szCs w:val="20"/>
          <w:lang w:val="en-US"/>
        </w:rPr>
        <w:t xml:space="preserve"> </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noProof/>
          <w:lang w:val="fr-FR" w:eastAsia="fr-FR"/>
        </w:rPr>
        <w:drawing>
          <wp:anchor distT="0" distB="0" distL="114300" distR="114300" simplePos="0" relativeHeight="251660800" behindDoc="1" locked="0" layoutInCell="1" allowOverlap="1">
            <wp:simplePos x="0" y="0"/>
            <wp:positionH relativeFrom="column">
              <wp:posOffset>3543300</wp:posOffset>
            </wp:positionH>
            <wp:positionV relativeFrom="paragraph">
              <wp:posOffset>19050</wp:posOffset>
            </wp:positionV>
            <wp:extent cx="2741295" cy="1645920"/>
            <wp:effectExtent l="0" t="0" r="1905" b="0"/>
            <wp:wrapTight wrapText="bothSides">
              <wp:wrapPolygon edited="0">
                <wp:start x="0" y="0"/>
                <wp:lineTo x="0" y="21250"/>
                <wp:lineTo x="21465" y="21250"/>
                <wp:lineTo x="2146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741295"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tcEras-Demi" w:eastAsia="Times New Roman" w:hAnsi="ItcEras-Demi" w:cs="ItcEras-Demi"/>
          <w:color w:val="00B14F"/>
          <w:lang w:val="en-US"/>
        </w:rPr>
        <w:t>Blake and Mouton’s Managerial Grid (two factor leadership grid)</w:t>
      </w:r>
      <w:r>
        <w:rPr>
          <w:rFonts w:ascii="Palatino-Roman" w:eastAsia="Times New Roman" w:hAnsi="Palatino-Roman" w:cs="Palatino-Roman"/>
          <w:sz w:val="20"/>
          <w:szCs w:val="20"/>
          <w:lang w:val="en-US"/>
        </w:rPr>
        <w:t>They propose that there are five important positions on the grid to consider.</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p>
    <w:p w:rsidR="00D8099F" w:rsidRPr="00A71813" w:rsidRDefault="00D8099F" w:rsidP="00D8099F">
      <w:pPr>
        <w:autoSpaceDE w:val="0"/>
        <w:autoSpaceDN w:val="0"/>
        <w:adjustRightInd w:val="0"/>
        <w:spacing w:after="0" w:line="240" w:lineRule="auto"/>
        <w:rPr>
          <w:rFonts w:ascii="Palatino-Italic" w:eastAsia="Times New Roman" w:hAnsi="Palatino-Italic" w:cs="Palatino-Italic"/>
          <w:b/>
          <w:i/>
          <w:iCs/>
          <w:sz w:val="20"/>
          <w:szCs w:val="20"/>
          <w:lang w:val="en-US"/>
        </w:rPr>
      </w:pPr>
      <w:r w:rsidRPr="00A71813">
        <w:rPr>
          <w:rFonts w:ascii="Palatino-Italic" w:eastAsia="Times New Roman" w:hAnsi="Palatino-Italic" w:cs="Palatino-Italic"/>
          <w:b/>
          <w:i/>
          <w:iCs/>
          <w:sz w:val="20"/>
          <w:szCs w:val="20"/>
          <w:lang w:val="en-US"/>
        </w:rPr>
        <w:t>Impoverished management</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Low on consideration and low on initiating structure</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Nondirective and nonparticipative</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Uninspiring and ineffective leadership</w:t>
      </w:r>
    </w:p>
    <w:p w:rsidR="00D8099F" w:rsidRPr="00A71813" w:rsidRDefault="00D8099F" w:rsidP="00D8099F">
      <w:pPr>
        <w:autoSpaceDE w:val="0"/>
        <w:autoSpaceDN w:val="0"/>
        <w:adjustRightInd w:val="0"/>
        <w:spacing w:after="0" w:line="240" w:lineRule="auto"/>
        <w:rPr>
          <w:rFonts w:ascii="Palatino-Italic" w:eastAsia="Times New Roman" w:hAnsi="Palatino-Italic" w:cs="Palatino-Italic"/>
          <w:b/>
          <w:i/>
          <w:iCs/>
          <w:sz w:val="20"/>
          <w:szCs w:val="20"/>
          <w:lang w:val="en-US"/>
        </w:rPr>
      </w:pPr>
      <w:r w:rsidRPr="00A71813">
        <w:rPr>
          <w:rFonts w:ascii="Palatino-Italic" w:eastAsia="Times New Roman" w:hAnsi="Palatino-Italic" w:cs="Palatino-Italic"/>
          <w:b/>
          <w:i/>
          <w:iCs/>
          <w:sz w:val="20"/>
          <w:szCs w:val="20"/>
          <w:lang w:val="en-US"/>
        </w:rPr>
        <w:t>Country club management</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High on consideration and low on initiating structure</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Highly participative but nondirective</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 xml:space="preserve">Individuals might find working with such a leader to be a </w:t>
      </w:r>
      <w:r>
        <w:rPr>
          <w:rFonts w:ascii="Palatino-Roman" w:eastAsia="Times New Roman" w:hAnsi="Palatino-Roman" w:cs="Palatino-Roman"/>
          <w:sz w:val="20"/>
          <w:szCs w:val="20"/>
          <w:lang w:val="en-US"/>
        </w:rPr>
        <w:lastRenderedPageBreak/>
        <w:t>pleasant and undemanding experience at a personal level but lacking in challenge and stimulation. The leader may be well liked but ineffectual.</w:t>
      </w:r>
    </w:p>
    <w:p w:rsidR="00D8099F" w:rsidRPr="00A71813" w:rsidRDefault="00D8099F" w:rsidP="00D8099F">
      <w:pPr>
        <w:autoSpaceDE w:val="0"/>
        <w:autoSpaceDN w:val="0"/>
        <w:adjustRightInd w:val="0"/>
        <w:spacing w:after="0" w:line="240" w:lineRule="auto"/>
        <w:rPr>
          <w:rFonts w:ascii="Palatino-Italic" w:eastAsia="Times New Roman" w:hAnsi="Palatino-Italic" w:cs="Palatino-Italic"/>
          <w:b/>
          <w:i/>
          <w:iCs/>
          <w:sz w:val="20"/>
          <w:szCs w:val="20"/>
          <w:lang w:val="en-US"/>
        </w:rPr>
      </w:pPr>
      <w:r w:rsidRPr="00A71813">
        <w:rPr>
          <w:rFonts w:ascii="Palatino-Italic" w:eastAsia="Times New Roman" w:hAnsi="Palatino-Italic" w:cs="Palatino-Italic"/>
          <w:b/>
          <w:i/>
          <w:iCs/>
          <w:sz w:val="20"/>
          <w:szCs w:val="20"/>
          <w:lang w:val="en-US"/>
        </w:rPr>
        <w:t>Organisation (wo)man</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A middle of the road style of leadership associated with promoting moderate rather than high performance</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Leader tries to balance the contradiction between production and the needs of individuals</w:t>
      </w:r>
    </w:p>
    <w:p w:rsidR="00D8099F" w:rsidRPr="00E50ED1"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Lack of strong direction often leads to team complacency and lack of challenge.</w:t>
      </w:r>
      <w:r w:rsidRPr="00E50ED1">
        <w:rPr>
          <w:rFonts w:ascii="Palatino-Roman" w:eastAsia="Times New Roman" w:hAnsi="Palatino-Roman" w:cs="Palatino-Roman"/>
          <w:sz w:val="20"/>
          <w:szCs w:val="20"/>
          <w:lang w:val="en-US"/>
        </w:rPr>
        <w:t xml:space="preserve"> </w:t>
      </w:r>
    </w:p>
    <w:p w:rsidR="00D8099F" w:rsidRPr="00A71813" w:rsidRDefault="00D8099F" w:rsidP="00D8099F">
      <w:pPr>
        <w:autoSpaceDE w:val="0"/>
        <w:autoSpaceDN w:val="0"/>
        <w:adjustRightInd w:val="0"/>
        <w:spacing w:after="0" w:line="240" w:lineRule="auto"/>
        <w:rPr>
          <w:rFonts w:ascii="Palatino-Italic" w:eastAsia="Times New Roman" w:hAnsi="Palatino-Italic" w:cs="Palatino-Italic"/>
          <w:b/>
          <w:i/>
          <w:iCs/>
          <w:sz w:val="20"/>
          <w:szCs w:val="20"/>
          <w:lang w:val="en-US"/>
        </w:rPr>
      </w:pPr>
      <w:r w:rsidRPr="00A71813">
        <w:rPr>
          <w:rFonts w:ascii="Palatino-Italic" w:eastAsia="Times New Roman" w:hAnsi="Palatino-Italic" w:cs="Palatino-Italic"/>
          <w:b/>
          <w:i/>
          <w:iCs/>
          <w:sz w:val="20"/>
          <w:szCs w:val="20"/>
          <w:lang w:val="en-US"/>
        </w:rPr>
        <w:t>Authority–obedience</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Low on consideration and high on initiating structure</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Highly taskdirective</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Leader maintains close supervision and control over team members</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Promotes compliance rather than task commitment or high levels of involvement.</w:t>
      </w:r>
    </w:p>
    <w:p w:rsidR="00D8099F" w:rsidRPr="00A71813" w:rsidRDefault="00D8099F" w:rsidP="00D8099F">
      <w:pPr>
        <w:autoSpaceDE w:val="0"/>
        <w:autoSpaceDN w:val="0"/>
        <w:adjustRightInd w:val="0"/>
        <w:spacing w:after="0" w:line="240" w:lineRule="auto"/>
        <w:rPr>
          <w:rFonts w:ascii="Palatino-Italic" w:eastAsia="Times New Roman" w:hAnsi="Palatino-Italic" w:cs="Palatino-Italic"/>
          <w:b/>
          <w:i/>
          <w:iCs/>
          <w:sz w:val="20"/>
          <w:szCs w:val="20"/>
          <w:lang w:val="en-US"/>
        </w:rPr>
      </w:pPr>
      <w:r w:rsidRPr="00A71813">
        <w:rPr>
          <w:rFonts w:ascii="Palatino-Italic" w:eastAsia="Times New Roman" w:hAnsi="Palatino-Italic" w:cs="Palatino-Italic"/>
          <w:b/>
          <w:i/>
          <w:iCs/>
          <w:sz w:val="20"/>
          <w:szCs w:val="20"/>
          <w:lang w:val="en-US"/>
        </w:rPr>
        <w:t>Team management</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Both high on consideration and high on initiating structure</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Promotes high levels of task commitment and relationships based on trust and respect</w:t>
      </w:r>
    </w:p>
    <w:p w:rsidR="00D8099F" w:rsidRDefault="00D8099F" w:rsidP="00D8099F">
      <w:pPr>
        <w:autoSpaceDE w:val="0"/>
        <w:autoSpaceDN w:val="0"/>
        <w:adjustRightInd w:val="0"/>
        <w:spacing w:after="0" w:line="240" w:lineRule="auto"/>
        <w:rPr>
          <w:rFonts w:ascii="Palatino-Italic" w:eastAsia="Times New Roman" w:hAnsi="Palatino-Italic" w:cs="Palatino-Italic"/>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The ‘best’ style of management to which leaders should aspire</w:t>
      </w:r>
    </w:p>
    <w:p w:rsidR="00D8099F" w:rsidRPr="00C667B8" w:rsidRDefault="00D8099F" w:rsidP="00D8099F">
      <w:pPr>
        <w:autoSpaceDE w:val="0"/>
        <w:autoSpaceDN w:val="0"/>
        <w:adjustRightInd w:val="0"/>
        <w:spacing w:after="0" w:line="240" w:lineRule="auto"/>
        <w:rPr>
          <w:rFonts w:ascii="Arial" w:eastAsia="Times New Roman" w:hAnsi="Arial" w:cs="Arial"/>
          <w:color w:val="000000"/>
          <w:sz w:val="20"/>
          <w:szCs w:val="20"/>
          <w:lang w:val="en-US"/>
        </w:rPr>
      </w:pP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sidRPr="00907168">
        <w:rPr>
          <w:rFonts w:ascii="Arial" w:eastAsia="Times New Roman" w:hAnsi="Arial" w:cs="Arial"/>
          <w:b/>
          <w:color w:val="000000"/>
          <w:sz w:val="20"/>
          <w:szCs w:val="20"/>
          <w:lang w:val="en-US"/>
        </w:rPr>
        <w:t>Contigency Theories of leadership</w:t>
      </w:r>
      <w:r>
        <w:rPr>
          <w:rFonts w:ascii="Arial" w:eastAsia="Times New Roman" w:hAnsi="Arial" w:cs="Arial"/>
          <w:color w:val="000000"/>
          <w:sz w:val="20"/>
          <w:szCs w:val="20"/>
          <w:lang w:val="en-US"/>
        </w:rPr>
        <w:t xml:space="preserve">: </w:t>
      </w:r>
      <w:r>
        <w:rPr>
          <w:rFonts w:ascii="Palatino-Roman" w:eastAsia="Times New Roman" w:hAnsi="Palatino-Roman" w:cs="Palatino-Roman"/>
          <w:sz w:val="20"/>
          <w:szCs w:val="20"/>
          <w:lang w:val="en-US"/>
        </w:rPr>
        <w:t>An influential theory of situational leadership is that proposed by Tannenbaum</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and Schmidt (1973); it conceptualises leadership behaviour along a continuum dependent upon the degree to which leaders use their authority.</w:t>
      </w:r>
      <w:r w:rsidRPr="00B76310">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 xml:space="preserve">Tannenbaum and Schmidt do not advocate one ‘best way’ of leadership, but rather emphasise the need for leader flexibility. </w:t>
      </w:r>
      <w:r w:rsidRPr="00E50ED1">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The four styles may be summarised as follows:</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p>
    <w:p w:rsidR="00D8099F" w:rsidRDefault="00D8099F" w:rsidP="00D8099F">
      <w:pPr>
        <w:numPr>
          <w:ilvl w:val="0"/>
          <w:numId w:val="9"/>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Bold" w:eastAsia="Times New Roman" w:hAnsi="Palatino-Bold" w:cs="Palatino-Bold"/>
          <w:b/>
          <w:bCs/>
          <w:sz w:val="20"/>
          <w:szCs w:val="20"/>
          <w:lang w:val="en-US"/>
        </w:rPr>
        <w:t xml:space="preserve">Tells. </w:t>
      </w:r>
      <w:r>
        <w:rPr>
          <w:rFonts w:ascii="Palatino-Roman" w:eastAsia="Times New Roman" w:hAnsi="Palatino-Roman" w:cs="Palatino-Roman"/>
          <w:sz w:val="20"/>
          <w:szCs w:val="20"/>
          <w:lang w:val="en-US"/>
        </w:rPr>
        <w:t>This is an authoritarian style. The role of those they lead is simply to follow these instructions.</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This style is based on the assumption that followers have no useful role to play in decisionmaking, possibly because of lack of ability, knowledge or motivation.</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Bold" w:eastAsia="Times New Roman" w:hAnsi="Palatino-Bold" w:cs="Palatino-Bold"/>
          <w:b/>
          <w:bCs/>
          <w:sz w:val="20"/>
          <w:szCs w:val="20"/>
          <w:lang w:val="en-US"/>
        </w:rPr>
        <w:t xml:space="preserve">Sells. </w:t>
      </w:r>
      <w:r>
        <w:rPr>
          <w:rFonts w:ascii="Palatino-Roman" w:eastAsia="Times New Roman" w:hAnsi="Palatino-Roman" w:cs="Palatino-Roman"/>
          <w:sz w:val="20"/>
          <w:szCs w:val="20"/>
          <w:lang w:val="en-US"/>
        </w:rPr>
        <w:t>A ‘selling’ style is little different from a ‘telling’ style, except that instructions and directions are articulated in a softer and more persuasive way. Leaders still take control and make decisions. The use of persuasion represents an attempt to try and secure willing compliance rather than simply impose the decision.</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Bold" w:eastAsia="Times New Roman" w:hAnsi="Palatino-Bold" w:cs="Palatino-Bold"/>
          <w:b/>
          <w:bCs/>
          <w:sz w:val="20"/>
          <w:szCs w:val="20"/>
          <w:lang w:val="en-US"/>
        </w:rPr>
        <w:t xml:space="preserve">Consults. </w:t>
      </w:r>
      <w:r>
        <w:rPr>
          <w:rFonts w:ascii="Palatino-Roman" w:eastAsia="Times New Roman" w:hAnsi="Palatino-Roman" w:cs="Palatino-Roman"/>
          <w:sz w:val="20"/>
          <w:szCs w:val="20"/>
          <w:lang w:val="en-US"/>
        </w:rPr>
        <w:t>Leaders consult with followers and obtain their views. These views are taken into account, but leaders reserve the right to make the final decision, which may or may not be in line with the views of others.</w:t>
      </w:r>
    </w:p>
    <w:p w:rsidR="00D8099F" w:rsidRDefault="00D8099F" w:rsidP="00D8099F">
      <w:pPr>
        <w:autoSpaceDE w:val="0"/>
        <w:autoSpaceDN w:val="0"/>
        <w:adjustRightInd w:val="0"/>
        <w:spacing w:after="0" w:line="240" w:lineRule="auto"/>
        <w:rPr>
          <w:rFonts w:ascii="Palatino-Bold" w:eastAsia="Times New Roman" w:hAnsi="Palatino-Bold" w:cs="Palatino-Bold"/>
          <w:sz w:val="20"/>
          <w:szCs w:val="20"/>
          <w:lang w:val="en-US"/>
        </w:rPr>
      </w:pPr>
      <w:r>
        <w:rPr>
          <w:rFonts w:ascii="CMSY10" w:eastAsia="Times New Roman" w:hAnsi="CMSY10" w:cs="CMSY10"/>
          <w:sz w:val="20"/>
          <w:szCs w:val="20"/>
          <w:lang w:val="en-US"/>
        </w:rPr>
        <w:t xml:space="preserve">• </w:t>
      </w:r>
      <w:r>
        <w:rPr>
          <w:rFonts w:ascii="Palatino-Bold" w:eastAsia="Times New Roman" w:hAnsi="Palatino-Bold" w:cs="Palatino-Bold"/>
          <w:b/>
          <w:bCs/>
          <w:sz w:val="20"/>
          <w:szCs w:val="20"/>
          <w:lang w:val="en-US"/>
        </w:rPr>
        <w:t xml:space="preserve">Joins. </w:t>
      </w:r>
      <w:r>
        <w:rPr>
          <w:rFonts w:ascii="Palatino-Roman" w:eastAsia="Times New Roman" w:hAnsi="Palatino-Roman" w:cs="Palatino-Roman"/>
          <w:sz w:val="20"/>
          <w:szCs w:val="20"/>
          <w:lang w:val="en-US"/>
        </w:rPr>
        <w:t>This is a totally participative style. Leaders join with followers to make a decision in which all views are represented.</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sidRPr="00B76310">
        <w:rPr>
          <w:rFonts w:ascii="Arial" w:eastAsia="Times New Roman" w:hAnsi="Arial" w:cs="Arial"/>
          <w:b/>
          <w:color w:val="000000"/>
          <w:sz w:val="20"/>
          <w:szCs w:val="20"/>
          <w:lang w:val="en-US"/>
        </w:rPr>
        <w:t>Situational Leadership:</w:t>
      </w:r>
      <w:r w:rsidRPr="00B76310">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A very popular development of the contingency approach to leadership is Hersey and Blanchard’s (1988) model of situational leadership, which rests on similar basic assumptions</w:t>
      </w:r>
    </w:p>
    <w:p w:rsidR="00D8099F" w:rsidRDefault="00D8099F" w:rsidP="00D8099F">
      <w:pPr>
        <w:numPr>
          <w:ilvl w:val="0"/>
          <w:numId w:val="9"/>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There is no single allpurpose leadership style, but rather what is appropriate depends upon the nature of the follower(s) and the demands and requirements of the task.</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The leader’s behaviour has two independent components: directive behaviour and supportive behaviour.</w:t>
      </w:r>
    </w:p>
    <w:p w:rsidR="00D8099F" w:rsidRPr="00996FE3"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noProof/>
          <w:lang w:val="fr-FR" w:eastAsia="fr-FR"/>
        </w:rPr>
        <w:drawing>
          <wp:anchor distT="0" distB="0" distL="114300" distR="114300" simplePos="0" relativeHeight="251661824" behindDoc="1" locked="0" layoutInCell="1" allowOverlap="1">
            <wp:simplePos x="0" y="0"/>
            <wp:positionH relativeFrom="column">
              <wp:posOffset>-68580</wp:posOffset>
            </wp:positionH>
            <wp:positionV relativeFrom="paragraph">
              <wp:posOffset>822325</wp:posOffset>
            </wp:positionV>
            <wp:extent cx="3657600" cy="2725420"/>
            <wp:effectExtent l="0" t="0" r="0" b="0"/>
            <wp:wrapTight wrapText="bothSides">
              <wp:wrapPolygon edited="0">
                <wp:start x="0" y="0"/>
                <wp:lineTo x="0" y="21439"/>
                <wp:lineTo x="21488" y="21439"/>
                <wp:lineTo x="2148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657600" cy="2725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Bold" w:eastAsia="Times New Roman" w:hAnsi="Palatino-Bold" w:cs="Palatino-Bold"/>
          <w:b/>
          <w:bCs/>
          <w:sz w:val="20"/>
          <w:szCs w:val="20"/>
          <w:lang w:val="en-US"/>
        </w:rPr>
        <w:t>Directive behaviour</w:t>
      </w:r>
      <w:r>
        <w:rPr>
          <w:rFonts w:ascii="Palatino-Roman" w:eastAsia="Times New Roman" w:hAnsi="Palatino-Roman" w:cs="Palatino-Roman"/>
          <w:sz w:val="20"/>
          <w:szCs w:val="20"/>
          <w:lang w:val="en-US"/>
        </w:rPr>
        <w:t xml:space="preserve">relates to the extent to which the leader provides structure and guidance concerning the task. </w:t>
      </w:r>
      <w:r>
        <w:rPr>
          <w:rFonts w:ascii="Palatino-Bold" w:eastAsia="Times New Roman" w:hAnsi="Palatino-Bold" w:cs="Palatino-Bold"/>
          <w:b/>
          <w:bCs/>
          <w:sz w:val="20"/>
          <w:szCs w:val="20"/>
          <w:lang w:val="en-US"/>
        </w:rPr>
        <w:t xml:space="preserve">Supportive behaviour </w:t>
      </w:r>
      <w:r>
        <w:rPr>
          <w:rFonts w:ascii="Palatino-Roman" w:eastAsia="Times New Roman" w:hAnsi="Palatino-Roman" w:cs="Palatino-Roman"/>
          <w:sz w:val="20"/>
          <w:szCs w:val="20"/>
          <w:lang w:val="en-US"/>
        </w:rPr>
        <w:t xml:space="preserve">relates to the extent to which the leader supports and acts with consideration towards followers. The model emphasises four leadership styles dependent upon one major situational factor, the </w:t>
      </w:r>
      <w:r>
        <w:rPr>
          <w:rFonts w:ascii="Palatino-Bold" w:eastAsia="Times New Roman" w:hAnsi="Palatino-Bold" w:cs="Palatino-Bold"/>
          <w:b/>
          <w:bCs/>
          <w:sz w:val="20"/>
          <w:szCs w:val="20"/>
          <w:lang w:val="en-US"/>
        </w:rPr>
        <w:t xml:space="preserve">developmental level </w:t>
      </w:r>
      <w:r>
        <w:rPr>
          <w:rFonts w:ascii="Palatino-Roman" w:eastAsia="Times New Roman" w:hAnsi="Palatino-Roman" w:cs="Palatino-Roman"/>
          <w:sz w:val="20"/>
          <w:szCs w:val="20"/>
          <w:lang w:val="en-US"/>
        </w:rPr>
        <w:t>of the follower for any given task.(</w:t>
      </w:r>
      <w:r w:rsidRPr="00B76310">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three factors: having the technical knowledge, skills or competence to execute the task; the level of commitment to pursue the task; and the level of confidence that he or she will be successful at the task.)</w:t>
      </w:r>
      <w:r w:rsidRPr="00996FE3">
        <w:rPr>
          <w:rFonts w:ascii="Palatino-Roman" w:eastAsia="Times New Roman" w:hAnsi="Palatino-Roman" w:cs="Palatino-Roman"/>
          <w:sz w:val="20"/>
          <w:szCs w:val="20"/>
          <w:lang w:val="en-US"/>
        </w:rPr>
        <w:t xml:space="preserve"> </w:t>
      </w:r>
    </w:p>
    <w:p w:rsidR="00D8099F" w:rsidRDefault="00D8099F" w:rsidP="00D8099F">
      <w:pPr>
        <w:autoSpaceDE w:val="0"/>
        <w:autoSpaceDN w:val="0"/>
        <w:adjustRightInd w:val="0"/>
        <w:spacing w:after="0" w:line="240" w:lineRule="auto"/>
        <w:rPr>
          <w:rFonts w:ascii="Palatino-Bold" w:eastAsia="Times New Roman" w:hAnsi="Palatino-Bold" w:cs="Palatino-Bold"/>
          <w:sz w:val="20"/>
          <w:szCs w:val="20"/>
          <w:lang w:val="en-US"/>
        </w:rPr>
      </w:pPr>
    </w:p>
    <w:p w:rsidR="00D8099F" w:rsidRDefault="00D8099F" w:rsidP="00D8099F">
      <w:p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The four leadership styles that are to be matched with the respective follower</w:t>
      </w:r>
    </w:p>
    <w:p w:rsidR="00D8099F" w:rsidRDefault="00D8099F" w:rsidP="00D8099F">
      <w:p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development levels are:</w:t>
      </w:r>
    </w:p>
    <w:p w:rsidR="00D8099F" w:rsidRDefault="00D8099F" w:rsidP="00D8099F">
      <w:p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CMSY10" w:eastAsia="Times New Roman" w:hAnsi="CMSY10" w:cs="CMSY10"/>
          <w:color w:val="000000"/>
          <w:sz w:val="20"/>
          <w:szCs w:val="20"/>
          <w:lang w:val="en-US"/>
        </w:rPr>
        <w:t xml:space="preserve">• </w:t>
      </w:r>
      <w:r>
        <w:rPr>
          <w:rFonts w:ascii="Palatino-Bold" w:eastAsia="Times New Roman" w:hAnsi="Palatino-Bold" w:cs="Palatino-Bold"/>
          <w:b/>
          <w:bCs/>
          <w:color w:val="000000"/>
          <w:sz w:val="20"/>
          <w:szCs w:val="20"/>
          <w:lang w:val="en-US"/>
        </w:rPr>
        <w:t xml:space="preserve">S1 Telling (or directing). </w:t>
      </w:r>
      <w:r>
        <w:rPr>
          <w:rFonts w:ascii="Palatino-Roman" w:eastAsia="Times New Roman" w:hAnsi="Palatino-Roman" w:cs="Palatino-Roman"/>
          <w:color w:val="000000"/>
          <w:sz w:val="20"/>
          <w:szCs w:val="20"/>
          <w:lang w:val="en-US"/>
        </w:rPr>
        <w:t>the follower is judged to need clear direction.</w:t>
      </w:r>
    </w:p>
    <w:p w:rsidR="00D8099F" w:rsidRDefault="00D8099F" w:rsidP="00D8099F">
      <w:p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CMSY10" w:eastAsia="Times New Roman" w:hAnsi="CMSY10" w:cs="CMSY10"/>
          <w:color w:val="000000"/>
          <w:sz w:val="20"/>
          <w:szCs w:val="20"/>
          <w:lang w:val="en-US"/>
        </w:rPr>
        <w:t xml:space="preserve">• </w:t>
      </w:r>
      <w:r>
        <w:rPr>
          <w:rFonts w:ascii="Palatino-Bold" w:eastAsia="Times New Roman" w:hAnsi="Palatino-Bold" w:cs="Palatino-Bold"/>
          <w:b/>
          <w:bCs/>
          <w:color w:val="000000"/>
          <w:sz w:val="20"/>
          <w:szCs w:val="20"/>
          <w:lang w:val="en-US"/>
        </w:rPr>
        <w:t xml:space="preserve">S2 Selling (or coaching). </w:t>
      </w:r>
      <w:r>
        <w:rPr>
          <w:rFonts w:ascii="Palatino-Roman" w:eastAsia="Times New Roman" w:hAnsi="Palatino-Roman" w:cs="Palatino-Roman"/>
          <w:color w:val="000000"/>
          <w:sz w:val="20"/>
          <w:szCs w:val="20"/>
          <w:lang w:val="en-US"/>
        </w:rPr>
        <w:t>follower’s requires both direction and support.</w:t>
      </w:r>
    </w:p>
    <w:p w:rsidR="00D8099F" w:rsidRDefault="00D8099F" w:rsidP="00D8099F">
      <w:p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CMSY10" w:eastAsia="Times New Roman" w:hAnsi="CMSY10" w:cs="CMSY10"/>
          <w:color w:val="000000"/>
          <w:sz w:val="20"/>
          <w:szCs w:val="20"/>
          <w:lang w:val="en-US"/>
        </w:rPr>
        <w:t xml:space="preserve">• </w:t>
      </w:r>
      <w:r>
        <w:rPr>
          <w:rFonts w:ascii="Palatino-Bold" w:eastAsia="Times New Roman" w:hAnsi="Palatino-Bold" w:cs="Palatino-Bold"/>
          <w:b/>
          <w:bCs/>
          <w:color w:val="000000"/>
          <w:sz w:val="20"/>
          <w:szCs w:val="20"/>
          <w:lang w:val="en-US"/>
        </w:rPr>
        <w:t xml:space="preserve">S3 Participating (or supporting). </w:t>
      </w:r>
      <w:r>
        <w:rPr>
          <w:rFonts w:ascii="Palatino-Roman" w:eastAsia="Times New Roman" w:hAnsi="Palatino-Roman" w:cs="Palatino-Roman"/>
          <w:color w:val="000000"/>
          <w:sz w:val="20"/>
          <w:szCs w:val="20"/>
          <w:lang w:val="en-US"/>
        </w:rPr>
        <w:t>follower is considered to have adequate mastery of the skills required for the job, but some support is required.</w:t>
      </w:r>
    </w:p>
    <w:p w:rsidR="00D8099F" w:rsidRDefault="00D8099F" w:rsidP="00D8099F">
      <w:p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CMSY10" w:eastAsia="Times New Roman" w:hAnsi="CMSY10" w:cs="CMSY10"/>
          <w:color w:val="000000"/>
          <w:sz w:val="20"/>
          <w:szCs w:val="20"/>
          <w:lang w:val="en-US"/>
        </w:rPr>
        <w:t xml:space="preserve">• </w:t>
      </w:r>
      <w:r>
        <w:rPr>
          <w:rFonts w:ascii="Palatino-Bold" w:eastAsia="Times New Roman" w:hAnsi="Palatino-Bold" w:cs="Palatino-Bold"/>
          <w:b/>
          <w:bCs/>
          <w:color w:val="000000"/>
          <w:sz w:val="20"/>
          <w:szCs w:val="20"/>
          <w:lang w:val="en-US"/>
        </w:rPr>
        <w:t xml:space="preserve">S4 Delegating. </w:t>
      </w:r>
      <w:r>
        <w:rPr>
          <w:rFonts w:ascii="Palatino-Roman" w:eastAsia="Times New Roman" w:hAnsi="Palatino-Roman" w:cs="Palatino-Roman"/>
          <w:color w:val="000000"/>
          <w:sz w:val="20"/>
          <w:szCs w:val="20"/>
          <w:lang w:val="en-US"/>
        </w:rPr>
        <w:t>This follower will have mastered the task, has confidence, and so requires only that the task be delegated with little requirement for supervision.</w:t>
      </w:r>
    </w:p>
    <w:p w:rsidR="00D8099F" w:rsidRDefault="00D8099F" w:rsidP="00D8099F">
      <w:pPr>
        <w:autoSpaceDE w:val="0"/>
        <w:autoSpaceDN w:val="0"/>
        <w:adjustRightInd w:val="0"/>
        <w:spacing w:after="0" w:line="240" w:lineRule="auto"/>
        <w:rPr>
          <w:rFonts w:ascii="Palatino-Bold" w:eastAsia="Times New Roman" w:hAnsi="Palatino-Bold" w:cs="Palatino-Bold"/>
          <w:sz w:val="20"/>
          <w:szCs w:val="20"/>
          <w:lang w:val="en-US"/>
        </w:rPr>
      </w:pPr>
    </w:p>
    <w:p w:rsidR="00D8099F" w:rsidRDefault="00D8099F" w:rsidP="00D8099F">
      <w:pPr>
        <w:autoSpaceDE w:val="0"/>
        <w:autoSpaceDN w:val="0"/>
        <w:adjustRightInd w:val="0"/>
        <w:spacing w:after="0" w:line="240" w:lineRule="auto"/>
        <w:rPr>
          <w:rFonts w:ascii="Palatino-Bold" w:eastAsia="Times New Roman" w:hAnsi="Palatino-Bold" w:cs="Palatino-Bold"/>
          <w:b/>
          <w:sz w:val="20"/>
          <w:szCs w:val="20"/>
          <w:lang w:val="en-US"/>
        </w:rPr>
      </w:pP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noProof/>
          <w:lang w:val="fr-FR" w:eastAsia="fr-FR"/>
        </w:rPr>
        <w:drawing>
          <wp:anchor distT="0" distB="0" distL="114300" distR="114300" simplePos="0" relativeHeight="251662848" behindDoc="1" locked="0" layoutInCell="1" allowOverlap="1">
            <wp:simplePos x="0" y="0"/>
            <wp:positionH relativeFrom="column">
              <wp:posOffset>-3931920</wp:posOffset>
            </wp:positionH>
            <wp:positionV relativeFrom="paragraph">
              <wp:posOffset>42545</wp:posOffset>
            </wp:positionV>
            <wp:extent cx="3657600" cy="2581275"/>
            <wp:effectExtent l="0" t="0" r="0" b="9525"/>
            <wp:wrapTight wrapText="bothSides">
              <wp:wrapPolygon edited="0">
                <wp:start x="0" y="0"/>
                <wp:lineTo x="0" y="21520"/>
                <wp:lineTo x="21488" y="21520"/>
                <wp:lineTo x="2148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657600"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168">
        <w:rPr>
          <w:rFonts w:ascii="Palatino-Bold" w:eastAsia="Times New Roman" w:hAnsi="Palatino-Bold" w:cs="Palatino-Bold"/>
          <w:b/>
          <w:sz w:val="20"/>
          <w:szCs w:val="20"/>
          <w:lang w:val="en-US"/>
        </w:rPr>
        <w:t>Fielders’s contingency model</w:t>
      </w:r>
      <w:r>
        <w:rPr>
          <w:rFonts w:ascii="Palatino-Bold" w:eastAsia="Times New Roman" w:hAnsi="Palatino-Bold" w:cs="Palatino-Bold"/>
          <w:sz w:val="20"/>
          <w:szCs w:val="20"/>
          <w:lang w:val="en-US"/>
        </w:rPr>
        <w:t xml:space="preserve">: </w:t>
      </w:r>
      <w:r>
        <w:rPr>
          <w:rFonts w:ascii="Palatino-Roman" w:eastAsia="Times New Roman" w:hAnsi="Palatino-Roman" w:cs="Palatino-Roman"/>
          <w:sz w:val="20"/>
          <w:szCs w:val="20"/>
          <w:lang w:val="en-US"/>
        </w:rPr>
        <w:t xml:space="preserve">Fiedler developed a measure called the </w:t>
      </w:r>
      <w:r>
        <w:rPr>
          <w:rFonts w:ascii="Palatino-Bold" w:eastAsia="Times New Roman" w:hAnsi="Palatino-Bold" w:cs="Palatino-Bold"/>
          <w:b/>
          <w:bCs/>
          <w:sz w:val="20"/>
          <w:szCs w:val="20"/>
          <w:lang w:val="en-US"/>
        </w:rPr>
        <w:t xml:space="preserve">least preferred coworker </w:t>
      </w:r>
      <w:r>
        <w:rPr>
          <w:rFonts w:ascii="Palatino-Roman" w:eastAsia="Times New Roman" w:hAnsi="Palatino-Roman" w:cs="Palatino-Roman"/>
          <w:sz w:val="20"/>
          <w:szCs w:val="20"/>
          <w:lang w:val="en-US"/>
        </w:rPr>
        <w:t>(LPC) scale. Leaders who attain a high LPC score are considered to have high selfesteem needs and so derive considerable satisfaction from interpersonal relationships. They will expend a lot of energy in providing support and consideration to improve relationships in situations where relationships are poor. In contrast, leaders with low LPC scores are considered to have high task accomplishment needs and so derive considerable satisfaction from task performance and achieving objectives. their primary motivation will be to focus on task accomplishment.</w:t>
      </w:r>
      <w:r w:rsidRPr="00255AB8">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theory suggests that effective leadership behaviour is dependent upon both the favourability of the situation and the degree of situational control.</w:t>
      </w:r>
      <w:r w:rsidRPr="00255AB8">
        <w:rPr>
          <w:rFonts w:ascii="Palatino-Roman" w:eastAsia="Times New Roman" w:hAnsi="Palatino-Roman" w:cs="Palatino-Roman"/>
          <w:sz w:val="20"/>
          <w:szCs w:val="20"/>
          <w:lang w:val="en-US"/>
        </w:rPr>
        <w:t xml:space="preserve"> </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Rather the situation itself should be changed to fit the leader, or the leader should be assigned to situations that best fit his or her style.</w:t>
      </w:r>
    </w:p>
    <w:p w:rsidR="00D8099F" w:rsidRPr="00255AB8"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Bold" w:eastAsia="Times New Roman" w:hAnsi="Palatino-Bold" w:cs="Palatino-Bold"/>
          <w:b/>
          <w:bCs/>
          <w:sz w:val="20"/>
          <w:szCs w:val="20"/>
          <w:lang w:val="en-US"/>
        </w:rPr>
        <w:t xml:space="preserve">Leadermember relations </w:t>
      </w:r>
      <w:r>
        <w:rPr>
          <w:rFonts w:ascii="Palatino-Roman" w:eastAsia="Times New Roman" w:hAnsi="Palatino-Roman" w:cs="Palatino-Roman"/>
          <w:sz w:val="20"/>
          <w:szCs w:val="20"/>
          <w:lang w:val="en-US"/>
        </w:rPr>
        <w:t>(good/poor): The degree to which a leader is trusted and liked by group members, and their willingness to support the leader and follow his/her guidance, the group atmosphere.</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Bold" w:eastAsia="Times New Roman" w:hAnsi="Palatino-Bold" w:cs="Palatino-Bold"/>
          <w:b/>
          <w:bCs/>
          <w:sz w:val="20"/>
          <w:szCs w:val="20"/>
          <w:lang w:val="en-US"/>
        </w:rPr>
        <w:t xml:space="preserve">Task structure </w:t>
      </w:r>
      <w:r>
        <w:rPr>
          <w:rFonts w:ascii="Palatino-Roman" w:eastAsia="Times New Roman" w:hAnsi="Palatino-Roman" w:cs="Palatino-Roman"/>
          <w:sz w:val="20"/>
          <w:szCs w:val="20"/>
          <w:lang w:val="en-US"/>
        </w:rPr>
        <w:t>(high/low): The extent to which the task is clearly defined for the group, and the extent to which it can be carried out by detailed instructions or standard procedures. Highly structured tasks give the leader</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more control, whereas nebulous tasks diminish the leader’s control.</w:t>
      </w:r>
    </w:p>
    <w:p w:rsidR="00D8099F" w:rsidRDefault="00D8099F" w:rsidP="00D8099F">
      <w:pPr>
        <w:autoSpaceDE w:val="0"/>
        <w:autoSpaceDN w:val="0"/>
        <w:adjustRightInd w:val="0"/>
        <w:spacing w:after="0" w:line="240" w:lineRule="auto"/>
        <w:rPr>
          <w:rFonts w:ascii="CMSY10" w:eastAsia="Times New Roman" w:hAnsi="CMSY10" w:cs="CMSY10"/>
          <w:sz w:val="20"/>
          <w:szCs w:val="20"/>
          <w:lang w:val="en-US"/>
        </w:rPr>
      </w:pPr>
      <w:r>
        <w:rPr>
          <w:rFonts w:ascii="CMSY10" w:eastAsia="Times New Roman" w:hAnsi="CMSY10" w:cs="CMSY10"/>
          <w:sz w:val="20"/>
          <w:szCs w:val="20"/>
          <w:lang w:val="en-US"/>
        </w:rPr>
        <w:t xml:space="preserve">• </w:t>
      </w:r>
      <w:r>
        <w:rPr>
          <w:rFonts w:ascii="Palatino-Bold" w:eastAsia="Times New Roman" w:hAnsi="Palatino-Bold" w:cs="Palatino-Bold"/>
          <w:b/>
          <w:bCs/>
          <w:sz w:val="20"/>
          <w:szCs w:val="20"/>
          <w:lang w:val="en-US"/>
        </w:rPr>
        <w:t>Position power</w:t>
      </w:r>
      <w:r>
        <w:rPr>
          <w:rFonts w:ascii="Palatino-Roman" w:eastAsia="Times New Roman" w:hAnsi="Palatino-Roman" w:cs="Palatino-Roman"/>
          <w:sz w:val="20"/>
          <w:szCs w:val="20"/>
          <w:lang w:val="en-US"/>
        </w:rPr>
        <w:t>: The amount of power and influence the leader has in the organisation, including the ability to give out rewards and punishments. If the leader can hire and fire, he or she has considerable position power.</w:t>
      </w:r>
    </w:p>
    <w:p w:rsidR="00D8099F" w:rsidRDefault="00D8099F" w:rsidP="00D8099F">
      <w:pPr>
        <w:autoSpaceDE w:val="0"/>
        <w:autoSpaceDN w:val="0"/>
        <w:adjustRightInd w:val="0"/>
        <w:spacing w:after="0" w:line="240" w:lineRule="auto"/>
        <w:rPr>
          <w:rFonts w:ascii="Palatino-Bold" w:eastAsia="Times New Roman" w:hAnsi="Palatino-Bold" w:cs="Palatino-Bold"/>
          <w:sz w:val="20"/>
          <w:szCs w:val="20"/>
          <w:lang w:val="en-US"/>
        </w:rPr>
      </w:pP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sidRPr="00F603E1">
        <w:rPr>
          <w:rFonts w:ascii="Palatino-Bold" w:eastAsia="Times New Roman" w:hAnsi="Palatino-Bold" w:cs="Palatino-Bold"/>
          <w:b/>
          <w:sz w:val="20"/>
          <w:szCs w:val="20"/>
          <w:lang w:val="en-US"/>
        </w:rPr>
        <w:t>PATH GOAL  Theory</w:t>
      </w:r>
      <w:r>
        <w:rPr>
          <w:rFonts w:ascii="Palatino-Bold" w:eastAsia="Times New Roman" w:hAnsi="Palatino-Bold" w:cs="Palatino-Bold"/>
          <w:sz w:val="20"/>
          <w:szCs w:val="20"/>
          <w:lang w:val="en-US"/>
        </w:rPr>
        <w:t xml:space="preserve"> - </w:t>
      </w:r>
      <w:r>
        <w:rPr>
          <w:rFonts w:ascii="Palatino-Roman" w:eastAsia="Times New Roman" w:hAnsi="Palatino-Roman" w:cs="Palatino-Roman"/>
          <w:sz w:val="20"/>
          <w:szCs w:val="20"/>
          <w:lang w:val="en-US"/>
        </w:rPr>
        <w:t>It is</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influenced by theories of motivation, particularly what is termed </w:t>
      </w:r>
      <w:r>
        <w:rPr>
          <w:rFonts w:ascii="Palatino-Bold" w:eastAsia="Times New Roman" w:hAnsi="Palatino-Bold" w:cs="Palatino-Bold"/>
          <w:b/>
          <w:bCs/>
          <w:sz w:val="20"/>
          <w:szCs w:val="20"/>
          <w:lang w:val="en-US"/>
        </w:rPr>
        <w:t>expectancy– valence theory.</w:t>
      </w:r>
      <w:r w:rsidRPr="003A294B">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The path–goal theory of leadership maintains that a leader should exercise the style of leadership that is most effective in</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influencing employees’ perceptions of the goals they need to achieve and the path (or way) in which they should be achieved.</w:t>
      </w:r>
      <w:r w:rsidRPr="003A294B">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This is, in contrast to the situational approach, which indicates that the leader should adapt to the development level of the follower, as well as to the contingency approach, which emphasises matching the leadership style with situational variables.</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House identified four main types of leadership behaviour:</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Bold" w:eastAsia="Times New Roman" w:hAnsi="Palatino-Bold" w:cs="Palatino-Bold"/>
          <w:b/>
          <w:bCs/>
          <w:sz w:val="20"/>
          <w:szCs w:val="20"/>
          <w:lang w:val="en-US"/>
        </w:rPr>
        <w:t xml:space="preserve">directive </w:t>
      </w:r>
      <w:r>
        <w:rPr>
          <w:rFonts w:ascii="Palatino-Roman" w:eastAsia="Times New Roman" w:hAnsi="Palatino-Roman" w:cs="Palatino-Roman"/>
          <w:sz w:val="20"/>
          <w:szCs w:val="20"/>
          <w:lang w:val="en-US"/>
        </w:rPr>
        <w:t>– giving clear instructions as to what the goal is and the way they should go about accomplishing it;</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Bold" w:eastAsia="Times New Roman" w:hAnsi="Palatino-Bold" w:cs="Palatino-Bold"/>
          <w:b/>
          <w:bCs/>
          <w:sz w:val="20"/>
          <w:szCs w:val="20"/>
          <w:lang w:val="en-US"/>
        </w:rPr>
        <w:t xml:space="preserve">supportive </w:t>
      </w:r>
      <w:r>
        <w:rPr>
          <w:rFonts w:ascii="Palatino-Roman" w:eastAsia="Times New Roman" w:hAnsi="Palatino-Roman" w:cs="Palatino-Roman"/>
          <w:sz w:val="20"/>
          <w:szCs w:val="20"/>
          <w:lang w:val="en-US"/>
        </w:rPr>
        <w:t>– encouraging and supporting individuals in accomplishing the goal;</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Bold" w:eastAsia="Times New Roman" w:hAnsi="Palatino-Bold" w:cs="Palatino-Bold"/>
          <w:b/>
          <w:bCs/>
          <w:sz w:val="20"/>
          <w:szCs w:val="20"/>
          <w:lang w:val="en-US"/>
        </w:rPr>
        <w:t xml:space="preserve">participative </w:t>
      </w:r>
      <w:r>
        <w:rPr>
          <w:rFonts w:ascii="Palatino-Roman" w:eastAsia="Times New Roman" w:hAnsi="Palatino-Roman" w:cs="Palatino-Roman"/>
          <w:sz w:val="20"/>
          <w:szCs w:val="20"/>
          <w:lang w:val="en-US"/>
        </w:rPr>
        <w:t>– involving individuals in the goalsetting process, and listening to their opinions and views;</w:t>
      </w:r>
    </w:p>
    <w:p w:rsidR="00D8099F" w:rsidRDefault="00D8099F" w:rsidP="00D8099F">
      <w:pPr>
        <w:autoSpaceDE w:val="0"/>
        <w:autoSpaceDN w:val="0"/>
        <w:adjustRightInd w:val="0"/>
        <w:spacing w:after="0" w:line="240" w:lineRule="auto"/>
        <w:rPr>
          <w:rFonts w:ascii="CMSY10" w:eastAsia="Times New Roman" w:hAnsi="CMSY10" w:cs="CMSY10"/>
          <w:sz w:val="20"/>
          <w:szCs w:val="20"/>
          <w:lang w:val="en-US"/>
        </w:rPr>
      </w:pPr>
      <w:r>
        <w:rPr>
          <w:rFonts w:ascii="CMSY10" w:eastAsia="Times New Roman" w:hAnsi="CMSY10" w:cs="CMSY10"/>
          <w:sz w:val="20"/>
          <w:szCs w:val="20"/>
          <w:lang w:val="en-US"/>
        </w:rPr>
        <w:t xml:space="preserve">• </w:t>
      </w:r>
      <w:r>
        <w:rPr>
          <w:rFonts w:ascii="Palatino-Bold" w:eastAsia="Times New Roman" w:hAnsi="Palatino-Bold" w:cs="Palatino-Bold"/>
          <w:b/>
          <w:bCs/>
          <w:sz w:val="20"/>
          <w:szCs w:val="20"/>
          <w:lang w:val="en-US"/>
        </w:rPr>
        <w:t xml:space="preserve">achievement oriented </w:t>
      </w:r>
      <w:r>
        <w:rPr>
          <w:rFonts w:ascii="Palatino-Roman" w:eastAsia="Times New Roman" w:hAnsi="Palatino-Roman" w:cs="Palatino-Roman"/>
          <w:sz w:val="20"/>
          <w:szCs w:val="20"/>
          <w:lang w:val="en-US"/>
        </w:rPr>
        <w:t>– setting challenging goals, and building confidence in followers to achieve those goals.</w:t>
      </w:r>
    </w:p>
    <w:p w:rsidR="00D8099F" w:rsidRPr="003A294B"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noProof/>
          <w:sz w:val="20"/>
          <w:szCs w:val="20"/>
          <w:lang w:val="fr-FR" w:eastAsia="fr-FR"/>
        </w:rPr>
        <w:drawing>
          <wp:inline distT="0" distB="0" distL="0" distR="0">
            <wp:extent cx="6315075" cy="1533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315075" cy="1533525"/>
                    </a:xfrm>
                    <a:prstGeom prst="rect">
                      <a:avLst/>
                    </a:prstGeom>
                    <a:noFill/>
                    <a:ln>
                      <a:noFill/>
                    </a:ln>
                  </pic:spPr>
                </pic:pic>
              </a:graphicData>
            </a:graphic>
          </wp:inline>
        </w:drawing>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An advantage of path–goal theory is that it is uncomplicated and relatively straightforward. criticism of path–goal theory is that it is only partially supported by research conducted to support its validity.</w:t>
      </w:r>
      <w:r w:rsidRPr="000670E7">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another concern</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is that path–goal theory may focus too heavily on the actions of the leader at the expense of the followers. With such an approach, followers could become overly dependent on the leader at the expense of their own development.</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lastRenderedPageBreak/>
        <w:t>Summary - some theorists suggest that the style should be determined by the follower’s development level (situational leadership), while other theorists submit that leadership style is probably fixed and therefore the leader should be assigned to a situation where he or she can be most successful (contingency theory). Yet</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another behaviour theory school of thought is that an analysis of the follower’s goal orientation combined with the relative clarity of the task will determine the most effective leadership approach (path–goal theory).</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p>
    <w:p w:rsidR="00D8099F" w:rsidRDefault="00D8099F" w:rsidP="00D8099F">
      <w:pPr>
        <w:autoSpaceDE w:val="0"/>
        <w:autoSpaceDN w:val="0"/>
        <w:adjustRightInd w:val="0"/>
        <w:spacing w:after="0" w:line="240" w:lineRule="auto"/>
        <w:rPr>
          <w:rFonts w:ascii="Palatino-Bold" w:eastAsia="Times New Roman" w:hAnsi="Palatino-Bold" w:cs="Palatino-Bold"/>
          <w:sz w:val="20"/>
          <w:szCs w:val="20"/>
          <w:lang w:val="en-US"/>
        </w:rPr>
      </w:pPr>
    </w:p>
    <w:p w:rsidR="00D8099F" w:rsidRPr="00C667B8" w:rsidRDefault="00D8099F" w:rsidP="00D8099F">
      <w:pPr>
        <w:autoSpaceDE w:val="0"/>
        <w:autoSpaceDN w:val="0"/>
        <w:adjustRightInd w:val="0"/>
        <w:spacing w:after="0" w:line="240" w:lineRule="auto"/>
        <w:rPr>
          <w:rFonts w:ascii="Arial" w:eastAsia="Times New Roman" w:hAnsi="Arial" w:cs="Arial"/>
          <w:color w:val="000000"/>
          <w:sz w:val="20"/>
          <w:szCs w:val="20"/>
          <w:lang w:val="en-US"/>
        </w:rPr>
      </w:pPr>
    </w:p>
    <w:p w:rsidR="00D8099F" w:rsidRPr="00C667B8" w:rsidRDefault="00D8099F" w:rsidP="00D8099F">
      <w:pPr>
        <w:autoSpaceDE w:val="0"/>
        <w:autoSpaceDN w:val="0"/>
        <w:adjustRightInd w:val="0"/>
        <w:spacing w:after="0" w:line="240" w:lineRule="auto"/>
        <w:rPr>
          <w:rFonts w:ascii="Arial" w:eastAsia="Times New Roman" w:hAnsi="Arial" w:cs="Arial"/>
          <w:color w:val="000000"/>
          <w:sz w:val="20"/>
          <w:szCs w:val="20"/>
          <w:lang w:val="en-US"/>
        </w:rPr>
      </w:pPr>
    </w:p>
    <w:p w:rsidR="00D8099F" w:rsidRPr="00C667B8" w:rsidRDefault="00D8099F" w:rsidP="00D8099F">
      <w:pPr>
        <w:autoSpaceDE w:val="0"/>
        <w:autoSpaceDN w:val="0"/>
        <w:adjustRightInd w:val="0"/>
        <w:spacing w:after="0" w:line="240" w:lineRule="auto"/>
        <w:rPr>
          <w:rFonts w:ascii="Arial" w:eastAsia="Times New Roman" w:hAnsi="Arial" w:cs="Arial"/>
          <w:color w:val="00B14F"/>
          <w:sz w:val="20"/>
          <w:szCs w:val="20"/>
          <w:lang w:val="en-US"/>
        </w:rPr>
      </w:pPr>
      <w:r>
        <w:rPr>
          <w:rFonts w:ascii="Arial" w:eastAsia="Times New Roman" w:hAnsi="Arial" w:cs="Arial"/>
          <w:noProof/>
          <w:color w:val="00B14F"/>
          <w:sz w:val="20"/>
          <w:szCs w:val="20"/>
          <w:lang w:val="fr-FR" w:eastAsia="fr-FR"/>
        </w:rPr>
        <w:drawing>
          <wp:inline distT="0" distB="0" distL="0" distR="0">
            <wp:extent cx="5943600" cy="4819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943600" cy="4819650"/>
                    </a:xfrm>
                    <a:prstGeom prst="rect">
                      <a:avLst/>
                    </a:prstGeom>
                    <a:noFill/>
                    <a:ln>
                      <a:noFill/>
                    </a:ln>
                  </pic:spPr>
                </pic:pic>
              </a:graphicData>
            </a:graphic>
          </wp:inline>
        </w:drawing>
      </w:r>
    </w:p>
    <w:p w:rsidR="00D8099F" w:rsidRPr="00C667B8" w:rsidRDefault="00D8099F" w:rsidP="00D8099F">
      <w:pPr>
        <w:autoSpaceDE w:val="0"/>
        <w:autoSpaceDN w:val="0"/>
        <w:adjustRightInd w:val="0"/>
        <w:spacing w:after="0" w:line="240" w:lineRule="auto"/>
        <w:rPr>
          <w:rFonts w:ascii="Arial" w:eastAsia="Times New Roman" w:hAnsi="Arial" w:cs="Arial"/>
          <w:color w:val="00B14F"/>
          <w:sz w:val="20"/>
          <w:szCs w:val="20"/>
          <w:lang w:val="en-US"/>
        </w:rPr>
      </w:pPr>
      <w:r w:rsidRPr="00C667B8">
        <w:rPr>
          <w:rFonts w:ascii="Arial" w:eastAsia="Times New Roman" w:hAnsi="Arial" w:cs="Arial"/>
          <w:color w:val="00B14F"/>
          <w:sz w:val="20"/>
          <w:szCs w:val="20"/>
          <w:lang w:val="en-US"/>
        </w:rPr>
        <w:t>Learning Summary</w:t>
      </w:r>
    </w:p>
    <w:p w:rsidR="00D8099F" w:rsidRPr="00C667B8" w:rsidRDefault="00D8099F" w:rsidP="00D8099F">
      <w:pPr>
        <w:numPr>
          <w:ilvl w:val="0"/>
          <w:numId w:val="8"/>
        </w:numPr>
        <w:autoSpaceDE w:val="0"/>
        <w:autoSpaceDN w:val="0"/>
        <w:adjustRightInd w:val="0"/>
        <w:spacing w:after="0" w:line="240" w:lineRule="auto"/>
        <w:rPr>
          <w:rFonts w:ascii="Arial" w:eastAsia="Times New Roman" w:hAnsi="Arial" w:cs="Arial"/>
          <w:color w:val="000000"/>
          <w:sz w:val="20"/>
          <w:szCs w:val="20"/>
          <w:lang w:val="en-US"/>
        </w:rPr>
      </w:pPr>
      <w:r w:rsidRPr="00C667B8">
        <w:rPr>
          <w:rFonts w:ascii="Arial" w:eastAsia="Times New Roman" w:hAnsi="Arial" w:cs="Arial"/>
          <w:color w:val="000000"/>
          <w:sz w:val="20"/>
          <w:szCs w:val="20"/>
          <w:lang w:val="en-US"/>
        </w:rPr>
        <w:t xml:space="preserve">Behavioral leadership theory contrasts with trait theory in that it studies leaders’ behaviors, what they </w:t>
      </w:r>
      <w:r w:rsidRPr="00C667B8">
        <w:rPr>
          <w:rFonts w:ascii="Arial" w:eastAsia="Times New Roman" w:hAnsi="Arial" w:cs="Arial"/>
          <w:i/>
          <w:iCs/>
          <w:color w:val="000000"/>
          <w:sz w:val="20"/>
          <w:szCs w:val="20"/>
          <w:lang w:val="en-US"/>
        </w:rPr>
        <w:t>do</w:t>
      </w:r>
      <w:r w:rsidRPr="00C667B8">
        <w:rPr>
          <w:rFonts w:ascii="Arial" w:eastAsia="Times New Roman" w:hAnsi="Arial" w:cs="Arial"/>
          <w:color w:val="000000"/>
          <w:sz w:val="20"/>
          <w:szCs w:val="20"/>
          <w:lang w:val="en-US"/>
        </w:rPr>
        <w:t>, rather than their personal characteristics.</w:t>
      </w:r>
    </w:p>
    <w:p w:rsidR="00D8099F" w:rsidRPr="00C667B8" w:rsidRDefault="00D8099F" w:rsidP="00D8099F">
      <w:pPr>
        <w:numPr>
          <w:ilvl w:val="0"/>
          <w:numId w:val="8"/>
        </w:numPr>
        <w:autoSpaceDE w:val="0"/>
        <w:autoSpaceDN w:val="0"/>
        <w:adjustRightInd w:val="0"/>
        <w:spacing w:after="0" w:line="240" w:lineRule="auto"/>
        <w:rPr>
          <w:rFonts w:ascii="Arial" w:eastAsia="Times New Roman" w:hAnsi="Arial" w:cs="Arial"/>
          <w:color w:val="000000"/>
          <w:sz w:val="20"/>
          <w:szCs w:val="20"/>
          <w:lang w:val="en-US"/>
        </w:rPr>
      </w:pPr>
      <w:r w:rsidRPr="00C667B8">
        <w:rPr>
          <w:rFonts w:ascii="Arial" w:eastAsia="Times New Roman" w:hAnsi="Arial" w:cs="Arial"/>
          <w:color w:val="000000"/>
          <w:sz w:val="20"/>
          <w:szCs w:val="20"/>
          <w:lang w:val="en-US"/>
        </w:rPr>
        <w:t xml:space="preserve">Behavior theory holds that leaders are made, and therefore leadership effectiveness can be learned by developing and employing appropriate skills and behaviors. </w:t>
      </w:r>
    </w:p>
    <w:p w:rsidR="00D8099F" w:rsidRPr="00C667B8" w:rsidRDefault="00D8099F" w:rsidP="00D8099F">
      <w:pPr>
        <w:numPr>
          <w:ilvl w:val="0"/>
          <w:numId w:val="8"/>
        </w:numPr>
        <w:autoSpaceDE w:val="0"/>
        <w:autoSpaceDN w:val="0"/>
        <w:adjustRightInd w:val="0"/>
        <w:spacing w:after="0" w:line="240" w:lineRule="auto"/>
        <w:rPr>
          <w:rFonts w:ascii="Arial" w:eastAsia="Times New Roman" w:hAnsi="Arial" w:cs="Arial"/>
          <w:color w:val="000000"/>
          <w:sz w:val="20"/>
          <w:szCs w:val="20"/>
          <w:lang w:val="en-US"/>
        </w:rPr>
      </w:pPr>
      <w:r w:rsidRPr="00C667B8">
        <w:rPr>
          <w:rFonts w:ascii="Arial" w:eastAsia="Times New Roman" w:hAnsi="Arial" w:cs="Arial"/>
          <w:color w:val="000000"/>
          <w:sz w:val="20"/>
          <w:szCs w:val="20"/>
          <w:lang w:val="en-US"/>
        </w:rPr>
        <w:t>Early research identified two key dimensions of leadership behavior, a focus on achieving the task at hand and a focus on developing the relationship with the follower.</w:t>
      </w:r>
    </w:p>
    <w:p w:rsidR="00D8099F" w:rsidRPr="00C667B8" w:rsidRDefault="00D8099F" w:rsidP="00D8099F">
      <w:pPr>
        <w:numPr>
          <w:ilvl w:val="0"/>
          <w:numId w:val="8"/>
        </w:numPr>
        <w:autoSpaceDE w:val="0"/>
        <w:autoSpaceDN w:val="0"/>
        <w:adjustRightInd w:val="0"/>
        <w:spacing w:after="0" w:line="240" w:lineRule="auto"/>
        <w:rPr>
          <w:rFonts w:ascii="Arial" w:eastAsia="Times New Roman" w:hAnsi="Arial" w:cs="Arial"/>
          <w:color w:val="000000"/>
          <w:sz w:val="20"/>
          <w:szCs w:val="20"/>
          <w:lang w:val="en-US"/>
        </w:rPr>
      </w:pPr>
      <w:r w:rsidRPr="00C667B8">
        <w:rPr>
          <w:rFonts w:ascii="Arial" w:eastAsia="Times New Roman" w:hAnsi="Arial" w:cs="Arial"/>
          <w:color w:val="000000"/>
          <w:sz w:val="20"/>
          <w:szCs w:val="20"/>
          <w:lang w:val="en-US"/>
        </w:rPr>
        <w:t>Douglas McGregor (Theory X–Theory Y) developed the idea that leaders would tend to focus either on task or on relationship, but that to focus on one dimension would be at the expense of the other.</w:t>
      </w:r>
    </w:p>
    <w:p w:rsidR="00D8099F" w:rsidRPr="00C667B8" w:rsidRDefault="00D8099F" w:rsidP="00D8099F">
      <w:pPr>
        <w:numPr>
          <w:ilvl w:val="0"/>
          <w:numId w:val="8"/>
        </w:numPr>
        <w:autoSpaceDE w:val="0"/>
        <w:autoSpaceDN w:val="0"/>
        <w:adjustRightInd w:val="0"/>
        <w:spacing w:after="0" w:line="240" w:lineRule="auto"/>
        <w:rPr>
          <w:rFonts w:ascii="Arial" w:eastAsia="Times New Roman" w:hAnsi="Arial" w:cs="Arial"/>
          <w:color w:val="000000"/>
          <w:sz w:val="20"/>
          <w:szCs w:val="20"/>
          <w:lang w:val="en-US"/>
        </w:rPr>
      </w:pPr>
      <w:r w:rsidRPr="00C667B8">
        <w:rPr>
          <w:rFonts w:ascii="Arial" w:eastAsia="Times New Roman" w:hAnsi="Arial" w:cs="Arial"/>
          <w:color w:val="000000"/>
          <w:sz w:val="20"/>
          <w:szCs w:val="20"/>
          <w:lang w:val="en-US"/>
        </w:rPr>
        <w:t>Blake and Mouton submitted that a strong leadership focus on both the task and the relationship was the ‘best’ style of leadership.</w:t>
      </w:r>
    </w:p>
    <w:p w:rsidR="00D8099F" w:rsidRPr="00C667B8" w:rsidRDefault="00D8099F" w:rsidP="00D8099F">
      <w:pPr>
        <w:numPr>
          <w:ilvl w:val="0"/>
          <w:numId w:val="8"/>
        </w:numPr>
        <w:autoSpaceDE w:val="0"/>
        <w:autoSpaceDN w:val="0"/>
        <w:adjustRightInd w:val="0"/>
        <w:spacing w:after="0" w:line="240" w:lineRule="auto"/>
        <w:rPr>
          <w:rFonts w:ascii="Arial" w:eastAsia="Times New Roman" w:hAnsi="Arial" w:cs="Arial"/>
          <w:color w:val="000000"/>
          <w:sz w:val="20"/>
          <w:szCs w:val="20"/>
          <w:lang w:val="en-US"/>
        </w:rPr>
      </w:pPr>
      <w:r w:rsidRPr="00C667B8">
        <w:rPr>
          <w:rFonts w:ascii="Arial" w:eastAsia="Times New Roman" w:hAnsi="Arial" w:cs="Arial"/>
          <w:color w:val="000000"/>
          <w:sz w:val="20"/>
          <w:szCs w:val="20"/>
          <w:lang w:val="en-US"/>
        </w:rPr>
        <w:t>Contingency theory emerged in the 1970s and considers what kind of leadership style would be effective in what kind of situation.</w:t>
      </w:r>
    </w:p>
    <w:p w:rsidR="00D8099F" w:rsidRPr="00C667B8" w:rsidRDefault="00D8099F" w:rsidP="00D8099F">
      <w:pPr>
        <w:numPr>
          <w:ilvl w:val="0"/>
          <w:numId w:val="8"/>
        </w:numPr>
        <w:autoSpaceDE w:val="0"/>
        <w:autoSpaceDN w:val="0"/>
        <w:adjustRightInd w:val="0"/>
        <w:spacing w:after="0" w:line="240" w:lineRule="auto"/>
        <w:rPr>
          <w:rFonts w:ascii="Arial" w:eastAsia="Times New Roman" w:hAnsi="Arial" w:cs="Arial"/>
          <w:sz w:val="20"/>
          <w:szCs w:val="20"/>
          <w:lang w:val="en-US"/>
        </w:rPr>
      </w:pPr>
      <w:r w:rsidRPr="00C667B8">
        <w:rPr>
          <w:rFonts w:ascii="Arial" w:eastAsia="Times New Roman" w:hAnsi="Arial" w:cs="Arial"/>
          <w:color w:val="000000"/>
          <w:sz w:val="20"/>
          <w:szCs w:val="20"/>
          <w:lang w:val="en-US"/>
        </w:rPr>
        <w:t>Hersey and Blanchard’s situational leadership model became the most widely used model of behavioral theory, which diagnoses the follower’s</w:t>
      </w:r>
      <w:r w:rsidRPr="00C667B8">
        <w:rPr>
          <w:rFonts w:ascii="Arial" w:eastAsia="Times New Roman" w:hAnsi="Arial" w:cs="Arial"/>
          <w:sz w:val="20"/>
          <w:szCs w:val="20"/>
          <w:lang w:val="en-US"/>
        </w:rPr>
        <w:t xml:space="preserve"> task development level before selecting the most appropriate leadership behaviors.</w:t>
      </w:r>
    </w:p>
    <w:p w:rsidR="00D8099F" w:rsidRPr="00C667B8" w:rsidRDefault="00D8099F" w:rsidP="00D8099F">
      <w:pPr>
        <w:numPr>
          <w:ilvl w:val="0"/>
          <w:numId w:val="8"/>
        </w:numPr>
        <w:autoSpaceDE w:val="0"/>
        <w:autoSpaceDN w:val="0"/>
        <w:adjustRightInd w:val="0"/>
        <w:spacing w:after="0" w:line="240" w:lineRule="auto"/>
        <w:rPr>
          <w:rFonts w:ascii="Arial" w:eastAsia="Times New Roman" w:hAnsi="Arial" w:cs="Arial"/>
          <w:sz w:val="20"/>
          <w:szCs w:val="20"/>
          <w:lang w:val="en-US"/>
        </w:rPr>
      </w:pPr>
      <w:r w:rsidRPr="00C667B8">
        <w:rPr>
          <w:rFonts w:ascii="Arial" w:eastAsia="Times New Roman" w:hAnsi="Arial" w:cs="Arial"/>
          <w:sz w:val="20"/>
          <w:szCs w:val="20"/>
          <w:lang w:val="en-US"/>
        </w:rPr>
        <w:lastRenderedPageBreak/>
        <w:t>The contingency model (Fiedler) proposed that leadership styles are relatively fixed, being effective in certain situations but less so in others. So leaders should be placed in situations where they will likely achieve success.</w:t>
      </w:r>
    </w:p>
    <w:p w:rsidR="00D8099F" w:rsidRPr="00C667B8" w:rsidRDefault="00D8099F" w:rsidP="00D8099F">
      <w:pPr>
        <w:numPr>
          <w:ilvl w:val="0"/>
          <w:numId w:val="8"/>
        </w:numPr>
        <w:autoSpaceDE w:val="0"/>
        <w:autoSpaceDN w:val="0"/>
        <w:adjustRightInd w:val="0"/>
        <w:spacing w:after="0" w:line="240" w:lineRule="auto"/>
        <w:rPr>
          <w:rFonts w:ascii="Arial" w:eastAsia="Times New Roman" w:hAnsi="Arial" w:cs="Arial"/>
          <w:sz w:val="20"/>
          <w:szCs w:val="20"/>
          <w:lang w:val="en-US"/>
        </w:rPr>
      </w:pPr>
      <w:r w:rsidRPr="00C667B8">
        <w:rPr>
          <w:rFonts w:ascii="Arial" w:eastAsia="Times New Roman" w:hAnsi="Arial" w:cs="Arial"/>
          <w:sz w:val="20"/>
          <w:szCs w:val="20"/>
          <w:lang w:val="en-US"/>
        </w:rPr>
        <w:t>Path–goal theory marries leadership theory with motivational theory so that the motivational needs of the follower are considered along with the work situation in selecting an effective leadership approach.</w:t>
      </w:r>
    </w:p>
    <w:p w:rsidR="00D8099F" w:rsidRPr="00D8099F" w:rsidRDefault="00D8099F" w:rsidP="00D8099F">
      <w:pPr>
        <w:numPr>
          <w:ilvl w:val="0"/>
          <w:numId w:val="8"/>
        </w:numPr>
        <w:autoSpaceDE w:val="0"/>
        <w:autoSpaceDN w:val="0"/>
        <w:adjustRightInd w:val="0"/>
        <w:spacing w:after="0" w:line="240" w:lineRule="auto"/>
        <w:rPr>
          <w:rFonts w:ascii="Arial" w:hAnsi="Arial" w:cs="Arial"/>
          <w:sz w:val="20"/>
          <w:szCs w:val="20"/>
        </w:rPr>
      </w:pPr>
      <w:r w:rsidRPr="00C667B8">
        <w:rPr>
          <w:rFonts w:ascii="Arial" w:eastAsia="Times New Roman" w:hAnsi="Arial" w:cs="Arial"/>
          <w:sz w:val="20"/>
          <w:szCs w:val="20"/>
          <w:lang w:val="en-US"/>
        </w:rPr>
        <w:t>Behavioral leadership theory is intuitively appealing, as most leaders will attribute much of their success to developmental experiences, and it also supports the idea that organizational time and resources should be placed against the development of its leadership capability.</w:t>
      </w:r>
    </w:p>
    <w:p w:rsidR="00D8099F" w:rsidRDefault="00D8099F" w:rsidP="00D8099F">
      <w:pPr>
        <w:autoSpaceDE w:val="0"/>
        <w:autoSpaceDN w:val="0"/>
        <w:adjustRightInd w:val="0"/>
        <w:spacing w:after="0" w:line="240" w:lineRule="auto"/>
        <w:rPr>
          <w:rFonts w:ascii="Arial" w:eastAsia="Times New Roman" w:hAnsi="Arial" w:cs="Arial"/>
          <w:sz w:val="20"/>
          <w:szCs w:val="20"/>
          <w:lang w:val="en-US"/>
        </w:rPr>
      </w:pPr>
    </w:p>
    <w:p w:rsidR="00D8099F" w:rsidRPr="00C667B8" w:rsidRDefault="00D8099F" w:rsidP="00D8099F">
      <w:pPr>
        <w:autoSpaceDE w:val="0"/>
        <w:autoSpaceDN w:val="0"/>
        <w:adjustRightInd w:val="0"/>
        <w:spacing w:after="0" w:line="240" w:lineRule="auto"/>
        <w:rPr>
          <w:rFonts w:ascii="Arial" w:hAnsi="Arial" w:cs="Arial"/>
          <w:sz w:val="20"/>
          <w:szCs w:val="20"/>
        </w:rPr>
      </w:pPr>
    </w:p>
    <w:p w:rsidR="00D8099F" w:rsidRDefault="00D8099F" w:rsidP="00D8099F">
      <w:pPr>
        <w:pStyle w:val="Header"/>
        <w:numPr>
          <w:ilvl w:val="0"/>
          <w:numId w:val="8"/>
        </w:numPr>
        <w:jc w:val="center"/>
        <w:rPr>
          <w:b/>
          <w:color w:val="FF0000"/>
          <w:sz w:val="24"/>
          <w:szCs w:val="24"/>
        </w:rPr>
      </w:pPr>
      <w:r w:rsidRPr="00D8099F">
        <w:rPr>
          <w:b/>
          <w:color w:val="FF0000"/>
          <w:sz w:val="24"/>
          <w:szCs w:val="24"/>
        </w:rPr>
        <w:t>Transformation Theory of Leadership: engaging Hearts and Minds. Chapter 4</w:t>
      </w:r>
    </w:p>
    <w:p w:rsidR="00D8099F" w:rsidRDefault="00D8099F" w:rsidP="00D8099F">
      <w:pPr>
        <w:autoSpaceDE w:val="0"/>
        <w:autoSpaceDN w:val="0"/>
        <w:adjustRightInd w:val="0"/>
        <w:spacing w:after="0" w:line="240" w:lineRule="auto"/>
        <w:rPr>
          <w:rFonts w:ascii="Arial" w:eastAsia="Times New Roman" w:hAnsi="Arial" w:cs="Arial"/>
          <w:sz w:val="20"/>
          <w:szCs w:val="20"/>
          <w:lang w:val="en-US"/>
        </w:rPr>
      </w:pPr>
      <w:r w:rsidRPr="00FF51AB">
        <w:rPr>
          <w:rFonts w:ascii="Arial" w:eastAsia="Times New Roman" w:hAnsi="Arial" w:cs="Arial"/>
          <w:b/>
          <w:sz w:val="20"/>
          <w:szCs w:val="20"/>
          <w:lang w:val="en-US"/>
        </w:rPr>
        <w:t>Transformation Theory of leadership:</w:t>
      </w:r>
      <w:r>
        <w:rPr>
          <w:rFonts w:ascii="Arial" w:eastAsia="Times New Roman" w:hAnsi="Arial" w:cs="Arial"/>
          <w:b/>
          <w:sz w:val="20"/>
          <w:szCs w:val="20"/>
          <w:lang w:val="en-US"/>
        </w:rPr>
        <w:t xml:space="preserve"> </w:t>
      </w:r>
      <w:r>
        <w:rPr>
          <w:rFonts w:ascii="Arial" w:eastAsia="Times New Roman" w:hAnsi="Arial" w:cs="Arial"/>
          <w:sz w:val="20"/>
          <w:szCs w:val="20"/>
          <w:lang w:val="en-US"/>
        </w:rPr>
        <w:t xml:space="preserve">In order to influence the attitudes, beliefs, and behaviors of others, a leader had to engage the emotions of those they sought to influence. Leader could no longer rely on positional power only – new leaders had to earn their influence. </w:t>
      </w:r>
    </w:p>
    <w:p w:rsidR="00D8099F" w:rsidRDefault="00D8099F" w:rsidP="00D8099F">
      <w:pPr>
        <w:autoSpaceDE w:val="0"/>
        <w:autoSpaceDN w:val="0"/>
        <w:adjustRightInd w:val="0"/>
        <w:spacing w:after="0" w:line="240" w:lineRule="auto"/>
        <w:rPr>
          <w:rFonts w:ascii="Arial" w:eastAsia="Times New Roman" w:hAnsi="Arial" w:cs="Arial"/>
          <w:sz w:val="20"/>
          <w:szCs w:val="20"/>
          <w:lang w:val="en-US"/>
        </w:rPr>
      </w:pPr>
      <w:r>
        <w:rPr>
          <w:noProof/>
          <w:lang w:val="fr-FR" w:eastAsia="fr-FR"/>
        </w:rPr>
        <w:drawing>
          <wp:anchor distT="0" distB="0" distL="114300" distR="114300" simplePos="0" relativeHeight="251664896" behindDoc="1" locked="0" layoutInCell="1" allowOverlap="1">
            <wp:simplePos x="0" y="0"/>
            <wp:positionH relativeFrom="column">
              <wp:posOffset>-114300</wp:posOffset>
            </wp:positionH>
            <wp:positionV relativeFrom="paragraph">
              <wp:posOffset>247650</wp:posOffset>
            </wp:positionV>
            <wp:extent cx="4800600" cy="2495550"/>
            <wp:effectExtent l="0" t="0" r="0" b="0"/>
            <wp:wrapTight wrapText="bothSides">
              <wp:wrapPolygon edited="0">
                <wp:start x="0" y="0"/>
                <wp:lineTo x="0" y="21435"/>
                <wp:lineTo x="21514" y="21435"/>
                <wp:lineTo x="2151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480060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sz w:val="20"/>
          <w:szCs w:val="20"/>
          <w:lang w:val="en-US"/>
        </w:rPr>
        <w:t xml:space="preserve">Transformation leadership theory is associated with Burns (1978) and Bass (1990) </w:t>
      </w:r>
    </w:p>
    <w:p w:rsidR="00D8099F" w:rsidRDefault="00D8099F" w:rsidP="00D8099F">
      <w:pPr>
        <w:autoSpaceDE w:val="0"/>
        <w:autoSpaceDN w:val="0"/>
        <w:adjustRightInd w:val="0"/>
        <w:spacing w:after="0" w:line="240" w:lineRule="auto"/>
        <w:rPr>
          <w:rFonts w:ascii="Arial" w:eastAsia="Times New Roman" w:hAnsi="Arial" w:cs="Arial"/>
          <w:sz w:val="20"/>
          <w:szCs w:val="20"/>
          <w:lang w:val="en-US"/>
        </w:rPr>
      </w:pPr>
    </w:p>
    <w:p w:rsidR="00D8099F" w:rsidRDefault="00D8099F" w:rsidP="00D8099F">
      <w:pPr>
        <w:autoSpaceDE w:val="0"/>
        <w:autoSpaceDN w:val="0"/>
        <w:adjustRightInd w:val="0"/>
        <w:spacing w:after="0" w:line="240" w:lineRule="auto"/>
        <w:rPr>
          <w:rFonts w:ascii="Arial" w:eastAsia="Times New Roman" w:hAnsi="Arial" w:cs="Arial"/>
          <w:sz w:val="20"/>
          <w:szCs w:val="20"/>
          <w:lang w:val="en-US"/>
        </w:rPr>
      </w:pPr>
      <w:r>
        <w:rPr>
          <w:rFonts w:ascii="Arial" w:eastAsia="Times New Roman" w:hAnsi="Arial" w:cs="Arial"/>
          <w:sz w:val="20"/>
          <w:szCs w:val="20"/>
          <w:lang w:val="en-US"/>
        </w:rPr>
        <w:t xml:space="preserve">Kouzes and Posner described “five practices of exemplary leadership” </w:t>
      </w:r>
    </w:p>
    <w:p w:rsidR="00D8099F" w:rsidRDefault="00D8099F" w:rsidP="00D8099F">
      <w:pPr>
        <w:autoSpaceDE w:val="0"/>
        <w:autoSpaceDN w:val="0"/>
        <w:adjustRightInd w:val="0"/>
        <w:spacing w:after="0" w:line="240" w:lineRule="auto"/>
        <w:rPr>
          <w:rFonts w:ascii="Arial" w:eastAsia="Times New Roman" w:hAnsi="Arial" w:cs="Arial"/>
          <w:sz w:val="20"/>
          <w:szCs w:val="20"/>
          <w:lang w:val="en-US"/>
        </w:rPr>
      </w:pPr>
      <w:r>
        <w:rPr>
          <w:rFonts w:ascii="Arial" w:eastAsia="Times New Roman" w:hAnsi="Arial" w:cs="Arial"/>
          <w:sz w:val="20"/>
          <w:szCs w:val="20"/>
          <w:lang w:val="en-US"/>
        </w:rPr>
        <w:t>1. Model the way</w:t>
      </w:r>
    </w:p>
    <w:p w:rsidR="00D8099F" w:rsidRDefault="00D8099F" w:rsidP="00D8099F">
      <w:pPr>
        <w:autoSpaceDE w:val="0"/>
        <w:autoSpaceDN w:val="0"/>
        <w:adjustRightInd w:val="0"/>
        <w:spacing w:after="0" w:line="240" w:lineRule="auto"/>
        <w:rPr>
          <w:rFonts w:ascii="Arial" w:eastAsia="Times New Roman" w:hAnsi="Arial" w:cs="Arial"/>
          <w:sz w:val="20"/>
          <w:szCs w:val="20"/>
          <w:lang w:val="en-US"/>
        </w:rPr>
      </w:pPr>
      <w:r>
        <w:rPr>
          <w:rFonts w:ascii="Arial" w:eastAsia="Times New Roman" w:hAnsi="Arial" w:cs="Arial"/>
          <w:sz w:val="20"/>
          <w:szCs w:val="20"/>
          <w:lang w:val="en-US"/>
        </w:rPr>
        <w:t>2. Inspired a shared vision</w:t>
      </w:r>
    </w:p>
    <w:p w:rsidR="00D8099F" w:rsidRDefault="00D8099F" w:rsidP="00D8099F">
      <w:pPr>
        <w:autoSpaceDE w:val="0"/>
        <w:autoSpaceDN w:val="0"/>
        <w:adjustRightInd w:val="0"/>
        <w:spacing w:after="0" w:line="240" w:lineRule="auto"/>
        <w:rPr>
          <w:rFonts w:ascii="Arial" w:eastAsia="Times New Roman" w:hAnsi="Arial" w:cs="Arial"/>
          <w:sz w:val="20"/>
          <w:szCs w:val="20"/>
          <w:lang w:val="en-US"/>
        </w:rPr>
      </w:pPr>
      <w:r>
        <w:rPr>
          <w:rFonts w:ascii="Arial" w:eastAsia="Times New Roman" w:hAnsi="Arial" w:cs="Arial"/>
          <w:sz w:val="20"/>
          <w:szCs w:val="20"/>
          <w:lang w:val="en-US"/>
        </w:rPr>
        <w:t>3. Challenge the process</w:t>
      </w:r>
    </w:p>
    <w:p w:rsidR="00D8099F" w:rsidRDefault="00D8099F" w:rsidP="00D8099F">
      <w:pPr>
        <w:autoSpaceDE w:val="0"/>
        <w:autoSpaceDN w:val="0"/>
        <w:adjustRightInd w:val="0"/>
        <w:spacing w:after="0" w:line="240" w:lineRule="auto"/>
        <w:rPr>
          <w:rFonts w:ascii="Arial" w:eastAsia="Times New Roman" w:hAnsi="Arial" w:cs="Arial"/>
          <w:sz w:val="20"/>
          <w:szCs w:val="20"/>
          <w:lang w:val="en-US"/>
        </w:rPr>
      </w:pPr>
      <w:r>
        <w:rPr>
          <w:rFonts w:ascii="Arial" w:eastAsia="Times New Roman" w:hAnsi="Arial" w:cs="Arial"/>
          <w:sz w:val="20"/>
          <w:szCs w:val="20"/>
          <w:lang w:val="en-US"/>
        </w:rPr>
        <w:t>4. Enable other to act</w:t>
      </w:r>
    </w:p>
    <w:p w:rsidR="00D8099F" w:rsidRDefault="00D8099F" w:rsidP="00D8099F">
      <w:pPr>
        <w:autoSpaceDE w:val="0"/>
        <w:autoSpaceDN w:val="0"/>
        <w:adjustRightInd w:val="0"/>
        <w:spacing w:after="0" w:line="240" w:lineRule="auto"/>
        <w:rPr>
          <w:rFonts w:ascii="Arial" w:eastAsia="Times New Roman" w:hAnsi="Arial" w:cs="Arial"/>
          <w:sz w:val="20"/>
          <w:szCs w:val="20"/>
          <w:lang w:val="en-US"/>
        </w:rPr>
      </w:pPr>
      <w:r>
        <w:rPr>
          <w:rFonts w:ascii="Arial" w:eastAsia="Times New Roman" w:hAnsi="Arial" w:cs="Arial"/>
          <w:sz w:val="20"/>
          <w:szCs w:val="20"/>
          <w:lang w:val="en-US"/>
        </w:rPr>
        <w:t>5. Encourage the heart</w:t>
      </w:r>
    </w:p>
    <w:tbl>
      <w:tblPr>
        <w:tblStyle w:val="TableGrid"/>
        <w:tblW w:w="0" w:type="auto"/>
        <w:tblLook w:val="01E0" w:firstRow="1" w:lastRow="1" w:firstColumn="1" w:lastColumn="1" w:noHBand="0" w:noVBand="0"/>
      </w:tblPr>
      <w:tblGrid>
        <w:gridCol w:w="932"/>
        <w:gridCol w:w="1115"/>
      </w:tblGrid>
      <w:tr w:rsidR="00D8099F" w:rsidTr="0061068E">
        <w:tc>
          <w:tcPr>
            <w:tcW w:w="4788" w:type="dxa"/>
          </w:tcPr>
          <w:p w:rsidR="00D8099F" w:rsidRPr="00575474" w:rsidRDefault="00D8099F" w:rsidP="0061068E">
            <w:pPr>
              <w:autoSpaceDE w:val="0"/>
              <w:autoSpaceDN w:val="0"/>
              <w:adjustRightInd w:val="0"/>
              <w:spacing w:after="0" w:line="240" w:lineRule="auto"/>
              <w:rPr>
                <w:rFonts w:ascii="Arial" w:eastAsia="Times New Roman" w:hAnsi="Arial" w:cs="Arial"/>
                <w:b/>
                <w:sz w:val="20"/>
                <w:szCs w:val="20"/>
                <w:lang w:val="en-US"/>
              </w:rPr>
            </w:pPr>
            <w:r w:rsidRPr="00575474">
              <w:rPr>
                <w:rFonts w:ascii="Arial" w:eastAsia="Times New Roman" w:hAnsi="Arial" w:cs="Arial"/>
                <w:b/>
                <w:sz w:val="20"/>
                <w:szCs w:val="20"/>
                <w:lang w:val="en-US"/>
              </w:rPr>
              <w:t>Transactional Leadership</w:t>
            </w:r>
          </w:p>
        </w:tc>
        <w:tc>
          <w:tcPr>
            <w:tcW w:w="4788" w:type="dxa"/>
          </w:tcPr>
          <w:p w:rsidR="00D8099F" w:rsidRPr="00575474" w:rsidRDefault="00D8099F" w:rsidP="0061068E">
            <w:pPr>
              <w:autoSpaceDE w:val="0"/>
              <w:autoSpaceDN w:val="0"/>
              <w:adjustRightInd w:val="0"/>
              <w:spacing w:after="0" w:line="240" w:lineRule="auto"/>
              <w:rPr>
                <w:rFonts w:ascii="Arial" w:eastAsia="Times New Roman" w:hAnsi="Arial" w:cs="Arial"/>
                <w:b/>
                <w:sz w:val="20"/>
                <w:szCs w:val="20"/>
                <w:lang w:val="en-US"/>
              </w:rPr>
            </w:pPr>
            <w:r w:rsidRPr="00575474">
              <w:rPr>
                <w:rFonts w:ascii="Arial" w:eastAsia="Times New Roman" w:hAnsi="Arial" w:cs="Arial"/>
                <w:b/>
                <w:sz w:val="20"/>
                <w:szCs w:val="20"/>
                <w:lang w:val="en-US"/>
              </w:rPr>
              <w:t>Transformational leadership</w:t>
            </w:r>
          </w:p>
        </w:tc>
      </w:tr>
      <w:tr w:rsidR="00D8099F" w:rsidTr="0061068E">
        <w:tc>
          <w:tcPr>
            <w:tcW w:w="4788" w:type="dxa"/>
          </w:tcPr>
          <w:p w:rsidR="00D8099F" w:rsidRDefault="00D8099F" w:rsidP="0061068E">
            <w:pPr>
              <w:autoSpaceDE w:val="0"/>
              <w:autoSpaceDN w:val="0"/>
              <w:adjustRightInd w:val="0"/>
              <w:spacing w:after="0" w:line="240" w:lineRule="auto"/>
              <w:rPr>
                <w:rFonts w:ascii="Arial" w:eastAsia="Times New Roman" w:hAnsi="Arial" w:cs="Arial"/>
                <w:sz w:val="20"/>
                <w:szCs w:val="20"/>
                <w:lang w:val="en-US"/>
              </w:rPr>
            </w:pPr>
            <w:r>
              <w:rPr>
                <w:rFonts w:ascii="Arial" w:eastAsia="Times New Roman" w:hAnsi="Arial" w:cs="Arial"/>
                <w:sz w:val="20"/>
                <w:szCs w:val="20"/>
                <w:lang w:val="en-US"/>
              </w:rPr>
              <w:t xml:space="preserve">The traditional theories in modules 1 – 3 were described as transactional because they rely on the transactions to generate results. With transactions leaders followers comply </w:t>
            </w:r>
            <w:r>
              <w:rPr>
                <w:rFonts w:ascii="Arial" w:eastAsia="Times New Roman" w:hAnsi="Arial" w:cs="Arial"/>
                <w:sz w:val="20"/>
                <w:szCs w:val="20"/>
                <w:lang w:val="en-US"/>
              </w:rPr>
              <w:lastRenderedPageBreak/>
              <w:t>with the demands of the task and leaders rewash the effort and compliance  Approach is based on rational exchange ( you do this and I will do this).</w:t>
            </w:r>
          </w:p>
        </w:tc>
        <w:tc>
          <w:tcPr>
            <w:tcW w:w="4788" w:type="dxa"/>
          </w:tcPr>
          <w:p w:rsidR="00D8099F" w:rsidRDefault="00D8099F" w:rsidP="0061068E">
            <w:pPr>
              <w:autoSpaceDE w:val="0"/>
              <w:autoSpaceDN w:val="0"/>
              <w:adjustRightInd w:val="0"/>
              <w:spacing w:after="0" w:line="240" w:lineRule="auto"/>
              <w:rPr>
                <w:rFonts w:ascii="Arial" w:eastAsia="Times New Roman" w:hAnsi="Arial" w:cs="Arial"/>
                <w:sz w:val="20"/>
                <w:szCs w:val="20"/>
                <w:lang w:val="en-US"/>
              </w:rPr>
            </w:pPr>
            <w:r>
              <w:rPr>
                <w:rFonts w:ascii="Arial" w:eastAsia="Times New Roman" w:hAnsi="Arial" w:cs="Arial"/>
                <w:sz w:val="20"/>
                <w:szCs w:val="20"/>
                <w:lang w:val="en-US"/>
              </w:rPr>
              <w:lastRenderedPageBreak/>
              <w:t>Leader appeal to the emotionality of the followers. They inspire followers to put aside and transcend their own personal interests to work for the benefit of higher-order goals, values, and principles. Engages the full person.</w:t>
            </w:r>
          </w:p>
        </w:tc>
      </w:tr>
      <w:tr w:rsidR="00D8099F" w:rsidTr="0061068E">
        <w:tc>
          <w:tcPr>
            <w:tcW w:w="4788" w:type="dxa"/>
          </w:tcPr>
          <w:p w:rsidR="00D8099F" w:rsidRDefault="00D8099F" w:rsidP="0061068E">
            <w:pPr>
              <w:autoSpaceDE w:val="0"/>
              <w:autoSpaceDN w:val="0"/>
              <w:adjustRightInd w:val="0"/>
              <w:spacing w:after="0" w:line="240" w:lineRule="auto"/>
              <w:rPr>
                <w:rFonts w:ascii="Arial" w:eastAsia="Times New Roman" w:hAnsi="Arial" w:cs="Arial"/>
                <w:sz w:val="20"/>
                <w:szCs w:val="20"/>
                <w:lang w:val="en-US"/>
              </w:rPr>
            </w:pPr>
            <w:r>
              <w:rPr>
                <w:rFonts w:ascii="Arial" w:eastAsia="Times New Roman" w:hAnsi="Arial" w:cs="Arial"/>
                <w:sz w:val="20"/>
                <w:szCs w:val="20"/>
                <w:lang w:val="en-US"/>
              </w:rPr>
              <w:lastRenderedPageBreak/>
              <w:t>works by aggregating commitment through the leader</w:t>
            </w:r>
          </w:p>
        </w:tc>
        <w:tc>
          <w:tcPr>
            <w:tcW w:w="4788" w:type="dxa"/>
          </w:tcPr>
          <w:p w:rsidR="00D8099F" w:rsidRDefault="00D8099F" w:rsidP="0061068E">
            <w:pPr>
              <w:autoSpaceDE w:val="0"/>
              <w:autoSpaceDN w:val="0"/>
              <w:adjustRightInd w:val="0"/>
              <w:spacing w:after="0" w:line="240" w:lineRule="auto"/>
              <w:rPr>
                <w:rFonts w:ascii="Arial" w:eastAsia="Times New Roman" w:hAnsi="Arial" w:cs="Arial"/>
                <w:sz w:val="20"/>
                <w:szCs w:val="20"/>
                <w:lang w:val="en-US"/>
              </w:rPr>
            </w:pPr>
            <w:r>
              <w:rPr>
                <w:rFonts w:ascii="Arial" w:eastAsia="Times New Roman" w:hAnsi="Arial" w:cs="Arial"/>
                <w:sz w:val="20"/>
                <w:szCs w:val="20"/>
                <w:lang w:val="en-US"/>
              </w:rPr>
              <w:t>Works by aggregating towards organizations vision, its greater purpose.</w:t>
            </w:r>
          </w:p>
        </w:tc>
      </w:tr>
      <w:tr w:rsidR="00D8099F" w:rsidTr="0061068E">
        <w:tc>
          <w:tcPr>
            <w:tcW w:w="4788" w:type="dxa"/>
          </w:tcPr>
          <w:p w:rsidR="00D8099F" w:rsidRDefault="00D8099F" w:rsidP="0061068E">
            <w:pPr>
              <w:autoSpaceDE w:val="0"/>
              <w:autoSpaceDN w:val="0"/>
              <w:adjustRightInd w:val="0"/>
              <w:spacing w:after="0" w:line="240" w:lineRule="auto"/>
              <w:rPr>
                <w:rFonts w:ascii="Arial" w:eastAsia="Times New Roman" w:hAnsi="Arial" w:cs="Arial"/>
                <w:sz w:val="20"/>
                <w:szCs w:val="20"/>
                <w:lang w:val="en-US"/>
              </w:rPr>
            </w:pPr>
            <w:r>
              <w:rPr>
                <w:rFonts w:ascii="Arial" w:eastAsia="Times New Roman" w:hAnsi="Arial" w:cs="Arial"/>
                <w:sz w:val="20"/>
                <w:szCs w:val="20"/>
                <w:lang w:val="en-US"/>
              </w:rPr>
              <w:t>Leadership is about managing efficiency</w:t>
            </w:r>
          </w:p>
        </w:tc>
        <w:tc>
          <w:tcPr>
            <w:tcW w:w="4788" w:type="dxa"/>
          </w:tcPr>
          <w:p w:rsidR="00D8099F" w:rsidRDefault="00D8099F" w:rsidP="0061068E">
            <w:pPr>
              <w:autoSpaceDE w:val="0"/>
              <w:autoSpaceDN w:val="0"/>
              <w:adjustRightInd w:val="0"/>
              <w:spacing w:after="0" w:line="240" w:lineRule="auto"/>
              <w:rPr>
                <w:rFonts w:ascii="Arial" w:eastAsia="Times New Roman" w:hAnsi="Arial" w:cs="Arial"/>
                <w:sz w:val="20"/>
                <w:szCs w:val="20"/>
                <w:lang w:val="en-US"/>
              </w:rPr>
            </w:pPr>
            <w:r>
              <w:rPr>
                <w:rFonts w:ascii="Arial" w:eastAsia="Times New Roman" w:hAnsi="Arial" w:cs="Arial"/>
                <w:sz w:val="20"/>
                <w:szCs w:val="20"/>
                <w:lang w:val="en-US"/>
              </w:rPr>
              <w:t>Is truly about leadership that brings about change</w:t>
            </w:r>
          </w:p>
        </w:tc>
      </w:tr>
      <w:tr w:rsidR="00D8099F" w:rsidTr="0061068E">
        <w:tc>
          <w:tcPr>
            <w:tcW w:w="4788" w:type="dxa"/>
          </w:tcPr>
          <w:p w:rsidR="00D8099F" w:rsidRDefault="00D8099F" w:rsidP="0061068E">
            <w:pPr>
              <w:autoSpaceDE w:val="0"/>
              <w:autoSpaceDN w:val="0"/>
              <w:adjustRightInd w:val="0"/>
              <w:spacing w:after="0" w:line="240" w:lineRule="auto"/>
              <w:rPr>
                <w:rFonts w:ascii="Arial" w:eastAsia="Times New Roman" w:hAnsi="Arial" w:cs="Arial"/>
                <w:sz w:val="20"/>
                <w:szCs w:val="20"/>
                <w:lang w:val="en-US"/>
              </w:rPr>
            </w:pPr>
          </w:p>
        </w:tc>
        <w:tc>
          <w:tcPr>
            <w:tcW w:w="4788" w:type="dxa"/>
          </w:tcPr>
          <w:p w:rsidR="00D8099F" w:rsidRDefault="00D8099F" w:rsidP="0061068E">
            <w:pPr>
              <w:autoSpaceDE w:val="0"/>
              <w:autoSpaceDN w:val="0"/>
              <w:adjustRightInd w:val="0"/>
              <w:spacing w:after="0" w:line="240" w:lineRule="auto"/>
              <w:rPr>
                <w:rFonts w:ascii="Arial" w:eastAsia="Times New Roman" w:hAnsi="Arial" w:cs="Arial"/>
                <w:sz w:val="20"/>
                <w:szCs w:val="20"/>
                <w:lang w:val="en-US"/>
              </w:rPr>
            </w:pPr>
            <w:r>
              <w:rPr>
                <w:rFonts w:ascii="Arial" w:eastAsia="Times New Roman" w:hAnsi="Arial" w:cs="Arial"/>
                <w:sz w:val="20"/>
                <w:szCs w:val="20"/>
                <w:lang w:val="en-US"/>
              </w:rPr>
              <w:t xml:space="preserve">Behaviors are more effectives in turns of: </w:t>
            </w:r>
          </w:p>
          <w:p w:rsidR="00D8099F" w:rsidRDefault="00D8099F" w:rsidP="00D8099F">
            <w:pPr>
              <w:numPr>
                <w:ilvl w:val="0"/>
                <w:numId w:val="10"/>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increased organizational commitment of followers;</w:t>
            </w:r>
          </w:p>
          <w:p w:rsidR="00D8099F" w:rsidRDefault="00D8099F" w:rsidP="00D8099F">
            <w:pPr>
              <w:numPr>
                <w:ilvl w:val="0"/>
                <w:numId w:val="10"/>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increased effort and financial performance;</w:t>
            </w:r>
          </w:p>
          <w:p w:rsidR="00D8099F" w:rsidRDefault="00D8099F" w:rsidP="00D8099F">
            <w:pPr>
              <w:numPr>
                <w:ilvl w:val="0"/>
                <w:numId w:val="10"/>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increased job satisfaction;</w:t>
            </w:r>
          </w:p>
          <w:p w:rsidR="00D8099F" w:rsidRDefault="00D8099F" w:rsidP="00D8099F">
            <w:pPr>
              <w:numPr>
                <w:ilvl w:val="0"/>
                <w:numId w:val="10"/>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lastRenderedPageBreak/>
              <w:t>greater trust in management;</w:t>
            </w:r>
          </w:p>
          <w:p w:rsidR="00D8099F" w:rsidRDefault="00D8099F" w:rsidP="00D8099F">
            <w:pPr>
              <w:numPr>
                <w:ilvl w:val="0"/>
                <w:numId w:val="10"/>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increased employee innovation, harmony and good citizenship;</w:t>
            </w:r>
          </w:p>
          <w:p w:rsidR="00D8099F" w:rsidRDefault="00D8099F" w:rsidP="0061068E">
            <w:pPr>
              <w:autoSpaceDE w:val="0"/>
              <w:autoSpaceDN w:val="0"/>
              <w:adjustRightInd w:val="0"/>
              <w:spacing w:after="0" w:line="240" w:lineRule="auto"/>
              <w:rPr>
                <w:rFonts w:ascii="Palatino-Roman" w:eastAsia="Times New Roman" w:hAnsi="Palatino-Roman" w:cs="Palatino-Roman"/>
                <w:sz w:val="20"/>
                <w:szCs w:val="20"/>
                <w:lang w:val="en-US"/>
              </w:rPr>
            </w:pPr>
            <w:r w:rsidRPr="0002526C">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Lower levels of work stress and burnout.</w:t>
            </w:r>
          </w:p>
          <w:p w:rsidR="00D8099F" w:rsidRDefault="00D8099F" w:rsidP="0061068E">
            <w:pPr>
              <w:autoSpaceDE w:val="0"/>
              <w:autoSpaceDN w:val="0"/>
              <w:adjustRightInd w:val="0"/>
              <w:spacing w:after="0" w:line="240" w:lineRule="auto"/>
              <w:rPr>
                <w:rFonts w:ascii="Arial" w:eastAsia="Times New Roman" w:hAnsi="Arial" w:cs="Arial"/>
                <w:sz w:val="20"/>
                <w:szCs w:val="20"/>
                <w:lang w:val="en-US"/>
              </w:rPr>
            </w:pPr>
          </w:p>
        </w:tc>
      </w:tr>
    </w:tbl>
    <w:p w:rsidR="00D8099F" w:rsidRDefault="00D8099F" w:rsidP="00D8099F">
      <w:pPr>
        <w:autoSpaceDE w:val="0"/>
        <w:autoSpaceDN w:val="0"/>
        <w:adjustRightInd w:val="0"/>
        <w:spacing w:after="0" w:line="240" w:lineRule="auto"/>
        <w:rPr>
          <w:rFonts w:ascii="Arial" w:eastAsia="Times New Roman" w:hAnsi="Arial" w:cs="Arial"/>
          <w:sz w:val="20"/>
          <w:szCs w:val="20"/>
          <w:lang w:val="en-US"/>
        </w:rPr>
      </w:pPr>
      <w:r w:rsidRPr="00F72F36">
        <w:rPr>
          <w:rFonts w:ascii="Arial" w:eastAsia="Times New Roman" w:hAnsi="Arial" w:cs="Arial"/>
          <w:b/>
          <w:sz w:val="20"/>
          <w:szCs w:val="20"/>
          <w:lang w:val="en-US"/>
        </w:rPr>
        <w:lastRenderedPageBreak/>
        <w:t>How to asses the above behaviors?</w:t>
      </w:r>
      <w:r>
        <w:rPr>
          <w:rFonts w:ascii="Arial" w:eastAsia="Times New Roman" w:hAnsi="Arial" w:cs="Arial"/>
          <w:sz w:val="20"/>
          <w:szCs w:val="20"/>
          <w:lang w:val="en-US"/>
        </w:rPr>
        <w:t xml:space="preserve"> Most sited measure is Multifactor Leadership questionnaire (MLQ) measures - individual’s consideration, intellectual stimulation, charisma, inspirational motivation. Scales considered to comprise the components of transformational leadership include: </w:t>
      </w:r>
    </w:p>
    <w:p w:rsidR="00D8099F" w:rsidRDefault="00D8099F" w:rsidP="00D8099F">
      <w:pPr>
        <w:autoSpaceDE w:val="0"/>
        <w:autoSpaceDN w:val="0"/>
        <w:adjustRightInd w:val="0"/>
        <w:spacing w:after="0" w:line="240" w:lineRule="auto"/>
        <w:rPr>
          <w:rFonts w:ascii="Palatino-Bold" w:eastAsia="Times New Roman" w:hAnsi="Palatino-Bold" w:cs="Palatino-Bold"/>
          <w:b/>
          <w:bCs/>
          <w:sz w:val="20"/>
          <w:szCs w:val="20"/>
          <w:lang w:val="en-US"/>
        </w:rPr>
      </w:pPr>
      <w:r>
        <w:rPr>
          <w:rFonts w:ascii="Palatino-Bold" w:eastAsia="Times New Roman" w:hAnsi="Palatino-Bold" w:cs="Palatino-Bold"/>
          <w:b/>
          <w:bCs/>
          <w:sz w:val="20"/>
          <w:szCs w:val="20"/>
          <w:lang w:val="en-US"/>
        </w:rPr>
        <w:t>Leading and developing others</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 xml:space="preserve">Showing genuine concern for others, </w:t>
      </w: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Encouraging questioning, critical and strategic thinking</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Encouraging change</w:t>
      </w:r>
    </w:p>
    <w:p w:rsidR="00D8099F" w:rsidRDefault="00D8099F" w:rsidP="00D8099F">
      <w:pPr>
        <w:autoSpaceDE w:val="0"/>
        <w:autoSpaceDN w:val="0"/>
        <w:adjustRightInd w:val="0"/>
        <w:spacing w:after="0" w:line="240" w:lineRule="auto"/>
        <w:rPr>
          <w:rFonts w:ascii="Palatino-Bold" w:eastAsia="Times New Roman" w:hAnsi="Palatino-Bold" w:cs="Palatino-Bold"/>
          <w:b/>
          <w:bCs/>
          <w:sz w:val="20"/>
          <w:szCs w:val="20"/>
          <w:lang w:val="en-US"/>
        </w:rPr>
      </w:pPr>
      <w:r>
        <w:rPr>
          <w:rFonts w:ascii="Palatino-Bold" w:eastAsia="Times New Roman" w:hAnsi="Palatino-Bold" w:cs="Palatino-Bold"/>
          <w:b/>
          <w:bCs/>
          <w:sz w:val="20"/>
          <w:szCs w:val="20"/>
          <w:lang w:val="en-US"/>
        </w:rPr>
        <w:t>Leading the organization</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 xml:space="preserve">Networking, </w:t>
      </w: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 xml:space="preserve">Building a shared vision, </w:t>
      </w: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Creating a developmental culture</w:t>
      </w:r>
    </w:p>
    <w:p w:rsidR="00D8099F" w:rsidRDefault="00D8099F" w:rsidP="00D8099F">
      <w:pPr>
        <w:autoSpaceDE w:val="0"/>
        <w:autoSpaceDN w:val="0"/>
        <w:adjustRightInd w:val="0"/>
        <w:spacing w:after="0" w:line="240" w:lineRule="auto"/>
        <w:rPr>
          <w:rFonts w:ascii="Palatino-Bold" w:eastAsia="Times New Roman" w:hAnsi="Palatino-Bold" w:cs="Palatino-Bold"/>
          <w:b/>
          <w:bCs/>
          <w:sz w:val="20"/>
          <w:szCs w:val="20"/>
          <w:lang w:val="en-US"/>
        </w:rPr>
      </w:pPr>
      <w:r>
        <w:rPr>
          <w:rFonts w:ascii="Palatino-Bold" w:eastAsia="Times New Roman" w:hAnsi="Palatino-Bold" w:cs="Palatino-Bold"/>
          <w:b/>
          <w:bCs/>
          <w:sz w:val="20"/>
          <w:szCs w:val="20"/>
          <w:lang w:val="en-US"/>
        </w:rPr>
        <w:t>Personal qualities</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 xml:space="preserve">Acting with integrity, </w:t>
      </w: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Decisive, risk taking (public sector only – not a differentiator in private</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Sector), </w:t>
      </w: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 xml:space="preserve">Inspiring others, </w:t>
      </w: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 xml:space="preserve">Analytical and creative thinking, </w:t>
      </w: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Being entrepreneurial (private sector only)</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sidRPr="00F72F36">
        <w:rPr>
          <w:rFonts w:ascii="Palatino-Roman" w:eastAsia="Times New Roman" w:hAnsi="Palatino-Roman" w:cs="Palatino-Roman"/>
          <w:b/>
          <w:sz w:val="20"/>
          <w:szCs w:val="20"/>
          <w:lang w:val="en-US"/>
        </w:rPr>
        <w:t>Research findings of Transformational Leadership</w:t>
      </w:r>
      <w:r>
        <w:rPr>
          <w:rFonts w:ascii="Palatino-Roman" w:eastAsia="Times New Roman" w:hAnsi="Palatino-Roman" w:cs="Palatino-Roman"/>
          <w:b/>
          <w:sz w:val="20"/>
          <w:szCs w:val="20"/>
          <w:lang w:val="en-US"/>
        </w:rPr>
        <w:t xml:space="preserve">: - </w:t>
      </w:r>
      <w:r>
        <w:rPr>
          <w:rFonts w:ascii="Palatino-Roman" w:eastAsia="Times New Roman" w:hAnsi="Palatino-Roman" w:cs="Palatino-Roman"/>
          <w:sz w:val="20"/>
          <w:szCs w:val="20"/>
          <w:lang w:val="en-US"/>
        </w:rPr>
        <w:t xml:space="preserve">According to Bass (1990), leaders need to be capable of exercising </w:t>
      </w:r>
      <w:r>
        <w:rPr>
          <w:rFonts w:ascii="Palatino-Italic" w:eastAsia="Times New Roman" w:hAnsi="Palatino-Italic" w:cs="Palatino-Italic"/>
          <w:i/>
          <w:iCs/>
          <w:sz w:val="20"/>
          <w:szCs w:val="20"/>
          <w:lang w:val="en-US"/>
        </w:rPr>
        <w:t xml:space="preserve">both </w:t>
      </w:r>
      <w:r>
        <w:rPr>
          <w:rFonts w:ascii="Palatino-Roman" w:eastAsia="Times New Roman" w:hAnsi="Palatino-Roman" w:cs="Palatino-Roman"/>
          <w:sz w:val="20"/>
          <w:szCs w:val="20"/>
          <w:lang w:val="en-US"/>
        </w:rPr>
        <w:t>transformational and transactional leadership approaches, particularly in relation to contingent reward. Further, he suggests that transformational leaders have less difficulty in adopting a transactional style than the other way around.</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sidRPr="00AB685C">
        <w:rPr>
          <w:rFonts w:ascii="ItcEras-Demi" w:eastAsia="Times New Roman" w:hAnsi="ItcEras-Demi" w:cs="ItcEras-Demi"/>
          <w:color w:val="00B14F"/>
          <w:lang w:val="en-US"/>
        </w:rPr>
        <w:t>4.4.1 Transformational leadership and successful executives</w:t>
      </w:r>
      <w:r>
        <w:rPr>
          <w:rFonts w:ascii="Palatino-Roman" w:eastAsia="Times New Roman" w:hAnsi="Palatino-Roman" w:cs="Palatino-Roman"/>
          <w:sz w:val="20"/>
          <w:szCs w:val="20"/>
          <w:lang w:val="en-US"/>
        </w:rPr>
        <w:t>: Bennis and Nanus (1985) and Tichy and DeVanna (1990) used similar methodologies (open-ended questionnaires) to interview chief executives at major corporations regarding their leadership practices. They categorized and analyzed the responses to their interviews, looked for commonalities and identified four common practices or strategies employed by their study group:</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Bold" w:eastAsia="Times New Roman" w:hAnsi="Palatino-Bold" w:cs="Palatino-Bold"/>
          <w:b/>
          <w:bCs/>
          <w:sz w:val="20"/>
          <w:szCs w:val="20"/>
          <w:lang w:val="en-US"/>
        </w:rPr>
        <w:t xml:space="preserve">Vision. </w:t>
      </w:r>
      <w:r>
        <w:rPr>
          <w:rFonts w:ascii="Palatino-Roman" w:eastAsia="Times New Roman" w:hAnsi="Palatino-Roman" w:cs="Palatino-Roman"/>
          <w:sz w:val="20"/>
          <w:szCs w:val="20"/>
          <w:lang w:val="en-US"/>
        </w:rPr>
        <w:t>These leaders created a clear, realistic, believable and attractive vision which pulled people into supporting organizational goals. Followers felt empowered as significant contributors towards that vision.</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Bold" w:eastAsia="Times New Roman" w:hAnsi="Palatino-Bold" w:cs="Palatino-Bold"/>
          <w:b/>
          <w:bCs/>
          <w:sz w:val="20"/>
          <w:szCs w:val="20"/>
          <w:lang w:val="en-US"/>
        </w:rPr>
        <w:t xml:space="preserve">Social architecture. </w:t>
      </w:r>
      <w:r>
        <w:rPr>
          <w:rFonts w:ascii="Palatino-Roman" w:eastAsia="Times New Roman" w:hAnsi="Palatino-Roman" w:cs="Palatino-Roman"/>
          <w:sz w:val="20"/>
          <w:szCs w:val="20"/>
          <w:lang w:val="en-US"/>
        </w:rPr>
        <w:t>These leaders created a shared meaning that transformed values and culture so that employees accepted the new philosophy and direction of the organization.</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Bold" w:eastAsia="Times New Roman" w:hAnsi="Palatino-Bold" w:cs="Palatino-Bold"/>
          <w:b/>
          <w:bCs/>
          <w:sz w:val="20"/>
          <w:szCs w:val="20"/>
          <w:lang w:val="en-US"/>
        </w:rPr>
        <w:t xml:space="preserve">Trust. </w:t>
      </w:r>
      <w:r>
        <w:rPr>
          <w:rFonts w:ascii="Palatino-Roman" w:eastAsia="Times New Roman" w:hAnsi="Palatino-Roman" w:cs="Palatino-Roman"/>
          <w:sz w:val="20"/>
          <w:szCs w:val="20"/>
          <w:lang w:val="en-US"/>
        </w:rPr>
        <w:t>Not surprisingly, these leaders were found to develop trust by setting an example, exemplifying standards of behavior. They were transparent in their beliefs, stood by their promises, and were seen to be eminently reliable, even in times of uncertainty.</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Bold" w:eastAsia="Times New Roman" w:hAnsi="Palatino-Bold" w:cs="Palatino-Bold"/>
          <w:b/>
          <w:bCs/>
          <w:sz w:val="20"/>
          <w:szCs w:val="20"/>
          <w:lang w:val="en-US"/>
        </w:rPr>
        <w:t xml:space="preserve">Positive self-regard. </w:t>
      </w:r>
      <w:r>
        <w:rPr>
          <w:rFonts w:ascii="Palatino-Roman" w:eastAsia="Times New Roman" w:hAnsi="Palatino-Roman" w:cs="Palatino-Roman"/>
          <w:sz w:val="20"/>
          <w:szCs w:val="20"/>
          <w:lang w:val="en-US"/>
        </w:rPr>
        <w:t>Knowing their strengths and weaknesses, the leaders capitalized on their strengths rather than dwelling on their limitations. This process also appeared to have a similar impact on their followers.</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sidRPr="00AB685C">
        <w:rPr>
          <w:rFonts w:ascii="ItcEras-Demi" w:eastAsia="Times New Roman" w:hAnsi="ItcEras-Demi" w:cs="ItcEras-Demi"/>
          <w:color w:val="00B14F"/>
          <w:lang w:val="en-US"/>
        </w:rPr>
        <w:t>4.4.2 Transformational Leadership and the management of change</w:t>
      </w:r>
      <w:r>
        <w:rPr>
          <w:rFonts w:ascii="Palatino-Roman" w:eastAsia="Times New Roman" w:hAnsi="Palatino-Roman" w:cs="Palatino-Roman"/>
          <w:b/>
          <w:sz w:val="20"/>
          <w:szCs w:val="20"/>
          <w:lang w:val="en-US"/>
        </w:rPr>
        <w:t xml:space="preserve">: - </w:t>
      </w:r>
      <w:r>
        <w:rPr>
          <w:rFonts w:ascii="Palatino-Roman" w:eastAsia="Times New Roman" w:hAnsi="Palatino-Roman" w:cs="Palatino-Roman"/>
          <w:sz w:val="20"/>
          <w:szCs w:val="20"/>
          <w:lang w:val="en-US"/>
        </w:rPr>
        <w:t>Tichy and DeVanna studied how these executives had managed their organizations through periods of significant change, perhaps brought about by rapid changes in technology,</w:t>
      </w:r>
      <w:r w:rsidRPr="005C6E71">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competition, economic trends, and social changes and so on. They found that these leaders had managed change through three stages:</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Bold" w:eastAsia="Times New Roman" w:hAnsi="Palatino-Bold" w:cs="Palatino-Bold"/>
          <w:b/>
          <w:bCs/>
          <w:sz w:val="20"/>
          <w:szCs w:val="20"/>
          <w:lang w:val="en-US"/>
        </w:rPr>
        <w:t xml:space="preserve">Recognizing the need for change. </w:t>
      </w:r>
      <w:r>
        <w:rPr>
          <w:rFonts w:ascii="Palatino-Roman" w:eastAsia="Times New Roman" w:hAnsi="Palatino-Roman" w:cs="Palatino-Roman"/>
          <w:sz w:val="20"/>
          <w:szCs w:val="20"/>
          <w:lang w:val="en-US"/>
        </w:rPr>
        <w:t>CEOs saw themselves as change agents with the responsibility for pointing out to the organization how it must change. They tended to encourage dissent, engage in objective assessment of the organization, and benchmark their organization against others.</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Bold" w:eastAsia="Times New Roman" w:hAnsi="Palatino-Bold" w:cs="Palatino-Bold"/>
          <w:b/>
          <w:bCs/>
          <w:sz w:val="20"/>
          <w:szCs w:val="20"/>
          <w:lang w:val="en-US"/>
        </w:rPr>
        <w:t xml:space="preserve">Creating a vision for change. </w:t>
      </w:r>
      <w:r>
        <w:rPr>
          <w:rFonts w:ascii="Palatino-Roman" w:eastAsia="Times New Roman" w:hAnsi="Palatino-Roman" w:cs="Palatino-Roman"/>
          <w:sz w:val="20"/>
          <w:szCs w:val="20"/>
          <w:lang w:val="en-US"/>
        </w:rPr>
        <w:t>The vision was created not as an individual act of supremely creative inspiration, but rather by bringing together different viewpoints within the organization. This was seen to create a roadmap for the future, which employees were eager to support.</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lastRenderedPageBreak/>
        <w:t xml:space="preserve">• </w:t>
      </w:r>
      <w:r>
        <w:rPr>
          <w:rFonts w:ascii="Palatino-Bold" w:eastAsia="Times New Roman" w:hAnsi="Palatino-Bold" w:cs="Palatino-Bold"/>
          <w:b/>
          <w:bCs/>
          <w:sz w:val="20"/>
          <w:szCs w:val="20"/>
          <w:lang w:val="en-US"/>
        </w:rPr>
        <w:t xml:space="preserve">Institutionalizing the change. </w:t>
      </w:r>
      <w:r>
        <w:rPr>
          <w:rFonts w:ascii="Palatino-Roman" w:eastAsia="Times New Roman" w:hAnsi="Palatino-Roman" w:cs="Palatino-Roman"/>
          <w:sz w:val="20"/>
          <w:szCs w:val="20"/>
          <w:lang w:val="en-US"/>
        </w:rPr>
        <w:t>This involved the hard work of breaking down old methods and structures and finding people who were willing and able to develop new ones. New groupings were often required, and people were helped to find new roles for themselves that would support the new vision.</w:t>
      </w:r>
      <w:r w:rsidRPr="00627FB7">
        <w:rPr>
          <w:rFonts w:ascii="Palatino-Roman" w:eastAsia="Times New Roman" w:hAnsi="Palatino-Roman" w:cs="Palatino-Roman"/>
          <w:sz w:val="20"/>
          <w:szCs w:val="20"/>
          <w:lang w:val="en-US"/>
        </w:rPr>
        <w:t xml:space="preserve"> </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Transformational leadership appears to succeed because it empowers employees, causing them to set and achieve higher aims. In order to create the vision and implement the change, they tend to be open to dissent and feedback, be role models for their beliefs, and be seen by followers as articulate, competent and trustworthy. Followers appear not only to want to support the goals set forth through the transformational leadership process but, indeed, to emulate the leader.</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sidRPr="00AB685C">
        <w:rPr>
          <w:rFonts w:ascii="ItcEras-Demi" w:eastAsia="Times New Roman" w:hAnsi="ItcEras-Demi" w:cs="ItcEras-Demi"/>
          <w:color w:val="00B14F"/>
          <w:lang w:val="en-US"/>
        </w:rPr>
        <w:t>4.5 Charisma and transformational Leadership</w:t>
      </w:r>
      <w:r>
        <w:rPr>
          <w:rFonts w:ascii="Palatino-Roman" w:eastAsia="Times New Roman" w:hAnsi="Palatino-Roman" w:cs="Palatino-Roman"/>
          <w:sz w:val="20"/>
          <w:szCs w:val="20"/>
          <w:lang w:val="en-US"/>
        </w:rPr>
        <w:t xml:space="preserve"> – Special gift that certain individual posses giving the ability to do extraordinary things. It is amongst the most important of transformational leadership. </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sidRPr="00AB685C">
        <w:rPr>
          <w:rFonts w:ascii="ItcEras-Demi" w:eastAsia="Times New Roman" w:hAnsi="ItcEras-Demi" w:cs="ItcEras-Demi"/>
          <w:color w:val="00B14F"/>
          <w:lang w:val="en-US"/>
        </w:rPr>
        <w:t>4.5.1 Characteristics of a transformational leade</w:t>
      </w:r>
      <w:r>
        <w:rPr>
          <w:rFonts w:ascii="Palatino-Roman" w:eastAsia="Times New Roman" w:hAnsi="Palatino-Roman" w:cs="Palatino-Roman"/>
          <w:sz w:val="20"/>
          <w:szCs w:val="20"/>
          <w:lang w:val="en-US"/>
        </w:rPr>
        <w:t>r: - Charisma can only be validated through the actions f the followers. House identified the characteristics of charismatic leaders as including dominance, a strong desire to influence others, a strong sense of one’s own moral values, and self-confidence. According to Meindl (1990), charismatic leaders tend to emerge in times of social and political crisis when there is a great deal of psychological insecurity and lack of social cohesion. It would seem that, when times are troubled, people look for a charismatic leader to come to their rescue and resolve disharmony. House agreed that charismatic leaders are more likely to arise in times of distress and that, in addition to certain personality characteristics, they also exhibit certain behaviors:</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Charismatic leaders set high expectations for their followers, with an accompanying confidence that the followers can meet those expectations.</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The goals tend to have moral or ideological overtones, providing a sense of a higher purpose.</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Charismatic leaders are strong role models for those beliefs.</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Charismatic leaders appear to followers to be very competent.</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Finally, House points out that the result of charismatic leadership is that followers feel great warmth for the leader, congruence with and trust in the leader’s beliefs and an unquestioning acceptance of the leader – and, of course, followers believe that their goals are worthy and achievable.</w:t>
      </w:r>
      <w:r w:rsidRPr="00F04D02">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 xml:space="preserve">According to House </w:t>
      </w:r>
      <w:r>
        <w:rPr>
          <w:rFonts w:ascii="Palatino-Italic" w:eastAsia="Times New Roman" w:hAnsi="Palatino-Italic" w:cs="Palatino-Italic"/>
          <w:i/>
          <w:iCs/>
          <w:sz w:val="20"/>
          <w:szCs w:val="20"/>
          <w:lang w:val="en-US"/>
        </w:rPr>
        <w:t xml:space="preserve">et al. </w:t>
      </w:r>
      <w:r>
        <w:rPr>
          <w:rFonts w:ascii="Palatino-Roman" w:eastAsia="Times New Roman" w:hAnsi="Palatino-Roman" w:cs="Palatino-Roman"/>
          <w:sz w:val="20"/>
          <w:szCs w:val="20"/>
          <w:lang w:val="en-US"/>
        </w:rPr>
        <w:t>(1991), charismatic leaders often:</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are perceived as having a divine or semi divine quality;</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have an unconditional acceptance of their authority and emotional commitment;</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have ‘hypnotic’ eyes and voice;</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possess good oratory skills.</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sidRPr="005E19E1">
        <w:rPr>
          <w:rFonts w:ascii="ItcEras-Demi" w:eastAsia="Times New Roman" w:hAnsi="ItcEras-Demi" w:cs="ItcEras-Demi"/>
          <w:color w:val="00B14F"/>
          <w:lang w:val="en-US"/>
        </w:rPr>
        <w:t>4.5.2 Behavior attributes of charismatic leaders</w:t>
      </w:r>
      <w:r>
        <w:rPr>
          <w:rFonts w:ascii="Palatino-Roman" w:eastAsia="Times New Roman" w:hAnsi="Palatino-Roman" w:cs="Palatino-Roman"/>
          <w:sz w:val="20"/>
          <w:szCs w:val="20"/>
          <w:lang w:val="en-US"/>
        </w:rPr>
        <w:t>:</w:t>
      </w:r>
      <w:r w:rsidRPr="00F04D02">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Conger and Kanungo developed a model focusing on several behavioral stages that:</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sidRPr="00B35B24">
        <w:rPr>
          <w:rFonts w:ascii="Palatino-Roman" w:eastAsia="Times New Roman" w:hAnsi="Palatino-Roman" w:cs="Palatino-Roman"/>
          <w:b/>
          <w:sz w:val="20"/>
          <w:szCs w:val="20"/>
          <w:lang w:val="en-US"/>
        </w:rPr>
        <w:t>Stage 1:</w:t>
      </w:r>
      <w:r>
        <w:rPr>
          <w:rFonts w:ascii="Palatino-Roman" w:eastAsia="Times New Roman" w:hAnsi="Palatino-Roman" w:cs="Palatino-Roman"/>
          <w:sz w:val="20"/>
          <w:szCs w:val="20"/>
          <w:lang w:val="en-US"/>
        </w:rPr>
        <w:t xml:space="preserve"> The leader develops a vision of idealized change that moves beyond the status quo, e.g. J. F. Kennedy had a vision of putting a man on the moon by the end of the 1960s. Initially to most people</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this seemed an impossible task.</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sidRPr="00B35B24">
        <w:rPr>
          <w:rFonts w:ascii="Palatino-Roman" w:eastAsia="Times New Roman" w:hAnsi="Palatino-Roman" w:cs="Palatino-Roman"/>
          <w:b/>
          <w:sz w:val="20"/>
          <w:szCs w:val="20"/>
          <w:lang w:val="en-US"/>
        </w:rPr>
        <w:t>Stage 2:</w:t>
      </w:r>
      <w:r>
        <w:rPr>
          <w:rFonts w:ascii="Palatino-Roman" w:eastAsia="Times New Roman" w:hAnsi="Palatino-Roman" w:cs="Palatino-Roman"/>
          <w:sz w:val="20"/>
          <w:szCs w:val="20"/>
          <w:lang w:val="en-US"/>
        </w:rPr>
        <w:t xml:space="preserve"> The leader communicates this belief and vision, and motivates followers to go beyond the status quo and visualize this happening.</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sidRPr="00B35B24">
        <w:rPr>
          <w:rFonts w:ascii="Palatino-Roman" w:eastAsia="Times New Roman" w:hAnsi="Palatino-Roman" w:cs="Palatino-Roman"/>
          <w:b/>
          <w:sz w:val="20"/>
          <w:szCs w:val="20"/>
          <w:lang w:val="en-US"/>
        </w:rPr>
        <w:t>Stage 3:</w:t>
      </w:r>
      <w:r>
        <w:rPr>
          <w:rFonts w:ascii="Palatino-Roman" w:eastAsia="Times New Roman" w:hAnsi="Palatino-Roman" w:cs="Palatino-Roman"/>
          <w:sz w:val="20"/>
          <w:szCs w:val="20"/>
          <w:lang w:val="en-US"/>
        </w:rPr>
        <w:t xml:space="preserve"> The leader builds trust by exhibiting qualities such as expertise, success, risk taking and unconventional actions.</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sidRPr="00B35B24">
        <w:rPr>
          <w:rFonts w:ascii="Palatino-Roman" w:eastAsia="Times New Roman" w:hAnsi="Palatino-Roman" w:cs="Palatino-Roman"/>
          <w:b/>
          <w:sz w:val="20"/>
          <w:szCs w:val="20"/>
          <w:lang w:val="en-US"/>
        </w:rPr>
        <w:t>Stage 4:</w:t>
      </w:r>
      <w:r>
        <w:rPr>
          <w:rFonts w:ascii="Palatino-Roman" w:eastAsia="Times New Roman" w:hAnsi="Palatino-Roman" w:cs="Palatino-Roman"/>
          <w:sz w:val="20"/>
          <w:szCs w:val="20"/>
          <w:lang w:val="en-US"/>
        </w:rPr>
        <w:t xml:space="preserve"> The leader demonstrates ways to achieve the vision by means of empowerment, behavior modeling for followers, etc.</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Similarly, Conger and Kanungo (1998) describe five behavioral attributes of charismatic leaders:</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 xml:space="preserve">Vision and articulation; </w:t>
      </w: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sensitivity to the environment;</w:t>
      </w:r>
      <w:r>
        <w:rPr>
          <w:rFonts w:ascii="CMSY10" w:eastAsia="Times New Roman" w:hAnsi="CMSY10" w:cs="CMSY10"/>
          <w:sz w:val="20"/>
          <w:szCs w:val="20"/>
          <w:lang w:val="en-US"/>
        </w:rPr>
        <w:t xml:space="preserve"> • </w:t>
      </w:r>
      <w:r>
        <w:rPr>
          <w:rFonts w:ascii="Palatino-Roman" w:eastAsia="Times New Roman" w:hAnsi="Palatino-Roman" w:cs="Palatino-Roman"/>
          <w:sz w:val="20"/>
          <w:szCs w:val="20"/>
          <w:lang w:val="en-US"/>
        </w:rPr>
        <w:t xml:space="preserve">sensitivity to member needs; </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 xml:space="preserve">Personal risk taking; </w:t>
      </w: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performing unconventional behavior.</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The research on successful leaders does not, however, universally support charisma as a necessary quality for leadership success.</w:t>
      </w:r>
      <w:r w:rsidRPr="005E19E1">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Collins points out that companies with charismatic leaders (for example Lee Iacocca at Chrysler) tended to decline after the leader left, because they tended to lead through strength of personality cult rather than through a strong leadership team.</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p>
    <w:p w:rsidR="00D8099F" w:rsidRDefault="00D8099F" w:rsidP="00D8099F">
      <w:pPr>
        <w:autoSpaceDE w:val="0"/>
        <w:autoSpaceDN w:val="0"/>
        <w:adjustRightInd w:val="0"/>
        <w:spacing w:after="0" w:line="240" w:lineRule="auto"/>
        <w:rPr>
          <w:rFonts w:ascii="ItcEras-Demi" w:eastAsia="Times New Roman" w:hAnsi="ItcEras-Demi" w:cs="ItcEras-Demi"/>
          <w:color w:val="000000"/>
          <w:sz w:val="20"/>
          <w:szCs w:val="20"/>
          <w:lang w:val="en-US"/>
        </w:rPr>
      </w:pPr>
      <w:r>
        <w:rPr>
          <w:rFonts w:ascii="ItcEras-Demi" w:eastAsia="Times New Roman" w:hAnsi="ItcEras-Demi" w:cs="ItcEras-Demi"/>
          <w:color w:val="00B14F"/>
          <w:lang w:val="en-US"/>
        </w:rPr>
        <w:t>4.5.3 Leadership Distance and Followers Perceptions</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noProof/>
          <w:lang w:val="fr-FR" w:eastAsia="fr-FR"/>
        </w:rPr>
        <w:drawing>
          <wp:anchor distT="0" distB="0" distL="114300" distR="114300" simplePos="0" relativeHeight="251665920" behindDoc="1" locked="0" layoutInCell="1" allowOverlap="1">
            <wp:simplePos x="0" y="0"/>
            <wp:positionH relativeFrom="column">
              <wp:posOffset>-114300</wp:posOffset>
            </wp:positionH>
            <wp:positionV relativeFrom="paragraph">
              <wp:posOffset>106045</wp:posOffset>
            </wp:positionV>
            <wp:extent cx="4229100" cy="1409700"/>
            <wp:effectExtent l="0" t="0" r="0" b="0"/>
            <wp:wrapTight wrapText="bothSides">
              <wp:wrapPolygon edited="0">
                <wp:start x="0" y="0"/>
                <wp:lineTo x="0" y="21308"/>
                <wp:lineTo x="21503" y="21308"/>
                <wp:lineTo x="2150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2291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099F" w:rsidRPr="005E19E1"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Boas Shamir (1995) has suggested that our notions of charisma may be different depending on how close we are to a leader.</w:t>
      </w:r>
      <w:r w:rsidRPr="005E19E1">
        <w:rPr>
          <w:rFonts w:ascii="Palatino-Roman" w:eastAsia="Times New Roman" w:hAnsi="Palatino-Roman" w:cs="Palatino-Roman"/>
          <w:sz w:val="20"/>
          <w:szCs w:val="20"/>
          <w:lang w:val="en-US"/>
        </w:rPr>
        <w:t xml:space="preserve"> </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sidRPr="005E19E1">
        <w:rPr>
          <w:rFonts w:ascii="ItcEras-Demi" w:eastAsia="Times New Roman" w:hAnsi="ItcEras-Demi" w:cs="ItcEras-Demi"/>
          <w:color w:val="00B14F"/>
          <w:lang w:val="en-US"/>
        </w:rPr>
        <w:t>4.6 Developing Transformational Leadership</w:t>
      </w:r>
      <w:r w:rsidRPr="005E19E1">
        <w:rPr>
          <w:rFonts w:ascii="Palatino-Roman" w:eastAsia="Times New Roman" w:hAnsi="Palatino-Roman" w:cs="Palatino-Roman"/>
          <w:sz w:val="20"/>
          <w:szCs w:val="20"/>
          <w:lang w:val="en-US"/>
        </w:rPr>
        <w:t>:</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Bamberger and Meshoulam (2001) have argued that organizations can either make or buy transformational leaders. The more viable practice for most organizations is to train and develop transformational leaders internally. Bass (1990) proposed two methods for transformational leadership training:</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1 </w:t>
      </w:r>
      <w:r>
        <w:rPr>
          <w:rFonts w:ascii="Palatino-Bold" w:eastAsia="Times New Roman" w:hAnsi="Palatino-Bold" w:cs="Palatino-Bold"/>
          <w:b/>
          <w:bCs/>
          <w:sz w:val="20"/>
          <w:szCs w:val="20"/>
          <w:lang w:val="en-US"/>
        </w:rPr>
        <w:t xml:space="preserve">Individual coaching. </w:t>
      </w:r>
      <w:r>
        <w:rPr>
          <w:rFonts w:ascii="Palatino-Roman" w:eastAsia="Times New Roman" w:hAnsi="Palatino-Roman" w:cs="Palatino-Roman"/>
          <w:sz w:val="20"/>
          <w:szCs w:val="20"/>
          <w:lang w:val="en-US"/>
        </w:rPr>
        <w:t>The MLQ is completed by a manager’s line reports. The ratings are collected and presented to the leader in an individual counseling session and compared with self ratings. The leader is given personal feedback and target goals are set.</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2 </w:t>
      </w:r>
      <w:r>
        <w:rPr>
          <w:rFonts w:ascii="Palatino-Bold" w:eastAsia="Times New Roman" w:hAnsi="Palatino-Bold" w:cs="Palatino-Bold"/>
          <w:b/>
          <w:bCs/>
          <w:sz w:val="20"/>
          <w:szCs w:val="20"/>
          <w:lang w:val="en-US"/>
        </w:rPr>
        <w:t xml:space="preserve">Group workshops. </w:t>
      </w:r>
      <w:r>
        <w:rPr>
          <w:rFonts w:ascii="Palatino-Roman" w:eastAsia="Times New Roman" w:hAnsi="Palatino-Roman" w:cs="Palatino-Roman"/>
          <w:sz w:val="20"/>
          <w:szCs w:val="20"/>
          <w:lang w:val="en-US"/>
        </w:rPr>
        <w:t>A group of leaders attend a workshop which incorporates the following activities:</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Brainstorming the behaviors displayed by effective and/or ineffective leaders.</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This is then linked to concepts of transformational leadership theory.</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Participants watch videos depicting a variety of leadership styles in action.</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Action plans are developed</w:t>
      </w:r>
    </w:p>
    <w:p w:rsidR="00D8099F" w:rsidRDefault="00D8099F" w:rsidP="00D8099F">
      <w:pPr>
        <w:autoSpaceDE w:val="0"/>
        <w:autoSpaceDN w:val="0"/>
        <w:adjustRightInd w:val="0"/>
        <w:spacing w:after="0" w:line="240" w:lineRule="auto"/>
        <w:rPr>
          <w:rFonts w:ascii="ItcEras-Medium" w:eastAsia="Times New Roman" w:hAnsi="ItcEras-Medium" w:cs="ItcEras-Medium"/>
          <w:color w:val="000000"/>
          <w:sz w:val="20"/>
          <w:szCs w:val="20"/>
          <w:lang w:val="en-US"/>
        </w:rPr>
      </w:pPr>
      <w:r>
        <w:rPr>
          <w:rFonts w:ascii="ItcEras-Medium" w:eastAsia="Times New Roman" w:hAnsi="ItcEras-Medium" w:cs="ItcEras-Medium"/>
          <w:color w:val="00B14F"/>
          <w:sz w:val="20"/>
          <w:szCs w:val="20"/>
          <w:lang w:val="en-US"/>
        </w:rPr>
        <w:t xml:space="preserve">4.6.1 </w:t>
      </w:r>
      <w:r>
        <w:rPr>
          <w:rFonts w:ascii="ItcEras-Demi" w:eastAsia="Times New Roman" w:hAnsi="ItcEras-Demi" w:cs="ItcEras-Demi"/>
          <w:color w:val="00B14F"/>
          <w:lang w:val="en-US"/>
        </w:rPr>
        <w:t>Developing Transformational Leadership with Emotional Intelligence</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Individuals who are emotionally intelligent possess the ability to understand themselves and others,</w:t>
      </w:r>
    </w:p>
    <w:p w:rsidR="00D8099F" w:rsidRDefault="00D8099F" w:rsidP="00D8099F">
      <w:pPr>
        <w:autoSpaceDE w:val="0"/>
        <w:autoSpaceDN w:val="0"/>
        <w:adjustRightInd w:val="0"/>
        <w:spacing w:after="0" w:line="240" w:lineRule="auto"/>
        <w:rPr>
          <w:rFonts w:ascii="ItcEras-Demi" w:eastAsia="Times New Roman" w:hAnsi="ItcEras-Demi" w:cs="ItcEras-Demi"/>
          <w:color w:val="00B14F"/>
          <w:sz w:val="24"/>
          <w:szCs w:val="24"/>
          <w:lang w:val="en-US"/>
        </w:rPr>
      </w:pPr>
      <w:r>
        <w:rPr>
          <w:rFonts w:ascii="Palatino-Roman" w:eastAsia="Times New Roman" w:hAnsi="Palatino-Roman" w:cs="Palatino-Roman"/>
          <w:sz w:val="20"/>
          <w:szCs w:val="20"/>
          <w:lang w:val="en-US"/>
        </w:rPr>
        <w:t>And are able to adapt their behaviors to a given context. There have been several recent studies (e.g. Duckett and Macfarlane, 2003) that have confirmed that emotional intelligence is associated with transformational leadership and increased performance.</w:t>
      </w:r>
      <w:r w:rsidRPr="0074359D">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Additional research has shown (Slaski and Cartwright, 2003) that emotional intelligence can be developed through training programmes.</w:t>
      </w:r>
      <w:r w:rsidRPr="0036057A">
        <w:rPr>
          <w:rFonts w:ascii="ItcEras-Demi" w:eastAsia="Times New Roman" w:hAnsi="ItcEras-Demi" w:cs="ItcEras-Demi"/>
          <w:color w:val="00B14F"/>
          <w:sz w:val="24"/>
          <w:szCs w:val="24"/>
          <w:lang w:val="en-US"/>
        </w:rPr>
        <w:t xml:space="preserve"> </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ItcEras-Demi" w:eastAsia="Times New Roman" w:hAnsi="ItcEras-Demi" w:cs="ItcEras-Demi"/>
          <w:color w:val="00B14F"/>
          <w:sz w:val="24"/>
          <w:szCs w:val="24"/>
          <w:lang w:val="en-US"/>
        </w:rPr>
        <w:t xml:space="preserve">4.7 </w:t>
      </w:r>
      <w:r>
        <w:rPr>
          <w:rFonts w:ascii="ItcEras-Demi" w:eastAsia="Times New Roman" w:hAnsi="ItcEras-Demi" w:cs="ItcEras-Demi"/>
          <w:color w:val="00B14F"/>
          <w:sz w:val="28"/>
          <w:szCs w:val="28"/>
          <w:lang w:val="en-US"/>
        </w:rPr>
        <w:t>Concerns About Transformational Leadership</w:t>
      </w:r>
      <w:r>
        <w:rPr>
          <w:rFonts w:ascii="Palatino-Roman" w:eastAsia="Times New Roman" w:hAnsi="Palatino-Roman" w:cs="Palatino-Roman"/>
          <w:sz w:val="20"/>
          <w:szCs w:val="20"/>
          <w:lang w:val="en-US"/>
        </w:rPr>
        <w:t xml:space="preserve"> Concerns range from its</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misapplication to its conceptual clarity.</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ItcEras-Medium" w:eastAsia="Times New Roman" w:hAnsi="ItcEras-Medium" w:cs="ItcEras-Medium"/>
          <w:color w:val="00B14F"/>
          <w:sz w:val="20"/>
          <w:szCs w:val="20"/>
          <w:lang w:val="en-US"/>
        </w:rPr>
        <w:t xml:space="preserve">4.7.1 </w:t>
      </w:r>
      <w:r>
        <w:rPr>
          <w:rFonts w:ascii="ItcEras-Demi" w:eastAsia="Times New Roman" w:hAnsi="ItcEras-Demi" w:cs="ItcEras-Demi"/>
          <w:color w:val="00B14F"/>
          <w:lang w:val="en-US"/>
        </w:rPr>
        <w:t xml:space="preserve">Unethical Charismatic Leaders. </w:t>
      </w:r>
      <w:r>
        <w:rPr>
          <w:rFonts w:ascii="Palatino-Roman" w:eastAsia="Times New Roman" w:hAnsi="Palatino-Roman" w:cs="Palatino-Roman"/>
          <w:sz w:val="20"/>
          <w:szCs w:val="20"/>
          <w:lang w:val="en-US"/>
        </w:rPr>
        <w:t>a key concern about situational leadership is that leaders whose</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success comes through a great deal of charisma may be more able to abuse the power they are granted by their followers. Because of this exceptional ability to influence others, and in spite of their emphasis on a sense of ‘higher purpose’, charismatic leaders may be successful in persuading followers toward ends</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that is not in the followers’ interest.</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ItcEras-Medium" w:eastAsia="Times New Roman" w:hAnsi="ItcEras-Medium" w:cs="ItcEras-Medium"/>
          <w:color w:val="00B14F"/>
          <w:sz w:val="20"/>
          <w:szCs w:val="20"/>
          <w:lang w:val="en-US"/>
        </w:rPr>
        <w:t xml:space="preserve">4.7.2 </w:t>
      </w:r>
      <w:r>
        <w:rPr>
          <w:rFonts w:ascii="ItcEras-Demi" w:eastAsia="Times New Roman" w:hAnsi="ItcEras-Demi" w:cs="ItcEras-Demi"/>
          <w:color w:val="00B14F"/>
          <w:lang w:val="en-US"/>
        </w:rPr>
        <w:t>Charisma May Not Be Sustainable</w:t>
      </w:r>
      <w:r>
        <w:rPr>
          <w:rFonts w:ascii="Palatino-Roman" w:eastAsia="Times New Roman" w:hAnsi="Palatino-Roman" w:cs="Palatino-Roman"/>
          <w:sz w:val="20"/>
          <w:szCs w:val="20"/>
          <w:lang w:val="en-US"/>
        </w:rPr>
        <w:t>The use of charisma is quite central to the transformational leadership process. Conger and Kanungo (1988) assert that charisma is not magical but can be learnt</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through training. But charisma may be difficult to sustain on a day-to-day basis.</w:t>
      </w:r>
      <w:r w:rsidRPr="00CA02EF">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Charisma is more often associated with change agents than with those maintaining the status quo.</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ItcEras-Medium" w:eastAsia="Times New Roman" w:hAnsi="ItcEras-Medium" w:cs="ItcEras-Medium"/>
          <w:color w:val="00B14F"/>
          <w:sz w:val="20"/>
          <w:szCs w:val="20"/>
          <w:lang w:val="en-US"/>
        </w:rPr>
        <w:t xml:space="preserve">4.7.3 </w:t>
      </w:r>
      <w:r>
        <w:rPr>
          <w:rFonts w:ascii="ItcEras-Demi" w:eastAsia="Times New Roman" w:hAnsi="ItcEras-Demi" w:cs="ItcEras-Demi"/>
          <w:color w:val="00B14F"/>
          <w:lang w:val="en-US"/>
        </w:rPr>
        <w:t>Does Transformational Leadership Focus Too Much on the Top?</w:t>
      </w:r>
      <w:r w:rsidRPr="00B73F84">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another criticism of transformational leadership is its focus on leadership at the top, perhaps to the exclusion of others.</w:t>
      </w:r>
      <w:r w:rsidRPr="00B73F84">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The leader is seen to be a visionary, and even though others may be involved, the leader is too often seen as the change agent, the one who has created and pursued the vision. Therefore the concern is that it is elitist, even antidemocratic.</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ItcEras-Medium" w:eastAsia="Times New Roman" w:hAnsi="ItcEras-Medium" w:cs="ItcEras-Medium"/>
          <w:color w:val="00B14F"/>
          <w:sz w:val="20"/>
          <w:szCs w:val="20"/>
          <w:lang w:val="en-US"/>
        </w:rPr>
        <w:t xml:space="preserve">4.7.4 </w:t>
      </w:r>
      <w:r>
        <w:rPr>
          <w:rFonts w:ascii="ItcEras-Demi" w:eastAsia="Times New Roman" w:hAnsi="ItcEras-Demi" w:cs="ItcEras-Demi"/>
          <w:color w:val="00B14F"/>
          <w:lang w:val="en-US"/>
        </w:rPr>
        <w:t xml:space="preserve">Transformational Leadership’s Lack of Conceptual Clarity. </w:t>
      </w:r>
      <w:r>
        <w:rPr>
          <w:rFonts w:ascii="Palatino-Roman" w:eastAsia="Times New Roman" w:hAnsi="Palatino-Roman" w:cs="Palatino-Roman"/>
          <w:sz w:val="20"/>
          <w:szCs w:val="20"/>
          <w:lang w:val="en-US"/>
        </w:rPr>
        <w:t>A final weakness we shall note is in the conceptual clarity of the transformational leadership theory itself. The theory is extremely broad based, including envisioning, managing change, nurturing, being a social architect, being charismatic</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and so on. Its parameters are difficult to define, as it overlaps with so many other concepts of leadership. It also tends to contrast transformational leadership with transactional leadership on an either–or (or even good–bad) basis, rather than as a matter of degree.</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ItcEras-Demi" w:eastAsia="Times New Roman" w:hAnsi="ItcEras-Demi" w:cs="ItcEras-Demi"/>
          <w:color w:val="00B14F"/>
          <w:sz w:val="24"/>
          <w:szCs w:val="24"/>
          <w:lang w:val="en-US"/>
        </w:rPr>
        <w:t xml:space="preserve">4.8 </w:t>
      </w:r>
      <w:r>
        <w:rPr>
          <w:rFonts w:ascii="ItcEras-Demi" w:eastAsia="Times New Roman" w:hAnsi="ItcEras-Demi" w:cs="ItcEras-Demi"/>
          <w:color w:val="00B14F"/>
          <w:sz w:val="28"/>
          <w:szCs w:val="28"/>
          <w:lang w:val="en-US"/>
        </w:rPr>
        <w:t>Transformational Leadership in Context</w:t>
      </w:r>
      <w:r>
        <w:rPr>
          <w:rFonts w:ascii="Palatino-Roman" w:eastAsia="Times New Roman" w:hAnsi="Palatino-Roman" w:cs="Palatino-Roman"/>
          <w:sz w:val="20"/>
          <w:szCs w:val="20"/>
          <w:lang w:val="en-US"/>
        </w:rPr>
        <w:t>. One of the strengths of transformational leadership theory is the view that leadership is a process between two individuals – the leader and the follower – and the needs of both parties are to be met.</w:t>
      </w:r>
      <w:r w:rsidRPr="00CA0D46">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The theory has intuitive appeal as well. We are attracted to leaders who can paint a vision for the future that will involve and benefit us all.</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p>
    <w:p w:rsidR="00D8099F" w:rsidRDefault="00D8099F" w:rsidP="00D8099F">
      <w:pPr>
        <w:autoSpaceDE w:val="0"/>
        <w:autoSpaceDN w:val="0"/>
        <w:adjustRightInd w:val="0"/>
        <w:spacing w:after="0" w:line="240" w:lineRule="auto"/>
        <w:rPr>
          <w:rFonts w:ascii="ItcEras-Demi" w:eastAsia="Times New Roman" w:hAnsi="ItcEras-Demi" w:cs="ItcEras-Demi"/>
          <w:color w:val="00B14F"/>
          <w:sz w:val="28"/>
          <w:szCs w:val="28"/>
          <w:lang w:val="en-US"/>
        </w:rPr>
      </w:pPr>
      <w:r>
        <w:rPr>
          <w:rFonts w:ascii="ItcEras-Demi" w:eastAsia="Times New Roman" w:hAnsi="ItcEras-Demi" w:cs="ItcEras-Demi"/>
          <w:color w:val="00B14F"/>
          <w:sz w:val="28"/>
          <w:szCs w:val="28"/>
          <w:lang w:val="en-US"/>
        </w:rPr>
        <w:t>Learning Summary</w:t>
      </w:r>
    </w:p>
    <w:p w:rsidR="00D8099F" w:rsidRDefault="00D8099F" w:rsidP="00D8099F">
      <w:pPr>
        <w:numPr>
          <w:ilvl w:val="0"/>
          <w:numId w:val="11"/>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 xml:space="preserve">Transformational leadership theory grew from concerns about the failure of traditional leadership practices in settings such as the war in </w:t>
      </w:r>
      <w:smartTag w:uri="urn:schemas-microsoft-com:office:smarttags" w:element="country-region">
        <w:smartTag w:uri="urn:schemas-microsoft-com:office:smarttags" w:element="place">
          <w:r>
            <w:rPr>
              <w:rFonts w:ascii="Palatino-Roman" w:eastAsia="Times New Roman" w:hAnsi="Palatino-Roman" w:cs="Palatino-Roman"/>
              <w:color w:val="000000"/>
              <w:sz w:val="20"/>
              <w:szCs w:val="20"/>
              <w:lang w:val="en-US"/>
            </w:rPr>
            <w:t>Vietnam</w:t>
          </w:r>
        </w:smartTag>
      </w:smartTag>
      <w:r>
        <w:rPr>
          <w:rFonts w:ascii="Palatino-Roman" w:eastAsia="Times New Roman" w:hAnsi="Palatino-Roman" w:cs="Palatino-Roman"/>
          <w:color w:val="000000"/>
          <w:sz w:val="20"/>
          <w:szCs w:val="20"/>
          <w:lang w:val="en-US"/>
        </w:rPr>
        <w:t xml:space="preserve"> and the development of flatter organizational structures.</w:t>
      </w:r>
    </w:p>
    <w:p w:rsidR="00D8099F" w:rsidRDefault="00D8099F" w:rsidP="00D8099F">
      <w:pPr>
        <w:numPr>
          <w:ilvl w:val="0"/>
          <w:numId w:val="11"/>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Transactional leadership relies on the rewards that leaders can provide to followers through their position in the organization.</w:t>
      </w:r>
    </w:p>
    <w:p w:rsidR="00D8099F" w:rsidRDefault="00D8099F" w:rsidP="00D8099F">
      <w:pPr>
        <w:numPr>
          <w:ilvl w:val="0"/>
          <w:numId w:val="11"/>
        </w:numPr>
        <w:autoSpaceDE w:val="0"/>
        <w:autoSpaceDN w:val="0"/>
        <w:adjustRightInd w:val="0"/>
        <w:spacing w:after="0" w:line="240" w:lineRule="auto"/>
        <w:rPr>
          <w:rFonts w:ascii="ItcEras-Demi" w:eastAsia="Times New Roman" w:hAnsi="ItcEras-Demi" w:cs="ItcEras-Demi"/>
          <w:color w:val="000000"/>
          <w:sz w:val="20"/>
          <w:szCs w:val="20"/>
          <w:lang w:val="en-US"/>
        </w:rPr>
      </w:pPr>
      <w:r>
        <w:rPr>
          <w:rFonts w:ascii="Palatino-Roman" w:eastAsia="Times New Roman" w:hAnsi="Palatino-Roman" w:cs="Palatino-Roman"/>
          <w:color w:val="000000"/>
          <w:sz w:val="20"/>
          <w:szCs w:val="20"/>
          <w:lang w:val="en-US"/>
        </w:rPr>
        <w:t>Transformational leadership is in contrast to transactional leadership in that the focus is on the emotions of the follower, winning hearts and minds.</w:t>
      </w:r>
    </w:p>
    <w:p w:rsidR="00D8099F" w:rsidRDefault="00D8099F" w:rsidP="00D8099F">
      <w:pPr>
        <w:numPr>
          <w:ilvl w:val="0"/>
          <w:numId w:val="11"/>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Transformational leaders are described as charismatic and inspirational; they are intellectually stimulating and show consideration.</w:t>
      </w:r>
    </w:p>
    <w:p w:rsidR="00D8099F" w:rsidRDefault="00D8099F" w:rsidP="00D8099F">
      <w:pPr>
        <w:numPr>
          <w:ilvl w:val="0"/>
          <w:numId w:val="11"/>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Influential research of top executives who have been seen to be successful in the management of large-scale change has found that they tend to employ transformational leadership methods.</w:t>
      </w:r>
    </w:p>
    <w:p w:rsidR="00D8099F" w:rsidRDefault="00D8099F" w:rsidP="00D8099F">
      <w:pPr>
        <w:numPr>
          <w:ilvl w:val="0"/>
          <w:numId w:val="11"/>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Charisma is a key attribute of transformational leaders.</w:t>
      </w:r>
    </w:p>
    <w:p w:rsidR="00D8099F" w:rsidRDefault="00D8099F" w:rsidP="00D8099F">
      <w:pPr>
        <w:numPr>
          <w:ilvl w:val="0"/>
          <w:numId w:val="11"/>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Success has been noted in developing transformational leadership skills, both through individual coaching and through group learning experiences.</w:t>
      </w:r>
    </w:p>
    <w:p w:rsidR="00D8099F" w:rsidRDefault="00D8099F" w:rsidP="00D8099F">
      <w:pPr>
        <w:numPr>
          <w:ilvl w:val="0"/>
          <w:numId w:val="11"/>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lastRenderedPageBreak/>
        <w:t>Some of the concerns about transformational leadership theory are that charismatic leadership can be abused, that the theory may focus too much on the executives in organizations at the expense of other levels of leadership, and that it lacks conceptual clarity because it is so all encompassing.</w:t>
      </w:r>
    </w:p>
    <w:p w:rsidR="00D8099F" w:rsidRPr="005C6E71"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p>
    <w:p w:rsidR="00D8099F" w:rsidRDefault="00D8099F" w:rsidP="00D8099F">
      <w:pPr>
        <w:autoSpaceDE w:val="0"/>
        <w:autoSpaceDN w:val="0"/>
        <w:adjustRightInd w:val="0"/>
        <w:spacing w:after="0" w:line="240" w:lineRule="auto"/>
        <w:rPr>
          <w:rFonts w:ascii="Palatino-Bold" w:eastAsia="Times New Roman" w:hAnsi="Palatino-Bold" w:cs="Palatino-Bold"/>
          <w:sz w:val="20"/>
          <w:szCs w:val="20"/>
          <w:lang w:val="en-US"/>
        </w:rPr>
      </w:pPr>
    </w:p>
    <w:p w:rsidR="00D8099F" w:rsidRPr="00575474" w:rsidRDefault="00D8099F" w:rsidP="00D8099F">
      <w:pPr>
        <w:autoSpaceDE w:val="0"/>
        <w:autoSpaceDN w:val="0"/>
        <w:adjustRightInd w:val="0"/>
        <w:spacing w:after="0" w:line="240" w:lineRule="auto"/>
        <w:rPr>
          <w:rFonts w:ascii="Arial" w:eastAsia="Times New Roman" w:hAnsi="Arial" w:cs="Arial"/>
          <w:sz w:val="20"/>
          <w:szCs w:val="20"/>
          <w:lang w:val="en-US"/>
        </w:rPr>
      </w:pPr>
    </w:p>
    <w:p w:rsidR="00D8099F" w:rsidRDefault="00D8099F" w:rsidP="00D8099F">
      <w:pPr>
        <w:pStyle w:val="Header"/>
        <w:jc w:val="center"/>
        <w:rPr>
          <w:b/>
          <w:color w:val="FF0000"/>
          <w:sz w:val="24"/>
          <w:szCs w:val="24"/>
        </w:rPr>
      </w:pPr>
      <w:r w:rsidRPr="00D8099F">
        <w:rPr>
          <w:b/>
          <w:color w:val="FF0000"/>
          <w:sz w:val="24"/>
          <w:szCs w:val="24"/>
        </w:rPr>
        <w:t>Following Chapter 5</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ItcEras-Demi" w:eastAsia="Times New Roman" w:hAnsi="ItcEras-Demi" w:cs="ItcEras-Demi"/>
          <w:color w:val="00B14F"/>
          <w:sz w:val="24"/>
          <w:szCs w:val="24"/>
          <w:lang w:val="en-US"/>
        </w:rPr>
        <w:t xml:space="preserve">5.1 </w:t>
      </w:r>
      <w:r>
        <w:rPr>
          <w:rFonts w:ascii="ItcEras-Demi" w:eastAsia="Times New Roman" w:hAnsi="ItcEras-Demi" w:cs="ItcEras-Demi"/>
          <w:color w:val="00B14F"/>
          <w:sz w:val="28"/>
          <w:szCs w:val="28"/>
          <w:lang w:val="en-US"/>
        </w:rPr>
        <w:t xml:space="preserve">Introduction: The Importance of Followers. </w:t>
      </w:r>
      <w:r>
        <w:rPr>
          <w:rFonts w:ascii="Palatino-Roman" w:eastAsia="Times New Roman" w:hAnsi="Palatino-Roman" w:cs="Palatino-Roman"/>
          <w:sz w:val="20"/>
          <w:szCs w:val="20"/>
          <w:lang w:val="en-US"/>
        </w:rPr>
        <w:t>Bennis elaborated his view of what constituted an effective follower:</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 xml:space="preserve">a willingness to tell the truth; </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 xml:space="preserve">a willingness to speak out; </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to be other than the leader;</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to share their best counsel with the leader. (all are also characteristics of good leaders)</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Follett’s view was that it was the responsibility of leaders to educate and train followers to be able to understand the goals and to be able to think for themselves and act in pursuance of those goals. It was not the task of the leader to make all decisions or to give orders, but rather to establish a mode of common purpose and common working as a basis for achievement.</w:t>
      </w:r>
    </w:p>
    <w:p w:rsidR="00D8099F" w:rsidRDefault="00D8099F" w:rsidP="00D8099F">
      <w:pPr>
        <w:autoSpaceDE w:val="0"/>
        <w:autoSpaceDN w:val="0"/>
        <w:adjustRightInd w:val="0"/>
        <w:spacing w:after="0" w:line="240" w:lineRule="auto"/>
        <w:rPr>
          <w:rFonts w:ascii="ItcEras-Demi" w:eastAsia="Times New Roman" w:hAnsi="ItcEras-Demi" w:cs="ItcEras-Demi"/>
          <w:color w:val="000000"/>
          <w:sz w:val="20"/>
          <w:szCs w:val="20"/>
          <w:lang w:val="en-US"/>
        </w:rPr>
      </w:pPr>
      <w:r>
        <w:rPr>
          <w:rFonts w:ascii="ItcEras-Demi" w:eastAsia="Times New Roman" w:hAnsi="ItcEras-Demi" w:cs="ItcEras-Demi"/>
          <w:color w:val="00B14F"/>
          <w:sz w:val="24"/>
          <w:szCs w:val="24"/>
          <w:lang w:val="en-US"/>
        </w:rPr>
        <w:t xml:space="preserve">5.2 </w:t>
      </w:r>
      <w:r>
        <w:rPr>
          <w:rFonts w:ascii="ItcEras-Demi" w:eastAsia="Times New Roman" w:hAnsi="ItcEras-Demi" w:cs="ItcEras-Demi"/>
          <w:color w:val="00B14F"/>
          <w:sz w:val="28"/>
          <w:szCs w:val="28"/>
          <w:lang w:val="en-US"/>
        </w:rPr>
        <w:t>Studies of Followers</w:t>
      </w:r>
    </w:p>
    <w:p w:rsidR="00D8099F" w:rsidRPr="00E85622"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noProof/>
          <w:lang w:val="fr-FR" w:eastAsia="fr-FR"/>
        </w:rPr>
        <w:drawing>
          <wp:anchor distT="0" distB="0" distL="114300" distR="114300" simplePos="0" relativeHeight="251667968" behindDoc="1" locked="0" layoutInCell="1" allowOverlap="1">
            <wp:simplePos x="0" y="0"/>
            <wp:positionH relativeFrom="column">
              <wp:posOffset>0</wp:posOffset>
            </wp:positionH>
            <wp:positionV relativeFrom="paragraph">
              <wp:posOffset>0</wp:posOffset>
            </wp:positionV>
            <wp:extent cx="5286375" cy="1133475"/>
            <wp:effectExtent l="0" t="0" r="9525" b="9525"/>
            <wp:wrapTight wrapText="bothSides">
              <wp:wrapPolygon edited="0">
                <wp:start x="0" y="0"/>
                <wp:lineTo x="0" y="21418"/>
                <wp:lineTo x="21561" y="21418"/>
                <wp:lineTo x="2156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28637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099F" w:rsidRPr="00E85622" w:rsidRDefault="00D8099F" w:rsidP="00D8099F"/>
    <w:p w:rsidR="00D8099F" w:rsidRDefault="00D8099F" w:rsidP="00D8099F"/>
    <w:p w:rsidR="00D8099F" w:rsidRDefault="00D8099F" w:rsidP="00D8099F"/>
    <w:p w:rsidR="00D8099F" w:rsidRDefault="00D8099F" w:rsidP="00D8099F">
      <w:r>
        <w:rPr>
          <w:noProof/>
          <w:lang w:val="fr-FR" w:eastAsia="fr-FR"/>
        </w:rPr>
        <w:drawing>
          <wp:anchor distT="0" distB="0" distL="114300" distR="114300" simplePos="0" relativeHeight="251668992" behindDoc="1" locked="0" layoutInCell="1" allowOverlap="1">
            <wp:simplePos x="0" y="0"/>
            <wp:positionH relativeFrom="column">
              <wp:posOffset>-5400675</wp:posOffset>
            </wp:positionH>
            <wp:positionV relativeFrom="paragraph">
              <wp:posOffset>16510</wp:posOffset>
            </wp:positionV>
            <wp:extent cx="5248275" cy="1828800"/>
            <wp:effectExtent l="0" t="0" r="9525" b="0"/>
            <wp:wrapTight wrapText="bothSides">
              <wp:wrapPolygon edited="0">
                <wp:start x="0" y="0"/>
                <wp:lineTo x="0" y="21375"/>
                <wp:lineTo x="21561" y="21375"/>
                <wp:lineTo x="2156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24827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099F" w:rsidRDefault="00D8099F" w:rsidP="00D8099F"/>
    <w:p w:rsidR="00D8099F" w:rsidRDefault="00D8099F" w:rsidP="00D8099F"/>
    <w:p w:rsidR="00D8099F" w:rsidRDefault="00D8099F" w:rsidP="00D8099F"/>
    <w:p w:rsidR="00D8099F" w:rsidRDefault="00D8099F" w:rsidP="00D8099F"/>
    <w:p w:rsidR="00D8099F" w:rsidRDefault="00D8099F" w:rsidP="00D8099F"/>
    <w:p w:rsidR="00D8099F" w:rsidRDefault="00D8099F" w:rsidP="00D8099F">
      <w:pPr>
        <w:autoSpaceDE w:val="0"/>
        <w:autoSpaceDN w:val="0"/>
        <w:adjustRightInd w:val="0"/>
        <w:spacing w:after="0" w:line="240" w:lineRule="auto"/>
        <w:rPr>
          <w:rFonts w:ascii="ItcEras-Demi" w:eastAsia="Times New Roman" w:hAnsi="ItcEras-Demi" w:cs="ItcEras-Demi"/>
          <w:color w:val="000000"/>
          <w:sz w:val="20"/>
          <w:szCs w:val="20"/>
          <w:lang w:val="en-US"/>
        </w:rPr>
      </w:pPr>
      <w:r>
        <w:rPr>
          <w:rFonts w:ascii="ItcEras-Demi" w:eastAsia="Times New Roman" w:hAnsi="ItcEras-Demi" w:cs="ItcEras-Demi"/>
          <w:color w:val="00B14F"/>
          <w:sz w:val="24"/>
          <w:szCs w:val="24"/>
          <w:lang w:val="en-US"/>
        </w:rPr>
        <w:t xml:space="preserve">5.3 </w:t>
      </w:r>
      <w:r>
        <w:rPr>
          <w:rFonts w:ascii="ItcEras-Demi" w:eastAsia="Times New Roman" w:hAnsi="ItcEras-Demi" w:cs="ItcEras-Demi"/>
          <w:color w:val="00B14F"/>
          <w:sz w:val="28"/>
          <w:szCs w:val="28"/>
          <w:lang w:val="en-US"/>
        </w:rPr>
        <w:t>Kinds of Followers</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Brown and Thornborrow (1996) asked whether organizations get the followers that they deserve. These authors used Kelly’s (1988) typology of different followers. These were:</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1 </w:t>
      </w:r>
      <w:r>
        <w:rPr>
          <w:rFonts w:ascii="Palatino-Bold" w:eastAsia="Times New Roman" w:hAnsi="Palatino-Bold" w:cs="Palatino-Bold"/>
          <w:b/>
          <w:bCs/>
          <w:sz w:val="20"/>
          <w:szCs w:val="20"/>
          <w:lang w:val="en-US"/>
        </w:rPr>
        <w:t xml:space="preserve">Effective and exemplary. </w:t>
      </w:r>
      <w:r>
        <w:rPr>
          <w:rFonts w:ascii="Palatino-Roman" w:eastAsia="Times New Roman" w:hAnsi="Palatino-Roman" w:cs="Palatino-Roman"/>
          <w:sz w:val="20"/>
          <w:szCs w:val="20"/>
          <w:lang w:val="en-US"/>
        </w:rPr>
        <w:t>Think for themselves, conduct work with energy, self-starters, problem solvers, rated highly by superiors.</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2 </w:t>
      </w:r>
      <w:r>
        <w:rPr>
          <w:rFonts w:ascii="Palatino-Bold" w:eastAsia="Times New Roman" w:hAnsi="Palatino-Bold" w:cs="Palatino-Bold"/>
          <w:b/>
          <w:bCs/>
          <w:sz w:val="20"/>
          <w:szCs w:val="20"/>
          <w:lang w:val="en-US"/>
        </w:rPr>
        <w:t xml:space="preserve">Survivors. </w:t>
      </w:r>
      <w:r>
        <w:rPr>
          <w:rFonts w:ascii="Palatino-Roman" w:eastAsia="Times New Roman" w:hAnsi="Palatino-Roman" w:cs="Palatino-Roman"/>
          <w:sz w:val="20"/>
          <w:szCs w:val="20"/>
          <w:lang w:val="en-US"/>
        </w:rPr>
        <w:t>Are organization fence-sitters, go along with leaders and adapt to any new circumstance.</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3 </w:t>
      </w:r>
      <w:r>
        <w:rPr>
          <w:rFonts w:ascii="Palatino-Bold" w:eastAsia="Times New Roman" w:hAnsi="Palatino-Bold" w:cs="Palatino-Bold"/>
          <w:b/>
          <w:bCs/>
          <w:sz w:val="20"/>
          <w:szCs w:val="20"/>
          <w:lang w:val="en-US"/>
        </w:rPr>
        <w:t xml:space="preserve">‘Yes’ people. </w:t>
      </w:r>
      <w:r>
        <w:rPr>
          <w:rFonts w:ascii="Palatino-Roman" w:eastAsia="Times New Roman" w:hAnsi="Palatino-Roman" w:cs="Palatino-Roman"/>
          <w:sz w:val="20"/>
          <w:szCs w:val="20"/>
          <w:lang w:val="en-US"/>
        </w:rPr>
        <w:t>Are not enterprising and are a little servile.</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4 </w:t>
      </w:r>
      <w:r>
        <w:rPr>
          <w:rFonts w:ascii="Palatino-Bold" w:eastAsia="Times New Roman" w:hAnsi="Palatino-Bold" w:cs="Palatino-Bold"/>
          <w:b/>
          <w:bCs/>
          <w:sz w:val="20"/>
          <w:szCs w:val="20"/>
          <w:lang w:val="en-US"/>
        </w:rPr>
        <w:t xml:space="preserve">Sheep. </w:t>
      </w:r>
      <w:r>
        <w:rPr>
          <w:rFonts w:ascii="Palatino-Roman" w:eastAsia="Times New Roman" w:hAnsi="Palatino-Roman" w:cs="Palatino-Roman"/>
          <w:sz w:val="20"/>
          <w:szCs w:val="20"/>
          <w:lang w:val="en-US"/>
        </w:rPr>
        <w:t>Are passive and unengaged, lack initiative and a sense of responsibility, just do what is asked of them.</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5 </w:t>
      </w:r>
      <w:r>
        <w:rPr>
          <w:rFonts w:ascii="Palatino-Bold" w:eastAsia="Times New Roman" w:hAnsi="Palatino-Bold" w:cs="Palatino-Bold"/>
          <w:b/>
          <w:bCs/>
          <w:sz w:val="20"/>
          <w:szCs w:val="20"/>
          <w:lang w:val="en-US"/>
        </w:rPr>
        <w:t xml:space="preserve">Alienated. </w:t>
      </w:r>
      <w:r>
        <w:rPr>
          <w:rFonts w:ascii="Palatino-Roman" w:eastAsia="Times New Roman" w:hAnsi="Palatino-Roman" w:cs="Palatino-Roman"/>
          <w:sz w:val="20"/>
          <w:szCs w:val="20"/>
          <w:lang w:val="en-US"/>
        </w:rPr>
        <w:t>Are independent in thinking but passive in their working, perhaps become cynical and disgruntled.</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lastRenderedPageBreak/>
        <w:t>They found too that the staff thought that followers were not born into that role but become followers as a result of work experiences, and the staff also thought that they could be trained to be exemplary followers.</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ItcEras-Demi" w:eastAsia="Times New Roman" w:hAnsi="ItcEras-Demi" w:cs="ItcEras-Demi"/>
          <w:color w:val="00B14F"/>
          <w:sz w:val="24"/>
          <w:szCs w:val="24"/>
          <w:lang w:val="en-US"/>
        </w:rPr>
        <w:t xml:space="preserve">5.5 </w:t>
      </w:r>
      <w:r>
        <w:rPr>
          <w:rFonts w:ascii="ItcEras-Demi" w:eastAsia="Times New Roman" w:hAnsi="ItcEras-Demi" w:cs="ItcEras-Demi"/>
          <w:color w:val="00B14F"/>
          <w:sz w:val="28"/>
          <w:szCs w:val="28"/>
          <w:lang w:val="en-US"/>
        </w:rPr>
        <w:t xml:space="preserve">Transformational Relationships. </w:t>
      </w:r>
      <w:r>
        <w:rPr>
          <w:rFonts w:ascii="Palatino-Roman" w:eastAsia="Times New Roman" w:hAnsi="Palatino-Roman" w:cs="Palatino-Roman"/>
          <w:sz w:val="20"/>
          <w:szCs w:val="20"/>
          <w:lang w:val="en-US"/>
        </w:rPr>
        <w:t>Leaders are not necessarily rational, logical, sensible and dependable people. Many organizational problems originate in the inner world of the leaders, their conflicts, desires, fantasies and defensive structures. So we cannot expect transformational leadership or charismatic leadership to be easy or comfortable.</w:t>
      </w:r>
    </w:p>
    <w:p w:rsidR="00D8099F" w:rsidRDefault="00D8099F" w:rsidP="00D8099F">
      <w:pPr>
        <w:autoSpaceDE w:val="0"/>
        <w:autoSpaceDN w:val="0"/>
        <w:adjustRightInd w:val="0"/>
        <w:spacing w:after="0" w:line="240" w:lineRule="auto"/>
        <w:rPr>
          <w:rFonts w:ascii="ItcEras-Demi" w:eastAsia="Times New Roman" w:hAnsi="ItcEras-Demi" w:cs="ItcEras-Demi"/>
          <w:color w:val="000000"/>
          <w:sz w:val="20"/>
          <w:szCs w:val="20"/>
          <w:lang w:val="en-US"/>
        </w:rPr>
      </w:pPr>
      <w:r>
        <w:rPr>
          <w:rFonts w:ascii="ItcEras-Demi" w:eastAsia="Times New Roman" w:hAnsi="ItcEras-Demi" w:cs="ItcEras-Demi"/>
          <w:color w:val="00B14F"/>
          <w:sz w:val="24"/>
          <w:szCs w:val="24"/>
          <w:lang w:val="en-US"/>
        </w:rPr>
        <w:t xml:space="preserve">5.6 </w:t>
      </w:r>
      <w:r>
        <w:rPr>
          <w:rFonts w:ascii="ItcEras-Demi" w:eastAsia="Times New Roman" w:hAnsi="ItcEras-Demi" w:cs="ItcEras-Demi"/>
          <w:color w:val="00B14F"/>
          <w:sz w:val="28"/>
          <w:szCs w:val="28"/>
          <w:lang w:val="en-US"/>
        </w:rPr>
        <w:t>Follower Orientation? Task and Relationship</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Situational favorability was defined as</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1 </w:t>
      </w:r>
      <w:r>
        <w:rPr>
          <w:rFonts w:ascii="Palatino-Bold" w:eastAsia="Times New Roman" w:hAnsi="Palatino-Bold" w:cs="Palatino-Bold"/>
          <w:b/>
          <w:bCs/>
          <w:sz w:val="20"/>
          <w:szCs w:val="20"/>
          <w:lang w:val="en-US"/>
        </w:rPr>
        <w:t>leader–member relations</w:t>
      </w:r>
      <w:r>
        <w:rPr>
          <w:rFonts w:ascii="Palatino-Roman" w:eastAsia="Times New Roman" w:hAnsi="Palatino-Roman" w:cs="Palatino-Roman"/>
          <w:sz w:val="20"/>
          <w:szCs w:val="20"/>
          <w:lang w:val="en-US"/>
        </w:rPr>
        <w:t>: the degree to which the leader feels accepted and supported by the group;</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2 </w:t>
      </w:r>
      <w:r>
        <w:rPr>
          <w:rFonts w:ascii="Palatino-Bold" w:eastAsia="Times New Roman" w:hAnsi="Palatino-Bold" w:cs="Palatino-Bold"/>
          <w:b/>
          <w:bCs/>
          <w:sz w:val="20"/>
          <w:szCs w:val="20"/>
          <w:lang w:val="en-US"/>
        </w:rPr>
        <w:t>task structure</w:t>
      </w:r>
      <w:r>
        <w:rPr>
          <w:rFonts w:ascii="Palatino-Roman" w:eastAsia="Times New Roman" w:hAnsi="Palatino-Roman" w:cs="Palatino-Roman"/>
          <w:sz w:val="20"/>
          <w:szCs w:val="20"/>
          <w:lang w:val="en-US"/>
        </w:rPr>
        <w:t>: the degree to which the task has clear-cut and programmed goals, procedures, measurable progress and success;</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noProof/>
          <w:lang w:val="fr-FR" w:eastAsia="fr-FR"/>
        </w:rPr>
        <w:drawing>
          <wp:anchor distT="0" distB="0" distL="114300" distR="114300" simplePos="0" relativeHeight="251670016" behindDoc="1" locked="0" layoutInCell="1" allowOverlap="1">
            <wp:simplePos x="0" y="0"/>
            <wp:positionH relativeFrom="column">
              <wp:posOffset>0</wp:posOffset>
            </wp:positionH>
            <wp:positionV relativeFrom="paragraph">
              <wp:posOffset>292100</wp:posOffset>
            </wp:positionV>
            <wp:extent cx="4229100" cy="1057275"/>
            <wp:effectExtent l="0" t="0" r="0" b="9525"/>
            <wp:wrapTight wrapText="bothSides">
              <wp:wrapPolygon edited="0">
                <wp:start x="0" y="0"/>
                <wp:lineTo x="0" y="21405"/>
                <wp:lineTo x="21503" y="21405"/>
                <wp:lineTo x="2150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22910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Roman" w:eastAsia="Times New Roman" w:hAnsi="Palatino-Roman" w:cs="Palatino-Roman"/>
          <w:sz w:val="20"/>
          <w:szCs w:val="20"/>
          <w:lang w:val="en-US"/>
        </w:rPr>
        <w:t xml:space="preserve">3 </w:t>
      </w:r>
      <w:r>
        <w:rPr>
          <w:rFonts w:ascii="Palatino-Bold" w:eastAsia="Times New Roman" w:hAnsi="Palatino-Bold" w:cs="Palatino-Bold"/>
          <w:b/>
          <w:bCs/>
          <w:sz w:val="20"/>
          <w:szCs w:val="20"/>
          <w:lang w:val="en-US"/>
        </w:rPr>
        <w:t>leader power</w:t>
      </w:r>
      <w:r>
        <w:rPr>
          <w:rFonts w:ascii="Palatino-Roman" w:eastAsia="Times New Roman" w:hAnsi="Palatino-Roman" w:cs="Palatino-Roman"/>
          <w:sz w:val="20"/>
          <w:szCs w:val="20"/>
          <w:lang w:val="en-US"/>
        </w:rPr>
        <w:t>: the degree to which the formal position of leadership provided the power to reward and punish in order to obtain compliance from subordinates, (a transactional style).</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The first two results, shown, were predicted from Fiedler but the third finding contradicted Fiedler. The results can be mapped onto the leader–follower theories in use drawn upon early in this module. Followers’ performance was influenced by their traits and the work situation.</w:t>
      </w:r>
    </w:p>
    <w:p w:rsidR="00D8099F" w:rsidRDefault="00D8099F" w:rsidP="00D8099F">
      <w:pPr>
        <w:autoSpaceDE w:val="0"/>
        <w:autoSpaceDN w:val="0"/>
        <w:adjustRightInd w:val="0"/>
        <w:spacing w:after="0" w:line="240" w:lineRule="auto"/>
        <w:rPr>
          <w:rFonts w:ascii="ItcEras-Demi" w:eastAsia="Times New Roman" w:hAnsi="ItcEras-Demi" w:cs="ItcEras-Demi"/>
          <w:color w:val="000000"/>
          <w:sz w:val="20"/>
          <w:szCs w:val="20"/>
          <w:lang w:val="en-US"/>
        </w:rPr>
      </w:pPr>
      <w:r>
        <w:rPr>
          <w:rFonts w:ascii="ItcEras-Demi" w:eastAsia="Times New Roman" w:hAnsi="ItcEras-Demi" w:cs="ItcEras-Demi"/>
          <w:color w:val="00B14F"/>
          <w:sz w:val="24"/>
          <w:szCs w:val="24"/>
          <w:lang w:val="en-US"/>
        </w:rPr>
        <w:t xml:space="preserve">5.7 </w:t>
      </w:r>
      <w:r>
        <w:rPr>
          <w:rFonts w:ascii="ItcEras-Demi" w:eastAsia="Times New Roman" w:hAnsi="ItcEras-Demi" w:cs="ItcEras-Demi"/>
          <w:color w:val="00B14F"/>
          <w:sz w:val="28"/>
          <w:szCs w:val="28"/>
          <w:lang w:val="en-US"/>
        </w:rPr>
        <w:t>Relationships at Issue</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Mischa Popper suggested three kinds of leader and follower relationships: </w:t>
      </w:r>
      <w:r>
        <w:rPr>
          <w:rFonts w:ascii="Palatino-Bold" w:eastAsia="Times New Roman" w:hAnsi="Palatino-Bold" w:cs="Palatino-Bold"/>
          <w:b/>
          <w:bCs/>
          <w:sz w:val="20"/>
          <w:szCs w:val="20"/>
          <w:lang w:val="en-US"/>
        </w:rPr>
        <w:t>regressive relations</w:t>
      </w:r>
      <w:r>
        <w:rPr>
          <w:rFonts w:ascii="Palatino-Roman" w:eastAsia="Times New Roman" w:hAnsi="Palatino-Roman" w:cs="Palatino-Roman"/>
          <w:sz w:val="20"/>
          <w:szCs w:val="20"/>
          <w:lang w:val="en-US"/>
        </w:rPr>
        <w:t xml:space="preserve">, </w:t>
      </w:r>
      <w:r>
        <w:rPr>
          <w:rFonts w:ascii="Palatino-Bold" w:eastAsia="Times New Roman" w:hAnsi="Palatino-Bold" w:cs="Palatino-Bold"/>
          <w:b/>
          <w:bCs/>
          <w:sz w:val="20"/>
          <w:szCs w:val="20"/>
          <w:lang w:val="en-US"/>
        </w:rPr>
        <w:t xml:space="preserve">symbolic relations </w:t>
      </w:r>
      <w:r>
        <w:rPr>
          <w:rFonts w:ascii="Palatino-Roman" w:eastAsia="Times New Roman" w:hAnsi="Palatino-Roman" w:cs="Palatino-Roman"/>
          <w:sz w:val="20"/>
          <w:szCs w:val="20"/>
          <w:lang w:val="en-US"/>
        </w:rPr>
        <w:t xml:space="preserve">and </w:t>
      </w:r>
      <w:r>
        <w:rPr>
          <w:rFonts w:ascii="Palatino-Bold" w:eastAsia="Times New Roman" w:hAnsi="Palatino-Bold" w:cs="Palatino-Bold"/>
          <w:b/>
          <w:bCs/>
          <w:sz w:val="20"/>
          <w:szCs w:val="20"/>
          <w:lang w:val="en-US"/>
        </w:rPr>
        <w:t>developmental relations</w:t>
      </w:r>
      <w:r>
        <w:rPr>
          <w:rFonts w:ascii="Palatino-Roman" w:eastAsia="Times New Roman" w:hAnsi="Palatino-Roman" w:cs="Palatino-Roman"/>
          <w:sz w:val="20"/>
          <w:szCs w:val="20"/>
          <w:lang w:val="en-US"/>
        </w:rPr>
        <w:t>.</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sidRPr="00E2568D">
        <w:rPr>
          <w:rFonts w:ascii="Palatino-Roman" w:eastAsia="Times New Roman" w:hAnsi="Palatino-Roman" w:cs="Palatino-Roman"/>
          <w:b/>
          <w:sz w:val="20"/>
          <w:szCs w:val="20"/>
          <w:lang w:val="en-US"/>
        </w:rPr>
        <w:t>Regressive relations</w:t>
      </w:r>
      <w:r>
        <w:rPr>
          <w:rFonts w:ascii="Palatino-Roman" w:eastAsia="Times New Roman" w:hAnsi="Palatino-Roman" w:cs="Palatino-Roman"/>
          <w:sz w:val="20"/>
          <w:szCs w:val="20"/>
          <w:lang w:val="en-US"/>
        </w:rPr>
        <w:t xml:space="preserve"> are rooted in the psychological process of projection, an unconscious process.</w:t>
      </w:r>
      <w:r w:rsidRPr="00E2568D">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The</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argument of Popper is that regressive relations are not formed on ideas but are rooted in primary urges, anxieties and distress.</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sidRPr="00E2568D">
        <w:rPr>
          <w:rFonts w:ascii="Palatino-Roman" w:eastAsia="Times New Roman" w:hAnsi="Palatino-Roman" w:cs="Palatino-Roman"/>
          <w:b/>
          <w:sz w:val="20"/>
          <w:szCs w:val="20"/>
          <w:lang w:val="en-US"/>
        </w:rPr>
        <w:t>Symbolic relations</w:t>
      </w:r>
      <w:r>
        <w:rPr>
          <w:rFonts w:ascii="Palatino-Roman" w:eastAsia="Times New Roman" w:hAnsi="Palatino-Roman" w:cs="Palatino-Roman"/>
          <w:sz w:val="20"/>
          <w:szCs w:val="20"/>
          <w:lang w:val="en-US"/>
        </w:rPr>
        <w:t xml:space="preserve"> grow out of content based meanings, messages, ideologies and values that a leader either represents or is expected to represent.</w:t>
      </w:r>
      <w:r w:rsidRPr="00E2568D">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These can be deeply significant figures such as Jesus, transitory figures such as pop stars, or political figures such as the liberation leader Nelson Mandela</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sidRPr="00E2568D">
        <w:rPr>
          <w:rFonts w:ascii="Palatino-Roman" w:eastAsia="Times New Roman" w:hAnsi="Palatino-Roman" w:cs="Palatino-Roman"/>
          <w:b/>
          <w:sz w:val="20"/>
          <w:szCs w:val="20"/>
          <w:lang w:val="en-US"/>
        </w:rPr>
        <w:t>Developmental relations</w:t>
      </w:r>
      <w:r>
        <w:rPr>
          <w:rFonts w:ascii="Palatino-Roman" w:eastAsia="Times New Roman" w:hAnsi="Palatino-Roman" w:cs="Palatino-Roman"/>
          <w:sz w:val="20"/>
          <w:szCs w:val="20"/>
          <w:lang w:val="en-US"/>
        </w:rPr>
        <w:t xml:space="preserve"> derive from an idea based in good parenting (Popper and Mayseless, 2003), where the development stages of childhood to adulthood are understood and nurtured.</w:t>
      </w:r>
      <w:r w:rsidRPr="007B553A">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A developmental</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relationship may include the leader holding the projections of the followers (and those of others) without fighting them or colluding with them, but when and where appropriate inviting those others to take back their projections and move to a position of mature dependence.</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ItcEras-Demi" w:eastAsia="Times New Roman" w:hAnsi="ItcEras-Demi" w:cs="ItcEras-Demi"/>
          <w:color w:val="00B14F"/>
          <w:sz w:val="24"/>
          <w:szCs w:val="24"/>
          <w:lang w:val="en-US"/>
        </w:rPr>
        <w:t xml:space="preserve">5.8 </w:t>
      </w:r>
      <w:r>
        <w:rPr>
          <w:rFonts w:ascii="ItcEras-Demi" w:eastAsia="Times New Roman" w:hAnsi="ItcEras-Demi" w:cs="ItcEras-Demi"/>
          <w:color w:val="00B14F"/>
          <w:sz w:val="28"/>
          <w:szCs w:val="28"/>
          <w:lang w:val="en-US"/>
        </w:rPr>
        <w:t>Followers Shaping Leaders?</w:t>
      </w:r>
      <w:r w:rsidRPr="007B553A">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Followers may shape leaders’ behavior.</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ItcEras-Demi" w:eastAsia="Times New Roman" w:hAnsi="ItcEras-Demi" w:cs="ItcEras-Demi"/>
          <w:color w:val="00B14F"/>
          <w:sz w:val="24"/>
          <w:szCs w:val="24"/>
          <w:lang w:val="en-US"/>
        </w:rPr>
        <w:t xml:space="preserve">5.9 </w:t>
      </w:r>
      <w:r>
        <w:rPr>
          <w:rFonts w:ascii="ItcEras-Demi" w:eastAsia="Times New Roman" w:hAnsi="ItcEras-Demi" w:cs="ItcEras-Demi"/>
          <w:color w:val="00B14F"/>
          <w:sz w:val="28"/>
          <w:szCs w:val="28"/>
          <w:lang w:val="en-US"/>
        </w:rPr>
        <w:t>A Relational Process?</w:t>
      </w:r>
      <w:r w:rsidRPr="007B553A">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(school example)The leaders were observed to share three positional characteristics: they were people of importance; they were central figures in communication networks; and they had wide access to individual and groups. In short, they were well known, well informed and persons of influence.</w:t>
      </w:r>
    </w:p>
    <w:p w:rsidR="00D8099F" w:rsidRDefault="00D8099F" w:rsidP="00D8099F">
      <w:pPr>
        <w:autoSpaceDE w:val="0"/>
        <w:autoSpaceDN w:val="0"/>
        <w:adjustRightInd w:val="0"/>
        <w:spacing w:after="0" w:line="240" w:lineRule="auto"/>
        <w:rPr>
          <w:rFonts w:ascii="ItcEras-Demi" w:eastAsia="Times New Roman" w:hAnsi="ItcEras-Demi" w:cs="ItcEras-Demi"/>
          <w:color w:val="000000"/>
          <w:sz w:val="20"/>
          <w:szCs w:val="20"/>
          <w:lang w:val="en-US"/>
        </w:rPr>
      </w:pPr>
      <w:r>
        <w:rPr>
          <w:rFonts w:ascii="ItcEras-Demi" w:eastAsia="Times New Roman" w:hAnsi="ItcEras-Demi" w:cs="ItcEras-Demi"/>
          <w:color w:val="00B14F"/>
          <w:sz w:val="24"/>
          <w:szCs w:val="24"/>
          <w:lang w:val="en-US"/>
        </w:rPr>
        <w:t xml:space="preserve">5.10 </w:t>
      </w:r>
      <w:r>
        <w:rPr>
          <w:rFonts w:ascii="ItcEras-Demi" w:eastAsia="Times New Roman" w:hAnsi="ItcEras-Demi" w:cs="ItcEras-Demi"/>
          <w:color w:val="00B14F"/>
          <w:sz w:val="28"/>
          <w:szCs w:val="28"/>
          <w:lang w:val="en-US"/>
        </w:rPr>
        <w:t>Some Important Issues</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Bold" w:eastAsia="Times New Roman" w:hAnsi="Palatino-Bold" w:cs="Palatino-Bold"/>
          <w:b/>
          <w:bCs/>
          <w:sz w:val="20"/>
          <w:szCs w:val="20"/>
          <w:lang w:val="en-US"/>
        </w:rPr>
        <w:t xml:space="preserve">Emotions. </w:t>
      </w:r>
      <w:r>
        <w:rPr>
          <w:rFonts w:ascii="Palatino-Roman" w:eastAsia="Times New Roman" w:hAnsi="Palatino-Roman" w:cs="Palatino-Roman"/>
          <w:sz w:val="20"/>
          <w:szCs w:val="20"/>
          <w:lang w:val="en-US"/>
        </w:rPr>
        <w:t>Few human relationships are devoid of emotions, even if some models of leadership such as the autocratic do appear to repress or suppress them. Sivanathan and Fekken (2002) reported that leaders who reported higher levels of emotional intelligence were perceived by their followers as higher</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in transformational leadership and more effective as leaders</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Bold" w:eastAsia="Times New Roman" w:hAnsi="Palatino-Bold" w:cs="Palatino-Bold"/>
          <w:b/>
          <w:bCs/>
          <w:sz w:val="20"/>
          <w:szCs w:val="20"/>
          <w:lang w:val="en-US"/>
        </w:rPr>
        <w:t xml:space="preserve">Distributed leadership.  </w:t>
      </w:r>
      <w:r>
        <w:rPr>
          <w:rFonts w:ascii="Palatino-Roman" w:eastAsia="Times New Roman" w:hAnsi="Palatino-Roman" w:cs="Palatino-Roman"/>
          <w:sz w:val="20"/>
          <w:szCs w:val="20"/>
          <w:lang w:val="en-US"/>
        </w:rPr>
        <w:t xml:space="preserve">Leadership may be exercised in almost any role in any organization, to the individual and communal benefit. Here we might consider leadership to be distributed (Spillane </w:t>
      </w:r>
      <w:r>
        <w:rPr>
          <w:rFonts w:ascii="Palatino-Italic" w:eastAsia="Times New Roman" w:hAnsi="Palatino-Italic" w:cs="Palatino-Italic"/>
          <w:i/>
          <w:iCs/>
          <w:sz w:val="20"/>
          <w:szCs w:val="20"/>
          <w:lang w:val="en-US"/>
        </w:rPr>
        <w:t>et al.</w:t>
      </w:r>
      <w:r>
        <w:rPr>
          <w:rFonts w:ascii="Palatino-Roman" w:eastAsia="Times New Roman" w:hAnsi="Palatino-Roman" w:cs="Palatino-Roman"/>
          <w:sz w:val="20"/>
          <w:szCs w:val="20"/>
          <w:lang w:val="en-US"/>
        </w:rPr>
        <w:t>, 2004) across the organization.</w:t>
      </w:r>
      <w:r w:rsidRPr="007B553A">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note that if leadership is distributed then follower ship is also distributed, with top people being willing followers of others.</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Bold" w:eastAsia="Times New Roman" w:hAnsi="Palatino-Bold" w:cs="Palatino-Bold"/>
          <w:b/>
          <w:bCs/>
          <w:sz w:val="20"/>
          <w:szCs w:val="20"/>
          <w:lang w:val="en-US"/>
        </w:rPr>
        <w:t xml:space="preserve">Servant leadership. </w:t>
      </w:r>
      <w:r>
        <w:rPr>
          <w:rFonts w:ascii="Palatino-Roman" w:eastAsia="Times New Roman" w:hAnsi="Palatino-Roman" w:cs="Palatino-Roman"/>
          <w:sz w:val="20"/>
          <w:szCs w:val="20"/>
          <w:lang w:val="en-US"/>
        </w:rPr>
        <w:t xml:space="preserve">genuine servant leader works with his followers in building a community of participation and solidarity. In addition, Stone </w:t>
      </w:r>
      <w:r>
        <w:rPr>
          <w:rFonts w:ascii="Palatino-Italic" w:eastAsia="Times New Roman" w:hAnsi="Palatino-Italic" w:cs="Palatino-Italic"/>
          <w:i/>
          <w:iCs/>
          <w:sz w:val="20"/>
          <w:szCs w:val="20"/>
          <w:lang w:val="en-US"/>
        </w:rPr>
        <w:t xml:space="preserve">et al. </w:t>
      </w:r>
      <w:r>
        <w:rPr>
          <w:rFonts w:ascii="Palatino-Roman" w:eastAsia="Times New Roman" w:hAnsi="Palatino-Roman" w:cs="Palatino-Roman"/>
          <w:sz w:val="20"/>
          <w:szCs w:val="20"/>
          <w:lang w:val="en-US"/>
        </w:rPr>
        <w:t>(2004) argued that transformational leaders were more focused upon the organization and its goals whereas the servant leader was more focused upon the followers and their contribution to the organizational purpose.</w:t>
      </w:r>
      <w:r w:rsidRPr="005739B0">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The notion of servant leadership is not necessarily self-sacrificing but is in service to a goal greater than the individual.</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Bold" w:eastAsia="Times New Roman" w:hAnsi="Palatino-Bold" w:cs="Palatino-Bold"/>
          <w:b/>
          <w:bCs/>
          <w:sz w:val="20"/>
          <w:szCs w:val="20"/>
          <w:lang w:val="en-US"/>
        </w:rPr>
        <w:t xml:space="preserve">Critical reflections.  </w:t>
      </w:r>
      <w:r>
        <w:rPr>
          <w:rFonts w:ascii="Palatino-Roman" w:eastAsia="Times New Roman" w:hAnsi="Palatino-Roman" w:cs="Palatino-Roman"/>
          <w:sz w:val="20"/>
          <w:szCs w:val="20"/>
          <w:lang w:val="en-US"/>
        </w:rPr>
        <w:t xml:space="preserve">The charismatic can exert a kind of seductive power, and the fact that the seduced are more than willing does not absolve either of them from their ethical difficulties. </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Bold" w:eastAsia="Times New Roman" w:hAnsi="Palatino-Bold" w:cs="Palatino-Bold"/>
          <w:b/>
          <w:bCs/>
          <w:sz w:val="20"/>
          <w:szCs w:val="20"/>
          <w:lang w:val="en-US"/>
        </w:rPr>
        <w:t xml:space="preserve">Cultural context. </w:t>
      </w:r>
      <w:r>
        <w:rPr>
          <w:rFonts w:ascii="Palatino-Roman" w:eastAsia="Times New Roman" w:hAnsi="Palatino-Roman" w:cs="Palatino-Roman"/>
          <w:sz w:val="20"/>
          <w:szCs w:val="20"/>
          <w:lang w:val="en-US"/>
        </w:rPr>
        <w:t>We also wish to be careful about the cultural context of leading and following.</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Bold" w:eastAsia="Times New Roman" w:hAnsi="Palatino-Bold" w:cs="Palatino-Bold"/>
          <w:b/>
          <w:bCs/>
          <w:sz w:val="20"/>
          <w:szCs w:val="20"/>
          <w:lang w:val="en-US"/>
        </w:rPr>
        <w:t xml:space="preserve">Ant followers. </w:t>
      </w:r>
      <w:r>
        <w:rPr>
          <w:rFonts w:ascii="Palatino-Roman" w:eastAsia="Times New Roman" w:hAnsi="Palatino-Roman" w:cs="Palatino-Roman"/>
          <w:sz w:val="20"/>
          <w:szCs w:val="20"/>
          <w:lang w:val="en-US"/>
        </w:rPr>
        <w:t>In the Hawthorn studies Less well known was the fact that the original research design included a group of male workers. When the researchers began to change the lighting, the men simply refused to cooperate, and they removed themselves from the experiment.</w:t>
      </w:r>
    </w:p>
    <w:p w:rsidR="00D8099F" w:rsidRDefault="00D8099F" w:rsidP="00D8099F">
      <w:pPr>
        <w:autoSpaceDE w:val="0"/>
        <w:autoSpaceDN w:val="0"/>
        <w:adjustRightInd w:val="0"/>
        <w:spacing w:after="0" w:line="240" w:lineRule="auto"/>
        <w:rPr>
          <w:rFonts w:ascii="Palatino-Bold" w:eastAsia="Times New Roman" w:hAnsi="Palatino-Bold" w:cs="Palatino-Bold"/>
          <w:sz w:val="20"/>
          <w:szCs w:val="20"/>
          <w:lang w:val="en-US"/>
        </w:rPr>
      </w:pPr>
      <w:r>
        <w:rPr>
          <w:rFonts w:ascii="Palatino-Bold" w:eastAsia="Times New Roman" w:hAnsi="Palatino-Bold" w:cs="Palatino-Bold"/>
          <w:b/>
          <w:bCs/>
          <w:sz w:val="20"/>
          <w:szCs w:val="20"/>
          <w:lang w:val="en-US"/>
        </w:rPr>
        <w:lastRenderedPageBreak/>
        <w:t>Antileaders.</w:t>
      </w: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p>
    <w:p w:rsidR="00D8099F" w:rsidRDefault="00D8099F" w:rsidP="00D8099F">
      <w:pPr>
        <w:autoSpaceDE w:val="0"/>
        <w:autoSpaceDN w:val="0"/>
        <w:adjustRightInd w:val="0"/>
        <w:spacing w:after="0" w:line="240" w:lineRule="auto"/>
        <w:rPr>
          <w:rFonts w:ascii="ItcEras-Demi" w:eastAsia="Times New Roman" w:hAnsi="ItcEras-Demi" w:cs="ItcEras-Demi"/>
          <w:color w:val="00B14F"/>
          <w:sz w:val="28"/>
          <w:szCs w:val="28"/>
          <w:lang w:val="en-US"/>
        </w:rPr>
      </w:pPr>
      <w:r>
        <w:rPr>
          <w:rFonts w:ascii="ItcEras-Demi" w:eastAsia="Times New Roman" w:hAnsi="ItcEras-Demi" w:cs="ItcEras-Demi"/>
          <w:color w:val="00B14F"/>
          <w:sz w:val="28"/>
          <w:szCs w:val="28"/>
          <w:lang w:val="en-US"/>
        </w:rPr>
        <w:t>Learning Summary</w:t>
      </w:r>
    </w:p>
    <w:p w:rsidR="00D8099F" w:rsidRDefault="00D8099F" w:rsidP="00D8099F">
      <w:pPr>
        <w:numPr>
          <w:ilvl w:val="0"/>
          <w:numId w:val="12"/>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Followers are every bit as important as leaders for it is they who will influence and implement leaders’ decisions</w:t>
      </w:r>
    </w:p>
    <w:p w:rsidR="00D8099F" w:rsidRDefault="00D8099F" w:rsidP="00D8099F">
      <w:pPr>
        <w:numPr>
          <w:ilvl w:val="0"/>
          <w:numId w:val="12"/>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Followers act best when they tell the truth, speak of their issues and concerns, and share their advice with the leader.</w:t>
      </w:r>
    </w:p>
    <w:p w:rsidR="00D8099F" w:rsidRDefault="00D8099F" w:rsidP="00D8099F">
      <w:pPr>
        <w:numPr>
          <w:ilvl w:val="0"/>
          <w:numId w:val="12"/>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The match of preferred leadership style of followers and the actual style of leaders may, if well matched, enable achievements or, if ill matched, disable achievements.</w:t>
      </w:r>
    </w:p>
    <w:p w:rsidR="00D8099F" w:rsidRDefault="00D8099F" w:rsidP="00D8099F">
      <w:pPr>
        <w:numPr>
          <w:ilvl w:val="0"/>
          <w:numId w:val="12"/>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Followers can be viewed in five categories: exemplary; survivors; ‘yes people’; sheep; and alienated. Leaders need to be aware of the followers’ states in order to work with them.</w:t>
      </w:r>
    </w:p>
    <w:p w:rsidR="00D8099F" w:rsidRDefault="00D8099F" w:rsidP="00D8099F">
      <w:pPr>
        <w:numPr>
          <w:ilvl w:val="0"/>
          <w:numId w:val="12"/>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Followers, especially exemplary followers, can be enlisted in work performance and goal achievement that can be of high excellence.</w:t>
      </w:r>
    </w:p>
    <w:p w:rsidR="00D8099F" w:rsidRDefault="00D8099F" w:rsidP="00D8099F">
      <w:pPr>
        <w:numPr>
          <w:ilvl w:val="0"/>
          <w:numId w:val="12"/>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Leaders and followers are not only in work or technical relationships; they are also in social relationships.</w:t>
      </w:r>
    </w:p>
    <w:p w:rsidR="00D8099F" w:rsidRDefault="00D8099F" w:rsidP="00D8099F">
      <w:pPr>
        <w:numPr>
          <w:ilvl w:val="0"/>
          <w:numId w:val="12"/>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Situational context can determine performance in highly unfavorable conditions; relation oriented followers perform worse than task oriented followers do. In moderate or favorable conditions the reverse is true.</w:t>
      </w:r>
    </w:p>
    <w:p w:rsidR="00D8099F" w:rsidRDefault="00D8099F" w:rsidP="00D8099F">
      <w:pPr>
        <w:numPr>
          <w:ilvl w:val="0"/>
          <w:numId w:val="12"/>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Mischa Popper argued for the existence of three ‘types’ of leader–follower relations: regressive; symbolic; and developmental.</w:t>
      </w:r>
    </w:p>
    <w:p w:rsidR="00D8099F" w:rsidRDefault="00D8099F" w:rsidP="00D8099F">
      <w:pPr>
        <w:numPr>
          <w:ilvl w:val="0"/>
          <w:numId w:val="12"/>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Regressive relations are not constructive, but provide a sense of safety and meet dependency needs.</w:t>
      </w:r>
    </w:p>
    <w:p w:rsidR="00D8099F" w:rsidRDefault="00D8099F" w:rsidP="00D8099F">
      <w:pPr>
        <w:numPr>
          <w:ilvl w:val="0"/>
          <w:numId w:val="12"/>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By identifying with a symbolic leader, followers can seek to enhance their sense of self-worth.</w:t>
      </w:r>
    </w:p>
    <w:p w:rsidR="00D8099F" w:rsidRDefault="00D8099F" w:rsidP="00D8099F">
      <w:pPr>
        <w:numPr>
          <w:ilvl w:val="0"/>
          <w:numId w:val="12"/>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By working with a developmental leader, followers may achieve exceptional organizational performance and growth in capability.</w:t>
      </w:r>
    </w:p>
    <w:p w:rsidR="00D8099F" w:rsidRDefault="00D8099F" w:rsidP="00D8099F">
      <w:pPr>
        <w:numPr>
          <w:ilvl w:val="0"/>
          <w:numId w:val="12"/>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Followers are the means whereby distributed leadership exists.</w:t>
      </w:r>
    </w:p>
    <w:p w:rsidR="00D8099F" w:rsidRDefault="00D8099F" w:rsidP="00D8099F">
      <w:pPr>
        <w:numPr>
          <w:ilvl w:val="0"/>
          <w:numId w:val="12"/>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Leader and follower relations may be embedded in service to a greater goal, demonstrating servant leadership.</w:t>
      </w:r>
    </w:p>
    <w:p w:rsidR="00D8099F" w:rsidRDefault="00D8099F" w:rsidP="00D8099F">
      <w:pPr>
        <w:numPr>
          <w:ilvl w:val="0"/>
          <w:numId w:val="12"/>
        </w:numPr>
        <w:autoSpaceDE w:val="0"/>
        <w:autoSpaceDN w:val="0"/>
        <w:adjustRightInd w:val="0"/>
        <w:spacing w:after="0" w:line="240" w:lineRule="auto"/>
        <w:rPr>
          <w:rFonts w:ascii="CMSY10" w:eastAsia="Times New Roman" w:hAnsi="CMSY10" w:cs="CMSY10"/>
          <w:sz w:val="20"/>
          <w:szCs w:val="20"/>
          <w:lang w:val="en-US"/>
        </w:rPr>
      </w:pPr>
      <w:r>
        <w:rPr>
          <w:rFonts w:ascii="Palatino-Roman" w:eastAsia="Times New Roman" w:hAnsi="Palatino-Roman" w:cs="Palatino-Roman"/>
          <w:sz w:val="20"/>
          <w:szCs w:val="20"/>
          <w:lang w:val="en-US"/>
        </w:rPr>
        <w:t>Alienated followers can mobilize antileaders</w:t>
      </w:r>
    </w:p>
    <w:p w:rsidR="00D8099F" w:rsidRPr="005C6E71"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p>
    <w:p w:rsidR="00D8099F" w:rsidRDefault="00D8099F" w:rsidP="00D8099F">
      <w:pPr>
        <w:autoSpaceDE w:val="0"/>
        <w:autoSpaceDN w:val="0"/>
        <w:adjustRightInd w:val="0"/>
        <w:spacing w:after="0" w:line="240" w:lineRule="auto"/>
        <w:rPr>
          <w:rFonts w:ascii="Palatino-Roman" w:eastAsia="Times New Roman" w:hAnsi="Palatino-Roman" w:cs="Palatino-Roman"/>
          <w:sz w:val="20"/>
          <w:szCs w:val="20"/>
          <w:lang w:val="en-US"/>
        </w:rPr>
      </w:pPr>
    </w:p>
    <w:p w:rsidR="00D8099F" w:rsidRPr="0068215F" w:rsidRDefault="00D8099F" w:rsidP="00D8099F">
      <w:pPr>
        <w:autoSpaceDE w:val="0"/>
        <w:autoSpaceDN w:val="0"/>
        <w:adjustRightInd w:val="0"/>
        <w:spacing w:after="0" w:line="240" w:lineRule="auto"/>
        <w:rPr>
          <w:rFonts w:ascii="Palatino-Bold" w:eastAsia="Times New Roman" w:hAnsi="Palatino-Bold" w:cs="Palatino-Bold"/>
          <w:color w:val="FF0000"/>
          <w:sz w:val="20"/>
          <w:szCs w:val="20"/>
          <w:lang w:val="en-US"/>
        </w:rPr>
      </w:pPr>
    </w:p>
    <w:p w:rsidR="00D8099F" w:rsidRPr="0068215F" w:rsidRDefault="00D8099F" w:rsidP="00D8099F">
      <w:pPr>
        <w:autoSpaceDE w:val="0"/>
        <w:autoSpaceDN w:val="0"/>
        <w:adjustRightInd w:val="0"/>
        <w:spacing w:after="0" w:line="240" w:lineRule="auto"/>
        <w:rPr>
          <w:rFonts w:ascii="Arial" w:eastAsia="Times New Roman" w:hAnsi="Arial" w:cs="Arial"/>
          <w:color w:val="FF0000"/>
          <w:sz w:val="20"/>
          <w:szCs w:val="20"/>
          <w:lang w:val="en-US"/>
        </w:rPr>
      </w:pPr>
    </w:p>
    <w:p w:rsidR="0068215F" w:rsidRDefault="0068215F" w:rsidP="0068215F">
      <w:pPr>
        <w:pStyle w:val="Header"/>
        <w:jc w:val="center"/>
        <w:rPr>
          <w:b/>
          <w:color w:val="FF0000"/>
          <w:sz w:val="24"/>
          <w:szCs w:val="24"/>
        </w:rPr>
      </w:pPr>
      <w:r w:rsidRPr="0068215F">
        <w:rPr>
          <w:b/>
          <w:color w:val="FF0000"/>
          <w:sz w:val="24"/>
          <w:szCs w:val="24"/>
        </w:rPr>
        <w:t>Leadership: A Cultural Construction?  Chapter 6</w:t>
      </w:r>
    </w:p>
    <w:p w:rsidR="0068215F" w:rsidRDefault="0068215F" w:rsidP="0068215F">
      <w:pPr>
        <w:pStyle w:val="Header"/>
        <w:jc w:val="center"/>
        <w:rPr>
          <w:b/>
          <w:color w:val="FF0000"/>
          <w:sz w:val="24"/>
          <w:szCs w:val="24"/>
        </w:rPr>
      </w:pPr>
    </w:p>
    <w:p w:rsidR="0068215F" w:rsidRDefault="0068215F" w:rsidP="0068215F">
      <w:pPr>
        <w:autoSpaceDE w:val="0"/>
        <w:autoSpaceDN w:val="0"/>
        <w:adjustRightInd w:val="0"/>
        <w:spacing w:after="0" w:line="240" w:lineRule="auto"/>
        <w:rPr>
          <w:rFonts w:ascii="ItcEras-Demi" w:eastAsia="Times New Roman" w:hAnsi="ItcEras-Demi" w:cs="ItcEras-Demi"/>
          <w:color w:val="000000"/>
          <w:sz w:val="20"/>
          <w:szCs w:val="20"/>
          <w:lang w:val="en-US"/>
        </w:rPr>
      </w:pPr>
      <w:r>
        <w:rPr>
          <w:rFonts w:ascii="ItcEras-Demi" w:eastAsia="Times New Roman" w:hAnsi="ItcEras-Demi" w:cs="ItcEras-Demi"/>
          <w:color w:val="00B14F"/>
          <w:sz w:val="24"/>
          <w:szCs w:val="24"/>
          <w:lang w:val="en-US"/>
        </w:rPr>
        <w:t xml:space="preserve">6.1 </w:t>
      </w:r>
      <w:r>
        <w:rPr>
          <w:rFonts w:ascii="ItcEras-Demi" w:eastAsia="Times New Roman" w:hAnsi="ItcEras-Demi" w:cs="ItcEras-Demi"/>
          <w:color w:val="00B14F"/>
          <w:sz w:val="28"/>
          <w:szCs w:val="28"/>
          <w:lang w:val="en-US"/>
        </w:rPr>
        <w:t>Introduction</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Can leaders and managers choose and then implement a corporate culture? Second, can such a culture survive or persist in a national or regional culture if it is not aligned with it? Third, can transnational or multinational organizations choose a culture from the very many in which their staff live, and if they can, how should they do it?</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ItcEras-Demi" w:eastAsia="Times New Roman" w:hAnsi="ItcEras-Demi" w:cs="ItcEras-Demi"/>
          <w:color w:val="00B14F"/>
          <w:sz w:val="24"/>
          <w:szCs w:val="24"/>
          <w:lang w:val="en-US"/>
        </w:rPr>
        <w:t xml:space="preserve">6.2 </w:t>
      </w:r>
      <w:r>
        <w:rPr>
          <w:rFonts w:ascii="ItcEras-Demi" w:eastAsia="Times New Roman" w:hAnsi="ItcEras-Demi" w:cs="ItcEras-Demi"/>
          <w:color w:val="00B14F"/>
          <w:sz w:val="28"/>
          <w:szCs w:val="28"/>
          <w:lang w:val="en-US"/>
        </w:rPr>
        <w:t xml:space="preserve">Culture </w:t>
      </w:r>
      <w:r>
        <w:rPr>
          <w:rFonts w:ascii="Frutiger-Roman" w:eastAsia="Times New Roman" w:hAnsi="Frutiger-Roman" w:cs="Frutiger-Roman"/>
          <w:sz w:val="18"/>
          <w:szCs w:val="18"/>
          <w:lang w:val="en-US"/>
        </w:rPr>
        <w:t>Culture is that complex whole which includes knowledge, belief, art, morals, law, custom and any other capabilities and habits acquired by man as a member of society.</w:t>
      </w:r>
      <w:r w:rsidRPr="00C566BB">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 xml:space="preserve">The </w:t>
      </w:r>
      <w:r>
        <w:rPr>
          <w:rFonts w:ascii="Palatino-Italic" w:eastAsia="Times New Roman" w:hAnsi="Palatino-Italic" w:cs="Palatino-Italic"/>
          <w:i/>
          <w:iCs/>
          <w:sz w:val="20"/>
          <w:szCs w:val="20"/>
          <w:lang w:val="en-US"/>
        </w:rPr>
        <w:t xml:space="preserve">Oxford English Dictionary </w:t>
      </w:r>
      <w:r>
        <w:rPr>
          <w:rFonts w:ascii="Palatino-Roman" w:eastAsia="Times New Roman" w:hAnsi="Palatino-Roman" w:cs="Palatino-Roman"/>
          <w:sz w:val="20"/>
          <w:szCs w:val="20"/>
          <w:lang w:val="en-US"/>
        </w:rPr>
        <w:t>defines culture as a particular form, stage or type of intellectual development or civilization in a society, and also as a society or group characterized by its distinctive customs, achievements, products, outlooks etc.</w:t>
      </w:r>
      <w:r w:rsidRPr="00C566BB">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 xml:space="preserve">one culture does affect another. This happens by processes of diffusion across boundaries through trade, travel, alliances, proselytisation and so on. Also, cultures diffuse through conquest and colonization. Orgs can have a micro culture inside tier culture. </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ItcEras-Demi" w:eastAsia="Times New Roman" w:hAnsi="ItcEras-Demi" w:cs="ItcEras-Demi"/>
          <w:color w:val="00B14F"/>
          <w:sz w:val="24"/>
          <w:szCs w:val="24"/>
          <w:lang w:val="en-US"/>
        </w:rPr>
        <w:t xml:space="preserve">6.3 </w:t>
      </w:r>
      <w:r>
        <w:rPr>
          <w:rFonts w:ascii="ItcEras-Demi" w:eastAsia="Times New Roman" w:hAnsi="ItcEras-Demi" w:cs="ItcEras-Demi"/>
          <w:color w:val="00B14F"/>
          <w:sz w:val="28"/>
          <w:szCs w:val="28"/>
          <w:lang w:val="en-US"/>
        </w:rPr>
        <w:t xml:space="preserve">Culture of Modern Organizations </w:t>
      </w:r>
      <w:r>
        <w:rPr>
          <w:rFonts w:ascii="Palatino-Roman" w:eastAsia="Times New Roman" w:hAnsi="Palatino-Roman" w:cs="Palatino-Roman"/>
          <w:sz w:val="20"/>
          <w:szCs w:val="20"/>
          <w:lang w:val="en-US"/>
        </w:rPr>
        <w:t>Cultures (sometimes referred to as social structures) shape and condition how organizations are constructed and emerge.</w:t>
      </w:r>
      <w:r w:rsidRPr="00BD4A10">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Our view is that organizations are</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manifestations of the sociocultural system in which they are embedded. This view is similar to the stance of Scott (1995), where he argues that organizations are the places where the social institutions of values, beliefs and modes of order can be observed and be seen to change.</w:t>
      </w:r>
      <w:r w:rsidRPr="00BD4A10">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Hofstede selected four traits and argued hat sets of traits could be found in different configurations. Hofstede’s theory is justly famous for its cross-cultural focus, its simplicity and its boldness. The four traits he focused upon were:</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Bold" w:eastAsia="Times New Roman" w:hAnsi="Palatino-Bold" w:cs="Palatino-Bold"/>
          <w:b/>
          <w:bCs/>
          <w:sz w:val="20"/>
          <w:szCs w:val="20"/>
          <w:lang w:val="en-US"/>
        </w:rPr>
        <w:t>power distance</w:t>
      </w:r>
      <w:r>
        <w:rPr>
          <w:rFonts w:ascii="Palatino-Roman" w:eastAsia="Times New Roman" w:hAnsi="Palatino-Roman" w:cs="Palatino-Roman"/>
          <w:sz w:val="20"/>
          <w:szCs w:val="20"/>
          <w:lang w:val="en-US"/>
        </w:rPr>
        <w:t>: the degree to which organizations were hierarchic;</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Bold" w:eastAsia="Times New Roman" w:hAnsi="Palatino-Bold" w:cs="Palatino-Bold"/>
          <w:b/>
          <w:bCs/>
          <w:sz w:val="20"/>
          <w:szCs w:val="20"/>
          <w:lang w:val="en-US"/>
        </w:rPr>
        <w:t>uncertainty avoidance</w:t>
      </w:r>
      <w:r>
        <w:rPr>
          <w:rFonts w:ascii="Palatino-Roman" w:eastAsia="Times New Roman" w:hAnsi="Palatino-Roman" w:cs="Palatino-Roman"/>
          <w:sz w:val="20"/>
          <w:szCs w:val="20"/>
          <w:lang w:val="en-US"/>
        </w:rPr>
        <w:t>: the degree to which individuals preferred to avoid uncertainty;</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Bold" w:eastAsia="Times New Roman" w:hAnsi="Palatino-Bold" w:cs="Palatino-Bold"/>
          <w:b/>
          <w:bCs/>
          <w:sz w:val="20"/>
          <w:szCs w:val="20"/>
          <w:lang w:val="en-US"/>
        </w:rPr>
        <w:t>collectivism</w:t>
      </w:r>
      <w:r>
        <w:rPr>
          <w:rFonts w:ascii="Palatino-Roman" w:eastAsia="Times New Roman" w:hAnsi="Palatino-Roman" w:cs="Palatino-Roman"/>
          <w:sz w:val="20"/>
          <w:szCs w:val="20"/>
          <w:lang w:val="en-US"/>
        </w:rPr>
        <w:t>: the degree to which individuals subordinated individual preferences to the collective will;</w:t>
      </w:r>
    </w:p>
    <w:p w:rsidR="0068215F" w:rsidRDefault="0068215F" w:rsidP="0068215F">
      <w:pPr>
        <w:autoSpaceDE w:val="0"/>
        <w:autoSpaceDN w:val="0"/>
        <w:adjustRightInd w:val="0"/>
        <w:spacing w:after="0" w:line="240" w:lineRule="auto"/>
        <w:rPr>
          <w:rFonts w:ascii="CMSY10" w:eastAsia="Times New Roman" w:hAnsi="CMSY10" w:cs="CMSY10"/>
          <w:sz w:val="20"/>
          <w:szCs w:val="20"/>
          <w:lang w:val="en-US"/>
        </w:rPr>
      </w:pPr>
      <w:r>
        <w:rPr>
          <w:rFonts w:ascii="CMSY10" w:eastAsia="Times New Roman" w:hAnsi="CMSY10" w:cs="CMSY10"/>
          <w:sz w:val="20"/>
          <w:szCs w:val="20"/>
          <w:lang w:val="en-US"/>
        </w:rPr>
        <w:t xml:space="preserve">• </w:t>
      </w:r>
      <w:r>
        <w:rPr>
          <w:rFonts w:ascii="Palatino-Bold" w:eastAsia="Times New Roman" w:hAnsi="Palatino-Bold" w:cs="Palatino-Bold"/>
          <w:b/>
          <w:bCs/>
          <w:sz w:val="20"/>
          <w:szCs w:val="20"/>
          <w:lang w:val="en-US"/>
        </w:rPr>
        <w:t>masculinity</w:t>
      </w:r>
      <w:r>
        <w:rPr>
          <w:rFonts w:ascii="Palatino-Roman" w:eastAsia="Times New Roman" w:hAnsi="Palatino-Roman" w:cs="Palatino-Roman"/>
          <w:sz w:val="20"/>
          <w:szCs w:val="20"/>
          <w:lang w:val="en-US"/>
        </w:rPr>
        <w:t>: the degree to which male characteristics were preferred over feminine characteristics.</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ItcEras-Demi" w:eastAsia="Times New Roman" w:hAnsi="ItcEras-Demi" w:cs="ItcEras-Demi"/>
          <w:color w:val="00B14F"/>
          <w:sz w:val="24"/>
          <w:szCs w:val="24"/>
          <w:lang w:val="en-US"/>
        </w:rPr>
        <w:lastRenderedPageBreak/>
        <w:t xml:space="preserve">6.4 </w:t>
      </w:r>
      <w:r>
        <w:rPr>
          <w:rFonts w:ascii="ItcEras-Demi" w:eastAsia="Times New Roman" w:hAnsi="ItcEras-Demi" w:cs="ItcEras-Demi"/>
          <w:color w:val="00B14F"/>
          <w:sz w:val="28"/>
          <w:szCs w:val="28"/>
          <w:lang w:val="en-US"/>
        </w:rPr>
        <w:t xml:space="preserve">Leadership and Culture </w:t>
      </w:r>
      <w:r>
        <w:rPr>
          <w:rFonts w:ascii="Palatino-Roman" w:eastAsia="Times New Roman" w:hAnsi="Palatino-Roman" w:cs="Palatino-Roman"/>
          <w:sz w:val="20"/>
          <w:szCs w:val="20"/>
          <w:lang w:val="en-US"/>
        </w:rPr>
        <w:t>Robert House has coordinated a major research project on cross-cultural leadership, GLOBE (Global Leadership and Organizational Behavior Effectiveness Research Project)</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Bold" w:eastAsia="Times New Roman" w:hAnsi="Palatino-Bold" w:cs="Palatino-Bold"/>
          <w:b/>
          <w:bCs/>
          <w:sz w:val="20"/>
          <w:szCs w:val="20"/>
          <w:lang w:val="en-US"/>
        </w:rPr>
        <w:t xml:space="preserve">Power distance </w:t>
      </w:r>
      <w:r>
        <w:rPr>
          <w:rFonts w:ascii="Palatino-Roman" w:eastAsia="Times New Roman" w:hAnsi="Palatino-Roman" w:cs="Palatino-Roman"/>
          <w:sz w:val="20"/>
          <w:szCs w:val="20"/>
          <w:lang w:val="en-US"/>
        </w:rPr>
        <w:t>in society has an impact on different aspects of leadership. It seems that an autocratic style of leadership is positively related to high power distance. In countries with low power distance people prefer egalitarian leadership. In high power distance countries people prefer leaders who are</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less participative and more authoritarian and directive. And these leaders are perceived to be more effective in each context.</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Bold" w:eastAsia="Times New Roman" w:hAnsi="Palatino-Bold" w:cs="Palatino-Bold"/>
          <w:b/>
          <w:bCs/>
          <w:sz w:val="20"/>
          <w:szCs w:val="20"/>
          <w:lang w:val="en-US"/>
        </w:rPr>
        <w:t xml:space="preserve">Uncertainty avoidance. </w:t>
      </w:r>
      <w:r>
        <w:rPr>
          <w:rFonts w:ascii="Palatino-Roman" w:eastAsia="Times New Roman" w:hAnsi="Palatino-Roman" w:cs="Palatino-Roman"/>
          <w:sz w:val="20"/>
          <w:szCs w:val="20"/>
          <w:lang w:val="en-US"/>
        </w:rPr>
        <w:t>In high uncertainty avoidance countries leadership is by planning. In low uncertainty avoidance countries flexibility and innovativeness are preferred.</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Bold" w:eastAsia="Times New Roman" w:hAnsi="Palatino-Bold" w:cs="Palatino-Bold"/>
          <w:b/>
          <w:bCs/>
          <w:sz w:val="20"/>
          <w:szCs w:val="20"/>
          <w:lang w:val="en-US"/>
        </w:rPr>
        <w:t xml:space="preserve">Collectivism and individualism. </w:t>
      </w:r>
      <w:r>
        <w:rPr>
          <w:rFonts w:ascii="Palatino-Roman" w:eastAsia="Times New Roman" w:hAnsi="Palatino-Roman" w:cs="Palatino-Roman"/>
          <w:sz w:val="20"/>
          <w:szCs w:val="20"/>
          <w:lang w:val="en-US"/>
        </w:rPr>
        <w:t xml:space="preserve">Collectivism was found to be related to affective aspects of motivation to lead (Chan and Drasgow, 2001), and related to preference for transformational leadership (Jung and Avolio, 1999); individualists preferred a transactional leader. Dickson </w:t>
      </w:r>
      <w:r>
        <w:rPr>
          <w:rFonts w:ascii="Palatino-Italic" w:eastAsia="Times New Roman" w:hAnsi="Palatino-Italic" w:cs="Palatino-Italic"/>
          <w:i/>
          <w:iCs/>
          <w:sz w:val="20"/>
          <w:szCs w:val="20"/>
          <w:lang w:val="en-US"/>
        </w:rPr>
        <w:t>et al</w:t>
      </w:r>
      <w:r>
        <w:rPr>
          <w:rFonts w:ascii="Palatino-Roman" w:eastAsia="Times New Roman" w:hAnsi="Palatino-Roman" w:cs="Palatino-Roman"/>
          <w:sz w:val="20"/>
          <w:szCs w:val="20"/>
          <w:lang w:val="en-US"/>
        </w:rPr>
        <w:t>., (2003) note that the terms ‘individualism’ and ‘collectivism’ have been regarded as too simple. They introduced two concepts on collectivism: vertical and horizontal. The vertical dimension was associated with power distance being high, and horizontal collectivism was associated with power distance being low.</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Bold" w:eastAsia="Times New Roman" w:hAnsi="Palatino-Bold" w:cs="Palatino-Bold"/>
          <w:b/>
          <w:bCs/>
          <w:sz w:val="20"/>
          <w:szCs w:val="20"/>
          <w:lang w:val="en-US"/>
        </w:rPr>
        <w:t xml:space="preserve">Masculinity and femininity. </w:t>
      </w:r>
      <w:r>
        <w:rPr>
          <w:rFonts w:ascii="Palatino-Roman" w:eastAsia="Times New Roman" w:hAnsi="Palatino-Roman" w:cs="Palatino-Roman"/>
          <w:sz w:val="20"/>
          <w:szCs w:val="20"/>
          <w:lang w:val="en-US"/>
        </w:rPr>
        <w:t xml:space="preserve">Hofstede (1998) reconsidered these dimensions. The GLOBE project measured these aspects in a new way. First, they considered </w:t>
      </w:r>
      <w:r>
        <w:rPr>
          <w:rFonts w:ascii="Palatino-Bold" w:eastAsia="Times New Roman" w:hAnsi="Palatino-Bold" w:cs="Palatino-Bold"/>
          <w:b/>
          <w:bCs/>
          <w:sz w:val="20"/>
          <w:szCs w:val="20"/>
          <w:lang w:val="en-US"/>
        </w:rPr>
        <w:t>gender egalitarianism</w:t>
      </w:r>
      <w:r>
        <w:rPr>
          <w:rFonts w:ascii="Palatino-Roman" w:eastAsia="Times New Roman" w:hAnsi="Palatino-Roman" w:cs="Palatino-Roman"/>
          <w:sz w:val="20"/>
          <w:szCs w:val="20"/>
          <w:lang w:val="en-US"/>
        </w:rPr>
        <w:t xml:space="preserve">, which, when high, endorses charismatic and participative leadership. Second was </w:t>
      </w:r>
      <w:r>
        <w:rPr>
          <w:rFonts w:ascii="Palatino-Bold" w:eastAsia="Times New Roman" w:hAnsi="Palatino-Bold" w:cs="Palatino-Bold"/>
          <w:b/>
          <w:bCs/>
          <w:sz w:val="20"/>
          <w:szCs w:val="20"/>
          <w:lang w:val="en-US"/>
        </w:rPr>
        <w:t>assertiveness</w:t>
      </w:r>
      <w:r>
        <w:rPr>
          <w:rFonts w:ascii="Palatino-Roman" w:eastAsia="Times New Roman" w:hAnsi="Palatino-Roman" w:cs="Palatino-Roman"/>
          <w:sz w:val="20"/>
          <w:szCs w:val="20"/>
          <w:lang w:val="en-US"/>
        </w:rPr>
        <w:t xml:space="preserve">, which is associated with effective leadership in countries such as the </w:t>
      </w:r>
      <w:smartTag w:uri="urn:schemas-microsoft-com:office:smarttags" w:element="country-region">
        <w:r>
          <w:rPr>
            <w:rFonts w:ascii="Palatino-Roman" w:eastAsia="Times New Roman" w:hAnsi="Palatino-Roman" w:cs="Palatino-Roman"/>
            <w:sz w:val="20"/>
            <w:szCs w:val="20"/>
            <w:lang w:val="en-US"/>
          </w:rPr>
          <w:t>USA</w:t>
        </w:r>
      </w:smartTag>
      <w:r>
        <w:rPr>
          <w:rFonts w:ascii="Palatino-Roman" w:eastAsia="Times New Roman" w:hAnsi="Palatino-Roman" w:cs="Palatino-Roman"/>
          <w:sz w:val="20"/>
          <w:szCs w:val="20"/>
          <w:lang w:val="en-US"/>
        </w:rPr>
        <w:t xml:space="preserve"> but not so in </w:t>
      </w:r>
      <w:smartTag w:uri="urn:schemas-microsoft-com:office:smarttags" w:element="country-region">
        <w:smartTag w:uri="urn:schemas-microsoft-com:office:smarttags" w:element="place">
          <w:r>
            <w:rPr>
              <w:rFonts w:ascii="Palatino-Roman" w:eastAsia="Times New Roman" w:hAnsi="Palatino-Roman" w:cs="Palatino-Roman"/>
              <w:sz w:val="20"/>
              <w:szCs w:val="20"/>
              <w:lang w:val="en-US"/>
            </w:rPr>
            <w:t>Korea</w:t>
          </w:r>
        </w:smartTag>
      </w:smartTag>
      <w:r>
        <w:rPr>
          <w:rFonts w:ascii="Palatino-Roman" w:eastAsia="Times New Roman" w:hAnsi="Palatino-Roman" w:cs="Palatino-Roman"/>
          <w:sz w:val="20"/>
          <w:szCs w:val="20"/>
          <w:lang w:val="en-US"/>
        </w:rPr>
        <w:t xml:space="preserve"> or in other Asian countries. The other new constructs introduced were </w:t>
      </w:r>
      <w:r>
        <w:rPr>
          <w:rFonts w:ascii="Palatino-Bold" w:eastAsia="Times New Roman" w:hAnsi="Palatino-Bold" w:cs="Palatino-Bold"/>
          <w:b/>
          <w:bCs/>
          <w:sz w:val="20"/>
          <w:szCs w:val="20"/>
          <w:lang w:val="en-US"/>
        </w:rPr>
        <w:t xml:space="preserve">performance orientation </w:t>
      </w:r>
      <w:r>
        <w:rPr>
          <w:rFonts w:ascii="Palatino-Roman" w:eastAsia="Times New Roman" w:hAnsi="Palatino-Roman" w:cs="Palatino-Roman"/>
          <w:sz w:val="20"/>
          <w:szCs w:val="20"/>
          <w:lang w:val="en-US"/>
        </w:rPr>
        <w:t xml:space="preserve">and </w:t>
      </w:r>
      <w:r>
        <w:rPr>
          <w:rFonts w:ascii="Palatino-Bold" w:eastAsia="Times New Roman" w:hAnsi="Palatino-Bold" w:cs="Palatino-Bold"/>
          <w:b/>
          <w:bCs/>
          <w:sz w:val="20"/>
          <w:szCs w:val="20"/>
          <w:lang w:val="en-US"/>
        </w:rPr>
        <w:t>humane orientation.</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In case you think that individuals can be free of culture, you might remember that culture is stronger than life and stronger than death, for it influences how we live every aspect of our lives in it’s taken for grantedness.</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House </w:t>
      </w:r>
      <w:r>
        <w:rPr>
          <w:rFonts w:ascii="Palatino-Italic" w:eastAsia="Times New Roman" w:hAnsi="Palatino-Italic" w:cs="Palatino-Italic"/>
          <w:i/>
          <w:iCs/>
          <w:sz w:val="20"/>
          <w:szCs w:val="20"/>
          <w:lang w:val="en-US"/>
        </w:rPr>
        <w:t xml:space="preserve">et al. </w:t>
      </w:r>
      <w:r>
        <w:rPr>
          <w:rFonts w:ascii="Palatino-Roman" w:eastAsia="Times New Roman" w:hAnsi="Palatino-Roman" w:cs="Palatino-Roman"/>
          <w:sz w:val="20"/>
          <w:szCs w:val="20"/>
          <w:lang w:val="en-US"/>
        </w:rPr>
        <w:t>(1997) suggested that there might be three propositions:</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1 Leaders’ behavior is congruent with the culture in which they are embedded. </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2 Leader behaviors that are slightly different from the culture might lead to innovation and change.</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3 Leader behaviors are almost universal.</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Leader behaviors that reflected integrity, charisma, inspirational and visionary attributes were found to be aspects of outstanding leadership. Those that reflected irritability, noncooperativeness, egocentricity, a loner, ruthlessness and autocracy were associated with ineffective leaders.</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ItcEras-Demi" w:eastAsia="Times New Roman" w:hAnsi="ItcEras-Demi" w:cs="ItcEras-Demi"/>
          <w:color w:val="00B14F"/>
          <w:sz w:val="24"/>
          <w:szCs w:val="24"/>
          <w:lang w:val="en-US"/>
        </w:rPr>
        <w:t xml:space="preserve">6.5 </w:t>
      </w:r>
      <w:r>
        <w:rPr>
          <w:rFonts w:ascii="ItcEras-Demi" w:eastAsia="Times New Roman" w:hAnsi="ItcEras-Demi" w:cs="ItcEras-Demi"/>
          <w:color w:val="00B14F"/>
          <w:sz w:val="28"/>
          <w:szCs w:val="28"/>
          <w:lang w:val="en-US"/>
        </w:rPr>
        <w:t xml:space="preserve">Some Caveats </w:t>
      </w:r>
      <w:r w:rsidRPr="00E63A46">
        <w:rPr>
          <w:rFonts w:ascii="Palatino-Roman" w:eastAsia="Times New Roman" w:hAnsi="Palatino-Roman" w:cs="Palatino-Roman"/>
          <w:sz w:val="20"/>
          <w:szCs w:val="20"/>
          <w:lang w:val="en-US"/>
        </w:rPr>
        <w:t>In the studies</w:t>
      </w:r>
      <w:r>
        <w:rPr>
          <w:rFonts w:ascii="ItcEras-Demi" w:eastAsia="Times New Roman" w:hAnsi="ItcEras-Demi" w:cs="ItcEras-Demi"/>
          <w:color w:val="00B14F"/>
          <w:sz w:val="28"/>
          <w:szCs w:val="28"/>
          <w:lang w:val="en-US"/>
        </w:rPr>
        <w:t xml:space="preserve"> </w:t>
      </w:r>
      <w:r>
        <w:rPr>
          <w:rFonts w:ascii="Palatino-Roman" w:eastAsia="Times New Roman" w:hAnsi="Palatino-Roman" w:cs="Palatino-Roman"/>
          <w:sz w:val="20"/>
          <w:szCs w:val="20"/>
          <w:lang w:val="en-US"/>
        </w:rPr>
        <w:t>respondents were invited to respond in relation to ideal leaders</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and not the ‘real’ ones they encountered.</w:t>
      </w:r>
      <w:r w:rsidRPr="00E63A46">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In addition (to studies such as the GLOBE project) there have been a large number of comparative studies that compare culture and leadership in pairs of countries or among small groups of countries. These have produced three themes. First, many scholars view leadership with somewhat universalizing constructs. Second, there is a local valuation of these constructs. Third, human beings as leaders in different cultures behave in very similar ways.</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noProof/>
          <w:sz w:val="20"/>
          <w:szCs w:val="20"/>
          <w:lang w:val="fr-FR" w:eastAsia="fr-FR"/>
        </w:rPr>
        <w:drawing>
          <wp:inline distT="0" distB="0" distL="0" distR="0">
            <wp:extent cx="5934075" cy="18859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934075" cy="1885950"/>
                    </a:xfrm>
                    <a:prstGeom prst="rect">
                      <a:avLst/>
                    </a:prstGeom>
                    <a:noFill/>
                    <a:ln>
                      <a:noFill/>
                    </a:ln>
                  </pic:spPr>
                </pic:pic>
              </a:graphicData>
            </a:graphic>
          </wp:inline>
        </w:drawing>
      </w:r>
    </w:p>
    <w:p w:rsidR="0068215F" w:rsidRDefault="0068215F" w:rsidP="0068215F">
      <w:pPr>
        <w:autoSpaceDE w:val="0"/>
        <w:autoSpaceDN w:val="0"/>
        <w:adjustRightInd w:val="0"/>
        <w:spacing w:after="0" w:line="240" w:lineRule="auto"/>
        <w:rPr>
          <w:rFonts w:ascii="ItcEras-Demi" w:eastAsia="Times New Roman" w:hAnsi="ItcEras-Demi" w:cs="ItcEras-Demi"/>
          <w:color w:val="000000"/>
          <w:sz w:val="20"/>
          <w:szCs w:val="20"/>
          <w:lang w:val="en-US"/>
        </w:rPr>
      </w:pPr>
      <w:r>
        <w:rPr>
          <w:rFonts w:ascii="ItcEras-Demi" w:eastAsia="Times New Roman" w:hAnsi="ItcEras-Demi" w:cs="ItcEras-Demi"/>
          <w:color w:val="00B14F"/>
          <w:sz w:val="24"/>
          <w:szCs w:val="24"/>
          <w:lang w:val="en-US"/>
        </w:rPr>
        <w:t xml:space="preserve">6.6 </w:t>
      </w:r>
      <w:r>
        <w:rPr>
          <w:rFonts w:ascii="ItcEras-Demi" w:eastAsia="Times New Roman" w:hAnsi="ItcEras-Demi" w:cs="ItcEras-Demi"/>
          <w:color w:val="00B14F"/>
          <w:sz w:val="28"/>
          <w:szCs w:val="28"/>
          <w:lang w:val="en-US"/>
        </w:rPr>
        <w:t>Back to Organizations</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noProof/>
          <w:lang w:val="fr-FR" w:eastAsia="fr-FR"/>
        </w:rPr>
        <w:drawing>
          <wp:anchor distT="0" distB="0" distL="114300" distR="114300" simplePos="0" relativeHeight="251672064" behindDoc="1" locked="0" layoutInCell="1" allowOverlap="1">
            <wp:simplePos x="0" y="0"/>
            <wp:positionH relativeFrom="column">
              <wp:posOffset>0</wp:posOffset>
            </wp:positionH>
            <wp:positionV relativeFrom="paragraph">
              <wp:posOffset>26670</wp:posOffset>
            </wp:positionV>
            <wp:extent cx="2857500" cy="1771650"/>
            <wp:effectExtent l="0" t="0" r="0" b="0"/>
            <wp:wrapTight wrapText="bothSides">
              <wp:wrapPolygon edited="0">
                <wp:start x="0" y="0"/>
                <wp:lineTo x="0" y="21368"/>
                <wp:lineTo x="21456" y="21368"/>
                <wp:lineTo x="2145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85750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Roman" w:eastAsia="Times New Roman" w:hAnsi="Palatino-Roman" w:cs="Palatino-Roman"/>
          <w:sz w:val="20"/>
          <w:szCs w:val="20"/>
          <w:lang w:val="en-US"/>
        </w:rPr>
        <w:t xml:space="preserve">Goffee and Jones (1998) examined organizational culture along the two human dimensions of </w:t>
      </w:r>
      <w:r>
        <w:rPr>
          <w:rFonts w:ascii="Palatino-Bold" w:eastAsia="Times New Roman" w:hAnsi="Palatino-Bold" w:cs="Palatino-Bold"/>
          <w:b/>
          <w:bCs/>
          <w:sz w:val="20"/>
          <w:szCs w:val="20"/>
          <w:lang w:val="en-US"/>
        </w:rPr>
        <w:t>sociability</w:t>
      </w:r>
      <w:r>
        <w:rPr>
          <w:rFonts w:ascii="Palatino-Roman" w:eastAsia="Times New Roman" w:hAnsi="Palatino-Roman" w:cs="Palatino-Roman"/>
          <w:sz w:val="20"/>
          <w:szCs w:val="20"/>
          <w:lang w:val="en-US"/>
        </w:rPr>
        <w:t xml:space="preserve">: (the degree of friendliness between the workforce) and </w:t>
      </w:r>
      <w:r>
        <w:rPr>
          <w:rFonts w:ascii="Palatino-Bold" w:eastAsia="Times New Roman" w:hAnsi="Palatino-Bold" w:cs="Palatino-Bold"/>
          <w:b/>
          <w:bCs/>
          <w:sz w:val="20"/>
          <w:szCs w:val="20"/>
          <w:lang w:val="en-US"/>
        </w:rPr>
        <w:t xml:space="preserve">solidarity </w:t>
      </w:r>
      <w:r>
        <w:rPr>
          <w:rFonts w:ascii="Palatino-Roman" w:eastAsia="Times New Roman" w:hAnsi="Palatino-Roman" w:cs="Palatino-Roman"/>
          <w:sz w:val="20"/>
          <w:szCs w:val="20"/>
          <w:lang w:val="en-US"/>
        </w:rPr>
        <w:t>(the degree to which the workforce clearly understand and share goals). This produces a matrix of four types of organizational culture (</w:t>
      </w:r>
      <w:r>
        <w:rPr>
          <w:rFonts w:ascii="Palatino-Italic" w:eastAsia="Times New Roman" w:hAnsi="Palatino-Italic" w:cs="Palatino-Italic"/>
          <w:i/>
          <w:iCs/>
          <w:sz w:val="20"/>
          <w:szCs w:val="20"/>
          <w:lang w:val="en-US"/>
        </w:rPr>
        <w:t xml:space="preserve">see </w:t>
      </w:r>
      <w:r>
        <w:rPr>
          <w:rFonts w:ascii="Palatino-Roman" w:eastAsia="Times New Roman" w:hAnsi="Palatino-Roman" w:cs="Palatino-Roman"/>
          <w:sz w:val="20"/>
          <w:szCs w:val="20"/>
          <w:lang w:val="en-US"/>
        </w:rPr>
        <w:t>Figure 6.1).</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Etzioni argued that there were three ideal types of organization: </w:t>
      </w:r>
      <w:r>
        <w:rPr>
          <w:rFonts w:ascii="Palatino-Bold" w:eastAsia="Times New Roman" w:hAnsi="Palatino-Bold" w:cs="Palatino-Bold"/>
          <w:b/>
          <w:bCs/>
          <w:sz w:val="20"/>
          <w:szCs w:val="20"/>
          <w:lang w:val="en-US"/>
        </w:rPr>
        <w:t xml:space="preserve">normative </w:t>
      </w:r>
      <w:r>
        <w:rPr>
          <w:rFonts w:ascii="Palatino-Roman" w:eastAsia="Times New Roman" w:hAnsi="Palatino-Roman" w:cs="Palatino-Roman"/>
          <w:sz w:val="20"/>
          <w:szCs w:val="20"/>
          <w:lang w:val="en-US"/>
        </w:rPr>
        <w:t xml:space="preserve">(working upon and about values, close to the communal), </w:t>
      </w:r>
      <w:r>
        <w:rPr>
          <w:rFonts w:ascii="Palatino-Bold" w:eastAsia="Times New Roman" w:hAnsi="Palatino-Bold" w:cs="Palatino-Bold"/>
          <w:b/>
          <w:bCs/>
          <w:sz w:val="20"/>
          <w:szCs w:val="20"/>
          <w:lang w:val="en-US"/>
        </w:rPr>
        <w:t xml:space="preserve">instrumental </w:t>
      </w:r>
      <w:r>
        <w:rPr>
          <w:rFonts w:ascii="Palatino-Roman" w:eastAsia="Times New Roman" w:hAnsi="Palatino-Roman" w:cs="Palatino-Roman"/>
          <w:sz w:val="20"/>
          <w:szCs w:val="20"/>
          <w:lang w:val="en-US"/>
        </w:rPr>
        <w:t>(working at jobs in exchange for money,</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lastRenderedPageBreak/>
        <w:t xml:space="preserve">similar to mercenary), and </w:t>
      </w:r>
      <w:r>
        <w:rPr>
          <w:rFonts w:ascii="Palatino-Bold" w:eastAsia="Times New Roman" w:hAnsi="Palatino-Bold" w:cs="Palatino-Bold"/>
          <w:b/>
          <w:bCs/>
          <w:sz w:val="20"/>
          <w:szCs w:val="20"/>
          <w:lang w:val="en-US"/>
        </w:rPr>
        <w:t xml:space="preserve">coercive </w:t>
      </w:r>
      <w:r>
        <w:rPr>
          <w:rFonts w:ascii="Palatino-Roman" w:eastAsia="Times New Roman" w:hAnsi="Palatino-Roman" w:cs="Palatino-Roman"/>
          <w:sz w:val="20"/>
          <w:szCs w:val="20"/>
          <w:lang w:val="en-US"/>
        </w:rPr>
        <w:t>(working at what is commanded, like a prison).</w:t>
      </w:r>
      <w:r w:rsidRPr="004E43B7">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Most of our organizations are mixes of the normative and the instrumental, with some occasional lapse into coercion.</w:t>
      </w:r>
    </w:p>
    <w:p w:rsidR="0068215F" w:rsidRDefault="0068215F" w:rsidP="0068215F">
      <w:pPr>
        <w:autoSpaceDE w:val="0"/>
        <w:autoSpaceDN w:val="0"/>
        <w:adjustRightInd w:val="0"/>
        <w:spacing w:after="0" w:line="240" w:lineRule="auto"/>
        <w:rPr>
          <w:rFonts w:ascii="ItcEras-Demi" w:eastAsia="Times New Roman" w:hAnsi="ItcEras-Demi" w:cs="ItcEras-Demi"/>
          <w:color w:val="000000"/>
          <w:sz w:val="20"/>
          <w:szCs w:val="20"/>
          <w:lang w:val="en-US"/>
        </w:rPr>
      </w:pPr>
      <w:r>
        <w:rPr>
          <w:rFonts w:ascii="ItcEras-Demi" w:eastAsia="Times New Roman" w:hAnsi="ItcEras-Demi" w:cs="ItcEras-Demi"/>
          <w:color w:val="00B14F"/>
          <w:sz w:val="24"/>
          <w:szCs w:val="24"/>
          <w:lang w:val="en-US"/>
        </w:rPr>
        <w:t xml:space="preserve">6.7 </w:t>
      </w:r>
      <w:r>
        <w:rPr>
          <w:rFonts w:ascii="ItcEras-Demi" w:eastAsia="Times New Roman" w:hAnsi="ItcEras-Demi" w:cs="ItcEras-Demi"/>
          <w:color w:val="00B14F"/>
          <w:sz w:val="28"/>
          <w:szCs w:val="28"/>
          <w:lang w:val="en-US"/>
        </w:rPr>
        <w:t>What Can Leaders Do About Culture?</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Schein (1985) wrote of five mechanisms in use by senior managers to embed and transmit culture.</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chose issues to attend to, to be controlled and measured;</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reacted to critical incidents and crises;</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deliberately rolemodelled, taught;</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set criteria for allocation of rewards;</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set criteria for recruitment, promotion, retirement and excommunication.</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Schein considered that the first of these was the best method for managers to communicate what mattered most. he also included the structures, information and control systems, goal and mission statements together with the stories, myths and legends that are told by the members and encapsulated into histories.</w:t>
      </w:r>
      <w:r w:rsidRPr="00271E22">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 xml:space="preserve">Morgan (1986) in his images of organization provided a set of metaphors that could be taken to describe an organization. Among them were the </w:t>
      </w:r>
      <w:r>
        <w:rPr>
          <w:rFonts w:ascii="Palatino-Bold" w:eastAsia="Times New Roman" w:hAnsi="Palatino-Bold" w:cs="Palatino-Bold"/>
          <w:b/>
          <w:bCs/>
          <w:sz w:val="20"/>
          <w:szCs w:val="20"/>
          <w:lang w:val="en-US"/>
        </w:rPr>
        <w:t>machine bureaucracy</w:t>
      </w:r>
      <w:r>
        <w:rPr>
          <w:rFonts w:ascii="Palatino-Roman" w:eastAsia="Times New Roman" w:hAnsi="Palatino-Roman" w:cs="Palatino-Roman"/>
          <w:sz w:val="20"/>
          <w:szCs w:val="20"/>
          <w:lang w:val="en-US"/>
        </w:rPr>
        <w:t xml:space="preserve">, the </w:t>
      </w:r>
      <w:r>
        <w:rPr>
          <w:rFonts w:ascii="Palatino-Bold" w:eastAsia="Times New Roman" w:hAnsi="Palatino-Bold" w:cs="Palatino-Bold"/>
          <w:b/>
          <w:bCs/>
          <w:sz w:val="20"/>
          <w:szCs w:val="20"/>
          <w:lang w:val="en-US"/>
        </w:rPr>
        <w:t>organism</w:t>
      </w:r>
      <w:r>
        <w:rPr>
          <w:rFonts w:ascii="Palatino-Roman" w:eastAsia="Times New Roman" w:hAnsi="Palatino-Roman" w:cs="Palatino-Roman"/>
          <w:sz w:val="20"/>
          <w:szCs w:val="20"/>
          <w:lang w:val="en-US"/>
        </w:rPr>
        <w:t xml:space="preserve">, the </w:t>
      </w:r>
      <w:r>
        <w:rPr>
          <w:rFonts w:ascii="Palatino-Bold" w:eastAsia="Times New Roman" w:hAnsi="Palatino-Bold" w:cs="Palatino-Bold"/>
          <w:b/>
          <w:bCs/>
          <w:sz w:val="20"/>
          <w:szCs w:val="20"/>
          <w:lang w:val="en-US"/>
        </w:rPr>
        <w:t xml:space="preserve">network </w:t>
      </w:r>
      <w:r>
        <w:rPr>
          <w:rFonts w:ascii="Palatino-Roman" w:eastAsia="Times New Roman" w:hAnsi="Palatino-Roman" w:cs="Palatino-Roman"/>
          <w:sz w:val="20"/>
          <w:szCs w:val="20"/>
          <w:lang w:val="en-US"/>
        </w:rPr>
        <w:t xml:space="preserve">(or maze), the </w:t>
      </w:r>
      <w:r>
        <w:rPr>
          <w:rFonts w:ascii="Palatino-Bold" w:eastAsia="Times New Roman" w:hAnsi="Palatino-Bold" w:cs="Palatino-Bold"/>
          <w:b/>
          <w:bCs/>
          <w:sz w:val="20"/>
          <w:szCs w:val="20"/>
          <w:lang w:val="en-US"/>
        </w:rPr>
        <w:t>psychic prison</w:t>
      </w:r>
      <w:r>
        <w:rPr>
          <w:rFonts w:ascii="Palatino-Roman" w:eastAsia="Times New Roman" w:hAnsi="Palatino-Roman" w:cs="Palatino-Roman"/>
          <w:sz w:val="20"/>
          <w:szCs w:val="20"/>
          <w:lang w:val="en-US"/>
        </w:rPr>
        <w:t xml:space="preserve">, and the processes of </w:t>
      </w:r>
      <w:r>
        <w:rPr>
          <w:rFonts w:ascii="Palatino-Bold" w:eastAsia="Times New Roman" w:hAnsi="Palatino-Bold" w:cs="Palatino-Bold"/>
          <w:b/>
          <w:bCs/>
          <w:sz w:val="20"/>
          <w:szCs w:val="20"/>
          <w:lang w:val="en-US"/>
        </w:rPr>
        <w:t>flux and transformation</w:t>
      </w:r>
      <w:r>
        <w:rPr>
          <w:rFonts w:ascii="Palatino-Roman" w:eastAsia="Times New Roman" w:hAnsi="Palatino-Roman" w:cs="Palatino-Roman"/>
          <w:sz w:val="20"/>
          <w:szCs w:val="20"/>
          <w:lang w:val="en-US"/>
        </w:rPr>
        <w:t>. psychic prison represents an organizational culture where anxiety has become so high that the defenses of repression have been mobilized to deal with it, imprisoning the members in their unhappy condition.</w:t>
      </w:r>
    </w:p>
    <w:p w:rsidR="0068215F" w:rsidRDefault="0068215F" w:rsidP="0068215F">
      <w:pPr>
        <w:autoSpaceDE w:val="0"/>
        <w:autoSpaceDN w:val="0"/>
        <w:adjustRightInd w:val="0"/>
        <w:spacing w:after="0" w:line="240" w:lineRule="auto"/>
        <w:rPr>
          <w:rFonts w:ascii="ItcEras-Demi" w:eastAsia="Times New Roman" w:hAnsi="ItcEras-Demi" w:cs="ItcEras-Demi"/>
          <w:color w:val="000000"/>
          <w:sz w:val="20"/>
          <w:szCs w:val="20"/>
          <w:lang w:val="en-US"/>
        </w:rPr>
      </w:pPr>
      <w:r>
        <w:rPr>
          <w:rFonts w:ascii="ItcEras-Demi" w:eastAsia="Times New Roman" w:hAnsi="ItcEras-Demi" w:cs="ItcEras-Demi"/>
          <w:color w:val="00B14F"/>
          <w:sz w:val="24"/>
          <w:szCs w:val="24"/>
          <w:lang w:val="en-US"/>
        </w:rPr>
        <w:t xml:space="preserve">6.8 </w:t>
      </w:r>
      <w:r>
        <w:rPr>
          <w:rFonts w:ascii="ItcEras-Demi" w:eastAsia="Times New Roman" w:hAnsi="ItcEras-Demi" w:cs="ItcEras-Demi"/>
          <w:color w:val="00B14F"/>
          <w:sz w:val="28"/>
          <w:szCs w:val="28"/>
          <w:lang w:val="en-US"/>
        </w:rPr>
        <w:t>Leadership In Private, Public And Voluntary Organizations</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sidRPr="000D07B9">
        <w:rPr>
          <w:rFonts w:ascii="Palatino-Roman" w:eastAsia="Times New Roman" w:hAnsi="Palatino-Roman" w:cs="Palatino-Roman"/>
          <w:b/>
          <w:sz w:val="20"/>
          <w:szCs w:val="20"/>
          <w:lang w:val="en-US"/>
        </w:rPr>
        <w:t>Private</w:t>
      </w:r>
      <w:r>
        <w:rPr>
          <w:rFonts w:ascii="Palatino-Roman" w:eastAsia="Times New Roman" w:hAnsi="Palatino-Roman" w:cs="Palatino-Roman"/>
          <w:sz w:val="20"/>
          <w:szCs w:val="20"/>
          <w:lang w:val="en-US"/>
        </w:rPr>
        <w:t xml:space="preserve"> - subject to private interests and private objectives and goals, e.g. achieving the maximum value for the owners subject to all the environmental and market constraints.</w:t>
      </w:r>
      <w:r w:rsidRPr="000D07B9">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leader role here is essentially instrumental, a kind of task master.</w:t>
      </w:r>
      <w:r w:rsidRPr="000D07B9">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Leadership is resource dependent, on money, opportunities and capability. Leaders face the danger of confusing short-term, medium term and long-term goals and the behaviors that sustain them.</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sidRPr="000D07B9">
        <w:rPr>
          <w:rFonts w:ascii="Palatino-Roman" w:eastAsia="Times New Roman" w:hAnsi="Palatino-Roman" w:cs="Palatino-Roman"/>
          <w:b/>
          <w:sz w:val="20"/>
          <w:szCs w:val="20"/>
          <w:lang w:val="en-US"/>
        </w:rPr>
        <w:t>Public</w:t>
      </w:r>
      <w:r>
        <w:rPr>
          <w:rFonts w:ascii="Palatino-Roman" w:eastAsia="Times New Roman" w:hAnsi="Palatino-Roman" w:cs="Palatino-Roman"/>
          <w:sz w:val="20"/>
          <w:szCs w:val="20"/>
          <w:lang w:val="en-US"/>
        </w:rPr>
        <w:t xml:space="preserve"> – Have multiple goals in conflict. Must be responsive to private interests and public concerns. Because they are public, they are open to more demands for transparency, accountability and control </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sidRPr="000D07B9">
        <w:rPr>
          <w:rFonts w:ascii="Palatino-Roman" w:eastAsia="Times New Roman" w:hAnsi="Palatino-Roman" w:cs="Palatino-Roman"/>
          <w:b/>
          <w:sz w:val="20"/>
          <w:szCs w:val="20"/>
          <w:lang w:val="en-US"/>
        </w:rPr>
        <w:t xml:space="preserve">Voluntary </w:t>
      </w:r>
      <w:r>
        <w:rPr>
          <w:rFonts w:ascii="Palatino-Roman" w:eastAsia="Times New Roman" w:hAnsi="Palatino-Roman" w:cs="Palatino-Roman"/>
          <w:sz w:val="20"/>
          <w:szCs w:val="20"/>
          <w:lang w:val="en-US"/>
        </w:rPr>
        <w:t>– Three types.</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 1. Values centered – i.e. religious. Leaders symbolize the basic values that they must not betray.</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 2. Service Orgs. – i.e. red cross Leaders are concerned with needs of actual and potential clients and the quality and range of given service delivery. Also face the complexity of leading a mix of professional staff, employed staff and volunteers. </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3. Campaigning Orgs – Set out to change societies and laws. (political parties, issue groups) Leaders must be able to present the issues to the world and be articulate and probably charismatic.</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You should note that national cultures and organizational cultures are not static, for though they are persisting they are also changing in small ways all the time</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p>
    <w:p w:rsidR="0068215F" w:rsidRDefault="0068215F" w:rsidP="0068215F">
      <w:pPr>
        <w:autoSpaceDE w:val="0"/>
        <w:autoSpaceDN w:val="0"/>
        <w:adjustRightInd w:val="0"/>
        <w:spacing w:after="0" w:line="240" w:lineRule="auto"/>
        <w:rPr>
          <w:rFonts w:ascii="ItcEras-Demi" w:eastAsia="Times New Roman" w:hAnsi="ItcEras-Demi" w:cs="ItcEras-Demi"/>
          <w:color w:val="00B14F"/>
          <w:sz w:val="28"/>
          <w:szCs w:val="28"/>
          <w:lang w:val="en-US"/>
        </w:rPr>
      </w:pPr>
      <w:r>
        <w:rPr>
          <w:rFonts w:ascii="ItcEras-Demi" w:eastAsia="Times New Roman" w:hAnsi="ItcEras-Demi" w:cs="ItcEras-Demi"/>
          <w:color w:val="00B14F"/>
          <w:sz w:val="28"/>
          <w:szCs w:val="28"/>
          <w:lang w:val="en-US"/>
        </w:rPr>
        <w:t>Learning Summary</w:t>
      </w:r>
    </w:p>
    <w:p w:rsidR="0068215F" w:rsidRDefault="0068215F" w:rsidP="0068215F">
      <w:pPr>
        <w:numPr>
          <w:ilvl w:val="0"/>
          <w:numId w:val="13"/>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Culture is a very complex idea and has many definitions that include values, language, beliefs, customs etc.</w:t>
      </w:r>
    </w:p>
    <w:p w:rsidR="0068215F" w:rsidRDefault="0068215F" w:rsidP="0068215F">
      <w:pPr>
        <w:numPr>
          <w:ilvl w:val="0"/>
          <w:numId w:val="13"/>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National culture and organizational culture are not necessarily the same.</w:t>
      </w:r>
    </w:p>
    <w:p w:rsidR="0068215F" w:rsidRDefault="0068215F" w:rsidP="0068215F">
      <w:pPr>
        <w:numPr>
          <w:ilvl w:val="0"/>
          <w:numId w:val="13"/>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The idea of an organizational culture complex is a useful tool: the traits are ways of doing things, attitudes, behaviors and beliefs exhibited in an organization.</w:t>
      </w:r>
    </w:p>
    <w:p w:rsidR="0068215F" w:rsidRDefault="0068215F" w:rsidP="0068215F">
      <w:pPr>
        <w:numPr>
          <w:ilvl w:val="0"/>
          <w:numId w:val="13"/>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In the field of leadership studies there are ‘gurus’ who act as symbolic leaders for managers.</w:t>
      </w:r>
    </w:p>
    <w:p w:rsidR="0068215F" w:rsidRDefault="0068215F" w:rsidP="0068215F">
      <w:pPr>
        <w:numPr>
          <w:ilvl w:val="0"/>
          <w:numId w:val="13"/>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National culture (and organizational culture) were defined by Hofstede along four dimensions: power distance, uncertainty avoidance seeking, collectivism individualism and masculinity femininity. Hofstede found clusters of countries with similar scoring on the scales.</w:t>
      </w:r>
    </w:p>
    <w:p w:rsidR="0068215F" w:rsidRDefault="0068215F" w:rsidP="0068215F">
      <w:pPr>
        <w:numPr>
          <w:ilvl w:val="0"/>
          <w:numId w:val="13"/>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 xml:space="preserve">The Globe studies found clusters of cultures: there were five European clusters together with a cluster of Confucian Asia, Latin America, Middle East, </w:t>
      </w:r>
      <w:smartTag w:uri="urn:schemas-microsoft-com:office:smarttags" w:element="place">
        <w:r>
          <w:rPr>
            <w:rFonts w:ascii="Palatino-Roman" w:eastAsia="Times New Roman" w:hAnsi="Palatino-Roman" w:cs="Palatino-Roman"/>
            <w:color w:val="000000"/>
            <w:sz w:val="20"/>
            <w:szCs w:val="20"/>
            <w:lang w:val="en-US"/>
          </w:rPr>
          <w:t>Southern Asia</w:t>
        </w:r>
      </w:smartTag>
      <w:r>
        <w:rPr>
          <w:rFonts w:ascii="Palatino-Roman" w:eastAsia="Times New Roman" w:hAnsi="Palatino-Roman" w:cs="Palatino-Roman"/>
          <w:color w:val="000000"/>
          <w:sz w:val="20"/>
          <w:szCs w:val="20"/>
          <w:lang w:val="en-US"/>
        </w:rPr>
        <w:t xml:space="preserve"> and Sub-Saharan Africa.</w:t>
      </w:r>
    </w:p>
    <w:p w:rsidR="0068215F" w:rsidRDefault="0068215F" w:rsidP="0068215F">
      <w:pPr>
        <w:numPr>
          <w:ilvl w:val="0"/>
          <w:numId w:val="13"/>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Leader behavior was found to be congruent with culture in which it was embedded.</w:t>
      </w:r>
    </w:p>
    <w:p w:rsidR="0068215F" w:rsidRDefault="0068215F" w:rsidP="0068215F">
      <w:pPr>
        <w:numPr>
          <w:ilvl w:val="0"/>
          <w:numId w:val="13"/>
        </w:numPr>
        <w:autoSpaceDE w:val="0"/>
        <w:autoSpaceDN w:val="0"/>
        <w:adjustRightInd w:val="0"/>
        <w:spacing w:after="0" w:line="240" w:lineRule="auto"/>
        <w:rPr>
          <w:rFonts w:ascii="ItcEras-Demi" w:eastAsia="Times New Roman" w:hAnsi="ItcEras-Demi" w:cs="ItcEras-Demi"/>
          <w:color w:val="000000"/>
          <w:sz w:val="20"/>
          <w:szCs w:val="20"/>
          <w:lang w:val="en-US"/>
        </w:rPr>
      </w:pPr>
      <w:r>
        <w:rPr>
          <w:rFonts w:ascii="Palatino-Roman" w:eastAsia="Times New Roman" w:hAnsi="Palatino-Roman" w:cs="Palatino-Roman"/>
          <w:color w:val="000000"/>
          <w:sz w:val="20"/>
          <w:szCs w:val="20"/>
          <w:lang w:val="en-US"/>
        </w:rPr>
        <w:t>However, there were found to be some universal aspects of (a) outstanding leadership; integrity; charisma; inspirational and visionary attributes, and of (b) ineffective leadership; irritability; egocentricity, ruthlessness; autocracy; being a loner.</w:t>
      </w:r>
    </w:p>
    <w:p w:rsidR="0068215F" w:rsidRDefault="0068215F" w:rsidP="0068215F">
      <w:pPr>
        <w:numPr>
          <w:ilvl w:val="0"/>
          <w:numId w:val="13"/>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The fit of leader, organization and culture is very complex and has yet to be very well understood.</w:t>
      </w:r>
    </w:p>
    <w:p w:rsidR="0068215F" w:rsidRDefault="0068215F" w:rsidP="0068215F">
      <w:pPr>
        <w:numPr>
          <w:ilvl w:val="0"/>
          <w:numId w:val="13"/>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Leaders cannot do much about national culture or regional culture. However, leaders can affect the cultural complex and thereby enhance performance.</w:t>
      </w:r>
    </w:p>
    <w:p w:rsidR="0068215F" w:rsidRDefault="0068215F" w:rsidP="0068215F">
      <w:pPr>
        <w:numPr>
          <w:ilvl w:val="0"/>
          <w:numId w:val="13"/>
        </w:numPr>
        <w:autoSpaceDE w:val="0"/>
        <w:autoSpaceDN w:val="0"/>
        <w:adjustRightInd w:val="0"/>
        <w:spacing w:after="0" w:line="240" w:lineRule="auto"/>
        <w:rPr>
          <w:rFonts w:ascii="CMSY10" w:eastAsia="Times New Roman" w:hAnsi="CMSY10" w:cs="CMSY10"/>
          <w:sz w:val="20"/>
          <w:szCs w:val="20"/>
          <w:lang w:val="en-US"/>
        </w:rPr>
      </w:pPr>
      <w:r>
        <w:rPr>
          <w:rFonts w:ascii="Palatino-Roman" w:eastAsia="Times New Roman" w:hAnsi="Palatino-Roman" w:cs="Palatino-Roman"/>
          <w:sz w:val="20"/>
          <w:szCs w:val="20"/>
          <w:lang w:val="en-US"/>
        </w:rPr>
        <w:t>The key difference between voluntary, public and private organizations centers upon the degree to which leaders may define goals for participants. In voluntary organizations people join because of values: in public organizations values are plural, while private organizations can have narrower values and goals. The freedom of leaders to focus values differs in each kind of organization.</w:t>
      </w:r>
    </w:p>
    <w:p w:rsidR="0068215F" w:rsidRDefault="0068215F" w:rsidP="0068215F"/>
    <w:p w:rsidR="0068215F" w:rsidRDefault="0068215F" w:rsidP="0068215F"/>
    <w:p w:rsidR="0068215F" w:rsidRDefault="0068215F" w:rsidP="0068215F"/>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p>
    <w:p w:rsidR="0068215F" w:rsidRPr="0068215F" w:rsidRDefault="0068215F" w:rsidP="0068215F">
      <w:pPr>
        <w:autoSpaceDE w:val="0"/>
        <w:autoSpaceDN w:val="0"/>
        <w:adjustRightInd w:val="0"/>
        <w:spacing w:after="0" w:line="240" w:lineRule="auto"/>
        <w:rPr>
          <w:rFonts w:ascii="Palatino-Roman" w:eastAsia="Times New Roman" w:hAnsi="Palatino-Roman" w:cs="Palatino-Roman"/>
          <w:color w:val="FF0000"/>
          <w:sz w:val="20"/>
          <w:szCs w:val="20"/>
          <w:lang w:val="en-US"/>
        </w:rPr>
      </w:pPr>
    </w:p>
    <w:p w:rsidR="0068215F" w:rsidRPr="0068215F" w:rsidRDefault="0068215F" w:rsidP="0068215F">
      <w:pPr>
        <w:pStyle w:val="Header"/>
        <w:jc w:val="center"/>
        <w:rPr>
          <w:b/>
          <w:color w:val="FF0000"/>
          <w:sz w:val="24"/>
          <w:szCs w:val="24"/>
        </w:rPr>
      </w:pPr>
      <w:r w:rsidRPr="0068215F">
        <w:rPr>
          <w:b/>
          <w:color w:val="FF0000"/>
          <w:sz w:val="24"/>
          <w:szCs w:val="24"/>
        </w:rPr>
        <w:t>Gender and Leadership Chapter 7</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There are three arguments for changing towards including women in leadership.</w:t>
      </w:r>
    </w:p>
    <w:p w:rsidR="0068215F" w:rsidRDefault="0068215F" w:rsidP="0068215F">
      <w:pPr>
        <w:numPr>
          <w:ilvl w:val="0"/>
          <w:numId w:val="14"/>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Organizations are the poorer for not having all that female talent and capability. A subversion of this is that the trend to flatter organizations and more networking means that organizations should make use of women’s skills of relationship to lead effectively. </w:t>
      </w:r>
    </w:p>
    <w:p w:rsidR="0068215F" w:rsidRDefault="0068215F" w:rsidP="0068215F">
      <w:pPr>
        <w:numPr>
          <w:ilvl w:val="0"/>
          <w:numId w:val="14"/>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Argument is a moral (or ethical) argument from concepts of justice and equality. This arguments asserts that women are equal to men in moral worth and hence should have the opportunities to work and lead in their ways, and men should adjust to them. </w:t>
      </w:r>
    </w:p>
    <w:p w:rsidR="0068215F" w:rsidRDefault="0068215F" w:rsidP="0068215F">
      <w:pPr>
        <w:numPr>
          <w:ilvl w:val="0"/>
          <w:numId w:val="14"/>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Argument is that there are no essential differences between men and women in traits and behaviors, but there are important differences within any group of human beings.</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Lorenzen argues that a woman in a leader position cannot surrender her femaleness. Lorenzen follows a traditional image of woman as being skilled in relationships and human development, but adds the important ingredient of being able to exercise authority.</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Stanford </w:t>
      </w:r>
      <w:r>
        <w:rPr>
          <w:rFonts w:ascii="Palatino-Italic" w:eastAsia="Times New Roman" w:hAnsi="Palatino-Italic" w:cs="Palatino-Italic"/>
          <w:i/>
          <w:iCs/>
          <w:sz w:val="20"/>
          <w:szCs w:val="20"/>
          <w:lang w:val="en-US"/>
        </w:rPr>
        <w:t xml:space="preserve">et al. </w:t>
      </w:r>
      <w:r>
        <w:rPr>
          <w:rFonts w:ascii="Palatino-Roman" w:eastAsia="Times New Roman" w:hAnsi="Palatino-Roman" w:cs="Palatino-Roman"/>
          <w:sz w:val="20"/>
          <w:szCs w:val="20"/>
          <w:lang w:val="en-US"/>
        </w:rPr>
        <w:t>(1995) asked women leaders to describe their leadership approach – they said they were employee-involved management style; participating in decision-making; working within teams,</w:t>
      </w:r>
      <w:r w:rsidRPr="00E275EB">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preferred sense of power was of reward and personal power bases (including expertise), and not position power, emphasized the importance of the high quality of interpersonal relationships with employees, had a long-range view of the organization and its work, and encouraged employees to share it, were also effective communicators in the workplace.</w:t>
      </w:r>
    </w:p>
    <w:p w:rsidR="0068215F" w:rsidRDefault="0068215F" w:rsidP="0068215F">
      <w:pPr>
        <w:autoSpaceDE w:val="0"/>
        <w:autoSpaceDN w:val="0"/>
        <w:adjustRightInd w:val="0"/>
        <w:spacing w:after="0" w:line="240" w:lineRule="auto"/>
        <w:rPr>
          <w:rFonts w:ascii="ItcEras-Demi" w:eastAsia="Times New Roman" w:hAnsi="ItcEras-Demi" w:cs="ItcEras-Demi"/>
          <w:color w:val="00B14F"/>
          <w:sz w:val="28"/>
          <w:szCs w:val="28"/>
          <w:lang w:val="en-US"/>
        </w:rPr>
      </w:pPr>
      <w:r>
        <w:rPr>
          <w:rFonts w:ascii="ItcEras-Demi" w:eastAsia="Times New Roman" w:hAnsi="ItcEras-Demi" w:cs="ItcEras-Demi"/>
          <w:color w:val="00B14F"/>
          <w:sz w:val="28"/>
          <w:szCs w:val="28"/>
          <w:lang w:val="en-US"/>
        </w:rPr>
        <w:t>Is Women’s Leadership Different from Men’s Leadership?</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Appelbaum and his colleagues (2003) asked three questions</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1 Are women’s leadership styles truly different from men’s? (YES)</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2 Are these styles less likely to be effective? (NO)</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3 Is the determination of women’s effectiveness as leaders fact based or a perception that has become a reality? (NOT FACT BASED its socialization).</w:t>
      </w:r>
    </w:p>
    <w:p w:rsidR="0068215F" w:rsidRDefault="0068215F" w:rsidP="0068215F">
      <w:pPr>
        <w:autoSpaceDE w:val="0"/>
        <w:autoSpaceDN w:val="0"/>
        <w:adjustRightInd w:val="0"/>
        <w:spacing w:after="0" w:line="240" w:lineRule="auto"/>
        <w:rPr>
          <w:rFonts w:ascii="Palatino-Bold" w:eastAsia="Times New Roman" w:hAnsi="Palatino-Bold" w:cs="Palatino-Bold"/>
          <w:b/>
          <w:bCs/>
          <w:sz w:val="20"/>
          <w:szCs w:val="20"/>
          <w:lang w:val="en-US"/>
        </w:rPr>
      </w:pPr>
      <w:r>
        <w:rPr>
          <w:rFonts w:ascii="Palatino-Roman" w:eastAsia="Times New Roman" w:hAnsi="Palatino-Roman" w:cs="Palatino-Roman"/>
          <w:sz w:val="20"/>
          <w:szCs w:val="20"/>
          <w:lang w:val="en-US"/>
        </w:rPr>
        <w:t xml:space="preserve">Appelbaum considered four approaches: </w:t>
      </w:r>
      <w:r>
        <w:rPr>
          <w:rFonts w:ascii="Palatino-Bold" w:eastAsia="Times New Roman" w:hAnsi="Palatino-Bold" w:cs="Palatino-Bold"/>
          <w:b/>
          <w:bCs/>
          <w:sz w:val="20"/>
          <w:szCs w:val="20"/>
          <w:lang w:val="en-US"/>
        </w:rPr>
        <w:t>biology and sex</w:t>
      </w:r>
      <w:r>
        <w:rPr>
          <w:rFonts w:ascii="Palatino-Roman" w:eastAsia="Times New Roman" w:hAnsi="Palatino-Roman" w:cs="Palatino-Roman"/>
          <w:sz w:val="20"/>
          <w:szCs w:val="20"/>
          <w:lang w:val="en-US"/>
        </w:rPr>
        <w:t xml:space="preserve">; </w:t>
      </w:r>
      <w:r>
        <w:rPr>
          <w:rFonts w:ascii="Palatino-Bold" w:eastAsia="Times New Roman" w:hAnsi="Palatino-Bold" w:cs="Palatino-Bold"/>
          <w:b/>
          <w:bCs/>
          <w:sz w:val="20"/>
          <w:szCs w:val="20"/>
          <w:lang w:val="en-US"/>
        </w:rPr>
        <w:t>gender role</w:t>
      </w:r>
      <w:r>
        <w:rPr>
          <w:rFonts w:ascii="Palatino-Roman" w:eastAsia="Times New Roman" w:hAnsi="Palatino-Roman" w:cs="Palatino-Roman"/>
          <w:sz w:val="20"/>
          <w:szCs w:val="20"/>
          <w:lang w:val="en-US"/>
        </w:rPr>
        <w:t xml:space="preserve">; </w:t>
      </w:r>
      <w:r>
        <w:rPr>
          <w:rFonts w:ascii="Palatino-Bold" w:eastAsia="Times New Roman" w:hAnsi="Palatino-Bold" w:cs="Palatino-Bold"/>
          <w:b/>
          <w:bCs/>
          <w:sz w:val="20"/>
          <w:szCs w:val="20"/>
          <w:lang w:val="en-US"/>
        </w:rPr>
        <w:t>causal factors</w:t>
      </w:r>
      <w:r>
        <w:rPr>
          <w:rFonts w:ascii="Palatino-Roman" w:eastAsia="Times New Roman" w:hAnsi="Palatino-Roman" w:cs="Palatino-Roman"/>
          <w:sz w:val="20"/>
          <w:szCs w:val="20"/>
          <w:lang w:val="en-US"/>
        </w:rPr>
        <w:t xml:space="preserve">; and </w:t>
      </w:r>
      <w:r>
        <w:rPr>
          <w:rFonts w:ascii="Palatino-Bold" w:eastAsia="Times New Roman" w:hAnsi="Palatino-Bold" w:cs="Palatino-Bold"/>
          <w:b/>
          <w:bCs/>
          <w:sz w:val="20"/>
          <w:szCs w:val="20"/>
          <w:lang w:val="en-US"/>
        </w:rPr>
        <w:t>attitudinal</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Bold" w:eastAsia="Times New Roman" w:hAnsi="Palatino-Bold" w:cs="Palatino-Bold"/>
          <w:b/>
          <w:bCs/>
          <w:sz w:val="20"/>
          <w:szCs w:val="20"/>
          <w:lang w:val="en-US"/>
        </w:rPr>
        <w:t>drivers</w:t>
      </w:r>
      <w:r>
        <w:rPr>
          <w:rFonts w:ascii="Palatino-Roman" w:eastAsia="Times New Roman" w:hAnsi="Palatino-Roman" w:cs="Palatino-Roman"/>
          <w:sz w:val="20"/>
          <w:szCs w:val="20"/>
          <w:lang w:val="en-US"/>
        </w:rPr>
        <w:t>.</w:t>
      </w:r>
      <w:r w:rsidRPr="009B68F0">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 xml:space="preserve"> Androgynous behaviors are a mix of male and female. It was observed that male or androgynous behaviors were more likely to be identified by people as preferred leaders than female leaders.</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ItcEras-Medium" w:eastAsia="Times New Roman" w:hAnsi="ItcEras-Medium" w:cs="ItcEras-Medium"/>
          <w:color w:val="00B14F"/>
          <w:sz w:val="20"/>
          <w:szCs w:val="20"/>
          <w:lang w:val="en-US"/>
        </w:rPr>
        <w:t xml:space="preserve">7.3.1 </w:t>
      </w:r>
      <w:r>
        <w:rPr>
          <w:rFonts w:ascii="ItcEras-Demi" w:eastAsia="Times New Roman" w:hAnsi="ItcEras-Demi" w:cs="ItcEras-Demi"/>
          <w:color w:val="00B14F"/>
          <w:lang w:val="en-US"/>
        </w:rPr>
        <w:t xml:space="preserve">Organizational Environment </w:t>
      </w:r>
      <w:r>
        <w:rPr>
          <w:rFonts w:ascii="Palatino-Roman" w:eastAsia="Times New Roman" w:hAnsi="Palatino-Roman" w:cs="Palatino-Roman"/>
          <w:sz w:val="20"/>
          <w:szCs w:val="20"/>
          <w:lang w:val="en-US"/>
        </w:rPr>
        <w:t>women may have been socialized within their broader cultural context into believing that they are less fit to lead than men. Hence their attitude towards leadership is lower than that of men, a kind of lower class. This second-level status damages women’s self-confidence,</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when self-confidence is a good predictor of leadership.</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ItcEras-Medium" w:eastAsia="Times New Roman" w:hAnsi="ItcEras-Medium" w:cs="ItcEras-Medium"/>
          <w:color w:val="00B14F"/>
          <w:sz w:val="20"/>
          <w:szCs w:val="20"/>
          <w:lang w:val="en-US"/>
        </w:rPr>
        <w:t xml:space="preserve">7.3.2 </w:t>
      </w:r>
      <w:r>
        <w:rPr>
          <w:rFonts w:ascii="ItcEras-Demi" w:eastAsia="Times New Roman" w:hAnsi="ItcEras-Demi" w:cs="ItcEras-Demi"/>
          <w:color w:val="00B14F"/>
          <w:lang w:val="en-US"/>
        </w:rPr>
        <w:t xml:space="preserve">Organizational Patterns </w:t>
      </w:r>
      <w:r>
        <w:rPr>
          <w:rFonts w:ascii="Palatino-Roman" w:eastAsia="Times New Roman" w:hAnsi="Palatino-Roman" w:cs="Palatino-Roman"/>
          <w:sz w:val="20"/>
          <w:szCs w:val="20"/>
          <w:lang w:val="en-US"/>
        </w:rPr>
        <w:t>shifting patterns of organization from hierarchic to more flexible and embedded firms operating in negotiated networks has led to the suggestion that the stereotypical female capabilities (interpersonal skills, communication, empathy, collaboration, conflict handling and negotiation) might be of more use than the male (competitive, aggressive, strategic planning and winning) and lead to higher effectiveness.</w:t>
      </w:r>
    </w:p>
    <w:p w:rsidR="0068215F" w:rsidRDefault="0068215F" w:rsidP="0068215F">
      <w:pPr>
        <w:autoSpaceDE w:val="0"/>
        <w:autoSpaceDN w:val="0"/>
        <w:adjustRightInd w:val="0"/>
        <w:spacing w:after="0" w:line="240" w:lineRule="auto"/>
        <w:rPr>
          <w:rFonts w:ascii="ItcEras-Demi" w:eastAsia="Times New Roman" w:hAnsi="ItcEras-Demi" w:cs="ItcEras-Demi"/>
          <w:color w:val="000000"/>
          <w:sz w:val="20"/>
          <w:szCs w:val="20"/>
          <w:lang w:val="en-US"/>
        </w:rPr>
      </w:pPr>
      <w:r>
        <w:rPr>
          <w:rFonts w:ascii="ItcEras-Demi" w:eastAsia="Times New Roman" w:hAnsi="ItcEras-Demi" w:cs="ItcEras-Demi"/>
          <w:color w:val="00B14F"/>
          <w:sz w:val="24"/>
          <w:szCs w:val="24"/>
          <w:lang w:val="en-US"/>
        </w:rPr>
        <w:t xml:space="preserve">7.4 </w:t>
      </w:r>
      <w:r>
        <w:rPr>
          <w:rFonts w:ascii="ItcEras-Demi" w:eastAsia="Times New Roman" w:hAnsi="ItcEras-Demi" w:cs="ItcEras-Demi"/>
          <w:color w:val="00B14F"/>
          <w:sz w:val="28"/>
          <w:szCs w:val="28"/>
          <w:lang w:val="en-US"/>
        </w:rPr>
        <w:t>How Do Women Cope With Male Organizations?</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One strategy for women is to become like the men, but this leads to more discrimination and stress</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Eagley and Johnson</w:t>
      </w:r>
      <w:r w:rsidRPr="0022378C">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found</w:t>
      </w:r>
      <w:r w:rsidRPr="0022378C">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that women were more attuned to personal relations and democratic style, men to task achievement and autocracy. These differences were supported by Carless (1998), where it was observed that women were more likely to be viewed as transformational, participative, nurturing, praising, inclusive and considerate. Men were seen as directive, task oriented and controlling.</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Power – if men are more autocratic and directive than women, it may be argued that femaleness is the likeliest true leader, whereas maleness is a wielder of power. In their study Stoebert </w:t>
      </w:r>
      <w:r>
        <w:rPr>
          <w:rFonts w:ascii="Palatino-Italic" w:eastAsia="Times New Roman" w:hAnsi="Palatino-Italic" w:cs="Palatino-Italic"/>
          <w:i/>
          <w:iCs/>
          <w:sz w:val="20"/>
          <w:szCs w:val="20"/>
          <w:lang w:val="en-US"/>
        </w:rPr>
        <w:t xml:space="preserve">et al. </w:t>
      </w:r>
      <w:r>
        <w:rPr>
          <w:rFonts w:ascii="Palatino-Roman" w:eastAsia="Times New Roman" w:hAnsi="Palatino-Roman" w:cs="Palatino-Roman"/>
          <w:sz w:val="20"/>
          <w:szCs w:val="20"/>
          <w:lang w:val="en-US"/>
        </w:rPr>
        <w:t>found that women scored higher than men on consideration but lower than men on reward and expert power.</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Emotional intelligence - Mandell and Pherwani (2003), who found that emotional intelligence was a</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strong predictor of the use of transformational leadership style</w:t>
      </w:r>
      <w:r w:rsidRPr="00FC481C">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gave further quite surprising evidence of the relevance of traits to behavior.</w:t>
      </w:r>
      <w:r w:rsidRPr="00FC481C">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It could be concluded that men and women could choose to have emotional intelligence, but it is often asserted that women are more likely to possess high levels of emotional intelligence than men.</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ItcEras-Demi" w:eastAsia="Times New Roman" w:hAnsi="ItcEras-Demi" w:cs="ItcEras-Demi"/>
          <w:color w:val="00B14F"/>
          <w:sz w:val="24"/>
          <w:szCs w:val="24"/>
          <w:lang w:val="en-US"/>
        </w:rPr>
        <w:lastRenderedPageBreak/>
        <w:t xml:space="preserve">7.5 </w:t>
      </w:r>
      <w:r>
        <w:rPr>
          <w:rFonts w:ascii="ItcEras-Demi" w:eastAsia="Times New Roman" w:hAnsi="ItcEras-Demi" w:cs="ItcEras-Demi"/>
          <w:color w:val="00B14F"/>
          <w:sz w:val="28"/>
          <w:szCs w:val="28"/>
          <w:lang w:val="en-US"/>
        </w:rPr>
        <w:t xml:space="preserve">Demographics </w:t>
      </w:r>
      <w:r>
        <w:rPr>
          <w:rFonts w:ascii="Palatino-Roman" w:eastAsia="Times New Roman" w:hAnsi="Palatino-Roman" w:cs="Palatino-Roman"/>
          <w:sz w:val="20"/>
          <w:szCs w:val="20"/>
          <w:lang w:val="en-US"/>
        </w:rPr>
        <w:t xml:space="preserve">Kakabadse and his colleagues concluded that men and women just as effective. Women face hurdles in getting to the senior levels, but once in senior jobs their behavior was not different from that of men </w:t>
      </w:r>
      <w:r w:rsidRPr="0096664C">
        <w:rPr>
          <w:rFonts w:ascii="Palatino-Roman" w:eastAsia="Times New Roman" w:hAnsi="Palatino-Roman" w:cs="Palatino-Roman"/>
          <w:sz w:val="20"/>
          <w:szCs w:val="20"/>
          <w:lang w:val="en-US"/>
        </w:rPr>
        <w:t>But</w:t>
      </w:r>
      <w:r>
        <w:rPr>
          <w:rFonts w:ascii="Palatino-Roman" w:eastAsia="Times New Roman" w:hAnsi="Palatino-Roman" w:cs="Palatino-Roman"/>
          <w:sz w:val="20"/>
          <w:szCs w:val="20"/>
          <w:lang w:val="en-US"/>
        </w:rPr>
        <w:t xml:space="preserve"> we might offer a further caveat to these studies, which is that both were conducted in the public services. Such organizations typically have overt antidiscrimination policies, but also may attract men with lower masculinity characteristics and a more androgynous gender orientation. If so, the evidenced differences between men and women would be unlikely to be present. The small proportion of women might also have skewed the statistics. </w:t>
      </w:r>
    </w:p>
    <w:p w:rsidR="0068215F" w:rsidRDefault="0068215F" w:rsidP="0068215F">
      <w:pPr>
        <w:autoSpaceDE w:val="0"/>
        <w:autoSpaceDN w:val="0"/>
        <w:adjustRightInd w:val="0"/>
        <w:spacing w:after="0" w:line="240" w:lineRule="auto"/>
        <w:rPr>
          <w:rFonts w:ascii="ItcEras-Demi" w:eastAsia="Times New Roman" w:hAnsi="ItcEras-Demi" w:cs="ItcEras-Demi"/>
          <w:color w:val="000000"/>
          <w:sz w:val="20"/>
          <w:szCs w:val="20"/>
          <w:lang w:val="en-US"/>
        </w:rPr>
      </w:pPr>
      <w:r>
        <w:rPr>
          <w:rFonts w:ascii="ItcEras-Demi" w:eastAsia="Times New Roman" w:hAnsi="ItcEras-Demi" w:cs="ItcEras-Demi"/>
          <w:color w:val="00B14F"/>
          <w:sz w:val="24"/>
          <w:szCs w:val="24"/>
          <w:lang w:val="en-US"/>
        </w:rPr>
        <w:t xml:space="preserve">7.6 </w:t>
      </w:r>
      <w:r>
        <w:rPr>
          <w:rFonts w:ascii="ItcEras-Demi" w:eastAsia="Times New Roman" w:hAnsi="ItcEras-Demi" w:cs="ItcEras-Demi"/>
          <w:color w:val="00B14F"/>
          <w:sz w:val="28"/>
          <w:szCs w:val="28"/>
          <w:lang w:val="en-US"/>
        </w:rPr>
        <w:t>Do Women Make Better Leaders Than Men?</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Pounder and Coleman (2003) answered this question as depending upon:</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(a) </w:t>
      </w:r>
      <w:r>
        <w:rPr>
          <w:rFonts w:ascii="Palatino-Bold" w:eastAsia="Times New Roman" w:hAnsi="Palatino-Bold" w:cs="Palatino-Bold"/>
          <w:b/>
          <w:bCs/>
          <w:sz w:val="20"/>
          <w:szCs w:val="20"/>
          <w:lang w:val="en-US"/>
        </w:rPr>
        <w:t xml:space="preserve">National culture. </w:t>
      </w:r>
      <w:r>
        <w:rPr>
          <w:rFonts w:ascii="Palatino-Roman" w:eastAsia="Times New Roman" w:hAnsi="Palatino-Roman" w:cs="Palatino-Roman"/>
          <w:sz w:val="20"/>
          <w:szCs w:val="20"/>
          <w:lang w:val="en-US"/>
        </w:rPr>
        <w:t>Leadership style may reflect the national culture within which it is enacted.</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(b) </w:t>
      </w:r>
      <w:r>
        <w:rPr>
          <w:rFonts w:ascii="Palatino-Bold" w:eastAsia="Times New Roman" w:hAnsi="Palatino-Bold" w:cs="Palatino-Bold"/>
          <w:b/>
          <w:bCs/>
          <w:sz w:val="20"/>
          <w:szCs w:val="20"/>
          <w:lang w:val="en-US"/>
        </w:rPr>
        <w:t xml:space="preserve">Socialization (society). </w:t>
      </w:r>
      <w:r>
        <w:rPr>
          <w:rFonts w:ascii="Palatino-Roman" w:eastAsia="Times New Roman" w:hAnsi="Palatino-Roman" w:cs="Palatino-Roman"/>
          <w:sz w:val="20"/>
          <w:szCs w:val="20"/>
          <w:lang w:val="en-US"/>
        </w:rPr>
        <w:t>An individual’s particular style of leadership may originate in a variety of societal experiences, including stereotyping, that have shaped that individual’s values and characteristics.</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(c) </w:t>
      </w:r>
      <w:r>
        <w:rPr>
          <w:rFonts w:ascii="Palatino-Bold" w:eastAsia="Times New Roman" w:hAnsi="Palatino-Bold" w:cs="Palatino-Bold"/>
          <w:b/>
          <w:bCs/>
          <w:sz w:val="20"/>
          <w:szCs w:val="20"/>
          <w:lang w:val="en-US"/>
        </w:rPr>
        <w:t xml:space="preserve">Socialization (workplace). </w:t>
      </w:r>
      <w:r>
        <w:rPr>
          <w:rFonts w:ascii="Palatino-Roman" w:eastAsia="Times New Roman" w:hAnsi="Palatino-Roman" w:cs="Palatino-Roman"/>
          <w:sz w:val="20"/>
          <w:szCs w:val="20"/>
          <w:lang w:val="en-US"/>
        </w:rPr>
        <w:t>An individual’s leadership style may shaped by the workplace experiences peculiar to that individual.</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(d) </w:t>
      </w:r>
      <w:r>
        <w:rPr>
          <w:rFonts w:ascii="Palatino-Bold" w:eastAsia="Times New Roman" w:hAnsi="Palatino-Bold" w:cs="Palatino-Bold"/>
          <w:b/>
          <w:bCs/>
          <w:sz w:val="20"/>
          <w:szCs w:val="20"/>
          <w:lang w:val="en-US"/>
        </w:rPr>
        <w:t xml:space="preserve">Nature of the organization. </w:t>
      </w:r>
      <w:r>
        <w:rPr>
          <w:rFonts w:ascii="Palatino-Roman" w:eastAsia="Times New Roman" w:hAnsi="Palatino-Roman" w:cs="Palatino-Roman"/>
          <w:sz w:val="20"/>
          <w:szCs w:val="20"/>
          <w:lang w:val="en-US"/>
        </w:rPr>
        <w:t>It may be that differences in organizational type give rise to differences in leadership style.</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(e) </w:t>
      </w:r>
      <w:r>
        <w:rPr>
          <w:rFonts w:ascii="Palatino-Bold" w:eastAsia="Times New Roman" w:hAnsi="Palatino-Bold" w:cs="Palatino-Bold"/>
          <w:b/>
          <w:bCs/>
          <w:sz w:val="20"/>
          <w:szCs w:val="20"/>
          <w:lang w:val="en-US"/>
        </w:rPr>
        <w:t xml:space="preserve">Organizational demographics. </w:t>
      </w:r>
      <w:r>
        <w:rPr>
          <w:rFonts w:ascii="Palatino-Roman" w:eastAsia="Times New Roman" w:hAnsi="Palatino-Roman" w:cs="Palatino-Roman"/>
          <w:sz w:val="20"/>
          <w:szCs w:val="20"/>
          <w:lang w:val="en-US"/>
        </w:rPr>
        <w:t>Factors such as tenure in the organization and in the job, experience of senior management responsibilities, and the composition of the managerial peer group may all contribute to the enactment of a particular style of leadership.</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Emotional intelligence - we are in need of understanding again that judgment is more important than decision, and that good judgment comes from that strange human quality, wisdom.</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ItcEras-Demi" w:eastAsia="Times New Roman" w:hAnsi="ItcEras-Demi" w:cs="ItcEras-Demi"/>
          <w:color w:val="00B14F"/>
          <w:sz w:val="24"/>
          <w:szCs w:val="24"/>
          <w:lang w:val="en-US"/>
        </w:rPr>
        <w:t xml:space="preserve">7.7 </w:t>
      </w:r>
      <w:r>
        <w:rPr>
          <w:rFonts w:ascii="ItcEras-Demi" w:eastAsia="Times New Roman" w:hAnsi="ItcEras-Demi" w:cs="ItcEras-Demi"/>
          <w:color w:val="00B14F"/>
          <w:sz w:val="28"/>
          <w:szCs w:val="28"/>
          <w:lang w:val="en-US"/>
        </w:rPr>
        <w:t xml:space="preserve">Wisdom in Leadership </w:t>
      </w:r>
      <w:r>
        <w:rPr>
          <w:rFonts w:ascii="Palatino-Roman" w:eastAsia="Times New Roman" w:hAnsi="Palatino-Roman" w:cs="Palatino-Roman"/>
          <w:sz w:val="20"/>
          <w:szCs w:val="20"/>
          <w:lang w:val="en-US"/>
        </w:rPr>
        <w:t>wisdom is not merely that of the wise person who knows herself</w:t>
      </w:r>
    </w:p>
    <w:p w:rsidR="0068215F" w:rsidRDefault="0068215F" w:rsidP="0068215F">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 not just the quality of knowing everything deep inside your soul about the human foulness in yourself. It </w:t>
      </w:r>
      <w:r>
        <w:rPr>
          <w:rFonts w:ascii="Palatino-Italic" w:eastAsia="Times New Roman" w:hAnsi="Palatino-Italic" w:cs="Palatino-Italic"/>
          <w:i/>
          <w:iCs/>
          <w:sz w:val="20"/>
          <w:szCs w:val="20"/>
          <w:lang w:val="en-US"/>
        </w:rPr>
        <w:t xml:space="preserve">is </w:t>
      </w:r>
      <w:r>
        <w:rPr>
          <w:rFonts w:ascii="Palatino-Roman" w:eastAsia="Times New Roman" w:hAnsi="Palatino-Roman" w:cs="Palatino-Roman"/>
          <w:sz w:val="20"/>
          <w:szCs w:val="20"/>
          <w:lang w:val="en-US"/>
        </w:rPr>
        <w:t>that, but it is also knowledge of the grace in yourself as well as the muddle and confusion; but, more, it is for leaders the quality of systemic wisdom that looks across the social systems and finds a route to understanding.</w:t>
      </w:r>
      <w:r w:rsidRPr="004726B0">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challenge of systemic wisdom – to think about the whole system.</w:t>
      </w:r>
    </w:p>
    <w:p w:rsidR="0068215F" w:rsidRDefault="0068215F" w:rsidP="0068215F">
      <w:pPr>
        <w:autoSpaceDE w:val="0"/>
        <w:autoSpaceDN w:val="0"/>
        <w:adjustRightInd w:val="0"/>
        <w:spacing w:after="0" w:line="240" w:lineRule="auto"/>
        <w:rPr>
          <w:rFonts w:ascii="ItcEras-Demi" w:eastAsia="Times New Roman" w:hAnsi="ItcEras-Demi" w:cs="ItcEras-Demi"/>
          <w:color w:val="00B14F"/>
          <w:sz w:val="28"/>
          <w:szCs w:val="28"/>
          <w:lang w:val="en-US"/>
        </w:rPr>
      </w:pPr>
      <w:r>
        <w:rPr>
          <w:rFonts w:ascii="ItcEras-Demi" w:eastAsia="Times New Roman" w:hAnsi="ItcEras-Demi" w:cs="ItcEras-Demi"/>
          <w:color w:val="00B14F"/>
          <w:sz w:val="28"/>
          <w:szCs w:val="28"/>
          <w:lang w:val="en-US"/>
        </w:rPr>
        <w:t>Learning Summary</w:t>
      </w:r>
    </w:p>
    <w:p w:rsidR="0068215F" w:rsidRDefault="0068215F" w:rsidP="0068215F">
      <w:pPr>
        <w:numPr>
          <w:ilvl w:val="0"/>
          <w:numId w:val="15"/>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The increase in the number of women in leadership positions has been a relatively recent phenomenon. However, the position and rate of change of position of women varies widely across the countries of the world.</w:t>
      </w:r>
    </w:p>
    <w:p w:rsidR="0068215F" w:rsidRDefault="0068215F" w:rsidP="0068215F">
      <w:pPr>
        <w:numPr>
          <w:ilvl w:val="0"/>
          <w:numId w:val="15"/>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The voices of women differ from those of men but also differ between women from different countries and backgrounds.</w:t>
      </w:r>
    </w:p>
    <w:p w:rsidR="0068215F" w:rsidRDefault="0068215F" w:rsidP="0068215F">
      <w:pPr>
        <w:numPr>
          <w:ilvl w:val="0"/>
          <w:numId w:val="15"/>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There is a difference to be observed between sex and gender roles; sex roles are biological and gender roles are socially and culturally determined.</w:t>
      </w:r>
    </w:p>
    <w:p w:rsidR="0068215F" w:rsidRDefault="0068215F" w:rsidP="0068215F">
      <w:pPr>
        <w:numPr>
          <w:ilvl w:val="0"/>
          <w:numId w:val="15"/>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The masculine culture of organization creates a double bind for women; behave like men in order to succeed and if you do you surrender the female gender role.</w:t>
      </w:r>
    </w:p>
    <w:p w:rsidR="0068215F" w:rsidRDefault="0068215F" w:rsidP="0068215F">
      <w:pPr>
        <w:numPr>
          <w:ilvl w:val="0"/>
          <w:numId w:val="15"/>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There is evidence that country culture shapes how leadership is understood; masculine cultures stressing such items as individualism, independence, and defined and separate sex roles. Feminine cultures had definitions including: involvement, community, and lower aggressive behaviors. Nevertheless, note that the culture descriptors are gender related.</w:t>
      </w:r>
    </w:p>
    <w:p w:rsidR="0068215F" w:rsidRDefault="0068215F" w:rsidP="0068215F">
      <w:pPr>
        <w:numPr>
          <w:ilvl w:val="0"/>
          <w:numId w:val="15"/>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Men superiors have a different view of ‘glass ceiling’ than female subordinates. If male superiors are not aware of the differences in leader behavior of women then they will define leaders in masculine terms and hence exclude women.</w:t>
      </w:r>
    </w:p>
    <w:p w:rsidR="0068215F" w:rsidRDefault="0068215F" w:rsidP="0068215F">
      <w:pPr>
        <w:numPr>
          <w:ilvl w:val="0"/>
          <w:numId w:val="15"/>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color w:val="000000"/>
          <w:sz w:val="20"/>
          <w:szCs w:val="20"/>
          <w:lang w:val="en-US"/>
        </w:rPr>
        <w:t xml:space="preserve">There is evidence that women’s leadership styles are different from those of men. Women are likely to have higher emotional intelligence and a </w:t>
      </w:r>
      <w:r>
        <w:rPr>
          <w:rFonts w:ascii="Palatino-Roman" w:eastAsia="Times New Roman" w:hAnsi="Palatino-Roman" w:cs="Palatino-Roman"/>
          <w:sz w:val="20"/>
          <w:szCs w:val="20"/>
          <w:lang w:val="en-US"/>
        </w:rPr>
        <w:t>greater likelihood of using transformational leadership styles. However, this evidence is contested in a number of studies.</w:t>
      </w:r>
    </w:p>
    <w:p w:rsidR="0068215F" w:rsidRDefault="0068215F" w:rsidP="0068215F">
      <w:pPr>
        <w:numPr>
          <w:ilvl w:val="0"/>
          <w:numId w:val="15"/>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There is evidence that societal and organizational demographics are strong determinants of both men or women leader behaviors and that men and women leader behaviors are very similar.</w:t>
      </w:r>
    </w:p>
    <w:p w:rsidR="0068215F" w:rsidRDefault="0068215F" w:rsidP="0068215F">
      <w:pPr>
        <w:numPr>
          <w:ilvl w:val="0"/>
          <w:numId w:val="15"/>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It is argued that, because of culture, and hence expectations, men will be viewed in many masculine countries and organizations as better leaders than women will. However, it is not universally true.</w:t>
      </w:r>
    </w:p>
    <w:p w:rsidR="0068215F" w:rsidRPr="003739C8" w:rsidRDefault="0068215F" w:rsidP="0068215F">
      <w:pPr>
        <w:numPr>
          <w:ilvl w:val="0"/>
          <w:numId w:val="15"/>
        </w:numPr>
        <w:autoSpaceDE w:val="0"/>
        <w:autoSpaceDN w:val="0"/>
        <w:adjustRightInd w:val="0"/>
        <w:spacing w:after="0" w:line="240" w:lineRule="auto"/>
        <w:rPr>
          <w:rFonts w:ascii="Arial" w:eastAsia="Times New Roman" w:hAnsi="Arial" w:cs="Arial"/>
          <w:sz w:val="20"/>
          <w:szCs w:val="20"/>
          <w:lang w:val="en-US"/>
        </w:rPr>
      </w:pPr>
      <w:r>
        <w:rPr>
          <w:rFonts w:ascii="Palatino-Roman" w:eastAsia="Times New Roman" w:hAnsi="Palatino-Roman" w:cs="Palatino-Roman"/>
          <w:sz w:val="20"/>
          <w:szCs w:val="20"/>
          <w:lang w:val="en-US"/>
        </w:rPr>
        <w:t>The rapidly emerging change in the complexity and instability of markets and organizations driven by ICT and globalization makes new and more difficult demands on leaders. It is argued that neither men nor women have a monopoly of wisdom, a leader quality needed in the new circumstances. Perhaps the observed androgynous leadership is better equipped to flourish in this new world.</w:t>
      </w:r>
    </w:p>
    <w:p w:rsidR="003739C8" w:rsidRPr="003739C8" w:rsidRDefault="003739C8" w:rsidP="003739C8">
      <w:pPr>
        <w:autoSpaceDE w:val="0"/>
        <w:autoSpaceDN w:val="0"/>
        <w:adjustRightInd w:val="0"/>
        <w:spacing w:after="0" w:line="240" w:lineRule="auto"/>
        <w:rPr>
          <w:rFonts w:ascii="Arial" w:eastAsia="Times New Roman" w:hAnsi="Arial" w:cs="Arial"/>
          <w:color w:val="FF0000"/>
          <w:sz w:val="20"/>
          <w:szCs w:val="20"/>
          <w:lang w:val="en-US"/>
        </w:rPr>
      </w:pPr>
    </w:p>
    <w:p w:rsidR="003739C8" w:rsidRDefault="003739C8" w:rsidP="003739C8">
      <w:pPr>
        <w:pStyle w:val="Header"/>
        <w:numPr>
          <w:ilvl w:val="0"/>
          <w:numId w:val="15"/>
        </w:numPr>
        <w:jc w:val="center"/>
        <w:rPr>
          <w:b/>
          <w:color w:val="FF0000"/>
          <w:sz w:val="24"/>
          <w:szCs w:val="24"/>
        </w:rPr>
      </w:pPr>
      <w:r w:rsidRPr="003739C8">
        <w:rPr>
          <w:b/>
          <w:color w:val="FF0000"/>
          <w:sz w:val="24"/>
          <w:szCs w:val="24"/>
        </w:rPr>
        <w:t>Developing Ethical Behaviour in our leaders Chapter 8</w:t>
      </w:r>
    </w:p>
    <w:p w:rsidR="003739C8" w:rsidRDefault="003739C8" w:rsidP="003739C8">
      <w:pPr>
        <w:pStyle w:val="ListParagraph"/>
        <w:rPr>
          <w:b/>
          <w:color w:val="FF0000"/>
          <w:sz w:val="24"/>
          <w:szCs w:val="24"/>
        </w:rPr>
      </w:pPr>
    </w:p>
    <w:p w:rsidR="003739C8" w:rsidRPr="00E83A7B" w:rsidRDefault="003739C8" w:rsidP="003739C8">
      <w:pPr>
        <w:autoSpaceDE w:val="0"/>
        <w:autoSpaceDN w:val="0"/>
        <w:adjustRightInd w:val="0"/>
        <w:spacing w:after="0" w:line="240" w:lineRule="auto"/>
        <w:rPr>
          <w:rFonts w:ascii="Arial" w:eastAsia="Times New Roman" w:hAnsi="Arial" w:cs="Arial"/>
          <w:sz w:val="18"/>
          <w:szCs w:val="18"/>
          <w:lang w:val="en-US"/>
        </w:rPr>
      </w:pPr>
      <w:r w:rsidRPr="00E83A7B">
        <w:rPr>
          <w:rFonts w:ascii="Arial" w:eastAsia="Times New Roman" w:hAnsi="Arial" w:cs="Arial"/>
          <w:b/>
          <w:sz w:val="18"/>
          <w:szCs w:val="18"/>
          <w:lang w:val="en-US"/>
        </w:rPr>
        <w:t>Ethics –</w:t>
      </w:r>
      <w:r w:rsidRPr="00E83A7B">
        <w:rPr>
          <w:rFonts w:ascii="Arial" w:eastAsia="Times New Roman" w:hAnsi="Arial" w:cs="Arial"/>
          <w:sz w:val="18"/>
          <w:szCs w:val="18"/>
          <w:lang w:val="en-US"/>
        </w:rPr>
        <w:t xml:space="preserve"> study of moral philosophy, helps us dealt with abstracts concepts such as: good, truth, justice, love, virtue, compassion, and ultimately what is right or wrong. Socrates felt that - We must be bound by morality – what is wrong or right and must not be influenced by our emotions or what might happen to us.</w:t>
      </w:r>
    </w:p>
    <w:p w:rsidR="003739C8" w:rsidRPr="00E83A7B" w:rsidRDefault="003739C8" w:rsidP="003739C8">
      <w:pPr>
        <w:autoSpaceDE w:val="0"/>
        <w:autoSpaceDN w:val="0"/>
        <w:adjustRightInd w:val="0"/>
        <w:spacing w:after="0" w:line="240" w:lineRule="auto"/>
        <w:rPr>
          <w:rFonts w:ascii="Arial" w:eastAsia="Times New Roman" w:hAnsi="Arial" w:cs="Arial"/>
          <w:sz w:val="18"/>
          <w:szCs w:val="18"/>
          <w:lang w:val="en-US"/>
        </w:rPr>
      </w:pPr>
    </w:p>
    <w:p w:rsidR="003739C8" w:rsidRPr="00E83A7B" w:rsidRDefault="003739C8" w:rsidP="003739C8">
      <w:pPr>
        <w:autoSpaceDE w:val="0"/>
        <w:autoSpaceDN w:val="0"/>
        <w:adjustRightInd w:val="0"/>
        <w:spacing w:after="0" w:line="240" w:lineRule="auto"/>
        <w:rPr>
          <w:rFonts w:ascii="Arial" w:eastAsia="Times New Roman" w:hAnsi="Arial" w:cs="Arial"/>
          <w:sz w:val="18"/>
          <w:szCs w:val="18"/>
          <w:lang w:val="en-US"/>
        </w:rPr>
      </w:pPr>
      <w:r w:rsidRPr="00E83A7B">
        <w:rPr>
          <w:rFonts w:ascii="Arial" w:eastAsia="Times New Roman" w:hAnsi="Arial" w:cs="Arial"/>
          <w:sz w:val="18"/>
          <w:szCs w:val="18"/>
          <w:lang w:val="en-US"/>
        </w:rPr>
        <w:t>Morality is a social construct – existed before individual or organizations cam into existence. Ethically accepted practices vary across cultures.</w:t>
      </w:r>
    </w:p>
    <w:p w:rsidR="003739C8" w:rsidRPr="00E83A7B" w:rsidRDefault="003739C8" w:rsidP="003739C8">
      <w:pPr>
        <w:autoSpaceDE w:val="0"/>
        <w:autoSpaceDN w:val="0"/>
        <w:adjustRightInd w:val="0"/>
        <w:spacing w:after="0" w:line="240" w:lineRule="auto"/>
        <w:rPr>
          <w:rFonts w:ascii="Arial" w:eastAsia="Times New Roman" w:hAnsi="Arial" w:cs="Arial"/>
          <w:sz w:val="18"/>
          <w:szCs w:val="18"/>
          <w:lang w:val="en-US"/>
        </w:rPr>
      </w:pPr>
    </w:p>
    <w:p w:rsidR="003739C8" w:rsidRPr="00E83A7B" w:rsidRDefault="003739C8" w:rsidP="003739C8">
      <w:pPr>
        <w:autoSpaceDE w:val="0"/>
        <w:autoSpaceDN w:val="0"/>
        <w:adjustRightInd w:val="0"/>
        <w:spacing w:after="0" w:line="240" w:lineRule="auto"/>
        <w:rPr>
          <w:rFonts w:ascii="Arial" w:eastAsia="Times New Roman" w:hAnsi="Arial" w:cs="Arial"/>
          <w:sz w:val="18"/>
          <w:szCs w:val="18"/>
          <w:lang w:val="en-US"/>
        </w:rPr>
      </w:pPr>
      <w:r w:rsidRPr="00E83A7B">
        <w:rPr>
          <w:rFonts w:ascii="Arial" w:eastAsia="Times New Roman" w:hAnsi="Arial" w:cs="Arial"/>
          <w:b/>
          <w:sz w:val="18"/>
          <w:szCs w:val="18"/>
          <w:lang w:val="en-US"/>
        </w:rPr>
        <w:t>Difference between ethical and legal behavior:</w:t>
      </w:r>
      <w:r w:rsidRPr="00E83A7B">
        <w:rPr>
          <w:rFonts w:ascii="Arial" w:eastAsia="Times New Roman" w:hAnsi="Arial" w:cs="Arial"/>
          <w:sz w:val="18"/>
          <w:szCs w:val="18"/>
          <w:lang w:val="en-US"/>
        </w:rPr>
        <w:t xml:space="preserve"> ethics and law are both moral conventions. Ethics are not legislated and are not punishable as lawbreakers. We can not assume that law abiding is also being ethical. Many civil protests have been because laws were seen as unethical.</w:t>
      </w:r>
    </w:p>
    <w:p w:rsidR="003739C8" w:rsidRPr="00E83A7B" w:rsidRDefault="003739C8" w:rsidP="003739C8">
      <w:pPr>
        <w:autoSpaceDE w:val="0"/>
        <w:autoSpaceDN w:val="0"/>
        <w:adjustRightInd w:val="0"/>
        <w:spacing w:after="0" w:line="240" w:lineRule="auto"/>
        <w:rPr>
          <w:rFonts w:ascii="Arial" w:eastAsia="Times New Roman" w:hAnsi="Arial" w:cs="Arial"/>
          <w:sz w:val="18"/>
          <w:szCs w:val="18"/>
          <w:lang w:val="en-US"/>
        </w:rPr>
      </w:pPr>
    </w:p>
    <w:p w:rsidR="003739C8" w:rsidRPr="00E83A7B" w:rsidRDefault="003739C8" w:rsidP="003739C8">
      <w:pPr>
        <w:autoSpaceDE w:val="0"/>
        <w:autoSpaceDN w:val="0"/>
        <w:adjustRightInd w:val="0"/>
        <w:spacing w:after="0" w:line="240" w:lineRule="auto"/>
        <w:rPr>
          <w:rFonts w:ascii="Arial" w:eastAsia="Times New Roman" w:hAnsi="Arial" w:cs="Arial"/>
          <w:sz w:val="18"/>
          <w:szCs w:val="18"/>
          <w:lang w:val="en-US"/>
        </w:rPr>
      </w:pPr>
      <w:r w:rsidRPr="00E83A7B">
        <w:rPr>
          <w:rFonts w:ascii="Arial" w:eastAsia="Times New Roman" w:hAnsi="Arial" w:cs="Arial"/>
          <w:sz w:val="18"/>
          <w:szCs w:val="18"/>
          <w:lang w:val="en-US"/>
        </w:rPr>
        <w:t xml:space="preserve">Most ethical dilemmas are because of two competing ethical concerns and the judgment required to sacrifice one for the greater good of the other. </w:t>
      </w:r>
      <w:smartTag w:uri="urn:schemas-microsoft-com:office:smarttags" w:element="City">
        <w:smartTag w:uri="urn:schemas-microsoft-com:office:smarttags" w:element="place">
          <w:r w:rsidRPr="00E83A7B">
            <w:rPr>
              <w:rFonts w:ascii="Arial" w:eastAsia="Times New Roman" w:hAnsi="Arial" w:cs="Arial"/>
              <w:sz w:val="18"/>
              <w:szCs w:val="18"/>
              <w:lang w:val="en-US"/>
            </w:rPr>
            <w:t>Jackson</w:t>
          </w:r>
        </w:smartTag>
      </w:smartTag>
      <w:r w:rsidRPr="00E83A7B">
        <w:rPr>
          <w:rFonts w:ascii="Arial" w:eastAsia="Times New Roman" w:hAnsi="Arial" w:cs="Arial"/>
          <w:sz w:val="18"/>
          <w:szCs w:val="18"/>
          <w:lang w:val="en-US"/>
        </w:rPr>
        <w:t xml:space="preserve"> stated that there are 2 difficulties in ethical business behavior. 1. Difficulties in identification or what is your duty and 2. Difficulties in compliance – doing your duty once you know what it is. So even once we have undergone analysis to make ethical decision we still must face the challenge of putting that decision in practice.</w:t>
      </w:r>
    </w:p>
    <w:p w:rsidR="003739C8" w:rsidRPr="00E83A7B" w:rsidRDefault="003739C8" w:rsidP="003739C8">
      <w:pPr>
        <w:autoSpaceDE w:val="0"/>
        <w:autoSpaceDN w:val="0"/>
        <w:adjustRightInd w:val="0"/>
        <w:spacing w:after="0" w:line="240" w:lineRule="auto"/>
        <w:rPr>
          <w:rFonts w:ascii="Arial" w:eastAsia="Times New Roman" w:hAnsi="Arial" w:cs="Arial"/>
          <w:sz w:val="18"/>
          <w:szCs w:val="18"/>
          <w:lang w:val="en-US"/>
        </w:rPr>
      </w:pPr>
    </w:p>
    <w:p w:rsidR="003739C8" w:rsidRPr="00E83A7B" w:rsidRDefault="003739C8" w:rsidP="003739C8">
      <w:pPr>
        <w:autoSpaceDE w:val="0"/>
        <w:autoSpaceDN w:val="0"/>
        <w:adjustRightInd w:val="0"/>
        <w:spacing w:after="0" w:line="240" w:lineRule="auto"/>
        <w:rPr>
          <w:rFonts w:ascii="Arial" w:eastAsia="Times New Roman" w:hAnsi="Arial" w:cs="Arial"/>
          <w:sz w:val="18"/>
          <w:szCs w:val="18"/>
          <w:lang w:val="en-US"/>
        </w:rPr>
      </w:pPr>
      <w:r w:rsidRPr="00E83A7B">
        <w:rPr>
          <w:rFonts w:ascii="Arial" w:eastAsia="Times New Roman" w:hAnsi="Arial" w:cs="Arial"/>
          <w:sz w:val="18"/>
          <w:szCs w:val="18"/>
          <w:lang w:val="en-US"/>
        </w:rPr>
        <w:t>Guidelines by nature are based on past experience and not particularly adaptable to new situations.</w:t>
      </w:r>
    </w:p>
    <w:p w:rsidR="003739C8" w:rsidRPr="00E83A7B" w:rsidRDefault="003739C8" w:rsidP="003739C8">
      <w:pPr>
        <w:autoSpaceDE w:val="0"/>
        <w:autoSpaceDN w:val="0"/>
        <w:adjustRightInd w:val="0"/>
        <w:spacing w:after="0" w:line="240" w:lineRule="auto"/>
        <w:rPr>
          <w:rFonts w:ascii="Arial" w:eastAsia="Times New Roman" w:hAnsi="Arial" w:cs="Arial"/>
          <w:sz w:val="18"/>
          <w:szCs w:val="18"/>
          <w:lang w:val="en-US"/>
        </w:rPr>
      </w:pPr>
      <w:r w:rsidRPr="00E83A7B">
        <w:rPr>
          <w:rFonts w:ascii="Arial" w:eastAsia="Times New Roman" w:hAnsi="Arial" w:cs="Arial"/>
          <w:sz w:val="18"/>
          <w:szCs w:val="18"/>
          <w:lang w:val="en-US"/>
        </w:rPr>
        <w:t xml:space="preserve">Code of ethics in business – some companies have created them but there is no evidence of </w:t>
      </w:r>
      <w:r>
        <w:rPr>
          <w:rFonts w:ascii="Arial" w:eastAsia="Times New Roman" w:hAnsi="Arial" w:cs="Arial"/>
          <w:sz w:val="18"/>
          <w:szCs w:val="18"/>
          <w:lang w:val="en-US"/>
        </w:rPr>
        <w:t>that</w:t>
      </w:r>
      <w:r w:rsidRPr="00E83A7B">
        <w:rPr>
          <w:rFonts w:ascii="Arial" w:eastAsia="Times New Roman" w:hAnsi="Arial" w:cs="Arial"/>
          <w:sz w:val="18"/>
          <w:szCs w:val="18"/>
          <w:lang w:val="en-US"/>
        </w:rPr>
        <w:t xml:space="preserve"> they actually practice it. Businesses are ethical only when the business leaders themselves act ethically.</w:t>
      </w:r>
    </w:p>
    <w:p w:rsidR="003739C8" w:rsidRPr="00E83A7B" w:rsidRDefault="003739C8" w:rsidP="003739C8">
      <w:pPr>
        <w:autoSpaceDE w:val="0"/>
        <w:autoSpaceDN w:val="0"/>
        <w:adjustRightInd w:val="0"/>
        <w:spacing w:after="0" w:line="240" w:lineRule="auto"/>
        <w:rPr>
          <w:rFonts w:ascii="Arial" w:eastAsia="Times New Roman" w:hAnsi="Arial" w:cs="Arial"/>
          <w:sz w:val="18"/>
          <w:szCs w:val="18"/>
          <w:lang w:val="en-US"/>
        </w:rPr>
      </w:pPr>
      <w:r w:rsidRPr="00E83A7B">
        <w:rPr>
          <w:rFonts w:ascii="Arial" w:eastAsia="Times New Roman" w:hAnsi="Arial" w:cs="Arial"/>
          <w:sz w:val="18"/>
          <w:szCs w:val="18"/>
          <w:lang w:val="en-US"/>
        </w:rPr>
        <w:t>Ethical behavior should be of concern only in as much as they affect profits. It can be argued that acting otherwise could be seen as neglecting the fiduciary responsibilities of management.</w:t>
      </w:r>
    </w:p>
    <w:p w:rsidR="003739C8" w:rsidRDefault="003739C8" w:rsidP="003739C8">
      <w:pPr>
        <w:autoSpaceDE w:val="0"/>
        <w:autoSpaceDN w:val="0"/>
        <w:adjustRightInd w:val="0"/>
        <w:spacing w:after="0" w:line="240" w:lineRule="auto"/>
        <w:rPr>
          <w:rFonts w:ascii="Arial" w:eastAsia="Times New Roman" w:hAnsi="Arial" w:cs="Arial"/>
          <w:sz w:val="20"/>
          <w:szCs w:val="20"/>
          <w:lang w:val="en-US"/>
        </w:rPr>
      </w:pPr>
    </w:p>
    <w:p w:rsidR="003739C8" w:rsidRDefault="003739C8" w:rsidP="003739C8">
      <w:pPr>
        <w:autoSpaceDE w:val="0"/>
        <w:autoSpaceDN w:val="0"/>
        <w:adjustRightInd w:val="0"/>
        <w:spacing w:after="0" w:line="240" w:lineRule="auto"/>
        <w:rPr>
          <w:rFonts w:ascii="Arial" w:eastAsia="Times New Roman" w:hAnsi="Arial" w:cs="Arial"/>
          <w:sz w:val="20"/>
          <w:szCs w:val="20"/>
          <w:lang w:val="en-US"/>
        </w:rPr>
      </w:pPr>
      <w:r>
        <w:rPr>
          <w:rFonts w:ascii="Arial" w:eastAsia="Times New Roman" w:hAnsi="Arial" w:cs="Arial"/>
          <w:noProof/>
          <w:sz w:val="20"/>
          <w:szCs w:val="20"/>
          <w:lang w:val="fr-FR" w:eastAsia="fr-FR"/>
        </w:rPr>
        <w:drawing>
          <wp:inline distT="0" distB="0" distL="0" distR="0">
            <wp:extent cx="5143500" cy="12096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143500" cy="1209675"/>
                    </a:xfrm>
                    <a:prstGeom prst="rect">
                      <a:avLst/>
                    </a:prstGeom>
                    <a:noFill/>
                    <a:ln>
                      <a:noFill/>
                    </a:ln>
                  </pic:spPr>
                </pic:pic>
              </a:graphicData>
            </a:graphic>
          </wp:inline>
        </w:drawing>
      </w:r>
    </w:p>
    <w:p w:rsidR="003739C8" w:rsidRDefault="003739C8" w:rsidP="003739C8">
      <w:pPr>
        <w:autoSpaceDE w:val="0"/>
        <w:autoSpaceDN w:val="0"/>
        <w:adjustRightInd w:val="0"/>
        <w:spacing w:after="0" w:line="240" w:lineRule="auto"/>
        <w:rPr>
          <w:rFonts w:ascii="Arial" w:eastAsia="Times New Roman" w:hAnsi="Arial" w:cs="Arial"/>
          <w:b/>
          <w:sz w:val="20"/>
          <w:szCs w:val="20"/>
          <w:lang w:val="en-US"/>
        </w:rPr>
      </w:pPr>
      <w:r w:rsidRPr="00110733">
        <w:rPr>
          <w:rFonts w:ascii="Arial" w:eastAsia="Times New Roman" w:hAnsi="Arial" w:cs="Arial"/>
          <w:b/>
          <w:sz w:val="20"/>
          <w:szCs w:val="20"/>
          <w:lang w:val="en-US"/>
        </w:rPr>
        <w:t>The Business ethics Gap</w:t>
      </w:r>
      <w:r>
        <w:rPr>
          <w:rFonts w:ascii="Arial" w:eastAsia="Times New Roman" w:hAnsi="Arial" w:cs="Arial"/>
          <w:b/>
          <w:sz w:val="20"/>
          <w:szCs w:val="20"/>
          <w:lang w:val="en-US"/>
        </w:rPr>
        <w:t xml:space="preserve"> (Table8.2 Ethical stance in business)</w:t>
      </w:r>
    </w:p>
    <w:tbl>
      <w:tblPr>
        <w:tblStyle w:val="TableGrid"/>
        <w:tblW w:w="0" w:type="auto"/>
        <w:tblLook w:val="01E0" w:firstRow="1" w:lastRow="1" w:firstColumn="1" w:lastColumn="1" w:noHBand="0" w:noVBand="0"/>
      </w:tblPr>
      <w:tblGrid>
        <w:gridCol w:w="4788"/>
        <w:gridCol w:w="4788"/>
      </w:tblGrid>
      <w:tr w:rsidR="003739C8" w:rsidTr="0061068E">
        <w:tc>
          <w:tcPr>
            <w:tcW w:w="4788" w:type="dxa"/>
          </w:tcPr>
          <w:p w:rsidR="003739C8" w:rsidRPr="00E83A7B" w:rsidRDefault="003739C8" w:rsidP="0061068E">
            <w:pPr>
              <w:autoSpaceDE w:val="0"/>
              <w:autoSpaceDN w:val="0"/>
              <w:adjustRightInd w:val="0"/>
              <w:spacing w:after="0" w:line="240" w:lineRule="auto"/>
              <w:rPr>
                <w:rFonts w:ascii="ItcEras-Demi" w:eastAsia="Times New Roman" w:hAnsi="ItcEras-Demi" w:cs="ItcEras-Demi"/>
                <w:color w:val="00B14F"/>
                <w:sz w:val="18"/>
                <w:szCs w:val="18"/>
                <w:lang w:val="en-US"/>
              </w:rPr>
            </w:pPr>
            <w:r w:rsidRPr="00E83A7B">
              <w:rPr>
                <w:rFonts w:ascii="ItcEras-Demi" w:eastAsia="Times New Roman" w:hAnsi="ItcEras-Demi" w:cs="ItcEras-Demi"/>
                <w:color w:val="00B14F"/>
                <w:sz w:val="18"/>
                <w:szCs w:val="18"/>
                <w:lang w:val="en-US"/>
              </w:rPr>
              <w:t>The ethical position of the business</w:t>
            </w:r>
          </w:p>
        </w:tc>
        <w:tc>
          <w:tcPr>
            <w:tcW w:w="4788" w:type="dxa"/>
          </w:tcPr>
          <w:p w:rsidR="003739C8" w:rsidRPr="00E83A7B" w:rsidRDefault="003739C8" w:rsidP="0061068E">
            <w:pPr>
              <w:autoSpaceDE w:val="0"/>
              <w:autoSpaceDN w:val="0"/>
              <w:adjustRightInd w:val="0"/>
              <w:spacing w:after="0" w:line="240" w:lineRule="auto"/>
              <w:rPr>
                <w:rFonts w:ascii="ItcEras-Demi" w:eastAsia="Times New Roman" w:hAnsi="ItcEras-Demi" w:cs="ItcEras-Demi"/>
                <w:color w:val="00B14F"/>
                <w:sz w:val="18"/>
                <w:szCs w:val="18"/>
                <w:lang w:val="en-US"/>
              </w:rPr>
            </w:pPr>
            <w:r w:rsidRPr="00E83A7B">
              <w:rPr>
                <w:rFonts w:ascii="ItcEras-Demi" w:eastAsia="Times New Roman" w:hAnsi="ItcEras-Demi" w:cs="ItcEras-Demi"/>
                <w:color w:val="00B14F"/>
                <w:sz w:val="18"/>
                <w:szCs w:val="18"/>
                <w:lang w:val="en-US"/>
              </w:rPr>
              <w:t>Example</w:t>
            </w:r>
          </w:p>
        </w:tc>
      </w:tr>
      <w:tr w:rsidR="003739C8" w:rsidTr="0061068E">
        <w:tc>
          <w:tcPr>
            <w:tcW w:w="4788" w:type="dxa"/>
          </w:tcPr>
          <w:p w:rsidR="003739C8" w:rsidRPr="00E83A7B" w:rsidRDefault="003739C8" w:rsidP="0061068E">
            <w:pPr>
              <w:autoSpaceDE w:val="0"/>
              <w:autoSpaceDN w:val="0"/>
              <w:adjustRightInd w:val="0"/>
              <w:spacing w:after="0" w:line="240" w:lineRule="auto"/>
              <w:rPr>
                <w:rFonts w:ascii="Arial" w:eastAsia="Times New Roman" w:hAnsi="Arial" w:cs="Arial"/>
                <w:sz w:val="18"/>
                <w:szCs w:val="18"/>
                <w:lang w:val="en-US"/>
              </w:rPr>
            </w:pPr>
            <w:r w:rsidRPr="00E83A7B">
              <w:rPr>
                <w:rFonts w:ascii="Arial" w:eastAsia="Times New Roman" w:hAnsi="Arial" w:cs="Arial"/>
                <w:b/>
                <w:bCs/>
                <w:sz w:val="18"/>
                <w:szCs w:val="18"/>
                <w:lang w:val="en-US"/>
              </w:rPr>
              <w:t xml:space="preserve">Negative ethical gap: </w:t>
            </w:r>
            <w:r w:rsidRPr="00E83A7B">
              <w:rPr>
                <w:rFonts w:ascii="Arial" w:eastAsia="Times New Roman" w:hAnsi="Arial" w:cs="Arial"/>
                <w:sz w:val="18"/>
                <w:szCs w:val="18"/>
                <w:lang w:val="en-US"/>
              </w:rPr>
              <w:t>The organization positions itself so that it’s ethical practices lag behind societal expectations and actively resists pressures, particularly as they effect profitability.</w:t>
            </w:r>
          </w:p>
          <w:p w:rsidR="003739C8" w:rsidRPr="00E83A7B" w:rsidRDefault="003739C8" w:rsidP="0061068E">
            <w:pPr>
              <w:autoSpaceDE w:val="0"/>
              <w:autoSpaceDN w:val="0"/>
              <w:adjustRightInd w:val="0"/>
              <w:spacing w:after="0" w:line="240" w:lineRule="auto"/>
              <w:rPr>
                <w:rFonts w:ascii="Arial" w:eastAsia="Times New Roman" w:hAnsi="Arial" w:cs="Arial"/>
                <w:color w:val="00B14F"/>
                <w:sz w:val="18"/>
                <w:szCs w:val="18"/>
                <w:lang w:val="en-US"/>
              </w:rPr>
            </w:pPr>
          </w:p>
        </w:tc>
        <w:tc>
          <w:tcPr>
            <w:tcW w:w="4788" w:type="dxa"/>
          </w:tcPr>
          <w:p w:rsidR="003739C8" w:rsidRPr="00E83A7B" w:rsidRDefault="003739C8" w:rsidP="0061068E">
            <w:pPr>
              <w:autoSpaceDE w:val="0"/>
              <w:autoSpaceDN w:val="0"/>
              <w:adjustRightInd w:val="0"/>
              <w:spacing w:after="0" w:line="240" w:lineRule="auto"/>
              <w:rPr>
                <w:rFonts w:ascii="Arial" w:eastAsia="Times New Roman" w:hAnsi="Arial" w:cs="Arial"/>
                <w:color w:val="00B14F"/>
                <w:sz w:val="18"/>
                <w:szCs w:val="18"/>
                <w:lang w:val="en-US"/>
              </w:rPr>
            </w:pPr>
            <w:r w:rsidRPr="00E83A7B">
              <w:rPr>
                <w:rFonts w:ascii="Arial" w:eastAsia="Times New Roman" w:hAnsi="Arial" w:cs="Arial"/>
                <w:b/>
                <w:bCs/>
                <w:sz w:val="18"/>
                <w:szCs w:val="18"/>
                <w:lang w:val="en-US"/>
              </w:rPr>
              <w:t xml:space="preserve">The Ford Pinto: </w:t>
            </w:r>
            <w:r w:rsidRPr="00E83A7B">
              <w:rPr>
                <w:rFonts w:ascii="Arial" w:eastAsia="Times New Roman" w:hAnsi="Arial" w:cs="Arial"/>
                <w:sz w:val="18"/>
                <w:szCs w:val="18"/>
                <w:lang w:val="en-US"/>
              </w:rPr>
              <w:t>Ford Motor Company chose to aggressively contest all lawsuits and legislation brought against it for culpability in the design and manufacture of gas tanks in its Pinto automobiles, which were prone to catch fire in rear-end collisions.</w:t>
            </w:r>
          </w:p>
        </w:tc>
      </w:tr>
      <w:tr w:rsidR="003739C8" w:rsidTr="0061068E">
        <w:tc>
          <w:tcPr>
            <w:tcW w:w="4788" w:type="dxa"/>
          </w:tcPr>
          <w:p w:rsidR="003739C8" w:rsidRPr="00E83A7B" w:rsidRDefault="003739C8" w:rsidP="0061068E">
            <w:pPr>
              <w:autoSpaceDE w:val="0"/>
              <w:autoSpaceDN w:val="0"/>
              <w:adjustRightInd w:val="0"/>
              <w:spacing w:after="0" w:line="240" w:lineRule="auto"/>
              <w:rPr>
                <w:rFonts w:ascii="Arial" w:eastAsia="Times New Roman" w:hAnsi="Arial" w:cs="Arial"/>
                <w:sz w:val="18"/>
                <w:szCs w:val="18"/>
                <w:lang w:val="en-US"/>
              </w:rPr>
            </w:pPr>
            <w:r w:rsidRPr="00E83A7B">
              <w:rPr>
                <w:rFonts w:ascii="Arial" w:eastAsia="Times New Roman" w:hAnsi="Arial" w:cs="Arial"/>
                <w:b/>
                <w:bCs/>
                <w:sz w:val="18"/>
                <w:szCs w:val="18"/>
                <w:lang w:val="en-US"/>
              </w:rPr>
              <w:t xml:space="preserve">Ethical congruence: </w:t>
            </w:r>
            <w:r w:rsidRPr="00E83A7B">
              <w:rPr>
                <w:rFonts w:ascii="Arial" w:eastAsia="Times New Roman" w:hAnsi="Arial" w:cs="Arial"/>
                <w:sz w:val="18"/>
                <w:szCs w:val="18"/>
                <w:lang w:val="en-US"/>
              </w:rPr>
              <w:t>The organization</w:t>
            </w:r>
          </w:p>
          <w:p w:rsidR="003739C8" w:rsidRPr="00E83A7B" w:rsidRDefault="003739C8" w:rsidP="0061068E">
            <w:pPr>
              <w:autoSpaceDE w:val="0"/>
              <w:autoSpaceDN w:val="0"/>
              <w:adjustRightInd w:val="0"/>
              <w:spacing w:after="0" w:line="240" w:lineRule="auto"/>
              <w:rPr>
                <w:rFonts w:ascii="Arial" w:eastAsia="Times New Roman" w:hAnsi="Arial" w:cs="Arial"/>
                <w:sz w:val="18"/>
                <w:szCs w:val="18"/>
                <w:lang w:val="en-US"/>
              </w:rPr>
            </w:pPr>
            <w:r w:rsidRPr="00E83A7B">
              <w:rPr>
                <w:rFonts w:ascii="Arial" w:eastAsia="Times New Roman" w:hAnsi="Arial" w:cs="Arial"/>
                <w:sz w:val="18"/>
                <w:szCs w:val="18"/>
                <w:lang w:val="en-US"/>
              </w:rPr>
              <w:t>identifies changing societal expectations and</w:t>
            </w:r>
          </w:p>
          <w:p w:rsidR="003739C8" w:rsidRPr="00E83A7B" w:rsidRDefault="003739C8" w:rsidP="0061068E">
            <w:pPr>
              <w:autoSpaceDE w:val="0"/>
              <w:autoSpaceDN w:val="0"/>
              <w:adjustRightInd w:val="0"/>
              <w:spacing w:after="0" w:line="240" w:lineRule="auto"/>
              <w:rPr>
                <w:rFonts w:ascii="Arial" w:eastAsia="Times New Roman" w:hAnsi="Arial" w:cs="Arial"/>
                <w:sz w:val="18"/>
                <w:szCs w:val="18"/>
                <w:lang w:val="en-US"/>
              </w:rPr>
            </w:pPr>
            <w:r w:rsidRPr="00E83A7B">
              <w:rPr>
                <w:rFonts w:ascii="Arial" w:eastAsia="Times New Roman" w:hAnsi="Arial" w:cs="Arial"/>
                <w:sz w:val="18"/>
                <w:szCs w:val="18"/>
                <w:lang w:val="en-US"/>
              </w:rPr>
              <w:t>positions its products or service to meet those</w:t>
            </w:r>
          </w:p>
          <w:p w:rsidR="003739C8" w:rsidRPr="00E83A7B" w:rsidRDefault="003739C8" w:rsidP="0061068E">
            <w:pPr>
              <w:autoSpaceDE w:val="0"/>
              <w:autoSpaceDN w:val="0"/>
              <w:adjustRightInd w:val="0"/>
              <w:spacing w:after="0" w:line="240" w:lineRule="auto"/>
              <w:rPr>
                <w:rFonts w:ascii="Arial" w:eastAsia="Times New Roman" w:hAnsi="Arial" w:cs="Arial"/>
                <w:sz w:val="18"/>
                <w:szCs w:val="18"/>
                <w:lang w:val="en-US"/>
              </w:rPr>
            </w:pPr>
            <w:r w:rsidRPr="00E83A7B">
              <w:rPr>
                <w:rFonts w:ascii="Arial" w:eastAsia="Times New Roman" w:hAnsi="Arial" w:cs="Arial"/>
                <w:sz w:val="18"/>
                <w:szCs w:val="18"/>
                <w:lang w:val="en-US"/>
              </w:rPr>
              <w:t>Expectations.</w:t>
            </w:r>
          </w:p>
          <w:p w:rsidR="003739C8" w:rsidRPr="00E83A7B" w:rsidRDefault="003739C8" w:rsidP="0061068E">
            <w:pPr>
              <w:autoSpaceDE w:val="0"/>
              <w:autoSpaceDN w:val="0"/>
              <w:adjustRightInd w:val="0"/>
              <w:spacing w:after="0" w:line="240" w:lineRule="auto"/>
              <w:rPr>
                <w:rFonts w:ascii="Arial" w:eastAsia="Times New Roman" w:hAnsi="Arial" w:cs="Arial"/>
                <w:color w:val="00B14F"/>
                <w:sz w:val="18"/>
                <w:szCs w:val="18"/>
                <w:lang w:val="en-US"/>
              </w:rPr>
            </w:pPr>
          </w:p>
        </w:tc>
        <w:tc>
          <w:tcPr>
            <w:tcW w:w="4788" w:type="dxa"/>
          </w:tcPr>
          <w:p w:rsidR="003739C8" w:rsidRPr="00E83A7B" w:rsidRDefault="003739C8" w:rsidP="0061068E">
            <w:pPr>
              <w:autoSpaceDE w:val="0"/>
              <w:autoSpaceDN w:val="0"/>
              <w:adjustRightInd w:val="0"/>
              <w:spacing w:after="0" w:line="240" w:lineRule="auto"/>
              <w:rPr>
                <w:rFonts w:ascii="Arial" w:eastAsia="Times New Roman" w:hAnsi="Arial" w:cs="Arial"/>
                <w:color w:val="00B14F"/>
                <w:sz w:val="18"/>
                <w:szCs w:val="18"/>
                <w:lang w:val="en-US"/>
              </w:rPr>
            </w:pPr>
            <w:r w:rsidRPr="00E83A7B">
              <w:rPr>
                <w:rFonts w:ascii="Arial" w:eastAsia="Times New Roman" w:hAnsi="Arial" w:cs="Arial"/>
                <w:b/>
                <w:bCs/>
                <w:sz w:val="18"/>
                <w:szCs w:val="18"/>
                <w:lang w:val="en-US"/>
              </w:rPr>
              <w:t xml:space="preserve">The retail food industry: </w:t>
            </w:r>
            <w:r w:rsidRPr="00E83A7B">
              <w:rPr>
                <w:rFonts w:ascii="Arial" w:eastAsia="Times New Roman" w:hAnsi="Arial" w:cs="Arial"/>
                <w:sz w:val="18"/>
                <w:szCs w:val="18"/>
                <w:lang w:val="en-US"/>
              </w:rPr>
              <w:t>As concerns grew about our food supply (preferring organic, avoiding genetically modified, being unhealthy in other ways) food producers developed product lines in response to those concerns. Such products often command a premium price.</w:t>
            </w:r>
          </w:p>
        </w:tc>
      </w:tr>
      <w:tr w:rsidR="003739C8" w:rsidTr="0061068E">
        <w:tc>
          <w:tcPr>
            <w:tcW w:w="4788" w:type="dxa"/>
          </w:tcPr>
          <w:p w:rsidR="003739C8" w:rsidRPr="00E83A7B" w:rsidRDefault="003739C8" w:rsidP="0061068E">
            <w:pPr>
              <w:autoSpaceDE w:val="0"/>
              <w:autoSpaceDN w:val="0"/>
              <w:adjustRightInd w:val="0"/>
              <w:spacing w:after="0" w:line="240" w:lineRule="auto"/>
              <w:rPr>
                <w:rFonts w:ascii="Arial" w:eastAsia="Times New Roman" w:hAnsi="Arial" w:cs="Arial"/>
                <w:sz w:val="18"/>
                <w:szCs w:val="18"/>
                <w:lang w:val="en-US"/>
              </w:rPr>
            </w:pPr>
            <w:r w:rsidRPr="00E83A7B">
              <w:rPr>
                <w:rFonts w:ascii="Arial" w:eastAsia="Times New Roman" w:hAnsi="Arial" w:cs="Arial"/>
                <w:b/>
                <w:bCs/>
                <w:sz w:val="18"/>
                <w:szCs w:val="18"/>
                <w:lang w:val="en-US"/>
              </w:rPr>
              <w:t xml:space="preserve">Positive ethical gap: </w:t>
            </w:r>
            <w:r w:rsidRPr="00E83A7B">
              <w:rPr>
                <w:rFonts w:ascii="Arial" w:eastAsia="Times New Roman" w:hAnsi="Arial" w:cs="Arial"/>
                <w:sz w:val="18"/>
                <w:szCs w:val="18"/>
                <w:lang w:val="en-US"/>
              </w:rPr>
              <w:t>The organization</w:t>
            </w:r>
          </w:p>
          <w:p w:rsidR="003739C8" w:rsidRPr="00E83A7B" w:rsidRDefault="003739C8" w:rsidP="0061068E">
            <w:pPr>
              <w:autoSpaceDE w:val="0"/>
              <w:autoSpaceDN w:val="0"/>
              <w:adjustRightInd w:val="0"/>
              <w:spacing w:after="0" w:line="240" w:lineRule="auto"/>
              <w:rPr>
                <w:rFonts w:ascii="Arial" w:eastAsia="Times New Roman" w:hAnsi="Arial" w:cs="Arial"/>
                <w:sz w:val="18"/>
                <w:szCs w:val="18"/>
                <w:lang w:val="en-US"/>
              </w:rPr>
            </w:pPr>
            <w:r w:rsidRPr="00E83A7B">
              <w:rPr>
                <w:rFonts w:ascii="Arial" w:eastAsia="Times New Roman" w:hAnsi="Arial" w:cs="Arial"/>
                <w:sz w:val="18"/>
                <w:szCs w:val="18"/>
                <w:lang w:val="en-US"/>
              </w:rPr>
              <w:t>positions itself so that its ethical practices</w:t>
            </w:r>
          </w:p>
          <w:p w:rsidR="003739C8" w:rsidRPr="00E83A7B" w:rsidRDefault="003739C8" w:rsidP="0061068E">
            <w:pPr>
              <w:autoSpaceDE w:val="0"/>
              <w:autoSpaceDN w:val="0"/>
              <w:adjustRightInd w:val="0"/>
              <w:spacing w:after="0" w:line="240" w:lineRule="auto"/>
              <w:rPr>
                <w:rFonts w:ascii="Arial" w:eastAsia="Times New Roman" w:hAnsi="Arial" w:cs="Arial"/>
                <w:sz w:val="18"/>
                <w:szCs w:val="18"/>
                <w:lang w:val="en-US"/>
              </w:rPr>
            </w:pPr>
            <w:r w:rsidRPr="00E83A7B">
              <w:rPr>
                <w:rFonts w:ascii="Arial" w:eastAsia="Times New Roman" w:hAnsi="Arial" w:cs="Arial"/>
                <w:sz w:val="18"/>
                <w:szCs w:val="18"/>
                <w:lang w:val="en-US"/>
              </w:rPr>
              <w:t>exceed societal expectations, actively setting a</w:t>
            </w:r>
          </w:p>
          <w:p w:rsidR="003739C8" w:rsidRPr="00E83A7B" w:rsidRDefault="003739C8" w:rsidP="0061068E">
            <w:pPr>
              <w:autoSpaceDE w:val="0"/>
              <w:autoSpaceDN w:val="0"/>
              <w:adjustRightInd w:val="0"/>
              <w:spacing w:after="0" w:line="240" w:lineRule="auto"/>
              <w:rPr>
                <w:rFonts w:ascii="Arial" w:eastAsia="Times New Roman" w:hAnsi="Arial" w:cs="Arial"/>
                <w:sz w:val="18"/>
                <w:szCs w:val="18"/>
                <w:lang w:val="en-US"/>
              </w:rPr>
            </w:pPr>
            <w:r w:rsidRPr="00E83A7B">
              <w:rPr>
                <w:rFonts w:ascii="Arial" w:eastAsia="Times New Roman" w:hAnsi="Arial" w:cs="Arial"/>
                <w:sz w:val="18"/>
                <w:szCs w:val="18"/>
                <w:lang w:val="en-US"/>
              </w:rPr>
              <w:t>standard and perhaps providing leadership in</w:t>
            </w:r>
          </w:p>
          <w:p w:rsidR="003739C8" w:rsidRPr="00E83A7B" w:rsidRDefault="003739C8" w:rsidP="0061068E">
            <w:pPr>
              <w:autoSpaceDE w:val="0"/>
              <w:autoSpaceDN w:val="0"/>
              <w:adjustRightInd w:val="0"/>
              <w:spacing w:after="0" w:line="240" w:lineRule="auto"/>
              <w:rPr>
                <w:rFonts w:ascii="Arial" w:eastAsia="Times New Roman" w:hAnsi="Arial" w:cs="Arial"/>
                <w:sz w:val="18"/>
                <w:szCs w:val="18"/>
                <w:lang w:val="en-US"/>
              </w:rPr>
            </w:pPr>
            <w:r w:rsidRPr="00E83A7B">
              <w:rPr>
                <w:rFonts w:ascii="Arial" w:eastAsia="Times New Roman" w:hAnsi="Arial" w:cs="Arial"/>
                <w:sz w:val="18"/>
                <w:szCs w:val="18"/>
                <w:lang w:val="en-US"/>
              </w:rPr>
              <w:t>The development of ethical practices.</w:t>
            </w:r>
          </w:p>
          <w:p w:rsidR="003739C8" w:rsidRPr="00E83A7B" w:rsidRDefault="003739C8" w:rsidP="0061068E">
            <w:pPr>
              <w:autoSpaceDE w:val="0"/>
              <w:autoSpaceDN w:val="0"/>
              <w:adjustRightInd w:val="0"/>
              <w:spacing w:after="0" w:line="240" w:lineRule="auto"/>
              <w:rPr>
                <w:rFonts w:ascii="Arial" w:eastAsia="Times New Roman" w:hAnsi="Arial" w:cs="Arial"/>
                <w:color w:val="00B14F"/>
                <w:sz w:val="18"/>
                <w:szCs w:val="18"/>
                <w:lang w:val="en-US"/>
              </w:rPr>
            </w:pPr>
          </w:p>
        </w:tc>
        <w:tc>
          <w:tcPr>
            <w:tcW w:w="4788" w:type="dxa"/>
          </w:tcPr>
          <w:p w:rsidR="003739C8" w:rsidRPr="00E83A7B" w:rsidRDefault="003739C8" w:rsidP="0061068E">
            <w:pPr>
              <w:autoSpaceDE w:val="0"/>
              <w:autoSpaceDN w:val="0"/>
              <w:adjustRightInd w:val="0"/>
              <w:spacing w:after="0" w:line="240" w:lineRule="auto"/>
              <w:rPr>
                <w:rFonts w:ascii="Arial" w:eastAsia="Times New Roman" w:hAnsi="Arial" w:cs="Arial"/>
                <w:color w:val="00B14F"/>
                <w:sz w:val="18"/>
                <w:szCs w:val="18"/>
                <w:lang w:val="en-US"/>
              </w:rPr>
            </w:pPr>
            <w:r w:rsidRPr="00E83A7B">
              <w:rPr>
                <w:rFonts w:ascii="Arial" w:eastAsia="Times New Roman" w:hAnsi="Arial" w:cs="Arial"/>
                <w:b/>
                <w:bCs/>
                <w:sz w:val="18"/>
                <w:szCs w:val="18"/>
                <w:lang w:val="en-US"/>
              </w:rPr>
              <w:t xml:space="preserve">Volvo and safe cars: </w:t>
            </w:r>
            <w:r w:rsidRPr="00E83A7B">
              <w:rPr>
                <w:rFonts w:ascii="Arial" w:eastAsia="Times New Roman" w:hAnsi="Arial" w:cs="Arial"/>
                <w:sz w:val="18"/>
                <w:szCs w:val="18"/>
                <w:lang w:val="en-US"/>
              </w:rPr>
              <w:t xml:space="preserve">Volvo adopted safety as its ethos, in its products as well as all of its processes. It began making its cars safer long before safety standards were legislated by governing bodies. For example, seat belts were introduced in 1959 but were not required in </w:t>
            </w:r>
            <w:smartTag w:uri="urn:schemas-microsoft-com:office:smarttags" w:element="country-region">
              <w:smartTag w:uri="urn:schemas-microsoft-com:office:smarttags" w:element="place">
                <w:r w:rsidRPr="00E83A7B">
                  <w:rPr>
                    <w:rFonts w:ascii="Arial" w:eastAsia="Times New Roman" w:hAnsi="Arial" w:cs="Arial"/>
                    <w:sz w:val="18"/>
                    <w:szCs w:val="18"/>
                    <w:lang w:val="en-US"/>
                  </w:rPr>
                  <w:t>Sweden</w:t>
                </w:r>
              </w:smartTag>
            </w:smartTag>
            <w:r w:rsidRPr="00E83A7B">
              <w:rPr>
                <w:rFonts w:ascii="Arial" w:eastAsia="Times New Roman" w:hAnsi="Arial" w:cs="Arial"/>
                <w:sz w:val="18"/>
                <w:szCs w:val="18"/>
                <w:lang w:val="en-US"/>
              </w:rPr>
              <w:t xml:space="preserve"> until 1975.</w:t>
            </w:r>
          </w:p>
        </w:tc>
      </w:tr>
    </w:tbl>
    <w:p w:rsidR="003739C8" w:rsidRDefault="003739C8" w:rsidP="003739C8">
      <w:pPr>
        <w:autoSpaceDE w:val="0"/>
        <w:autoSpaceDN w:val="0"/>
        <w:adjustRightInd w:val="0"/>
        <w:spacing w:after="0" w:line="240" w:lineRule="auto"/>
        <w:rPr>
          <w:rFonts w:ascii="Arial" w:eastAsia="Times New Roman" w:hAnsi="Arial" w:cs="Arial"/>
          <w:b/>
          <w:sz w:val="20"/>
          <w:szCs w:val="20"/>
          <w:lang w:val="en-US"/>
        </w:rPr>
      </w:pPr>
    </w:p>
    <w:p w:rsidR="003739C8" w:rsidRDefault="003739C8" w:rsidP="003739C8">
      <w:pPr>
        <w:autoSpaceDE w:val="0"/>
        <w:autoSpaceDN w:val="0"/>
        <w:adjustRightInd w:val="0"/>
        <w:spacing w:after="0" w:line="240" w:lineRule="auto"/>
        <w:rPr>
          <w:rFonts w:ascii="Arial" w:eastAsia="Times New Roman" w:hAnsi="Arial" w:cs="Arial"/>
          <w:b/>
          <w:sz w:val="20"/>
          <w:szCs w:val="20"/>
          <w:lang w:val="en-US"/>
        </w:rPr>
      </w:pPr>
    </w:p>
    <w:p w:rsidR="003739C8" w:rsidRDefault="003739C8" w:rsidP="003739C8">
      <w:pPr>
        <w:autoSpaceDE w:val="0"/>
        <w:autoSpaceDN w:val="0"/>
        <w:adjustRightInd w:val="0"/>
        <w:spacing w:after="0" w:line="240" w:lineRule="auto"/>
        <w:rPr>
          <w:rFonts w:ascii="Frutiger-Bold" w:eastAsia="Times New Roman" w:hAnsi="Frutiger-Bold" w:cs="Frutiger-Bold"/>
          <w:color w:val="000000"/>
          <w:sz w:val="20"/>
          <w:szCs w:val="20"/>
          <w:lang w:val="en-US"/>
        </w:rPr>
      </w:pPr>
      <w:r>
        <w:rPr>
          <w:rFonts w:ascii="Arial" w:eastAsia="Times New Roman" w:hAnsi="Arial" w:cs="Arial"/>
          <w:b/>
          <w:sz w:val="20"/>
          <w:szCs w:val="20"/>
          <w:lang w:val="en-US"/>
        </w:rPr>
        <w:t>A road map to ethical decisions:</w:t>
      </w:r>
      <w:r w:rsidRPr="00F328D8">
        <w:rPr>
          <w:rFonts w:ascii="Frutiger-Bold" w:eastAsia="Times New Roman" w:hAnsi="Frutiger-Bold" w:cs="Frutiger-Bold"/>
          <w:b/>
          <w:bCs/>
          <w:color w:val="00B14F"/>
          <w:sz w:val="18"/>
          <w:szCs w:val="18"/>
          <w:lang w:val="en-US"/>
        </w:rPr>
        <w:t xml:space="preserve"> </w:t>
      </w:r>
      <w:r>
        <w:rPr>
          <w:rFonts w:ascii="Frutiger-Bold" w:eastAsia="Times New Roman" w:hAnsi="Frutiger-Bold" w:cs="Frutiger-Bold"/>
          <w:b/>
          <w:bCs/>
          <w:color w:val="00B14F"/>
          <w:sz w:val="18"/>
          <w:szCs w:val="18"/>
          <w:lang w:val="en-US"/>
        </w:rPr>
        <w:t xml:space="preserve">Table 8.3 </w:t>
      </w:r>
      <w:r>
        <w:rPr>
          <w:rFonts w:ascii="Frutiger-Bold" w:eastAsia="Times New Roman" w:hAnsi="Frutiger-Bold" w:cs="Frutiger-Bold"/>
          <w:b/>
          <w:bCs/>
          <w:color w:val="000000"/>
          <w:sz w:val="18"/>
          <w:szCs w:val="18"/>
          <w:lang w:val="en-US"/>
        </w:rPr>
        <w:t>Three alternative roadmaps for ethical decisions</w:t>
      </w:r>
    </w:p>
    <w:p w:rsidR="003739C8" w:rsidRDefault="003739C8" w:rsidP="003739C8">
      <w:pPr>
        <w:autoSpaceDE w:val="0"/>
        <w:autoSpaceDN w:val="0"/>
        <w:adjustRightInd w:val="0"/>
        <w:spacing w:after="0" w:line="240" w:lineRule="auto"/>
        <w:rPr>
          <w:rFonts w:ascii="Arial" w:eastAsia="Times New Roman" w:hAnsi="Arial" w:cs="Arial"/>
          <w:b/>
          <w:sz w:val="20"/>
          <w:szCs w:val="20"/>
          <w:lang w:val="en-US"/>
        </w:rPr>
      </w:pPr>
    </w:p>
    <w:tbl>
      <w:tblPr>
        <w:tblStyle w:val="TableGrid"/>
        <w:tblW w:w="9828" w:type="dxa"/>
        <w:tblLook w:val="01E0" w:firstRow="1" w:lastRow="1" w:firstColumn="1" w:lastColumn="1" w:noHBand="0" w:noVBand="0"/>
      </w:tblPr>
      <w:tblGrid>
        <w:gridCol w:w="4968"/>
        <w:gridCol w:w="2520"/>
        <w:gridCol w:w="2340"/>
      </w:tblGrid>
      <w:tr w:rsidR="003739C8" w:rsidTr="0061068E">
        <w:tc>
          <w:tcPr>
            <w:tcW w:w="4968" w:type="dxa"/>
          </w:tcPr>
          <w:p w:rsidR="003739C8" w:rsidRPr="00E83A7B" w:rsidRDefault="003739C8" w:rsidP="0061068E">
            <w:pPr>
              <w:autoSpaceDE w:val="0"/>
              <w:autoSpaceDN w:val="0"/>
              <w:adjustRightInd w:val="0"/>
              <w:spacing w:after="0" w:line="240" w:lineRule="auto"/>
              <w:rPr>
                <w:rFonts w:ascii="Arial" w:eastAsia="Times New Roman" w:hAnsi="Arial" w:cs="Arial"/>
                <w:b/>
                <w:sz w:val="18"/>
                <w:szCs w:val="18"/>
                <w:lang w:val="en-US"/>
              </w:rPr>
            </w:pPr>
            <w:r w:rsidRPr="00E83A7B">
              <w:rPr>
                <w:rFonts w:ascii="Arial" w:eastAsia="Times New Roman" w:hAnsi="Arial" w:cs="Arial"/>
                <w:b/>
                <w:sz w:val="18"/>
                <w:szCs w:val="18"/>
                <w:lang w:val="en-US"/>
              </w:rPr>
              <w:t>Type of unethical roadmap</w:t>
            </w:r>
          </w:p>
        </w:tc>
        <w:tc>
          <w:tcPr>
            <w:tcW w:w="2520" w:type="dxa"/>
          </w:tcPr>
          <w:p w:rsidR="003739C8" w:rsidRPr="00E83A7B" w:rsidRDefault="003739C8" w:rsidP="0061068E">
            <w:pPr>
              <w:autoSpaceDE w:val="0"/>
              <w:autoSpaceDN w:val="0"/>
              <w:adjustRightInd w:val="0"/>
              <w:spacing w:after="0" w:line="240" w:lineRule="auto"/>
              <w:rPr>
                <w:rFonts w:ascii="Arial" w:eastAsia="Times New Roman" w:hAnsi="Arial" w:cs="Arial"/>
                <w:b/>
                <w:sz w:val="18"/>
                <w:szCs w:val="18"/>
                <w:lang w:val="en-US"/>
              </w:rPr>
            </w:pPr>
            <w:r w:rsidRPr="00E83A7B">
              <w:rPr>
                <w:rFonts w:ascii="Arial" w:eastAsia="Times New Roman" w:hAnsi="Arial" w:cs="Arial"/>
                <w:b/>
                <w:sz w:val="18"/>
                <w:szCs w:val="18"/>
                <w:lang w:val="en-US"/>
              </w:rPr>
              <w:t>Advantages</w:t>
            </w:r>
          </w:p>
        </w:tc>
        <w:tc>
          <w:tcPr>
            <w:tcW w:w="2340" w:type="dxa"/>
          </w:tcPr>
          <w:p w:rsidR="003739C8" w:rsidRPr="00E83A7B" w:rsidRDefault="003739C8" w:rsidP="0061068E">
            <w:pPr>
              <w:autoSpaceDE w:val="0"/>
              <w:autoSpaceDN w:val="0"/>
              <w:adjustRightInd w:val="0"/>
              <w:spacing w:after="0" w:line="240" w:lineRule="auto"/>
              <w:rPr>
                <w:rFonts w:ascii="Arial" w:eastAsia="Times New Roman" w:hAnsi="Arial" w:cs="Arial"/>
                <w:b/>
                <w:sz w:val="18"/>
                <w:szCs w:val="18"/>
                <w:lang w:val="en-US"/>
              </w:rPr>
            </w:pPr>
            <w:r w:rsidRPr="00E83A7B">
              <w:rPr>
                <w:rFonts w:ascii="Arial" w:eastAsia="Times New Roman" w:hAnsi="Arial" w:cs="Arial"/>
                <w:b/>
                <w:sz w:val="18"/>
                <w:szCs w:val="18"/>
                <w:lang w:val="en-US"/>
              </w:rPr>
              <w:t>Disadvantages</w:t>
            </w:r>
          </w:p>
        </w:tc>
      </w:tr>
      <w:tr w:rsidR="003739C8" w:rsidTr="0061068E">
        <w:tc>
          <w:tcPr>
            <w:tcW w:w="4968" w:type="dxa"/>
          </w:tcPr>
          <w:p w:rsidR="003739C8" w:rsidRPr="00E83A7B" w:rsidRDefault="003739C8" w:rsidP="0061068E">
            <w:pPr>
              <w:autoSpaceDE w:val="0"/>
              <w:autoSpaceDN w:val="0"/>
              <w:adjustRightInd w:val="0"/>
              <w:spacing w:after="0" w:line="240" w:lineRule="auto"/>
              <w:rPr>
                <w:rFonts w:ascii="Arial" w:eastAsia="Times New Roman" w:hAnsi="Arial" w:cs="Arial"/>
                <w:b/>
                <w:sz w:val="18"/>
                <w:szCs w:val="18"/>
                <w:lang w:val="en-US"/>
              </w:rPr>
            </w:pPr>
            <w:r w:rsidRPr="00E83A7B">
              <w:rPr>
                <w:rFonts w:ascii="Arial" w:eastAsia="Times New Roman" w:hAnsi="Arial" w:cs="Arial"/>
                <w:b/>
                <w:bCs/>
                <w:sz w:val="18"/>
                <w:szCs w:val="18"/>
                <w:lang w:val="en-US"/>
              </w:rPr>
              <w:t xml:space="preserve">Deontological/Contractarian: </w:t>
            </w:r>
            <w:r w:rsidRPr="00E83A7B">
              <w:rPr>
                <w:rFonts w:ascii="Arial" w:eastAsia="Times New Roman" w:hAnsi="Arial" w:cs="Arial"/>
                <w:sz w:val="18"/>
                <w:szCs w:val="18"/>
                <w:lang w:val="en-US"/>
              </w:rPr>
              <w:t>Ethical decisions are made against relatively unchanging principles that set out our rights, roles and duties.</w:t>
            </w:r>
            <w:r w:rsidRPr="00E83A7B">
              <w:rPr>
                <w:rFonts w:ascii="Palatino-Roman" w:eastAsia="Times New Roman" w:hAnsi="Palatino-Roman" w:cs="Palatino-Roman"/>
                <w:sz w:val="18"/>
                <w:szCs w:val="18"/>
                <w:lang w:val="en-US"/>
              </w:rPr>
              <w:t xml:space="preserve"> Contractarian theory would dismiss any consequential damage of our ethical choices as long as the choice was consistent with agreed principles. Unfortunately, such consequences may well be morally unacceptable. It is unrealistic to attempt to justify standing by our principles, regardless of the outcomes.</w:t>
            </w:r>
          </w:p>
        </w:tc>
        <w:tc>
          <w:tcPr>
            <w:tcW w:w="2520" w:type="dxa"/>
          </w:tcPr>
          <w:p w:rsidR="003739C8" w:rsidRPr="00E83A7B" w:rsidRDefault="003739C8" w:rsidP="0061068E">
            <w:pPr>
              <w:autoSpaceDE w:val="0"/>
              <w:autoSpaceDN w:val="0"/>
              <w:adjustRightInd w:val="0"/>
              <w:spacing w:after="0" w:line="240" w:lineRule="auto"/>
              <w:rPr>
                <w:rFonts w:ascii="Arial" w:eastAsia="Times New Roman" w:hAnsi="Arial" w:cs="Arial"/>
                <w:b/>
                <w:sz w:val="18"/>
                <w:szCs w:val="18"/>
                <w:lang w:val="en-US"/>
              </w:rPr>
            </w:pPr>
            <w:r w:rsidRPr="00E83A7B">
              <w:rPr>
                <w:rFonts w:ascii="Arial" w:eastAsia="Times New Roman" w:hAnsi="Arial" w:cs="Arial"/>
                <w:sz w:val="18"/>
                <w:szCs w:val="18"/>
                <w:lang w:val="en-US"/>
              </w:rPr>
              <w:t>Such principles can be well understood and interpreted, and what is ‘right’ can be clearly defined.</w:t>
            </w:r>
          </w:p>
        </w:tc>
        <w:tc>
          <w:tcPr>
            <w:tcW w:w="2340" w:type="dxa"/>
          </w:tcPr>
          <w:p w:rsidR="003739C8" w:rsidRPr="00E83A7B" w:rsidRDefault="003739C8" w:rsidP="0061068E">
            <w:pPr>
              <w:autoSpaceDE w:val="0"/>
              <w:autoSpaceDN w:val="0"/>
              <w:adjustRightInd w:val="0"/>
              <w:spacing w:after="0" w:line="240" w:lineRule="auto"/>
              <w:rPr>
                <w:rFonts w:ascii="Arial" w:eastAsia="Times New Roman" w:hAnsi="Arial" w:cs="Arial"/>
                <w:sz w:val="18"/>
                <w:szCs w:val="18"/>
                <w:lang w:val="en-US"/>
              </w:rPr>
            </w:pPr>
            <w:r w:rsidRPr="00E83A7B">
              <w:rPr>
                <w:rFonts w:ascii="Arial" w:eastAsia="Times New Roman" w:hAnsi="Arial" w:cs="Arial"/>
                <w:sz w:val="18"/>
                <w:szCs w:val="18"/>
                <w:lang w:val="en-US"/>
              </w:rPr>
              <w:t>Outcomes are not considered: adherence to principles could lead to a lesser good.</w:t>
            </w:r>
          </w:p>
          <w:p w:rsidR="003739C8" w:rsidRPr="00E83A7B" w:rsidRDefault="003739C8" w:rsidP="0061068E">
            <w:pPr>
              <w:autoSpaceDE w:val="0"/>
              <w:autoSpaceDN w:val="0"/>
              <w:adjustRightInd w:val="0"/>
              <w:spacing w:after="0" w:line="240" w:lineRule="auto"/>
              <w:rPr>
                <w:rFonts w:ascii="Arial" w:eastAsia="Times New Roman" w:hAnsi="Arial" w:cs="Arial"/>
                <w:b/>
                <w:sz w:val="18"/>
                <w:szCs w:val="18"/>
                <w:lang w:val="en-US"/>
              </w:rPr>
            </w:pPr>
          </w:p>
        </w:tc>
      </w:tr>
      <w:tr w:rsidR="003739C8" w:rsidTr="0061068E">
        <w:tc>
          <w:tcPr>
            <w:tcW w:w="4968" w:type="dxa"/>
          </w:tcPr>
          <w:p w:rsidR="003739C8" w:rsidRPr="00E83A7B" w:rsidRDefault="003739C8" w:rsidP="0061068E">
            <w:pPr>
              <w:autoSpaceDE w:val="0"/>
              <w:autoSpaceDN w:val="0"/>
              <w:adjustRightInd w:val="0"/>
              <w:spacing w:after="0" w:line="240" w:lineRule="auto"/>
              <w:rPr>
                <w:rFonts w:ascii="Arial" w:eastAsia="Times New Roman" w:hAnsi="Arial" w:cs="Arial"/>
                <w:b/>
                <w:sz w:val="18"/>
                <w:szCs w:val="18"/>
                <w:lang w:val="en-US"/>
              </w:rPr>
            </w:pPr>
            <w:r w:rsidRPr="00E83A7B">
              <w:rPr>
                <w:rFonts w:ascii="Arial" w:eastAsia="Times New Roman" w:hAnsi="Arial" w:cs="Arial"/>
                <w:b/>
                <w:bCs/>
                <w:sz w:val="18"/>
                <w:szCs w:val="18"/>
                <w:lang w:val="en-US"/>
              </w:rPr>
              <w:t xml:space="preserve">Utilitarian/outcome morality: </w:t>
            </w:r>
            <w:r w:rsidRPr="00E83A7B">
              <w:rPr>
                <w:rFonts w:ascii="Arial" w:eastAsia="Times New Roman" w:hAnsi="Arial" w:cs="Arial"/>
                <w:sz w:val="18"/>
                <w:szCs w:val="18"/>
                <w:lang w:val="en-US"/>
              </w:rPr>
              <w:t>Ethical decisions are made based on outcomes, the path which will likely lead to the greatest good.</w:t>
            </w:r>
          </w:p>
        </w:tc>
        <w:tc>
          <w:tcPr>
            <w:tcW w:w="2520" w:type="dxa"/>
          </w:tcPr>
          <w:p w:rsidR="003739C8" w:rsidRPr="00E83A7B" w:rsidRDefault="003739C8" w:rsidP="0061068E">
            <w:pPr>
              <w:autoSpaceDE w:val="0"/>
              <w:autoSpaceDN w:val="0"/>
              <w:adjustRightInd w:val="0"/>
              <w:spacing w:after="0" w:line="240" w:lineRule="auto"/>
              <w:rPr>
                <w:rFonts w:ascii="Arial" w:eastAsia="Times New Roman" w:hAnsi="Arial" w:cs="Arial"/>
                <w:sz w:val="18"/>
                <w:szCs w:val="18"/>
                <w:lang w:val="en-US"/>
              </w:rPr>
            </w:pPr>
            <w:r w:rsidRPr="00E83A7B">
              <w:rPr>
                <w:rFonts w:ascii="Arial" w:eastAsia="Times New Roman" w:hAnsi="Arial" w:cs="Arial"/>
                <w:sz w:val="18"/>
                <w:szCs w:val="18"/>
                <w:lang w:val="en-US"/>
              </w:rPr>
              <w:t>Flexibility in ethical</w:t>
            </w:r>
          </w:p>
          <w:p w:rsidR="003739C8" w:rsidRPr="00E83A7B" w:rsidRDefault="003739C8" w:rsidP="0061068E">
            <w:pPr>
              <w:autoSpaceDE w:val="0"/>
              <w:autoSpaceDN w:val="0"/>
              <w:adjustRightInd w:val="0"/>
              <w:spacing w:after="0" w:line="240" w:lineRule="auto"/>
              <w:rPr>
                <w:rFonts w:ascii="Arial" w:eastAsia="Times New Roman" w:hAnsi="Arial" w:cs="Arial"/>
                <w:sz w:val="18"/>
                <w:szCs w:val="18"/>
                <w:lang w:val="en-US"/>
              </w:rPr>
            </w:pPr>
            <w:r w:rsidRPr="00E83A7B">
              <w:rPr>
                <w:rFonts w:ascii="Arial" w:eastAsia="Times New Roman" w:hAnsi="Arial" w:cs="Arial"/>
                <w:sz w:val="18"/>
                <w:szCs w:val="18"/>
                <w:lang w:val="en-US"/>
              </w:rPr>
              <w:t>Decision-making will lead to the best outcome.</w:t>
            </w:r>
          </w:p>
          <w:p w:rsidR="003739C8" w:rsidRPr="00E83A7B" w:rsidRDefault="003739C8" w:rsidP="0061068E">
            <w:pPr>
              <w:autoSpaceDE w:val="0"/>
              <w:autoSpaceDN w:val="0"/>
              <w:adjustRightInd w:val="0"/>
              <w:spacing w:after="0" w:line="240" w:lineRule="auto"/>
              <w:rPr>
                <w:rFonts w:ascii="Arial" w:eastAsia="Times New Roman" w:hAnsi="Arial" w:cs="Arial"/>
                <w:b/>
                <w:sz w:val="18"/>
                <w:szCs w:val="18"/>
                <w:lang w:val="en-US"/>
              </w:rPr>
            </w:pPr>
          </w:p>
        </w:tc>
        <w:tc>
          <w:tcPr>
            <w:tcW w:w="2340" w:type="dxa"/>
          </w:tcPr>
          <w:p w:rsidR="003739C8" w:rsidRPr="00E83A7B" w:rsidRDefault="003739C8" w:rsidP="0061068E">
            <w:pPr>
              <w:autoSpaceDE w:val="0"/>
              <w:autoSpaceDN w:val="0"/>
              <w:adjustRightInd w:val="0"/>
              <w:spacing w:after="0" w:line="240" w:lineRule="auto"/>
              <w:rPr>
                <w:rFonts w:ascii="Arial" w:eastAsia="Times New Roman" w:hAnsi="Arial" w:cs="Arial"/>
                <w:b/>
                <w:sz w:val="18"/>
                <w:szCs w:val="18"/>
                <w:lang w:val="en-US"/>
              </w:rPr>
            </w:pPr>
            <w:r w:rsidRPr="00E83A7B">
              <w:rPr>
                <w:rFonts w:ascii="Arial" w:eastAsia="Times New Roman" w:hAnsi="Arial" w:cs="Arial"/>
                <w:sz w:val="18"/>
                <w:szCs w:val="18"/>
                <w:lang w:val="en-US"/>
              </w:rPr>
              <w:t>The processes are not considered, so even unethical or unlawful means of achieving the best outcome can be employed.</w:t>
            </w:r>
          </w:p>
        </w:tc>
      </w:tr>
      <w:tr w:rsidR="003739C8" w:rsidTr="0061068E">
        <w:tc>
          <w:tcPr>
            <w:tcW w:w="4968" w:type="dxa"/>
          </w:tcPr>
          <w:p w:rsidR="003739C8" w:rsidRPr="00E83A7B" w:rsidRDefault="003739C8" w:rsidP="0061068E">
            <w:pPr>
              <w:autoSpaceDE w:val="0"/>
              <w:autoSpaceDN w:val="0"/>
              <w:adjustRightInd w:val="0"/>
              <w:spacing w:after="0" w:line="240" w:lineRule="auto"/>
              <w:rPr>
                <w:rFonts w:ascii="Palatino-Roman" w:eastAsia="Times New Roman" w:hAnsi="Palatino-Roman" w:cs="Palatino-Roman"/>
                <w:sz w:val="18"/>
                <w:szCs w:val="18"/>
                <w:lang w:val="en-US"/>
              </w:rPr>
            </w:pPr>
            <w:r w:rsidRPr="00E83A7B">
              <w:rPr>
                <w:rFonts w:ascii="Arial" w:eastAsia="Times New Roman" w:hAnsi="Arial" w:cs="Arial"/>
                <w:b/>
                <w:bCs/>
                <w:sz w:val="18"/>
                <w:szCs w:val="18"/>
                <w:lang w:val="en-US"/>
              </w:rPr>
              <w:t xml:space="preserve">Moral judgment: </w:t>
            </w:r>
            <w:r w:rsidRPr="00E83A7B">
              <w:rPr>
                <w:rFonts w:ascii="Arial" w:eastAsia="Times New Roman" w:hAnsi="Arial" w:cs="Arial"/>
                <w:sz w:val="18"/>
                <w:szCs w:val="18"/>
                <w:lang w:val="en-US"/>
              </w:rPr>
              <w:t xml:space="preserve">Ethical decisions are made based on internal moral virtues that support a life worth living. </w:t>
            </w:r>
            <w:r w:rsidRPr="00E83A7B">
              <w:rPr>
                <w:rFonts w:ascii="Palatino-Roman" w:eastAsia="Times New Roman" w:hAnsi="Palatino-Roman" w:cs="Palatino-Roman"/>
                <w:sz w:val="18"/>
                <w:szCs w:val="18"/>
                <w:lang w:val="en-US"/>
              </w:rPr>
              <w:t xml:space="preserve">These two dimensions lead to the identification of character traits or virtues. The </w:t>
            </w:r>
            <w:r w:rsidRPr="00E83A7B">
              <w:rPr>
                <w:rFonts w:ascii="Palatino-Bold" w:eastAsia="Times New Roman" w:hAnsi="Palatino-Bold" w:cs="Palatino-Bold"/>
                <w:b/>
                <w:bCs/>
                <w:sz w:val="18"/>
                <w:szCs w:val="18"/>
                <w:lang w:val="en-US"/>
              </w:rPr>
              <w:t xml:space="preserve">social </w:t>
            </w:r>
            <w:r w:rsidRPr="00E83A7B">
              <w:rPr>
                <w:rFonts w:ascii="Palatino-Roman" w:eastAsia="Times New Roman" w:hAnsi="Palatino-Roman" w:cs="Palatino-Roman"/>
                <w:sz w:val="18"/>
                <w:szCs w:val="18"/>
                <w:lang w:val="en-US"/>
              </w:rPr>
              <w:t xml:space="preserve">dimension is based on the fact that </w:t>
            </w:r>
            <w:r w:rsidRPr="00E83A7B">
              <w:rPr>
                <w:rFonts w:ascii="Palatino-Roman" w:eastAsia="Times New Roman" w:hAnsi="Palatino-Roman" w:cs="Palatino-Roman"/>
                <w:sz w:val="18"/>
                <w:szCs w:val="18"/>
                <w:lang w:val="en-US"/>
              </w:rPr>
              <w:lastRenderedPageBreak/>
              <w:t>we need to live in a community. the virtues of the</w:t>
            </w:r>
          </w:p>
          <w:p w:rsidR="003739C8" w:rsidRPr="00E83A7B" w:rsidRDefault="003739C8" w:rsidP="0061068E">
            <w:pPr>
              <w:autoSpaceDE w:val="0"/>
              <w:autoSpaceDN w:val="0"/>
              <w:adjustRightInd w:val="0"/>
              <w:spacing w:after="0" w:line="240" w:lineRule="auto"/>
              <w:rPr>
                <w:rFonts w:ascii="Arial" w:eastAsia="Times New Roman" w:hAnsi="Arial" w:cs="Arial"/>
                <w:b/>
                <w:sz w:val="18"/>
                <w:szCs w:val="18"/>
                <w:lang w:val="en-US"/>
              </w:rPr>
            </w:pPr>
            <w:r w:rsidRPr="00E83A7B">
              <w:rPr>
                <w:rFonts w:ascii="Palatino-Roman" w:eastAsia="Times New Roman" w:hAnsi="Palatino-Roman" w:cs="Palatino-Roman"/>
                <w:sz w:val="18"/>
                <w:szCs w:val="18"/>
                <w:lang w:val="en-US"/>
              </w:rPr>
              <w:t xml:space="preserve">Social dimension promote peace in the community. By contrast, the </w:t>
            </w:r>
            <w:r w:rsidRPr="00E83A7B">
              <w:rPr>
                <w:rFonts w:ascii="Palatino-Bold" w:eastAsia="Times New Roman" w:hAnsi="Palatino-Bold" w:cs="Palatino-Bold"/>
                <w:b/>
                <w:bCs/>
                <w:sz w:val="18"/>
                <w:szCs w:val="18"/>
                <w:lang w:val="en-US"/>
              </w:rPr>
              <w:t xml:space="preserve">aspirational </w:t>
            </w:r>
            <w:r w:rsidRPr="00E83A7B">
              <w:rPr>
                <w:rFonts w:ascii="Palatino-Roman" w:eastAsia="Times New Roman" w:hAnsi="Palatino-Roman" w:cs="Palatino-Roman"/>
                <w:sz w:val="18"/>
                <w:szCs w:val="18"/>
                <w:lang w:val="en-US"/>
              </w:rPr>
              <w:t xml:space="preserve">virtues promote </w:t>
            </w:r>
            <w:r w:rsidRPr="00E83A7B">
              <w:rPr>
                <w:rFonts w:ascii="Palatino-Italic" w:eastAsia="Times New Roman" w:hAnsi="Palatino-Italic" w:cs="Palatino-Italic"/>
                <w:i/>
                <w:iCs/>
                <w:sz w:val="18"/>
                <w:szCs w:val="18"/>
                <w:lang w:val="en-US"/>
              </w:rPr>
              <w:t xml:space="preserve">inner </w:t>
            </w:r>
            <w:r w:rsidRPr="00E83A7B">
              <w:rPr>
                <w:rFonts w:ascii="Palatino-Roman" w:eastAsia="Times New Roman" w:hAnsi="Palatino-Roman" w:cs="Palatino-Roman"/>
                <w:sz w:val="18"/>
                <w:szCs w:val="18"/>
                <w:lang w:val="en-US"/>
              </w:rPr>
              <w:t>peace. They are what help</w:t>
            </w:r>
            <w:r>
              <w:rPr>
                <w:rFonts w:ascii="Palatino-Roman" w:eastAsia="Times New Roman" w:hAnsi="Palatino-Roman" w:cs="Palatino-Roman"/>
                <w:sz w:val="18"/>
                <w:szCs w:val="18"/>
                <w:lang w:val="en-US"/>
              </w:rPr>
              <w:t xml:space="preserve"> </w:t>
            </w:r>
            <w:r w:rsidRPr="00E83A7B">
              <w:rPr>
                <w:rFonts w:ascii="Palatino-Roman" w:eastAsia="Times New Roman" w:hAnsi="Palatino-Roman" w:cs="Palatino-Roman"/>
                <w:sz w:val="18"/>
                <w:szCs w:val="18"/>
                <w:lang w:val="en-US"/>
              </w:rPr>
              <w:t>differentiate humans from other community dwelling creatures, for they give us the sense that we have space to accomplish something, to find a purpose for our lives, to develop a sense of personal fulfillment. The virtues associated with the aspirational dimension include prudence or sensibility, ambition, enthusiasm, modesty and self knowledge.</w:t>
            </w:r>
          </w:p>
        </w:tc>
        <w:tc>
          <w:tcPr>
            <w:tcW w:w="2520" w:type="dxa"/>
          </w:tcPr>
          <w:p w:rsidR="003739C8" w:rsidRPr="00E83A7B" w:rsidRDefault="003739C8" w:rsidP="0061068E">
            <w:pPr>
              <w:autoSpaceDE w:val="0"/>
              <w:autoSpaceDN w:val="0"/>
              <w:adjustRightInd w:val="0"/>
              <w:spacing w:after="0" w:line="240" w:lineRule="auto"/>
              <w:rPr>
                <w:rFonts w:ascii="Arial" w:eastAsia="Times New Roman" w:hAnsi="Arial" w:cs="Arial"/>
                <w:b/>
                <w:sz w:val="18"/>
                <w:szCs w:val="18"/>
                <w:lang w:val="en-US"/>
              </w:rPr>
            </w:pPr>
            <w:r w:rsidRPr="00E83A7B">
              <w:rPr>
                <w:rFonts w:ascii="Arial" w:eastAsia="Times New Roman" w:hAnsi="Arial" w:cs="Arial"/>
                <w:sz w:val="18"/>
                <w:szCs w:val="18"/>
                <w:lang w:val="en-US"/>
              </w:rPr>
              <w:lastRenderedPageBreak/>
              <w:t xml:space="preserve">Ethical decisions rest on internal strength of character traits and morality, and balance emotion and </w:t>
            </w:r>
            <w:r w:rsidRPr="00E83A7B">
              <w:rPr>
                <w:rFonts w:ascii="Arial" w:eastAsia="Times New Roman" w:hAnsi="Arial" w:cs="Arial"/>
                <w:sz w:val="18"/>
                <w:szCs w:val="18"/>
                <w:lang w:val="en-US"/>
              </w:rPr>
              <w:lastRenderedPageBreak/>
              <w:t>judgment</w:t>
            </w:r>
          </w:p>
        </w:tc>
        <w:tc>
          <w:tcPr>
            <w:tcW w:w="2340" w:type="dxa"/>
          </w:tcPr>
          <w:p w:rsidR="003739C8" w:rsidRPr="00E83A7B" w:rsidRDefault="003739C8" w:rsidP="0061068E">
            <w:pPr>
              <w:autoSpaceDE w:val="0"/>
              <w:autoSpaceDN w:val="0"/>
              <w:adjustRightInd w:val="0"/>
              <w:spacing w:after="0" w:line="240" w:lineRule="auto"/>
              <w:rPr>
                <w:rFonts w:ascii="Arial" w:eastAsia="Times New Roman" w:hAnsi="Arial" w:cs="Arial"/>
                <w:b/>
                <w:sz w:val="18"/>
                <w:szCs w:val="18"/>
                <w:lang w:val="en-US"/>
              </w:rPr>
            </w:pPr>
            <w:r w:rsidRPr="00E83A7B">
              <w:rPr>
                <w:rFonts w:ascii="Arial" w:eastAsia="Times New Roman" w:hAnsi="Arial" w:cs="Arial"/>
                <w:sz w:val="18"/>
                <w:szCs w:val="18"/>
                <w:lang w:val="en-US"/>
              </w:rPr>
              <w:lastRenderedPageBreak/>
              <w:t xml:space="preserve">Methods to assess and develop internal virtues are not well established and decisions must still be </w:t>
            </w:r>
            <w:r w:rsidRPr="00E83A7B">
              <w:rPr>
                <w:rFonts w:ascii="Arial" w:eastAsia="Times New Roman" w:hAnsi="Arial" w:cs="Arial"/>
                <w:sz w:val="18"/>
                <w:szCs w:val="18"/>
                <w:lang w:val="en-US"/>
              </w:rPr>
              <w:lastRenderedPageBreak/>
              <w:t>made within an external context.</w:t>
            </w:r>
          </w:p>
        </w:tc>
      </w:tr>
    </w:tbl>
    <w:p w:rsidR="003739C8" w:rsidRDefault="003739C8" w:rsidP="003739C8">
      <w:pPr>
        <w:autoSpaceDE w:val="0"/>
        <w:autoSpaceDN w:val="0"/>
        <w:adjustRightInd w:val="0"/>
        <w:spacing w:after="0" w:line="240" w:lineRule="auto"/>
        <w:rPr>
          <w:rFonts w:ascii="Arial" w:eastAsia="Times New Roman" w:hAnsi="Arial" w:cs="Arial"/>
          <w:b/>
          <w:sz w:val="20"/>
          <w:szCs w:val="20"/>
          <w:lang w:val="en-US"/>
        </w:rPr>
      </w:pPr>
    </w:p>
    <w:p w:rsidR="003739C8" w:rsidRDefault="003739C8" w:rsidP="003739C8">
      <w:pPr>
        <w:autoSpaceDE w:val="0"/>
        <w:autoSpaceDN w:val="0"/>
        <w:adjustRightInd w:val="0"/>
        <w:spacing w:after="0" w:line="240" w:lineRule="auto"/>
        <w:rPr>
          <w:rFonts w:ascii="Arial" w:eastAsia="Times New Roman" w:hAnsi="Arial" w:cs="Arial"/>
          <w:b/>
          <w:sz w:val="20"/>
          <w:szCs w:val="20"/>
          <w:lang w:val="en-US"/>
        </w:rPr>
      </w:pPr>
      <w:r>
        <w:rPr>
          <w:rFonts w:ascii="Arial" w:eastAsia="Times New Roman" w:hAnsi="Arial" w:cs="Arial"/>
          <w:b/>
          <w:sz w:val="20"/>
          <w:szCs w:val="20"/>
          <w:lang w:val="en-US"/>
        </w:rPr>
        <w:t>Leadership and ethical behavior:</w:t>
      </w:r>
    </w:p>
    <w:p w:rsidR="003739C8"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It is very clear that the actions of organizational leaders impact on the resultant behaviors of their employees. It is the leaders who have the ability to establish and communicate organizational values and then ensure compliance through the imposition of rewards and sanctions. When a leader is perceived to have a high level of integrity, the ethical intentions of his or her subordinates, whether they have strong moral beliefs or not, will be higher. </w:t>
      </w:r>
      <w:r w:rsidRPr="003C049C">
        <w:rPr>
          <w:rFonts w:ascii="Palatino-Roman" w:eastAsia="Times New Roman" w:hAnsi="Palatino-Roman" w:cs="Palatino-Roman"/>
          <w:b/>
          <w:sz w:val="20"/>
          <w:szCs w:val="20"/>
          <w:lang w:val="en-US"/>
        </w:rPr>
        <w:t>Advising and judging</w:t>
      </w:r>
      <w:r>
        <w:rPr>
          <w:rFonts w:ascii="Palatino-Roman" w:eastAsia="Times New Roman" w:hAnsi="Palatino-Roman" w:cs="Palatino-Roman"/>
          <w:sz w:val="20"/>
          <w:szCs w:val="20"/>
          <w:lang w:val="en-US"/>
        </w:rPr>
        <w:t xml:space="preserve"> are an important part of morality and implicit in the role of organizational leadership.</w:t>
      </w:r>
      <w:r w:rsidRPr="003C049C">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By its very nature, ethical behavior is difficult to define, as most dilemmas are the result of two competing ethical considerations: both outcomes are preferable but not possible.</w:t>
      </w:r>
      <w:r w:rsidRPr="003C049C">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Nevertheless, leaders’ actions, or lack of action, will profoundly affect the ethical stance of their organizations. And the ethical stance chosen will certainly affect shareholders and stakeholders alike. There appears to be little doubt that good ethics is good business.</w:t>
      </w:r>
    </w:p>
    <w:p w:rsidR="003739C8" w:rsidRDefault="003739C8" w:rsidP="003739C8">
      <w:pPr>
        <w:autoSpaceDE w:val="0"/>
        <w:autoSpaceDN w:val="0"/>
        <w:adjustRightInd w:val="0"/>
        <w:spacing w:after="0" w:line="240" w:lineRule="auto"/>
        <w:rPr>
          <w:rFonts w:ascii="ItcEras-Demi" w:eastAsia="Times New Roman" w:hAnsi="ItcEras-Demi" w:cs="ItcEras-Demi"/>
          <w:color w:val="00B14F"/>
          <w:sz w:val="28"/>
          <w:szCs w:val="28"/>
          <w:lang w:val="en-US"/>
        </w:rPr>
      </w:pPr>
      <w:r>
        <w:rPr>
          <w:rFonts w:ascii="ItcEras-Demi" w:eastAsia="Times New Roman" w:hAnsi="ItcEras-Demi" w:cs="ItcEras-Demi"/>
          <w:color w:val="00B14F"/>
          <w:sz w:val="28"/>
          <w:szCs w:val="28"/>
          <w:lang w:val="en-US"/>
        </w:rPr>
        <w:t>Learning Summary;</w:t>
      </w:r>
    </w:p>
    <w:p w:rsidR="003739C8" w:rsidRDefault="003739C8" w:rsidP="003739C8">
      <w:pPr>
        <w:autoSpaceDE w:val="0"/>
        <w:autoSpaceDN w:val="0"/>
        <w:adjustRightInd w:val="0"/>
        <w:spacing w:after="0" w:line="240" w:lineRule="auto"/>
        <w:rPr>
          <w:rFonts w:ascii="ItcEras-Demi" w:eastAsia="Times New Roman" w:hAnsi="ItcEras-Demi" w:cs="ItcEras-Demi"/>
          <w:color w:val="00B14F"/>
          <w:sz w:val="28"/>
          <w:szCs w:val="28"/>
          <w:lang w:val="en-US"/>
        </w:rPr>
      </w:pPr>
    </w:p>
    <w:p w:rsidR="003739C8" w:rsidRDefault="003739C8" w:rsidP="003739C8">
      <w:pPr>
        <w:numPr>
          <w:ilvl w:val="0"/>
          <w:numId w:val="16"/>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Ethics is a branch of moral philosophy that can assist us, as organizational leaders, in making decisions about what is right and what is wrong.</w:t>
      </w:r>
    </w:p>
    <w:p w:rsidR="003739C8" w:rsidRDefault="003739C8" w:rsidP="003739C8">
      <w:pPr>
        <w:numPr>
          <w:ilvl w:val="0"/>
          <w:numId w:val="16"/>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Behavior considered unethical, may not, however, necessarily be unlawful.</w:t>
      </w:r>
    </w:p>
    <w:p w:rsidR="003739C8" w:rsidRDefault="003739C8" w:rsidP="003739C8">
      <w:pPr>
        <w:numPr>
          <w:ilvl w:val="0"/>
          <w:numId w:val="16"/>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Ethical behavior has two components: finding what is right, and then doing what is right.</w:t>
      </w:r>
    </w:p>
    <w:p w:rsidR="003739C8" w:rsidRDefault="003739C8" w:rsidP="003739C8">
      <w:pPr>
        <w:numPr>
          <w:ilvl w:val="0"/>
          <w:numId w:val="16"/>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Mechanisms such as ethical codes of conduct and whistleblower policies do not appear to ensure ethical behavior; the actions of top executives, however, are effective.</w:t>
      </w:r>
    </w:p>
    <w:p w:rsidR="003739C8" w:rsidRDefault="003739C8" w:rsidP="003739C8">
      <w:pPr>
        <w:numPr>
          <w:ilvl w:val="0"/>
          <w:numId w:val="16"/>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There is some support for the view that good ethics is a good long-term business strategy.</w:t>
      </w:r>
    </w:p>
    <w:p w:rsidR="003739C8" w:rsidRDefault="003739C8" w:rsidP="003739C8">
      <w:pPr>
        <w:numPr>
          <w:ilvl w:val="0"/>
          <w:numId w:val="16"/>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Organizations may adopt an ethical stance that lags societal expectations, is congruent with expectations, or actually leads and perhaps influences expectations.</w:t>
      </w:r>
    </w:p>
    <w:p w:rsidR="003739C8" w:rsidRDefault="003739C8" w:rsidP="003739C8">
      <w:pPr>
        <w:numPr>
          <w:ilvl w:val="0"/>
          <w:numId w:val="16"/>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A company with a strong ethical culture will probably find it to be an asset in coping with crises.</w:t>
      </w:r>
    </w:p>
    <w:p w:rsidR="003739C8" w:rsidRDefault="003739C8" w:rsidP="003739C8">
      <w:pPr>
        <w:numPr>
          <w:ilvl w:val="0"/>
          <w:numId w:val="16"/>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Ethical decisions may be defined through three roadmaps: in congruence with established principles (deontological), in view of the outcome that is likely to be best (utilitarian) or through the character of the individual (moral judgment).</w:t>
      </w:r>
    </w:p>
    <w:p w:rsidR="003739C8" w:rsidRDefault="003739C8" w:rsidP="003739C8">
      <w:pPr>
        <w:numPr>
          <w:ilvl w:val="0"/>
          <w:numId w:val="16"/>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Advising and judging are ethical requirements of the leadership function.</w:t>
      </w:r>
    </w:p>
    <w:p w:rsidR="003739C8" w:rsidRDefault="003739C8" w:rsidP="003739C8">
      <w:pPr>
        <w:numPr>
          <w:ilvl w:val="0"/>
          <w:numId w:val="16"/>
        </w:numPr>
        <w:autoSpaceDE w:val="0"/>
        <w:autoSpaceDN w:val="0"/>
        <w:adjustRightInd w:val="0"/>
        <w:spacing w:after="0" w:line="240" w:lineRule="auto"/>
        <w:rPr>
          <w:rFonts w:ascii="ItcEras-Demi" w:eastAsia="Times New Roman" w:hAnsi="ItcEras-Demi" w:cs="ItcEras-Demi"/>
          <w:color w:val="000000"/>
          <w:sz w:val="20"/>
          <w:szCs w:val="20"/>
          <w:lang w:val="en-US"/>
        </w:rPr>
      </w:pPr>
      <w:r>
        <w:rPr>
          <w:rFonts w:ascii="Palatino-Roman" w:eastAsia="Times New Roman" w:hAnsi="Palatino-Roman" w:cs="Palatino-Roman"/>
          <w:color w:val="000000"/>
          <w:sz w:val="20"/>
          <w:szCs w:val="20"/>
          <w:lang w:val="en-US"/>
        </w:rPr>
        <w:t>Asking basic questions about whether an action harms people or the environment, affronts human dignity, provides personal gain or needs to be hidden will help us understand whether or not the action is ethical.</w:t>
      </w:r>
    </w:p>
    <w:p w:rsidR="003739C8" w:rsidRPr="00C667B8" w:rsidRDefault="003739C8" w:rsidP="003739C8">
      <w:pPr>
        <w:autoSpaceDE w:val="0"/>
        <w:autoSpaceDN w:val="0"/>
        <w:adjustRightInd w:val="0"/>
        <w:spacing w:after="0" w:line="240" w:lineRule="auto"/>
        <w:rPr>
          <w:rFonts w:ascii="Arial" w:eastAsia="Times New Roman" w:hAnsi="Arial" w:cs="Arial"/>
          <w:color w:val="00B14F"/>
          <w:sz w:val="20"/>
          <w:szCs w:val="20"/>
          <w:lang w:val="en-US"/>
        </w:rPr>
      </w:pPr>
    </w:p>
    <w:p w:rsidR="003739C8" w:rsidRDefault="003739C8" w:rsidP="003739C8">
      <w:pPr>
        <w:pStyle w:val="Header"/>
        <w:jc w:val="center"/>
        <w:rPr>
          <w:b/>
          <w:color w:val="FF0000"/>
          <w:sz w:val="24"/>
          <w:szCs w:val="24"/>
        </w:rPr>
      </w:pPr>
      <w:r w:rsidRPr="003739C8">
        <w:rPr>
          <w:b/>
          <w:color w:val="FF0000"/>
          <w:sz w:val="24"/>
          <w:szCs w:val="24"/>
        </w:rPr>
        <w:t>Leading individuals and teams Chapter 9</w:t>
      </w:r>
    </w:p>
    <w:p w:rsidR="003739C8" w:rsidRDefault="003739C8" w:rsidP="003739C8">
      <w:pPr>
        <w:pStyle w:val="Header"/>
        <w:jc w:val="center"/>
        <w:rPr>
          <w:b/>
          <w:color w:val="FF0000"/>
          <w:sz w:val="24"/>
          <w:szCs w:val="24"/>
        </w:rPr>
      </w:pPr>
    </w:p>
    <w:p w:rsidR="003739C8" w:rsidRPr="00895076" w:rsidRDefault="003739C8" w:rsidP="003739C8">
      <w:pPr>
        <w:autoSpaceDE w:val="0"/>
        <w:autoSpaceDN w:val="0"/>
        <w:adjustRightInd w:val="0"/>
        <w:spacing w:after="0" w:line="240" w:lineRule="auto"/>
        <w:rPr>
          <w:rFonts w:ascii="Palatino-Roman" w:eastAsia="Times New Roman" w:hAnsi="Palatino-Roman" w:cs="Palatino-Roman"/>
          <w:sz w:val="18"/>
          <w:szCs w:val="18"/>
          <w:lang w:val="en-US"/>
        </w:rPr>
      </w:pPr>
      <w:r w:rsidRPr="00895076">
        <w:rPr>
          <w:rFonts w:ascii="Palatino-Roman" w:eastAsia="Times New Roman" w:hAnsi="Palatino-Roman" w:cs="Palatino-Roman"/>
          <w:sz w:val="18"/>
          <w:szCs w:val="18"/>
          <w:lang w:val="en-US"/>
        </w:rPr>
        <w:t>Leadership behaviors are strongly influenced by the individual leader’s innate characteristics, experience and values. And leadership success is every bit as dependent upon the follower as upon the leader.</w:t>
      </w:r>
    </w:p>
    <w:p w:rsidR="003739C8" w:rsidRDefault="003739C8" w:rsidP="003739C8">
      <w:pPr>
        <w:autoSpaceDE w:val="0"/>
        <w:autoSpaceDN w:val="0"/>
        <w:adjustRightInd w:val="0"/>
        <w:spacing w:after="0" w:line="240" w:lineRule="auto"/>
        <w:rPr>
          <w:rFonts w:ascii="Frutiger-Bold" w:eastAsia="Times New Roman" w:hAnsi="Frutiger-Bold" w:cs="Frutiger-Bold"/>
          <w:sz w:val="20"/>
          <w:szCs w:val="20"/>
          <w:lang w:val="en-US"/>
        </w:rPr>
      </w:pPr>
      <w:r>
        <w:rPr>
          <w:rFonts w:ascii="Frutiger-Bold" w:eastAsia="Times New Roman" w:hAnsi="Frutiger-Bold" w:cs="Frutiger-Bold"/>
          <w:b/>
          <w:bCs/>
          <w:sz w:val="18"/>
          <w:szCs w:val="18"/>
          <w:lang w:val="en-US"/>
        </w:rPr>
        <w:t>Table: 9.1 Three differing leadership requirements</w:t>
      </w:r>
    </w:p>
    <w:tbl>
      <w:tblPr>
        <w:tblStyle w:val="TableGrid"/>
        <w:tblW w:w="9108" w:type="dxa"/>
        <w:tblLayout w:type="fixed"/>
        <w:tblLook w:val="01E0" w:firstRow="1" w:lastRow="1" w:firstColumn="1" w:lastColumn="1" w:noHBand="0" w:noVBand="0"/>
      </w:tblPr>
      <w:tblGrid>
        <w:gridCol w:w="2808"/>
        <w:gridCol w:w="2880"/>
        <w:gridCol w:w="3420"/>
      </w:tblGrid>
      <w:tr w:rsidR="003739C8" w:rsidTr="0061068E">
        <w:tc>
          <w:tcPr>
            <w:tcW w:w="2808" w:type="dxa"/>
          </w:tcPr>
          <w:p w:rsidR="003739C8" w:rsidRPr="00F311AF" w:rsidRDefault="003739C8" w:rsidP="0061068E">
            <w:pPr>
              <w:autoSpaceDE w:val="0"/>
              <w:autoSpaceDN w:val="0"/>
              <w:adjustRightInd w:val="0"/>
              <w:spacing w:after="0" w:line="240" w:lineRule="auto"/>
              <w:rPr>
                <w:rFonts w:ascii="Arial" w:eastAsia="Times New Roman" w:hAnsi="Arial" w:cs="Arial"/>
                <w:b/>
                <w:sz w:val="20"/>
                <w:szCs w:val="20"/>
                <w:lang w:val="en-US"/>
              </w:rPr>
            </w:pPr>
            <w:r w:rsidRPr="00F311AF">
              <w:rPr>
                <w:rFonts w:ascii="Frutiger-Italic" w:eastAsia="Times New Roman" w:hAnsi="Frutiger-Italic" w:cs="Frutiger-Italic"/>
                <w:b/>
                <w:i/>
                <w:iCs/>
                <w:sz w:val="20"/>
                <w:szCs w:val="20"/>
                <w:lang w:val="en-US"/>
              </w:rPr>
              <w:t>Individual leadership</w:t>
            </w:r>
          </w:p>
        </w:tc>
        <w:tc>
          <w:tcPr>
            <w:tcW w:w="2880" w:type="dxa"/>
          </w:tcPr>
          <w:p w:rsidR="003739C8" w:rsidRPr="00F311AF" w:rsidRDefault="003739C8" w:rsidP="0061068E">
            <w:pPr>
              <w:autoSpaceDE w:val="0"/>
              <w:autoSpaceDN w:val="0"/>
              <w:adjustRightInd w:val="0"/>
              <w:spacing w:after="0" w:line="240" w:lineRule="auto"/>
              <w:rPr>
                <w:rFonts w:ascii="Arial" w:eastAsia="Times New Roman" w:hAnsi="Arial" w:cs="Arial"/>
                <w:b/>
                <w:sz w:val="20"/>
                <w:szCs w:val="20"/>
                <w:lang w:val="en-US"/>
              </w:rPr>
            </w:pPr>
            <w:r w:rsidRPr="00F311AF">
              <w:rPr>
                <w:rFonts w:ascii="Frutiger-Italic" w:eastAsia="Times New Roman" w:hAnsi="Frutiger-Italic" w:cs="Frutiger-Italic"/>
                <w:b/>
                <w:i/>
                <w:iCs/>
                <w:sz w:val="20"/>
                <w:szCs w:val="20"/>
                <w:lang w:val="en-US"/>
              </w:rPr>
              <w:t>Team leadership</w:t>
            </w:r>
          </w:p>
        </w:tc>
        <w:tc>
          <w:tcPr>
            <w:tcW w:w="3420" w:type="dxa"/>
          </w:tcPr>
          <w:p w:rsidR="003739C8" w:rsidRPr="00F311AF" w:rsidRDefault="003739C8" w:rsidP="0061068E">
            <w:pPr>
              <w:autoSpaceDE w:val="0"/>
              <w:autoSpaceDN w:val="0"/>
              <w:adjustRightInd w:val="0"/>
              <w:spacing w:after="0" w:line="240" w:lineRule="auto"/>
              <w:rPr>
                <w:rFonts w:ascii="Arial" w:eastAsia="Times New Roman" w:hAnsi="Arial" w:cs="Arial"/>
                <w:b/>
                <w:sz w:val="20"/>
                <w:szCs w:val="20"/>
                <w:lang w:val="en-US"/>
              </w:rPr>
            </w:pPr>
            <w:r w:rsidRPr="00F311AF">
              <w:rPr>
                <w:rFonts w:ascii="Frutiger-Italic" w:eastAsia="Times New Roman" w:hAnsi="Frutiger-Italic" w:cs="Frutiger-Italic"/>
                <w:b/>
                <w:i/>
                <w:iCs/>
                <w:sz w:val="20"/>
                <w:szCs w:val="20"/>
                <w:lang w:val="en-US"/>
              </w:rPr>
              <w:t>Organizational leadership</w:t>
            </w:r>
          </w:p>
        </w:tc>
      </w:tr>
      <w:tr w:rsidR="003739C8" w:rsidTr="0061068E">
        <w:tc>
          <w:tcPr>
            <w:tcW w:w="2808" w:type="dxa"/>
          </w:tcPr>
          <w:p w:rsidR="003739C8" w:rsidRDefault="003739C8" w:rsidP="003739C8">
            <w:pPr>
              <w:numPr>
                <w:ilvl w:val="0"/>
                <w:numId w:val="17"/>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One task</w:t>
            </w:r>
          </w:p>
          <w:p w:rsidR="003739C8" w:rsidRDefault="003739C8" w:rsidP="003739C8">
            <w:pPr>
              <w:numPr>
                <w:ilvl w:val="0"/>
                <w:numId w:val="17"/>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One person</w:t>
            </w:r>
          </w:p>
          <w:p w:rsidR="003739C8" w:rsidRDefault="003739C8" w:rsidP="003739C8">
            <w:pPr>
              <w:numPr>
                <w:ilvl w:val="0"/>
                <w:numId w:val="17"/>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 xml:space="preserve">One situation </w:t>
            </w:r>
          </w:p>
          <w:p w:rsidR="003739C8" w:rsidRDefault="003739C8" w:rsidP="003739C8">
            <w:pPr>
              <w:numPr>
                <w:ilvl w:val="0"/>
                <w:numId w:val="17"/>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Immediate timeframe</w:t>
            </w:r>
          </w:p>
          <w:p w:rsidR="003739C8" w:rsidRPr="00016E76" w:rsidRDefault="003739C8" w:rsidP="003739C8">
            <w:pPr>
              <w:numPr>
                <w:ilvl w:val="0"/>
                <w:numId w:val="17"/>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Leader focuses on follower task accomplishment</w:t>
            </w:r>
          </w:p>
          <w:p w:rsidR="003739C8" w:rsidRPr="00AD1972" w:rsidRDefault="003739C8" w:rsidP="003739C8">
            <w:pPr>
              <w:numPr>
                <w:ilvl w:val="0"/>
                <w:numId w:val="17"/>
              </w:numPr>
              <w:autoSpaceDE w:val="0"/>
              <w:autoSpaceDN w:val="0"/>
              <w:adjustRightInd w:val="0"/>
              <w:spacing w:after="0" w:line="240" w:lineRule="auto"/>
              <w:rPr>
                <w:rFonts w:ascii="Frutiger-Roman" w:eastAsia="Times New Roman" w:hAnsi="Frutiger-Roman" w:cs="Frutiger-Roman"/>
                <w:sz w:val="20"/>
                <w:szCs w:val="20"/>
                <w:lang w:val="en-US"/>
              </w:rPr>
            </w:pPr>
            <w:r>
              <w:rPr>
                <w:rFonts w:ascii="Frutiger-Roman" w:eastAsia="Times New Roman" w:hAnsi="Frutiger-Roman" w:cs="Frutiger-Roman"/>
                <w:sz w:val="16"/>
                <w:szCs w:val="16"/>
                <w:lang w:val="en-US"/>
              </w:rPr>
              <w:t>Psychological in nature</w:t>
            </w:r>
          </w:p>
          <w:p w:rsidR="003739C8" w:rsidRPr="00E83A7B" w:rsidRDefault="003739C8" w:rsidP="0061068E">
            <w:pPr>
              <w:autoSpaceDE w:val="0"/>
              <w:autoSpaceDN w:val="0"/>
              <w:adjustRightInd w:val="0"/>
              <w:spacing w:after="0" w:line="240" w:lineRule="auto"/>
              <w:rPr>
                <w:rFonts w:ascii="Arial" w:eastAsia="Times New Roman" w:hAnsi="Arial" w:cs="Arial"/>
                <w:b/>
                <w:sz w:val="18"/>
                <w:szCs w:val="18"/>
                <w:lang w:val="en-US"/>
              </w:rPr>
            </w:pPr>
            <w:r>
              <w:rPr>
                <w:rFonts w:ascii="Frutiger-Roman" w:eastAsia="Times New Roman" w:hAnsi="Frutiger-Roman" w:cs="Frutiger-Roman"/>
                <w:sz w:val="16"/>
                <w:szCs w:val="16"/>
                <w:lang w:val="en-US"/>
              </w:rPr>
              <w:t>(Does not mean micromanagement)</w:t>
            </w:r>
          </w:p>
        </w:tc>
        <w:tc>
          <w:tcPr>
            <w:tcW w:w="2880" w:type="dxa"/>
          </w:tcPr>
          <w:p w:rsidR="003739C8" w:rsidRDefault="003739C8" w:rsidP="003739C8">
            <w:pPr>
              <w:numPr>
                <w:ilvl w:val="0"/>
                <w:numId w:val="17"/>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Multiple tasks</w:t>
            </w:r>
          </w:p>
          <w:p w:rsidR="003739C8" w:rsidRDefault="003739C8" w:rsidP="003739C8">
            <w:pPr>
              <w:numPr>
                <w:ilvl w:val="0"/>
                <w:numId w:val="17"/>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Team or group</w:t>
            </w:r>
          </w:p>
          <w:p w:rsidR="003739C8" w:rsidRDefault="003739C8" w:rsidP="003739C8">
            <w:pPr>
              <w:numPr>
                <w:ilvl w:val="0"/>
                <w:numId w:val="17"/>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Several simultaneous situations</w:t>
            </w:r>
          </w:p>
          <w:p w:rsidR="003739C8" w:rsidRDefault="003739C8" w:rsidP="003739C8">
            <w:pPr>
              <w:numPr>
                <w:ilvl w:val="0"/>
                <w:numId w:val="17"/>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Intermediate timeframe</w:t>
            </w:r>
          </w:p>
          <w:p w:rsidR="003739C8" w:rsidRDefault="003739C8" w:rsidP="003739C8">
            <w:pPr>
              <w:numPr>
                <w:ilvl w:val="0"/>
                <w:numId w:val="17"/>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Leader focuses on success of the team</w:t>
            </w:r>
          </w:p>
          <w:p w:rsidR="003739C8" w:rsidRDefault="003739C8" w:rsidP="003739C8">
            <w:pPr>
              <w:numPr>
                <w:ilvl w:val="0"/>
                <w:numId w:val="17"/>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Is social, psychological and involves group dynamics</w:t>
            </w:r>
          </w:p>
          <w:p w:rsidR="003739C8" w:rsidRPr="00A946D7"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(purpose is helping teams succeed)</w:t>
            </w:r>
          </w:p>
        </w:tc>
        <w:tc>
          <w:tcPr>
            <w:tcW w:w="3420" w:type="dxa"/>
          </w:tcPr>
          <w:p w:rsidR="003739C8" w:rsidRDefault="003739C8" w:rsidP="003739C8">
            <w:pPr>
              <w:numPr>
                <w:ilvl w:val="0"/>
                <w:numId w:val="17"/>
              </w:numPr>
              <w:autoSpaceDE w:val="0"/>
              <w:autoSpaceDN w:val="0"/>
              <w:adjustRightInd w:val="0"/>
              <w:spacing w:after="0" w:line="240" w:lineRule="auto"/>
              <w:rPr>
                <w:rFonts w:ascii="Frutiger-Roman" w:eastAsia="Times New Roman" w:hAnsi="Frutiger-Roman" w:cs="Frutiger-Roman"/>
                <w:sz w:val="16"/>
                <w:szCs w:val="16"/>
                <w:lang w:val="en-US"/>
              </w:rPr>
            </w:pPr>
            <w:smartTag w:uri="urn:schemas-microsoft-com:office:smarttags" w:element="place">
              <w:smartTag w:uri="urn:schemas-microsoft-com:office:smarttags" w:element="City">
                <w:r>
                  <w:rPr>
                    <w:rFonts w:ascii="Frutiger-Roman" w:eastAsia="Times New Roman" w:hAnsi="Frutiger-Roman" w:cs="Frutiger-Roman"/>
                    <w:sz w:val="16"/>
                    <w:szCs w:val="16"/>
                    <w:lang w:val="en-US"/>
                  </w:rPr>
                  <w:t>Mission</w:t>
                </w:r>
              </w:smartTag>
            </w:smartTag>
            <w:r>
              <w:rPr>
                <w:rFonts w:ascii="Frutiger-Roman" w:eastAsia="Times New Roman" w:hAnsi="Frutiger-Roman" w:cs="Frutiger-Roman"/>
                <w:sz w:val="16"/>
                <w:szCs w:val="16"/>
                <w:lang w:val="en-US"/>
              </w:rPr>
              <w:t>, purpose, vision, strategy</w:t>
            </w:r>
          </w:p>
          <w:p w:rsidR="003739C8" w:rsidRDefault="003739C8" w:rsidP="003739C8">
            <w:pPr>
              <w:numPr>
                <w:ilvl w:val="0"/>
                <w:numId w:val="17"/>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Organization or community</w:t>
            </w:r>
          </w:p>
          <w:p w:rsidR="003739C8" w:rsidRDefault="003739C8" w:rsidP="003739C8">
            <w:pPr>
              <w:numPr>
                <w:ilvl w:val="0"/>
                <w:numId w:val="17"/>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Many simultaneous situations.</w:t>
            </w:r>
          </w:p>
          <w:p w:rsidR="003739C8" w:rsidRPr="00A946D7" w:rsidRDefault="003739C8" w:rsidP="003739C8">
            <w:pPr>
              <w:numPr>
                <w:ilvl w:val="0"/>
                <w:numId w:val="17"/>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Long timeframe</w:t>
            </w:r>
          </w:p>
          <w:p w:rsidR="003739C8" w:rsidRDefault="003739C8" w:rsidP="003739C8">
            <w:pPr>
              <w:numPr>
                <w:ilvl w:val="0"/>
                <w:numId w:val="17"/>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Leader focuses on survival and success of the organization</w:t>
            </w:r>
          </w:p>
          <w:p w:rsidR="003739C8" w:rsidRPr="00A946D7" w:rsidRDefault="003739C8" w:rsidP="003739C8">
            <w:pPr>
              <w:numPr>
                <w:ilvl w:val="0"/>
                <w:numId w:val="17"/>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Political, historical, sociological in nature</w:t>
            </w:r>
          </w:p>
        </w:tc>
      </w:tr>
    </w:tbl>
    <w:p w:rsidR="003739C8" w:rsidRDefault="003739C8" w:rsidP="003739C8">
      <w:pPr>
        <w:autoSpaceDE w:val="0"/>
        <w:autoSpaceDN w:val="0"/>
        <w:adjustRightInd w:val="0"/>
        <w:spacing w:after="0" w:line="240" w:lineRule="auto"/>
        <w:rPr>
          <w:rFonts w:ascii="Arial" w:eastAsia="Times New Roman" w:hAnsi="Arial" w:cs="Arial"/>
          <w:b/>
          <w:sz w:val="20"/>
          <w:szCs w:val="20"/>
          <w:lang w:val="en-US"/>
        </w:rPr>
      </w:pPr>
    </w:p>
    <w:p w:rsidR="003739C8" w:rsidRPr="00AD1972" w:rsidRDefault="003739C8" w:rsidP="003739C8">
      <w:pPr>
        <w:tabs>
          <w:tab w:val="left" w:pos="1650"/>
        </w:tabs>
        <w:autoSpaceDE w:val="0"/>
        <w:autoSpaceDN w:val="0"/>
        <w:adjustRightInd w:val="0"/>
        <w:spacing w:after="0" w:line="240" w:lineRule="auto"/>
        <w:rPr>
          <w:rFonts w:ascii="Frutiger-Roman" w:eastAsia="Times New Roman" w:hAnsi="Frutiger-Roman" w:cs="Frutiger-Roman"/>
          <w:sz w:val="20"/>
          <w:szCs w:val="20"/>
          <w:lang w:val="en-US"/>
        </w:rPr>
      </w:pPr>
      <w:r>
        <w:rPr>
          <w:rFonts w:ascii="Frutiger-Roman" w:eastAsia="Times New Roman" w:hAnsi="Frutiger-Roman" w:cs="Frutiger-Roman"/>
          <w:sz w:val="20"/>
          <w:szCs w:val="20"/>
          <w:lang w:val="en-US"/>
        </w:rPr>
        <w:lastRenderedPageBreak/>
        <w:tab/>
      </w:r>
      <w:r>
        <w:rPr>
          <w:rFonts w:ascii="Frutiger-Roman" w:eastAsia="Times New Roman" w:hAnsi="Frutiger-Roman" w:cs="Frutiger-Roman"/>
          <w:noProof/>
          <w:sz w:val="20"/>
          <w:szCs w:val="20"/>
          <w:lang w:val="fr-FR" w:eastAsia="fr-FR"/>
        </w:rPr>
        <w:drawing>
          <wp:inline distT="0" distB="0" distL="0" distR="0">
            <wp:extent cx="4324350" cy="1066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324350" cy="1066800"/>
                    </a:xfrm>
                    <a:prstGeom prst="rect">
                      <a:avLst/>
                    </a:prstGeom>
                    <a:noFill/>
                    <a:ln>
                      <a:noFill/>
                    </a:ln>
                  </pic:spPr>
                </pic:pic>
              </a:graphicData>
            </a:graphic>
          </wp:inline>
        </w:drawing>
      </w:r>
    </w:p>
    <w:p w:rsidR="003739C8" w:rsidRPr="00895076" w:rsidRDefault="003739C8" w:rsidP="003739C8">
      <w:pPr>
        <w:autoSpaceDE w:val="0"/>
        <w:autoSpaceDN w:val="0"/>
        <w:adjustRightInd w:val="0"/>
        <w:spacing w:after="0" w:line="240" w:lineRule="auto"/>
        <w:rPr>
          <w:rFonts w:ascii="Arial" w:eastAsia="Times New Roman" w:hAnsi="Arial" w:cs="Arial"/>
          <w:b/>
          <w:sz w:val="18"/>
          <w:szCs w:val="18"/>
          <w:lang w:val="en-US"/>
        </w:rPr>
      </w:pPr>
      <w:r w:rsidRPr="00895076">
        <w:rPr>
          <w:rFonts w:ascii="Palatino-Bold" w:eastAsia="Times New Roman" w:hAnsi="Palatino-Bold" w:cs="Palatino-Bold"/>
          <w:b/>
          <w:bCs/>
          <w:sz w:val="18"/>
          <w:szCs w:val="18"/>
          <w:lang w:val="en-US"/>
        </w:rPr>
        <w:t>Self leadership (</w:t>
      </w:r>
      <w:r w:rsidRPr="00895076">
        <w:rPr>
          <w:rFonts w:ascii="Palatino-Roman" w:eastAsia="Times New Roman" w:hAnsi="Palatino-Roman" w:cs="Palatino-Roman"/>
          <w:sz w:val="18"/>
          <w:szCs w:val="18"/>
          <w:lang w:val="en-US"/>
        </w:rPr>
        <w:t xml:space="preserve">self leadership is having the self-knowledge and self-discipline to select appropriate leadership behaviors even in the midst of pressures, crises and internal inclinations to do otherwise) </w:t>
      </w:r>
      <w:r w:rsidRPr="00895076">
        <w:rPr>
          <w:rFonts w:ascii="Palatino-Bold" w:eastAsia="Times New Roman" w:hAnsi="Palatino-Bold" w:cs="Palatino-Bold"/>
          <w:b/>
          <w:bCs/>
          <w:sz w:val="18"/>
          <w:szCs w:val="18"/>
          <w:lang w:val="en-US"/>
        </w:rPr>
        <w:t>transcendent leadership</w:t>
      </w:r>
      <w:r w:rsidRPr="00895076">
        <w:rPr>
          <w:rFonts w:ascii="Palatino-Roman" w:eastAsia="Times New Roman" w:hAnsi="Palatino-Roman" w:cs="Palatino-Roman"/>
          <w:sz w:val="18"/>
          <w:szCs w:val="18"/>
          <w:lang w:val="en-US"/>
        </w:rPr>
        <w:t>.( Transcendent leadership involves behaviors, skills and perspectives that are</w:t>
      </w:r>
      <w:r>
        <w:rPr>
          <w:rFonts w:ascii="Palatino-Roman" w:eastAsia="Times New Roman" w:hAnsi="Palatino-Roman" w:cs="Palatino-Roman"/>
          <w:sz w:val="18"/>
          <w:szCs w:val="18"/>
          <w:lang w:val="en-US"/>
        </w:rPr>
        <w:t xml:space="preserve"> </w:t>
      </w:r>
      <w:r w:rsidRPr="00895076">
        <w:rPr>
          <w:rFonts w:ascii="Palatino-Roman" w:eastAsia="Times New Roman" w:hAnsi="Palatino-Roman" w:cs="Palatino-Roman"/>
          <w:sz w:val="18"/>
          <w:szCs w:val="18"/>
          <w:lang w:val="en-US"/>
        </w:rPr>
        <w:t>appropriate across all situations. Transcendent leadership applies whether a person is leading another individual on a single task, a team or a whole corporation on a complex strategic design or implementation. Integrity is the key transcendent leadership quality. - Tell the truth;</w:t>
      </w:r>
      <w:r w:rsidRPr="00895076">
        <w:rPr>
          <w:rFonts w:ascii="CMSY10" w:eastAsia="Times New Roman" w:hAnsi="CMSY10" w:cs="CMSY10"/>
          <w:sz w:val="18"/>
          <w:szCs w:val="18"/>
          <w:lang w:val="en-US"/>
        </w:rPr>
        <w:t xml:space="preserve"> - </w:t>
      </w:r>
      <w:r w:rsidRPr="00895076">
        <w:rPr>
          <w:rFonts w:ascii="Palatino-Roman" w:eastAsia="Times New Roman" w:hAnsi="Palatino-Roman" w:cs="Palatino-Roman"/>
          <w:sz w:val="18"/>
          <w:szCs w:val="18"/>
          <w:lang w:val="en-US"/>
        </w:rPr>
        <w:t xml:space="preserve">do what you say you’re going to do. They are positioned in the figure to illustrate that they </w:t>
      </w:r>
      <w:r w:rsidRPr="00895076">
        <w:rPr>
          <w:rFonts w:ascii="Palatino-Italic" w:eastAsia="Times New Roman" w:hAnsi="Palatino-Italic" w:cs="Palatino-Italic"/>
          <w:i/>
          <w:iCs/>
          <w:sz w:val="18"/>
          <w:szCs w:val="18"/>
          <w:lang w:val="en-US"/>
        </w:rPr>
        <w:t xml:space="preserve">underpin </w:t>
      </w:r>
      <w:r w:rsidRPr="00895076">
        <w:rPr>
          <w:rFonts w:ascii="Palatino-Roman" w:eastAsia="Times New Roman" w:hAnsi="Palatino-Roman" w:cs="Palatino-Roman"/>
          <w:sz w:val="18"/>
          <w:szCs w:val="18"/>
          <w:lang w:val="en-US"/>
        </w:rPr>
        <w:t xml:space="preserve">the continuum of leadership and </w:t>
      </w:r>
      <w:r w:rsidRPr="00895076">
        <w:rPr>
          <w:rFonts w:ascii="Palatino-Italic" w:eastAsia="Times New Roman" w:hAnsi="Palatino-Italic" w:cs="Palatino-Italic"/>
          <w:i/>
          <w:iCs/>
          <w:sz w:val="18"/>
          <w:szCs w:val="18"/>
          <w:lang w:val="en-US"/>
        </w:rPr>
        <w:t>are fundamental to all three areas of leadership behavior</w:t>
      </w:r>
      <w:r w:rsidRPr="00895076">
        <w:rPr>
          <w:rFonts w:ascii="Palatino-Roman" w:eastAsia="Times New Roman" w:hAnsi="Palatino-Roman" w:cs="Palatino-Roman"/>
          <w:sz w:val="18"/>
          <w:szCs w:val="18"/>
          <w:lang w:val="en-US"/>
        </w:rPr>
        <w:t>.</w:t>
      </w:r>
    </w:p>
    <w:p w:rsidR="003739C8" w:rsidRDefault="003739C8" w:rsidP="003739C8">
      <w:pPr>
        <w:autoSpaceDE w:val="0"/>
        <w:autoSpaceDN w:val="0"/>
        <w:adjustRightInd w:val="0"/>
        <w:spacing w:after="0" w:line="240" w:lineRule="auto"/>
        <w:rPr>
          <w:rFonts w:ascii="Arial" w:eastAsia="Times New Roman" w:hAnsi="Arial" w:cs="Arial"/>
          <w:b/>
          <w:sz w:val="20"/>
          <w:szCs w:val="20"/>
          <w:lang w:val="en-US"/>
        </w:rPr>
      </w:pPr>
      <w:r>
        <w:rPr>
          <w:rFonts w:ascii="Arial" w:eastAsia="Times New Roman" w:hAnsi="Arial" w:cs="Arial"/>
          <w:b/>
          <w:noProof/>
          <w:sz w:val="20"/>
          <w:szCs w:val="20"/>
          <w:lang w:val="fr-FR" w:eastAsia="fr-FR"/>
        </w:rPr>
        <w:drawing>
          <wp:inline distT="0" distB="0" distL="0" distR="0">
            <wp:extent cx="5029200" cy="19907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029200" cy="1990725"/>
                    </a:xfrm>
                    <a:prstGeom prst="rect">
                      <a:avLst/>
                    </a:prstGeom>
                    <a:noFill/>
                    <a:ln>
                      <a:noFill/>
                    </a:ln>
                  </pic:spPr>
                </pic:pic>
              </a:graphicData>
            </a:graphic>
          </wp:inline>
        </w:drawing>
      </w:r>
    </w:p>
    <w:p w:rsidR="003739C8" w:rsidRDefault="003739C8" w:rsidP="003739C8">
      <w:pPr>
        <w:autoSpaceDE w:val="0"/>
        <w:autoSpaceDN w:val="0"/>
        <w:adjustRightInd w:val="0"/>
        <w:spacing w:after="0" w:line="240" w:lineRule="auto"/>
      </w:pPr>
      <w:r>
        <w:rPr>
          <w:noProof/>
          <w:lang w:val="fr-FR" w:eastAsia="fr-FR"/>
        </w:rPr>
        <w:drawing>
          <wp:inline distT="0" distB="0" distL="0" distR="0">
            <wp:extent cx="4581525" cy="16002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581525" cy="1600200"/>
                    </a:xfrm>
                    <a:prstGeom prst="rect">
                      <a:avLst/>
                    </a:prstGeom>
                    <a:noFill/>
                    <a:ln>
                      <a:noFill/>
                    </a:ln>
                  </pic:spPr>
                </pic:pic>
              </a:graphicData>
            </a:graphic>
          </wp:inline>
        </w:drawing>
      </w:r>
    </w:p>
    <w:p w:rsidR="003739C8" w:rsidRDefault="003739C8" w:rsidP="003739C8">
      <w:pPr>
        <w:autoSpaceDE w:val="0"/>
        <w:autoSpaceDN w:val="0"/>
        <w:adjustRightInd w:val="0"/>
        <w:spacing w:after="0" w:line="240" w:lineRule="auto"/>
        <w:rPr>
          <w:rFonts w:ascii="Palatino-Roman" w:eastAsia="Times New Roman" w:hAnsi="Palatino-Roman" w:cs="Palatino-Roman"/>
          <w:sz w:val="18"/>
          <w:szCs w:val="18"/>
          <w:lang w:val="en-US"/>
        </w:rPr>
      </w:pPr>
      <w:r w:rsidRPr="00895076">
        <w:rPr>
          <w:rFonts w:ascii="Arial" w:eastAsia="Times New Roman" w:hAnsi="Arial" w:cs="Arial"/>
          <w:b/>
          <w:sz w:val="18"/>
          <w:szCs w:val="18"/>
          <w:lang w:val="en-US"/>
        </w:rPr>
        <w:t xml:space="preserve">Leading the individual: </w:t>
      </w:r>
      <w:r w:rsidRPr="00895076">
        <w:rPr>
          <w:rFonts w:ascii="Palatino-Roman" w:eastAsia="Times New Roman" w:hAnsi="Palatino-Roman" w:cs="Palatino-Roman"/>
          <w:sz w:val="18"/>
          <w:szCs w:val="18"/>
          <w:lang w:val="en-US"/>
        </w:rPr>
        <w:t xml:space="preserve">Importance of two independent factors in one-to-one and small group settings: consideration for the person, and task initiative. Consideration is sometimes called the </w:t>
      </w:r>
      <w:r w:rsidRPr="00895076">
        <w:rPr>
          <w:rFonts w:ascii="Palatino-Bold" w:eastAsia="Times New Roman" w:hAnsi="Palatino-Bold" w:cs="Palatino-Bold"/>
          <w:b/>
          <w:bCs/>
          <w:sz w:val="18"/>
          <w:szCs w:val="18"/>
          <w:lang w:val="en-US"/>
        </w:rPr>
        <w:t xml:space="preserve">people factor </w:t>
      </w:r>
      <w:r w:rsidRPr="00895076">
        <w:rPr>
          <w:rFonts w:ascii="Palatino-Roman" w:eastAsia="Times New Roman" w:hAnsi="Palatino-Roman" w:cs="Palatino-Roman"/>
          <w:sz w:val="18"/>
          <w:szCs w:val="18"/>
          <w:lang w:val="en-US"/>
        </w:rPr>
        <w:t xml:space="preserve">and task initiative is sometimes called the </w:t>
      </w:r>
      <w:r w:rsidRPr="00895076">
        <w:rPr>
          <w:rFonts w:ascii="Palatino-Bold" w:eastAsia="Times New Roman" w:hAnsi="Palatino-Bold" w:cs="Palatino-Bold"/>
          <w:b/>
          <w:bCs/>
          <w:sz w:val="18"/>
          <w:szCs w:val="18"/>
          <w:lang w:val="en-US"/>
        </w:rPr>
        <w:t>work factor</w:t>
      </w:r>
      <w:r w:rsidRPr="00895076">
        <w:rPr>
          <w:rFonts w:ascii="Palatino-Roman" w:eastAsia="Times New Roman" w:hAnsi="Palatino-Roman" w:cs="Palatino-Roman"/>
          <w:sz w:val="18"/>
          <w:szCs w:val="18"/>
          <w:lang w:val="en-US"/>
        </w:rPr>
        <w:t xml:space="preserve">. Each of these two factors is a group of related behaviors and concerns. Behaviors high on the people factor include support, encouragement, showing warmth, cooperation and caring. Behaviors high on the work factor include giving directions, following up to be sure the work is completed, planning the work for someone, and assigning work roles and responsibilities. However, we also recall that a leader does not have to choose one factor or the other, for the two </w:t>
      </w:r>
      <w:r>
        <w:rPr>
          <w:rFonts w:ascii="Palatino-Roman" w:eastAsia="Times New Roman" w:hAnsi="Palatino-Roman" w:cs="Palatino-Roman"/>
          <w:sz w:val="18"/>
          <w:szCs w:val="18"/>
          <w:lang w:val="en-US"/>
        </w:rPr>
        <w:t xml:space="preserve">factors is totally independent. A Leaders Behavior and concerns </w:t>
      </w:r>
    </w:p>
    <w:p w:rsidR="003739C8"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18"/>
          <w:szCs w:val="18"/>
          <w:lang w:val="en-US"/>
        </w:rPr>
        <w:t>May</w:t>
      </w:r>
      <w:r w:rsidRPr="00895076">
        <w:rPr>
          <w:rFonts w:ascii="Palatino-Roman" w:eastAsia="Times New Roman" w:hAnsi="Palatino-Roman" w:cs="Palatino-Roman"/>
          <w:sz w:val="18"/>
          <w:szCs w:val="18"/>
          <w:lang w:val="en-US"/>
        </w:rPr>
        <w:t xml:space="preserve"> be high on one</w:t>
      </w:r>
      <w:r>
        <w:rPr>
          <w:rFonts w:ascii="Palatino-Roman" w:eastAsia="Times New Roman" w:hAnsi="Palatino-Roman" w:cs="Palatino-Roman"/>
          <w:sz w:val="20"/>
          <w:szCs w:val="20"/>
          <w:lang w:val="en-US"/>
        </w:rPr>
        <w:t xml:space="preserve"> factor and low on the other, high on both factors, or low on both factors.</w:t>
      </w:r>
      <w:r w:rsidRPr="00140E09">
        <w:rPr>
          <w:rFonts w:ascii="Palatino-Roman" w:eastAsia="Times New Roman" w:hAnsi="Palatino-Roman" w:cs="Palatino-Roman"/>
          <w:sz w:val="20"/>
          <w:szCs w:val="20"/>
          <w:lang w:val="en-US"/>
        </w:rPr>
        <w:t xml:space="preserve"> </w:t>
      </w:r>
    </w:p>
    <w:p w:rsidR="003739C8"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r w:rsidRPr="00140E09">
        <w:rPr>
          <w:rFonts w:ascii="Palatino-Roman" w:eastAsia="Times New Roman" w:hAnsi="Palatino-Roman" w:cs="Palatino-Roman"/>
          <w:b/>
          <w:sz w:val="20"/>
          <w:szCs w:val="20"/>
          <w:lang w:val="en-US"/>
        </w:rPr>
        <w:t>Situational Leadership:</w:t>
      </w:r>
      <w:r w:rsidRPr="00140E09">
        <w:rPr>
          <w:rFonts w:ascii="Palatino-Bold" w:eastAsia="Times New Roman" w:hAnsi="Palatino-Bold" w:cs="Palatino-Bold"/>
          <w:b/>
          <w:bCs/>
          <w:sz w:val="20"/>
          <w:szCs w:val="20"/>
          <w:lang w:val="en-US"/>
        </w:rPr>
        <w:t xml:space="preserve"> </w:t>
      </w:r>
      <w:r>
        <w:rPr>
          <w:rFonts w:ascii="Palatino-Roman" w:eastAsia="Times New Roman" w:hAnsi="Palatino-Roman" w:cs="Palatino-Roman"/>
          <w:sz w:val="20"/>
          <w:szCs w:val="20"/>
          <w:lang w:val="en-US"/>
        </w:rPr>
        <w:t>(SL) model better fits our experience in helping leaders to learn specific behaviors they can select to deal with employees.</w:t>
      </w:r>
      <w:r w:rsidRPr="00140E09">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 xml:space="preserve">SL model recasts the two people–task factors as </w:t>
      </w:r>
      <w:r>
        <w:rPr>
          <w:rFonts w:ascii="Palatino-Bold" w:eastAsia="Times New Roman" w:hAnsi="Palatino-Bold" w:cs="Palatino-Bold"/>
          <w:b/>
          <w:bCs/>
          <w:sz w:val="20"/>
          <w:szCs w:val="20"/>
          <w:lang w:val="en-US"/>
        </w:rPr>
        <w:t xml:space="preserve">support </w:t>
      </w:r>
      <w:r>
        <w:rPr>
          <w:rFonts w:ascii="Palatino-Roman" w:eastAsia="Times New Roman" w:hAnsi="Palatino-Roman" w:cs="Palatino-Roman"/>
          <w:sz w:val="20"/>
          <w:szCs w:val="20"/>
          <w:lang w:val="en-US"/>
        </w:rPr>
        <w:t xml:space="preserve">and </w:t>
      </w:r>
      <w:r>
        <w:rPr>
          <w:rFonts w:ascii="Palatino-Bold" w:eastAsia="Times New Roman" w:hAnsi="Palatino-Bold" w:cs="Palatino-Bold"/>
          <w:b/>
          <w:bCs/>
          <w:sz w:val="20"/>
          <w:szCs w:val="20"/>
          <w:lang w:val="en-US"/>
        </w:rPr>
        <w:t>direction</w:t>
      </w:r>
      <w:r>
        <w:rPr>
          <w:rFonts w:ascii="Palatino-Roman" w:eastAsia="Times New Roman" w:hAnsi="Palatino-Roman" w:cs="Palatino-Roman"/>
          <w:sz w:val="20"/>
          <w:szCs w:val="20"/>
          <w:lang w:val="en-US"/>
        </w:rPr>
        <w:t xml:space="preserve">. </w:t>
      </w:r>
      <w:r w:rsidRPr="00140E09">
        <w:rPr>
          <w:rFonts w:ascii="Palatino-Roman" w:eastAsia="Times New Roman" w:hAnsi="Palatino-Roman" w:cs="Palatino-Roman"/>
          <w:b/>
          <w:sz w:val="20"/>
          <w:szCs w:val="20"/>
          <w:lang w:val="en-US"/>
        </w:rPr>
        <w:t>Support</w:t>
      </w:r>
      <w:r>
        <w:rPr>
          <w:rFonts w:ascii="Palatino-Roman" w:eastAsia="Times New Roman" w:hAnsi="Palatino-Roman" w:cs="Palatino-Roman"/>
          <w:sz w:val="20"/>
          <w:szCs w:val="20"/>
          <w:lang w:val="en-US"/>
        </w:rPr>
        <w:t xml:space="preserve"> is the people factor, defined as encouraging people, praising their good work, thanking them, helping them to solve their own problems, and so on. Its purpose is to build confidence, self-esteem and commitment. </w:t>
      </w:r>
      <w:r w:rsidRPr="00140E09">
        <w:rPr>
          <w:rFonts w:ascii="Palatino-Roman" w:eastAsia="Times New Roman" w:hAnsi="Palatino-Roman" w:cs="Palatino-Roman"/>
          <w:b/>
          <w:sz w:val="20"/>
          <w:szCs w:val="20"/>
          <w:lang w:val="en-US"/>
        </w:rPr>
        <w:t>Direction,</w:t>
      </w:r>
      <w:r>
        <w:rPr>
          <w:rFonts w:ascii="Palatino-Roman" w:eastAsia="Times New Roman" w:hAnsi="Palatino-Roman" w:cs="Palatino-Roman"/>
          <w:sz w:val="20"/>
          <w:szCs w:val="20"/>
          <w:lang w:val="en-US"/>
        </w:rPr>
        <w:t xml:space="preserve"> in line with the task orientation of the two factor</w:t>
      </w:r>
    </w:p>
    <w:p w:rsidR="003739C8"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model, includes telling and showing people how to do a task, being precise about outcomes, deadlines,</w:t>
      </w:r>
    </w:p>
    <w:p w:rsidR="003739C8"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procedures and standards, evaluating how followers do it, and monitoring their work. The purpose of the direction factor is to ensure compliance with appropriate methods and standards of working, and to build job related skills.</w:t>
      </w:r>
      <w:r w:rsidRPr="00140E09">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In order to know what leadership actions to take, the leader must first diagnose the follower’s level of development for the particular task under consideration.</w:t>
      </w:r>
    </w:p>
    <w:p w:rsidR="003739C8"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p>
    <w:p w:rsidR="003739C8"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r w:rsidRPr="00895076">
        <w:rPr>
          <w:rFonts w:ascii="Palatino-Roman" w:eastAsia="Times New Roman" w:hAnsi="Palatino-Roman" w:cs="Palatino-Roman"/>
          <w:b/>
          <w:sz w:val="20"/>
          <w:szCs w:val="20"/>
          <w:lang w:val="en-US"/>
        </w:rPr>
        <w:t>Choosing the most effective leadership behaviors:</w:t>
      </w:r>
      <w:r>
        <w:rPr>
          <w:rFonts w:ascii="Palatino-Roman" w:eastAsia="Times New Roman" w:hAnsi="Palatino-Roman" w:cs="Palatino-Roman"/>
          <w:sz w:val="20"/>
          <w:szCs w:val="20"/>
          <w:lang w:val="en-US"/>
        </w:rPr>
        <w:t xml:space="preserve"> In situation leadership we match the leadership style to the development of the follower on a specific task. To make this diagnosis we need to consider the following: How competent is he on </w:t>
      </w:r>
      <w:r>
        <w:rPr>
          <w:rFonts w:ascii="Palatino-Italic" w:eastAsia="Times New Roman" w:hAnsi="Palatino-Italic" w:cs="Palatino-Italic"/>
          <w:i/>
          <w:iCs/>
          <w:sz w:val="20"/>
          <w:szCs w:val="20"/>
          <w:lang w:val="en-US"/>
        </w:rPr>
        <w:t xml:space="preserve">this </w:t>
      </w:r>
      <w:r>
        <w:rPr>
          <w:rFonts w:ascii="Palatino-Roman" w:eastAsia="Times New Roman" w:hAnsi="Palatino-Roman" w:cs="Palatino-Roman"/>
          <w:sz w:val="20"/>
          <w:szCs w:val="20"/>
          <w:lang w:val="en-US"/>
        </w:rPr>
        <w:t>task?</w:t>
      </w:r>
      <w:r>
        <w:rPr>
          <w:rFonts w:ascii="CMSY10" w:eastAsia="Times New Roman" w:hAnsi="CMSY10" w:cs="CMSY10"/>
          <w:sz w:val="20"/>
          <w:szCs w:val="20"/>
          <w:lang w:val="en-US"/>
        </w:rPr>
        <w:t xml:space="preserve"> • </w:t>
      </w:r>
      <w:r>
        <w:rPr>
          <w:rFonts w:ascii="Palatino-Roman" w:eastAsia="Times New Roman" w:hAnsi="Palatino-Roman" w:cs="Palatino-Roman"/>
          <w:sz w:val="20"/>
          <w:szCs w:val="20"/>
          <w:lang w:val="en-US"/>
        </w:rPr>
        <w:t xml:space="preserve">How committed is he to </w:t>
      </w:r>
      <w:r>
        <w:rPr>
          <w:rFonts w:ascii="Palatino-Italic" w:eastAsia="Times New Roman" w:hAnsi="Palatino-Italic" w:cs="Palatino-Italic"/>
          <w:i/>
          <w:iCs/>
          <w:sz w:val="20"/>
          <w:szCs w:val="20"/>
          <w:lang w:val="en-US"/>
        </w:rPr>
        <w:t xml:space="preserve">this </w:t>
      </w:r>
      <w:r>
        <w:rPr>
          <w:rFonts w:ascii="Palatino-Roman" w:eastAsia="Times New Roman" w:hAnsi="Palatino-Roman" w:cs="Palatino-Roman"/>
          <w:sz w:val="20"/>
          <w:szCs w:val="20"/>
          <w:lang w:val="en-US"/>
        </w:rPr>
        <w:t xml:space="preserve">task? </w:t>
      </w: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 xml:space="preserve">How confident is he about </w:t>
      </w:r>
      <w:r>
        <w:rPr>
          <w:rFonts w:ascii="Palatino-Italic" w:eastAsia="Times New Roman" w:hAnsi="Palatino-Italic" w:cs="Palatino-Italic"/>
          <w:i/>
          <w:iCs/>
          <w:sz w:val="20"/>
          <w:szCs w:val="20"/>
          <w:lang w:val="en-US"/>
        </w:rPr>
        <w:t xml:space="preserve">this </w:t>
      </w:r>
      <w:r>
        <w:rPr>
          <w:rFonts w:ascii="Palatino-Roman" w:eastAsia="Times New Roman" w:hAnsi="Palatino-Roman" w:cs="Palatino-Roman"/>
          <w:sz w:val="20"/>
          <w:szCs w:val="20"/>
          <w:lang w:val="en-US"/>
        </w:rPr>
        <w:t>task?</w:t>
      </w:r>
    </w:p>
    <w:tbl>
      <w:tblPr>
        <w:tblStyle w:val="TableGrid"/>
        <w:tblW w:w="0" w:type="auto"/>
        <w:tblLook w:val="01E0" w:firstRow="1" w:lastRow="1" w:firstColumn="1" w:lastColumn="1" w:noHBand="0" w:noVBand="0"/>
      </w:tblPr>
      <w:tblGrid>
        <w:gridCol w:w="4068"/>
        <w:gridCol w:w="5508"/>
      </w:tblGrid>
      <w:tr w:rsidR="003739C8" w:rsidRPr="00895076" w:rsidTr="0061068E">
        <w:tc>
          <w:tcPr>
            <w:tcW w:w="4068" w:type="dxa"/>
          </w:tcPr>
          <w:p w:rsidR="003739C8" w:rsidRPr="00895076" w:rsidRDefault="003739C8" w:rsidP="0061068E">
            <w:pPr>
              <w:autoSpaceDE w:val="0"/>
              <w:autoSpaceDN w:val="0"/>
              <w:adjustRightInd w:val="0"/>
              <w:spacing w:after="0" w:line="240" w:lineRule="auto"/>
              <w:rPr>
                <w:rFonts w:ascii="Palatino-Roman" w:eastAsia="Times New Roman" w:hAnsi="Palatino-Roman" w:cs="Palatino-Roman"/>
                <w:b/>
                <w:sz w:val="16"/>
                <w:szCs w:val="16"/>
                <w:lang w:val="en-US"/>
              </w:rPr>
            </w:pPr>
            <w:r w:rsidRPr="00895076">
              <w:rPr>
                <w:rFonts w:ascii="Palatino-Roman" w:eastAsia="Times New Roman" w:hAnsi="Palatino-Roman" w:cs="Palatino-Roman"/>
                <w:b/>
                <w:sz w:val="16"/>
                <w:szCs w:val="16"/>
                <w:lang w:val="en-US"/>
              </w:rPr>
              <w:t>D1 ( enthusiastic/unenthusiastic beginner)</w:t>
            </w:r>
          </w:p>
        </w:tc>
        <w:tc>
          <w:tcPr>
            <w:tcW w:w="5508" w:type="dxa"/>
          </w:tcPr>
          <w:p w:rsidR="003739C8" w:rsidRPr="00895076" w:rsidRDefault="003739C8" w:rsidP="0061068E">
            <w:pPr>
              <w:autoSpaceDE w:val="0"/>
              <w:autoSpaceDN w:val="0"/>
              <w:adjustRightInd w:val="0"/>
              <w:spacing w:after="0" w:line="240" w:lineRule="auto"/>
              <w:rPr>
                <w:rFonts w:ascii="Palatino-Roman" w:eastAsia="Times New Roman" w:hAnsi="Palatino-Roman" w:cs="Palatino-Roman"/>
                <w:b/>
                <w:sz w:val="16"/>
                <w:szCs w:val="16"/>
                <w:lang w:val="en-US"/>
              </w:rPr>
            </w:pPr>
            <w:r w:rsidRPr="00895076">
              <w:rPr>
                <w:rFonts w:ascii="Palatino-Roman" w:eastAsia="Times New Roman" w:hAnsi="Palatino-Roman" w:cs="Palatino-Roman"/>
                <w:b/>
                <w:sz w:val="16"/>
                <w:szCs w:val="16"/>
                <w:lang w:val="en-US"/>
              </w:rPr>
              <w:t>S1(Directing)</w:t>
            </w:r>
          </w:p>
        </w:tc>
      </w:tr>
      <w:tr w:rsidR="003739C8" w:rsidRPr="00895076" w:rsidTr="0061068E">
        <w:tc>
          <w:tcPr>
            <w:tcW w:w="4068" w:type="dxa"/>
          </w:tcPr>
          <w:p w:rsidR="003739C8" w:rsidRPr="00895076" w:rsidRDefault="003739C8" w:rsidP="0061068E">
            <w:pPr>
              <w:autoSpaceDE w:val="0"/>
              <w:autoSpaceDN w:val="0"/>
              <w:adjustRightInd w:val="0"/>
              <w:spacing w:after="0" w:line="240" w:lineRule="auto"/>
              <w:rPr>
                <w:rFonts w:ascii="Palatino-Roman" w:eastAsia="Times New Roman" w:hAnsi="Palatino-Roman" w:cs="Palatino-Roman"/>
                <w:sz w:val="16"/>
                <w:szCs w:val="16"/>
                <w:lang w:val="en-US"/>
              </w:rPr>
            </w:pPr>
            <w:r w:rsidRPr="00895076">
              <w:rPr>
                <w:rFonts w:ascii="Palatino-Roman" w:eastAsia="Times New Roman" w:hAnsi="Palatino-Roman" w:cs="Palatino-Roman"/>
                <w:sz w:val="16"/>
                <w:szCs w:val="16"/>
                <w:lang w:val="en-US"/>
              </w:rPr>
              <w:t>Follower usually approaches the new task as an enthusiastic beginner, unable to do the task but motivated to learn. he or she will need a considerable amount of control, but little support,</w:t>
            </w:r>
          </w:p>
          <w:p w:rsidR="003739C8" w:rsidRPr="00895076" w:rsidRDefault="003739C8" w:rsidP="0061068E">
            <w:pPr>
              <w:autoSpaceDE w:val="0"/>
              <w:autoSpaceDN w:val="0"/>
              <w:adjustRightInd w:val="0"/>
              <w:spacing w:after="0" w:line="240" w:lineRule="auto"/>
              <w:rPr>
                <w:rFonts w:ascii="Palatino-Roman" w:eastAsia="Times New Roman" w:hAnsi="Palatino-Roman" w:cs="Palatino-Roman"/>
                <w:sz w:val="16"/>
                <w:szCs w:val="16"/>
                <w:lang w:val="en-US"/>
              </w:rPr>
            </w:pPr>
            <w:r w:rsidRPr="00895076">
              <w:rPr>
                <w:rFonts w:ascii="Palatino-Roman" w:eastAsia="Times New Roman" w:hAnsi="Palatino-Roman" w:cs="Palatino-Roman"/>
                <w:sz w:val="16"/>
                <w:szCs w:val="16"/>
                <w:lang w:val="en-US"/>
              </w:rPr>
              <w:lastRenderedPageBreak/>
              <w:t>beyond common courtesy</w:t>
            </w:r>
          </w:p>
          <w:p w:rsidR="003739C8" w:rsidRPr="00895076" w:rsidRDefault="003739C8" w:rsidP="0061068E">
            <w:pPr>
              <w:autoSpaceDE w:val="0"/>
              <w:autoSpaceDN w:val="0"/>
              <w:adjustRightInd w:val="0"/>
              <w:spacing w:after="0" w:line="240" w:lineRule="auto"/>
              <w:rPr>
                <w:rFonts w:ascii="Palatino-Roman" w:eastAsia="Times New Roman" w:hAnsi="Palatino-Roman" w:cs="Palatino-Roman"/>
                <w:sz w:val="16"/>
                <w:szCs w:val="16"/>
                <w:lang w:val="en-US"/>
              </w:rPr>
            </w:pPr>
          </w:p>
          <w:p w:rsidR="003739C8" w:rsidRPr="00895076" w:rsidRDefault="003739C8" w:rsidP="0061068E">
            <w:pPr>
              <w:autoSpaceDE w:val="0"/>
              <w:autoSpaceDN w:val="0"/>
              <w:adjustRightInd w:val="0"/>
              <w:spacing w:after="0" w:line="240" w:lineRule="auto"/>
              <w:rPr>
                <w:rFonts w:ascii="Palatino-Roman" w:eastAsia="Times New Roman" w:hAnsi="Palatino-Roman" w:cs="Palatino-Roman"/>
                <w:sz w:val="16"/>
                <w:szCs w:val="16"/>
                <w:lang w:val="en-US"/>
              </w:rPr>
            </w:pPr>
          </w:p>
          <w:p w:rsidR="003739C8" w:rsidRPr="00895076" w:rsidRDefault="003739C8" w:rsidP="0061068E">
            <w:pPr>
              <w:autoSpaceDE w:val="0"/>
              <w:autoSpaceDN w:val="0"/>
              <w:adjustRightInd w:val="0"/>
              <w:spacing w:after="0" w:line="240" w:lineRule="auto"/>
              <w:rPr>
                <w:rFonts w:ascii="Palatino-Roman" w:eastAsia="Times New Roman" w:hAnsi="Palatino-Roman" w:cs="Palatino-Roman"/>
                <w:sz w:val="16"/>
                <w:szCs w:val="16"/>
                <w:lang w:val="en-US"/>
              </w:rPr>
            </w:pPr>
          </w:p>
        </w:tc>
        <w:tc>
          <w:tcPr>
            <w:tcW w:w="5508" w:type="dxa"/>
          </w:tcPr>
          <w:p w:rsidR="003739C8" w:rsidRPr="00895076" w:rsidRDefault="003739C8" w:rsidP="0061068E">
            <w:pPr>
              <w:autoSpaceDE w:val="0"/>
              <w:autoSpaceDN w:val="0"/>
              <w:adjustRightInd w:val="0"/>
              <w:spacing w:after="0" w:line="240" w:lineRule="auto"/>
              <w:rPr>
                <w:rFonts w:ascii="Palatino-Roman" w:eastAsia="Times New Roman" w:hAnsi="Palatino-Roman" w:cs="Palatino-Roman"/>
                <w:sz w:val="16"/>
                <w:szCs w:val="16"/>
                <w:lang w:val="en-US"/>
              </w:rPr>
            </w:pPr>
            <w:r w:rsidRPr="00895076">
              <w:rPr>
                <w:rFonts w:ascii="Palatino-Roman" w:eastAsia="Times New Roman" w:hAnsi="Palatino-Roman" w:cs="Palatino-Roman"/>
                <w:sz w:val="16"/>
                <w:szCs w:val="16"/>
                <w:lang w:val="en-US"/>
              </w:rPr>
              <w:lastRenderedPageBreak/>
              <w:t>would be clear about standards, targets and procedures while closely</w:t>
            </w:r>
          </w:p>
          <w:p w:rsidR="003739C8" w:rsidRPr="00895076" w:rsidRDefault="003739C8" w:rsidP="0061068E">
            <w:pPr>
              <w:autoSpaceDE w:val="0"/>
              <w:autoSpaceDN w:val="0"/>
              <w:adjustRightInd w:val="0"/>
              <w:spacing w:after="0" w:line="240" w:lineRule="auto"/>
              <w:rPr>
                <w:rFonts w:ascii="Palatino-Roman" w:eastAsia="Times New Roman" w:hAnsi="Palatino-Roman" w:cs="Palatino-Roman"/>
                <w:sz w:val="16"/>
                <w:szCs w:val="16"/>
                <w:lang w:val="en-US"/>
              </w:rPr>
            </w:pPr>
            <w:r w:rsidRPr="00895076">
              <w:rPr>
                <w:rFonts w:ascii="Palatino-Roman" w:eastAsia="Times New Roman" w:hAnsi="Palatino-Roman" w:cs="Palatino-Roman"/>
                <w:sz w:val="16"/>
                <w:szCs w:val="16"/>
                <w:lang w:val="en-US"/>
              </w:rPr>
              <w:t>monitoring results and providing additional input</w:t>
            </w:r>
          </w:p>
          <w:p w:rsidR="003739C8" w:rsidRPr="00895076" w:rsidRDefault="003739C8" w:rsidP="0061068E">
            <w:pPr>
              <w:autoSpaceDE w:val="0"/>
              <w:autoSpaceDN w:val="0"/>
              <w:adjustRightInd w:val="0"/>
              <w:spacing w:after="0" w:line="240" w:lineRule="auto"/>
              <w:rPr>
                <w:rFonts w:ascii="CMSY10" w:eastAsia="Times New Roman" w:hAnsi="CMSY10" w:cs="CMSY10"/>
                <w:sz w:val="16"/>
                <w:szCs w:val="16"/>
                <w:lang w:val="en-US"/>
              </w:rPr>
            </w:pPr>
            <w:r w:rsidRPr="00895076">
              <w:rPr>
                <w:rFonts w:ascii="Frutiger-Bold" w:eastAsia="Times New Roman" w:hAnsi="Frutiger-Bold" w:cs="Frutiger-Bold"/>
                <w:b/>
                <w:bCs/>
                <w:sz w:val="16"/>
                <w:szCs w:val="16"/>
                <w:lang w:val="en-US"/>
              </w:rPr>
              <w:t xml:space="preserve">S1/Directing </w:t>
            </w:r>
            <w:r w:rsidRPr="00895076">
              <w:rPr>
                <w:rFonts w:ascii="CMSY10" w:eastAsia="Times New Roman" w:hAnsi="CMSY10" w:cs="CMSY10"/>
                <w:sz w:val="16"/>
                <w:szCs w:val="16"/>
                <w:lang w:val="en-US"/>
              </w:rPr>
              <w:t xml:space="preserve">• </w:t>
            </w:r>
            <w:r w:rsidRPr="00895076">
              <w:rPr>
                <w:rFonts w:ascii="Frutiger-Roman" w:eastAsia="Times New Roman" w:hAnsi="Frutiger-Roman" w:cs="Frutiger-Roman"/>
                <w:sz w:val="16"/>
                <w:szCs w:val="16"/>
                <w:lang w:val="en-US"/>
              </w:rPr>
              <w:t>Leader has more control Support not required beyond common courtesy</w:t>
            </w:r>
          </w:p>
          <w:p w:rsidR="003739C8" w:rsidRPr="00895076" w:rsidRDefault="003739C8" w:rsidP="0061068E">
            <w:pPr>
              <w:autoSpaceDE w:val="0"/>
              <w:autoSpaceDN w:val="0"/>
              <w:adjustRightInd w:val="0"/>
              <w:spacing w:after="0" w:line="240" w:lineRule="auto"/>
              <w:rPr>
                <w:rFonts w:ascii="Palatino-Roman" w:eastAsia="Times New Roman" w:hAnsi="Palatino-Roman" w:cs="Palatino-Roman"/>
                <w:sz w:val="16"/>
                <w:szCs w:val="16"/>
                <w:lang w:val="en-US"/>
              </w:rPr>
            </w:pPr>
            <w:r w:rsidRPr="00895076">
              <w:rPr>
                <w:rFonts w:ascii="CMSY10" w:eastAsia="Times New Roman" w:hAnsi="CMSY10" w:cs="CMSY10"/>
                <w:sz w:val="16"/>
                <w:szCs w:val="16"/>
                <w:lang w:val="en-US"/>
              </w:rPr>
              <w:lastRenderedPageBreak/>
              <w:t xml:space="preserve">Behaviors: </w:t>
            </w:r>
            <w:r w:rsidRPr="00895076">
              <w:rPr>
                <w:rFonts w:ascii="Frutiger-Roman" w:eastAsia="Times New Roman" w:hAnsi="Frutiger-Roman" w:cs="Frutiger-Roman"/>
                <w:sz w:val="16"/>
                <w:szCs w:val="16"/>
                <w:lang w:val="en-US"/>
              </w:rPr>
              <w:t>Control with heart , Give direction, Tell follower what to do, when to do it and how to do it, Monitor follower’s work closely and constantly, Set targets and deadlines, Make decisions, Identify problems, control problem-solving and identify solutions, Define roles</w:t>
            </w:r>
          </w:p>
        </w:tc>
      </w:tr>
    </w:tbl>
    <w:p w:rsidR="003739C8" w:rsidRPr="00895076" w:rsidRDefault="003739C8" w:rsidP="003739C8">
      <w:pPr>
        <w:autoSpaceDE w:val="0"/>
        <w:autoSpaceDN w:val="0"/>
        <w:adjustRightInd w:val="0"/>
        <w:spacing w:after="0" w:line="240" w:lineRule="auto"/>
        <w:rPr>
          <w:rFonts w:ascii="Palatino-Roman" w:eastAsia="Times New Roman" w:hAnsi="Palatino-Roman" w:cs="Palatino-Roman"/>
          <w:sz w:val="16"/>
          <w:szCs w:val="16"/>
          <w:lang w:val="en-US"/>
        </w:rPr>
      </w:pPr>
    </w:p>
    <w:tbl>
      <w:tblPr>
        <w:tblStyle w:val="TableGrid"/>
        <w:tblW w:w="0" w:type="auto"/>
        <w:tblLook w:val="01E0" w:firstRow="1" w:lastRow="1" w:firstColumn="1" w:lastColumn="1" w:noHBand="0" w:noVBand="0"/>
      </w:tblPr>
      <w:tblGrid>
        <w:gridCol w:w="4068"/>
        <w:gridCol w:w="5508"/>
      </w:tblGrid>
      <w:tr w:rsidR="003739C8" w:rsidRPr="00895076" w:rsidTr="0061068E">
        <w:tc>
          <w:tcPr>
            <w:tcW w:w="4068" w:type="dxa"/>
          </w:tcPr>
          <w:p w:rsidR="003739C8" w:rsidRPr="00895076" w:rsidRDefault="003739C8" w:rsidP="0061068E">
            <w:pPr>
              <w:autoSpaceDE w:val="0"/>
              <w:autoSpaceDN w:val="0"/>
              <w:adjustRightInd w:val="0"/>
              <w:spacing w:after="0" w:line="240" w:lineRule="auto"/>
              <w:rPr>
                <w:rFonts w:ascii="Palatino-Roman" w:eastAsia="Times New Roman" w:hAnsi="Palatino-Roman" w:cs="Palatino-Roman"/>
                <w:b/>
                <w:sz w:val="16"/>
                <w:szCs w:val="16"/>
                <w:lang w:val="en-US"/>
              </w:rPr>
            </w:pPr>
            <w:r w:rsidRPr="00895076">
              <w:rPr>
                <w:rFonts w:ascii="Palatino-Roman" w:eastAsia="Times New Roman" w:hAnsi="Palatino-Roman" w:cs="Palatino-Roman"/>
                <w:b/>
                <w:sz w:val="16"/>
                <w:szCs w:val="16"/>
                <w:lang w:val="en-US"/>
              </w:rPr>
              <w:t>D2 ( disillusioned learner)</w:t>
            </w:r>
          </w:p>
        </w:tc>
        <w:tc>
          <w:tcPr>
            <w:tcW w:w="5508" w:type="dxa"/>
          </w:tcPr>
          <w:p w:rsidR="003739C8" w:rsidRPr="00895076" w:rsidRDefault="003739C8" w:rsidP="0061068E">
            <w:pPr>
              <w:autoSpaceDE w:val="0"/>
              <w:autoSpaceDN w:val="0"/>
              <w:adjustRightInd w:val="0"/>
              <w:spacing w:after="0" w:line="240" w:lineRule="auto"/>
              <w:rPr>
                <w:rFonts w:ascii="Palatino-Roman" w:eastAsia="Times New Roman" w:hAnsi="Palatino-Roman" w:cs="Palatino-Roman"/>
                <w:b/>
                <w:sz w:val="16"/>
                <w:szCs w:val="16"/>
                <w:lang w:val="en-US"/>
              </w:rPr>
            </w:pPr>
            <w:r w:rsidRPr="00895076">
              <w:rPr>
                <w:rFonts w:ascii="Palatino-Roman" w:eastAsia="Times New Roman" w:hAnsi="Palatino-Roman" w:cs="Palatino-Roman"/>
                <w:b/>
                <w:sz w:val="16"/>
                <w:szCs w:val="16"/>
                <w:lang w:val="en-US"/>
              </w:rPr>
              <w:t>S2(Coaching)</w:t>
            </w:r>
          </w:p>
        </w:tc>
      </w:tr>
      <w:tr w:rsidR="003739C8" w:rsidRPr="00895076" w:rsidTr="0061068E">
        <w:tc>
          <w:tcPr>
            <w:tcW w:w="4068" w:type="dxa"/>
          </w:tcPr>
          <w:p w:rsidR="003739C8" w:rsidRPr="00895076" w:rsidRDefault="003739C8" w:rsidP="0061068E">
            <w:pPr>
              <w:autoSpaceDE w:val="0"/>
              <w:autoSpaceDN w:val="0"/>
              <w:adjustRightInd w:val="0"/>
              <w:spacing w:after="0" w:line="240" w:lineRule="auto"/>
              <w:rPr>
                <w:rFonts w:ascii="Palatino-Roman" w:eastAsia="Times New Roman" w:hAnsi="Palatino-Roman" w:cs="Palatino-Roman"/>
                <w:color w:val="000000"/>
                <w:sz w:val="16"/>
                <w:szCs w:val="16"/>
                <w:lang w:val="en-US"/>
              </w:rPr>
            </w:pPr>
            <w:r w:rsidRPr="00895076">
              <w:rPr>
                <w:rFonts w:ascii="Palatino-Roman" w:eastAsia="Times New Roman" w:hAnsi="Palatino-Roman" w:cs="Palatino-Roman"/>
                <w:color w:val="000000"/>
                <w:sz w:val="16"/>
                <w:szCs w:val="16"/>
                <w:lang w:val="en-US"/>
              </w:rPr>
              <w:t>The employee may have begun the task with enthusiasm but then found that success has not yet been achieved. The follower may find that problems that were initially resolved reoccur or continued mistakes may have impacted on self-confidence</w:t>
            </w:r>
          </w:p>
          <w:p w:rsidR="003739C8" w:rsidRPr="00895076" w:rsidRDefault="003739C8" w:rsidP="0061068E">
            <w:pPr>
              <w:autoSpaceDE w:val="0"/>
              <w:autoSpaceDN w:val="0"/>
              <w:adjustRightInd w:val="0"/>
              <w:spacing w:after="0" w:line="240" w:lineRule="auto"/>
              <w:rPr>
                <w:rFonts w:ascii="Palatino-Roman" w:eastAsia="Times New Roman" w:hAnsi="Palatino-Roman" w:cs="Palatino-Roman"/>
                <w:sz w:val="16"/>
                <w:szCs w:val="16"/>
                <w:lang w:val="en-US"/>
              </w:rPr>
            </w:pPr>
          </w:p>
          <w:p w:rsidR="003739C8" w:rsidRPr="00895076" w:rsidRDefault="003739C8" w:rsidP="0061068E">
            <w:pPr>
              <w:autoSpaceDE w:val="0"/>
              <w:autoSpaceDN w:val="0"/>
              <w:adjustRightInd w:val="0"/>
              <w:spacing w:after="0" w:line="240" w:lineRule="auto"/>
              <w:rPr>
                <w:rFonts w:ascii="Palatino-Roman" w:eastAsia="Times New Roman" w:hAnsi="Palatino-Roman" w:cs="Palatino-Roman"/>
                <w:sz w:val="16"/>
                <w:szCs w:val="16"/>
                <w:lang w:val="en-US"/>
              </w:rPr>
            </w:pPr>
            <w:r w:rsidRPr="00895076">
              <w:rPr>
                <w:rFonts w:ascii="Palatino-Roman" w:eastAsia="Times New Roman" w:hAnsi="Palatino-Roman" w:cs="Palatino-Roman"/>
                <w:sz w:val="16"/>
                <w:szCs w:val="16"/>
                <w:lang w:val="en-US"/>
              </w:rPr>
              <w:t>Requires equal measures of support and control.</w:t>
            </w:r>
          </w:p>
        </w:tc>
        <w:tc>
          <w:tcPr>
            <w:tcW w:w="5508" w:type="dxa"/>
          </w:tcPr>
          <w:p w:rsidR="003739C8" w:rsidRPr="00895076" w:rsidRDefault="003739C8" w:rsidP="0061068E">
            <w:pPr>
              <w:autoSpaceDE w:val="0"/>
              <w:autoSpaceDN w:val="0"/>
              <w:adjustRightInd w:val="0"/>
              <w:spacing w:after="0" w:line="240" w:lineRule="auto"/>
              <w:rPr>
                <w:rFonts w:ascii="Palatino-Roman" w:eastAsia="Times New Roman" w:hAnsi="Palatino-Roman" w:cs="Palatino-Roman"/>
                <w:sz w:val="16"/>
                <w:szCs w:val="16"/>
                <w:lang w:val="en-US"/>
              </w:rPr>
            </w:pPr>
            <w:r w:rsidRPr="00895076">
              <w:rPr>
                <w:rFonts w:ascii="Palatino-Roman" w:eastAsia="Times New Roman" w:hAnsi="Palatino-Roman" w:cs="Palatino-Roman"/>
                <w:sz w:val="16"/>
                <w:szCs w:val="16"/>
                <w:lang w:val="en-US"/>
              </w:rPr>
              <w:t>S2 may well be the most time-consuming style, as the leader will now also spend time reassuring and praising efforts as well as successes.</w:t>
            </w:r>
          </w:p>
          <w:p w:rsidR="003739C8" w:rsidRPr="00895076" w:rsidRDefault="003739C8" w:rsidP="0061068E">
            <w:pPr>
              <w:autoSpaceDE w:val="0"/>
              <w:autoSpaceDN w:val="0"/>
              <w:adjustRightInd w:val="0"/>
              <w:spacing w:after="0" w:line="240" w:lineRule="auto"/>
              <w:rPr>
                <w:rFonts w:ascii="Frutiger-Bold" w:eastAsia="Times New Roman" w:hAnsi="Frutiger-Bold" w:cs="Frutiger-Bold"/>
                <w:b/>
                <w:bCs/>
                <w:sz w:val="16"/>
                <w:szCs w:val="16"/>
                <w:lang w:val="en-US"/>
              </w:rPr>
            </w:pPr>
          </w:p>
          <w:p w:rsidR="003739C8" w:rsidRPr="00895076"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sidRPr="00895076">
              <w:rPr>
                <w:rFonts w:ascii="Frutiger-Bold" w:eastAsia="Times New Roman" w:hAnsi="Frutiger-Bold" w:cs="Frutiger-Bold"/>
                <w:b/>
                <w:bCs/>
                <w:sz w:val="16"/>
                <w:szCs w:val="16"/>
                <w:lang w:val="en-US"/>
              </w:rPr>
              <w:t xml:space="preserve">S2/Coaching </w:t>
            </w:r>
            <w:r w:rsidRPr="00895076">
              <w:rPr>
                <w:rFonts w:ascii="Frutiger-Roman" w:eastAsia="Times New Roman" w:hAnsi="Frutiger-Roman" w:cs="Frutiger-Roman"/>
                <w:sz w:val="16"/>
                <w:szCs w:val="16"/>
                <w:lang w:val="en-US"/>
              </w:rPr>
              <w:t>Leader has more control, Support beyond common courtesy required</w:t>
            </w:r>
          </w:p>
          <w:p w:rsidR="003739C8" w:rsidRPr="00895076" w:rsidRDefault="003739C8" w:rsidP="0061068E">
            <w:pPr>
              <w:autoSpaceDE w:val="0"/>
              <w:autoSpaceDN w:val="0"/>
              <w:adjustRightInd w:val="0"/>
              <w:spacing w:after="0" w:line="240" w:lineRule="auto"/>
              <w:rPr>
                <w:rFonts w:ascii="Frutiger-Bold" w:eastAsia="Times New Roman" w:hAnsi="Frutiger-Bold" w:cs="Frutiger-Bold"/>
                <w:sz w:val="16"/>
                <w:szCs w:val="16"/>
                <w:lang w:val="en-US"/>
              </w:rPr>
            </w:pPr>
            <w:r w:rsidRPr="00895076">
              <w:rPr>
                <w:rFonts w:ascii="Frutiger-Bold" w:eastAsia="Times New Roman" w:hAnsi="Frutiger-Bold" w:cs="Frutiger-Bold"/>
                <w:b/>
                <w:bCs/>
                <w:sz w:val="16"/>
                <w:szCs w:val="16"/>
                <w:lang w:val="en-US"/>
              </w:rPr>
              <w:t>Behaviors:</w:t>
            </w:r>
            <w:r w:rsidRPr="00895076">
              <w:rPr>
                <w:rFonts w:ascii="CMSY10" w:eastAsia="Times New Roman" w:hAnsi="CMSY10" w:cs="CMSY10"/>
                <w:sz w:val="16"/>
                <w:szCs w:val="16"/>
                <w:lang w:val="en-US"/>
              </w:rPr>
              <w:t xml:space="preserve">• </w:t>
            </w:r>
            <w:r w:rsidRPr="00895076">
              <w:rPr>
                <w:rFonts w:ascii="Frutiger-Roman" w:eastAsia="Times New Roman" w:hAnsi="Frutiger-Roman" w:cs="Frutiger-Roman"/>
                <w:sz w:val="16"/>
                <w:szCs w:val="16"/>
                <w:lang w:val="en-US"/>
              </w:rPr>
              <w:t>Ask, encourage, control, Make decisions and set plans with input from follower, Explain decisions to follower, Solicit follower’s ideas, Support and praise follower’s initiative,  Evaluate follower’s work, Set goals and deadlines, Direct follower’s work, Identify problems</w:t>
            </w:r>
          </w:p>
          <w:p w:rsidR="003739C8" w:rsidRPr="00895076" w:rsidRDefault="003739C8" w:rsidP="0061068E">
            <w:pPr>
              <w:autoSpaceDE w:val="0"/>
              <w:autoSpaceDN w:val="0"/>
              <w:adjustRightInd w:val="0"/>
              <w:spacing w:after="0" w:line="240" w:lineRule="auto"/>
              <w:rPr>
                <w:rFonts w:ascii="Palatino-Roman" w:eastAsia="Times New Roman" w:hAnsi="Palatino-Roman" w:cs="Palatino-Roman"/>
                <w:sz w:val="16"/>
                <w:szCs w:val="16"/>
                <w:lang w:val="en-US"/>
              </w:rPr>
            </w:pPr>
          </w:p>
        </w:tc>
      </w:tr>
    </w:tbl>
    <w:p w:rsidR="003739C8" w:rsidRPr="00895076" w:rsidRDefault="003739C8" w:rsidP="003739C8">
      <w:pPr>
        <w:autoSpaceDE w:val="0"/>
        <w:autoSpaceDN w:val="0"/>
        <w:adjustRightInd w:val="0"/>
        <w:spacing w:after="0" w:line="240" w:lineRule="auto"/>
        <w:rPr>
          <w:rFonts w:ascii="Palatino-Roman" w:eastAsia="Times New Roman" w:hAnsi="Palatino-Roman" w:cs="Palatino-Roman"/>
          <w:sz w:val="16"/>
          <w:szCs w:val="16"/>
          <w:lang w:val="en-US"/>
        </w:rPr>
      </w:pPr>
    </w:p>
    <w:tbl>
      <w:tblPr>
        <w:tblStyle w:val="TableGrid"/>
        <w:tblW w:w="0" w:type="auto"/>
        <w:tblLook w:val="01E0" w:firstRow="1" w:lastRow="1" w:firstColumn="1" w:lastColumn="1" w:noHBand="0" w:noVBand="0"/>
      </w:tblPr>
      <w:tblGrid>
        <w:gridCol w:w="4068"/>
        <w:gridCol w:w="5508"/>
      </w:tblGrid>
      <w:tr w:rsidR="003739C8" w:rsidRPr="00895076" w:rsidTr="0061068E">
        <w:tc>
          <w:tcPr>
            <w:tcW w:w="4068" w:type="dxa"/>
          </w:tcPr>
          <w:p w:rsidR="003739C8" w:rsidRPr="00895076" w:rsidRDefault="003739C8" w:rsidP="0061068E">
            <w:pPr>
              <w:autoSpaceDE w:val="0"/>
              <w:autoSpaceDN w:val="0"/>
              <w:adjustRightInd w:val="0"/>
              <w:spacing w:after="0" w:line="240" w:lineRule="auto"/>
              <w:rPr>
                <w:rFonts w:ascii="Palatino-Roman" w:eastAsia="Times New Roman" w:hAnsi="Palatino-Roman" w:cs="Palatino-Roman"/>
                <w:b/>
                <w:sz w:val="16"/>
                <w:szCs w:val="16"/>
                <w:lang w:val="en-US"/>
              </w:rPr>
            </w:pPr>
            <w:r w:rsidRPr="00895076">
              <w:rPr>
                <w:rFonts w:ascii="Palatino-Roman" w:eastAsia="Times New Roman" w:hAnsi="Palatino-Roman" w:cs="Palatino-Roman"/>
                <w:b/>
                <w:sz w:val="16"/>
                <w:szCs w:val="16"/>
                <w:lang w:val="en-US"/>
              </w:rPr>
              <w:t>D3 ( Regular contributor)</w:t>
            </w:r>
          </w:p>
        </w:tc>
        <w:tc>
          <w:tcPr>
            <w:tcW w:w="5508" w:type="dxa"/>
          </w:tcPr>
          <w:p w:rsidR="003739C8" w:rsidRPr="00895076" w:rsidRDefault="003739C8" w:rsidP="0061068E">
            <w:pPr>
              <w:autoSpaceDE w:val="0"/>
              <w:autoSpaceDN w:val="0"/>
              <w:adjustRightInd w:val="0"/>
              <w:spacing w:after="0" w:line="240" w:lineRule="auto"/>
              <w:rPr>
                <w:rFonts w:ascii="Palatino-Roman" w:eastAsia="Times New Roman" w:hAnsi="Palatino-Roman" w:cs="Palatino-Roman"/>
                <w:b/>
                <w:sz w:val="16"/>
                <w:szCs w:val="16"/>
                <w:lang w:val="en-US"/>
              </w:rPr>
            </w:pPr>
            <w:r w:rsidRPr="00895076">
              <w:rPr>
                <w:rFonts w:ascii="Palatino-Roman" w:eastAsia="Times New Roman" w:hAnsi="Palatino-Roman" w:cs="Palatino-Roman"/>
                <w:b/>
                <w:sz w:val="16"/>
                <w:szCs w:val="16"/>
                <w:lang w:val="en-US"/>
              </w:rPr>
              <w:t>S3(Supporting)</w:t>
            </w:r>
          </w:p>
        </w:tc>
      </w:tr>
      <w:tr w:rsidR="003739C8" w:rsidRPr="00895076" w:rsidTr="0061068E">
        <w:tc>
          <w:tcPr>
            <w:tcW w:w="4068" w:type="dxa"/>
          </w:tcPr>
          <w:p w:rsidR="003739C8" w:rsidRPr="00895076" w:rsidRDefault="003739C8" w:rsidP="0061068E">
            <w:pPr>
              <w:autoSpaceDE w:val="0"/>
              <w:autoSpaceDN w:val="0"/>
              <w:adjustRightInd w:val="0"/>
              <w:spacing w:after="0" w:line="240" w:lineRule="auto"/>
              <w:rPr>
                <w:rFonts w:ascii="Palatino-Roman" w:eastAsia="Times New Roman" w:hAnsi="Palatino-Roman" w:cs="Palatino-Roman"/>
                <w:sz w:val="16"/>
                <w:szCs w:val="16"/>
                <w:lang w:val="en-US"/>
              </w:rPr>
            </w:pPr>
            <w:r w:rsidRPr="00895076">
              <w:rPr>
                <w:rFonts w:ascii="Palatino-Roman" w:eastAsia="Times New Roman" w:hAnsi="Palatino-Roman" w:cs="Palatino-Roman"/>
                <w:sz w:val="16"/>
                <w:szCs w:val="16"/>
                <w:lang w:val="en-US"/>
              </w:rPr>
              <w:t>Normally able to complete the tasks adequately but require support from time to time.</w:t>
            </w:r>
          </w:p>
          <w:p w:rsidR="003739C8" w:rsidRPr="00895076" w:rsidRDefault="003739C8" w:rsidP="0061068E">
            <w:pPr>
              <w:autoSpaceDE w:val="0"/>
              <w:autoSpaceDN w:val="0"/>
              <w:adjustRightInd w:val="0"/>
              <w:spacing w:after="0" w:line="240" w:lineRule="auto"/>
              <w:rPr>
                <w:rFonts w:ascii="Palatino-Roman" w:eastAsia="Times New Roman" w:hAnsi="Palatino-Roman" w:cs="Palatino-Roman"/>
                <w:sz w:val="16"/>
                <w:szCs w:val="16"/>
                <w:lang w:val="en-US"/>
              </w:rPr>
            </w:pPr>
            <w:r w:rsidRPr="00895076">
              <w:rPr>
                <w:rFonts w:ascii="Palatino-Roman" w:eastAsia="Times New Roman" w:hAnsi="Palatino-Roman" w:cs="Palatino-Roman"/>
                <w:sz w:val="16"/>
                <w:szCs w:val="16"/>
                <w:lang w:val="en-US"/>
              </w:rPr>
              <w:t>the follower still needs reassurance and support but very little direction</w:t>
            </w:r>
          </w:p>
          <w:p w:rsidR="003739C8" w:rsidRPr="00895076" w:rsidRDefault="003739C8" w:rsidP="0061068E">
            <w:pPr>
              <w:autoSpaceDE w:val="0"/>
              <w:autoSpaceDN w:val="0"/>
              <w:adjustRightInd w:val="0"/>
              <w:spacing w:after="0" w:line="240" w:lineRule="auto"/>
              <w:rPr>
                <w:rFonts w:ascii="Palatino-Roman" w:eastAsia="Times New Roman" w:hAnsi="Palatino-Roman" w:cs="Palatino-Roman"/>
                <w:sz w:val="16"/>
                <w:szCs w:val="16"/>
                <w:lang w:val="en-US"/>
              </w:rPr>
            </w:pPr>
            <w:r w:rsidRPr="00895076">
              <w:rPr>
                <w:rFonts w:ascii="Palatino-Roman" w:eastAsia="Times New Roman" w:hAnsi="Palatino-Roman" w:cs="Palatino-Roman"/>
                <w:sz w:val="16"/>
                <w:szCs w:val="16"/>
                <w:lang w:val="en-US"/>
              </w:rPr>
              <w:t>Many employees may not move beyond developmental level 3: even though they can consistently demonstrate the ability to do the task, they continue to require some reassurance or support from their leader.</w:t>
            </w:r>
          </w:p>
        </w:tc>
        <w:tc>
          <w:tcPr>
            <w:tcW w:w="5508" w:type="dxa"/>
          </w:tcPr>
          <w:p w:rsidR="003739C8" w:rsidRPr="00895076" w:rsidRDefault="003739C8" w:rsidP="0061068E">
            <w:pPr>
              <w:autoSpaceDE w:val="0"/>
              <w:autoSpaceDN w:val="0"/>
              <w:adjustRightInd w:val="0"/>
              <w:spacing w:after="0" w:line="240" w:lineRule="auto"/>
              <w:rPr>
                <w:rFonts w:ascii="Palatino-Roman" w:eastAsia="Times New Roman" w:hAnsi="Palatino-Roman" w:cs="Palatino-Roman"/>
                <w:sz w:val="16"/>
                <w:szCs w:val="16"/>
                <w:lang w:val="en-US"/>
              </w:rPr>
            </w:pPr>
            <w:r w:rsidRPr="00895076">
              <w:rPr>
                <w:rFonts w:ascii="Palatino-Roman" w:eastAsia="Times New Roman" w:hAnsi="Palatino-Roman" w:cs="Palatino-Roman"/>
                <w:sz w:val="16"/>
                <w:szCs w:val="16"/>
                <w:lang w:val="en-US"/>
              </w:rPr>
              <w:t>The S3: Supportive style is required in this case where the purpose is to provide the follower with reassurance that work is up to standard and that the person is appreciated and valued.</w:t>
            </w:r>
          </w:p>
          <w:p w:rsidR="003739C8" w:rsidRPr="00895076"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sidRPr="00895076">
              <w:rPr>
                <w:rFonts w:ascii="Frutiger-Bold" w:eastAsia="Times New Roman" w:hAnsi="Frutiger-Bold" w:cs="Frutiger-Bold"/>
                <w:b/>
                <w:bCs/>
                <w:sz w:val="16"/>
                <w:szCs w:val="16"/>
                <w:lang w:val="en-US"/>
              </w:rPr>
              <w:t xml:space="preserve">S3/Supporting </w:t>
            </w:r>
            <w:r w:rsidRPr="00895076">
              <w:rPr>
                <w:rFonts w:ascii="CMSY10" w:eastAsia="Times New Roman" w:hAnsi="CMSY10" w:cs="CMSY10"/>
                <w:sz w:val="16"/>
                <w:szCs w:val="16"/>
                <w:lang w:val="en-US"/>
              </w:rPr>
              <w:t xml:space="preserve">• </w:t>
            </w:r>
            <w:r w:rsidRPr="00895076">
              <w:rPr>
                <w:rFonts w:ascii="Frutiger-Roman" w:eastAsia="Times New Roman" w:hAnsi="Frutiger-Roman" w:cs="Frutiger-Roman"/>
                <w:sz w:val="16"/>
                <w:szCs w:val="16"/>
                <w:lang w:val="en-US"/>
              </w:rPr>
              <w:t>Follower has more control, Support beyond common courtesy required</w:t>
            </w:r>
          </w:p>
          <w:p w:rsidR="003739C8" w:rsidRPr="00895076" w:rsidRDefault="003739C8" w:rsidP="0061068E">
            <w:pPr>
              <w:autoSpaceDE w:val="0"/>
              <w:autoSpaceDN w:val="0"/>
              <w:adjustRightInd w:val="0"/>
              <w:spacing w:after="0" w:line="240" w:lineRule="auto"/>
              <w:rPr>
                <w:rFonts w:ascii="Palatino-Roman" w:eastAsia="Times New Roman" w:hAnsi="Palatino-Roman" w:cs="Palatino-Roman"/>
                <w:sz w:val="16"/>
                <w:szCs w:val="16"/>
                <w:lang w:val="en-US"/>
              </w:rPr>
            </w:pPr>
            <w:r w:rsidRPr="00895076">
              <w:rPr>
                <w:rFonts w:ascii="CMSY10" w:eastAsia="Times New Roman" w:hAnsi="CMSY10" w:cs="CMSY10"/>
                <w:sz w:val="16"/>
                <w:szCs w:val="16"/>
                <w:lang w:val="en-US"/>
              </w:rPr>
              <w:t xml:space="preserve">Behaviors: </w:t>
            </w:r>
            <w:r w:rsidRPr="00895076">
              <w:rPr>
                <w:rFonts w:ascii="Frutiger-Roman" w:eastAsia="Times New Roman" w:hAnsi="Frutiger-Roman" w:cs="Frutiger-Roman"/>
                <w:sz w:val="16"/>
                <w:szCs w:val="16"/>
                <w:lang w:val="en-US"/>
              </w:rPr>
              <w:t>Ask, encourage, allow, Join follower in problem-solving when requested, Provide ideas and/or resources when requested, Listen to follower’s ideas, Assure follower of his or her competence, Facilitate follower’s problem-solving, Ask follower to define how task should be done, Help follower evaluate his or her own work</w:t>
            </w:r>
          </w:p>
        </w:tc>
      </w:tr>
    </w:tbl>
    <w:p w:rsidR="003739C8"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p>
    <w:tbl>
      <w:tblPr>
        <w:tblStyle w:val="TableGrid"/>
        <w:tblW w:w="0" w:type="auto"/>
        <w:tblLook w:val="01E0" w:firstRow="1" w:lastRow="1" w:firstColumn="1" w:lastColumn="1" w:noHBand="0" w:noVBand="0"/>
      </w:tblPr>
      <w:tblGrid>
        <w:gridCol w:w="4068"/>
        <w:gridCol w:w="5508"/>
      </w:tblGrid>
      <w:tr w:rsidR="003739C8" w:rsidTr="0061068E">
        <w:tc>
          <w:tcPr>
            <w:tcW w:w="4068" w:type="dxa"/>
          </w:tcPr>
          <w:p w:rsidR="003739C8" w:rsidRPr="00895076" w:rsidRDefault="003739C8" w:rsidP="0061068E">
            <w:pPr>
              <w:autoSpaceDE w:val="0"/>
              <w:autoSpaceDN w:val="0"/>
              <w:adjustRightInd w:val="0"/>
              <w:spacing w:after="0" w:line="240" w:lineRule="auto"/>
              <w:rPr>
                <w:rFonts w:ascii="Palatino-Roman" w:eastAsia="Times New Roman" w:hAnsi="Palatino-Roman" w:cs="Palatino-Roman"/>
                <w:b/>
                <w:sz w:val="16"/>
                <w:szCs w:val="16"/>
                <w:lang w:val="en-US"/>
              </w:rPr>
            </w:pPr>
            <w:r w:rsidRPr="00895076">
              <w:rPr>
                <w:rFonts w:ascii="Palatino-Roman" w:eastAsia="Times New Roman" w:hAnsi="Palatino-Roman" w:cs="Palatino-Roman"/>
                <w:b/>
                <w:sz w:val="16"/>
                <w:szCs w:val="16"/>
                <w:lang w:val="en-US"/>
              </w:rPr>
              <w:t>D4 ( Peak Performer)</w:t>
            </w:r>
          </w:p>
        </w:tc>
        <w:tc>
          <w:tcPr>
            <w:tcW w:w="5508" w:type="dxa"/>
          </w:tcPr>
          <w:p w:rsidR="003739C8" w:rsidRPr="00895076" w:rsidRDefault="003739C8" w:rsidP="0061068E">
            <w:pPr>
              <w:autoSpaceDE w:val="0"/>
              <w:autoSpaceDN w:val="0"/>
              <w:adjustRightInd w:val="0"/>
              <w:spacing w:after="0" w:line="240" w:lineRule="auto"/>
              <w:rPr>
                <w:rFonts w:ascii="Palatino-Roman" w:eastAsia="Times New Roman" w:hAnsi="Palatino-Roman" w:cs="Palatino-Roman"/>
                <w:b/>
                <w:sz w:val="16"/>
                <w:szCs w:val="16"/>
                <w:lang w:val="en-US"/>
              </w:rPr>
            </w:pPr>
            <w:r w:rsidRPr="00895076">
              <w:rPr>
                <w:rFonts w:ascii="Palatino-Roman" w:eastAsia="Times New Roman" w:hAnsi="Palatino-Roman" w:cs="Palatino-Roman"/>
                <w:b/>
                <w:sz w:val="16"/>
                <w:szCs w:val="16"/>
                <w:lang w:val="en-US"/>
              </w:rPr>
              <w:t>S4(Delegating)</w:t>
            </w:r>
          </w:p>
        </w:tc>
      </w:tr>
      <w:tr w:rsidR="003739C8" w:rsidTr="0061068E">
        <w:tc>
          <w:tcPr>
            <w:tcW w:w="4068" w:type="dxa"/>
          </w:tcPr>
          <w:p w:rsidR="003739C8" w:rsidRPr="00895076" w:rsidRDefault="003739C8" w:rsidP="0061068E">
            <w:pPr>
              <w:autoSpaceDE w:val="0"/>
              <w:autoSpaceDN w:val="0"/>
              <w:adjustRightInd w:val="0"/>
              <w:spacing w:after="0" w:line="240" w:lineRule="auto"/>
              <w:rPr>
                <w:rFonts w:ascii="Palatino-Roman" w:eastAsia="Times New Roman" w:hAnsi="Palatino-Roman" w:cs="Palatino-Roman"/>
                <w:sz w:val="16"/>
                <w:szCs w:val="16"/>
                <w:lang w:val="en-US"/>
              </w:rPr>
            </w:pPr>
            <w:r w:rsidRPr="00895076">
              <w:rPr>
                <w:rFonts w:ascii="Palatino-Roman" w:eastAsia="Times New Roman" w:hAnsi="Palatino-Roman" w:cs="Palatino-Roman"/>
                <w:sz w:val="16"/>
                <w:szCs w:val="16"/>
                <w:lang w:val="en-US"/>
              </w:rPr>
              <w:t>individuals achieve peak performance (D4) – they develop high mastery coupled with high commitment and confidence in doing the task</w:t>
            </w:r>
          </w:p>
          <w:p w:rsidR="003739C8" w:rsidRPr="00895076" w:rsidRDefault="003739C8" w:rsidP="0061068E">
            <w:pPr>
              <w:autoSpaceDE w:val="0"/>
              <w:autoSpaceDN w:val="0"/>
              <w:adjustRightInd w:val="0"/>
              <w:spacing w:after="0" w:line="240" w:lineRule="auto"/>
              <w:rPr>
                <w:rFonts w:ascii="Palatino-Roman" w:eastAsia="Times New Roman" w:hAnsi="Palatino-Roman" w:cs="Palatino-Roman"/>
                <w:sz w:val="16"/>
                <w:szCs w:val="16"/>
                <w:lang w:val="en-US"/>
              </w:rPr>
            </w:pPr>
          </w:p>
          <w:p w:rsidR="003739C8" w:rsidRPr="00895076" w:rsidRDefault="003739C8" w:rsidP="0061068E">
            <w:pPr>
              <w:tabs>
                <w:tab w:val="left" w:pos="1095"/>
              </w:tabs>
              <w:rPr>
                <w:rFonts w:ascii="Palatino-Roman" w:eastAsia="Times New Roman" w:hAnsi="Palatino-Roman" w:cs="Palatino-Roman"/>
                <w:sz w:val="16"/>
                <w:szCs w:val="16"/>
                <w:lang w:val="en-US"/>
              </w:rPr>
            </w:pPr>
            <w:r w:rsidRPr="00895076">
              <w:rPr>
                <w:rFonts w:ascii="Palatino-Roman" w:eastAsia="Times New Roman" w:hAnsi="Palatino-Roman" w:cs="Palatino-Roman"/>
                <w:sz w:val="16"/>
                <w:szCs w:val="16"/>
                <w:lang w:val="en-US"/>
              </w:rPr>
              <w:t xml:space="preserve">Individuals, often labeled </w:t>
            </w:r>
            <w:r w:rsidRPr="00895076">
              <w:rPr>
                <w:rFonts w:ascii="Palatino-Bold" w:eastAsia="Times New Roman" w:hAnsi="Palatino-Bold" w:cs="Palatino-Bold"/>
                <w:b/>
                <w:bCs/>
                <w:sz w:val="16"/>
                <w:szCs w:val="16"/>
                <w:lang w:val="en-US"/>
              </w:rPr>
              <w:t>star performers</w:t>
            </w:r>
            <w:r w:rsidRPr="00895076">
              <w:rPr>
                <w:rFonts w:ascii="Palatino-Roman" w:eastAsia="Times New Roman" w:hAnsi="Palatino-Roman" w:cs="Palatino-Roman"/>
                <w:sz w:val="16"/>
                <w:szCs w:val="16"/>
                <w:lang w:val="en-US"/>
              </w:rPr>
              <w:t>, are a most valuable part of any work team.</w:t>
            </w:r>
          </w:p>
        </w:tc>
        <w:tc>
          <w:tcPr>
            <w:tcW w:w="5508" w:type="dxa"/>
          </w:tcPr>
          <w:p w:rsidR="003739C8" w:rsidRPr="00895076" w:rsidRDefault="003739C8" w:rsidP="0061068E">
            <w:pPr>
              <w:autoSpaceDE w:val="0"/>
              <w:autoSpaceDN w:val="0"/>
              <w:adjustRightInd w:val="0"/>
              <w:spacing w:after="0" w:line="240" w:lineRule="auto"/>
              <w:rPr>
                <w:rFonts w:ascii="Palatino-Roman" w:eastAsia="Times New Roman" w:hAnsi="Palatino-Roman" w:cs="Palatino-Roman"/>
                <w:sz w:val="16"/>
                <w:szCs w:val="16"/>
                <w:lang w:val="en-US"/>
              </w:rPr>
            </w:pPr>
            <w:r w:rsidRPr="00895076">
              <w:rPr>
                <w:rFonts w:ascii="Palatino-Roman" w:eastAsia="Times New Roman" w:hAnsi="Palatino-Roman" w:cs="Palatino-Roman"/>
                <w:sz w:val="16"/>
                <w:szCs w:val="16"/>
                <w:lang w:val="en-US"/>
              </w:rPr>
              <w:t>Our only requirement as a leader is to delegate the task to the individual and then leave that individual to get on with the work.</w:t>
            </w:r>
          </w:p>
          <w:p w:rsidR="003739C8" w:rsidRPr="00895076" w:rsidRDefault="003739C8" w:rsidP="0061068E">
            <w:pPr>
              <w:autoSpaceDE w:val="0"/>
              <w:autoSpaceDN w:val="0"/>
              <w:adjustRightInd w:val="0"/>
              <w:spacing w:after="0" w:line="240" w:lineRule="auto"/>
              <w:rPr>
                <w:rFonts w:ascii="Palatino-Roman" w:eastAsia="Times New Roman" w:hAnsi="Palatino-Roman" w:cs="Palatino-Roman"/>
                <w:sz w:val="16"/>
                <w:szCs w:val="16"/>
                <w:lang w:val="en-US"/>
              </w:rPr>
            </w:pPr>
            <w:r w:rsidRPr="00895076">
              <w:rPr>
                <w:rFonts w:ascii="Frutiger-Bold" w:eastAsia="Times New Roman" w:hAnsi="Frutiger-Bold" w:cs="Frutiger-Bold"/>
                <w:b/>
                <w:bCs/>
                <w:sz w:val="16"/>
                <w:szCs w:val="16"/>
                <w:lang w:val="en-US"/>
              </w:rPr>
              <w:t xml:space="preserve">S4/Delegating </w:t>
            </w:r>
            <w:r w:rsidRPr="00895076">
              <w:rPr>
                <w:rFonts w:ascii="CMSY10" w:eastAsia="Times New Roman" w:hAnsi="CMSY10" w:cs="CMSY10"/>
                <w:sz w:val="16"/>
                <w:szCs w:val="16"/>
                <w:lang w:val="en-US"/>
              </w:rPr>
              <w:t xml:space="preserve">• </w:t>
            </w:r>
            <w:r w:rsidRPr="00895076">
              <w:rPr>
                <w:rFonts w:ascii="Frutiger-Roman" w:eastAsia="Times New Roman" w:hAnsi="Frutiger-Roman" w:cs="Frutiger-Roman"/>
                <w:sz w:val="16"/>
                <w:szCs w:val="16"/>
                <w:lang w:val="en-US"/>
              </w:rPr>
              <w:t xml:space="preserve">Follower has more control, Support not required beyond common courtesy Behaviors: Delegate with presence, </w:t>
            </w:r>
            <w:r w:rsidRPr="00895076">
              <w:rPr>
                <w:rFonts w:ascii="CMSY10" w:eastAsia="Times New Roman" w:hAnsi="CMSY10" w:cs="CMSY10"/>
                <w:sz w:val="16"/>
                <w:szCs w:val="16"/>
                <w:lang w:val="en-US"/>
              </w:rPr>
              <w:t xml:space="preserve"> </w:t>
            </w:r>
            <w:r w:rsidRPr="00895076">
              <w:rPr>
                <w:rFonts w:ascii="Frutiger-Roman" w:eastAsia="Times New Roman" w:hAnsi="Frutiger-Roman" w:cs="Frutiger-Roman"/>
                <w:sz w:val="16"/>
                <w:szCs w:val="16"/>
                <w:lang w:val="en-US"/>
              </w:rPr>
              <w:t xml:space="preserve">Allow follower to set plans, solve problems, make decisions, Have follower evaluate his or her own work, Allow follower to take credit, Define problems with follower, Set goals together, Monitor follower’s performance periodically or infrequently at most, </w:t>
            </w:r>
            <w:r w:rsidRPr="00895076">
              <w:rPr>
                <w:rFonts w:ascii="CMSY10" w:eastAsia="Times New Roman" w:hAnsi="CMSY10" w:cs="CMSY10"/>
                <w:sz w:val="16"/>
                <w:szCs w:val="16"/>
                <w:lang w:val="en-US"/>
              </w:rPr>
              <w:t xml:space="preserve">• </w:t>
            </w:r>
            <w:r w:rsidRPr="00895076">
              <w:rPr>
                <w:rFonts w:ascii="Frutiger-Roman" w:eastAsia="Times New Roman" w:hAnsi="Frutiger-Roman" w:cs="Frutiger-Roman"/>
                <w:sz w:val="16"/>
                <w:szCs w:val="16"/>
                <w:lang w:val="en-US"/>
              </w:rPr>
              <w:t>Be available to follower</w:t>
            </w:r>
          </w:p>
        </w:tc>
      </w:tr>
    </w:tbl>
    <w:p w:rsidR="003739C8"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p>
    <w:p w:rsidR="003739C8"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r w:rsidRPr="005C75A2">
        <w:rPr>
          <w:rFonts w:ascii="Palatino-Roman" w:eastAsia="Times New Roman" w:hAnsi="Palatino-Roman" w:cs="Palatino-Roman"/>
          <w:b/>
          <w:sz w:val="20"/>
          <w:szCs w:val="20"/>
          <w:lang w:val="en-US"/>
        </w:rPr>
        <w:t>When leadership style do not match developmental levels</w:t>
      </w:r>
      <w:r>
        <w:rPr>
          <w:rFonts w:ascii="Palatino-Roman" w:eastAsia="Times New Roman" w:hAnsi="Palatino-Roman" w:cs="Palatino-Roman"/>
          <w:sz w:val="20"/>
          <w:szCs w:val="20"/>
          <w:lang w:val="en-US"/>
        </w:rPr>
        <w:t xml:space="preserve">: </w:t>
      </w:r>
      <w:r w:rsidRPr="008D7EA8">
        <w:rPr>
          <w:rFonts w:ascii="Palatino-Roman" w:eastAsia="Times New Roman" w:hAnsi="Palatino-Roman" w:cs="Palatino-Roman"/>
          <w:b/>
          <w:sz w:val="20"/>
          <w:szCs w:val="20"/>
          <w:lang w:val="en-US"/>
        </w:rPr>
        <w:t>Over leading</w:t>
      </w:r>
      <w:r>
        <w:rPr>
          <w:rFonts w:ascii="Palatino-Roman" w:eastAsia="Times New Roman" w:hAnsi="Palatino-Roman" w:cs="Palatino-Roman"/>
          <w:sz w:val="20"/>
          <w:szCs w:val="20"/>
          <w:lang w:val="en-US"/>
        </w:rPr>
        <w:t xml:space="preserve"> (use of lower style than needed) and </w:t>
      </w:r>
      <w:r w:rsidRPr="008D7EA8">
        <w:rPr>
          <w:rFonts w:ascii="Palatino-Roman" w:eastAsia="Times New Roman" w:hAnsi="Palatino-Roman" w:cs="Palatino-Roman"/>
          <w:b/>
          <w:sz w:val="20"/>
          <w:szCs w:val="20"/>
          <w:lang w:val="en-US"/>
        </w:rPr>
        <w:t>under leading</w:t>
      </w:r>
      <w:r>
        <w:rPr>
          <w:rFonts w:ascii="Palatino-Roman" w:eastAsia="Times New Roman" w:hAnsi="Palatino-Roman" w:cs="Palatino-Roman"/>
          <w:sz w:val="20"/>
          <w:szCs w:val="20"/>
          <w:lang w:val="en-US"/>
        </w:rPr>
        <w:t xml:space="preserve"> (use of a higher style than needed).</w:t>
      </w:r>
      <w:r w:rsidRPr="00203509">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Some situations leader may find it advantageous to over lead or under lead.</w:t>
      </w:r>
    </w:p>
    <w:tbl>
      <w:tblPr>
        <w:tblStyle w:val="TableGrid"/>
        <w:tblW w:w="0" w:type="auto"/>
        <w:tblLook w:val="01E0" w:firstRow="1" w:lastRow="1" w:firstColumn="1" w:lastColumn="1" w:noHBand="0" w:noVBand="0"/>
      </w:tblPr>
      <w:tblGrid>
        <w:gridCol w:w="1540"/>
        <w:gridCol w:w="3788"/>
        <w:gridCol w:w="4248"/>
      </w:tblGrid>
      <w:tr w:rsidR="003739C8" w:rsidTr="0061068E">
        <w:tc>
          <w:tcPr>
            <w:tcW w:w="1540" w:type="dxa"/>
          </w:tcPr>
          <w:p w:rsidR="003739C8" w:rsidRPr="00895076" w:rsidRDefault="003739C8" w:rsidP="0061068E">
            <w:pPr>
              <w:autoSpaceDE w:val="0"/>
              <w:autoSpaceDN w:val="0"/>
              <w:adjustRightInd w:val="0"/>
              <w:spacing w:after="0" w:line="240" w:lineRule="auto"/>
              <w:rPr>
                <w:rFonts w:ascii="Palatino-Roman" w:eastAsia="Times New Roman" w:hAnsi="Palatino-Roman" w:cs="Palatino-Roman"/>
                <w:sz w:val="16"/>
                <w:szCs w:val="16"/>
                <w:lang w:val="en-US"/>
              </w:rPr>
            </w:pPr>
          </w:p>
        </w:tc>
        <w:tc>
          <w:tcPr>
            <w:tcW w:w="3788" w:type="dxa"/>
          </w:tcPr>
          <w:p w:rsidR="003739C8" w:rsidRPr="00895076" w:rsidRDefault="003739C8" w:rsidP="0061068E">
            <w:pPr>
              <w:autoSpaceDE w:val="0"/>
              <w:autoSpaceDN w:val="0"/>
              <w:adjustRightInd w:val="0"/>
              <w:spacing w:after="0" w:line="240" w:lineRule="auto"/>
              <w:rPr>
                <w:rFonts w:ascii="Palatino-Roman" w:eastAsia="Times New Roman" w:hAnsi="Palatino-Roman" w:cs="Palatino-Roman"/>
                <w:b/>
                <w:sz w:val="16"/>
                <w:szCs w:val="16"/>
                <w:lang w:val="en-US"/>
              </w:rPr>
            </w:pPr>
            <w:r w:rsidRPr="00895076">
              <w:rPr>
                <w:rFonts w:ascii="Palatino-Roman" w:eastAsia="Times New Roman" w:hAnsi="Palatino-Roman" w:cs="Palatino-Roman"/>
                <w:b/>
                <w:sz w:val="16"/>
                <w:szCs w:val="16"/>
                <w:lang w:val="en-US"/>
              </w:rPr>
              <w:t>Over leading</w:t>
            </w:r>
          </w:p>
        </w:tc>
        <w:tc>
          <w:tcPr>
            <w:tcW w:w="4248" w:type="dxa"/>
          </w:tcPr>
          <w:p w:rsidR="003739C8" w:rsidRPr="00895076" w:rsidRDefault="003739C8" w:rsidP="0061068E">
            <w:pPr>
              <w:autoSpaceDE w:val="0"/>
              <w:autoSpaceDN w:val="0"/>
              <w:adjustRightInd w:val="0"/>
              <w:spacing w:after="0" w:line="240" w:lineRule="auto"/>
              <w:rPr>
                <w:rFonts w:ascii="Palatino-Roman" w:eastAsia="Times New Roman" w:hAnsi="Palatino-Roman" w:cs="Palatino-Roman"/>
                <w:b/>
                <w:sz w:val="16"/>
                <w:szCs w:val="16"/>
                <w:lang w:val="en-US"/>
              </w:rPr>
            </w:pPr>
            <w:r w:rsidRPr="00895076">
              <w:rPr>
                <w:rFonts w:ascii="Palatino-Roman" w:eastAsia="Times New Roman" w:hAnsi="Palatino-Roman" w:cs="Palatino-Roman"/>
                <w:b/>
                <w:sz w:val="16"/>
                <w:szCs w:val="16"/>
                <w:lang w:val="en-US"/>
              </w:rPr>
              <w:t>Under leading</w:t>
            </w:r>
          </w:p>
        </w:tc>
      </w:tr>
      <w:tr w:rsidR="003739C8" w:rsidTr="0061068E">
        <w:tc>
          <w:tcPr>
            <w:tcW w:w="1540" w:type="dxa"/>
          </w:tcPr>
          <w:p w:rsidR="003739C8" w:rsidRPr="00895076" w:rsidRDefault="003739C8" w:rsidP="0061068E">
            <w:pPr>
              <w:autoSpaceDE w:val="0"/>
              <w:autoSpaceDN w:val="0"/>
              <w:adjustRightInd w:val="0"/>
              <w:spacing w:after="0" w:line="240" w:lineRule="auto"/>
              <w:rPr>
                <w:rFonts w:ascii="Palatino-Roman" w:eastAsia="Times New Roman" w:hAnsi="Palatino-Roman" w:cs="Palatino-Roman"/>
                <w:sz w:val="16"/>
                <w:szCs w:val="16"/>
                <w:lang w:val="en-US"/>
              </w:rPr>
            </w:pPr>
            <w:r w:rsidRPr="00895076">
              <w:rPr>
                <w:rFonts w:ascii="Palatino-Roman" w:eastAsia="Times New Roman" w:hAnsi="Palatino-Roman" w:cs="Palatino-Roman"/>
                <w:sz w:val="16"/>
                <w:szCs w:val="16"/>
                <w:lang w:val="en-US"/>
              </w:rPr>
              <w:t>Advantages</w:t>
            </w:r>
          </w:p>
        </w:tc>
        <w:tc>
          <w:tcPr>
            <w:tcW w:w="3788" w:type="dxa"/>
          </w:tcPr>
          <w:p w:rsidR="003739C8" w:rsidRPr="00895076" w:rsidRDefault="003739C8" w:rsidP="0061068E">
            <w:pPr>
              <w:autoSpaceDE w:val="0"/>
              <w:autoSpaceDN w:val="0"/>
              <w:adjustRightInd w:val="0"/>
              <w:spacing w:after="0" w:line="240" w:lineRule="auto"/>
              <w:rPr>
                <w:rFonts w:ascii="Palatino-Roman" w:eastAsia="Times New Roman" w:hAnsi="Palatino-Roman" w:cs="Palatino-Roman"/>
                <w:sz w:val="16"/>
                <w:szCs w:val="16"/>
                <w:lang w:val="en-US"/>
              </w:rPr>
            </w:pPr>
            <w:r w:rsidRPr="00895076">
              <w:rPr>
                <w:rFonts w:ascii="Palatino-Roman" w:eastAsia="Times New Roman" w:hAnsi="Palatino-Roman" w:cs="Palatino-Roman"/>
                <w:sz w:val="16"/>
                <w:szCs w:val="16"/>
                <w:lang w:val="en-US"/>
              </w:rPr>
              <w:t>may occur in times of crisis or urgency,</w:t>
            </w:r>
          </w:p>
          <w:p w:rsidR="003739C8" w:rsidRPr="00895076" w:rsidRDefault="003739C8" w:rsidP="0061068E">
            <w:pPr>
              <w:autoSpaceDE w:val="0"/>
              <w:autoSpaceDN w:val="0"/>
              <w:adjustRightInd w:val="0"/>
              <w:spacing w:after="0" w:line="240" w:lineRule="auto"/>
              <w:rPr>
                <w:rFonts w:ascii="Palatino-Roman" w:eastAsia="Times New Roman" w:hAnsi="Palatino-Roman" w:cs="Palatino-Roman"/>
                <w:sz w:val="16"/>
                <w:szCs w:val="16"/>
                <w:lang w:val="en-US"/>
              </w:rPr>
            </w:pPr>
          </w:p>
        </w:tc>
        <w:tc>
          <w:tcPr>
            <w:tcW w:w="4248" w:type="dxa"/>
          </w:tcPr>
          <w:p w:rsidR="003739C8" w:rsidRPr="00895076" w:rsidRDefault="003739C8" w:rsidP="0061068E">
            <w:pPr>
              <w:autoSpaceDE w:val="0"/>
              <w:autoSpaceDN w:val="0"/>
              <w:adjustRightInd w:val="0"/>
              <w:spacing w:after="0" w:line="240" w:lineRule="auto"/>
              <w:rPr>
                <w:rFonts w:ascii="Palatino-Roman" w:eastAsia="Times New Roman" w:hAnsi="Palatino-Roman" w:cs="Palatino-Roman"/>
                <w:sz w:val="16"/>
                <w:szCs w:val="16"/>
                <w:lang w:val="en-US"/>
              </w:rPr>
            </w:pPr>
            <w:r w:rsidRPr="00895076">
              <w:rPr>
                <w:rFonts w:ascii="Palatino-Roman" w:eastAsia="Times New Roman" w:hAnsi="Palatino-Roman" w:cs="Palatino-Roman"/>
                <w:sz w:val="16"/>
                <w:szCs w:val="16"/>
                <w:lang w:val="en-US"/>
              </w:rPr>
              <w:t xml:space="preserve">‘Thrown in at the deep end’, confronted a crisis or were involved in a startup operation with little or no guidance. All of these situations were times when the managers felt they were under led and had to quickly undergo a very steep learning curve. </w:t>
            </w:r>
          </w:p>
        </w:tc>
      </w:tr>
      <w:tr w:rsidR="003739C8" w:rsidTr="0061068E">
        <w:tc>
          <w:tcPr>
            <w:tcW w:w="1540" w:type="dxa"/>
          </w:tcPr>
          <w:p w:rsidR="003739C8" w:rsidRPr="00895076" w:rsidRDefault="003739C8" w:rsidP="0061068E">
            <w:pPr>
              <w:autoSpaceDE w:val="0"/>
              <w:autoSpaceDN w:val="0"/>
              <w:adjustRightInd w:val="0"/>
              <w:spacing w:after="0" w:line="240" w:lineRule="auto"/>
              <w:rPr>
                <w:rFonts w:ascii="Palatino-Roman" w:eastAsia="Times New Roman" w:hAnsi="Palatino-Roman" w:cs="Palatino-Roman"/>
                <w:sz w:val="16"/>
                <w:szCs w:val="16"/>
                <w:lang w:val="en-US"/>
              </w:rPr>
            </w:pPr>
            <w:r w:rsidRPr="00895076">
              <w:rPr>
                <w:rFonts w:ascii="Palatino-Roman" w:eastAsia="Times New Roman" w:hAnsi="Palatino-Roman" w:cs="Palatino-Roman"/>
                <w:sz w:val="16"/>
                <w:szCs w:val="16"/>
                <w:lang w:val="en-US"/>
              </w:rPr>
              <w:t>Disadvantages</w:t>
            </w:r>
          </w:p>
        </w:tc>
        <w:tc>
          <w:tcPr>
            <w:tcW w:w="3788" w:type="dxa"/>
          </w:tcPr>
          <w:p w:rsidR="003739C8" w:rsidRPr="00895076" w:rsidRDefault="003739C8" w:rsidP="0061068E">
            <w:pPr>
              <w:autoSpaceDE w:val="0"/>
              <w:autoSpaceDN w:val="0"/>
              <w:adjustRightInd w:val="0"/>
              <w:spacing w:after="0" w:line="240" w:lineRule="auto"/>
              <w:rPr>
                <w:rFonts w:ascii="Palatino-Roman" w:eastAsia="Times New Roman" w:hAnsi="Palatino-Roman" w:cs="Palatino-Roman"/>
                <w:sz w:val="16"/>
                <w:szCs w:val="16"/>
                <w:lang w:val="en-US"/>
              </w:rPr>
            </w:pPr>
            <w:r w:rsidRPr="00895076">
              <w:rPr>
                <w:rFonts w:ascii="Palatino-Roman" w:eastAsia="Times New Roman" w:hAnsi="Palatino-Roman" w:cs="Palatino-Roman"/>
                <w:sz w:val="16"/>
                <w:szCs w:val="16"/>
                <w:lang w:val="en-US"/>
              </w:rPr>
              <w:t>entail giving more control or support than is required by the individual, the follower may well perceive such behavior as showing the leader’s lack of trust in his or her competence, as being a ‘control freak’ limiting the individual’s growth and development or even as being condescending.</w:t>
            </w:r>
          </w:p>
          <w:p w:rsidR="003739C8" w:rsidRPr="00895076" w:rsidRDefault="003739C8" w:rsidP="0061068E">
            <w:pPr>
              <w:autoSpaceDE w:val="0"/>
              <w:autoSpaceDN w:val="0"/>
              <w:adjustRightInd w:val="0"/>
              <w:spacing w:after="0" w:line="240" w:lineRule="auto"/>
              <w:rPr>
                <w:rFonts w:ascii="Palatino-Roman" w:eastAsia="Times New Roman" w:hAnsi="Palatino-Roman" w:cs="Palatino-Roman"/>
                <w:sz w:val="16"/>
                <w:szCs w:val="16"/>
                <w:lang w:val="en-US"/>
              </w:rPr>
            </w:pPr>
          </w:p>
        </w:tc>
        <w:tc>
          <w:tcPr>
            <w:tcW w:w="4248" w:type="dxa"/>
          </w:tcPr>
          <w:p w:rsidR="003739C8" w:rsidRPr="00895076" w:rsidRDefault="003739C8" w:rsidP="0061068E">
            <w:pPr>
              <w:autoSpaceDE w:val="0"/>
              <w:autoSpaceDN w:val="0"/>
              <w:adjustRightInd w:val="0"/>
              <w:spacing w:after="0" w:line="240" w:lineRule="auto"/>
              <w:rPr>
                <w:rFonts w:ascii="Palatino-Roman" w:eastAsia="Times New Roman" w:hAnsi="Palatino-Roman" w:cs="Palatino-Roman"/>
                <w:sz w:val="16"/>
                <w:szCs w:val="16"/>
                <w:lang w:val="en-US"/>
              </w:rPr>
            </w:pPr>
            <w:r w:rsidRPr="00895076">
              <w:rPr>
                <w:rFonts w:ascii="Palatino-Roman" w:eastAsia="Times New Roman" w:hAnsi="Palatino-Roman" w:cs="Palatino-Roman"/>
                <w:sz w:val="16"/>
                <w:szCs w:val="16"/>
                <w:lang w:val="en-US"/>
              </w:rPr>
              <w:t>The follower given too little control or support may well become discouraged, lose heart and</w:t>
            </w:r>
          </w:p>
          <w:p w:rsidR="003739C8" w:rsidRPr="00895076" w:rsidRDefault="003739C8" w:rsidP="0061068E">
            <w:pPr>
              <w:autoSpaceDE w:val="0"/>
              <w:autoSpaceDN w:val="0"/>
              <w:adjustRightInd w:val="0"/>
              <w:spacing w:after="0" w:line="240" w:lineRule="auto"/>
              <w:rPr>
                <w:rFonts w:ascii="Palatino-Roman" w:eastAsia="Times New Roman" w:hAnsi="Palatino-Roman" w:cs="Palatino-Roman"/>
                <w:sz w:val="16"/>
                <w:szCs w:val="16"/>
                <w:lang w:val="en-US"/>
              </w:rPr>
            </w:pPr>
            <w:r w:rsidRPr="00895076">
              <w:rPr>
                <w:rFonts w:ascii="Palatino-Roman" w:eastAsia="Times New Roman" w:hAnsi="Palatino-Roman" w:cs="Palatino-Roman"/>
                <w:sz w:val="16"/>
                <w:szCs w:val="16"/>
                <w:lang w:val="en-US"/>
              </w:rPr>
              <w:t>Ultimately fail in task responsibilities.</w:t>
            </w:r>
          </w:p>
          <w:p w:rsidR="003739C8" w:rsidRPr="00895076" w:rsidRDefault="003739C8" w:rsidP="0061068E">
            <w:pPr>
              <w:autoSpaceDE w:val="0"/>
              <w:autoSpaceDN w:val="0"/>
              <w:adjustRightInd w:val="0"/>
              <w:spacing w:after="0" w:line="240" w:lineRule="auto"/>
              <w:rPr>
                <w:rFonts w:ascii="Palatino-Roman" w:eastAsia="Times New Roman" w:hAnsi="Palatino-Roman" w:cs="Palatino-Roman"/>
                <w:sz w:val="16"/>
                <w:szCs w:val="16"/>
                <w:lang w:val="en-US"/>
              </w:rPr>
            </w:pPr>
          </w:p>
        </w:tc>
      </w:tr>
    </w:tbl>
    <w:p w:rsidR="003739C8" w:rsidRDefault="003739C8" w:rsidP="003739C8">
      <w:pPr>
        <w:autoSpaceDE w:val="0"/>
        <w:autoSpaceDN w:val="0"/>
        <w:adjustRightInd w:val="0"/>
        <w:spacing w:after="0" w:line="240" w:lineRule="auto"/>
        <w:rPr>
          <w:rFonts w:ascii="Palatino-Roman" w:eastAsia="Times New Roman" w:hAnsi="Palatino-Roman" w:cs="Palatino-Roman"/>
          <w:b/>
          <w:sz w:val="20"/>
          <w:szCs w:val="20"/>
          <w:lang w:val="en-US"/>
        </w:rPr>
      </w:pPr>
      <w:r w:rsidRPr="005C75A2">
        <w:rPr>
          <w:rFonts w:ascii="Palatino-Roman" w:eastAsia="Times New Roman" w:hAnsi="Palatino-Roman" w:cs="Palatino-Roman"/>
          <w:b/>
          <w:sz w:val="20"/>
          <w:szCs w:val="20"/>
          <w:lang w:val="en-US"/>
        </w:rPr>
        <w:t>LEADING A TEAM</w:t>
      </w:r>
      <w:r>
        <w:rPr>
          <w:rFonts w:ascii="Palatino-Roman" w:eastAsia="Times New Roman" w:hAnsi="Palatino-Roman" w:cs="Palatino-Roman"/>
          <w:b/>
          <w:sz w:val="20"/>
          <w:szCs w:val="20"/>
          <w:lang w:val="en-US"/>
        </w:rPr>
        <w:t>:</w:t>
      </w:r>
    </w:p>
    <w:tbl>
      <w:tblPr>
        <w:tblStyle w:val="TableGrid"/>
        <w:tblW w:w="9648" w:type="dxa"/>
        <w:tblLook w:val="01E0" w:firstRow="1" w:lastRow="1" w:firstColumn="1" w:lastColumn="1" w:noHBand="0" w:noVBand="0"/>
      </w:tblPr>
      <w:tblGrid>
        <w:gridCol w:w="1188"/>
        <w:gridCol w:w="2880"/>
        <w:gridCol w:w="2880"/>
        <w:gridCol w:w="2700"/>
      </w:tblGrid>
      <w:tr w:rsidR="003739C8" w:rsidRPr="00DF389E" w:rsidTr="0061068E">
        <w:tc>
          <w:tcPr>
            <w:tcW w:w="1188" w:type="dxa"/>
          </w:tcPr>
          <w:p w:rsidR="003739C8" w:rsidRPr="00895076" w:rsidRDefault="003739C8" w:rsidP="0061068E">
            <w:pPr>
              <w:autoSpaceDE w:val="0"/>
              <w:autoSpaceDN w:val="0"/>
              <w:adjustRightInd w:val="0"/>
              <w:spacing w:after="0" w:line="240" w:lineRule="auto"/>
              <w:rPr>
                <w:rFonts w:ascii="Arial" w:eastAsia="Times New Roman" w:hAnsi="Arial" w:cs="Arial"/>
                <w:b/>
                <w:sz w:val="16"/>
                <w:szCs w:val="16"/>
                <w:lang w:val="en-US"/>
              </w:rPr>
            </w:pPr>
            <w:r w:rsidRPr="00895076">
              <w:rPr>
                <w:rFonts w:ascii="Arial" w:eastAsia="Times New Roman" w:hAnsi="Arial" w:cs="Arial"/>
                <w:b/>
                <w:sz w:val="16"/>
                <w:szCs w:val="16"/>
                <w:lang w:val="en-US"/>
              </w:rPr>
              <w:t>Team Stage</w:t>
            </w:r>
          </w:p>
        </w:tc>
        <w:tc>
          <w:tcPr>
            <w:tcW w:w="2880" w:type="dxa"/>
          </w:tcPr>
          <w:p w:rsidR="003739C8" w:rsidRPr="00895076" w:rsidRDefault="003739C8" w:rsidP="0061068E">
            <w:pPr>
              <w:autoSpaceDE w:val="0"/>
              <w:autoSpaceDN w:val="0"/>
              <w:adjustRightInd w:val="0"/>
              <w:spacing w:after="0" w:line="240" w:lineRule="auto"/>
              <w:rPr>
                <w:rFonts w:ascii="Arial" w:eastAsia="Times New Roman" w:hAnsi="Arial" w:cs="Arial"/>
                <w:b/>
                <w:sz w:val="16"/>
                <w:szCs w:val="16"/>
                <w:lang w:val="en-US"/>
              </w:rPr>
            </w:pPr>
            <w:r w:rsidRPr="00895076">
              <w:rPr>
                <w:rFonts w:ascii="Arial" w:eastAsia="Times New Roman" w:hAnsi="Arial" w:cs="Arial"/>
                <w:b/>
                <w:sz w:val="16"/>
                <w:szCs w:val="16"/>
                <w:lang w:val="en-US"/>
              </w:rPr>
              <w:t>Member Behavior</w:t>
            </w:r>
          </w:p>
        </w:tc>
        <w:tc>
          <w:tcPr>
            <w:tcW w:w="2880" w:type="dxa"/>
          </w:tcPr>
          <w:p w:rsidR="003739C8" w:rsidRPr="00895076" w:rsidRDefault="003739C8" w:rsidP="0061068E">
            <w:pPr>
              <w:autoSpaceDE w:val="0"/>
              <w:autoSpaceDN w:val="0"/>
              <w:adjustRightInd w:val="0"/>
              <w:spacing w:after="0" w:line="240" w:lineRule="auto"/>
              <w:rPr>
                <w:rFonts w:ascii="Arial" w:eastAsia="Times New Roman" w:hAnsi="Arial" w:cs="Arial"/>
                <w:b/>
                <w:sz w:val="16"/>
                <w:szCs w:val="16"/>
                <w:lang w:val="en-US"/>
              </w:rPr>
            </w:pPr>
            <w:r w:rsidRPr="00895076">
              <w:rPr>
                <w:rFonts w:ascii="Arial" w:eastAsia="Times New Roman" w:hAnsi="Arial" w:cs="Arial"/>
                <w:b/>
                <w:sz w:val="16"/>
                <w:szCs w:val="16"/>
                <w:lang w:val="en-US"/>
              </w:rPr>
              <w:t>Action steps to move ahead</w:t>
            </w:r>
          </w:p>
        </w:tc>
        <w:tc>
          <w:tcPr>
            <w:tcW w:w="2700" w:type="dxa"/>
          </w:tcPr>
          <w:p w:rsidR="003739C8" w:rsidRPr="00895076" w:rsidRDefault="003739C8" w:rsidP="0061068E">
            <w:pPr>
              <w:autoSpaceDE w:val="0"/>
              <w:autoSpaceDN w:val="0"/>
              <w:adjustRightInd w:val="0"/>
              <w:spacing w:after="0" w:line="240" w:lineRule="auto"/>
              <w:rPr>
                <w:rFonts w:ascii="Arial" w:eastAsia="Times New Roman" w:hAnsi="Arial" w:cs="Arial"/>
                <w:b/>
                <w:sz w:val="16"/>
                <w:szCs w:val="16"/>
                <w:lang w:val="en-US"/>
              </w:rPr>
            </w:pPr>
            <w:r w:rsidRPr="00895076">
              <w:rPr>
                <w:rFonts w:ascii="Arial" w:eastAsia="Times New Roman" w:hAnsi="Arial" w:cs="Arial"/>
                <w:b/>
                <w:sz w:val="16"/>
                <w:szCs w:val="16"/>
                <w:lang w:val="en-US"/>
              </w:rPr>
              <w:t>Leaders actions</w:t>
            </w:r>
          </w:p>
        </w:tc>
      </w:tr>
      <w:tr w:rsidR="003739C8" w:rsidRPr="00DF389E" w:rsidTr="0061068E">
        <w:tc>
          <w:tcPr>
            <w:tcW w:w="1188" w:type="dxa"/>
          </w:tcPr>
          <w:p w:rsidR="003739C8" w:rsidRPr="00DF389E" w:rsidRDefault="003739C8" w:rsidP="0061068E">
            <w:p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Forming</w:t>
            </w:r>
          </w:p>
        </w:tc>
        <w:tc>
          <w:tcPr>
            <w:tcW w:w="2880" w:type="dxa"/>
          </w:tcPr>
          <w:p w:rsidR="003739C8" w:rsidRPr="00DF389E" w:rsidRDefault="003739C8" w:rsidP="003739C8">
            <w:pPr>
              <w:numPr>
                <w:ilvl w:val="0"/>
                <w:numId w:val="19"/>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Group members show courtesy towards each other and ‘getting to know you’ behaviors</w:t>
            </w:r>
          </w:p>
          <w:p w:rsidR="003739C8" w:rsidRPr="00DF389E" w:rsidRDefault="003739C8" w:rsidP="003739C8">
            <w:pPr>
              <w:numPr>
                <w:ilvl w:val="0"/>
                <w:numId w:val="19"/>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Individuals share information and form initial stereotypes of each other</w:t>
            </w:r>
          </w:p>
          <w:p w:rsidR="003739C8" w:rsidRPr="00DF389E" w:rsidRDefault="003739C8" w:rsidP="003739C8">
            <w:pPr>
              <w:numPr>
                <w:ilvl w:val="0"/>
                <w:numId w:val="19"/>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Individuals unclear on group goals; pursue ‘why we are here’ discussions</w:t>
            </w:r>
          </w:p>
          <w:p w:rsidR="003739C8" w:rsidRPr="00DF389E" w:rsidRDefault="003739C8" w:rsidP="003739C8">
            <w:pPr>
              <w:numPr>
                <w:ilvl w:val="0"/>
                <w:numId w:val="19"/>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No conflict, but little productivity</w:t>
            </w:r>
          </w:p>
          <w:p w:rsidR="003739C8" w:rsidRPr="00DF389E" w:rsidRDefault="003739C8" w:rsidP="003739C8">
            <w:pPr>
              <w:numPr>
                <w:ilvl w:val="0"/>
                <w:numId w:val="19"/>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Little trust or commitment to the group</w:t>
            </w:r>
          </w:p>
          <w:p w:rsidR="003739C8" w:rsidRPr="00DF389E" w:rsidRDefault="003739C8" w:rsidP="003739C8">
            <w:pPr>
              <w:numPr>
                <w:ilvl w:val="0"/>
                <w:numId w:val="19"/>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Group norms and individual roles not established</w:t>
            </w:r>
          </w:p>
        </w:tc>
        <w:tc>
          <w:tcPr>
            <w:tcW w:w="2880" w:type="dxa"/>
          </w:tcPr>
          <w:p w:rsidR="003739C8" w:rsidRPr="00DF389E" w:rsidRDefault="003739C8" w:rsidP="003739C8">
            <w:pPr>
              <w:numPr>
                <w:ilvl w:val="0"/>
                <w:numId w:val="18"/>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 xml:space="preserve">Set a mission </w:t>
            </w:r>
            <w:r>
              <w:rPr>
                <w:rFonts w:ascii="Arial" w:eastAsia="Times New Roman" w:hAnsi="Arial" w:cs="Arial"/>
                <w:sz w:val="16"/>
                <w:szCs w:val="16"/>
                <w:lang w:val="en-US"/>
              </w:rPr>
              <w:t xml:space="preserve">, </w:t>
            </w:r>
            <w:r w:rsidRPr="00DF389E">
              <w:rPr>
                <w:rFonts w:ascii="Arial" w:eastAsia="Times New Roman" w:hAnsi="Arial" w:cs="Arial"/>
                <w:sz w:val="16"/>
                <w:szCs w:val="16"/>
                <w:lang w:val="en-US"/>
              </w:rPr>
              <w:t xml:space="preserve">Set goals </w:t>
            </w:r>
          </w:p>
          <w:p w:rsidR="003739C8" w:rsidRPr="00DF389E" w:rsidRDefault="003739C8" w:rsidP="003739C8">
            <w:pPr>
              <w:numPr>
                <w:ilvl w:val="0"/>
                <w:numId w:val="18"/>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 xml:space="preserve">Establish roles </w:t>
            </w:r>
          </w:p>
          <w:p w:rsidR="003739C8" w:rsidRPr="00DF389E" w:rsidRDefault="003739C8" w:rsidP="003739C8">
            <w:pPr>
              <w:numPr>
                <w:ilvl w:val="0"/>
                <w:numId w:val="18"/>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 xml:space="preserve">Recognize need to move out of ‘forming’ stage  </w:t>
            </w:r>
          </w:p>
          <w:p w:rsidR="003739C8" w:rsidRPr="00DF389E" w:rsidRDefault="003739C8" w:rsidP="003739C8">
            <w:pPr>
              <w:numPr>
                <w:ilvl w:val="0"/>
                <w:numId w:val="18"/>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 xml:space="preserve">Identify the team, its tools and resources </w:t>
            </w:r>
          </w:p>
          <w:p w:rsidR="003739C8" w:rsidRPr="00DF389E" w:rsidRDefault="003739C8" w:rsidP="003739C8">
            <w:pPr>
              <w:numPr>
                <w:ilvl w:val="0"/>
                <w:numId w:val="18"/>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 xml:space="preserve">Leader must be directive </w:t>
            </w:r>
          </w:p>
          <w:p w:rsidR="003739C8" w:rsidRPr="00DF389E" w:rsidRDefault="003739C8" w:rsidP="003739C8">
            <w:pPr>
              <w:numPr>
                <w:ilvl w:val="0"/>
                <w:numId w:val="18"/>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 xml:space="preserve">Figure ways to build trust </w:t>
            </w:r>
          </w:p>
          <w:p w:rsidR="003739C8" w:rsidRPr="00DF389E" w:rsidRDefault="003739C8" w:rsidP="003739C8">
            <w:pPr>
              <w:numPr>
                <w:ilvl w:val="0"/>
                <w:numId w:val="18"/>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 xml:space="preserve">Define </w:t>
            </w:r>
            <w:r>
              <w:rPr>
                <w:rFonts w:ascii="Arial" w:eastAsia="Times New Roman" w:hAnsi="Arial" w:cs="Arial"/>
                <w:sz w:val="16"/>
                <w:szCs w:val="16"/>
                <w:lang w:val="en-US"/>
              </w:rPr>
              <w:t xml:space="preserve">a reward structure </w:t>
            </w:r>
          </w:p>
          <w:p w:rsidR="003739C8" w:rsidRPr="00DF389E" w:rsidRDefault="003739C8" w:rsidP="003739C8">
            <w:pPr>
              <w:numPr>
                <w:ilvl w:val="0"/>
                <w:numId w:val="18"/>
              </w:numPr>
              <w:autoSpaceDE w:val="0"/>
              <w:autoSpaceDN w:val="0"/>
              <w:adjustRightInd w:val="0"/>
              <w:spacing w:after="0" w:line="240" w:lineRule="auto"/>
              <w:rPr>
                <w:rFonts w:ascii="Arial" w:eastAsia="Times New Roman" w:hAnsi="Arial" w:cs="Arial"/>
                <w:sz w:val="16"/>
                <w:szCs w:val="16"/>
                <w:lang w:val="en-US"/>
              </w:rPr>
            </w:pPr>
            <w:r>
              <w:rPr>
                <w:rFonts w:ascii="Arial" w:eastAsia="Times New Roman" w:hAnsi="Arial" w:cs="Arial"/>
                <w:sz w:val="16"/>
                <w:szCs w:val="16"/>
                <w:lang w:val="en-US"/>
              </w:rPr>
              <w:t>Take risks , assert power</w:t>
            </w:r>
          </w:p>
          <w:p w:rsidR="003739C8" w:rsidRPr="00DF389E" w:rsidRDefault="003739C8" w:rsidP="003739C8">
            <w:pPr>
              <w:numPr>
                <w:ilvl w:val="0"/>
                <w:numId w:val="18"/>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Bring group together periodically to work on  common tasks</w:t>
            </w:r>
          </w:p>
          <w:p w:rsidR="003739C8" w:rsidRPr="00DF389E" w:rsidRDefault="003739C8" w:rsidP="0061068E">
            <w:p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 Decide once and for all to be on the team</w:t>
            </w:r>
          </w:p>
        </w:tc>
        <w:tc>
          <w:tcPr>
            <w:tcW w:w="2700" w:type="dxa"/>
          </w:tcPr>
          <w:p w:rsidR="003739C8" w:rsidRPr="00DF389E" w:rsidRDefault="003739C8" w:rsidP="003739C8">
            <w:pPr>
              <w:numPr>
                <w:ilvl w:val="0"/>
                <w:numId w:val="18"/>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Provide structure</w:t>
            </w:r>
          </w:p>
          <w:p w:rsidR="003739C8" w:rsidRPr="00DF389E" w:rsidRDefault="003739C8" w:rsidP="003739C8">
            <w:pPr>
              <w:numPr>
                <w:ilvl w:val="0"/>
                <w:numId w:val="18"/>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Hold regular meetings</w:t>
            </w:r>
          </w:p>
          <w:p w:rsidR="003739C8" w:rsidRPr="00DF389E" w:rsidRDefault="003739C8" w:rsidP="003739C8">
            <w:pPr>
              <w:numPr>
                <w:ilvl w:val="0"/>
                <w:numId w:val="18"/>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Clarify tasks and roles</w:t>
            </w:r>
          </w:p>
          <w:p w:rsidR="003739C8" w:rsidRPr="00DF389E" w:rsidRDefault="003739C8" w:rsidP="003739C8">
            <w:pPr>
              <w:numPr>
                <w:ilvl w:val="0"/>
                <w:numId w:val="18"/>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Encourage participation by all, domination by none</w:t>
            </w:r>
          </w:p>
          <w:p w:rsidR="003739C8" w:rsidRPr="00DF389E" w:rsidRDefault="003739C8" w:rsidP="003739C8">
            <w:pPr>
              <w:numPr>
                <w:ilvl w:val="0"/>
                <w:numId w:val="18"/>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Facilitate learning about one another’s areas of expertise and preferred working modes</w:t>
            </w:r>
          </w:p>
          <w:p w:rsidR="003739C8" w:rsidRPr="00DF389E" w:rsidRDefault="003739C8" w:rsidP="003739C8">
            <w:pPr>
              <w:numPr>
                <w:ilvl w:val="0"/>
                <w:numId w:val="18"/>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 xml:space="preserve"> Share all relevant information </w:t>
            </w:r>
          </w:p>
          <w:p w:rsidR="003739C8" w:rsidRPr="00DF389E" w:rsidRDefault="003739C8" w:rsidP="003739C8">
            <w:pPr>
              <w:numPr>
                <w:ilvl w:val="0"/>
                <w:numId w:val="18"/>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Encourage members to ask questions of you and one another</w:t>
            </w:r>
          </w:p>
          <w:p w:rsidR="003739C8" w:rsidRPr="00DF389E" w:rsidRDefault="003739C8" w:rsidP="0061068E">
            <w:pPr>
              <w:autoSpaceDE w:val="0"/>
              <w:autoSpaceDN w:val="0"/>
              <w:adjustRightInd w:val="0"/>
              <w:spacing w:after="0" w:line="240" w:lineRule="auto"/>
              <w:rPr>
                <w:rFonts w:ascii="Arial" w:eastAsia="Times New Roman" w:hAnsi="Arial" w:cs="Arial"/>
                <w:sz w:val="16"/>
                <w:szCs w:val="16"/>
                <w:lang w:val="en-US"/>
              </w:rPr>
            </w:pPr>
          </w:p>
        </w:tc>
      </w:tr>
      <w:tr w:rsidR="003739C8" w:rsidRPr="00DF389E" w:rsidTr="0061068E">
        <w:trPr>
          <w:trHeight w:val="3347"/>
        </w:trPr>
        <w:tc>
          <w:tcPr>
            <w:tcW w:w="1188" w:type="dxa"/>
          </w:tcPr>
          <w:p w:rsidR="003739C8" w:rsidRPr="00DF389E" w:rsidRDefault="003739C8" w:rsidP="0061068E">
            <w:p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lastRenderedPageBreak/>
              <w:t>Storming</w:t>
            </w:r>
          </w:p>
        </w:tc>
        <w:tc>
          <w:tcPr>
            <w:tcW w:w="2880" w:type="dxa"/>
          </w:tcPr>
          <w:p w:rsidR="003739C8" w:rsidRPr="00DF389E" w:rsidRDefault="003739C8" w:rsidP="003739C8">
            <w:pPr>
              <w:numPr>
                <w:ilvl w:val="0"/>
                <w:numId w:val="23"/>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Individuals push for influence</w:t>
            </w:r>
          </w:p>
          <w:p w:rsidR="003739C8" w:rsidRPr="00DF389E" w:rsidRDefault="003739C8" w:rsidP="003739C8">
            <w:pPr>
              <w:numPr>
                <w:ilvl w:val="0"/>
                <w:numId w:val="23"/>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Cliques form, splinter, reform</w:t>
            </w:r>
          </w:p>
          <w:p w:rsidR="003739C8" w:rsidRPr="00DF389E" w:rsidRDefault="003739C8" w:rsidP="003739C8">
            <w:pPr>
              <w:numPr>
                <w:ilvl w:val="0"/>
                <w:numId w:val="23"/>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Goals are set, changed, questioned, reset</w:t>
            </w:r>
          </w:p>
          <w:p w:rsidR="003739C8" w:rsidRPr="00DF389E" w:rsidRDefault="003739C8" w:rsidP="003739C8">
            <w:pPr>
              <w:numPr>
                <w:ilvl w:val="0"/>
                <w:numId w:val="23"/>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Agendas are hidden</w:t>
            </w:r>
          </w:p>
          <w:p w:rsidR="003739C8" w:rsidRPr="00DF389E" w:rsidRDefault="003739C8" w:rsidP="003739C8">
            <w:pPr>
              <w:numPr>
                <w:ilvl w:val="0"/>
                <w:numId w:val="23"/>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Some individuals unusually aggressive or passive</w:t>
            </w:r>
          </w:p>
          <w:p w:rsidR="003739C8" w:rsidRPr="00DF389E" w:rsidRDefault="003739C8" w:rsidP="003739C8">
            <w:pPr>
              <w:numPr>
                <w:ilvl w:val="0"/>
                <w:numId w:val="23"/>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Conflict, even personal attacks</w:t>
            </w:r>
          </w:p>
          <w:p w:rsidR="003739C8" w:rsidRPr="00DF389E" w:rsidRDefault="003739C8" w:rsidP="003739C8">
            <w:pPr>
              <w:numPr>
                <w:ilvl w:val="0"/>
                <w:numId w:val="23"/>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Problem-solving ineffective</w:t>
            </w:r>
          </w:p>
          <w:p w:rsidR="003739C8" w:rsidRPr="00DF389E" w:rsidRDefault="003739C8" w:rsidP="003739C8">
            <w:pPr>
              <w:numPr>
                <w:ilvl w:val="0"/>
                <w:numId w:val="23"/>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Group accomplishments quite limited</w:t>
            </w:r>
          </w:p>
        </w:tc>
        <w:tc>
          <w:tcPr>
            <w:tcW w:w="2880" w:type="dxa"/>
          </w:tcPr>
          <w:p w:rsidR="003739C8" w:rsidRPr="00DF389E" w:rsidRDefault="003739C8" w:rsidP="003739C8">
            <w:pPr>
              <w:numPr>
                <w:ilvl w:val="0"/>
                <w:numId w:val="20"/>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Team leader should actively support and reinforce team behavior, facilitate the group, for wins create positive environment</w:t>
            </w:r>
          </w:p>
          <w:p w:rsidR="003739C8" w:rsidRPr="00DF389E" w:rsidRDefault="003739C8" w:rsidP="003739C8">
            <w:pPr>
              <w:numPr>
                <w:ilvl w:val="0"/>
                <w:numId w:val="20"/>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 xml:space="preserve">Leader must ask for and expect results </w:t>
            </w:r>
          </w:p>
          <w:p w:rsidR="003739C8" w:rsidRPr="00DF389E" w:rsidRDefault="003739C8" w:rsidP="003739C8">
            <w:pPr>
              <w:numPr>
                <w:ilvl w:val="0"/>
                <w:numId w:val="20"/>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 xml:space="preserve">Recognize, publicize team wins </w:t>
            </w:r>
          </w:p>
          <w:p w:rsidR="003739C8" w:rsidRPr="00DF389E" w:rsidRDefault="003739C8" w:rsidP="003739C8">
            <w:pPr>
              <w:numPr>
                <w:ilvl w:val="0"/>
                <w:numId w:val="20"/>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Agree on individuals’ role and  responsibilities</w:t>
            </w:r>
          </w:p>
          <w:p w:rsidR="003739C8" w:rsidRPr="00DF389E" w:rsidRDefault="003739C8" w:rsidP="003739C8">
            <w:pPr>
              <w:numPr>
                <w:ilvl w:val="0"/>
                <w:numId w:val="20"/>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 xml:space="preserve">Buy into objectives and activities </w:t>
            </w:r>
          </w:p>
          <w:p w:rsidR="003739C8" w:rsidRPr="00DF389E" w:rsidRDefault="003739C8" w:rsidP="003739C8">
            <w:pPr>
              <w:numPr>
                <w:ilvl w:val="0"/>
                <w:numId w:val="20"/>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 xml:space="preserve">Listen to each other </w:t>
            </w:r>
          </w:p>
          <w:p w:rsidR="003739C8" w:rsidRPr="00DF389E" w:rsidRDefault="003739C8" w:rsidP="003739C8">
            <w:pPr>
              <w:numPr>
                <w:ilvl w:val="0"/>
                <w:numId w:val="20"/>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 xml:space="preserve">Set and take team time together </w:t>
            </w:r>
          </w:p>
          <w:p w:rsidR="003739C8" w:rsidRPr="00DF389E" w:rsidRDefault="003739C8" w:rsidP="003739C8">
            <w:pPr>
              <w:numPr>
                <w:ilvl w:val="0"/>
                <w:numId w:val="20"/>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Everyone works actively to set a supportive environment</w:t>
            </w:r>
          </w:p>
          <w:p w:rsidR="003739C8" w:rsidRPr="00DF389E" w:rsidRDefault="003739C8" w:rsidP="003739C8">
            <w:pPr>
              <w:numPr>
                <w:ilvl w:val="0"/>
                <w:numId w:val="20"/>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Have the vision ‘We can succeed’</w:t>
            </w:r>
          </w:p>
          <w:p w:rsidR="003739C8" w:rsidRPr="00DF389E" w:rsidRDefault="003739C8" w:rsidP="003739C8">
            <w:pPr>
              <w:numPr>
                <w:ilvl w:val="0"/>
                <w:numId w:val="20"/>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Request and accept feedback</w:t>
            </w:r>
          </w:p>
          <w:p w:rsidR="003739C8" w:rsidRPr="00DF389E" w:rsidRDefault="003739C8" w:rsidP="003739C8">
            <w:pPr>
              <w:numPr>
                <w:ilvl w:val="0"/>
                <w:numId w:val="20"/>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Build trust by honoring commitments</w:t>
            </w:r>
          </w:p>
        </w:tc>
        <w:tc>
          <w:tcPr>
            <w:tcW w:w="2700" w:type="dxa"/>
          </w:tcPr>
          <w:p w:rsidR="003739C8" w:rsidRPr="00DF389E" w:rsidRDefault="003739C8" w:rsidP="003739C8">
            <w:pPr>
              <w:numPr>
                <w:ilvl w:val="0"/>
                <w:numId w:val="20"/>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Use joint problem-solving, have members explain why idea is useful and how to improve it</w:t>
            </w:r>
          </w:p>
          <w:p w:rsidR="003739C8" w:rsidRPr="00DF389E" w:rsidRDefault="003739C8" w:rsidP="003739C8">
            <w:pPr>
              <w:numPr>
                <w:ilvl w:val="0"/>
                <w:numId w:val="20"/>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Establish norm supporting expression of different viewpoints</w:t>
            </w:r>
          </w:p>
          <w:p w:rsidR="003739C8" w:rsidRPr="00DF389E" w:rsidRDefault="003739C8" w:rsidP="003739C8">
            <w:pPr>
              <w:numPr>
                <w:ilvl w:val="0"/>
                <w:numId w:val="20"/>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Discuss group’s decision-making process and share decision-making responsibility</w:t>
            </w:r>
          </w:p>
          <w:p w:rsidR="003739C8" w:rsidRPr="00DF389E" w:rsidRDefault="003739C8" w:rsidP="003739C8">
            <w:pPr>
              <w:numPr>
                <w:ilvl w:val="0"/>
                <w:numId w:val="20"/>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Encourage members to state how they feel as well as what they think about an issue</w:t>
            </w:r>
          </w:p>
          <w:p w:rsidR="003739C8" w:rsidRPr="00DF389E" w:rsidRDefault="003739C8" w:rsidP="003739C8">
            <w:pPr>
              <w:numPr>
                <w:ilvl w:val="0"/>
                <w:numId w:val="20"/>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Give members the resources needed to do their jobs to the extent possible (when not, explain)</w:t>
            </w:r>
          </w:p>
          <w:p w:rsidR="003739C8" w:rsidRPr="00DF389E" w:rsidRDefault="003739C8" w:rsidP="0061068E">
            <w:pPr>
              <w:autoSpaceDE w:val="0"/>
              <w:autoSpaceDN w:val="0"/>
              <w:adjustRightInd w:val="0"/>
              <w:spacing w:after="0" w:line="240" w:lineRule="auto"/>
              <w:rPr>
                <w:rFonts w:ascii="Arial" w:eastAsia="Times New Roman" w:hAnsi="Arial" w:cs="Arial"/>
                <w:sz w:val="16"/>
                <w:szCs w:val="16"/>
                <w:lang w:val="en-US"/>
              </w:rPr>
            </w:pPr>
          </w:p>
        </w:tc>
      </w:tr>
      <w:tr w:rsidR="003739C8" w:rsidRPr="00DF389E" w:rsidTr="0061068E">
        <w:tc>
          <w:tcPr>
            <w:tcW w:w="1188" w:type="dxa"/>
          </w:tcPr>
          <w:p w:rsidR="003739C8" w:rsidRPr="00DF389E" w:rsidRDefault="003739C8" w:rsidP="0061068E">
            <w:p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Norming</w:t>
            </w:r>
          </w:p>
        </w:tc>
        <w:tc>
          <w:tcPr>
            <w:tcW w:w="2880" w:type="dxa"/>
          </w:tcPr>
          <w:p w:rsidR="003739C8" w:rsidRPr="00DF389E" w:rsidRDefault="003739C8" w:rsidP="003739C8">
            <w:pPr>
              <w:numPr>
                <w:ilvl w:val="0"/>
                <w:numId w:val="22"/>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Roles, hierarchy and norms established</w:t>
            </w:r>
          </w:p>
          <w:p w:rsidR="003739C8" w:rsidRPr="00DF389E" w:rsidRDefault="003739C8" w:rsidP="003739C8">
            <w:pPr>
              <w:numPr>
                <w:ilvl w:val="0"/>
                <w:numId w:val="22"/>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Start to view the group as a team; team identity established</w:t>
            </w:r>
          </w:p>
          <w:p w:rsidR="003739C8" w:rsidRPr="00DF389E" w:rsidRDefault="003739C8" w:rsidP="003739C8">
            <w:pPr>
              <w:numPr>
                <w:ilvl w:val="0"/>
                <w:numId w:val="22"/>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Steady cliques have formed; members identify with the team</w:t>
            </w:r>
          </w:p>
          <w:p w:rsidR="003739C8" w:rsidRPr="00DF389E" w:rsidRDefault="003739C8" w:rsidP="003739C8">
            <w:pPr>
              <w:numPr>
                <w:ilvl w:val="0"/>
                <w:numId w:val="22"/>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Creativity emerges</w:t>
            </w:r>
          </w:p>
          <w:p w:rsidR="003739C8" w:rsidRPr="00DF389E" w:rsidRDefault="003739C8" w:rsidP="003739C8">
            <w:pPr>
              <w:numPr>
                <w:ilvl w:val="0"/>
                <w:numId w:val="22"/>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Team achievement is evident</w:t>
            </w:r>
          </w:p>
          <w:p w:rsidR="003739C8" w:rsidRPr="00DF389E" w:rsidRDefault="003739C8" w:rsidP="003739C8">
            <w:pPr>
              <w:numPr>
                <w:ilvl w:val="0"/>
                <w:numId w:val="22"/>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Limited disagreement, ‘groupthink’ a danger, members don’t confront to avoid ‘rocking the boat’</w:t>
            </w:r>
          </w:p>
          <w:p w:rsidR="003739C8" w:rsidRPr="00DF389E" w:rsidRDefault="003739C8" w:rsidP="003739C8">
            <w:pPr>
              <w:numPr>
                <w:ilvl w:val="0"/>
                <w:numId w:val="22"/>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New member entry is difficult</w:t>
            </w:r>
          </w:p>
          <w:p w:rsidR="003739C8" w:rsidRPr="00DF389E" w:rsidRDefault="003739C8" w:rsidP="0061068E">
            <w:pPr>
              <w:autoSpaceDE w:val="0"/>
              <w:autoSpaceDN w:val="0"/>
              <w:adjustRightInd w:val="0"/>
              <w:spacing w:after="0" w:line="240" w:lineRule="auto"/>
              <w:rPr>
                <w:rFonts w:ascii="Arial" w:eastAsia="Times New Roman" w:hAnsi="Arial" w:cs="Arial"/>
                <w:sz w:val="16"/>
                <w:szCs w:val="16"/>
                <w:lang w:val="en-US"/>
              </w:rPr>
            </w:pPr>
          </w:p>
        </w:tc>
        <w:tc>
          <w:tcPr>
            <w:tcW w:w="2880" w:type="dxa"/>
          </w:tcPr>
          <w:p w:rsidR="003739C8" w:rsidRPr="00DF389E" w:rsidRDefault="003739C8" w:rsidP="003739C8">
            <w:pPr>
              <w:numPr>
                <w:ilvl w:val="0"/>
                <w:numId w:val="21"/>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 xml:space="preserve">Keep up the team wins </w:t>
            </w:r>
          </w:p>
          <w:p w:rsidR="003739C8" w:rsidRPr="00DF389E" w:rsidRDefault="003739C8" w:rsidP="003739C8">
            <w:pPr>
              <w:numPr>
                <w:ilvl w:val="0"/>
                <w:numId w:val="21"/>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 xml:space="preserve">Maintain traditions </w:t>
            </w:r>
          </w:p>
          <w:p w:rsidR="003739C8" w:rsidRPr="00DF389E" w:rsidRDefault="003739C8" w:rsidP="003739C8">
            <w:pPr>
              <w:numPr>
                <w:ilvl w:val="0"/>
                <w:numId w:val="21"/>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 xml:space="preserve">Praise and flatter each other </w:t>
            </w:r>
          </w:p>
          <w:p w:rsidR="003739C8" w:rsidRPr="00DF389E" w:rsidRDefault="003739C8" w:rsidP="003739C8">
            <w:pPr>
              <w:numPr>
                <w:ilvl w:val="0"/>
                <w:numId w:val="21"/>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 xml:space="preserve">Self-evaluate without </w:t>
            </w:r>
          </w:p>
          <w:p w:rsidR="003739C8" w:rsidRPr="00DF389E" w:rsidRDefault="003739C8" w:rsidP="003739C8">
            <w:pPr>
              <w:numPr>
                <w:ilvl w:val="0"/>
                <w:numId w:val="21"/>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 xml:space="preserve">Recognize and reinforce ‘synergy’ team behavior </w:t>
            </w:r>
          </w:p>
          <w:p w:rsidR="003739C8" w:rsidRPr="00DF389E" w:rsidRDefault="003739C8" w:rsidP="003739C8">
            <w:pPr>
              <w:numPr>
                <w:ilvl w:val="0"/>
                <w:numId w:val="21"/>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Share leadership role in team, based on who does what the best</w:t>
            </w:r>
          </w:p>
          <w:p w:rsidR="003739C8" w:rsidRPr="00DF389E" w:rsidRDefault="003739C8" w:rsidP="003739C8">
            <w:pPr>
              <w:numPr>
                <w:ilvl w:val="0"/>
                <w:numId w:val="21"/>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Share reward for successes</w:t>
            </w:r>
          </w:p>
          <w:p w:rsidR="003739C8" w:rsidRPr="00DF389E" w:rsidRDefault="003739C8" w:rsidP="003739C8">
            <w:pPr>
              <w:numPr>
                <w:ilvl w:val="0"/>
                <w:numId w:val="21"/>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 xml:space="preserve">Communicate all the time </w:t>
            </w:r>
          </w:p>
          <w:p w:rsidR="003739C8" w:rsidRPr="00DF389E" w:rsidRDefault="003739C8" w:rsidP="003739C8">
            <w:pPr>
              <w:numPr>
                <w:ilvl w:val="0"/>
                <w:numId w:val="21"/>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Share responsibility</w:t>
            </w:r>
          </w:p>
          <w:p w:rsidR="003739C8" w:rsidRPr="00DF389E" w:rsidRDefault="003739C8" w:rsidP="003739C8">
            <w:pPr>
              <w:numPr>
                <w:ilvl w:val="0"/>
                <w:numId w:val="21"/>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 xml:space="preserve">Delegate freely within </w:t>
            </w:r>
          </w:p>
          <w:p w:rsidR="003739C8" w:rsidRPr="00DF389E" w:rsidRDefault="003739C8" w:rsidP="003739C8">
            <w:pPr>
              <w:numPr>
                <w:ilvl w:val="0"/>
                <w:numId w:val="21"/>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 xml:space="preserve">Keep raising the bar/new, higher goals </w:t>
            </w:r>
          </w:p>
          <w:p w:rsidR="003739C8" w:rsidRPr="00DF389E" w:rsidRDefault="003739C8" w:rsidP="0061068E">
            <w:pPr>
              <w:autoSpaceDE w:val="0"/>
              <w:autoSpaceDN w:val="0"/>
              <w:adjustRightInd w:val="0"/>
              <w:spacing w:after="0" w:line="240" w:lineRule="auto"/>
              <w:rPr>
                <w:rFonts w:ascii="Arial" w:eastAsia="Times New Roman" w:hAnsi="Arial" w:cs="Arial"/>
                <w:sz w:val="16"/>
                <w:szCs w:val="16"/>
                <w:lang w:val="en-US"/>
              </w:rPr>
            </w:pPr>
            <w:r>
              <w:rPr>
                <w:rFonts w:ascii="Arial" w:eastAsia="Times New Roman" w:hAnsi="Arial" w:cs="Arial"/>
                <w:sz w:val="16"/>
                <w:szCs w:val="16"/>
                <w:lang w:val="en-US"/>
              </w:rPr>
              <w:t xml:space="preserve">- </w:t>
            </w:r>
            <w:r w:rsidRPr="00DF389E">
              <w:rPr>
                <w:rFonts w:ascii="Arial" w:eastAsia="Times New Roman" w:hAnsi="Arial" w:cs="Arial"/>
                <w:sz w:val="16"/>
                <w:szCs w:val="16"/>
                <w:lang w:val="en-US"/>
              </w:rPr>
              <w:t>Be selective of new team members; select and train to maintain the team spirit</w:t>
            </w:r>
          </w:p>
        </w:tc>
        <w:tc>
          <w:tcPr>
            <w:tcW w:w="2700" w:type="dxa"/>
          </w:tcPr>
          <w:p w:rsidR="003739C8" w:rsidRPr="00DF389E" w:rsidRDefault="003739C8" w:rsidP="003739C8">
            <w:pPr>
              <w:numPr>
                <w:ilvl w:val="0"/>
                <w:numId w:val="21"/>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Talk openly about your own issues and concerns</w:t>
            </w:r>
          </w:p>
          <w:p w:rsidR="003739C8" w:rsidRPr="00DF389E" w:rsidRDefault="003739C8" w:rsidP="003739C8">
            <w:pPr>
              <w:numPr>
                <w:ilvl w:val="0"/>
                <w:numId w:val="21"/>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 xml:space="preserve"> Have group members manage agenda fuss items, particularly those in which you have a high stake</w:t>
            </w:r>
          </w:p>
          <w:p w:rsidR="003739C8" w:rsidRPr="00DF389E" w:rsidRDefault="003739C8" w:rsidP="003739C8">
            <w:pPr>
              <w:numPr>
                <w:ilvl w:val="0"/>
                <w:numId w:val="21"/>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Give and request both positive and constructive negative feedback in the group</w:t>
            </w:r>
          </w:p>
          <w:p w:rsidR="003739C8" w:rsidRPr="00DF389E" w:rsidRDefault="003739C8" w:rsidP="003739C8">
            <w:pPr>
              <w:numPr>
                <w:ilvl w:val="0"/>
                <w:numId w:val="21"/>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Assign challenging problems for consensus decisions</w:t>
            </w:r>
          </w:p>
          <w:p w:rsidR="003739C8" w:rsidRPr="00DF389E" w:rsidRDefault="003739C8" w:rsidP="003739C8">
            <w:pPr>
              <w:numPr>
                <w:ilvl w:val="0"/>
                <w:numId w:val="21"/>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Delegate as much as the members are capable of handling: team help them as necessary</w:t>
            </w:r>
          </w:p>
          <w:p w:rsidR="003739C8" w:rsidRPr="00DF389E" w:rsidRDefault="003739C8" w:rsidP="0061068E">
            <w:pPr>
              <w:autoSpaceDE w:val="0"/>
              <w:autoSpaceDN w:val="0"/>
              <w:adjustRightInd w:val="0"/>
              <w:spacing w:after="0" w:line="240" w:lineRule="auto"/>
              <w:rPr>
                <w:rFonts w:ascii="Arial" w:eastAsia="Times New Roman" w:hAnsi="Arial" w:cs="Arial"/>
                <w:sz w:val="16"/>
                <w:szCs w:val="16"/>
                <w:lang w:val="en-US"/>
              </w:rPr>
            </w:pPr>
          </w:p>
        </w:tc>
      </w:tr>
      <w:tr w:rsidR="003739C8" w:rsidRPr="00DF389E" w:rsidTr="0061068E">
        <w:tc>
          <w:tcPr>
            <w:tcW w:w="1188" w:type="dxa"/>
          </w:tcPr>
          <w:p w:rsidR="003739C8" w:rsidRPr="00DF389E" w:rsidRDefault="003739C8" w:rsidP="0061068E">
            <w:p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Performing</w:t>
            </w:r>
          </w:p>
        </w:tc>
        <w:tc>
          <w:tcPr>
            <w:tcW w:w="2880" w:type="dxa"/>
          </w:tcPr>
          <w:p w:rsidR="003739C8" w:rsidRPr="00DF389E" w:rsidRDefault="003739C8" w:rsidP="003739C8">
            <w:pPr>
              <w:numPr>
                <w:ilvl w:val="0"/>
                <w:numId w:val="26"/>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Team members very motivated; morale and team pride are very high</w:t>
            </w:r>
          </w:p>
          <w:p w:rsidR="003739C8" w:rsidRPr="00DF389E" w:rsidRDefault="003739C8" w:rsidP="003739C8">
            <w:pPr>
              <w:numPr>
                <w:ilvl w:val="0"/>
                <w:numId w:val="26"/>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High trust, intense loyalty, self-sacrifice for team good</w:t>
            </w:r>
          </w:p>
          <w:p w:rsidR="003739C8" w:rsidRPr="00DF389E" w:rsidRDefault="003739C8" w:rsidP="003739C8">
            <w:pPr>
              <w:numPr>
                <w:ilvl w:val="0"/>
                <w:numId w:val="26"/>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No cliques</w:t>
            </w:r>
          </w:p>
          <w:p w:rsidR="003739C8" w:rsidRPr="00DF389E" w:rsidRDefault="003739C8" w:rsidP="003739C8">
            <w:pPr>
              <w:numPr>
                <w:ilvl w:val="0"/>
                <w:numId w:val="26"/>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Individuals request feedback; no surprises</w:t>
            </w:r>
          </w:p>
          <w:p w:rsidR="003739C8" w:rsidRPr="00DF389E" w:rsidRDefault="003739C8" w:rsidP="003739C8">
            <w:pPr>
              <w:numPr>
                <w:ilvl w:val="0"/>
                <w:numId w:val="26"/>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Confrontation seen as positive</w:t>
            </w:r>
          </w:p>
          <w:p w:rsidR="003739C8" w:rsidRPr="00DF389E" w:rsidRDefault="003739C8" w:rsidP="003739C8">
            <w:pPr>
              <w:numPr>
                <w:ilvl w:val="0"/>
                <w:numId w:val="26"/>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All members accepted and valued</w:t>
            </w:r>
          </w:p>
          <w:p w:rsidR="003739C8" w:rsidRPr="00DF389E" w:rsidRDefault="003739C8" w:rsidP="003739C8">
            <w:pPr>
              <w:numPr>
                <w:ilvl w:val="0"/>
                <w:numId w:val="26"/>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Superb goal attainment</w:t>
            </w:r>
          </w:p>
          <w:p w:rsidR="003739C8" w:rsidRPr="00DF389E" w:rsidRDefault="003739C8" w:rsidP="003739C8">
            <w:pPr>
              <w:numPr>
                <w:ilvl w:val="0"/>
                <w:numId w:val="26"/>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New member entry may cause regression to a previous stage</w:t>
            </w:r>
          </w:p>
          <w:p w:rsidR="003739C8" w:rsidRPr="00DF389E" w:rsidRDefault="003739C8" w:rsidP="0061068E">
            <w:pPr>
              <w:autoSpaceDE w:val="0"/>
              <w:autoSpaceDN w:val="0"/>
              <w:adjustRightInd w:val="0"/>
              <w:spacing w:after="0" w:line="240" w:lineRule="auto"/>
              <w:rPr>
                <w:rFonts w:ascii="Arial" w:eastAsia="Times New Roman" w:hAnsi="Arial" w:cs="Arial"/>
                <w:sz w:val="16"/>
                <w:szCs w:val="16"/>
                <w:lang w:val="en-US"/>
              </w:rPr>
            </w:pPr>
          </w:p>
        </w:tc>
        <w:tc>
          <w:tcPr>
            <w:tcW w:w="2880" w:type="dxa"/>
          </w:tcPr>
          <w:p w:rsidR="003739C8" w:rsidRPr="00DF389E" w:rsidRDefault="003739C8" w:rsidP="003739C8">
            <w:pPr>
              <w:numPr>
                <w:ilvl w:val="0"/>
                <w:numId w:val="25"/>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Maintain efforts that brought the team to this stage</w:t>
            </w:r>
          </w:p>
        </w:tc>
        <w:tc>
          <w:tcPr>
            <w:tcW w:w="2700" w:type="dxa"/>
          </w:tcPr>
          <w:p w:rsidR="003739C8" w:rsidRPr="00DF389E" w:rsidRDefault="003739C8" w:rsidP="003739C8">
            <w:pPr>
              <w:numPr>
                <w:ilvl w:val="0"/>
                <w:numId w:val="24"/>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Jointly set challenging goals</w:t>
            </w:r>
          </w:p>
          <w:p w:rsidR="003739C8" w:rsidRPr="00DF389E" w:rsidRDefault="003739C8" w:rsidP="003739C8">
            <w:pPr>
              <w:numPr>
                <w:ilvl w:val="0"/>
                <w:numId w:val="24"/>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 xml:space="preserve"> Look for new opportunities to increase the group’s scope</w:t>
            </w:r>
          </w:p>
          <w:p w:rsidR="003739C8" w:rsidRPr="00DF389E" w:rsidRDefault="003739C8" w:rsidP="003739C8">
            <w:pPr>
              <w:numPr>
                <w:ilvl w:val="0"/>
                <w:numId w:val="24"/>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Question assumptions and traditional way of behaving</w:t>
            </w:r>
          </w:p>
          <w:p w:rsidR="003739C8" w:rsidRPr="00DF389E" w:rsidRDefault="003739C8" w:rsidP="003739C8">
            <w:pPr>
              <w:numPr>
                <w:ilvl w:val="0"/>
                <w:numId w:val="24"/>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Develop mechanism for ongoing self-assessment by the group</w:t>
            </w:r>
          </w:p>
          <w:p w:rsidR="003739C8" w:rsidRPr="00DF389E" w:rsidRDefault="003739C8" w:rsidP="003739C8">
            <w:pPr>
              <w:numPr>
                <w:ilvl w:val="0"/>
                <w:numId w:val="24"/>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Appreciate each member’s contribution</w:t>
            </w:r>
          </w:p>
          <w:p w:rsidR="003739C8" w:rsidRPr="00DF389E" w:rsidRDefault="003739C8" w:rsidP="003739C8">
            <w:pPr>
              <w:numPr>
                <w:ilvl w:val="0"/>
                <w:numId w:val="24"/>
              </w:numPr>
              <w:autoSpaceDE w:val="0"/>
              <w:autoSpaceDN w:val="0"/>
              <w:adjustRightInd w:val="0"/>
              <w:spacing w:after="0" w:line="240" w:lineRule="auto"/>
              <w:rPr>
                <w:rFonts w:ascii="Arial" w:eastAsia="Times New Roman" w:hAnsi="Arial" w:cs="Arial"/>
                <w:sz w:val="16"/>
                <w:szCs w:val="16"/>
                <w:lang w:val="en-US"/>
              </w:rPr>
            </w:pPr>
            <w:r w:rsidRPr="00DF389E">
              <w:rPr>
                <w:rFonts w:ascii="Arial" w:eastAsia="Times New Roman" w:hAnsi="Arial" w:cs="Arial"/>
                <w:sz w:val="16"/>
                <w:szCs w:val="16"/>
                <w:lang w:val="en-US"/>
              </w:rPr>
              <w:t>Develop members to their fullest potential through task assignments and feedback</w:t>
            </w:r>
          </w:p>
        </w:tc>
      </w:tr>
    </w:tbl>
    <w:p w:rsidR="003739C8" w:rsidRPr="001702C0" w:rsidRDefault="003739C8" w:rsidP="003739C8">
      <w:pPr>
        <w:autoSpaceDE w:val="0"/>
        <w:autoSpaceDN w:val="0"/>
        <w:adjustRightInd w:val="0"/>
        <w:spacing w:after="0" w:line="240" w:lineRule="auto"/>
        <w:rPr>
          <w:rFonts w:ascii="Arial" w:eastAsia="Times New Roman" w:hAnsi="Arial" w:cs="Arial"/>
          <w:sz w:val="18"/>
          <w:szCs w:val="18"/>
          <w:lang w:val="en-US"/>
        </w:rPr>
      </w:pPr>
    </w:p>
    <w:p w:rsidR="003739C8" w:rsidRDefault="003739C8" w:rsidP="003739C8">
      <w:pPr>
        <w:autoSpaceDE w:val="0"/>
        <w:autoSpaceDN w:val="0"/>
        <w:adjustRightInd w:val="0"/>
        <w:spacing w:after="0" w:line="240" w:lineRule="auto"/>
        <w:rPr>
          <w:rFonts w:ascii="ItcEras-Demi" w:eastAsia="Times New Roman" w:hAnsi="ItcEras-Demi" w:cs="ItcEras-Demi"/>
          <w:color w:val="00B14F"/>
          <w:sz w:val="28"/>
          <w:szCs w:val="28"/>
          <w:lang w:val="en-US"/>
        </w:rPr>
      </w:pPr>
    </w:p>
    <w:p w:rsidR="003739C8" w:rsidRDefault="003739C8" w:rsidP="003739C8">
      <w:pPr>
        <w:autoSpaceDE w:val="0"/>
        <w:autoSpaceDN w:val="0"/>
        <w:adjustRightInd w:val="0"/>
        <w:spacing w:after="0" w:line="240" w:lineRule="auto"/>
        <w:rPr>
          <w:rFonts w:ascii="ItcEras-Demi" w:eastAsia="Times New Roman" w:hAnsi="ItcEras-Demi" w:cs="ItcEras-Demi"/>
          <w:color w:val="00B14F"/>
          <w:sz w:val="28"/>
          <w:szCs w:val="28"/>
          <w:lang w:val="en-US"/>
        </w:rPr>
      </w:pPr>
    </w:p>
    <w:p w:rsidR="003739C8" w:rsidRDefault="003739C8" w:rsidP="003739C8">
      <w:pPr>
        <w:autoSpaceDE w:val="0"/>
        <w:autoSpaceDN w:val="0"/>
        <w:adjustRightInd w:val="0"/>
        <w:spacing w:after="0" w:line="240" w:lineRule="auto"/>
        <w:rPr>
          <w:rFonts w:ascii="ItcEras-Demi" w:eastAsia="Times New Roman" w:hAnsi="ItcEras-Demi" w:cs="ItcEras-Demi"/>
          <w:color w:val="00B14F"/>
          <w:sz w:val="28"/>
          <w:szCs w:val="28"/>
          <w:lang w:val="en-US"/>
        </w:rPr>
      </w:pPr>
      <w:r>
        <w:rPr>
          <w:rFonts w:ascii="ItcEras-Demi" w:eastAsia="Times New Roman" w:hAnsi="ItcEras-Demi" w:cs="ItcEras-Demi"/>
          <w:color w:val="00B14F"/>
          <w:sz w:val="28"/>
          <w:szCs w:val="28"/>
          <w:lang w:val="en-US"/>
        </w:rPr>
        <w:t>Learning Summary</w:t>
      </w:r>
    </w:p>
    <w:p w:rsidR="003739C8" w:rsidRDefault="003739C8" w:rsidP="003739C8">
      <w:pPr>
        <w:numPr>
          <w:ilvl w:val="0"/>
          <w:numId w:val="27"/>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 xml:space="preserve">Leading the individual is primarily psychological in nature, focusing on one task or situation at a time. </w:t>
      </w:r>
    </w:p>
    <w:p w:rsidR="003739C8" w:rsidRDefault="003739C8" w:rsidP="003739C8">
      <w:pPr>
        <w:numPr>
          <w:ilvl w:val="0"/>
          <w:numId w:val="27"/>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Team leadership involves many tasks at the same time, and considers social, psychological and team dynamics.</w:t>
      </w:r>
    </w:p>
    <w:p w:rsidR="003739C8" w:rsidRDefault="003739C8" w:rsidP="003739C8">
      <w:pPr>
        <w:numPr>
          <w:ilvl w:val="0"/>
          <w:numId w:val="27"/>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Organizational leadership is ‘big picture’ focused, uses influencing skills, and considers political, historical and sociological factors.</w:t>
      </w:r>
    </w:p>
    <w:p w:rsidR="003739C8" w:rsidRDefault="003739C8" w:rsidP="003739C8">
      <w:pPr>
        <w:numPr>
          <w:ilvl w:val="0"/>
          <w:numId w:val="27"/>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In all leadership behaviors, there are two additional, underpinning leadership realms: leadership of self (managing personal energy and courage) and transcendent leadership (the key component being integrity).</w:t>
      </w:r>
    </w:p>
    <w:p w:rsidR="003739C8" w:rsidRDefault="003739C8" w:rsidP="003739C8">
      <w:pPr>
        <w:numPr>
          <w:ilvl w:val="0"/>
          <w:numId w:val="27"/>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Leading an individual involves some level of both task focus and relationship focus.</w:t>
      </w:r>
    </w:p>
    <w:p w:rsidR="003739C8" w:rsidRDefault="003739C8" w:rsidP="003739C8">
      <w:pPr>
        <w:numPr>
          <w:ilvl w:val="0"/>
          <w:numId w:val="27"/>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color w:val="000000"/>
          <w:sz w:val="20"/>
          <w:szCs w:val="20"/>
          <w:lang w:val="en-US"/>
        </w:rPr>
        <w:t xml:space="preserve">Situational leadership provides a model for selecting an effective leadership approach based on the development level of the individual. </w:t>
      </w:r>
      <w:r>
        <w:rPr>
          <w:rFonts w:ascii="Palatino-Roman" w:eastAsia="Times New Roman" w:hAnsi="Palatino-Roman" w:cs="Palatino-Roman"/>
          <w:sz w:val="20"/>
          <w:szCs w:val="20"/>
          <w:lang w:val="en-US"/>
        </w:rPr>
        <w:t>Individual development levels may be diagnosed by understanding the follower’s competence, commitment and confidence for one particular task.</w:t>
      </w:r>
    </w:p>
    <w:p w:rsidR="003739C8" w:rsidRDefault="003739C8" w:rsidP="003739C8">
      <w:pPr>
        <w:numPr>
          <w:ilvl w:val="0"/>
          <w:numId w:val="27"/>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As the development level is identified, the leader will then choose to use a corresponding leadership style: directing, coaching, supporting or delegating, depending on the follower’s needs.</w:t>
      </w:r>
    </w:p>
    <w:p w:rsidR="003739C8" w:rsidRDefault="003739C8" w:rsidP="003739C8">
      <w:pPr>
        <w:numPr>
          <w:ilvl w:val="0"/>
          <w:numId w:val="27"/>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Under leading or over leading an individual can have both positive and negative effects.</w:t>
      </w:r>
    </w:p>
    <w:p w:rsidR="003739C8" w:rsidRDefault="003739C8" w:rsidP="003739C8">
      <w:pPr>
        <w:numPr>
          <w:ilvl w:val="0"/>
          <w:numId w:val="27"/>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Teams go through predictable development stages: forming, storming, norming, performing.</w:t>
      </w:r>
    </w:p>
    <w:p w:rsidR="003739C8" w:rsidRDefault="003739C8" w:rsidP="003739C8">
      <w:pPr>
        <w:numPr>
          <w:ilvl w:val="0"/>
          <w:numId w:val="27"/>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The leader, as in situational leadership, can diagnose the team’s development level and then choose leadership actions that will facilitate the team’s growth to the next stage.</w:t>
      </w:r>
    </w:p>
    <w:p w:rsidR="003739C8" w:rsidRDefault="003739C8" w:rsidP="003739C8">
      <w:pPr>
        <w:numPr>
          <w:ilvl w:val="0"/>
          <w:numId w:val="27"/>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lastRenderedPageBreak/>
        <w:t>There is considerable similarity between the team development stages and the individual development levels of situational leadership.</w:t>
      </w:r>
    </w:p>
    <w:p w:rsidR="003739C8" w:rsidRDefault="003739C8" w:rsidP="003739C8">
      <w:pPr>
        <w:numPr>
          <w:ilvl w:val="0"/>
          <w:numId w:val="27"/>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Although the skills needed to lead individuals and teams are invaluable, additional skills will be needed in order to influence the wider organization.</w:t>
      </w:r>
    </w:p>
    <w:p w:rsidR="003739C8" w:rsidRPr="00120423" w:rsidRDefault="003739C8" w:rsidP="003739C8">
      <w:pPr>
        <w:autoSpaceDE w:val="0"/>
        <w:autoSpaceDN w:val="0"/>
        <w:adjustRightInd w:val="0"/>
        <w:spacing w:after="0" w:line="240" w:lineRule="auto"/>
        <w:rPr>
          <w:lang w:val="en-US"/>
        </w:rPr>
      </w:pPr>
    </w:p>
    <w:p w:rsidR="003739C8" w:rsidRDefault="003739C8" w:rsidP="003739C8">
      <w:pPr>
        <w:pStyle w:val="Header"/>
        <w:jc w:val="center"/>
        <w:rPr>
          <w:b/>
          <w:color w:val="FF0000"/>
          <w:sz w:val="24"/>
          <w:szCs w:val="24"/>
        </w:rPr>
      </w:pPr>
      <w:r w:rsidRPr="003739C8">
        <w:rPr>
          <w:b/>
          <w:color w:val="FF0000"/>
          <w:sz w:val="24"/>
          <w:szCs w:val="24"/>
        </w:rPr>
        <w:t>Leadership across the organization Chapter 10</w:t>
      </w:r>
    </w:p>
    <w:p w:rsidR="003739C8" w:rsidRDefault="003739C8" w:rsidP="003739C8">
      <w:pPr>
        <w:pStyle w:val="Header"/>
        <w:jc w:val="center"/>
        <w:rPr>
          <w:b/>
          <w:color w:val="FF0000"/>
          <w:sz w:val="24"/>
          <w:szCs w:val="24"/>
        </w:rPr>
      </w:pPr>
    </w:p>
    <w:p w:rsidR="003739C8" w:rsidRDefault="003739C8" w:rsidP="003739C8">
      <w:pPr>
        <w:autoSpaceDE w:val="0"/>
        <w:autoSpaceDN w:val="0"/>
        <w:adjustRightInd w:val="0"/>
        <w:spacing w:after="0" w:line="240" w:lineRule="auto"/>
        <w:rPr>
          <w:rFonts w:ascii="Frutiger-Bold" w:eastAsia="Times New Roman" w:hAnsi="Frutiger-Bold" w:cs="Frutiger-Bold"/>
          <w:sz w:val="20"/>
          <w:szCs w:val="20"/>
          <w:lang w:val="en-US"/>
        </w:rPr>
      </w:pPr>
      <w:r w:rsidRPr="00A24B17">
        <w:rPr>
          <w:rFonts w:ascii="Palatino-Roman" w:eastAsia="Times New Roman" w:hAnsi="Palatino-Roman" w:cs="Palatino-Roman"/>
          <w:sz w:val="18"/>
          <w:szCs w:val="18"/>
          <w:lang w:val="en-US"/>
        </w:rPr>
        <w:t>Although we are not in direct control of others’ behavior, we must, somehow find how to influence their behavior. To do so, it is helpful first to understand the ways in which power and influence may be projected within organizations. Having power over others in an organizational setting may be defined as the ability to have others modify their behavior in a desired manner, without, in turn, having to modify your own behavior</w:t>
      </w:r>
      <w:r>
        <w:rPr>
          <w:rFonts w:ascii="Palatino-Roman" w:eastAsia="Times New Roman" w:hAnsi="Palatino-Roman" w:cs="Palatino-Roman"/>
          <w:sz w:val="20"/>
          <w:szCs w:val="20"/>
          <w:lang w:val="en-US"/>
        </w:rPr>
        <w:t>.</w:t>
      </w:r>
    </w:p>
    <w:tbl>
      <w:tblPr>
        <w:tblStyle w:val="TableGrid"/>
        <w:tblW w:w="9288" w:type="dxa"/>
        <w:tblLayout w:type="fixed"/>
        <w:tblLook w:val="01E0" w:firstRow="1" w:lastRow="1" w:firstColumn="1" w:lastColumn="1" w:noHBand="0" w:noVBand="0"/>
      </w:tblPr>
      <w:tblGrid>
        <w:gridCol w:w="4968"/>
        <w:gridCol w:w="4320"/>
      </w:tblGrid>
      <w:tr w:rsidR="003739C8" w:rsidTr="0061068E">
        <w:tc>
          <w:tcPr>
            <w:tcW w:w="4968" w:type="dxa"/>
          </w:tcPr>
          <w:p w:rsidR="003739C8" w:rsidRPr="00F311AF" w:rsidRDefault="003739C8" w:rsidP="0061068E">
            <w:pPr>
              <w:autoSpaceDE w:val="0"/>
              <w:autoSpaceDN w:val="0"/>
              <w:adjustRightInd w:val="0"/>
              <w:spacing w:after="0" w:line="240" w:lineRule="auto"/>
              <w:rPr>
                <w:rFonts w:ascii="Arial" w:eastAsia="Times New Roman" w:hAnsi="Arial" w:cs="Arial"/>
                <w:b/>
                <w:sz w:val="20"/>
                <w:szCs w:val="20"/>
                <w:lang w:val="en-US"/>
              </w:rPr>
            </w:pPr>
            <w:r>
              <w:rPr>
                <w:rFonts w:ascii="Frutiger-Italic" w:eastAsia="Times New Roman" w:hAnsi="Frutiger-Italic" w:cs="Frutiger-Italic"/>
                <w:b/>
                <w:i/>
                <w:iCs/>
                <w:sz w:val="20"/>
                <w:szCs w:val="20"/>
                <w:lang w:val="en-US"/>
              </w:rPr>
              <w:t>Sources of social Power- Type of Power</w:t>
            </w:r>
          </w:p>
        </w:tc>
        <w:tc>
          <w:tcPr>
            <w:tcW w:w="4320" w:type="dxa"/>
          </w:tcPr>
          <w:p w:rsidR="003739C8" w:rsidRPr="00F311AF" w:rsidRDefault="003739C8" w:rsidP="0061068E">
            <w:pPr>
              <w:autoSpaceDE w:val="0"/>
              <w:autoSpaceDN w:val="0"/>
              <w:adjustRightInd w:val="0"/>
              <w:spacing w:after="0" w:line="240" w:lineRule="auto"/>
              <w:rPr>
                <w:rFonts w:ascii="Arial" w:eastAsia="Times New Roman" w:hAnsi="Arial" w:cs="Arial"/>
                <w:b/>
                <w:sz w:val="20"/>
                <w:szCs w:val="20"/>
                <w:lang w:val="en-US"/>
              </w:rPr>
            </w:pPr>
            <w:r>
              <w:rPr>
                <w:rFonts w:ascii="Frutiger-Italic" w:eastAsia="Times New Roman" w:hAnsi="Frutiger-Italic" w:cs="Frutiger-Italic"/>
                <w:b/>
                <w:i/>
                <w:iCs/>
                <w:sz w:val="20"/>
                <w:szCs w:val="20"/>
                <w:lang w:val="en-US"/>
              </w:rPr>
              <w:t>example</w:t>
            </w:r>
          </w:p>
        </w:tc>
      </w:tr>
      <w:tr w:rsidR="003739C8" w:rsidTr="0061068E">
        <w:tc>
          <w:tcPr>
            <w:tcW w:w="4968" w:type="dxa"/>
          </w:tcPr>
          <w:p w:rsidR="003739C8" w:rsidRPr="00A24B17" w:rsidRDefault="003739C8" w:rsidP="0061068E">
            <w:pPr>
              <w:autoSpaceDE w:val="0"/>
              <w:autoSpaceDN w:val="0"/>
              <w:adjustRightInd w:val="0"/>
              <w:spacing w:after="0" w:line="240" w:lineRule="auto"/>
              <w:rPr>
                <w:rFonts w:ascii="Palatino-Roman" w:eastAsia="Times New Roman" w:hAnsi="Palatino-Roman" w:cs="Palatino-Roman"/>
                <w:sz w:val="18"/>
                <w:szCs w:val="18"/>
                <w:lang w:val="en-US"/>
              </w:rPr>
            </w:pPr>
            <w:r w:rsidRPr="00A24B17">
              <w:rPr>
                <w:rFonts w:ascii="Palatino-Bold" w:eastAsia="Times New Roman" w:hAnsi="Palatino-Bold" w:cs="Palatino-Bold"/>
                <w:b/>
                <w:bCs/>
                <w:sz w:val="18"/>
                <w:szCs w:val="18"/>
                <w:lang w:val="en-US"/>
              </w:rPr>
              <w:t>Reward</w:t>
            </w:r>
            <w:r w:rsidRPr="00A24B17">
              <w:rPr>
                <w:rFonts w:ascii="Palatino-Roman" w:eastAsia="Times New Roman" w:hAnsi="Palatino-Roman" w:cs="Palatino-Roman"/>
                <w:sz w:val="18"/>
                <w:szCs w:val="18"/>
                <w:lang w:val="en-US"/>
              </w:rPr>
              <w:t>: providing something of value to an individual for responding in a desirable manner; Carrot part of the motivation. An incentive is a contract for performance: if you achieve this, the organization will give you that. It is in contrast to a reward, which may or may not be expected and is given after the fact.</w:t>
            </w:r>
          </w:p>
          <w:p w:rsidR="003739C8" w:rsidRPr="00A24B17" w:rsidRDefault="003739C8" w:rsidP="0061068E">
            <w:pPr>
              <w:autoSpaceDE w:val="0"/>
              <w:autoSpaceDN w:val="0"/>
              <w:adjustRightInd w:val="0"/>
              <w:spacing w:after="0" w:line="240" w:lineRule="auto"/>
              <w:rPr>
                <w:rFonts w:ascii="Arial" w:eastAsia="Times New Roman" w:hAnsi="Arial" w:cs="Arial"/>
                <w:b/>
                <w:sz w:val="18"/>
                <w:szCs w:val="18"/>
                <w:lang w:val="en-US"/>
              </w:rPr>
            </w:pPr>
          </w:p>
        </w:tc>
        <w:tc>
          <w:tcPr>
            <w:tcW w:w="4320" w:type="dxa"/>
          </w:tcPr>
          <w:p w:rsidR="003739C8" w:rsidRPr="00A24B17" w:rsidRDefault="003739C8" w:rsidP="0061068E">
            <w:pPr>
              <w:autoSpaceDE w:val="0"/>
              <w:autoSpaceDN w:val="0"/>
              <w:adjustRightInd w:val="0"/>
              <w:spacing w:after="0" w:line="240" w:lineRule="auto"/>
              <w:rPr>
                <w:rFonts w:ascii="Frutiger-Roman" w:eastAsia="Times New Roman" w:hAnsi="Frutiger-Roman" w:cs="Frutiger-Roman"/>
                <w:sz w:val="18"/>
                <w:szCs w:val="18"/>
                <w:lang w:val="en-US"/>
              </w:rPr>
            </w:pPr>
            <w:r w:rsidRPr="00A24B17">
              <w:rPr>
                <w:rFonts w:ascii="CMSY10" w:eastAsia="Times New Roman" w:hAnsi="CMSY10" w:cs="CMSY10"/>
                <w:sz w:val="18"/>
                <w:szCs w:val="18"/>
                <w:lang w:val="en-US"/>
              </w:rPr>
              <w:t xml:space="preserve">• </w:t>
            </w:r>
            <w:r w:rsidRPr="00A24B17">
              <w:rPr>
                <w:rFonts w:ascii="Frutiger-Roman" w:eastAsia="Times New Roman" w:hAnsi="Frutiger-Roman" w:cs="Frutiger-Roman"/>
                <w:sz w:val="18"/>
                <w:szCs w:val="18"/>
                <w:lang w:val="en-US"/>
              </w:rPr>
              <w:t xml:space="preserve">Pay, </w:t>
            </w:r>
            <w:r w:rsidRPr="00A24B17">
              <w:rPr>
                <w:rFonts w:ascii="CMSY10" w:eastAsia="Times New Roman" w:hAnsi="CMSY10" w:cs="CMSY10"/>
                <w:sz w:val="18"/>
                <w:szCs w:val="18"/>
                <w:lang w:val="en-US"/>
              </w:rPr>
              <w:t xml:space="preserve">• </w:t>
            </w:r>
            <w:r w:rsidRPr="00A24B17">
              <w:rPr>
                <w:rFonts w:ascii="Frutiger-Roman" w:eastAsia="Times New Roman" w:hAnsi="Frutiger-Roman" w:cs="Frutiger-Roman"/>
                <w:sz w:val="18"/>
                <w:szCs w:val="18"/>
                <w:lang w:val="en-US"/>
              </w:rPr>
              <w:t xml:space="preserve">Incentive schemes, </w:t>
            </w:r>
            <w:r w:rsidRPr="00A24B17">
              <w:rPr>
                <w:rFonts w:ascii="CMSY10" w:eastAsia="Times New Roman" w:hAnsi="CMSY10" w:cs="CMSY10"/>
                <w:sz w:val="18"/>
                <w:szCs w:val="18"/>
                <w:lang w:val="en-US"/>
              </w:rPr>
              <w:t xml:space="preserve">• </w:t>
            </w:r>
            <w:r w:rsidRPr="00A24B17">
              <w:rPr>
                <w:rFonts w:ascii="Frutiger-Roman" w:eastAsia="Times New Roman" w:hAnsi="Frutiger-Roman" w:cs="Frutiger-Roman"/>
                <w:sz w:val="18"/>
                <w:szCs w:val="18"/>
                <w:lang w:val="en-US"/>
              </w:rPr>
              <w:t>Bonuses</w:t>
            </w:r>
          </w:p>
          <w:p w:rsidR="003739C8" w:rsidRPr="00A24B17" w:rsidRDefault="003739C8" w:rsidP="0061068E">
            <w:pPr>
              <w:autoSpaceDE w:val="0"/>
              <w:autoSpaceDN w:val="0"/>
              <w:adjustRightInd w:val="0"/>
              <w:spacing w:after="0" w:line="240" w:lineRule="auto"/>
              <w:rPr>
                <w:rFonts w:ascii="Frutiger-Roman" w:eastAsia="Times New Roman" w:hAnsi="Frutiger-Roman" w:cs="Frutiger-Roman"/>
                <w:sz w:val="18"/>
                <w:szCs w:val="18"/>
                <w:lang w:val="en-US"/>
              </w:rPr>
            </w:pPr>
            <w:r w:rsidRPr="00A24B17">
              <w:rPr>
                <w:rFonts w:ascii="CMSY10" w:eastAsia="Times New Roman" w:hAnsi="CMSY10" w:cs="CMSY10"/>
                <w:sz w:val="18"/>
                <w:szCs w:val="18"/>
                <w:lang w:val="en-US"/>
              </w:rPr>
              <w:t xml:space="preserve">• </w:t>
            </w:r>
            <w:r w:rsidRPr="00A24B17">
              <w:rPr>
                <w:rFonts w:ascii="Frutiger-Roman" w:eastAsia="Times New Roman" w:hAnsi="Frutiger-Roman" w:cs="Frutiger-Roman"/>
                <w:sz w:val="18"/>
                <w:szCs w:val="18"/>
                <w:lang w:val="en-US"/>
              </w:rPr>
              <w:t xml:space="preserve">Verbal praise, </w:t>
            </w:r>
            <w:r w:rsidRPr="00A24B17">
              <w:rPr>
                <w:rFonts w:ascii="CMSY10" w:eastAsia="Times New Roman" w:hAnsi="CMSY10" w:cs="CMSY10"/>
                <w:sz w:val="18"/>
                <w:szCs w:val="18"/>
                <w:lang w:val="en-US"/>
              </w:rPr>
              <w:t xml:space="preserve">• </w:t>
            </w:r>
            <w:r w:rsidRPr="00A24B17">
              <w:rPr>
                <w:rFonts w:ascii="Frutiger-Roman" w:eastAsia="Times New Roman" w:hAnsi="Frutiger-Roman" w:cs="Frutiger-Roman"/>
                <w:sz w:val="18"/>
                <w:szCs w:val="18"/>
                <w:lang w:val="en-US"/>
              </w:rPr>
              <w:t xml:space="preserve">Gifts, </w:t>
            </w:r>
          </w:p>
          <w:p w:rsidR="003739C8" w:rsidRPr="00A24B17" w:rsidRDefault="003739C8" w:rsidP="0061068E">
            <w:pPr>
              <w:autoSpaceDE w:val="0"/>
              <w:autoSpaceDN w:val="0"/>
              <w:adjustRightInd w:val="0"/>
              <w:spacing w:after="0" w:line="240" w:lineRule="auto"/>
              <w:rPr>
                <w:rFonts w:ascii="CMSY10" w:eastAsia="Times New Roman" w:hAnsi="CMSY10" w:cs="CMSY10"/>
                <w:sz w:val="18"/>
                <w:szCs w:val="18"/>
                <w:lang w:val="en-US"/>
              </w:rPr>
            </w:pPr>
            <w:r w:rsidRPr="00A24B17">
              <w:rPr>
                <w:rFonts w:ascii="CMSY10" w:eastAsia="Times New Roman" w:hAnsi="CMSY10" w:cs="CMSY10"/>
                <w:sz w:val="18"/>
                <w:szCs w:val="18"/>
                <w:lang w:val="en-US"/>
              </w:rPr>
              <w:t xml:space="preserve">• </w:t>
            </w:r>
            <w:r w:rsidRPr="00A24B17">
              <w:rPr>
                <w:rFonts w:ascii="Frutiger-Roman" w:eastAsia="Times New Roman" w:hAnsi="Frutiger-Roman" w:cs="Frutiger-Roman"/>
                <w:sz w:val="18"/>
                <w:szCs w:val="18"/>
                <w:lang w:val="en-US"/>
              </w:rPr>
              <w:t>Symbolic rewards such as plaques, awards, etc.</w:t>
            </w:r>
          </w:p>
        </w:tc>
      </w:tr>
      <w:tr w:rsidR="003739C8" w:rsidTr="0061068E">
        <w:tc>
          <w:tcPr>
            <w:tcW w:w="4968" w:type="dxa"/>
          </w:tcPr>
          <w:p w:rsidR="003739C8" w:rsidRPr="00A24B17" w:rsidRDefault="003739C8" w:rsidP="0061068E">
            <w:pPr>
              <w:autoSpaceDE w:val="0"/>
              <w:autoSpaceDN w:val="0"/>
              <w:adjustRightInd w:val="0"/>
              <w:spacing w:after="0" w:line="240" w:lineRule="auto"/>
              <w:rPr>
                <w:rFonts w:ascii="Palatino-Roman" w:eastAsia="Times New Roman" w:hAnsi="Palatino-Roman" w:cs="Palatino-Roman"/>
                <w:sz w:val="18"/>
                <w:szCs w:val="18"/>
                <w:lang w:val="en-US"/>
              </w:rPr>
            </w:pPr>
            <w:r w:rsidRPr="00A24B17">
              <w:rPr>
                <w:rFonts w:ascii="Palatino-Bold" w:eastAsia="Times New Roman" w:hAnsi="Palatino-Bold" w:cs="Palatino-Bold"/>
                <w:b/>
                <w:bCs/>
                <w:sz w:val="18"/>
                <w:szCs w:val="18"/>
                <w:lang w:val="en-US"/>
              </w:rPr>
              <w:t>Coercive</w:t>
            </w:r>
            <w:r w:rsidRPr="00A24B17">
              <w:rPr>
                <w:rFonts w:ascii="Palatino-Roman" w:eastAsia="Times New Roman" w:hAnsi="Palatino-Roman" w:cs="Palatino-Roman"/>
                <w:sz w:val="18"/>
                <w:szCs w:val="18"/>
                <w:lang w:val="en-US"/>
              </w:rPr>
              <w:t>: second part of the carrot or stick equation. the threat or application of punishment if the individual does not respond in a desired manner, often seen as the opposite of reward power;</w:t>
            </w:r>
          </w:p>
        </w:tc>
        <w:tc>
          <w:tcPr>
            <w:tcW w:w="4320" w:type="dxa"/>
          </w:tcPr>
          <w:p w:rsidR="003739C8" w:rsidRPr="00A24B17" w:rsidRDefault="003739C8" w:rsidP="0061068E">
            <w:pPr>
              <w:autoSpaceDE w:val="0"/>
              <w:autoSpaceDN w:val="0"/>
              <w:adjustRightInd w:val="0"/>
              <w:spacing w:after="0" w:line="240" w:lineRule="auto"/>
              <w:rPr>
                <w:rFonts w:ascii="Frutiger-Roman" w:eastAsia="Times New Roman" w:hAnsi="Frutiger-Roman" w:cs="Frutiger-Roman"/>
                <w:sz w:val="18"/>
                <w:szCs w:val="18"/>
                <w:lang w:val="en-US"/>
              </w:rPr>
            </w:pPr>
            <w:r w:rsidRPr="00A24B17">
              <w:rPr>
                <w:rFonts w:ascii="CMSY10" w:eastAsia="Times New Roman" w:hAnsi="CMSY10" w:cs="CMSY10"/>
                <w:sz w:val="18"/>
                <w:szCs w:val="18"/>
                <w:lang w:val="en-US"/>
              </w:rPr>
              <w:t xml:space="preserve">• </w:t>
            </w:r>
            <w:r w:rsidRPr="00A24B17">
              <w:rPr>
                <w:rFonts w:ascii="Frutiger-Roman" w:eastAsia="Times New Roman" w:hAnsi="Frutiger-Roman" w:cs="Frutiger-Roman"/>
                <w:sz w:val="18"/>
                <w:szCs w:val="18"/>
                <w:lang w:val="en-US"/>
              </w:rPr>
              <w:t>Threats of withdrawal of reward</w:t>
            </w:r>
          </w:p>
          <w:p w:rsidR="003739C8" w:rsidRPr="00A24B17" w:rsidRDefault="003739C8" w:rsidP="0061068E">
            <w:pPr>
              <w:autoSpaceDE w:val="0"/>
              <w:autoSpaceDN w:val="0"/>
              <w:adjustRightInd w:val="0"/>
              <w:spacing w:after="0" w:line="240" w:lineRule="auto"/>
              <w:rPr>
                <w:rFonts w:ascii="Frutiger-Roman" w:eastAsia="Times New Roman" w:hAnsi="Frutiger-Roman" w:cs="Frutiger-Roman"/>
                <w:sz w:val="18"/>
                <w:szCs w:val="18"/>
                <w:lang w:val="en-US"/>
              </w:rPr>
            </w:pPr>
            <w:r w:rsidRPr="00A24B17">
              <w:rPr>
                <w:rFonts w:ascii="CMSY10" w:eastAsia="Times New Roman" w:hAnsi="CMSY10" w:cs="CMSY10"/>
                <w:sz w:val="18"/>
                <w:szCs w:val="18"/>
                <w:lang w:val="en-US"/>
              </w:rPr>
              <w:t xml:space="preserve">• </w:t>
            </w:r>
            <w:r w:rsidRPr="00A24B17">
              <w:rPr>
                <w:rFonts w:ascii="Frutiger-Roman" w:eastAsia="Times New Roman" w:hAnsi="Frutiger-Roman" w:cs="Frutiger-Roman"/>
                <w:sz w:val="18"/>
                <w:szCs w:val="18"/>
                <w:lang w:val="en-US"/>
              </w:rPr>
              <w:t>Verbal (destructive criticism, bullying, etc.)</w:t>
            </w:r>
          </w:p>
          <w:p w:rsidR="003739C8" w:rsidRPr="00A24B17" w:rsidRDefault="003739C8" w:rsidP="0061068E">
            <w:pPr>
              <w:autoSpaceDE w:val="0"/>
              <w:autoSpaceDN w:val="0"/>
              <w:adjustRightInd w:val="0"/>
              <w:spacing w:after="0" w:line="240" w:lineRule="auto"/>
              <w:rPr>
                <w:rFonts w:ascii="Frutiger-Roman" w:eastAsia="Times New Roman" w:hAnsi="Frutiger-Roman" w:cs="Frutiger-Roman"/>
                <w:sz w:val="18"/>
                <w:szCs w:val="18"/>
                <w:lang w:val="en-US"/>
              </w:rPr>
            </w:pPr>
            <w:r w:rsidRPr="00A24B17">
              <w:rPr>
                <w:rFonts w:ascii="CMSY10" w:eastAsia="Times New Roman" w:hAnsi="CMSY10" w:cs="CMSY10"/>
                <w:sz w:val="18"/>
                <w:szCs w:val="18"/>
                <w:lang w:val="en-US"/>
              </w:rPr>
              <w:t xml:space="preserve">• </w:t>
            </w:r>
            <w:r w:rsidRPr="00A24B17">
              <w:rPr>
                <w:rFonts w:ascii="Frutiger-Roman" w:eastAsia="Times New Roman" w:hAnsi="Frutiger-Roman" w:cs="Frutiger-Roman"/>
                <w:sz w:val="18"/>
                <w:szCs w:val="18"/>
                <w:lang w:val="en-US"/>
              </w:rPr>
              <w:t>The disciplinary process</w:t>
            </w:r>
          </w:p>
          <w:p w:rsidR="003739C8" w:rsidRPr="00A24B17" w:rsidRDefault="003739C8" w:rsidP="0061068E">
            <w:pPr>
              <w:autoSpaceDE w:val="0"/>
              <w:autoSpaceDN w:val="0"/>
              <w:adjustRightInd w:val="0"/>
              <w:spacing w:after="0" w:line="240" w:lineRule="auto"/>
              <w:rPr>
                <w:rFonts w:ascii="Frutiger-Roman" w:eastAsia="Times New Roman" w:hAnsi="Frutiger-Roman" w:cs="Frutiger-Roman"/>
                <w:sz w:val="18"/>
                <w:szCs w:val="18"/>
                <w:lang w:val="en-US"/>
              </w:rPr>
            </w:pPr>
            <w:r w:rsidRPr="00A24B17">
              <w:rPr>
                <w:rFonts w:ascii="CMSY10" w:eastAsia="Times New Roman" w:hAnsi="CMSY10" w:cs="CMSY10"/>
                <w:sz w:val="18"/>
                <w:szCs w:val="18"/>
                <w:lang w:val="en-US"/>
              </w:rPr>
              <w:t xml:space="preserve">• </w:t>
            </w:r>
            <w:r w:rsidRPr="00A24B17">
              <w:rPr>
                <w:rFonts w:ascii="Frutiger-Roman" w:eastAsia="Times New Roman" w:hAnsi="Frutiger-Roman" w:cs="Frutiger-Roman"/>
                <w:sz w:val="18"/>
                <w:szCs w:val="18"/>
                <w:lang w:val="en-US"/>
              </w:rPr>
              <w:t>Ignoring, exclusion from the group</w:t>
            </w:r>
          </w:p>
          <w:p w:rsidR="003739C8" w:rsidRPr="00A24B17" w:rsidRDefault="003739C8" w:rsidP="0061068E">
            <w:pPr>
              <w:autoSpaceDE w:val="0"/>
              <w:autoSpaceDN w:val="0"/>
              <w:adjustRightInd w:val="0"/>
              <w:spacing w:after="0" w:line="240" w:lineRule="auto"/>
              <w:rPr>
                <w:rFonts w:ascii="Frutiger-Roman" w:eastAsia="Times New Roman" w:hAnsi="Frutiger-Roman" w:cs="Frutiger-Roman"/>
                <w:sz w:val="18"/>
                <w:szCs w:val="18"/>
                <w:lang w:val="en-US"/>
              </w:rPr>
            </w:pPr>
            <w:r w:rsidRPr="00A24B17">
              <w:rPr>
                <w:rFonts w:ascii="CMSY10" w:eastAsia="Times New Roman" w:hAnsi="CMSY10" w:cs="CMSY10"/>
                <w:sz w:val="18"/>
                <w:szCs w:val="18"/>
                <w:lang w:val="en-US"/>
              </w:rPr>
              <w:t xml:space="preserve">• </w:t>
            </w:r>
            <w:r w:rsidRPr="00A24B17">
              <w:rPr>
                <w:rFonts w:ascii="Frutiger-Roman" w:eastAsia="Times New Roman" w:hAnsi="Frutiger-Roman" w:cs="Frutiger-Roman"/>
                <w:sz w:val="18"/>
                <w:szCs w:val="18"/>
                <w:lang w:val="en-US"/>
              </w:rPr>
              <w:t>Assignment of unpleasant work</w:t>
            </w:r>
          </w:p>
          <w:p w:rsidR="003739C8" w:rsidRPr="00A24B17" w:rsidRDefault="003739C8" w:rsidP="0061068E">
            <w:pPr>
              <w:autoSpaceDE w:val="0"/>
              <w:autoSpaceDN w:val="0"/>
              <w:adjustRightInd w:val="0"/>
              <w:spacing w:after="0" w:line="240" w:lineRule="auto"/>
              <w:rPr>
                <w:rFonts w:ascii="CMSY10" w:eastAsia="Times New Roman" w:hAnsi="CMSY10" w:cs="CMSY10"/>
                <w:sz w:val="18"/>
                <w:szCs w:val="18"/>
                <w:lang w:val="en-US"/>
              </w:rPr>
            </w:pPr>
            <w:r w:rsidRPr="00A24B17">
              <w:rPr>
                <w:rFonts w:ascii="CMSY10" w:eastAsia="Times New Roman" w:hAnsi="CMSY10" w:cs="CMSY10"/>
                <w:sz w:val="18"/>
                <w:szCs w:val="18"/>
                <w:lang w:val="en-US"/>
              </w:rPr>
              <w:t xml:space="preserve">• </w:t>
            </w:r>
            <w:r w:rsidRPr="00A24B17">
              <w:rPr>
                <w:rFonts w:ascii="Frutiger-Roman" w:eastAsia="Times New Roman" w:hAnsi="Frutiger-Roman" w:cs="Frutiger-Roman"/>
                <w:sz w:val="18"/>
                <w:szCs w:val="18"/>
                <w:lang w:val="en-US"/>
              </w:rPr>
              <w:t>Discharge from employment</w:t>
            </w:r>
          </w:p>
        </w:tc>
      </w:tr>
      <w:tr w:rsidR="003739C8" w:rsidTr="0061068E">
        <w:tc>
          <w:tcPr>
            <w:tcW w:w="4968" w:type="dxa"/>
          </w:tcPr>
          <w:p w:rsidR="003739C8" w:rsidRPr="00A24B17" w:rsidRDefault="003739C8" w:rsidP="0061068E">
            <w:pPr>
              <w:autoSpaceDE w:val="0"/>
              <w:autoSpaceDN w:val="0"/>
              <w:adjustRightInd w:val="0"/>
              <w:spacing w:after="0" w:line="240" w:lineRule="auto"/>
              <w:rPr>
                <w:rFonts w:ascii="Palatino-Roman" w:eastAsia="Times New Roman" w:hAnsi="Palatino-Roman" w:cs="Palatino-Roman"/>
                <w:sz w:val="18"/>
                <w:szCs w:val="18"/>
                <w:lang w:val="en-US"/>
              </w:rPr>
            </w:pPr>
            <w:r w:rsidRPr="00A24B17">
              <w:rPr>
                <w:rFonts w:ascii="Palatino-Bold" w:eastAsia="Times New Roman" w:hAnsi="Palatino-Bold" w:cs="Palatino-Bold"/>
                <w:b/>
                <w:bCs/>
                <w:sz w:val="18"/>
                <w:szCs w:val="18"/>
                <w:lang w:val="en-US"/>
              </w:rPr>
              <w:t>Legitimate</w:t>
            </w:r>
            <w:r w:rsidRPr="00A24B17">
              <w:rPr>
                <w:rFonts w:ascii="Palatino-Roman" w:eastAsia="Times New Roman" w:hAnsi="Palatino-Roman" w:cs="Palatino-Roman"/>
                <w:sz w:val="18"/>
                <w:szCs w:val="18"/>
                <w:lang w:val="en-US"/>
              </w:rPr>
              <w:t>: the ‘official’ authority conferred on someone as a part of their position of responsibility within the organization. Most effective type of power.</w:t>
            </w:r>
          </w:p>
          <w:p w:rsidR="003739C8" w:rsidRPr="00A24B17" w:rsidRDefault="003739C8" w:rsidP="0061068E">
            <w:pPr>
              <w:autoSpaceDE w:val="0"/>
              <w:autoSpaceDN w:val="0"/>
              <w:adjustRightInd w:val="0"/>
              <w:spacing w:after="0" w:line="240" w:lineRule="auto"/>
              <w:rPr>
                <w:rFonts w:ascii="Palatino-Bold" w:eastAsia="Times New Roman" w:hAnsi="Palatino-Bold" w:cs="Palatino-Bold"/>
                <w:b/>
                <w:bCs/>
                <w:sz w:val="18"/>
                <w:szCs w:val="18"/>
                <w:lang w:val="en-US"/>
              </w:rPr>
            </w:pPr>
          </w:p>
        </w:tc>
        <w:tc>
          <w:tcPr>
            <w:tcW w:w="4320" w:type="dxa"/>
          </w:tcPr>
          <w:p w:rsidR="003739C8" w:rsidRPr="00A24B17" w:rsidRDefault="003739C8" w:rsidP="0061068E">
            <w:pPr>
              <w:autoSpaceDE w:val="0"/>
              <w:autoSpaceDN w:val="0"/>
              <w:adjustRightInd w:val="0"/>
              <w:spacing w:after="0" w:line="240" w:lineRule="auto"/>
              <w:rPr>
                <w:rFonts w:ascii="Frutiger-Roman" w:eastAsia="Times New Roman" w:hAnsi="Frutiger-Roman" w:cs="Frutiger-Roman"/>
                <w:sz w:val="18"/>
                <w:szCs w:val="18"/>
                <w:lang w:val="en-US"/>
              </w:rPr>
            </w:pPr>
            <w:r w:rsidRPr="00A24B17">
              <w:rPr>
                <w:rFonts w:ascii="CMSY10" w:eastAsia="Times New Roman" w:hAnsi="CMSY10" w:cs="CMSY10"/>
                <w:sz w:val="18"/>
                <w:szCs w:val="18"/>
                <w:lang w:val="en-US"/>
              </w:rPr>
              <w:t xml:space="preserve">• </w:t>
            </w:r>
            <w:r w:rsidRPr="00A24B17">
              <w:rPr>
                <w:rFonts w:ascii="Frutiger-Roman" w:eastAsia="Times New Roman" w:hAnsi="Frutiger-Roman" w:cs="Frutiger-Roman"/>
                <w:sz w:val="18"/>
                <w:szCs w:val="18"/>
                <w:lang w:val="en-US"/>
              </w:rPr>
              <w:t>Appointment to a management position</w:t>
            </w:r>
          </w:p>
          <w:p w:rsidR="003739C8" w:rsidRPr="00A24B17" w:rsidRDefault="003739C8" w:rsidP="0061068E">
            <w:pPr>
              <w:autoSpaceDE w:val="0"/>
              <w:autoSpaceDN w:val="0"/>
              <w:adjustRightInd w:val="0"/>
              <w:spacing w:after="0" w:line="240" w:lineRule="auto"/>
              <w:rPr>
                <w:rFonts w:ascii="Frutiger-Roman" w:eastAsia="Times New Roman" w:hAnsi="Frutiger-Roman" w:cs="Frutiger-Roman"/>
                <w:sz w:val="18"/>
                <w:szCs w:val="18"/>
                <w:lang w:val="en-US"/>
              </w:rPr>
            </w:pPr>
            <w:r w:rsidRPr="00A24B17">
              <w:rPr>
                <w:rFonts w:ascii="Frutiger-Roman" w:eastAsia="Times New Roman" w:hAnsi="Frutiger-Roman" w:cs="Frutiger-Roman"/>
                <w:sz w:val="18"/>
                <w:szCs w:val="18"/>
                <w:lang w:val="en-US"/>
              </w:rPr>
              <w:t xml:space="preserve"> </w:t>
            </w:r>
            <w:r w:rsidRPr="00A24B17">
              <w:rPr>
                <w:rFonts w:ascii="CMSY10" w:eastAsia="Times New Roman" w:hAnsi="CMSY10" w:cs="CMSY10"/>
                <w:sz w:val="18"/>
                <w:szCs w:val="18"/>
                <w:lang w:val="en-US"/>
              </w:rPr>
              <w:t xml:space="preserve">• </w:t>
            </w:r>
            <w:r w:rsidRPr="00A24B17">
              <w:rPr>
                <w:rFonts w:ascii="Frutiger-Roman" w:eastAsia="Times New Roman" w:hAnsi="Frutiger-Roman" w:cs="Frutiger-Roman"/>
                <w:sz w:val="18"/>
                <w:szCs w:val="18"/>
                <w:lang w:val="en-US"/>
              </w:rPr>
              <w:t>Active support from a senior person</w:t>
            </w:r>
          </w:p>
          <w:p w:rsidR="003739C8" w:rsidRPr="00A24B17" w:rsidRDefault="003739C8" w:rsidP="0061068E">
            <w:pPr>
              <w:autoSpaceDE w:val="0"/>
              <w:autoSpaceDN w:val="0"/>
              <w:adjustRightInd w:val="0"/>
              <w:spacing w:after="0" w:line="240" w:lineRule="auto"/>
              <w:rPr>
                <w:rFonts w:ascii="Frutiger-Roman" w:eastAsia="Times New Roman" w:hAnsi="Frutiger-Roman" w:cs="Frutiger-Roman"/>
                <w:sz w:val="18"/>
                <w:szCs w:val="18"/>
                <w:lang w:val="en-US"/>
              </w:rPr>
            </w:pPr>
            <w:r w:rsidRPr="00A24B17">
              <w:rPr>
                <w:rFonts w:ascii="CMSY10" w:eastAsia="Times New Roman" w:hAnsi="CMSY10" w:cs="CMSY10"/>
                <w:sz w:val="18"/>
                <w:szCs w:val="18"/>
                <w:lang w:val="en-US"/>
              </w:rPr>
              <w:t xml:space="preserve">• </w:t>
            </w:r>
            <w:r w:rsidRPr="00A24B17">
              <w:rPr>
                <w:rFonts w:ascii="Frutiger-Roman" w:eastAsia="Times New Roman" w:hAnsi="Frutiger-Roman" w:cs="Frutiger-Roman"/>
                <w:sz w:val="18"/>
                <w:szCs w:val="18"/>
                <w:lang w:val="en-US"/>
              </w:rPr>
              <w:t>Legally required such as internal auditor or safety officer</w:t>
            </w:r>
          </w:p>
          <w:p w:rsidR="003739C8" w:rsidRPr="00A24B17" w:rsidRDefault="003739C8" w:rsidP="0061068E">
            <w:pPr>
              <w:autoSpaceDE w:val="0"/>
              <w:autoSpaceDN w:val="0"/>
              <w:adjustRightInd w:val="0"/>
              <w:spacing w:after="0" w:line="240" w:lineRule="auto"/>
              <w:rPr>
                <w:rFonts w:ascii="CMSY10" w:eastAsia="Times New Roman" w:hAnsi="CMSY10" w:cs="CMSY10"/>
                <w:sz w:val="18"/>
                <w:szCs w:val="18"/>
                <w:lang w:val="en-US"/>
              </w:rPr>
            </w:pPr>
            <w:r w:rsidRPr="00A24B17">
              <w:rPr>
                <w:rFonts w:ascii="CMSY10" w:eastAsia="Times New Roman" w:hAnsi="CMSY10" w:cs="CMSY10"/>
                <w:sz w:val="18"/>
                <w:szCs w:val="18"/>
                <w:lang w:val="en-US"/>
              </w:rPr>
              <w:t xml:space="preserve">• </w:t>
            </w:r>
            <w:r w:rsidRPr="00A24B17">
              <w:rPr>
                <w:rFonts w:ascii="Frutiger-Roman" w:eastAsia="Times New Roman" w:hAnsi="Frutiger-Roman" w:cs="Frutiger-Roman"/>
                <w:sz w:val="18"/>
                <w:szCs w:val="18"/>
                <w:lang w:val="en-US"/>
              </w:rPr>
              <w:t>Membership of an external legal control entity</w:t>
            </w:r>
          </w:p>
        </w:tc>
      </w:tr>
      <w:tr w:rsidR="003739C8" w:rsidRPr="00A24B17" w:rsidTr="0061068E">
        <w:tc>
          <w:tcPr>
            <w:tcW w:w="4968" w:type="dxa"/>
          </w:tcPr>
          <w:p w:rsidR="003739C8" w:rsidRPr="00A24B17" w:rsidRDefault="003739C8" w:rsidP="0061068E">
            <w:pPr>
              <w:autoSpaceDE w:val="0"/>
              <w:autoSpaceDN w:val="0"/>
              <w:adjustRightInd w:val="0"/>
              <w:spacing w:after="0" w:line="240" w:lineRule="auto"/>
              <w:rPr>
                <w:rFonts w:ascii="Palatino-Roman" w:eastAsia="Times New Roman" w:hAnsi="Palatino-Roman" w:cs="Palatino-Roman"/>
                <w:sz w:val="18"/>
                <w:szCs w:val="18"/>
                <w:lang w:val="en-US"/>
              </w:rPr>
            </w:pPr>
            <w:r w:rsidRPr="00A24B17">
              <w:rPr>
                <w:rFonts w:ascii="Palatino-Bold" w:eastAsia="Times New Roman" w:hAnsi="Palatino-Bold" w:cs="Palatino-Bold"/>
                <w:b/>
                <w:bCs/>
                <w:sz w:val="18"/>
                <w:szCs w:val="18"/>
                <w:lang w:val="en-US"/>
              </w:rPr>
              <w:t>referent</w:t>
            </w:r>
            <w:r w:rsidRPr="00A24B17">
              <w:rPr>
                <w:rFonts w:ascii="Palatino-Roman" w:eastAsia="Times New Roman" w:hAnsi="Palatino-Roman" w:cs="Palatino-Roman"/>
                <w:sz w:val="18"/>
                <w:szCs w:val="18"/>
                <w:lang w:val="en-US"/>
              </w:rPr>
              <w:t>: specific to the individual because they are well liked or admired (charisma and/or ‘star’ status are intrinsic to referent power);</w:t>
            </w:r>
          </w:p>
        </w:tc>
        <w:tc>
          <w:tcPr>
            <w:tcW w:w="4320" w:type="dxa"/>
          </w:tcPr>
          <w:p w:rsidR="003739C8" w:rsidRPr="00A24B17" w:rsidRDefault="003739C8" w:rsidP="0061068E">
            <w:pPr>
              <w:autoSpaceDE w:val="0"/>
              <w:autoSpaceDN w:val="0"/>
              <w:adjustRightInd w:val="0"/>
              <w:spacing w:after="0" w:line="240" w:lineRule="auto"/>
              <w:rPr>
                <w:rFonts w:ascii="Frutiger-Roman" w:eastAsia="Times New Roman" w:hAnsi="Frutiger-Roman" w:cs="Frutiger-Roman"/>
                <w:sz w:val="18"/>
                <w:szCs w:val="18"/>
                <w:lang w:val="en-US"/>
              </w:rPr>
            </w:pPr>
            <w:r w:rsidRPr="00A24B17">
              <w:rPr>
                <w:rFonts w:ascii="CMSY10" w:eastAsia="Times New Roman" w:hAnsi="CMSY10" w:cs="CMSY10"/>
                <w:sz w:val="18"/>
                <w:szCs w:val="18"/>
                <w:lang w:val="en-US"/>
              </w:rPr>
              <w:t xml:space="preserve">• </w:t>
            </w:r>
            <w:r w:rsidRPr="00A24B17">
              <w:rPr>
                <w:rFonts w:ascii="Frutiger-Roman" w:eastAsia="Times New Roman" w:hAnsi="Frutiger-Roman" w:cs="Frutiger-Roman"/>
                <w:sz w:val="18"/>
                <w:szCs w:val="18"/>
                <w:lang w:val="en-US"/>
              </w:rPr>
              <w:t>Someone achieving an heroic feat</w:t>
            </w:r>
          </w:p>
          <w:p w:rsidR="003739C8" w:rsidRPr="00A24B17" w:rsidRDefault="003739C8" w:rsidP="0061068E">
            <w:pPr>
              <w:autoSpaceDE w:val="0"/>
              <w:autoSpaceDN w:val="0"/>
              <w:adjustRightInd w:val="0"/>
              <w:spacing w:after="0" w:line="240" w:lineRule="auto"/>
              <w:rPr>
                <w:rFonts w:ascii="Frutiger-Roman" w:eastAsia="Times New Roman" w:hAnsi="Frutiger-Roman" w:cs="Frutiger-Roman"/>
                <w:sz w:val="18"/>
                <w:szCs w:val="18"/>
                <w:lang w:val="en-US"/>
              </w:rPr>
            </w:pPr>
            <w:r w:rsidRPr="00A24B17">
              <w:rPr>
                <w:rFonts w:ascii="CMSY10" w:eastAsia="Times New Roman" w:hAnsi="CMSY10" w:cs="CMSY10"/>
                <w:sz w:val="18"/>
                <w:szCs w:val="18"/>
                <w:lang w:val="en-US"/>
              </w:rPr>
              <w:t xml:space="preserve">• </w:t>
            </w:r>
            <w:r w:rsidRPr="00A24B17">
              <w:rPr>
                <w:rFonts w:ascii="Frutiger-Roman" w:eastAsia="Times New Roman" w:hAnsi="Frutiger-Roman" w:cs="Frutiger-Roman"/>
                <w:sz w:val="18"/>
                <w:szCs w:val="18"/>
                <w:lang w:val="en-US"/>
              </w:rPr>
              <w:t>Public entertainment ‘star’</w:t>
            </w:r>
          </w:p>
          <w:p w:rsidR="003739C8" w:rsidRPr="00A24B17" w:rsidRDefault="003739C8" w:rsidP="0061068E">
            <w:pPr>
              <w:autoSpaceDE w:val="0"/>
              <w:autoSpaceDN w:val="0"/>
              <w:adjustRightInd w:val="0"/>
              <w:spacing w:after="0" w:line="240" w:lineRule="auto"/>
              <w:rPr>
                <w:rFonts w:ascii="Frutiger-Roman" w:eastAsia="Times New Roman" w:hAnsi="Frutiger-Roman" w:cs="Frutiger-Roman"/>
                <w:sz w:val="18"/>
                <w:szCs w:val="18"/>
                <w:lang w:val="en-US"/>
              </w:rPr>
            </w:pPr>
            <w:r w:rsidRPr="00A24B17">
              <w:rPr>
                <w:rFonts w:ascii="CMSY10" w:eastAsia="Times New Roman" w:hAnsi="CMSY10" w:cs="CMSY10"/>
                <w:sz w:val="18"/>
                <w:szCs w:val="18"/>
                <w:lang w:val="en-US"/>
              </w:rPr>
              <w:t xml:space="preserve">• </w:t>
            </w:r>
            <w:r w:rsidRPr="00A24B17">
              <w:rPr>
                <w:rFonts w:ascii="Frutiger-Roman" w:eastAsia="Times New Roman" w:hAnsi="Frutiger-Roman" w:cs="Frutiger-Roman"/>
                <w:sz w:val="18"/>
                <w:szCs w:val="18"/>
                <w:lang w:val="en-US"/>
              </w:rPr>
              <w:t>A ‘star’ within a profession or field of Endeavour</w:t>
            </w:r>
          </w:p>
          <w:p w:rsidR="003739C8" w:rsidRPr="00A24B17" w:rsidRDefault="003739C8" w:rsidP="0061068E">
            <w:pPr>
              <w:autoSpaceDE w:val="0"/>
              <w:autoSpaceDN w:val="0"/>
              <w:adjustRightInd w:val="0"/>
              <w:spacing w:after="0" w:line="240" w:lineRule="auto"/>
              <w:rPr>
                <w:rFonts w:ascii="CMSY10" w:eastAsia="Times New Roman" w:hAnsi="CMSY10" w:cs="CMSY10"/>
                <w:sz w:val="18"/>
                <w:szCs w:val="18"/>
                <w:lang w:val="en-US"/>
              </w:rPr>
            </w:pPr>
            <w:r w:rsidRPr="00A24B17">
              <w:rPr>
                <w:rFonts w:ascii="CMSY10" w:eastAsia="Times New Roman" w:hAnsi="CMSY10" w:cs="CMSY10"/>
                <w:sz w:val="18"/>
                <w:szCs w:val="18"/>
                <w:lang w:val="en-US"/>
              </w:rPr>
              <w:t xml:space="preserve">• </w:t>
            </w:r>
            <w:r w:rsidRPr="00A24B17">
              <w:rPr>
                <w:rFonts w:ascii="Frutiger-Roman" w:eastAsia="Times New Roman" w:hAnsi="Frutiger-Roman" w:cs="Frutiger-Roman"/>
                <w:sz w:val="18"/>
                <w:szCs w:val="18"/>
                <w:lang w:val="en-US"/>
              </w:rPr>
              <w:t>A highly charismatic individual</w:t>
            </w:r>
          </w:p>
        </w:tc>
      </w:tr>
      <w:tr w:rsidR="003739C8" w:rsidRPr="00A24B17" w:rsidTr="0061068E">
        <w:tc>
          <w:tcPr>
            <w:tcW w:w="4968" w:type="dxa"/>
          </w:tcPr>
          <w:p w:rsidR="003739C8" w:rsidRPr="00A24B17" w:rsidRDefault="003739C8" w:rsidP="0061068E">
            <w:pPr>
              <w:autoSpaceDE w:val="0"/>
              <w:autoSpaceDN w:val="0"/>
              <w:adjustRightInd w:val="0"/>
              <w:spacing w:after="0" w:line="240" w:lineRule="auto"/>
              <w:rPr>
                <w:rFonts w:ascii="Palatino-Bold" w:eastAsia="Times New Roman" w:hAnsi="Palatino-Bold" w:cs="Palatino-Bold"/>
                <w:b/>
                <w:bCs/>
                <w:sz w:val="18"/>
                <w:szCs w:val="18"/>
                <w:lang w:val="en-US"/>
              </w:rPr>
            </w:pPr>
            <w:r w:rsidRPr="00A24B17">
              <w:rPr>
                <w:rFonts w:ascii="Palatino-Bold" w:eastAsia="Times New Roman" w:hAnsi="Palatino-Bold" w:cs="Palatino-Bold"/>
                <w:b/>
                <w:bCs/>
                <w:sz w:val="18"/>
                <w:szCs w:val="18"/>
                <w:lang w:val="en-US"/>
              </w:rPr>
              <w:t>expert</w:t>
            </w:r>
            <w:r w:rsidRPr="00A24B17">
              <w:rPr>
                <w:rFonts w:ascii="Palatino-Roman" w:eastAsia="Times New Roman" w:hAnsi="Palatino-Roman" w:cs="Palatino-Roman"/>
                <w:sz w:val="18"/>
                <w:szCs w:val="18"/>
                <w:lang w:val="en-US"/>
              </w:rPr>
              <w:t>: based on specialized knowledge needed by but otherwise unavailable to others</w:t>
            </w:r>
          </w:p>
        </w:tc>
        <w:tc>
          <w:tcPr>
            <w:tcW w:w="4320" w:type="dxa"/>
          </w:tcPr>
          <w:p w:rsidR="003739C8" w:rsidRPr="00A24B17" w:rsidRDefault="003739C8" w:rsidP="0061068E">
            <w:pPr>
              <w:autoSpaceDE w:val="0"/>
              <w:autoSpaceDN w:val="0"/>
              <w:adjustRightInd w:val="0"/>
              <w:spacing w:after="0" w:line="240" w:lineRule="auto"/>
              <w:rPr>
                <w:rFonts w:ascii="Frutiger-Roman" w:eastAsia="Times New Roman" w:hAnsi="Frutiger-Roman" w:cs="Frutiger-Roman"/>
                <w:sz w:val="18"/>
                <w:szCs w:val="18"/>
                <w:lang w:val="en-US"/>
              </w:rPr>
            </w:pPr>
            <w:r w:rsidRPr="00A24B17">
              <w:rPr>
                <w:rFonts w:ascii="CMSY10" w:eastAsia="Times New Roman" w:hAnsi="CMSY10" w:cs="CMSY10"/>
                <w:sz w:val="18"/>
                <w:szCs w:val="18"/>
                <w:lang w:val="en-US"/>
              </w:rPr>
              <w:t xml:space="preserve">• </w:t>
            </w:r>
            <w:r w:rsidRPr="00A24B17">
              <w:rPr>
                <w:rFonts w:ascii="Frutiger-Roman" w:eastAsia="Times New Roman" w:hAnsi="Frutiger-Roman" w:cs="Frutiger-Roman"/>
                <w:sz w:val="18"/>
                <w:szCs w:val="18"/>
                <w:lang w:val="en-US"/>
              </w:rPr>
              <w:t xml:space="preserve">Doctor, </w:t>
            </w:r>
            <w:r w:rsidRPr="00A24B17">
              <w:rPr>
                <w:rFonts w:ascii="CMSY10" w:eastAsia="Times New Roman" w:hAnsi="CMSY10" w:cs="CMSY10"/>
                <w:sz w:val="18"/>
                <w:szCs w:val="18"/>
                <w:lang w:val="en-US"/>
              </w:rPr>
              <w:t xml:space="preserve">• </w:t>
            </w:r>
            <w:r w:rsidRPr="00A24B17">
              <w:rPr>
                <w:rFonts w:ascii="Frutiger-Roman" w:eastAsia="Times New Roman" w:hAnsi="Frutiger-Roman" w:cs="Frutiger-Roman"/>
                <w:sz w:val="18"/>
                <w:szCs w:val="18"/>
                <w:lang w:val="en-US"/>
              </w:rPr>
              <w:t xml:space="preserve">Research scientist, </w:t>
            </w:r>
            <w:r w:rsidRPr="00A24B17">
              <w:rPr>
                <w:rFonts w:ascii="CMSY10" w:eastAsia="Times New Roman" w:hAnsi="CMSY10" w:cs="CMSY10"/>
                <w:sz w:val="18"/>
                <w:szCs w:val="18"/>
                <w:lang w:val="en-US"/>
              </w:rPr>
              <w:t xml:space="preserve">• </w:t>
            </w:r>
            <w:r w:rsidRPr="00A24B17">
              <w:rPr>
                <w:rFonts w:ascii="Frutiger-Roman" w:eastAsia="Times New Roman" w:hAnsi="Frutiger-Roman" w:cs="Frutiger-Roman"/>
                <w:sz w:val="18"/>
                <w:szCs w:val="18"/>
                <w:lang w:val="en-US"/>
              </w:rPr>
              <w:t>Building contractor</w:t>
            </w:r>
          </w:p>
          <w:p w:rsidR="003739C8" w:rsidRPr="00A24B17" w:rsidRDefault="003739C8" w:rsidP="0061068E">
            <w:pPr>
              <w:autoSpaceDE w:val="0"/>
              <w:autoSpaceDN w:val="0"/>
              <w:adjustRightInd w:val="0"/>
              <w:spacing w:after="0" w:line="240" w:lineRule="auto"/>
              <w:rPr>
                <w:rFonts w:ascii="CMSY10" w:eastAsia="Times New Roman" w:hAnsi="CMSY10" w:cs="CMSY10"/>
                <w:sz w:val="18"/>
                <w:szCs w:val="18"/>
                <w:lang w:val="en-US"/>
              </w:rPr>
            </w:pPr>
            <w:r w:rsidRPr="00A24B17">
              <w:rPr>
                <w:rFonts w:ascii="CMSY10" w:eastAsia="Times New Roman" w:hAnsi="CMSY10" w:cs="CMSY10"/>
                <w:sz w:val="18"/>
                <w:szCs w:val="18"/>
                <w:lang w:val="en-US"/>
              </w:rPr>
              <w:t xml:space="preserve">• </w:t>
            </w:r>
            <w:r w:rsidRPr="00A24B17">
              <w:rPr>
                <w:rFonts w:ascii="Frutiger-Roman" w:eastAsia="Times New Roman" w:hAnsi="Frutiger-Roman" w:cs="Frutiger-Roman"/>
                <w:sz w:val="18"/>
                <w:szCs w:val="18"/>
                <w:lang w:val="en-US"/>
              </w:rPr>
              <w:t xml:space="preserve">Engineering specialist, </w:t>
            </w:r>
            <w:r w:rsidRPr="00A24B17">
              <w:rPr>
                <w:rFonts w:ascii="CMSY10" w:eastAsia="Times New Roman" w:hAnsi="CMSY10" w:cs="CMSY10"/>
                <w:sz w:val="18"/>
                <w:szCs w:val="18"/>
                <w:lang w:val="en-US"/>
              </w:rPr>
              <w:t xml:space="preserve">• </w:t>
            </w:r>
            <w:r w:rsidRPr="00A24B17">
              <w:rPr>
                <w:rFonts w:ascii="Frutiger-Roman" w:eastAsia="Times New Roman" w:hAnsi="Frutiger-Roman" w:cs="Frutiger-Roman"/>
                <w:sz w:val="18"/>
                <w:szCs w:val="18"/>
                <w:lang w:val="en-US"/>
              </w:rPr>
              <w:t xml:space="preserve">Pilot, </w:t>
            </w:r>
            <w:r w:rsidRPr="00A24B17">
              <w:rPr>
                <w:rFonts w:ascii="CMSY10" w:eastAsia="Times New Roman" w:hAnsi="CMSY10" w:cs="CMSY10"/>
                <w:sz w:val="18"/>
                <w:szCs w:val="18"/>
                <w:lang w:val="en-US"/>
              </w:rPr>
              <w:t xml:space="preserve">• </w:t>
            </w:r>
            <w:r w:rsidRPr="00A24B17">
              <w:rPr>
                <w:rFonts w:ascii="Frutiger-Roman" w:eastAsia="Times New Roman" w:hAnsi="Frutiger-Roman" w:cs="Frutiger-Roman"/>
                <w:sz w:val="18"/>
                <w:szCs w:val="18"/>
                <w:lang w:val="en-US"/>
              </w:rPr>
              <w:t>Specialty consultant</w:t>
            </w:r>
          </w:p>
        </w:tc>
      </w:tr>
    </w:tbl>
    <w:p w:rsidR="003739C8" w:rsidRPr="00A24B17" w:rsidRDefault="003739C8" w:rsidP="003739C8">
      <w:pPr>
        <w:autoSpaceDE w:val="0"/>
        <w:autoSpaceDN w:val="0"/>
        <w:adjustRightInd w:val="0"/>
        <w:spacing w:after="0" w:line="240" w:lineRule="auto"/>
        <w:rPr>
          <w:rFonts w:ascii="Arial" w:eastAsia="Times New Roman" w:hAnsi="Arial" w:cs="Arial"/>
          <w:b/>
          <w:sz w:val="18"/>
          <w:szCs w:val="18"/>
          <w:lang w:val="en-US"/>
        </w:rPr>
      </w:pPr>
    </w:p>
    <w:p w:rsidR="003739C8" w:rsidRPr="00A24B17" w:rsidRDefault="003739C8" w:rsidP="003739C8">
      <w:pPr>
        <w:autoSpaceDE w:val="0"/>
        <w:autoSpaceDN w:val="0"/>
        <w:adjustRightInd w:val="0"/>
        <w:spacing w:after="0" w:line="240" w:lineRule="auto"/>
        <w:rPr>
          <w:rFonts w:ascii="Arial" w:eastAsia="Times New Roman" w:hAnsi="Arial" w:cs="Arial"/>
          <w:b/>
          <w:sz w:val="18"/>
          <w:szCs w:val="18"/>
          <w:lang w:val="en-US"/>
        </w:rPr>
      </w:pPr>
      <w:r w:rsidRPr="00A24B17">
        <w:rPr>
          <w:rFonts w:ascii="Arial" w:eastAsia="Times New Roman" w:hAnsi="Arial" w:cs="Arial"/>
          <w:b/>
          <w:sz w:val="18"/>
          <w:szCs w:val="18"/>
          <w:lang w:val="en-US"/>
        </w:rPr>
        <w:t>Power vs. Influence:</w:t>
      </w:r>
    </w:p>
    <w:p w:rsidR="003739C8" w:rsidRPr="00A24B17" w:rsidRDefault="003739C8" w:rsidP="003739C8">
      <w:pPr>
        <w:autoSpaceDE w:val="0"/>
        <w:autoSpaceDN w:val="0"/>
        <w:adjustRightInd w:val="0"/>
        <w:spacing w:after="0" w:line="240" w:lineRule="auto"/>
        <w:rPr>
          <w:rFonts w:ascii="Palatino-Roman" w:eastAsia="Times New Roman" w:hAnsi="Palatino-Roman" w:cs="Palatino-Roman"/>
          <w:sz w:val="18"/>
          <w:szCs w:val="18"/>
          <w:lang w:val="en-US"/>
        </w:rPr>
      </w:pPr>
      <w:r w:rsidRPr="00A24B17">
        <w:rPr>
          <w:rFonts w:ascii="Palatino-Roman" w:eastAsia="Times New Roman" w:hAnsi="Palatino-Roman" w:cs="Palatino-Roman"/>
          <w:sz w:val="18"/>
          <w:szCs w:val="18"/>
          <w:lang w:val="en-US"/>
        </w:rPr>
        <w:t xml:space="preserve">Leadership can be exhibited, and quite effectively, by individuals who are lacking in virtually all five sources of power. This type of leader tends to serve as a catalyst and a facilitator, somehow making things happen but without needing to have a managerial job title, being charismatic or being an expert. Rather they tend to influence others by projecting a sense of </w:t>
      </w:r>
      <w:r w:rsidRPr="00A24B17">
        <w:rPr>
          <w:rFonts w:ascii="Palatino-Bold" w:eastAsia="Times New Roman" w:hAnsi="Palatino-Bold" w:cs="Palatino-Bold"/>
          <w:b/>
          <w:bCs/>
          <w:sz w:val="18"/>
          <w:szCs w:val="18"/>
          <w:lang w:val="en-US"/>
        </w:rPr>
        <w:t>authority</w:t>
      </w:r>
      <w:r w:rsidRPr="00A24B17">
        <w:rPr>
          <w:rFonts w:ascii="Palatino-Roman" w:eastAsia="Times New Roman" w:hAnsi="Palatino-Roman" w:cs="Palatino-Roman"/>
          <w:sz w:val="18"/>
          <w:szCs w:val="18"/>
          <w:lang w:val="en-US"/>
        </w:rPr>
        <w:t>, rather than by bringing a source of power to bear. Leaders such as these, who act with authority, are likely to use a coaching and consultative approach, providing equal measure of service and leadership: convincing, cajoling, praising, communicating, teaching, coaching, supporting, organizing and following up. They gain the support of others. We think this skill set is more akin to influencing than to exerting power. In essence, such</w:t>
      </w:r>
    </w:p>
    <w:p w:rsidR="003739C8" w:rsidRPr="00A24B17" w:rsidRDefault="003739C8" w:rsidP="003739C8">
      <w:pPr>
        <w:autoSpaceDE w:val="0"/>
        <w:autoSpaceDN w:val="0"/>
        <w:adjustRightInd w:val="0"/>
        <w:spacing w:after="0" w:line="240" w:lineRule="auto"/>
        <w:rPr>
          <w:rFonts w:ascii="Palatino-Roman" w:eastAsia="Times New Roman" w:hAnsi="Palatino-Roman" w:cs="Palatino-Roman"/>
          <w:sz w:val="18"/>
          <w:szCs w:val="18"/>
          <w:lang w:val="en-US"/>
        </w:rPr>
      </w:pPr>
      <w:r w:rsidRPr="00A24B17">
        <w:rPr>
          <w:rFonts w:ascii="Palatino-Roman" w:eastAsia="Times New Roman" w:hAnsi="Palatino-Roman" w:cs="Palatino-Roman"/>
          <w:sz w:val="18"/>
          <w:szCs w:val="18"/>
          <w:lang w:val="en-US"/>
        </w:rPr>
        <w:t xml:space="preserve">Leadership success will depend very heavily on influencing skills because, as we usually cannot command others, we must influence them to </w:t>
      </w:r>
      <w:r w:rsidRPr="00A24B17">
        <w:rPr>
          <w:rFonts w:ascii="Palatino-Italic" w:eastAsia="Times New Roman" w:hAnsi="Palatino-Italic" w:cs="Palatino-Italic"/>
          <w:i/>
          <w:iCs/>
          <w:sz w:val="18"/>
          <w:szCs w:val="18"/>
          <w:lang w:val="en-US"/>
        </w:rPr>
        <w:t xml:space="preserve">want </w:t>
      </w:r>
      <w:r w:rsidRPr="00A24B17">
        <w:rPr>
          <w:rFonts w:ascii="Palatino-Roman" w:eastAsia="Times New Roman" w:hAnsi="Palatino-Roman" w:cs="Palatino-Roman"/>
          <w:sz w:val="18"/>
          <w:szCs w:val="18"/>
          <w:lang w:val="en-US"/>
        </w:rPr>
        <w:t>to support our efforts.</w:t>
      </w:r>
    </w:p>
    <w:p w:rsidR="003739C8"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p>
    <w:p w:rsidR="003739C8" w:rsidRPr="00A24B17" w:rsidRDefault="003739C8" w:rsidP="003739C8">
      <w:pPr>
        <w:autoSpaceDE w:val="0"/>
        <w:autoSpaceDN w:val="0"/>
        <w:adjustRightInd w:val="0"/>
        <w:spacing w:after="0" w:line="240" w:lineRule="auto"/>
        <w:rPr>
          <w:rFonts w:ascii="Palatino-Roman" w:eastAsia="Times New Roman" w:hAnsi="Palatino-Roman" w:cs="Palatino-Roman"/>
          <w:sz w:val="18"/>
          <w:szCs w:val="18"/>
          <w:lang w:val="en-US"/>
        </w:rPr>
      </w:pPr>
      <w:r w:rsidRPr="00A24B17">
        <w:rPr>
          <w:rFonts w:ascii="Palatino-Roman" w:eastAsia="Times New Roman" w:hAnsi="Palatino-Roman" w:cs="Palatino-Roman"/>
          <w:sz w:val="18"/>
          <w:szCs w:val="18"/>
          <w:lang w:val="en-US"/>
        </w:rPr>
        <w:t xml:space="preserve">Kouzes and Possner were able to formulate five </w:t>
      </w:r>
      <w:r w:rsidRPr="00A24B17">
        <w:rPr>
          <w:rFonts w:ascii="Palatino-Bold" w:eastAsia="Times New Roman" w:hAnsi="Palatino-Bold" w:cs="Palatino-Bold"/>
          <w:b/>
          <w:bCs/>
          <w:sz w:val="18"/>
          <w:szCs w:val="18"/>
          <w:lang w:val="en-US"/>
        </w:rPr>
        <w:t xml:space="preserve">key practices </w:t>
      </w:r>
      <w:r w:rsidRPr="00A24B17">
        <w:rPr>
          <w:rFonts w:ascii="Palatino-Roman" w:eastAsia="Times New Roman" w:hAnsi="Palatino-Roman" w:cs="Palatino-Roman"/>
          <w:sz w:val="18"/>
          <w:szCs w:val="18"/>
          <w:lang w:val="en-US"/>
        </w:rPr>
        <w:t>of exemplary leaders from the tremendous amount of data they generated:</w:t>
      </w:r>
    </w:p>
    <w:p w:rsidR="003739C8" w:rsidRPr="00A24B17" w:rsidRDefault="003739C8" w:rsidP="003739C8">
      <w:pPr>
        <w:autoSpaceDE w:val="0"/>
        <w:autoSpaceDN w:val="0"/>
        <w:adjustRightInd w:val="0"/>
        <w:spacing w:after="0" w:line="240" w:lineRule="auto"/>
        <w:rPr>
          <w:rFonts w:ascii="Palatino-Roman" w:eastAsia="Times New Roman" w:hAnsi="Palatino-Roman" w:cs="Palatino-Roman"/>
          <w:sz w:val="18"/>
          <w:szCs w:val="18"/>
          <w:lang w:val="en-US"/>
        </w:rPr>
      </w:pPr>
      <w:r w:rsidRPr="00A24B17">
        <w:rPr>
          <w:rFonts w:ascii="Palatino-Roman" w:eastAsia="Times New Roman" w:hAnsi="Palatino-Roman" w:cs="Palatino-Roman"/>
          <w:sz w:val="18"/>
          <w:szCs w:val="18"/>
          <w:lang w:val="en-US"/>
        </w:rPr>
        <w:t xml:space="preserve">1 </w:t>
      </w:r>
      <w:r w:rsidRPr="00A24B17">
        <w:rPr>
          <w:rFonts w:ascii="Palatino-Roman" w:eastAsia="Times New Roman" w:hAnsi="Palatino-Roman" w:cs="Palatino-Roman"/>
          <w:b/>
          <w:sz w:val="18"/>
          <w:szCs w:val="18"/>
          <w:lang w:val="en-US"/>
        </w:rPr>
        <w:t>Model the way</w:t>
      </w:r>
      <w:r w:rsidRPr="00A24B17">
        <w:rPr>
          <w:rFonts w:ascii="Palatino-Roman" w:eastAsia="Times New Roman" w:hAnsi="Palatino-Roman" w:cs="Palatino-Roman"/>
          <w:sz w:val="18"/>
          <w:szCs w:val="18"/>
          <w:lang w:val="en-US"/>
        </w:rPr>
        <w:t>. Set the example. Walk your talk. Be a role model. It reinforces our view that the key transcendent leadership quality is integrity. Integrity is built by keeping our word, being straight with</w:t>
      </w:r>
      <w:r>
        <w:rPr>
          <w:rFonts w:ascii="Palatino-Roman" w:eastAsia="Times New Roman" w:hAnsi="Palatino-Roman" w:cs="Palatino-Roman"/>
          <w:sz w:val="18"/>
          <w:szCs w:val="18"/>
          <w:lang w:val="en-US"/>
        </w:rPr>
        <w:t xml:space="preserve"> </w:t>
      </w:r>
      <w:r w:rsidRPr="00A24B17">
        <w:rPr>
          <w:rFonts w:ascii="Palatino-Roman" w:eastAsia="Times New Roman" w:hAnsi="Palatino-Roman" w:cs="Palatino-Roman"/>
          <w:sz w:val="18"/>
          <w:szCs w:val="18"/>
          <w:lang w:val="en-US"/>
        </w:rPr>
        <w:t>people, doing things the right way, and so on. leader’s whole approach to business and people</w:t>
      </w:r>
      <w:r>
        <w:rPr>
          <w:rFonts w:ascii="Palatino-Roman" w:eastAsia="Times New Roman" w:hAnsi="Palatino-Roman" w:cs="Palatino-Roman"/>
          <w:sz w:val="18"/>
          <w:szCs w:val="18"/>
          <w:lang w:val="en-US"/>
        </w:rPr>
        <w:t xml:space="preserve"> </w:t>
      </w:r>
      <w:r w:rsidRPr="00A24B17">
        <w:rPr>
          <w:rFonts w:ascii="Palatino-Roman" w:eastAsia="Times New Roman" w:hAnsi="Palatino-Roman" w:cs="Palatino-Roman"/>
          <w:sz w:val="18"/>
          <w:szCs w:val="18"/>
          <w:lang w:val="en-US"/>
        </w:rPr>
        <w:t>is values driven.</w:t>
      </w:r>
    </w:p>
    <w:p w:rsidR="003739C8" w:rsidRPr="00A24B17" w:rsidRDefault="003739C8" w:rsidP="003739C8">
      <w:pPr>
        <w:autoSpaceDE w:val="0"/>
        <w:autoSpaceDN w:val="0"/>
        <w:adjustRightInd w:val="0"/>
        <w:spacing w:after="0" w:line="240" w:lineRule="auto"/>
        <w:rPr>
          <w:rFonts w:ascii="Palatino-Roman" w:eastAsia="Times New Roman" w:hAnsi="Palatino-Roman" w:cs="Palatino-Roman"/>
          <w:sz w:val="18"/>
          <w:szCs w:val="18"/>
          <w:lang w:val="en-US"/>
        </w:rPr>
      </w:pPr>
      <w:r w:rsidRPr="00A24B17">
        <w:rPr>
          <w:rFonts w:ascii="Palatino-Roman" w:eastAsia="Times New Roman" w:hAnsi="Palatino-Roman" w:cs="Palatino-Roman"/>
          <w:b/>
          <w:sz w:val="18"/>
          <w:szCs w:val="18"/>
          <w:lang w:val="en-US"/>
        </w:rPr>
        <w:t xml:space="preserve">2 Inspire a shared vision. </w:t>
      </w:r>
      <w:r w:rsidRPr="00A24B17">
        <w:rPr>
          <w:rFonts w:ascii="Palatino-Roman" w:eastAsia="Times New Roman" w:hAnsi="Palatino-Roman" w:cs="Palatino-Roman"/>
          <w:sz w:val="18"/>
          <w:szCs w:val="18"/>
          <w:lang w:val="en-US"/>
        </w:rPr>
        <w:t>Successful leaders not only spend time creating a vision, but they do so</w:t>
      </w:r>
    </w:p>
    <w:p w:rsidR="003739C8" w:rsidRPr="00A24B17" w:rsidRDefault="003739C8" w:rsidP="003739C8">
      <w:pPr>
        <w:autoSpaceDE w:val="0"/>
        <w:autoSpaceDN w:val="0"/>
        <w:adjustRightInd w:val="0"/>
        <w:spacing w:after="0" w:line="240" w:lineRule="auto"/>
        <w:rPr>
          <w:rFonts w:ascii="Palatino-Roman" w:eastAsia="Times New Roman" w:hAnsi="Palatino-Roman" w:cs="Palatino-Roman"/>
          <w:sz w:val="18"/>
          <w:szCs w:val="18"/>
          <w:lang w:val="en-US"/>
        </w:rPr>
      </w:pPr>
      <w:r w:rsidRPr="00A24B17">
        <w:rPr>
          <w:rFonts w:ascii="Palatino-Roman" w:eastAsia="Times New Roman" w:hAnsi="Palatino-Roman" w:cs="Palatino-Roman"/>
          <w:sz w:val="18"/>
          <w:szCs w:val="18"/>
          <w:lang w:val="en-US"/>
        </w:rPr>
        <w:t xml:space="preserve">in conjunction with their followers, developing a vision that appeals to the aspirations of the follower. successful leaders also place a good deal of emotion into promoting the vision. It is precisely the process of being emotional that gives the vision depth and meaning. So the leader not only possesses a wholehearted belief in the vision, but he or she also preaches </w:t>
      </w:r>
      <w:r>
        <w:rPr>
          <w:rFonts w:ascii="Palatino-Roman" w:eastAsia="Times New Roman" w:hAnsi="Palatino-Roman" w:cs="Palatino-Roman"/>
          <w:sz w:val="18"/>
          <w:szCs w:val="18"/>
          <w:lang w:val="en-US"/>
        </w:rPr>
        <w:t>the vision at every opportunity.</w:t>
      </w:r>
    </w:p>
    <w:p w:rsidR="003739C8" w:rsidRPr="00A24B17" w:rsidRDefault="003739C8" w:rsidP="003739C8">
      <w:pPr>
        <w:autoSpaceDE w:val="0"/>
        <w:autoSpaceDN w:val="0"/>
        <w:adjustRightInd w:val="0"/>
        <w:spacing w:after="0" w:line="240" w:lineRule="auto"/>
        <w:rPr>
          <w:rFonts w:ascii="Palatino-Roman" w:eastAsia="Times New Roman" w:hAnsi="Palatino-Roman" w:cs="Palatino-Roman"/>
          <w:sz w:val="18"/>
          <w:szCs w:val="18"/>
          <w:lang w:val="en-US"/>
        </w:rPr>
      </w:pPr>
      <w:r w:rsidRPr="00A24B17">
        <w:rPr>
          <w:rFonts w:ascii="Palatino-Roman" w:eastAsia="Times New Roman" w:hAnsi="Palatino-Roman" w:cs="Palatino-Roman"/>
          <w:sz w:val="18"/>
          <w:szCs w:val="18"/>
          <w:lang w:val="en-US"/>
        </w:rPr>
        <w:t xml:space="preserve">3 </w:t>
      </w:r>
      <w:r w:rsidRPr="00A24B17">
        <w:rPr>
          <w:rFonts w:ascii="Palatino-Roman" w:eastAsia="Times New Roman" w:hAnsi="Palatino-Roman" w:cs="Palatino-Roman"/>
          <w:b/>
          <w:sz w:val="18"/>
          <w:szCs w:val="18"/>
          <w:lang w:val="en-US"/>
        </w:rPr>
        <w:t>Challenge the process</w:t>
      </w:r>
      <w:r w:rsidRPr="00A24B17">
        <w:rPr>
          <w:rFonts w:ascii="Palatino-Roman" w:eastAsia="Times New Roman" w:hAnsi="Palatino-Roman" w:cs="Palatino-Roman"/>
          <w:sz w:val="18"/>
          <w:szCs w:val="18"/>
          <w:lang w:val="en-US"/>
        </w:rPr>
        <w:t>. that successful leaders consistently challenged the status quo, and nurtured the same characteristic in others. They were experimenters and risk takers, taking time to question and explore alternatives, continually searching for ways to change and improve things.</w:t>
      </w:r>
    </w:p>
    <w:p w:rsidR="003739C8" w:rsidRPr="00A24B17" w:rsidRDefault="003739C8" w:rsidP="003739C8">
      <w:pPr>
        <w:autoSpaceDE w:val="0"/>
        <w:autoSpaceDN w:val="0"/>
        <w:adjustRightInd w:val="0"/>
        <w:spacing w:after="0" w:line="240" w:lineRule="auto"/>
        <w:rPr>
          <w:rFonts w:ascii="Palatino-Roman" w:eastAsia="Times New Roman" w:hAnsi="Palatino-Roman" w:cs="Palatino-Roman"/>
          <w:sz w:val="18"/>
          <w:szCs w:val="18"/>
          <w:lang w:val="en-US"/>
        </w:rPr>
      </w:pPr>
      <w:r w:rsidRPr="00A24B17">
        <w:rPr>
          <w:rFonts w:ascii="Palatino-Roman" w:eastAsia="Times New Roman" w:hAnsi="Palatino-Roman" w:cs="Palatino-Roman"/>
          <w:sz w:val="18"/>
          <w:szCs w:val="18"/>
          <w:lang w:val="en-US"/>
        </w:rPr>
        <w:t xml:space="preserve">4 </w:t>
      </w:r>
      <w:r w:rsidRPr="00A24B17">
        <w:rPr>
          <w:rFonts w:ascii="Palatino-Roman" w:eastAsia="Times New Roman" w:hAnsi="Palatino-Roman" w:cs="Palatino-Roman"/>
          <w:b/>
          <w:sz w:val="18"/>
          <w:szCs w:val="18"/>
          <w:lang w:val="en-US"/>
        </w:rPr>
        <w:t>Enable others to act</w:t>
      </w:r>
      <w:r w:rsidRPr="00A24B17">
        <w:rPr>
          <w:rFonts w:ascii="Palatino-Roman" w:eastAsia="Times New Roman" w:hAnsi="Palatino-Roman" w:cs="Palatino-Roman"/>
          <w:sz w:val="18"/>
          <w:szCs w:val="18"/>
          <w:lang w:val="en-US"/>
        </w:rPr>
        <w:t>. Empowerment is the key to this leadership practice. delegation is a part of this process. Empowerment requires that our followers need to feel they have the opportunity and power to act. Leaders can instill a sense of power and control by allowing followers to make decisions. Indecisiveness is not tolerated while decisiveness is rewarded. The best performing teams are those in which the leadership function is shared.</w:t>
      </w:r>
    </w:p>
    <w:p w:rsidR="003739C8" w:rsidRPr="00A24B17" w:rsidRDefault="003739C8" w:rsidP="003739C8">
      <w:pPr>
        <w:autoSpaceDE w:val="0"/>
        <w:autoSpaceDN w:val="0"/>
        <w:adjustRightInd w:val="0"/>
        <w:spacing w:after="0" w:line="240" w:lineRule="auto"/>
        <w:rPr>
          <w:rFonts w:ascii="Palatino-Roman" w:eastAsia="Times New Roman" w:hAnsi="Palatino-Roman" w:cs="Palatino-Roman"/>
          <w:sz w:val="18"/>
          <w:szCs w:val="18"/>
          <w:lang w:val="en-US"/>
        </w:rPr>
      </w:pPr>
      <w:r w:rsidRPr="00A24B17">
        <w:rPr>
          <w:rFonts w:ascii="Palatino-Roman" w:eastAsia="Times New Roman" w:hAnsi="Palatino-Roman" w:cs="Palatino-Roman"/>
          <w:sz w:val="18"/>
          <w:szCs w:val="18"/>
          <w:lang w:val="en-US"/>
        </w:rPr>
        <w:t xml:space="preserve">5 </w:t>
      </w:r>
      <w:r w:rsidRPr="00A24B17">
        <w:rPr>
          <w:rFonts w:ascii="Palatino-Roman" w:eastAsia="Times New Roman" w:hAnsi="Palatino-Roman" w:cs="Palatino-Roman"/>
          <w:b/>
          <w:sz w:val="18"/>
          <w:szCs w:val="18"/>
          <w:lang w:val="en-US"/>
        </w:rPr>
        <w:t>Encourage the heart</w:t>
      </w:r>
      <w:r w:rsidRPr="00A24B17">
        <w:rPr>
          <w:rFonts w:ascii="Palatino-Roman" w:eastAsia="Times New Roman" w:hAnsi="Palatino-Roman" w:cs="Palatino-Roman"/>
          <w:sz w:val="18"/>
          <w:szCs w:val="18"/>
          <w:lang w:val="en-US"/>
        </w:rPr>
        <w:t>. Perhaps the most underutilized resource in today’s organizations is the pride</w:t>
      </w:r>
    </w:p>
    <w:p w:rsidR="003739C8"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r w:rsidRPr="00A24B17">
        <w:rPr>
          <w:rFonts w:ascii="Palatino-Roman" w:eastAsia="Times New Roman" w:hAnsi="Palatino-Roman" w:cs="Palatino-Roman"/>
          <w:sz w:val="18"/>
          <w:szCs w:val="18"/>
          <w:lang w:val="en-US"/>
        </w:rPr>
        <w:lastRenderedPageBreak/>
        <w:t>And enthusiasm of their employees. Conversely, goals and standards are clearly set at a high but achievable standard. And when those goals are met and exceeded, they are recognized and celebrated, personally and publicly. Followers of course want to achieve and feel that their talents are being well</w:t>
      </w:r>
      <w:r>
        <w:rPr>
          <w:rFonts w:ascii="Palatino-Roman" w:eastAsia="Times New Roman" w:hAnsi="Palatino-Roman" w:cs="Palatino-Roman"/>
          <w:sz w:val="18"/>
          <w:szCs w:val="18"/>
          <w:lang w:val="en-US"/>
        </w:rPr>
        <w:t xml:space="preserve"> </w:t>
      </w:r>
      <w:r w:rsidRPr="00A24B17">
        <w:rPr>
          <w:rFonts w:ascii="Palatino-Roman" w:eastAsia="Times New Roman" w:hAnsi="Palatino-Roman" w:cs="Palatino-Roman"/>
          <w:sz w:val="18"/>
          <w:szCs w:val="18"/>
          <w:lang w:val="en-US"/>
        </w:rPr>
        <w:t>used, but they also want to know that their efforts are appreciated by their employing organization</w:t>
      </w:r>
      <w:r>
        <w:rPr>
          <w:rFonts w:ascii="Palatino-Roman" w:eastAsia="Times New Roman" w:hAnsi="Palatino-Roman" w:cs="Palatino-Roman"/>
          <w:sz w:val="20"/>
          <w:szCs w:val="20"/>
          <w:lang w:val="en-US"/>
        </w:rPr>
        <w:t>.</w:t>
      </w:r>
    </w:p>
    <w:tbl>
      <w:tblPr>
        <w:tblStyle w:val="TableGrid"/>
        <w:tblW w:w="0" w:type="auto"/>
        <w:tblLook w:val="01E0" w:firstRow="1" w:lastRow="1" w:firstColumn="1" w:lastColumn="1" w:noHBand="0" w:noVBand="0"/>
      </w:tblPr>
      <w:tblGrid>
        <w:gridCol w:w="2628"/>
        <w:gridCol w:w="6948"/>
      </w:tblGrid>
      <w:tr w:rsidR="003739C8" w:rsidRPr="00895076" w:rsidTr="0061068E">
        <w:tc>
          <w:tcPr>
            <w:tcW w:w="2628" w:type="dxa"/>
          </w:tcPr>
          <w:p w:rsidR="003739C8" w:rsidRPr="00895076" w:rsidRDefault="003739C8" w:rsidP="0061068E">
            <w:pPr>
              <w:autoSpaceDE w:val="0"/>
              <w:autoSpaceDN w:val="0"/>
              <w:adjustRightInd w:val="0"/>
              <w:spacing w:after="0" w:line="240" w:lineRule="auto"/>
              <w:rPr>
                <w:rFonts w:ascii="Palatino-Roman" w:eastAsia="Times New Roman" w:hAnsi="Palatino-Roman" w:cs="Palatino-Roman"/>
                <w:b/>
                <w:sz w:val="16"/>
                <w:szCs w:val="16"/>
                <w:lang w:val="en-US"/>
              </w:rPr>
            </w:pPr>
            <w:r>
              <w:rPr>
                <w:rFonts w:ascii="Palatino-Roman" w:eastAsia="Times New Roman" w:hAnsi="Palatino-Roman" w:cs="Palatino-Roman"/>
                <w:b/>
                <w:sz w:val="16"/>
                <w:szCs w:val="16"/>
                <w:lang w:val="en-US"/>
              </w:rPr>
              <w:t>Leadership practice</w:t>
            </w:r>
          </w:p>
        </w:tc>
        <w:tc>
          <w:tcPr>
            <w:tcW w:w="6948" w:type="dxa"/>
          </w:tcPr>
          <w:p w:rsidR="003739C8" w:rsidRPr="00895076" w:rsidRDefault="003739C8" w:rsidP="0061068E">
            <w:pPr>
              <w:autoSpaceDE w:val="0"/>
              <w:autoSpaceDN w:val="0"/>
              <w:adjustRightInd w:val="0"/>
              <w:spacing w:after="0" w:line="240" w:lineRule="auto"/>
              <w:rPr>
                <w:rFonts w:ascii="Palatino-Roman" w:eastAsia="Times New Roman" w:hAnsi="Palatino-Roman" w:cs="Palatino-Roman"/>
                <w:b/>
                <w:sz w:val="16"/>
                <w:szCs w:val="16"/>
                <w:lang w:val="en-US"/>
              </w:rPr>
            </w:pPr>
            <w:r>
              <w:rPr>
                <w:rFonts w:ascii="Palatino-Roman" w:eastAsia="Times New Roman" w:hAnsi="Palatino-Roman" w:cs="Palatino-Roman"/>
                <w:b/>
                <w:sz w:val="16"/>
                <w:szCs w:val="16"/>
                <w:lang w:val="en-US"/>
              </w:rPr>
              <w:t>Supporting behavior</w:t>
            </w:r>
          </w:p>
        </w:tc>
      </w:tr>
      <w:tr w:rsidR="003739C8" w:rsidRPr="00895076" w:rsidTr="0061068E">
        <w:tc>
          <w:tcPr>
            <w:tcW w:w="2628" w:type="dxa"/>
          </w:tcPr>
          <w:p w:rsidR="003739C8" w:rsidRPr="00ED76AE" w:rsidRDefault="003739C8" w:rsidP="0061068E">
            <w:pPr>
              <w:autoSpaceDE w:val="0"/>
              <w:autoSpaceDN w:val="0"/>
              <w:adjustRightInd w:val="0"/>
              <w:spacing w:after="0" w:line="240" w:lineRule="auto"/>
              <w:rPr>
                <w:rFonts w:ascii="Palatino-Roman" w:eastAsia="Times New Roman" w:hAnsi="Palatino-Roman" w:cs="Palatino-Roman"/>
                <w:b/>
                <w:sz w:val="16"/>
                <w:szCs w:val="16"/>
                <w:lang w:val="en-US"/>
              </w:rPr>
            </w:pPr>
          </w:p>
          <w:p w:rsidR="003739C8" w:rsidRPr="00ED76AE" w:rsidRDefault="003739C8" w:rsidP="0061068E">
            <w:pPr>
              <w:autoSpaceDE w:val="0"/>
              <w:autoSpaceDN w:val="0"/>
              <w:adjustRightInd w:val="0"/>
              <w:spacing w:after="0" w:line="240" w:lineRule="auto"/>
              <w:rPr>
                <w:rFonts w:ascii="Palatino-Roman" w:eastAsia="Times New Roman" w:hAnsi="Palatino-Roman" w:cs="Palatino-Roman"/>
                <w:b/>
                <w:sz w:val="16"/>
                <w:szCs w:val="16"/>
                <w:lang w:val="en-US"/>
              </w:rPr>
            </w:pPr>
            <w:r w:rsidRPr="00ED76AE">
              <w:rPr>
                <w:rFonts w:ascii="Palatino-Roman" w:eastAsia="Times New Roman" w:hAnsi="Palatino-Roman" w:cs="Palatino-Roman"/>
                <w:b/>
                <w:sz w:val="16"/>
                <w:szCs w:val="16"/>
                <w:lang w:val="en-US"/>
              </w:rPr>
              <w:t>Challenge the process</w:t>
            </w:r>
          </w:p>
        </w:tc>
        <w:tc>
          <w:tcPr>
            <w:tcW w:w="6948" w:type="dxa"/>
          </w:tcPr>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Seeking opportunities that challenge and test our skills and abilities</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Keeping up to date on the most recent developments in the organization</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 xml:space="preserve"> </w:t>
            </w: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Keeping up to date on the most recent developments in our field</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Challenging the methods, processes and procedures we use at work</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Looking for innovative ways to improve what we do</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Asking ‘what can we learn?’ when things do not work out as expected</w:t>
            </w:r>
          </w:p>
          <w:p w:rsidR="003739C8" w:rsidRPr="00895076" w:rsidRDefault="003739C8" w:rsidP="0061068E">
            <w:pPr>
              <w:autoSpaceDE w:val="0"/>
              <w:autoSpaceDN w:val="0"/>
              <w:adjustRightInd w:val="0"/>
              <w:spacing w:after="0" w:line="240" w:lineRule="auto"/>
              <w:rPr>
                <w:rFonts w:ascii="Palatino-Roman" w:eastAsia="Times New Roman" w:hAnsi="Palatino-Roman" w:cs="Palatino-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Experimenting with new approaches even if we might fail</w:t>
            </w:r>
          </w:p>
        </w:tc>
      </w:tr>
      <w:tr w:rsidR="003739C8" w:rsidRPr="00895076" w:rsidTr="0061068E">
        <w:tc>
          <w:tcPr>
            <w:tcW w:w="2628" w:type="dxa"/>
          </w:tcPr>
          <w:p w:rsidR="003739C8" w:rsidRPr="00ED76AE" w:rsidRDefault="003739C8" w:rsidP="0061068E">
            <w:pPr>
              <w:autoSpaceDE w:val="0"/>
              <w:autoSpaceDN w:val="0"/>
              <w:adjustRightInd w:val="0"/>
              <w:spacing w:after="0" w:line="240" w:lineRule="auto"/>
              <w:rPr>
                <w:rFonts w:ascii="Palatino-Roman" w:eastAsia="Times New Roman" w:hAnsi="Palatino-Roman" w:cs="Palatino-Roman"/>
                <w:b/>
                <w:sz w:val="16"/>
                <w:szCs w:val="16"/>
                <w:lang w:val="en-US"/>
              </w:rPr>
            </w:pPr>
            <w:r w:rsidRPr="00ED76AE">
              <w:rPr>
                <w:rFonts w:ascii="Palatino-Roman" w:eastAsia="Times New Roman" w:hAnsi="Palatino-Roman" w:cs="Palatino-Roman"/>
                <w:b/>
                <w:sz w:val="16"/>
                <w:szCs w:val="16"/>
                <w:lang w:val="en-US"/>
              </w:rPr>
              <w:t>Inspire a shared vision</w:t>
            </w:r>
          </w:p>
        </w:tc>
        <w:tc>
          <w:tcPr>
            <w:tcW w:w="6948" w:type="dxa"/>
          </w:tcPr>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Discussing the kind of future we could create together</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Appealing to one another to ‘buy in’ to one another’s dream of the future</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Communicating positive and hopeful outlooks for the  organization</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Showing one another how their individual future interests can be served by enlisting in a common vision</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Looking ahead and forecasting the future</w:t>
            </w:r>
          </w:p>
          <w:p w:rsidR="003739C8" w:rsidRPr="00895076" w:rsidRDefault="003739C8" w:rsidP="0061068E">
            <w:pPr>
              <w:autoSpaceDE w:val="0"/>
              <w:autoSpaceDN w:val="0"/>
              <w:adjustRightInd w:val="0"/>
              <w:spacing w:after="0" w:line="240" w:lineRule="auto"/>
              <w:rPr>
                <w:rFonts w:ascii="Palatino-Roman" w:eastAsia="Times New Roman" w:hAnsi="Palatino-Roman" w:cs="Palatino-Roman"/>
                <w:b/>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Sharing excitement and enthusiasm about future possibilities</w:t>
            </w:r>
          </w:p>
        </w:tc>
      </w:tr>
      <w:tr w:rsidR="003739C8" w:rsidRPr="00895076" w:rsidTr="0061068E">
        <w:tc>
          <w:tcPr>
            <w:tcW w:w="2628" w:type="dxa"/>
          </w:tcPr>
          <w:p w:rsidR="003739C8" w:rsidRPr="00ED76AE" w:rsidRDefault="003739C8" w:rsidP="0061068E">
            <w:pPr>
              <w:autoSpaceDE w:val="0"/>
              <w:autoSpaceDN w:val="0"/>
              <w:adjustRightInd w:val="0"/>
              <w:spacing w:after="0" w:line="240" w:lineRule="auto"/>
              <w:rPr>
                <w:rFonts w:ascii="Palatino-Roman" w:eastAsia="Times New Roman" w:hAnsi="Palatino-Roman" w:cs="Palatino-Roman"/>
                <w:b/>
                <w:sz w:val="16"/>
                <w:szCs w:val="16"/>
                <w:lang w:val="en-US"/>
              </w:rPr>
            </w:pPr>
            <w:r w:rsidRPr="00ED76AE">
              <w:rPr>
                <w:rFonts w:ascii="Palatino-Roman" w:eastAsia="Times New Roman" w:hAnsi="Palatino-Roman" w:cs="Palatino-Roman"/>
                <w:b/>
                <w:sz w:val="16"/>
                <w:szCs w:val="16"/>
                <w:lang w:val="en-US"/>
              </w:rPr>
              <w:t>Enable others to act</w:t>
            </w:r>
          </w:p>
        </w:tc>
        <w:tc>
          <w:tcPr>
            <w:tcW w:w="6948" w:type="dxa"/>
          </w:tcPr>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Involving others in planning</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Treating one another with respect and dignity</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Giving people the discretion to make their own decisions and the training to make them correctly</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Developing cooperative relationships with one another</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Creating an atmosphere of mutual trust</w:t>
            </w:r>
          </w:p>
          <w:p w:rsidR="003739C8" w:rsidRPr="00895076" w:rsidRDefault="003739C8" w:rsidP="0061068E">
            <w:pPr>
              <w:autoSpaceDE w:val="0"/>
              <w:autoSpaceDN w:val="0"/>
              <w:adjustRightInd w:val="0"/>
              <w:spacing w:after="0" w:line="240" w:lineRule="auto"/>
              <w:rPr>
                <w:rFonts w:ascii="Palatino-Roman" w:eastAsia="Times New Roman" w:hAnsi="Palatino-Roman" w:cs="Palatino-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Generating a sense of ownership among all of us over the work we do</w:t>
            </w:r>
          </w:p>
        </w:tc>
      </w:tr>
      <w:tr w:rsidR="003739C8" w:rsidRPr="00895076" w:rsidTr="0061068E">
        <w:tc>
          <w:tcPr>
            <w:tcW w:w="2628" w:type="dxa"/>
          </w:tcPr>
          <w:p w:rsidR="003739C8" w:rsidRPr="00ED76AE" w:rsidRDefault="003739C8" w:rsidP="0061068E">
            <w:pPr>
              <w:autoSpaceDE w:val="0"/>
              <w:autoSpaceDN w:val="0"/>
              <w:adjustRightInd w:val="0"/>
              <w:spacing w:after="0" w:line="240" w:lineRule="auto"/>
              <w:rPr>
                <w:rFonts w:ascii="Palatino-Roman" w:eastAsia="Times New Roman" w:hAnsi="Palatino-Roman" w:cs="Palatino-Roman"/>
                <w:b/>
                <w:sz w:val="16"/>
                <w:szCs w:val="16"/>
                <w:lang w:val="en-US"/>
              </w:rPr>
            </w:pPr>
            <w:r w:rsidRPr="00ED76AE">
              <w:rPr>
                <w:rFonts w:ascii="Palatino-Roman" w:eastAsia="Times New Roman" w:hAnsi="Palatino-Roman" w:cs="Palatino-Roman"/>
                <w:b/>
                <w:sz w:val="16"/>
                <w:szCs w:val="16"/>
                <w:lang w:val="en-US"/>
              </w:rPr>
              <w:t>Model the way</w:t>
            </w:r>
            <w:r>
              <w:rPr>
                <w:rFonts w:ascii="Palatino-Roman" w:eastAsia="Times New Roman" w:hAnsi="Palatino-Roman" w:cs="Palatino-Roman"/>
                <w:b/>
                <w:sz w:val="16"/>
                <w:szCs w:val="16"/>
                <w:lang w:val="en-US"/>
              </w:rPr>
              <w:t xml:space="preserve">; </w:t>
            </w:r>
          </w:p>
        </w:tc>
        <w:tc>
          <w:tcPr>
            <w:tcW w:w="6948" w:type="dxa"/>
          </w:tcPr>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Being clear about our philosophies of leadership, management and work</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Breaking projects down into manageable chunks</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Ensuring people adhere to the values and ideals to which we have agreed</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Discussing our beliefs about how to run the organization</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Consistently practicing the values, ideals and philosophies we espouse</w:t>
            </w:r>
          </w:p>
          <w:p w:rsidR="003739C8" w:rsidRPr="00895076" w:rsidRDefault="003739C8" w:rsidP="0061068E">
            <w:pPr>
              <w:autoSpaceDE w:val="0"/>
              <w:autoSpaceDN w:val="0"/>
              <w:adjustRightInd w:val="0"/>
              <w:spacing w:after="0" w:line="240" w:lineRule="auto"/>
              <w:rPr>
                <w:rFonts w:ascii="Palatino-Roman" w:eastAsia="Times New Roman" w:hAnsi="Palatino-Roman" w:cs="Palatino-Roman"/>
                <w:b/>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Setting clear goals, plans and milestones for our work</w:t>
            </w:r>
          </w:p>
        </w:tc>
      </w:tr>
      <w:tr w:rsidR="003739C8" w:rsidRPr="00895076" w:rsidTr="0061068E">
        <w:tc>
          <w:tcPr>
            <w:tcW w:w="2628" w:type="dxa"/>
          </w:tcPr>
          <w:p w:rsidR="003739C8" w:rsidRPr="00ED76AE" w:rsidRDefault="003739C8" w:rsidP="0061068E">
            <w:pPr>
              <w:autoSpaceDE w:val="0"/>
              <w:autoSpaceDN w:val="0"/>
              <w:adjustRightInd w:val="0"/>
              <w:spacing w:after="0" w:line="240" w:lineRule="auto"/>
              <w:rPr>
                <w:rFonts w:ascii="Palatino-Roman" w:eastAsia="Times New Roman" w:hAnsi="Palatino-Roman" w:cs="Palatino-Roman"/>
                <w:b/>
                <w:sz w:val="16"/>
                <w:szCs w:val="16"/>
                <w:lang w:val="en-US"/>
              </w:rPr>
            </w:pPr>
            <w:r w:rsidRPr="00ED76AE">
              <w:rPr>
                <w:rFonts w:ascii="Palatino-Roman" w:eastAsia="Times New Roman" w:hAnsi="Palatino-Roman" w:cs="Palatino-Roman"/>
                <w:b/>
                <w:sz w:val="16"/>
                <w:szCs w:val="16"/>
                <w:lang w:val="en-US"/>
              </w:rPr>
              <w:t>Encourage the heart</w:t>
            </w:r>
          </w:p>
        </w:tc>
        <w:tc>
          <w:tcPr>
            <w:tcW w:w="6948" w:type="dxa"/>
          </w:tcPr>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Celebrating our accomplishments when we reach milestones or achieve goals</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Recognizing people for their contributions to our success</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Praising one another for a job well done</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Giving one another appreciation and support for their contributions</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Finding ways to celebrate our successes</w:t>
            </w:r>
          </w:p>
          <w:p w:rsidR="003739C8" w:rsidRPr="00895076" w:rsidRDefault="003739C8" w:rsidP="0061068E">
            <w:pPr>
              <w:autoSpaceDE w:val="0"/>
              <w:autoSpaceDN w:val="0"/>
              <w:adjustRightInd w:val="0"/>
              <w:spacing w:after="0" w:line="240" w:lineRule="auto"/>
              <w:rPr>
                <w:rFonts w:ascii="Palatino-Roman" w:eastAsia="Times New Roman" w:hAnsi="Palatino-Roman" w:cs="Palatino-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Telling the rest of the organization about the good work we do</w:t>
            </w:r>
          </w:p>
        </w:tc>
      </w:tr>
    </w:tbl>
    <w:p w:rsidR="003739C8" w:rsidRDefault="003739C8" w:rsidP="003739C8">
      <w:pPr>
        <w:autoSpaceDE w:val="0"/>
        <w:autoSpaceDN w:val="0"/>
        <w:adjustRightInd w:val="0"/>
        <w:spacing w:after="0" w:line="240" w:lineRule="auto"/>
        <w:rPr>
          <w:rFonts w:ascii="ItcEras-Demi" w:eastAsia="Times New Roman" w:hAnsi="ItcEras-Demi" w:cs="ItcEras-Demi"/>
          <w:color w:val="00B14F"/>
          <w:sz w:val="28"/>
          <w:szCs w:val="28"/>
          <w:lang w:val="en-US"/>
        </w:rPr>
      </w:pPr>
      <w:r>
        <w:rPr>
          <w:rFonts w:ascii="ItcEras-Demi" w:eastAsia="Times New Roman" w:hAnsi="ItcEras-Demi" w:cs="ItcEras-Demi"/>
          <w:color w:val="00B14F"/>
          <w:sz w:val="28"/>
          <w:szCs w:val="28"/>
          <w:lang w:val="en-US"/>
        </w:rPr>
        <w:t>Learning Summary</w:t>
      </w:r>
    </w:p>
    <w:p w:rsidR="003739C8" w:rsidRPr="00A24B17" w:rsidRDefault="003739C8" w:rsidP="003739C8">
      <w:pPr>
        <w:numPr>
          <w:ilvl w:val="0"/>
          <w:numId w:val="28"/>
        </w:numPr>
        <w:autoSpaceDE w:val="0"/>
        <w:autoSpaceDN w:val="0"/>
        <w:adjustRightInd w:val="0"/>
        <w:spacing w:after="0" w:line="240" w:lineRule="auto"/>
        <w:rPr>
          <w:rFonts w:ascii="Palatino-Roman" w:eastAsia="Times New Roman" w:hAnsi="Palatino-Roman" w:cs="Palatino-Roman"/>
          <w:sz w:val="18"/>
          <w:szCs w:val="18"/>
          <w:lang w:val="en-US"/>
        </w:rPr>
      </w:pPr>
      <w:r w:rsidRPr="00A24B17">
        <w:rPr>
          <w:rFonts w:ascii="Palatino-Roman" w:eastAsia="Times New Roman" w:hAnsi="Palatino-Roman" w:cs="Palatino-Roman"/>
          <w:sz w:val="18"/>
          <w:szCs w:val="18"/>
          <w:lang w:val="en-US"/>
        </w:rPr>
        <w:t>Leaders often need to provide leadership across their organization, influencing individuals and teams from other areas, areas over which they have no formal authority.</w:t>
      </w:r>
    </w:p>
    <w:p w:rsidR="003739C8" w:rsidRPr="00A24B17" w:rsidRDefault="003739C8" w:rsidP="003739C8">
      <w:pPr>
        <w:numPr>
          <w:ilvl w:val="0"/>
          <w:numId w:val="28"/>
        </w:numPr>
        <w:autoSpaceDE w:val="0"/>
        <w:autoSpaceDN w:val="0"/>
        <w:adjustRightInd w:val="0"/>
        <w:spacing w:after="0" w:line="240" w:lineRule="auto"/>
        <w:rPr>
          <w:rFonts w:ascii="Palatino-Roman" w:eastAsia="Times New Roman" w:hAnsi="Palatino-Roman" w:cs="Palatino-Roman"/>
          <w:sz w:val="18"/>
          <w:szCs w:val="18"/>
          <w:lang w:val="en-US"/>
        </w:rPr>
      </w:pPr>
      <w:r w:rsidRPr="00A24B17">
        <w:rPr>
          <w:rFonts w:ascii="Palatino-Roman" w:eastAsia="Times New Roman" w:hAnsi="Palatino-Roman" w:cs="Palatino-Roman"/>
          <w:sz w:val="18"/>
          <w:szCs w:val="18"/>
          <w:lang w:val="en-US"/>
        </w:rPr>
        <w:t>Organizational leadership is substantially different from individual and team leadership in that it may be required to consider organizational purpose, politics and history within the context of the wider community while involving any simultaneous situations within a longer timeframe.</w:t>
      </w:r>
    </w:p>
    <w:p w:rsidR="003739C8" w:rsidRPr="00A24B17" w:rsidRDefault="003739C8" w:rsidP="003739C8">
      <w:pPr>
        <w:numPr>
          <w:ilvl w:val="0"/>
          <w:numId w:val="28"/>
        </w:numPr>
        <w:autoSpaceDE w:val="0"/>
        <w:autoSpaceDN w:val="0"/>
        <w:adjustRightInd w:val="0"/>
        <w:spacing w:after="0" w:line="240" w:lineRule="auto"/>
        <w:rPr>
          <w:rFonts w:ascii="Palatino-Roman" w:eastAsia="Times New Roman" w:hAnsi="Palatino-Roman" w:cs="Palatino-Roman"/>
          <w:sz w:val="18"/>
          <w:szCs w:val="18"/>
          <w:lang w:val="en-US"/>
        </w:rPr>
      </w:pPr>
      <w:r w:rsidRPr="00A24B17">
        <w:rPr>
          <w:rFonts w:ascii="Palatino-Roman" w:eastAsia="Times New Roman" w:hAnsi="Palatino-Roman" w:cs="Palatino-Roman"/>
          <w:sz w:val="18"/>
          <w:szCs w:val="18"/>
          <w:lang w:val="en-US"/>
        </w:rPr>
        <w:t>A model of social power includes five sources of such power: reward power, coercive power, legitimate power, referent power and expert power.</w:t>
      </w:r>
    </w:p>
    <w:p w:rsidR="003739C8" w:rsidRPr="00A24B17" w:rsidRDefault="003739C8" w:rsidP="003739C8">
      <w:pPr>
        <w:numPr>
          <w:ilvl w:val="0"/>
          <w:numId w:val="28"/>
        </w:numPr>
        <w:autoSpaceDE w:val="0"/>
        <w:autoSpaceDN w:val="0"/>
        <w:adjustRightInd w:val="0"/>
        <w:spacing w:after="0" w:line="240" w:lineRule="auto"/>
        <w:rPr>
          <w:rFonts w:ascii="Palatino-Roman" w:eastAsia="Times New Roman" w:hAnsi="Palatino-Roman" w:cs="Palatino-Roman"/>
          <w:sz w:val="18"/>
          <w:szCs w:val="18"/>
          <w:lang w:val="en-US"/>
        </w:rPr>
      </w:pPr>
      <w:r w:rsidRPr="00A24B17">
        <w:rPr>
          <w:rFonts w:ascii="Palatino-Roman" w:eastAsia="Times New Roman" w:hAnsi="Palatino-Roman" w:cs="Palatino-Roman"/>
          <w:sz w:val="18"/>
          <w:szCs w:val="18"/>
          <w:lang w:val="en-US"/>
        </w:rPr>
        <w:t>Reward, legitimate and expert power may be viewed as positive and desirable methods to support leadership aims.</w:t>
      </w:r>
    </w:p>
    <w:p w:rsidR="003739C8" w:rsidRPr="00A24B17" w:rsidRDefault="003739C8" w:rsidP="003739C8">
      <w:pPr>
        <w:numPr>
          <w:ilvl w:val="0"/>
          <w:numId w:val="28"/>
        </w:numPr>
        <w:autoSpaceDE w:val="0"/>
        <w:autoSpaceDN w:val="0"/>
        <w:adjustRightInd w:val="0"/>
        <w:spacing w:after="0" w:line="240" w:lineRule="auto"/>
        <w:rPr>
          <w:rFonts w:ascii="Palatino-Roman" w:eastAsia="Times New Roman" w:hAnsi="Palatino-Roman" w:cs="Palatino-Roman"/>
          <w:sz w:val="18"/>
          <w:szCs w:val="18"/>
          <w:lang w:val="en-US"/>
        </w:rPr>
      </w:pPr>
      <w:r w:rsidRPr="00A24B17">
        <w:rPr>
          <w:rFonts w:ascii="Palatino-Roman" w:eastAsia="Times New Roman" w:hAnsi="Palatino-Roman" w:cs="Palatino-Roman"/>
          <w:sz w:val="18"/>
          <w:szCs w:val="18"/>
          <w:lang w:val="en-US"/>
        </w:rPr>
        <w:t>Coercive power is not likely to be as effective, because of its unpredictable outcomes, while few individuals will find referent power to be a long-term source of support within an organization.</w:t>
      </w:r>
    </w:p>
    <w:p w:rsidR="003739C8" w:rsidRPr="00A24B17" w:rsidRDefault="003739C8" w:rsidP="003739C8">
      <w:pPr>
        <w:numPr>
          <w:ilvl w:val="0"/>
          <w:numId w:val="28"/>
        </w:numPr>
        <w:autoSpaceDE w:val="0"/>
        <w:autoSpaceDN w:val="0"/>
        <w:adjustRightInd w:val="0"/>
        <w:spacing w:after="0" w:line="240" w:lineRule="auto"/>
        <w:rPr>
          <w:rFonts w:ascii="Palatino-Roman" w:eastAsia="Times New Roman" w:hAnsi="Palatino-Roman" w:cs="Palatino-Roman"/>
          <w:sz w:val="18"/>
          <w:szCs w:val="18"/>
          <w:lang w:val="en-US"/>
        </w:rPr>
      </w:pPr>
      <w:r w:rsidRPr="00A24B17">
        <w:rPr>
          <w:rFonts w:ascii="Palatino-Roman" w:eastAsia="Times New Roman" w:hAnsi="Palatino-Roman" w:cs="Palatino-Roman"/>
          <w:sz w:val="18"/>
          <w:szCs w:val="18"/>
          <w:lang w:val="en-US"/>
        </w:rPr>
        <w:t>Influencing skills are an additional source of leadership success in that they can be employed with little social power but also in conjunction with social power.</w:t>
      </w:r>
    </w:p>
    <w:p w:rsidR="003739C8" w:rsidRPr="00A24B17" w:rsidRDefault="003739C8" w:rsidP="003739C8">
      <w:pPr>
        <w:numPr>
          <w:ilvl w:val="0"/>
          <w:numId w:val="28"/>
        </w:numPr>
        <w:autoSpaceDE w:val="0"/>
        <w:autoSpaceDN w:val="0"/>
        <w:adjustRightInd w:val="0"/>
        <w:spacing w:after="0" w:line="240" w:lineRule="auto"/>
        <w:rPr>
          <w:rFonts w:ascii="Palatino-Roman" w:eastAsia="Times New Roman" w:hAnsi="Palatino-Roman" w:cs="Palatino-Roman"/>
          <w:sz w:val="18"/>
          <w:szCs w:val="18"/>
          <w:lang w:val="en-US"/>
        </w:rPr>
      </w:pPr>
      <w:r w:rsidRPr="00A24B17">
        <w:rPr>
          <w:rFonts w:ascii="Palatino-Roman" w:eastAsia="Times New Roman" w:hAnsi="Palatino-Roman" w:cs="Palatino-Roman"/>
          <w:sz w:val="18"/>
          <w:szCs w:val="18"/>
          <w:lang w:val="en-US"/>
        </w:rPr>
        <w:t>Kouzes and Posner identified five leadership practices of successful leaders that any leader may successfully employ: model the way, inspire a shared vision, challenge the process, enable others to act, and encourage the heart.</w:t>
      </w:r>
    </w:p>
    <w:p w:rsidR="003739C8" w:rsidRDefault="003739C8" w:rsidP="003739C8">
      <w:pPr>
        <w:numPr>
          <w:ilvl w:val="0"/>
          <w:numId w:val="28"/>
        </w:numPr>
        <w:autoSpaceDE w:val="0"/>
        <w:autoSpaceDN w:val="0"/>
        <w:adjustRightInd w:val="0"/>
        <w:spacing w:after="0" w:line="240" w:lineRule="auto"/>
        <w:rPr>
          <w:rFonts w:ascii="ItcEras-Demi" w:eastAsia="Times New Roman" w:hAnsi="ItcEras-Demi" w:cs="ItcEras-Demi"/>
          <w:color w:val="00B14F"/>
          <w:sz w:val="28"/>
          <w:szCs w:val="28"/>
          <w:lang w:val="en-US"/>
        </w:rPr>
      </w:pPr>
      <w:r w:rsidRPr="00A24B17">
        <w:rPr>
          <w:rFonts w:ascii="Palatino-Roman" w:eastAsia="Times New Roman" w:hAnsi="Palatino-Roman" w:cs="Palatino-Roman"/>
          <w:sz w:val="18"/>
          <w:szCs w:val="18"/>
          <w:lang w:val="en-US"/>
        </w:rPr>
        <w:t>Organizational leadership and its associated influencing skills will be of increasing importance to leaders in the 21st century.</w:t>
      </w:r>
    </w:p>
    <w:p w:rsidR="003739C8" w:rsidRDefault="003739C8" w:rsidP="003739C8">
      <w:pPr>
        <w:pStyle w:val="Header"/>
        <w:numPr>
          <w:ilvl w:val="0"/>
          <w:numId w:val="28"/>
        </w:numPr>
        <w:jc w:val="center"/>
        <w:rPr>
          <w:b/>
          <w:color w:val="FF0000"/>
          <w:sz w:val="24"/>
          <w:szCs w:val="24"/>
        </w:rPr>
      </w:pPr>
      <w:r w:rsidRPr="003739C8">
        <w:rPr>
          <w:b/>
          <w:color w:val="FF0000"/>
          <w:sz w:val="24"/>
          <w:szCs w:val="24"/>
        </w:rPr>
        <w:t>Leadership Development in Fast-Changing world Chapter 11</w:t>
      </w:r>
    </w:p>
    <w:p w:rsidR="003739C8" w:rsidRDefault="003739C8" w:rsidP="003739C8">
      <w:pPr>
        <w:autoSpaceDE w:val="0"/>
        <w:autoSpaceDN w:val="0"/>
        <w:adjustRightInd w:val="0"/>
        <w:spacing w:after="0" w:line="240" w:lineRule="auto"/>
        <w:rPr>
          <w:rFonts w:ascii="Arial" w:eastAsia="Times New Roman" w:hAnsi="Arial" w:cs="Arial"/>
          <w:b/>
          <w:sz w:val="18"/>
          <w:szCs w:val="18"/>
          <w:lang w:val="en-US"/>
        </w:rPr>
      </w:pPr>
    </w:p>
    <w:p w:rsidR="003739C8" w:rsidRDefault="003739C8" w:rsidP="003739C8">
      <w:pPr>
        <w:rPr>
          <w:rFonts w:ascii="Arial" w:eastAsia="Times New Roman" w:hAnsi="Arial" w:cs="Arial"/>
          <w:sz w:val="18"/>
          <w:szCs w:val="18"/>
          <w:lang w:val="en-US"/>
        </w:rPr>
      </w:pPr>
      <w:r>
        <w:rPr>
          <w:rFonts w:ascii="Arial" w:eastAsia="Times New Roman" w:hAnsi="Arial" w:cs="Arial"/>
          <w:sz w:val="18"/>
          <w:szCs w:val="18"/>
          <w:lang w:val="en-US"/>
        </w:rPr>
        <w:t xml:space="preserve">Many years ago – succession planning might as well have been called replacement planning as it was easy to look around the org and find replacement leaders.  Requirements for leaders of tomorrow, their characteristics, attitudes and knowledge will be different from the requirements today.  The search for corporate leadership has been largely unsuccessful. </w:t>
      </w:r>
    </w:p>
    <w:p w:rsidR="003739C8"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r w:rsidRPr="002E351B">
        <w:rPr>
          <w:rFonts w:ascii="Arial" w:eastAsia="Times New Roman" w:hAnsi="Arial" w:cs="Arial"/>
          <w:b/>
          <w:sz w:val="18"/>
          <w:szCs w:val="18"/>
          <w:lang w:val="en-US"/>
        </w:rPr>
        <w:lastRenderedPageBreak/>
        <w:t>The Need for a new approach</w:t>
      </w:r>
      <w:r>
        <w:rPr>
          <w:rFonts w:ascii="Arial" w:eastAsia="Times New Roman" w:hAnsi="Arial" w:cs="Arial"/>
          <w:sz w:val="18"/>
          <w:szCs w:val="18"/>
          <w:lang w:val="en-US"/>
        </w:rPr>
        <w:t xml:space="preserve"> - </w:t>
      </w:r>
      <w:r>
        <w:rPr>
          <w:rFonts w:ascii="Palatino-Roman" w:eastAsia="Times New Roman" w:hAnsi="Palatino-Roman" w:cs="Palatino-Roman"/>
          <w:sz w:val="20"/>
          <w:szCs w:val="20"/>
          <w:lang w:val="en-US"/>
        </w:rPr>
        <w:t xml:space="preserve">Leibman (1996) and his colleagues have pointed out that executives must modify their approach to the development of tomorrow’s leaders – that the most important goal of succession planning must become the </w:t>
      </w:r>
      <w:r>
        <w:rPr>
          <w:rFonts w:ascii="Palatino-Bold" w:eastAsia="Times New Roman" w:hAnsi="Palatino-Bold" w:cs="Palatino-Bold"/>
          <w:b/>
          <w:bCs/>
          <w:sz w:val="20"/>
          <w:szCs w:val="20"/>
          <w:lang w:val="en-US"/>
        </w:rPr>
        <w:t>development of strong leadership teams</w:t>
      </w:r>
      <w:r>
        <w:rPr>
          <w:rFonts w:ascii="Palatino-Roman" w:eastAsia="Times New Roman" w:hAnsi="Palatino-Roman" w:cs="Palatino-Roman"/>
          <w:sz w:val="20"/>
          <w:szCs w:val="20"/>
          <w:lang w:val="en-US"/>
        </w:rPr>
        <w:t xml:space="preserve">. He described changes needed in succession planning methods, and named the new approach </w:t>
      </w:r>
      <w:r>
        <w:rPr>
          <w:rFonts w:ascii="Palatino-Bold" w:eastAsia="Times New Roman" w:hAnsi="Palatino-Bold" w:cs="Palatino-Bold"/>
          <w:b/>
          <w:bCs/>
          <w:sz w:val="20"/>
          <w:szCs w:val="20"/>
          <w:lang w:val="en-US"/>
        </w:rPr>
        <w:t>succession management</w:t>
      </w:r>
      <w:r>
        <w:rPr>
          <w:rFonts w:ascii="Palatino-Roman" w:eastAsia="Times New Roman" w:hAnsi="Palatino-Roman" w:cs="Palatino-Roman"/>
          <w:sz w:val="20"/>
          <w:szCs w:val="20"/>
          <w:lang w:val="en-US"/>
        </w:rPr>
        <w:t>.</w:t>
      </w:r>
    </w:p>
    <w:p w:rsidR="003739C8"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r w:rsidRPr="002E351B">
        <w:rPr>
          <w:rFonts w:ascii="Palatino-Roman" w:eastAsia="Times New Roman" w:hAnsi="Palatino-Roman" w:cs="Palatino-Roman"/>
          <w:b/>
          <w:sz w:val="20"/>
          <w:szCs w:val="20"/>
          <w:lang w:val="en-US"/>
        </w:rPr>
        <w:t>Focusing on leadership function and leadership</w:t>
      </w:r>
      <w:r>
        <w:rPr>
          <w:rFonts w:ascii="Palatino-Roman" w:eastAsia="Times New Roman" w:hAnsi="Palatino-Roman" w:cs="Palatino-Roman"/>
          <w:sz w:val="20"/>
          <w:szCs w:val="20"/>
          <w:lang w:val="en-US"/>
        </w:rPr>
        <w:t xml:space="preserve"> </w:t>
      </w:r>
      <w:r w:rsidRPr="002E351B">
        <w:rPr>
          <w:rFonts w:ascii="Palatino-Roman" w:eastAsia="Times New Roman" w:hAnsi="Palatino-Roman" w:cs="Palatino-Roman"/>
          <w:b/>
          <w:sz w:val="20"/>
          <w:szCs w:val="20"/>
          <w:lang w:val="en-US"/>
        </w:rPr>
        <w:t>teams</w:t>
      </w:r>
      <w:r>
        <w:rPr>
          <w:rFonts w:ascii="Palatino-Roman" w:eastAsia="Times New Roman" w:hAnsi="Palatino-Roman" w:cs="Palatino-Roman"/>
          <w:sz w:val="20"/>
          <w:szCs w:val="20"/>
          <w:lang w:val="en-US"/>
        </w:rPr>
        <w:t xml:space="preserve"> - focus in organizations must shift from a narrow goal of developing </w:t>
      </w:r>
      <w:r>
        <w:rPr>
          <w:rFonts w:ascii="Palatino-Italic" w:eastAsia="Times New Roman" w:hAnsi="Palatino-Italic" w:cs="Palatino-Italic"/>
          <w:i/>
          <w:iCs/>
          <w:sz w:val="20"/>
          <w:szCs w:val="20"/>
          <w:lang w:val="en-US"/>
        </w:rPr>
        <w:t xml:space="preserve">individual leaders </w:t>
      </w:r>
      <w:r>
        <w:rPr>
          <w:rFonts w:ascii="Palatino-Roman" w:eastAsia="Times New Roman" w:hAnsi="Palatino-Roman" w:cs="Palatino-Roman"/>
          <w:sz w:val="20"/>
          <w:szCs w:val="20"/>
          <w:lang w:val="en-US"/>
        </w:rPr>
        <w:t xml:space="preserve">to that of developing the </w:t>
      </w:r>
      <w:r>
        <w:rPr>
          <w:rFonts w:ascii="Palatino-Italic" w:eastAsia="Times New Roman" w:hAnsi="Palatino-Italic" w:cs="Palatino-Italic"/>
          <w:i/>
          <w:iCs/>
          <w:sz w:val="20"/>
          <w:szCs w:val="20"/>
          <w:lang w:val="en-US"/>
        </w:rPr>
        <w:t>leadership function and the team of leaders who will lead the organization through significant change</w:t>
      </w:r>
      <w:r>
        <w:rPr>
          <w:rFonts w:ascii="Palatino-Roman" w:eastAsia="Times New Roman" w:hAnsi="Palatino-Roman" w:cs="Palatino-Roman"/>
          <w:sz w:val="20"/>
          <w:szCs w:val="20"/>
          <w:lang w:val="en-US"/>
        </w:rPr>
        <w:t>. This shift must impact on everything from recruitment to succession planning, job placement, compensation and executive development.</w:t>
      </w:r>
      <w:r w:rsidRPr="002E351B">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 xml:space="preserve">Viewed this way, succession management consists of two distinct but overlapping processes: </w:t>
      </w:r>
      <w:r>
        <w:rPr>
          <w:rFonts w:ascii="Palatino-Bold" w:eastAsia="Times New Roman" w:hAnsi="Palatino-Bold" w:cs="Palatino-Bold"/>
          <w:b/>
          <w:bCs/>
          <w:sz w:val="20"/>
          <w:szCs w:val="20"/>
          <w:lang w:val="en-US"/>
        </w:rPr>
        <w:t xml:space="preserve">identification </w:t>
      </w:r>
      <w:r>
        <w:rPr>
          <w:rFonts w:ascii="Palatino-Roman" w:eastAsia="Times New Roman" w:hAnsi="Palatino-Roman" w:cs="Palatino-Roman"/>
          <w:sz w:val="20"/>
          <w:szCs w:val="20"/>
          <w:lang w:val="en-US"/>
        </w:rPr>
        <w:t xml:space="preserve">and </w:t>
      </w:r>
      <w:r>
        <w:rPr>
          <w:rFonts w:ascii="Palatino-Bold" w:eastAsia="Times New Roman" w:hAnsi="Palatino-Bold" w:cs="Palatino-Bold"/>
          <w:b/>
          <w:bCs/>
          <w:sz w:val="20"/>
          <w:szCs w:val="20"/>
          <w:lang w:val="en-US"/>
        </w:rPr>
        <w:t>development</w:t>
      </w:r>
      <w:r>
        <w:rPr>
          <w:rFonts w:ascii="Palatino-Roman" w:eastAsia="Times New Roman" w:hAnsi="Palatino-Roman" w:cs="Palatino-Roman"/>
          <w:sz w:val="20"/>
          <w:szCs w:val="20"/>
          <w:lang w:val="en-US"/>
        </w:rPr>
        <w:t xml:space="preserve">. The purposes are to identify people who can </w:t>
      </w:r>
      <w:r>
        <w:rPr>
          <w:rFonts w:ascii="Palatino-Italic" w:eastAsia="Times New Roman" w:hAnsi="Palatino-Italic" w:cs="Palatino-Italic"/>
          <w:i/>
          <w:iCs/>
          <w:sz w:val="20"/>
          <w:szCs w:val="20"/>
          <w:lang w:val="en-US"/>
        </w:rPr>
        <w:t xml:space="preserve">jointly </w:t>
      </w:r>
      <w:r>
        <w:rPr>
          <w:rFonts w:ascii="Palatino-Roman" w:eastAsia="Times New Roman" w:hAnsi="Palatino-Roman" w:cs="Palatino-Roman"/>
          <w:sz w:val="20"/>
          <w:szCs w:val="20"/>
          <w:lang w:val="en-US"/>
        </w:rPr>
        <w:t xml:space="preserve">develop into better leaders </w:t>
      </w:r>
      <w:r>
        <w:rPr>
          <w:rFonts w:ascii="Palatino-Italic" w:eastAsia="Times New Roman" w:hAnsi="Palatino-Italic" w:cs="Palatino-Italic"/>
          <w:i/>
          <w:iCs/>
          <w:sz w:val="20"/>
          <w:szCs w:val="20"/>
          <w:lang w:val="en-US"/>
        </w:rPr>
        <w:t xml:space="preserve">as a leadership team </w:t>
      </w:r>
      <w:r>
        <w:rPr>
          <w:rFonts w:ascii="Palatino-Roman" w:eastAsia="Times New Roman" w:hAnsi="Palatino-Roman" w:cs="Palatino-Roman"/>
          <w:sz w:val="20"/>
          <w:szCs w:val="20"/>
          <w:lang w:val="en-US"/>
        </w:rPr>
        <w:t xml:space="preserve">and then to provide them with opportunities to develop their individual and </w:t>
      </w:r>
      <w:r>
        <w:rPr>
          <w:rFonts w:ascii="Palatino-Italic" w:eastAsia="Times New Roman" w:hAnsi="Palatino-Italic" w:cs="Palatino-Italic"/>
          <w:i/>
          <w:iCs/>
          <w:sz w:val="20"/>
          <w:szCs w:val="20"/>
          <w:lang w:val="en-US"/>
        </w:rPr>
        <w:t xml:space="preserve">shared </w:t>
      </w:r>
      <w:r>
        <w:rPr>
          <w:rFonts w:ascii="Palatino-Roman" w:eastAsia="Times New Roman" w:hAnsi="Palatino-Roman" w:cs="Palatino-Roman"/>
          <w:sz w:val="20"/>
          <w:szCs w:val="20"/>
          <w:lang w:val="en-US"/>
        </w:rPr>
        <w:t>leadership capabilities even further.</w:t>
      </w:r>
    </w:p>
    <w:p w:rsidR="003739C8"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r w:rsidRPr="002E351B">
        <w:rPr>
          <w:rFonts w:ascii="Palatino-Roman" w:eastAsia="Times New Roman" w:hAnsi="Palatino-Roman" w:cs="Palatino-Roman"/>
          <w:b/>
          <w:sz w:val="20"/>
          <w:szCs w:val="20"/>
          <w:lang w:val="en-US"/>
        </w:rPr>
        <w:t xml:space="preserve">The changing context – why new approaches to leadership development are needed. </w:t>
      </w:r>
      <w:r>
        <w:rPr>
          <w:rFonts w:ascii="Palatino-Roman" w:eastAsia="Times New Roman" w:hAnsi="Palatino-Roman" w:cs="Palatino-Roman"/>
          <w:sz w:val="20"/>
          <w:szCs w:val="20"/>
          <w:lang w:val="en-US"/>
        </w:rPr>
        <w:t xml:space="preserve">– </w:t>
      </w:r>
    </w:p>
    <w:p w:rsidR="003739C8"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We believe there are six key forces: (all expanded below as well in detail)</w:t>
      </w:r>
    </w:p>
    <w:p w:rsidR="003739C8" w:rsidRDefault="003739C8" w:rsidP="003739C8">
      <w:pPr>
        <w:numPr>
          <w:ilvl w:val="0"/>
          <w:numId w:val="30"/>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a change in the mode of conduct required of leaders from transactional and transitional to transformational </w:t>
      </w:r>
    </w:p>
    <w:p w:rsidR="003739C8" w:rsidRDefault="003739C8" w:rsidP="003739C8">
      <w:pPr>
        <w:numPr>
          <w:ilvl w:val="0"/>
          <w:numId w:val="30"/>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the need to change organizations, but in uncertain ways;</w:t>
      </w:r>
      <w:r w:rsidRPr="002E351B">
        <w:rPr>
          <w:rFonts w:ascii="Palatino-Roman" w:eastAsia="Times New Roman" w:hAnsi="Palatino-Roman" w:cs="Palatino-Roman"/>
          <w:sz w:val="20"/>
          <w:szCs w:val="20"/>
          <w:lang w:val="en-US"/>
        </w:rPr>
        <w:t xml:space="preserve"> </w:t>
      </w:r>
    </w:p>
    <w:p w:rsidR="003739C8" w:rsidRDefault="003739C8" w:rsidP="003739C8">
      <w:pPr>
        <w:numPr>
          <w:ilvl w:val="0"/>
          <w:numId w:val="30"/>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a change from heroic leadership executed almost entirely by the individual to leadership carried out by leadership teams, teams that are cohesive, that have shared visions and which develop skills to complement each other </w:t>
      </w:r>
    </w:p>
    <w:p w:rsidR="003739C8" w:rsidRDefault="003739C8" w:rsidP="003739C8">
      <w:pPr>
        <w:numPr>
          <w:ilvl w:val="0"/>
          <w:numId w:val="30"/>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a change from stable individual jobs to strategic, constantly redefined tasks that are often performed by teams;</w:t>
      </w:r>
    </w:p>
    <w:p w:rsidR="003739C8" w:rsidRDefault="003739C8" w:rsidP="003739C8">
      <w:pPr>
        <w:numPr>
          <w:ilvl w:val="0"/>
          <w:numId w:val="30"/>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a change from simple, logical, bureaucratic forms of organizations to complex, global and organic forms, constantly coping with change;</w:t>
      </w:r>
    </w:p>
    <w:p w:rsidR="003739C8" w:rsidRDefault="003739C8" w:rsidP="003739C8">
      <w:pPr>
        <w:numPr>
          <w:ilvl w:val="0"/>
          <w:numId w:val="30"/>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a change in followers from industrial-era to knowledge-era mindsets </w:t>
      </w:r>
    </w:p>
    <w:p w:rsidR="003739C8" w:rsidRDefault="003739C8" w:rsidP="003739C8">
      <w:pPr>
        <w:numPr>
          <w:ilvl w:val="0"/>
          <w:numId w:val="31"/>
        </w:numPr>
        <w:autoSpaceDE w:val="0"/>
        <w:autoSpaceDN w:val="0"/>
        <w:adjustRightInd w:val="0"/>
        <w:spacing w:after="0" w:line="240" w:lineRule="auto"/>
        <w:rPr>
          <w:rFonts w:ascii="Palatino-Roman" w:eastAsia="Times New Roman" w:hAnsi="Palatino-Roman" w:cs="Palatino-Roman"/>
          <w:sz w:val="20"/>
          <w:szCs w:val="20"/>
          <w:lang w:val="en-US"/>
        </w:rPr>
      </w:pPr>
      <w:r>
        <w:rPr>
          <w:b/>
          <w:noProof/>
          <w:lang w:val="fr-FR" w:eastAsia="fr-FR"/>
        </w:rPr>
        <w:drawing>
          <wp:anchor distT="0" distB="0" distL="114300" distR="114300" simplePos="0" relativeHeight="251674112" behindDoc="1" locked="0" layoutInCell="1" allowOverlap="1">
            <wp:simplePos x="0" y="0"/>
            <wp:positionH relativeFrom="column">
              <wp:posOffset>0</wp:posOffset>
            </wp:positionH>
            <wp:positionV relativeFrom="paragraph">
              <wp:posOffset>254635</wp:posOffset>
            </wp:positionV>
            <wp:extent cx="4000500" cy="1400175"/>
            <wp:effectExtent l="0" t="0" r="0" b="9525"/>
            <wp:wrapTight wrapText="bothSides">
              <wp:wrapPolygon edited="0">
                <wp:start x="0" y="0"/>
                <wp:lineTo x="0" y="21453"/>
                <wp:lineTo x="21497" y="21453"/>
                <wp:lineTo x="2149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00050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CB2">
        <w:rPr>
          <w:rFonts w:ascii="Palatino-Roman" w:eastAsia="Times New Roman" w:hAnsi="Palatino-Roman" w:cs="Palatino-Roman"/>
          <w:b/>
          <w:sz w:val="20"/>
          <w:szCs w:val="20"/>
          <w:lang w:val="en-US"/>
        </w:rPr>
        <w:t>From Transactional to transformational</w:t>
      </w:r>
      <w:r>
        <w:rPr>
          <w:rFonts w:ascii="Palatino-Roman" w:eastAsia="Times New Roman" w:hAnsi="Palatino-Roman" w:cs="Palatino-Roman"/>
          <w:sz w:val="20"/>
          <w:szCs w:val="20"/>
          <w:lang w:val="en-US"/>
        </w:rPr>
        <w:t xml:space="preserve">: </w:t>
      </w:r>
    </w:p>
    <w:p w:rsidR="003739C8" w:rsidRDefault="003739C8" w:rsidP="003739C8">
      <w:pPr>
        <w:autoSpaceDE w:val="0"/>
        <w:autoSpaceDN w:val="0"/>
        <w:adjustRightInd w:val="0"/>
        <w:spacing w:after="0" w:line="240" w:lineRule="auto"/>
        <w:ind w:left="360"/>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As proposed</w:t>
      </w:r>
    </w:p>
    <w:p w:rsidR="003739C8"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through transformational leadership theory, the focus of our leadership actions</w:t>
      </w:r>
    </w:p>
    <w:p w:rsidR="003739C8"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becomes the follower rather than the leader.</w:t>
      </w:r>
    </w:p>
    <w:p w:rsidR="003739C8" w:rsidRPr="00EA6CB2"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p>
    <w:p w:rsidR="003739C8"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p>
    <w:p w:rsidR="003739C8"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p>
    <w:p w:rsidR="003739C8"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p>
    <w:p w:rsidR="003739C8"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p>
    <w:p w:rsidR="003739C8" w:rsidRDefault="003739C8" w:rsidP="003739C8">
      <w:pPr>
        <w:numPr>
          <w:ilvl w:val="0"/>
          <w:numId w:val="31"/>
        </w:numPr>
        <w:autoSpaceDE w:val="0"/>
        <w:autoSpaceDN w:val="0"/>
        <w:adjustRightInd w:val="0"/>
        <w:spacing w:after="0" w:line="240" w:lineRule="auto"/>
        <w:rPr>
          <w:rFonts w:ascii="Palatino-Roman" w:eastAsia="Times New Roman" w:hAnsi="Palatino-Roman" w:cs="Palatino-Roman"/>
          <w:sz w:val="20"/>
          <w:szCs w:val="20"/>
          <w:lang w:val="en-US"/>
        </w:rPr>
      </w:pPr>
      <w:r w:rsidRPr="00EA6CB2">
        <w:rPr>
          <w:rFonts w:ascii="Palatino-Roman" w:eastAsia="Times New Roman" w:hAnsi="Palatino-Roman" w:cs="Palatino-Roman"/>
          <w:b/>
          <w:sz w:val="20"/>
          <w:szCs w:val="20"/>
          <w:lang w:val="en-US"/>
        </w:rPr>
        <w:t>Need to change in uncertain ways</w:t>
      </w:r>
      <w:r>
        <w:rPr>
          <w:rFonts w:ascii="Palatino-Roman" w:eastAsia="Times New Roman" w:hAnsi="Palatino-Roman" w:cs="Palatino-Roman"/>
          <w:sz w:val="20"/>
          <w:szCs w:val="20"/>
          <w:lang w:val="en-US"/>
        </w:rPr>
        <w:t xml:space="preserve"> - our world is increasingly characterized by transformation rather than transactions. Therefore the organization is constantly changing – and in unpredictable ways. No job is the same, so the requirements for the individuals who fill the jobs are also markedly different. A traditional approach to succession planning falls short of our requirements. Kur (1998), in his organization change work, wrote that it is useful to differentiate between two leadership worldviews: </w:t>
      </w:r>
    </w:p>
    <w:p w:rsidR="003739C8" w:rsidRDefault="003739C8" w:rsidP="003739C8">
      <w:pPr>
        <w:autoSpaceDE w:val="0"/>
        <w:autoSpaceDN w:val="0"/>
        <w:adjustRightInd w:val="0"/>
        <w:spacing w:after="0" w:line="240" w:lineRule="auto"/>
        <w:ind w:left="360"/>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those in which the leaders both know they must change the organization and have a vision of what it must be changed into; and</w:t>
      </w:r>
    </w:p>
    <w:p w:rsidR="003739C8" w:rsidRDefault="003739C8" w:rsidP="003739C8">
      <w:pPr>
        <w:autoSpaceDE w:val="0"/>
        <w:autoSpaceDN w:val="0"/>
        <w:adjustRightInd w:val="0"/>
        <w:spacing w:after="0" w:line="240" w:lineRule="auto"/>
        <w:ind w:left="360"/>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those in which the leaders know they must change the organization but have very little idea about what it must be changed into.</w:t>
      </w:r>
    </w:p>
    <w:p w:rsidR="003739C8" w:rsidRDefault="003739C8" w:rsidP="003739C8">
      <w:pPr>
        <w:autoSpaceDE w:val="0"/>
        <w:autoSpaceDN w:val="0"/>
        <w:adjustRightInd w:val="0"/>
        <w:spacing w:after="0" w:line="240" w:lineRule="auto"/>
        <w:ind w:left="360"/>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Leadership development logically (or illogically!) demands that the organization somehow take on the almost impossible task of developing a range of unknown leadership skills that will serve the changing organization well under a variety of yet unknown scenarios.</w:t>
      </w:r>
    </w:p>
    <w:p w:rsidR="003739C8" w:rsidRDefault="003739C8" w:rsidP="003739C8">
      <w:pPr>
        <w:numPr>
          <w:ilvl w:val="0"/>
          <w:numId w:val="31"/>
        </w:numPr>
        <w:autoSpaceDE w:val="0"/>
        <w:autoSpaceDN w:val="0"/>
        <w:adjustRightInd w:val="0"/>
        <w:spacing w:after="0" w:line="240" w:lineRule="auto"/>
        <w:rPr>
          <w:rFonts w:ascii="Palatino-Roman" w:eastAsia="Times New Roman" w:hAnsi="Palatino-Roman" w:cs="Palatino-Roman"/>
          <w:sz w:val="20"/>
          <w:szCs w:val="20"/>
          <w:lang w:val="en-US"/>
        </w:rPr>
      </w:pPr>
      <w:r w:rsidRPr="00EA6CB2">
        <w:rPr>
          <w:rFonts w:ascii="Palatino-Roman" w:eastAsia="Times New Roman" w:hAnsi="Palatino-Roman" w:cs="Palatino-Roman"/>
          <w:b/>
          <w:sz w:val="20"/>
          <w:szCs w:val="20"/>
          <w:lang w:val="en-US"/>
        </w:rPr>
        <w:t>From Individual Hero to Team Player</w:t>
      </w:r>
      <w:r>
        <w:rPr>
          <w:rFonts w:ascii="Palatino-Roman" w:eastAsia="Times New Roman" w:hAnsi="Palatino-Roman" w:cs="Palatino-Roman"/>
          <w:sz w:val="20"/>
          <w:szCs w:val="20"/>
          <w:lang w:val="en-US"/>
        </w:rPr>
        <w:t xml:space="preserve"> : emulating the heroic figure is not an appropriate method to develop organizational leaders today. such an approach may even be a distraction. In the best organizations, leadership teams are nurtured over years. Thus the development of the </w:t>
      </w:r>
      <w:r>
        <w:rPr>
          <w:rFonts w:ascii="Palatino-Bold" w:eastAsia="Times New Roman" w:hAnsi="Palatino-Bold" w:cs="Palatino-Bold"/>
          <w:b/>
          <w:bCs/>
          <w:sz w:val="20"/>
          <w:szCs w:val="20"/>
          <w:lang w:val="en-US"/>
        </w:rPr>
        <w:t xml:space="preserve">leadership function </w:t>
      </w:r>
      <w:r>
        <w:rPr>
          <w:rFonts w:ascii="Palatino-Roman" w:eastAsia="Times New Roman" w:hAnsi="Palatino-Roman" w:cs="Palatino-Roman"/>
          <w:sz w:val="20"/>
          <w:szCs w:val="20"/>
          <w:lang w:val="en-US"/>
        </w:rPr>
        <w:t xml:space="preserve">and the </w:t>
      </w:r>
      <w:r>
        <w:rPr>
          <w:rFonts w:ascii="Palatino-Bold" w:eastAsia="Times New Roman" w:hAnsi="Palatino-Bold" w:cs="Palatino-Bold"/>
          <w:b/>
          <w:bCs/>
          <w:sz w:val="20"/>
          <w:szCs w:val="20"/>
          <w:lang w:val="en-US"/>
        </w:rPr>
        <w:t xml:space="preserve">leadership team </w:t>
      </w:r>
      <w:r>
        <w:rPr>
          <w:rFonts w:ascii="Palatino-Roman" w:eastAsia="Times New Roman" w:hAnsi="Palatino-Roman" w:cs="Palatino-Roman"/>
          <w:sz w:val="20"/>
          <w:szCs w:val="20"/>
          <w:lang w:val="en-US"/>
        </w:rPr>
        <w:t>must be the focus of leadership development rather than the development of individual leaders. This perspective is related to what is sometimes called  S</w:t>
      </w:r>
      <w:r>
        <w:rPr>
          <w:rFonts w:ascii="Palatino-Bold" w:eastAsia="Times New Roman" w:hAnsi="Palatino-Bold" w:cs="Palatino-Bold"/>
          <w:b/>
          <w:bCs/>
          <w:sz w:val="20"/>
          <w:szCs w:val="20"/>
          <w:lang w:val="en-US"/>
        </w:rPr>
        <w:t xml:space="preserve">uper Leadership </w:t>
      </w:r>
      <w:r>
        <w:rPr>
          <w:rFonts w:ascii="Palatino-Roman" w:eastAsia="Times New Roman" w:hAnsi="Palatino-Roman" w:cs="Palatino-Roman"/>
          <w:sz w:val="20"/>
          <w:szCs w:val="20"/>
          <w:lang w:val="en-US"/>
        </w:rPr>
        <w:t>(Manz and Simms, 1990). The focus of Super Leadership is twofold. First we must systematically identify and develop the talent that each man and woman in the organization possesses. Then we must shape the expression of the talent within teams that synergistically pursue organizational aims.</w:t>
      </w:r>
    </w:p>
    <w:p w:rsidR="003739C8" w:rsidRDefault="003739C8" w:rsidP="003739C8">
      <w:pPr>
        <w:numPr>
          <w:ilvl w:val="0"/>
          <w:numId w:val="31"/>
        </w:numPr>
        <w:autoSpaceDE w:val="0"/>
        <w:autoSpaceDN w:val="0"/>
        <w:adjustRightInd w:val="0"/>
        <w:spacing w:after="0" w:line="240" w:lineRule="auto"/>
        <w:rPr>
          <w:rFonts w:ascii="Palatino-Roman" w:eastAsia="Times New Roman" w:hAnsi="Palatino-Roman" w:cs="Palatino-Roman"/>
          <w:sz w:val="20"/>
          <w:szCs w:val="20"/>
          <w:lang w:val="en-US"/>
        </w:rPr>
      </w:pPr>
      <w:r w:rsidRPr="00832982">
        <w:rPr>
          <w:rFonts w:ascii="Palatino-Roman" w:eastAsia="Times New Roman" w:hAnsi="Palatino-Roman" w:cs="Palatino-Roman"/>
          <w:b/>
          <w:sz w:val="20"/>
          <w:szCs w:val="20"/>
          <w:lang w:val="en-US"/>
        </w:rPr>
        <w:t>from stable individual jobs to Continually changing strategic tasks performed by teams</w:t>
      </w:r>
      <w:r>
        <w:rPr>
          <w:rFonts w:ascii="Palatino-Roman" w:eastAsia="Times New Roman" w:hAnsi="Palatino-Roman" w:cs="Palatino-Roman"/>
          <w:sz w:val="20"/>
          <w:szCs w:val="20"/>
          <w:lang w:val="en-US"/>
        </w:rPr>
        <w:t xml:space="preserve"> - in today’s fast changing world few managers can describe their organization’s environment as being stable, and would not anticipate stability at any time in the future. As No future job will be the same as it is today, companies are looking at framesworks other than traditional in designing grading schemes and compensation for employees. work is now being assigned to teams because of the increasing </w:t>
      </w:r>
      <w:r>
        <w:rPr>
          <w:rFonts w:ascii="Palatino-Roman" w:eastAsia="Times New Roman" w:hAnsi="Palatino-Roman" w:cs="Palatino-Roman"/>
          <w:sz w:val="20"/>
          <w:szCs w:val="20"/>
          <w:lang w:val="en-US"/>
        </w:rPr>
        <w:lastRenderedPageBreak/>
        <w:t>complexity of technology, markets, and so on. We simply have lost the ability to plan effectively for individuals to fill specific future jobs.</w:t>
      </w:r>
    </w:p>
    <w:p w:rsidR="003739C8" w:rsidRDefault="003739C8" w:rsidP="003739C8">
      <w:pPr>
        <w:numPr>
          <w:ilvl w:val="0"/>
          <w:numId w:val="31"/>
        </w:numPr>
        <w:autoSpaceDE w:val="0"/>
        <w:autoSpaceDN w:val="0"/>
        <w:adjustRightInd w:val="0"/>
        <w:spacing w:after="0" w:line="240" w:lineRule="auto"/>
        <w:rPr>
          <w:rFonts w:ascii="Palatino-Roman" w:eastAsia="Times New Roman" w:hAnsi="Palatino-Roman" w:cs="Palatino-Roman"/>
          <w:sz w:val="20"/>
          <w:szCs w:val="20"/>
          <w:lang w:val="en-US"/>
        </w:rPr>
      </w:pPr>
      <w:r w:rsidRPr="00E81A78">
        <w:rPr>
          <w:rFonts w:ascii="Palatino-Roman" w:eastAsia="Times New Roman" w:hAnsi="Palatino-Roman" w:cs="Palatino-Roman"/>
          <w:b/>
          <w:sz w:val="20"/>
          <w:szCs w:val="20"/>
          <w:lang w:val="en-US"/>
        </w:rPr>
        <w:t>From simpler to more complex more global enterprise</w:t>
      </w:r>
      <w:r>
        <w:rPr>
          <w:rFonts w:ascii="Palatino-Roman" w:eastAsia="Times New Roman" w:hAnsi="Palatino-Roman" w:cs="Palatino-Roman"/>
          <w:sz w:val="20"/>
          <w:szCs w:val="20"/>
          <w:lang w:val="en-US"/>
        </w:rPr>
        <w:t xml:space="preserve"> – some see move to globalization as creating more organizational complexities – other argue that it will be simpler bur connected very carefully with simple work processes. It is not just globalization that makes development of future leaders difficult, it is also the increasing level of complexity in everything people do in every king of work. We also see increasing numbers of organizations that have an ‘organic’ design, whereby teams, multidisciplined and fast changing, are assigned to a specific problem, product, or customer. The team may then, just as quickly, melt away as its purpose is accomplished and individuals are assigned to other teams to work on other tasks. In short ability to deal with complexity and ambiguity has become a central leadership requirement.</w:t>
      </w:r>
    </w:p>
    <w:p w:rsidR="003739C8" w:rsidRDefault="003739C8" w:rsidP="003739C8">
      <w:pPr>
        <w:numPr>
          <w:ilvl w:val="0"/>
          <w:numId w:val="31"/>
        </w:numPr>
        <w:autoSpaceDE w:val="0"/>
        <w:autoSpaceDN w:val="0"/>
        <w:adjustRightInd w:val="0"/>
        <w:spacing w:after="0" w:line="240" w:lineRule="auto"/>
        <w:rPr>
          <w:rFonts w:ascii="Palatino-Roman" w:eastAsia="Times New Roman" w:hAnsi="Palatino-Roman" w:cs="Palatino-Roman"/>
          <w:sz w:val="20"/>
          <w:szCs w:val="20"/>
          <w:lang w:val="en-US"/>
        </w:rPr>
      </w:pPr>
      <w:r w:rsidRPr="00EC7A1A">
        <w:rPr>
          <w:rFonts w:ascii="Palatino-Roman" w:eastAsia="Times New Roman" w:hAnsi="Palatino-Roman" w:cs="Palatino-Roman"/>
          <w:b/>
          <w:sz w:val="20"/>
          <w:szCs w:val="20"/>
          <w:lang w:val="en-US"/>
        </w:rPr>
        <w:t>A change in the nature of followers</w:t>
      </w:r>
      <w:r>
        <w:rPr>
          <w:rFonts w:ascii="Palatino-Roman" w:eastAsia="Times New Roman" w:hAnsi="Palatino-Roman" w:cs="Palatino-Roman"/>
          <w:sz w:val="20"/>
          <w:szCs w:val="20"/>
          <w:lang w:val="en-US"/>
        </w:rPr>
        <w:t>: As information and knowledge moved to a central role in corporate life, the role of physical capital in determining competitive advantage declined.</w:t>
      </w:r>
      <w:r w:rsidRPr="00EC7A1A">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information is a commodity that can be bought and sold. Consequently, it too has become insufficient to define competitive  advantage.</w:t>
      </w:r>
      <w:r w:rsidRPr="00EC7A1A">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collecting knowledge is the easy part. ‘We’re not constrained by information; we are constrained by sensemaking. We are not constrained by ideas but by what to do with them.’people capable of supporting the acquisition and management of information and of inculcating the development of wisdom and sensemaking around that information will be best able to lead organizations And it is equally evident that the followers, too, are different. As knowledgebased workers, their expectations are of challenge, development, a sense of  growth and contribution. The employer that offers such a place of employment will be able to recruit and maintain such highly skilled employees. If not, the workers can easily market their skills elsewhere (Q 12 Survey).</w:t>
      </w:r>
    </w:p>
    <w:p w:rsidR="003739C8" w:rsidRDefault="003739C8" w:rsidP="003739C8">
      <w:pPr>
        <w:autoSpaceDE w:val="0"/>
        <w:autoSpaceDN w:val="0"/>
        <w:adjustRightInd w:val="0"/>
        <w:spacing w:after="0" w:line="240" w:lineRule="auto"/>
        <w:rPr>
          <w:rFonts w:ascii="Palatino-Roman" w:eastAsia="Times New Roman" w:hAnsi="Palatino-Roman" w:cs="Palatino-Roman"/>
          <w:b/>
          <w:sz w:val="20"/>
          <w:szCs w:val="20"/>
          <w:lang w:val="en-US"/>
        </w:rPr>
      </w:pPr>
    </w:p>
    <w:p w:rsidR="003739C8"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b/>
          <w:sz w:val="20"/>
          <w:szCs w:val="20"/>
          <w:lang w:val="en-US"/>
        </w:rPr>
        <w:t xml:space="preserve">Emerging approach to leadership development – </w:t>
      </w:r>
      <w:r w:rsidRPr="00E554B7">
        <w:rPr>
          <w:rFonts w:ascii="Palatino-Roman" w:eastAsia="Times New Roman" w:hAnsi="Palatino-Roman" w:cs="Palatino-Roman"/>
          <w:sz w:val="20"/>
          <w:szCs w:val="20"/>
          <w:lang w:val="en-US"/>
        </w:rPr>
        <w:t xml:space="preserve">Industrial era </w:t>
      </w:r>
      <w:r>
        <w:rPr>
          <w:rFonts w:ascii="Palatino-Roman" w:eastAsia="Times New Roman" w:hAnsi="Palatino-Roman" w:cs="Palatino-Roman"/>
          <w:sz w:val="20"/>
          <w:szCs w:val="20"/>
          <w:lang w:val="en-US"/>
        </w:rPr>
        <w:t xml:space="preserve">organizations require employees who are specialized in the process. Todays; organizations find knowledge central to their success. Knowledge is difficult to account for and tough to organize. People employed due to their knowledge will require a different form of leadership than those employed for industrial era behaviors. Increasing work will be done by teams – 2 theories </w:t>
      </w:r>
    </w:p>
    <w:p w:rsidR="003739C8" w:rsidRDefault="003739C8" w:rsidP="003739C8">
      <w:pPr>
        <w:numPr>
          <w:ilvl w:val="0"/>
          <w:numId w:val="32"/>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Stratified Systems theory (SST) – Associated with Elliot Jaques. The idea is that leaders and others take action based not on what </w:t>
      </w:r>
      <w:r>
        <w:rPr>
          <w:rFonts w:ascii="Palatino-Italic" w:eastAsia="Times New Roman" w:hAnsi="Palatino-Italic" w:cs="Palatino-Italic"/>
          <w:i/>
          <w:iCs/>
          <w:sz w:val="20"/>
          <w:szCs w:val="20"/>
          <w:lang w:val="en-US"/>
        </w:rPr>
        <w:t>is</w:t>
      </w:r>
      <w:r>
        <w:rPr>
          <w:rFonts w:ascii="Palatino-Roman" w:eastAsia="Times New Roman" w:hAnsi="Palatino-Roman" w:cs="Palatino-Roman"/>
          <w:sz w:val="20"/>
          <w:szCs w:val="20"/>
          <w:lang w:val="en-US"/>
        </w:rPr>
        <w:t xml:space="preserve">, but based on their perception or </w:t>
      </w:r>
      <w:r>
        <w:rPr>
          <w:rFonts w:ascii="Palatino-Italic" w:eastAsia="Times New Roman" w:hAnsi="Palatino-Italic" w:cs="Palatino-Italic"/>
          <w:i/>
          <w:iCs/>
          <w:sz w:val="20"/>
          <w:szCs w:val="20"/>
          <w:lang w:val="en-US"/>
        </w:rPr>
        <w:t xml:space="preserve">map </w:t>
      </w:r>
      <w:r>
        <w:rPr>
          <w:rFonts w:ascii="Palatino-Roman" w:eastAsia="Times New Roman" w:hAnsi="Palatino-Roman" w:cs="Palatino-Roman"/>
          <w:sz w:val="20"/>
          <w:szCs w:val="20"/>
          <w:lang w:val="en-US"/>
        </w:rPr>
        <w:t>of what is.</w:t>
      </w:r>
      <w:r w:rsidRPr="00E554B7">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 xml:space="preserve">the implication of SST is that we must find ways to increase the cognitive capability of those who aspire to lead. people can increase their </w:t>
      </w:r>
      <w:r>
        <w:rPr>
          <w:rFonts w:ascii="Palatino-Italic" w:eastAsia="Times New Roman" w:hAnsi="Palatino-Italic" w:cs="Palatino-Italic"/>
          <w:i/>
          <w:iCs/>
          <w:sz w:val="20"/>
          <w:szCs w:val="20"/>
          <w:lang w:val="en-US"/>
        </w:rPr>
        <w:t xml:space="preserve">use </w:t>
      </w:r>
      <w:r>
        <w:rPr>
          <w:rFonts w:ascii="Palatino-Roman" w:eastAsia="Times New Roman" w:hAnsi="Palatino-Roman" w:cs="Palatino-Roman"/>
          <w:sz w:val="20"/>
          <w:szCs w:val="20"/>
          <w:lang w:val="en-US"/>
        </w:rPr>
        <w:t>of the cognitive capability they already have.</w:t>
      </w:r>
    </w:p>
    <w:p w:rsidR="003739C8" w:rsidRDefault="003739C8" w:rsidP="003739C8">
      <w:pPr>
        <w:numPr>
          <w:ilvl w:val="0"/>
          <w:numId w:val="32"/>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Theory of learning behavior - This theory proposes that organizations themselves must learn. Just as the human has the central nervous system to take in and synthesize information (the learning process), so must organizations develop a framework so that knowledge is gathered, retained and made available for later use. One principle underlying this framework is that becoming a learning organization requires an intellectual and emotional transformation of the organization’s workforce. </w:t>
      </w:r>
      <w:r w:rsidRPr="00815B34">
        <w:rPr>
          <w:rFonts w:ascii="Palatino-Roman" w:eastAsia="Times New Roman" w:hAnsi="Palatino-Roman" w:cs="Palatino-Roman"/>
          <w:b/>
          <w:sz w:val="20"/>
          <w:szCs w:val="20"/>
          <w:lang w:val="en-US"/>
        </w:rPr>
        <w:t>Doubleloop</w:t>
      </w:r>
      <w:r>
        <w:rPr>
          <w:rFonts w:ascii="Palatino-Roman" w:eastAsia="Times New Roman" w:hAnsi="Palatino-Roman" w:cs="Palatino-Roman"/>
          <w:sz w:val="20"/>
          <w:szCs w:val="20"/>
          <w:lang w:val="en-US"/>
        </w:rPr>
        <w:t xml:space="preserve">  (method) learning is learning in which employees learn not only to behave differently, but also to think, value, and feel differently.</w:t>
      </w:r>
    </w:p>
    <w:p w:rsidR="003739C8" w:rsidRDefault="003739C8" w:rsidP="003739C8">
      <w:pPr>
        <w:autoSpaceDE w:val="0"/>
        <w:autoSpaceDN w:val="0"/>
        <w:adjustRightInd w:val="0"/>
        <w:spacing w:after="0" w:line="240" w:lineRule="auto"/>
        <w:rPr>
          <w:rFonts w:ascii="Palatino-Roman" w:eastAsia="Times New Roman" w:hAnsi="Palatino-Roman" w:cs="Palatino-Roman"/>
          <w:b/>
          <w:sz w:val="20"/>
          <w:szCs w:val="20"/>
          <w:lang w:val="en-US"/>
        </w:rPr>
      </w:pPr>
    </w:p>
    <w:p w:rsidR="003739C8" w:rsidRDefault="003739C8" w:rsidP="003739C8">
      <w:pPr>
        <w:autoSpaceDE w:val="0"/>
        <w:autoSpaceDN w:val="0"/>
        <w:adjustRightInd w:val="0"/>
        <w:spacing w:after="0" w:line="240" w:lineRule="auto"/>
        <w:rPr>
          <w:rFonts w:ascii="Palatino-Roman" w:eastAsia="Times New Roman" w:hAnsi="Palatino-Roman" w:cs="Palatino-Roman"/>
          <w:b/>
          <w:sz w:val="20"/>
          <w:szCs w:val="20"/>
          <w:lang w:val="en-US"/>
        </w:rPr>
      </w:pPr>
    </w:p>
    <w:p w:rsidR="003739C8" w:rsidRDefault="003739C8" w:rsidP="003739C8">
      <w:pPr>
        <w:autoSpaceDE w:val="0"/>
        <w:autoSpaceDN w:val="0"/>
        <w:adjustRightInd w:val="0"/>
        <w:spacing w:after="0" w:line="240" w:lineRule="auto"/>
        <w:rPr>
          <w:rFonts w:ascii="Palatino-Roman" w:eastAsia="Times New Roman" w:hAnsi="Palatino-Roman" w:cs="Palatino-Roman"/>
          <w:b/>
          <w:sz w:val="20"/>
          <w:szCs w:val="20"/>
          <w:lang w:val="en-US"/>
        </w:rPr>
      </w:pPr>
    </w:p>
    <w:p w:rsidR="003739C8"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b/>
          <w:sz w:val="20"/>
          <w:szCs w:val="20"/>
          <w:lang w:val="en-US"/>
        </w:rPr>
        <w:t xml:space="preserve">Frame work for developing leadership function of organizations: </w:t>
      </w:r>
      <w:r>
        <w:rPr>
          <w:rFonts w:ascii="Palatino-Roman" w:eastAsia="Times New Roman" w:hAnsi="Palatino-Roman" w:cs="Palatino-Roman"/>
          <w:sz w:val="20"/>
          <w:szCs w:val="20"/>
          <w:lang w:val="en-US"/>
        </w:rPr>
        <w:t>most leadership development programs will exhibit the following (5)  characteristics in one way or another:</w:t>
      </w:r>
    </w:p>
    <w:p w:rsidR="003739C8"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p>
    <w:p w:rsidR="003739C8"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r w:rsidRPr="00815B34">
        <w:rPr>
          <w:rFonts w:ascii="Palatino-Roman" w:eastAsia="Times New Roman" w:hAnsi="Palatino-Roman" w:cs="Palatino-Roman"/>
          <w:b/>
          <w:sz w:val="20"/>
          <w:szCs w:val="20"/>
          <w:lang w:val="en-US"/>
        </w:rPr>
        <w:t xml:space="preserve">1 a culture of leadership development, actively driven and supported from the top;- </w:t>
      </w:r>
      <w:r>
        <w:rPr>
          <w:rFonts w:ascii="Palatino-Roman" w:eastAsia="Times New Roman" w:hAnsi="Palatino-Roman" w:cs="Palatino-Roman"/>
          <w:sz w:val="20"/>
          <w:szCs w:val="20"/>
          <w:lang w:val="en-US"/>
        </w:rPr>
        <w:t>process will probably start with the strategic planning process, where consideration of leadership development will be included as an enabling strategy and be a part of any SWOT analysis.</w:t>
      </w:r>
    </w:p>
    <w:p w:rsidR="003739C8" w:rsidRPr="00815B34" w:rsidRDefault="003739C8" w:rsidP="003739C8">
      <w:pPr>
        <w:autoSpaceDE w:val="0"/>
        <w:autoSpaceDN w:val="0"/>
        <w:adjustRightInd w:val="0"/>
        <w:spacing w:after="0" w:line="240" w:lineRule="auto"/>
        <w:rPr>
          <w:rFonts w:ascii="Palatino-Roman" w:eastAsia="Times New Roman" w:hAnsi="Palatino-Roman" w:cs="Palatino-Roman"/>
          <w:b/>
          <w:sz w:val="20"/>
          <w:szCs w:val="20"/>
          <w:lang w:val="en-US"/>
        </w:rPr>
      </w:pPr>
    </w:p>
    <w:p w:rsidR="003739C8"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r w:rsidRPr="00815B34">
        <w:rPr>
          <w:rFonts w:ascii="Palatino-Roman" w:eastAsia="Times New Roman" w:hAnsi="Palatino-Roman" w:cs="Palatino-Roman"/>
          <w:b/>
          <w:sz w:val="20"/>
          <w:szCs w:val="20"/>
          <w:lang w:val="en-US"/>
        </w:rPr>
        <w:t>2 leadership development aims that are woven into and evolve with organizational strategy;</w:t>
      </w:r>
      <w:r w:rsidRPr="00815B34">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although the link between strategy and environmental considerations such as customers, competition, technology and so on is usually strong, the link between strategy and leadership development is often quite weak. There may be several reasons for this weakness:</w:t>
      </w:r>
    </w:p>
    <w:p w:rsidR="003739C8"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1 It is conceptually difficult to link longer-term leadership development aims with the immediate challenges posed by the business environment. Therefore, leadership development is often focused on internal issues such as controlling costs, efficiency drives and team performance.</w:t>
      </w:r>
    </w:p>
    <w:p w:rsidR="003739C8"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2 The development of pools of talent can easily be postponed in favor of more immediate and pressing business priorities. In short, firefighting is a much more exciting and visible activity than fire prevention.</w:t>
      </w:r>
    </w:p>
    <w:p w:rsidR="003739C8" w:rsidRDefault="003739C8" w:rsidP="003739C8">
      <w:p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sz w:val="20"/>
          <w:szCs w:val="20"/>
          <w:lang w:val="en-US"/>
        </w:rPr>
        <w:t>3 Many of the forces described earlier in this module make it particularly difficult to bring a specific focus to the goals of leadership development when using the traditional classroom methods. In essence, the aim of leadership development is likely to be continually changing. (3M example)</w:t>
      </w:r>
      <w:r w:rsidRPr="002F282A">
        <w:rPr>
          <w:rFonts w:ascii="Palatino-Roman" w:eastAsia="Times New Roman" w:hAnsi="Palatino-Roman" w:cs="Palatino-Roman"/>
          <w:color w:val="000000"/>
          <w:sz w:val="20"/>
          <w:szCs w:val="20"/>
          <w:lang w:val="en-US"/>
        </w:rPr>
        <w:t xml:space="preserve"> </w:t>
      </w:r>
    </w:p>
    <w:p w:rsidR="003739C8" w:rsidRDefault="003739C8" w:rsidP="003739C8">
      <w:pPr>
        <w:autoSpaceDE w:val="0"/>
        <w:autoSpaceDN w:val="0"/>
        <w:adjustRightInd w:val="0"/>
        <w:spacing w:after="0" w:line="240" w:lineRule="auto"/>
        <w:rPr>
          <w:rFonts w:ascii="Palatino-Roman" w:eastAsia="Times New Roman" w:hAnsi="Palatino-Roman" w:cs="Palatino-Roman"/>
          <w:color w:val="000000"/>
          <w:sz w:val="20"/>
          <w:szCs w:val="20"/>
          <w:lang w:val="en-US"/>
        </w:rPr>
      </w:pPr>
    </w:p>
    <w:p w:rsidR="003739C8" w:rsidRDefault="003739C8" w:rsidP="003739C8">
      <w:p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 xml:space="preserve">Seibert </w:t>
      </w:r>
      <w:r>
        <w:rPr>
          <w:rFonts w:ascii="Palatino-Italic" w:eastAsia="Times New Roman" w:hAnsi="Palatino-Italic" w:cs="Palatino-Italic"/>
          <w:i/>
          <w:iCs/>
          <w:color w:val="000000"/>
          <w:sz w:val="20"/>
          <w:szCs w:val="20"/>
          <w:lang w:val="en-US"/>
        </w:rPr>
        <w:t>et al</w:t>
      </w:r>
      <w:r>
        <w:rPr>
          <w:rFonts w:ascii="Palatino-Roman" w:eastAsia="Times New Roman" w:hAnsi="Palatino-Roman" w:cs="Palatino-Roman"/>
          <w:color w:val="000000"/>
          <w:sz w:val="20"/>
          <w:szCs w:val="20"/>
          <w:lang w:val="en-US"/>
        </w:rPr>
        <w:t>. believe that the guiding principles for linking strategy and executive development are:</w:t>
      </w:r>
    </w:p>
    <w:p w:rsidR="003739C8" w:rsidRDefault="003739C8" w:rsidP="003739C8">
      <w:p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CMSY10" w:eastAsia="Times New Roman" w:hAnsi="CMSY10" w:cs="CMSY10"/>
          <w:color w:val="000000"/>
          <w:sz w:val="20"/>
          <w:szCs w:val="20"/>
          <w:lang w:val="en-US"/>
        </w:rPr>
        <w:t xml:space="preserve">• </w:t>
      </w:r>
      <w:r>
        <w:rPr>
          <w:rFonts w:ascii="Palatino-Roman" w:eastAsia="Times New Roman" w:hAnsi="Palatino-Roman" w:cs="Palatino-Roman"/>
          <w:color w:val="000000"/>
          <w:sz w:val="20"/>
          <w:szCs w:val="20"/>
          <w:lang w:val="en-US"/>
        </w:rPr>
        <w:t xml:space="preserve">Begin by moving out and up to business strategy. The strategic directions of the business should drive the process of executive development. </w:t>
      </w:r>
    </w:p>
    <w:p w:rsidR="003739C8" w:rsidRDefault="003739C8" w:rsidP="003739C8">
      <w:p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CMSY10" w:eastAsia="Times New Roman" w:hAnsi="CMSY10" w:cs="CMSY10"/>
          <w:color w:val="000000"/>
          <w:sz w:val="20"/>
          <w:szCs w:val="20"/>
          <w:lang w:val="en-US"/>
        </w:rPr>
        <w:lastRenderedPageBreak/>
        <w:t xml:space="preserve">• </w:t>
      </w:r>
      <w:r>
        <w:rPr>
          <w:rFonts w:ascii="Palatino-Roman" w:eastAsia="Times New Roman" w:hAnsi="Palatino-Roman" w:cs="Palatino-Roman"/>
          <w:color w:val="000000"/>
          <w:sz w:val="20"/>
          <w:szCs w:val="20"/>
          <w:lang w:val="en-US"/>
        </w:rPr>
        <w:t xml:space="preserve">Put job experiences before classroom experiences. </w:t>
      </w:r>
    </w:p>
    <w:p w:rsidR="003739C8" w:rsidRDefault="003739C8" w:rsidP="003739C8">
      <w:p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CMSY10" w:eastAsia="Times New Roman" w:hAnsi="CMSY10" w:cs="CMSY10"/>
          <w:color w:val="000000"/>
          <w:sz w:val="20"/>
          <w:szCs w:val="20"/>
          <w:lang w:val="en-US"/>
        </w:rPr>
        <w:t xml:space="preserve">• </w:t>
      </w:r>
      <w:r>
        <w:rPr>
          <w:rFonts w:ascii="Palatino-Roman" w:eastAsia="Times New Roman" w:hAnsi="Palatino-Roman" w:cs="Palatino-Roman"/>
          <w:color w:val="000000"/>
          <w:sz w:val="20"/>
          <w:szCs w:val="20"/>
          <w:lang w:val="en-US"/>
        </w:rPr>
        <w:t xml:space="preserve">Be opportunistic, capitalizing on changes within the business environment. </w:t>
      </w:r>
    </w:p>
    <w:p w:rsidR="003739C8" w:rsidRDefault="003739C8" w:rsidP="003739C8">
      <w:pPr>
        <w:autoSpaceDE w:val="0"/>
        <w:autoSpaceDN w:val="0"/>
        <w:adjustRightInd w:val="0"/>
        <w:spacing w:after="0" w:line="240" w:lineRule="auto"/>
        <w:rPr>
          <w:rFonts w:ascii="ItcEras-Demi" w:eastAsia="Times New Roman" w:hAnsi="ItcEras-Demi" w:cs="ItcEras-Demi"/>
          <w:color w:val="00B14F"/>
          <w:lang w:val="en-US"/>
        </w:rPr>
      </w:pPr>
      <w:r>
        <w:rPr>
          <w:rFonts w:ascii="ItcEras-Demi" w:eastAsia="Times New Roman" w:hAnsi="ItcEras-Demi" w:cs="ItcEras-Demi"/>
          <w:color w:val="00B14F"/>
          <w:lang w:val="en-US"/>
        </w:rPr>
        <w:t>Models of leadership development</w:t>
      </w:r>
    </w:p>
    <w:p w:rsidR="003739C8" w:rsidRDefault="003739C8" w:rsidP="003739C8">
      <w:pPr>
        <w:autoSpaceDE w:val="0"/>
        <w:autoSpaceDN w:val="0"/>
        <w:adjustRightInd w:val="0"/>
        <w:spacing w:after="0" w:line="240" w:lineRule="auto"/>
        <w:rPr>
          <w:rFonts w:ascii="Frutiger-Roman" w:eastAsia="Times New Roman" w:hAnsi="Frutiger-Roman" w:cs="Frutiger-Roman"/>
          <w:color w:val="000000"/>
          <w:sz w:val="18"/>
          <w:szCs w:val="18"/>
          <w:lang w:val="en-US"/>
        </w:rPr>
      </w:pPr>
      <w:r>
        <w:rPr>
          <w:rFonts w:ascii="CMSY10" w:eastAsia="Times New Roman" w:hAnsi="CMSY10" w:cs="CMSY10"/>
          <w:color w:val="000000"/>
          <w:sz w:val="20"/>
          <w:szCs w:val="20"/>
          <w:lang w:val="en-US"/>
        </w:rPr>
        <w:t xml:space="preserve">• </w:t>
      </w:r>
      <w:r>
        <w:rPr>
          <w:rFonts w:ascii="Frutiger-Bold" w:eastAsia="Times New Roman" w:hAnsi="Frutiger-Bold" w:cs="Frutiger-Bold"/>
          <w:b/>
          <w:bCs/>
          <w:color w:val="000000"/>
          <w:sz w:val="18"/>
          <w:szCs w:val="18"/>
          <w:lang w:val="en-US"/>
        </w:rPr>
        <w:t xml:space="preserve">The ladder. </w:t>
      </w:r>
      <w:r>
        <w:rPr>
          <w:rFonts w:ascii="Frutiger-Roman" w:eastAsia="Times New Roman" w:hAnsi="Frutiger-Roman" w:cs="Frutiger-Roman"/>
          <w:color w:val="000000"/>
          <w:sz w:val="18"/>
          <w:szCs w:val="18"/>
          <w:lang w:val="en-US"/>
        </w:rPr>
        <w:t>the most traditional of methods. leader makes his or her way up the organizational ladder, one carefully defined step at a time. The only issue is how quickly the steps can be climbed.</w:t>
      </w:r>
    </w:p>
    <w:p w:rsidR="003739C8" w:rsidRDefault="003739C8" w:rsidP="003739C8">
      <w:pPr>
        <w:autoSpaceDE w:val="0"/>
        <w:autoSpaceDN w:val="0"/>
        <w:adjustRightInd w:val="0"/>
        <w:spacing w:after="0" w:line="240" w:lineRule="auto"/>
        <w:rPr>
          <w:rFonts w:ascii="Frutiger-Roman" w:eastAsia="Times New Roman" w:hAnsi="Frutiger-Roman" w:cs="Frutiger-Roman"/>
          <w:color w:val="000000"/>
          <w:sz w:val="18"/>
          <w:szCs w:val="18"/>
          <w:lang w:val="en-US"/>
        </w:rPr>
      </w:pPr>
      <w:r>
        <w:rPr>
          <w:rFonts w:ascii="CMSY10" w:eastAsia="Times New Roman" w:hAnsi="CMSY10" w:cs="CMSY10"/>
          <w:color w:val="000000"/>
          <w:sz w:val="20"/>
          <w:szCs w:val="20"/>
          <w:lang w:val="en-US"/>
        </w:rPr>
        <w:t xml:space="preserve">• </w:t>
      </w:r>
      <w:r>
        <w:rPr>
          <w:rFonts w:ascii="Frutiger-Bold" w:eastAsia="Times New Roman" w:hAnsi="Frutiger-Bold" w:cs="Frutiger-Bold"/>
          <w:b/>
          <w:bCs/>
          <w:color w:val="000000"/>
          <w:sz w:val="18"/>
          <w:szCs w:val="18"/>
          <w:lang w:val="en-US"/>
        </w:rPr>
        <w:t xml:space="preserve">The circus. </w:t>
      </w:r>
      <w:r>
        <w:rPr>
          <w:rFonts w:ascii="Frutiger-Roman" w:eastAsia="Times New Roman" w:hAnsi="Frutiger-Roman" w:cs="Frutiger-Roman"/>
          <w:color w:val="000000"/>
          <w:sz w:val="18"/>
          <w:szCs w:val="18"/>
          <w:lang w:val="en-US"/>
        </w:rPr>
        <w:t>Imagine a circus with its many highly specialized skills in and above the circus rings. This approach is one of increased specialization with little interaction with other specialties, but all performing at the same time.</w:t>
      </w:r>
    </w:p>
    <w:p w:rsidR="003739C8" w:rsidRDefault="003739C8" w:rsidP="003739C8">
      <w:pPr>
        <w:autoSpaceDE w:val="0"/>
        <w:autoSpaceDN w:val="0"/>
        <w:adjustRightInd w:val="0"/>
        <w:spacing w:after="0" w:line="240" w:lineRule="auto"/>
        <w:rPr>
          <w:rFonts w:ascii="Frutiger-Roman" w:eastAsia="Times New Roman" w:hAnsi="Frutiger-Roman" w:cs="Frutiger-Roman"/>
          <w:color w:val="000000"/>
          <w:sz w:val="18"/>
          <w:szCs w:val="18"/>
          <w:lang w:val="en-US"/>
        </w:rPr>
      </w:pPr>
      <w:r>
        <w:rPr>
          <w:rFonts w:ascii="CMSY10" w:eastAsia="Times New Roman" w:hAnsi="CMSY10" w:cs="CMSY10"/>
          <w:color w:val="000000"/>
          <w:sz w:val="20"/>
          <w:szCs w:val="20"/>
          <w:lang w:val="en-US"/>
        </w:rPr>
        <w:t xml:space="preserve">• </w:t>
      </w:r>
      <w:r>
        <w:rPr>
          <w:rFonts w:ascii="Frutiger-Bold" w:eastAsia="Times New Roman" w:hAnsi="Frutiger-Bold" w:cs="Frutiger-Bold"/>
          <w:b/>
          <w:bCs/>
          <w:color w:val="000000"/>
          <w:sz w:val="18"/>
          <w:szCs w:val="18"/>
          <w:lang w:val="en-US"/>
        </w:rPr>
        <w:t xml:space="preserve">The jungle. </w:t>
      </w:r>
      <w:r>
        <w:rPr>
          <w:rFonts w:ascii="Frutiger-Roman" w:eastAsia="Times New Roman" w:hAnsi="Frutiger-Roman" w:cs="Frutiger-Roman"/>
          <w:color w:val="000000"/>
          <w:sz w:val="18"/>
          <w:szCs w:val="18"/>
          <w:lang w:val="en-US"/>
        </w:rPr>
        <w:t>Leadership development here is based on the law of the jungle. The first goal is survival and the second is to best competitors to gain dominance. The most dominant gain promotion.</w:t>
      </w:r>
    </w:p>
    <w:p w:rsidR="003739C8" w:rsidRDefault="003739C8" w:rsidP="003739C8">
      <w:p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CMSY10" w:eastAsia="Times New Roman" w:hAnsi="CMSY10" w:cs="CMSY10"/>
          <w:color w:val="000000"/>
          <w:sz w:val="20"/>
          <w:szCs w:val="20"/>
          <w:lang w:val="en-US"/>
        </w:rPr>
        <w:t xml:space="preserve">• </w:t>
      </w:r>
      <w:r>
        <w:rPr>
          <w:rFonts w:ascii="Frutiger-Bold" w:eastAsia="Times New Roman" w:hAnsi="Frutiger-Bold" w:cs="Frutiger-Bold"/>
          <w:b/>
          <w:bCs/>
          <w:color w:val="000000"/>
          <w:sz w:val="18"/>
          <w:szCs w:val="18"/>
          <w:lang w:val="en-US"/>
        </w:rPr>
        <w:t xml:space="preserve">The N. matrix. </w:t>
      </w:r>
      <w:r>
        <w:rPr>
          <w:rFonts w:ascii="Frutiger-Roman" w:eastAsia="Times New Roman" w:hAnsi="Frutiger-Roman" w:cs="Frutiger-Roman"/>
          <w:color w:val="000000"/>
          <w:sz w:val="18"/>
          <w:szCs w:val="18"/>
          <w:lang w:val="en-US"/>
        </w:rPr>
        <w:t>Under this model, moving in any direction, up, down or sideways, develops leaders. The goal is that the diversity of experiences will better prepare leaders of today for tomorrow’s challenges.</w:t>
      </w:r>
    </w:p>
    <w:p w:rsidR="003739C8" w:rsidRDefault="003739C8" w:rsidP="003739C8">
      <w:pPr>
        <w:autoSpaceDE w:val="0"/>
        <w:autoSpaceDN w:val="0"/>
        <w:adjustRightInd w:val="0"/>
        <w:spacing w:after="0" w:line="240" w:lineRule="auto"/>
        <w:rPr>
          <w:rFonts w:ascii="CMSY10" w:eastAsia="Times New Roman" w:hAnsi="CMSY10" w:cs="CMSY10"/>
          <w:sz w:val="20"/>
          <w:szCs w:val="20"/>
          <w:lang w:val="en-US"/>
        </w:rPr>
      </w:pPr>
      <w:r>
        <w:rPr>
          <w:rFonts w:ascii="CMSY10" w:eastAsia="Times New Roman" w:hAnsi="CMSY10" w:cs="CMSY10"/>
          <w:sz w:val="20"/>
          <w:szCs w:val="20"/>
          <w:lang w:val="en-US"/>
        </w:rPr>
        <w:t xml:space="preserve">• </w:t>
      </w:r>
      <w:r>
        <w:rPr>
          <w:rFonts w:ascii="Frutiger-Bold" w:eastAsia="Times New Roman" w:hAnsi="Frutiger-Bold" w:cs="Frutiger-Bold"/>
          <w:b/>
          <w:bCs/>
          <w:sz w:val="18"/>
          <w:szCs w:val="18"/>
          <w:lang w:val="en-US"/>
        </w:rPr>
        <w:t xml:space="preserve">The academy. </w:t>
      </w:r>
      <w:r>
        <w:rPr>
          <w:rFonts w:ascii="Frutiger-Roman" w:eastAsia="Times New Roman" w:hAnsi="Frutiger-Roman" w:cs="Frutiger-Roman"/>
          <w:sz w:val="18"/>
          <w:szCs w:val="18"/>
          <w:lang w:val="en-US"/>
        </w:rPr>
        <w:t>Based on the more formalized approach, found in academia, this process takes candidates through a series of rather formalized and lengthy learning processes, each resulting in tick marks on the CV. He or she with the most ticks is promoted.</w:t>
      </w:r>
    </w:p>
    <w:p w:rsidR="003739C8" w:rsidRPr="00815B34" w:rsidRDefault="003739C8" w:rsidP="003739C8">
      <w:pPr>
        <w:autoSpaceDE w:val="0"/>
        <w:autoSpaceDN w:val="0"/>
        <w:adjustRightInd w:val="0"/>
        <w:spacing w:after="0" w:line="240" w:lineRule="auto"/>
        <w:rPr>
          <w:rFonts w:ascii="Palatino-Roman" w:eastAsia="Times New Roman" w:hAnsi="Palatino-Roman" w:cs="Palatino-Roman"/>
          <w:b/>
          <w:sz w:val="20"/>
          <w:szCs w:val="20"/>
          <w:lang w:val="en-US"/>
        </w:rPr>
      </w:pPr>
    </w:p>
    <w:tbl>
      <w:tblPr>
        <w:tblStyle w:val="TableGrid"/>
        <w:tblpPr w:leftFromText="180" w:rightFromText="180" w:vertAnchor="page" w:horzAnchor="margin" w:tblpY="11521"/>
        <w:tblW w:w="9288" w:type="dxa"/>
        <w:tblLayout w:type="fixed"/>
        <w:tblLook w:val="01E0" w:firstRow="1" w:lastRow="1" w:firstColumn="1" w:lastColumn="1" w:noHBand="0" w:noVBand="0"/>
      </w:tblPr>
      <w:tblGrid>
        <w:gridCol w:w="3528"/>
        <w:gridCol w:w="1980"/>
        <w:gridCol w:w="3780"/>
      </w:tblGrid>
      <w:tr w:rsidR="003739C8" w:rsidTr="0061068E">
        <w:tc>
          <w:tcPr>
            <w:tcW w:w="3528" w:type="dxa"/>
          </w:tcPr>
          <w:p w:rsidR="003739C8" w:rsidRPr="00F311AF" w:rsidRDefault="003739C8" w:rsidP="0061068E">
            <w:pPr>
              <w:autoSpaceDE w:val="0"/>
              <w:autoSpaceDN w:val="0"/>
              <w:adjustRightInd w:val="0"/>
              <w:spacing w:after="0" w:line="240" w:lineRule="auto"/>
              <w:rPr>
                <w:rFonts w:ascii="Arial" w:eastAsia="Times New Roman" w:hAnsi="Arial" w:cs="Arial"/>
                <w:b/>
                <w:sz w:val="20"/>
                <w:szCs w:val="20"/>
                <w:lang w:val="en-US"/>
              </w:rPr>
            </w:pPr>
            <w:r>
              <w:rPr>
                <w:rFonts w:ascii="Frutiger-Italic" w:eastAsia="Times New Roman" w:hAnsi="Frutiger-Italic" w:cs="Frutiger-Italic"/>
                <w:b/>
                <w:i/>
                <w:iCs/>
                <w:sz w:val="20"/>
                <w:szCs w:val="20"/>
                <w:lang w:val="en-US"/>
              </w:rPr>
              <w:t>Approaches to identify competencies</w:t>
            </w:r>
          </w:p>
        </w:tc>
        <w:tc>
          <w:tcPr>
            <w:tcW w:w="1980" w:type="dxa"/>
          </w:tcPr>
          <w:p w:rsidR="003739C8" w:rsidRPr="00F311AF" w:rsidRDefault="003739C8" w:rsidP="0061068E">
            <w:pPr>
              <w:autoSpaceDE w:val="0"/>
              <w:autoSpaceDN w:val="0"/>
              <w:adjustRightInd w:val="0"/>
              <w:spacing w:after="0" w:line="240" w:lineRule="auto"/>
              <w:rPr>
                <w:rFonts w:ascii="Arial" w:eastAsia="Times New Roman" w:hAnsi="Arial" w:cs="Arial"/>
                <w:b/>
                <w:sz w:val="20"/>
                <w:szCs w:val="20"/>
                <w:lang w:val="en-US"/>
              </w:rPr>
            </w:pPr>
            <w:r>
              <w:rPr>
                <w:rFonts w:ascii="Arial" w:eastAsia="Times New Roman" w:hAnsi="Arial" w:cs="Arial"/>
                <w:b/>
                <w:sz w:val="20"/>
                <w:szCs w:val="20"/>
                <w:lang w:val="en-US"/>
              </w:rPr>
              <w:t>Benefits</w:t>
            </w:r>
          </w:p>
        </w:tc>
        <w:tc>
          <w:tcPr>
            <w:tcW w:w="3780" w:type="dxa"/>
          </w:tcPr>
          <w:p w:rsidR="003739C8" w:rsidRPr="00F311AF" w:rsidRDefault="003739C8" w:rsidP="0061068E">
            <w:pPr>
              <w:autoSpaceDE w:val="0"/>
              <w:autoSpaceDN w:val="0"/>
              <w:adjustRightInd w:val="0"/>
              <w:spacing w:after="0" w:line="240" w:lineRule="auto"/>
              <w:rPr>
                <w:rFonts w:ascii="Arial" w:eastAsia="Times New Roman" w:hAnsi="Arial" w:cs="Arial"/>
                <w:b/>
                <w:sz w:val="20"/>
                <w:szCs w:val="20"/>
                <w:lang w:val="en-US"/>
              </w:rPr>
            </w:pPr>
            <w:r>
              <w:rPr>
                <w:rFonts w:ascii="Arial" w:eastAsia="Times New Roman" w:hAnsi="Arial" w:cs="Arial"/>
                <w:b/>
                <w:sz w:val="20"/>
                <w:szCs w:val="20"/>
                <w:lang w:val="en-US"/>
              </w:rPr>
              <w:t>Disadvantages</w:t>
            </w:r>
          </w:p>
        </w:tc>
      </w:tr>
      <w:tr w:rsidR="003739C8" w:rsidTr="0061068E">
        <w:tc>
          <w:tcPr>
            <w:tcW w:w="3528" w:type="dxa"/>
          </w:tcPr>
          <w:p w:rsidR="003739C8" w:rsidRPr="00471E32" w:rsidRDefault="003739C8" w:rsidP="0061068E">
            <w:pPr>
              <w:autoSpaceDE w:val="0"/>
              <w:autoSpaceDN w:val="0"/>
              <w:adjustRightInd w:val="0"/>
              <w:spacing w:after="0" w:line="240" w:lineRule="auto"/>
              <w:rPr>
                <w:rFonts w:ascii="Arial" w:eastAsia="Times New Roman" w:hAnsi="Arial" w:cs="Arial"/>
                <w:b/>
                <w:sz w:val="18"/>
                <w:szCs w:val="18"/>
                <w:lang w:val="en-US"/>
              </w:rPr>
            </w:pPr>
            <w:r w:rsidRPr="00471E32">
              <w:rPr>
                <w:rFonts w:ascii="Arial" w:eastAsia="Times New Roman" w:hAnsi="Arial" w:cs="Arial"/>
                <w:b/>
                <w:sz w:val="18"/>
                <w:szCs w:val="18"/>
                <w:lang w:val="en-US"/>
              </w:rPr>
              <w:t>Data Based</w:t>
            </w:r>
            <w:r>
              <w:rPr>
                <w:rFonts w:ascii="Arial" w:eastAsia="Times New Roman" w:hAnsi="Arial" w:cs="Arial"/>
                <w:b/>
                <w:sz w:val="18"/>
                <w:szCs w:val="18"/>
                <w:lang w:val="en-US"/>
              </w:rPr>
              <w:t xml:space="preserve"> – </w:t>
            </w:r>
            <w:r w:rsidRPr="00B21EA0">
              <w:rPr>
                <w:rFonts w:ascii="Arial" w:eastAsia="Times New Roman" w:hAnsi="Arial" w:cs="Arial"/>
                <w:sz w:val="18"/>
                <w:szCs w:val="18"/>
                <w:lang w:val="en-US"/>
              </w:rPr>
              <w:t>based on superior performance in the c</w:t>
            </w:r>
            <w:r>
              <w:rPr>
                <w:rFonts w:ascii="Arial" w:eastAsia="Times New Roman" w:hAnsi="Arial" w:cs="Arial"/>
                <w:sz w:val="18"/>
                <w:szCs w:val="18"/>
                <w:lang w:val="en-US"/>
              </w:rPr>
              <w:t>o</w:t>
            </w:r>
            <w:r w:rsidRPr="00B21EA0">
              <w:rPr>
                <w:rFonts w:ascii="Arial" w:eastAsia="Times New Roman" w:hAnsi="Arial" w:cs="Arial"/>
                <w:sz w:val="18"/>
                <w:szCs w:val="18"/>
                <w:lang w:val="en-US"/>
              </w:rPr>
              <w:t>mpany</w:t>
            </w:r>
            <w:r>
              <w:rPr>
                <w:rFonts w:ascii="Arial" w:eastAsia="Times New Roman" w:hAnsi="Arial" w:cs="Arial"/>
                <w:sz w:val="18"/>
                <w:szCs w:val="18"/>
                <w:lang w:val="en-US"/>
              </w:rPr>
              <w:t xml:space="preserve">. Assumes </w:t>
            </w:r>
            <w:r>
              <w:rPr>
                <w:rFonts w:ascii="CMSY10" w:eastAsia="Times New Roman" w:hAnsi="CMSY10" w:cs="CMSY10"/>
                <w:sz w:val="18"/>
                <w:szCs w:val="18"/>
                <w:lang w:val="en-US"/>
              </w:rPr>
              <w:t xml:space="preserve"> What has worked previously will continue to work for future leaders</w:t>
            </w:r>
          </w:p>
        </w:tc>
        <w:tc>
          <w:tcPr>
            <w:tcW w:w="1980" w:type="dxa"/>
          </w:tcPr>
          <w:p w:rsidR="003739C8" w:rsidRPr="00A24B17" w:rsidRDefault="003739C8" w:rsidP="0061068E">
            <w:pPr>
              <w:autoSpaceDE w:val="0"/>
              <w:autoSpaceDN w:val="0"/>
              <w:adjustRightInd w:val="0"/>
              <w:spacing w:after="0" w:line="240" w:lineRule="auto"/>
              <w:rPr>
                <w:rFonts w:ascii="CMSY10" w:eastAsia="Times New Roman" w:hAnsi="CMSY10" w:cs="CMSY10"/>
                <w:sz w:val="18"/>
                <w:szCs w:val="18"/>
                <w:lang w:val="en-US"/>
              </w:rPr>
            </w:pPr>
            <w:r>
              <w:rPr>
                <w:rFonts w:ascii="CMSY10" w:eastAsia="Times New Roman" w:hAnsi="CMSY10" w:cs="CMSY10"/>
                <w:sz w:val="18"/>
                <w:szCs w:val="18"/>
                <w:lang w:val="en-US"/>
              </w:rPr>
              <w:t>Has legitimacy as it is data based.</w:t>
            </w:r>
          </w:p>
        </w:tc>
        <w:tc>
          <w:tcPr>
            <w:tcW w:w="3780" w:type="dxa"/>
          </w:tcPr>
          <w:p w:rsidR="003739C8" w:rsidRPr="00A24B17" w:rsidRDefault="003739C8" w:rsidP="0061068E">
            <w:pPr>
              <w:autoSpaceDE w:val="0"/>
              <w:autoSpaceDN w:val="0"/>
              <w:adjustRightInd w:val="0"/>
              <w:spacing w:after="0" w:line="240" w:lineRule="auto"/>
              <w:rPr>
                <w:rFonts w:ascii="CMSY10" w:eastAsia="Times New Roman" w:hAnsi="CMSY10" w:cs="CMSY10"/>
                <w:sz w:val="18"/>
                <w:szCs w:val="18"/>
                <w:lang w:val="en-US"/>
              </w:rPr>
            </w:pPr>
            <w:r>
              <w:rPr>
                <w:rFonts w:ascii="CMSY10" w:eastAsia="Times New Roman" w:hAnsi="CMSY10" w:cs="CMSY10"/>
                <w:sz w:val="18"/>
                <w:szCs w:val="18"/>
                <w:lang w:val="en-US"/>
              </w:rPr>
              <w:t>Competencies of the past may not be the one needed in the future</w:t>
            </w:r>
          </w:p>
        </w:tc>
      </w:tr>
      <w:tr w:rsidR="003739C8" w:rsidTr="0061068E">
        <w:tc>
          <w:tcPr>
            <w:tcW w:w="3528" w:type="dxa"/>
          </w:tcPr>
          <w:p w:rsidR="003739C8" w:rsidRPr="00471E32" w:rsidRDefault="003739C8" w:rsidP="0061068E">
            <w:pPr>
              <w:autoSpaceDE w:val="0"/>
              <w:autoSpaceDN w:val="0"/>
              <w:adjustRightInd w:val="0"/>
              <w:spacing w:after="0" w:line="240" w:lineRule="auto"/>
              <w:rPr>
                <w:rFonts w:ascii="Palatino-Roman" w:eastAsia="Times New Roman" w:hAnsi="Palatino-Roman" w:cs="Palatino-Roman"/>
                <w:b/>
                <w:sz w:val="18"/>
                <w:szCs w:val="18"/>
                <w:lang w:val="en-US"/>
              </w:rPr>
            </w:pPr>
            <w:r w:rsidRPr="00471E32">
              <w:rPr>
                <w:rFonts w:ascii="Palatino-Roman" w:eastAsia="Times New Roman" w:hAnsi="Palatino-Roman" w:cs="Palatino-Roman"/>
                <w:b/>
                <w:sz w:val="18"/>
                <w:szCs w:val="18"/>
                <w:lang w:val="en-US"/>
              </w:rPr>
              <w:t>Value Based</w:t>
            </w:r>
            <w:r>
              <w:rPr>
                <w:rFonts w:ascii="Palatino-Roman" w:eastAsia="Times New Roman" w:hAnsi="Palatino-Roman" w:cs="Palatino-Roman"/>
                <w:b/>
                <w:sz w:val="18"/>
                <w:szCs w:val="18"/>
                <w:lang w:val="en-US"/>
              </w:rPr>
              <w:t xml:space="preserve"> – </w:t>
            </w:r>
            <w:r w:rsidRPr="00624B19">
              <w:rPr>
                <w:rFonts w:ascii="Palatino-Roman" w:eastAsia="Times New Roman" w:hAnsi="Palatino-Roman" w:cs="Palatino-Roman"/>
                <w:sz w:val="18"/>
                <w:szCs w:val="18"/>
                <w:lang w:val="en-US"/>
              </w:rPr>
              <w:t>Product of a strong culture or the vision of a specific individual ( founder</w:t>
            </w:r>
            <w:r>
              <w:rPr>
                <w:rFonts w:ascii="Palatino-Roman" w:eastAsia="Times New Roman" w:hAnsi="Palatino-Roman" w:cs="Palatino-Roman"/>
                <w:b/>
                <w:sz w:val="18"/>
                <w:szCs w:val="18"/>
                <w:lang w:val="en-US"/>
              </w:rPr>
              <w:t>)</w:t>
            </w:r>
          </w:p>
        </w:tc>
        <w:tc>
          <w:tcPr>
            <w:tcW w:w="1980" w:type="dxa"/>
          </w:tcPr>
          <w:p w:rsidR="003739C8" w:rsidRPr="00A24B17" w:rsidRDefault="003739C8" w:rsidP="0061068E">
            <w:pPr>
              <w:autoSpaceDE w:val="0"/>
              <w:autoSpaceDN w:val="0"/>
              <w:adjustRightInd w:val="0"/>
              <w:spacing w:after="0" w:line="240" w:lineRule="auto"/>
              <w:rPr>
                <w:rFonts w:ascii="CMSY10" w:eastAsia="Times New Roman" w:hAnsi="CMSY10" w:cs="CMSY10"/>
                <w:sz w:val="18"/>
                <w:szCs w:val="18"/>
                <w:lang w:val="en-US"/>
              </w:rPr>
            </w:pPr>
            <w:r>
              <w:rPr>
                <w:rFonts w:ascii="CMSY10" w:eastAsia="Times New Roman" w:hAnsi="CMSY10" w:cs="CMSY10"/>
                <w:sz w:val="18"/>
                <w:szCs w:val="18"/>
                <w:lang w:val="en-US"/>
              </w:rPr>
              <w:t>Quite motivational and tend to build and maintain the culture</w:t>
            </w:r>
          </w:p>
        </w:tc>
        <w:tc>
          <w:tcPr>
            <w:tcW w:w="3780" w:type="dxa"/>
          </w:tcPr>
          <w:p w:rsidR="003739C8" w:rsidRDefault="003739C8" w:rsidP="0061068E">
            <w:pPr>
              <w:autoSpaceDE w:val="0"/>
              <w:autoSpaceDN w:val="0"/>
              <w:adjustRightInd w:val="0"/>
              <w:spacing w:after="0" w:line="240" w:lineRule="auto"/>
              <w:rPr>
                <w:rFonts w:ascii="CMSY10" w:eastAsia="Times New Roman" w:hAnsi="CMSY10" w:cs="CMSY10"/>
                <w:sz w:val="18"/>
                <w:szCs w:val="18"/>
                <w:lang w:val="en-US"/>
              </w:rPr>
            </w:pPr>
            <w:r>
              <w:rPr>
                <w:rFonts w:ascii="CMSY10" w:eastAsia="Times New Roman" w:hAnsi="CMSY10" w:cs="CMSY10"/>
                <w:sz w:val="18"/>
                <w:szCs w:val="18"/>
                <w:lang w:val="en-US"/>
              </w:rPr>
              <w:t>Effective only if they are the ones that are most important to the org.</w:t>
            </w:r>
          </w:p>
          <w:p w:rsidR="003739C8" w:rsidRPr="00A24B17" w:rsidRDefault="003739C8" w:rsidP="0061068E">
            <w:pPr>
              <w:autoSpaceDE w:val="0"/>
              <w:autoSpaceDN w:val="0"/>
              <w:adjustRightInd w:val="0"/>
              <w:spacing w:after="0" w:line="240" w:lineRule="auto"/>
              <w:rPr>
                <w:rFonts w:ascii="CMSY10" w:eastAsia="Times New Roman" w:hAnsi="CMSY10" w:cs="CMSY10"/>
                <w:sz w:val="18"/>
                <w:szCs w:val="18"/>
                <w:lang w:val="en-US"/>
              </w:rPr>
            </w:pPr>
            <w:r>
              <w:rPr>
                <w:rFonts w:ascii="CMSY10" w:eastAsia="Times New Roman" w:hAnsi="CMSY10" w:cs="CMSY10"/>
                <w:sz w:val="18"/>
                <w:szCs w:val="18"/>
                <w:lang w:val="en-US"/>
              </w:rPr>
              <w:t>Can sometimes be difficult to define</w:t>
            </w:r>
          </w:p>
        </w:tc>
      </w:tr>
      <w:tr w:rsidR="003739C8" w:rsidTr="0061068E">
        <w:tc>
          <w:tcPr>
            <w:tcW w:w="3528" w:type="dxa"/>
          </w:tcPr>
          <w:p w:rsidR="003739C8" w:rsidRPr="00471E32" w:rsidRDefault="003739C8" w:rsidP="0061068E">
            <w:pPr>
              <w:autoSpaceDE w:val="0"/>
              <w:autoSpaceDN w:val="0"/>
              <w:adjustRightInd w:val="0"/>
              <w:spacing w:after="0" w:line="240" w:lineRule="auto"/>
              <w:rPr>
                <w:rFonts w:ascii="Palatino-Bold" w:eastAsia="Times New Roman" w:hAnsi="Palatino-Bold" w:cs="Palatino-Bold"/>
                <w:b/>
                <w:bCs/>
                <w:sz w:val="18"/>
                <w:szCs w:val="18"/>
                <w:lang w:val="en-US"/>
              </w:rPr>
            </w:pPr>
            <w:r w:rsidRPr="00471E32">
              <w:rPr>
                <w:rFonts w:ascii="Palatino-Bold" w:eastAsia="Times New Roman" w:hAnsi="Palatino-Bold" w:cs="Palatino-Bold"/>
                <w:b/>
                <w:bCs/>
                <w:sz w:val="18"/>
                <w:szCs w:val="18"/>
                <w:lang w:val="en-US"/>
              </w:rPr>
              <w:t>Strategy Based</w:t>
            </w:r>
            <w:r w:rsidRPr="00624B19">
              <w:rPr>
                <w:rFonts w:ascii="Palatino-Bold" w:eastAsia="Times New Roman" w:hAnsi="Palatino-Bold" w:cs="Palatino-Bold"/>
                <w:bCs/>
                <w:sz w:val="18"/>
                <w:szCs w:val="18"/>
                <w:lang w:val="en-US"/>
              </w:rPr>
              <w:t>- identifies future requirements</w:t>
            </w:r>
          </w:p>
        </w:tc>
        <w:tc>
          <w:tcPr>
            <w:tcW w:w="1980" w:type="dxa"/>
          </w:tcPr>
          <w:p w:rsidR="003739C8" w:rsidRPr="00A24B17" w:rsidRDefault="003739C8" w:rsidP="0061068E">
            <w:pPr>
              <w:autoSpaceDE w:val="0"/>
              <w:autoSpaceDN w:val="0"/>
              <w:adjustRightInd w:val="0"/>
              <w:spacing w:after="0" w:line="240" w:lineRule="auto"/>
              <w:rPr>
                <w:rFonts w:ascii="CMSY10" w:eastAsia="Times New Roman" w:hAnsi="CMSY10" w:cs="CMSY10"/>
                <w:sz w:val="18"/>
                <w:szCs w:val="18"/>
                <w:lang w:val="en-US"/>
              </w:rPr>
            </w:pPr>
            <w:r>
              <w:rPr>
                <w:rFonts w:ascii="CMSY10" w:eastAsia="Times New Roman" w:hAnsi="CMSY10" w:cs="CMSY10"/>
                <w:sz w:val="18"/>
                <w:szCs w:val="18"/>
                <w:lang w:val="en-US"/>
              </w:rPr>
              <w:t>Focus on learning new skills. Supports org change efforts</w:t>
            </w:r>
          </w:p>
        </w:tc>
        <w:tc>
          <w:tcPr>
            <w:tcW w:w="3780" w:type="dxa"/>
          </w:tcPr>
          <w:p w:rsidR="003739C8" w:rsidRPr="00A24B17" w:rsidRDefault="003739C8" w:rsidP="0061068E">
            <w:pPr>
              <w:autoSpaceDE w:val="0"/>
              <w:autoSpaceDN w:val="0"/>
              <w:adjustRightInd w:val="0"/>
              <w:spacing w:after="0" w:line="240" w:lineRule="auto"/>
              <w:rPr>
                <w:rFonts w:ascii="CMSY10" w:eastAsia="Times New Roman" w:hAnsi="CMSY10" w:cs="CMSY10"/>
                <w:sz w:val="18"/>
                <w:szCs w:val="18"/>
                <w:lang w:val="en-US"/>
              </w:rPr>
            </w:pPr>
            <w:r>
              <w:rPr>
                <w:rFonts w:ascii="CMSY10" w:eastAsia="Times New Roman" w:hAnsi="CMSY10" w:cs="CMSY10"/>
                <w:sz w:val="18"/>
                <w:szCs w:val="18"/>
                <w:lang w:val="en-US"/>
              </w:rPr>
              <w:t>Difficult to define exactly what competencies will be required in the future. Selecting wrong may result in misdirection and wasted effort</w:t>
            </w:r>
          </w:p>
        </w:tc>
      </w:tr>
      <w:tr w:rsidR="003739C8" w:rsidRPr="00A24B17" w:rsidTr="0061068E">
        <w:tc>
          <w:tcPr>
            <w:tcW w:w="3528" w:type="dxa"/>
          </w:tcPr>
          <w:p w:rsidR="003739C8" w:rsidRPr="00624B19" w:rsidRDefault="003739C8" w:rsidP="0061068E">
            <w:pPr>
              <w:autoSpaceDE w:val="0"/>
              <w:autoSpaceDN w:val="0"/>
              <w:adjustRightInd w:val="0"/>
              <w:spacing w:after="0" w:line="240" w:lineRule="auto"/>
              <w:rPr>
                <w:rFonts w:ascii="Palatino-Roman" w:eastAsia="Times New Roman" w:hAnsi="Palatino-Roman" w:cs="Palatino-Roman"/>
                <w:sz w:val="18"/>
                <w:szCs w:val="18"/>
                <w:lang w:val="en-US"/>
              </w:rPr>
            </w:pPr>
            <w:r w:rsidRPr="00471E32">
              <w:rPr>
                <w:rFonts w:ascii="Palatino-Roman" w:eastAsia="Times New Roman" w:hAnsi="Palatino-Roman" w:cs="Palatino-Roman"/>
                <w:b/>
                <w:sz w:val="18"/>
                <w:szCs w:val="18"/>
                <w:lang w:val="en-US"/>
              </w:rPr>
              <w:t>Learning Based</w:t>
            </w:r>
            <w:r>
              <w:rPr>
                <w:rFonts w:ascii="Palatino-Roman" w:eastAsia="Times New Roman" w:hAnsi="Palatino-Roman" w:cs="Palatino-Roman"/>
                <w:b/>
                <w:sz w:val="18"/>
                <w:szCs w:val="18"/>
                <w:lang w:val="en-US"/>
              </w:rPr>
              <w:t xml:space="preserve"> – </w:t>
            </w:r>
            <w:r w:rsidRPr="00624B19">
              <w:rPr>
                <w:rFonts w:ascii="Palatino-Roman" w:eastAsia="Times New Roman" w:hAnsi="Palatino-Roman" w:cs="Palatino-Roman"/>
                <w:sz w:val="18"/>
                <w:szCs w:val="18"/>
                <w:lang w:val="en-US"/>
              </w:rPr>
              <w:t>requires leaders to learn quickly</w:t>
            </w:r>
            <w:r>
              <w:rPr>
                <w:rFonts w:ascii="Palatino-Roman" w:eastAsia="Times New Roman" w:hAnsi="Palatino-Roman" w:cs="Palatino-Roman"/>
                <w:sz w:val="18"/>
                <w:szCs w:val="18"/>
                <w:lang w:val="en-US"/>
              </w:rPr>
              <w:t xml:space="preserve"> and adapt </w:t>
            </w:r>
          </w:p>
          <w:p w:rsidR="003739C8" w:rsidRPr="00471E32" w:rsidRDefault="003739C8" w:rsidP="0061068E">
            <w:pPr>
              <w:autoSpaceDE w:val="0"/>
              <w:autoSpaceDN w:val="0"/>
              <w:adjustRightInd w:val="0"/>
              <w:spacing w:after="0" w:line="240" w:lineRule="auto"/>
              <w:rPr>
                <w:rFonts w:ascii="Palatino-Roman" w:eastAsia="Times New Roman" w:hAnsi="Palatino-Roman" w:cs="Palatino-Roman"/>
                <w:b/>
                <w:sz w:val="18"/>
                <w:szCs w:val="18"/>
                <w:lang w:val="en-US"/>
              </w:rPr>
            </w:pPr>
          </w:p>
        </w:tc>
        <w:tc>
          <w:tcPr>
            <w:tcW w:w="1980" w:type="dxa"/>
          </w:tcPr>
          <w:p w:rsidR="003739C8" w:rsidRPr="00A24B17" w:rsidRDefault="003739C8" w:rsidP="0061068E">
            <w:pPr>
              <w:autoSpaceDE w:val="0"/>
              <w:autoSpaceDN w:val="0"/>
              <w:adjustRightInd w:val="0"/>
              <w:spacing w:after="0" w:line="240" w:lineRule="auto"/>
              <w:rPr>
                <w:rFonts w:ascii="CMSY10" w:eastAsia="Times New Roman" w:hAnsi="CMSY10" w:cs="CMSY10"/>
                <w:sz w:val="18"/>
                <w:szCs w:val="18"/>
                <w:lang w:val="en-US"/>
              </w:rPr>
            </w:pPr>
            <w:r>
              <w:rPr>
                <w:rFonts w:ascii="CMSY10" w:eastAsia="Times New Roman" w:hAnsi="CMSY10" w:cs="CMSY10"/>
                <w:sz w:val="18"/>
                <w:szCs w:val="18"/>
                <w:lang w:val="en-US"/>
              </w:rPr>
              <w:t>Focus on basic and enduring personal skills.</w:t>
            </w:r>
          </w:p>
        </w:tc>
        <w:tc>
          <w:tcPr>
            <w:tcW w:w="3780" w:type="dxa"/>
          </w:tcPr>
          <w:p w:rsidR="003739C8" w:rsidRPr="00A24B17" w:rsidRDefault="003739C8" w:rsidP="0061068E">
            <w:pPr>
              <w:autoSpaceDE w:val="0"/>
              <w:autoSpaceDN w:val="0"/>
              <w:adjustRightInd w:val="0"/>
              <w:spacing w:after="0" w:line="240" w:lineRule="auto"/>
              <w:rPr>
                <w:rFonts w:ascii="CMSY10" w:eastAsia="Times New Roman" w:hAnsi="CMSY10" w:cs="CMSY10"/>
                <w:sz w:val="18"/>
                <w:szCs w:val="18"/>
                <w:lang w:val="en-US"/>
              </w:rPr>
            </w:pPr>
            <w:r>
              <w:rPr>
                <w:rFonts w:ascii="CMSY10" w:eastAsia="Times New Roman" w:hAnsi="CMSY10" w:cs="CMSY10"/>
                <w:sz w:val="18"/>
                <w:szCs w:val="18"/>
                <w:lang w:val="en-US"/>
              </w:rPr>
              <w:t>May overlook established competencies also important to the business.</w:t>
            </w:r>
          </w:p>
        </w:tc>
      </w:tr>
    </w:tbl>
    <w:p w:rsidR="003739C8"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r w:rsidRPr="00815B34">
        <w:rPr>
          <w:rFonts w:ascii="Palatino-Roman" w:eastAsia="Times New Roman" w:hAnsi="Palatino-Roman" w:cs="Palatino-Roman"/>
          <w:b/>
          <w:sz w:val="20"/>
          <w:szCs w:val="20"/>
          <w:lang w:val="en-US"/>
        </w:rPr>
        <w:t>3 program aims based on competencies thought to be specific to the organization;</w:t>
      </w:r>
      <w:r w:rsidRPr="00B21EA0">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Competency based leadership development systems have the potential to address the problem.</w:t>
      </w:r>
      <w:r w:rsidRPr="00B21EA0">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most organizations begin by identifying far too many competencies, a result that makes the process practically unusable for most people.</w:t>
      </w:r>
      <w:r w:rsidRPr="00B21EA0">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Brisco (1996) identified four approaches or ‘foundations’ that organizations use</w:t>
      </w:r>
    </w:p>
    <w:p w:rsidR="003739C8" w:rsidRDefault="003739C8" w:rsidP="003739C8">
      <w:pPr>
        <w:autoSpaceDE w:val="0"/>
        <w:autoSpaceDN w:val="0"/>
        <w:adjustRightInd w:val="0"/>
        <w:spacing w:after="0" w:line="240" w:lineRule="auto"/>
        <w:rPr>
          <w:rFonts w:ascii="Palatino-Roman" w:eastAsia="Times New Roman" w:hAnsi="Palatino-Roman" w:cs="Palatino-Roman"/>
          <w:b/>
          <w:sz w:val="20"/>
          <w:szCs w:val="20"/>
          <w:lang w:val="en-US"/>
        </w:rPr>
      </w:pPr>
      <w:r>
        <w:rPr>
          <w:rFonts w:ascii="Palatino-Roman" w:eastAsia="Times New Roman" w:hAnsi="Palatino-Roman" w:cs="Palatino-Roman"/>
          <w:sz w:val="20"/>
          <w:szCs w:val="20"/>
          <w:lang w:val="en-US"/>
        </w:rPr>
        <w:t>to identify competencies.</w:t>
      </w:r>
    </w:p>
    <w:p w:rsidR="003739C8" w:rsidRDefault="003739C8" w:rsidP="003739C8">
      <w:pPr>
        <w:autoSpaceDE w:val="0"/>
        <w:autoSpaceDN w:val="0"/>
        <w:adjustRightInd w:val="0"/>
        <w:spacing w:after="0" w:line="240" w:lineRule="auto"/>
        <w:rPr>
          <w:rFonts w:ascii="Palatino-Roman" w:eastAsia="Times New Roman" w:hAnsi="Palatino-Roman" w:cs="Palatino-Roman"/>
          <w:b/>
          <w:sz w:val="20"/>
          <w:szCs w:val="20"/>
          <w:lang w:val="en-US"/>
        </w:rPr>
      </w:pPr>
    </w:p>
    <w:p w:rsidR="003739C8" w:rsidRDefault="003739C8" w:rsidP="003739C8">
      <w:pPr>
        <w:autoSpaceDE w:val="0"/>
        <w:autoSpaceDN w:val="0"/>
        <w:adjustRightInd w:val="0"/>
        <w:spacing w:after="0" w:line="240" w:lineRule="auto"/>
        <w:rPr>
          <w:rFonts w:ascii="Palatino-Roman" w:eastAsia="Times New Roman" w:hAnsi="Palatino-Roman" w:cs="Palatino-Roman"/>
          <w:b/>
          <w:sz w:val="20"/>
          <w:szCs w:val="20"/>
          <w:lang w:val="en-US"/>
        </w:rPr>
      </w:pPr>
    </w:p>
    <w:p w:rsidR="003739C8"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r w:rsidRPr="00815B34">
        <w:rPr>
          <w:rFonts w:ascii="Palatino-Roman" w:eastAsia="Times New Roman" w:hAnsi="Palatino-Roman" w:cs="Palatino-Roman"/>
          <w:b/>
          <w:sz w:val="20"/>
          <w:szCs w:val="20"/>
          <w:lang w:val="en-US"/>
        </w:rPr>
        <w:t>4 support of leadership development through congruent HR and performance management systems;</w:t>
      </w:r>
      <w:r>
        <w:rPr>
          <w:rFonts w:ascii="Palatino-Roman" w:eastAsia="Times New Roman" w:hAnsi="Palatino-Roman" w:cs="Palatino-Roman"/>
          <w:b/>
          <w:sz w:val="20"/>
          <w:szCs w:val="20"/>
          <w:lang w:val="en-US"/>
        </w:rPr>
        <w:t xml:space="preserve"> </w:t>
      </w:r>
      <w:r w:rsidRPr="00BF3B22">
        <w:rPr>
          <w:rFonts w:ascii="Palatino-Roman" w:eastAsia="Times New Roman" w:hAnsi="Palatino-Roman" w:cs="Palatino-Roman"/>
          <w:sz w:val="20"/>
          <w:szCs w:val="20"/>
          <w:lang w:val="en-US"/>
        </w:rPr>
        <w:t>Internal</w:t>
      </w:r>
      <w:r>
        <w:rPr>
          <w:rFonts w:ascii="Palatino-Roman" w:eastAsia="Times New Roman" w:hAnsi="Palatino-Roman" w:cs="Palatino-Roman"/>
          <w:sz w:val="20"/>
          <w:szCs w:val="20"/>
          <w:lang w:val="en-US"/>
        </w:rPr>
        <w:t xml:space="preserve"> selection, management development and reward system should be entwined with leadership development process to support and shape it. Most fundamental system required id Organizations performance management system. Meaningful development tends to be more in-depth. Other common systems are: </w:t>
      </w:r>
    </w:p>
    <w:p w:rsidR="003739C8"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Bold" w:eastAsia="Times New Roman" w:hAnsi="Palatino-Bold" w:cs="Palatino-Bold"/>
          <w:b/>
          <w:bCs/>
          <w:sz w:val="20"/>
          <w:szCs w:val="20"/>
          <w:lang w:val="en-US"/>
        </w:rPr>
        <w:t>a job posting system</w:t>
      </w:r>
      <w:r>
        <w:rPr>
          <w:rFonts w:ascii="Palatino-Roman" w:eastAsia="Times New Roman" w:hAnsi="Palatino-Roman" w:cs="Palatino-Roman"/>
          <w:sz w:val="20"/>
          <w:szCs w:val="20"/>
          <w:lang w:val="en-US"/>
        </w:rPr>
        <w:t>, advertising jobs that are available throughout the organization;</w:t>
      </w:r>
    </w:p>
    <w:p w:rsidR="003739C8"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Bold" w:eastAsia="Times New Roman" w:hAnsi="Palatino-Bold" w:cs="Palatino-Bold"/>
          <w:b/>
          <w:bCs/>
          <w:sz w:val="20"/>
          <w:szCs w:val="20"/>
          <w:lang w:val="en-US"/>
        </w:rPr>
        <w:t xml:space="preserve">a succession planning system </w:t>
      </w:r>
      <w:r>
        <w:rPr>
          <w:rFonts w:ascii="Palatino-Roman" w:eastAsia="Times New Roman" w:hAnsi="Palatino-Roman" w:cs="Palatino-Roman"/>
          <w:sz w:val="20"/>
          <w:szCs w:val="20"/>
          <w:lang w:val="en-US"/>
        </w:rPr>
        <w:t>whereby senior management reviews current and future leadership needs for the organization as well as the development needed by key individuals to fill those positions;</w:t>
      </w:r>
    </w:p>
    <w:p w:rsidR="003739C8"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Bold" w:eastAsia="Times New Roman" w:hAnsi="Palatino-Bold" w:cs="Palatino-Bold"/>
          <w:b/>
          <w:bCs/>
          <w:sz w:val="20"/>
          <w:szCs w:val="20"/>
          <w:lang w:val="en-US"/>
        </w:rPr>
        <w:t>in-house leadership development resources</w:t>
      </w:r>
      <w:r>
        <w:rPr>
          <w:rFonts w:ascii="Palatino-Roman" w:eastAsia="Times New Roman" w:hAnsi="Palatino-Roman" w:cs="Palatino-Roman"/>
          <w:sz w:val="20"/>
          <w:szCs w:val="20"/>
          <w:lang w:val="en-US"/>
        </w:rPr>
        <w:t>, which may vary from a relatively formal ‘corporate university’ to a less formal variety of workshops and training opportunities addressing a variety of topics in addition to leadership and management;</w:t>
      </w:r>
    </w:p>
    <w:p w:rsidR="003739C8" w:rsidRDefault="003739C8" w:rsidP="003739C8">
      <w:pPr>
        <w:autoSpaceDE w:val="0"/>
        <w:autoSpaceDN w:val="0"/>
        <w:adjustRightInd w:val="0"/>
        <w:spacing w:after="0" w:line="240" w:lineRule="auto"/>
        <w:rPr>
          <w:rFonts w:ascii="CMSY10" w:eastAsia="Times New Roman" w:hAnsi="CMSY10" w:cs="CMSY10"/>
          <w:sz w:val="20"/>
          <w:szCs w:val="20"/>
          <w:lang w:val="en-US"/>
        </w:rPr>
      </w:pPr>
      <w:r>
        <w:rPr>
          <w:rFonts w:ascii="CMSY10" w:eastAsia="Times New Roman" w:hAnsi="CMSY10" w:cs="CMSY10"/>
          <w:sz w:val="20"/>
          <w:szCs w:val="20"/>
          <w:lang w:val="en-US"/>
        </w:rPr>
        <w:t xml:space="preserve">• </w:t>
      </w:r>
      <w:r>
        <w:rPr>
          <w:rFonts w:ascii="Palatino-Bold" w:eastAsia="Times New Roman" w:hAnsi="Palatino-Bold" w:cs="Palatino-Bold"/>
          <w:b/>
          <w:bCs/>
          <w:sz w:val="20"/>
          <w:szCs w:val="20"/>
          <w:lang w:val="en-US"/>
        </w:rPr>
        <w:t xml:space="preserve">systematic executive involvement </w:t>
      </w:r>
      <w:r>
        <w:rPr>
          <w:rFonts w:ascii="Palatino-Roman" w:eastAsia="Times New Roman" w:hAnsi="Palatino-Roman" w:cs="Palatino-Roman"/>
          <w:sz w:val="20"/>
          <w:szCs w:val="20"/>
          <w:lang w:val="en-US"/>
        </w:rPr>
        <w:t>whereby the executive team itself provides learning opportunities for junior leaders through activities such as mentoring, leading training programs, supporting secondments, facilitating the succession planning process and much more.</w:t>
      </w:r>
    </w:p>
    <w:p w:rsidR="003739C8" w:rsidRPr="00BF3B22"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p>
    <w:p w:rsidR="003739C8"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r w:rsidRPr="00815B34">
        <w:rPr>
          <w:rFonts w:ascii="Palatino-Roman" w:eastAsia="Times New Roman" w:hAnsi="Palatino-Roman" w:cs="Palatino-Roman"/>
          <w:b/>
          <w:sz w:val="20"/>
          <w:szCs w:val="20"/>
          <w:lang w:val="en-US"/>
        </w:rPr>
        <w:t>5 a broad interface with external resources.</w:t>
      </w:r>
      <w:r>
        <w:rPr>
          <w:rFonts w:ascii="Palatino-Roman" w:eastAsia="Times New Roman" w:hAnsi="Palatino-Roman" w:cs="Palatino-Roman"/>
          <w:sz w:val="20"/>
          <w:szCs w:val="20"/>
          <w:lang w:val="en-US"/>
        </w:rPr>
        <w:t xml:space="preserve"> Traditional external source is university business school. </w:t>
      </w:r>
    </w:p>
    <w:p w:rsidR="003739C8"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Evolving themes of leadership development – leadership will be more challenging and changing in the future.  Orgs that meet the challenge will be most likely to succeed. Key to meeting the challenge is identification and development of leadership.</w:t>
      </w:r>
    </w:p>
    <w:p w:rsidR="003739C8"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as we strive to develop leadership effectiveness for our organizations, the following themes emerge:</w:t>
      </w:r>
    </w:p>
    <w:p w:rsidR="003739C8"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The majority of an organization’s leadership capability will need to be developed internally; it will not be feasible to acquire it from outside the organization.</w:t>
      </w:r>
    </w:p>
    <w:p w:rsidR="003739C8"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The process will need to begin with developing the leadership function in total, the system by which leaders and leadership teams are developed.</w:t>
      </w:r>
    </w:p>
    <w:p w:rsidR="003739C8"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Key skills will be the leadership of change, and in an uncertain world.</w:t>
      </w:r>
    </w:p>
    <w:p w:rsidR="003739C8"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Transformational leadership approaches that develop, enable and empower followers will be key.</w:t>
      </w:r>
    </w:p>
    <w:p w:rsidR="003739C8"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The ability to make the most of teams and networks will be of considerable importance.</w:t>
      </w:r>
    </w:p>
    <w:p w:rsidR="003739C8"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Leaders will also increasingly need to learn to deal with complexity.</w:t>
      </w:r>
    </w:p>
    <w:p w:rsidR="003739C8" w:rsidRPr="00CC628D" w:rsidRDefault="003739C8" w:rsidP="003739C8">
      <w:pPr>
        <w:autoSpaceDE w:val="0"/>
        <w:autoSpaceDN w:val="0"/>
        <w:adjustRightInd w:val="0"/>
        <w:spacing w:after="0" w:line="240" w:lineRule="auto"/>
        <w:rPr>
          <w:rFonts w:ascii="Arial" w:eastAsia="Times New Roman" w:hAnsi="Arial" w:cs="Arial"/>
          <w:sz w:val="18"/>
          <w:szCs w:val="18"/>
          <w:lang w:val="en-US"/>
        </w:rPr>
      </w:pPr>
    </w:p>
    <w:p w:rsidR="003739C8" w:rsidRDefault="003739C8" w:rsidP="003739C8">
      <w:pPr>
        <w:autoSpaceDE w:val="0"/>
        <w:autoSpaceDN w:val="0"/>
        <w:adjustRightInd w:val="0"/>
        <w:spacing w:after="0" w:line="240" w:lineRule="auto"/>
        <w:rPr>
          <w:rFonts w:ascii="ItcEras-Demi" w:eastAsia="Times New Roman" w:hAnsi="ItcEras-Demi" w:cs="ItcEras-Demi"/>
          <w:color w:val="00B14F"/>
          <w:sz w:val="28"/>
          <w:szCs w:val="28"/>
          <w:lang w:val="en-US"/>
        </w:rPr>
      </w:pPr>
      <w:r>
        <w:rPr>
          <w:rFonts w:ascii="ItcEras-Demi" w:eastAsia="Times New Roman" w:hAnsi="ItcEras-Demi" w:cs="ItcEras-Demi"/>
          <w:color w:val="00B14F"/>
          <w:sz w:val="28"/>
          <w:szCs w:val="28"/>
          <w:lang w:val="en-US"/>
        </w:rPr>
        <w:t>Learning Summary</w:t>
      </w:r>
    </w:p>
    <w:p w:rsidR="003739C8" w:rsidRDefault="003739C8" w:rsidP="003739C8">
      <w:pPr>
        <w:numPr>
          <w:ilvl w:val="0"/>
          <w:numId w:val="29"/>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Programs designed to develop leaders have been available for at least 30 years and yet most organizations report that the need to develop leaders remains an exceptionally high priority.</w:t>
      </w:r>
    </w:p>
    <w:p w:rsidR="003739C8" w:rsidRDefault="003739C8" w:rsidP="003739C8">
      <w:pPr>
        <w:numPr>
          <w:ilvl w:val="0"/>
          <w:numId w:val="29"/>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The reason why the need for leaders remains such a priority appears to be that the emphasis needs to be on developing leadership teams and the total leadership function, not just individual leaders.</w:t>
      </w:r>
    </w:p>
    <w:p w:rsidR="003739C8" w:rsidRDefault="003739C8" w:rsidP="003739C8">
      <w:pPr>
        <w:numPr>
          <w:ilvl w:val="0"/>
          <w:numId w:val="29"/>
        </w:numPr>
        <w:autoSpaceDE w:val="0"/>
        <w:autoSpaceDN w:val="0"/>
        <w:adjustRightInd w:val="0"/>
        <w:spacing w:after="0" w:line="240" w:lineRule="auto"/>
        <w:rPr>
          <w:rFonts w:ascii="ItcEras-Demi" w:eastAsia="Times New Roman" w:hAnsi="ItcEras-Demi" w:cs="ItcEras-Demi"/>
          <w:color w:val="000000"/>
          <w:sz w:val="20"/>
          <w:szCs w:val="20"/>
          <w:lang w:val="en-US"/>
        </w:rPr>
      </w:pPr>
      <w:r>
        <w:rPr>
          <w:rFonts w:ascii="Palatino-Roman" w:eastAsia="Times New Roman" w:hAnsi="Palatino-Roman" w:cs="Palatino-Roman"/>
          <w:color w:val="000000"/>
          <w:sz w:val="20"/>
          <w:szCs w:val="20"/>
          <w:lang w:val="en-US"/>
        </w:rPr>
        <w:t>There are strong contextual forces that are shaping the ways in which leaders are being required to lead:</w:t>
      </w:r>
    </w:p>
    <w:p w:rsidR="003739C8" w:rsidRDefault="003739C8" w:rsidP="003739C8">
      <w:pPr>
        <w:numPr>
          <w:ilvl w:val="1"/>
          <w:numId w:val="29"/>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a move to a transformational style of leadership;</w:t>
      </w:r>
    </w:p>
    <w:p w:rsidR="003739C8" w:rsidRDefault="003739C8" w:rsidP="003739C8">
      <w:pPr>
        <w:numPr>
          <w:ilvl w:val="1"/>
          <w:numId w:val="29"/>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a need to lead change but in uncertain directions;</w:t>
      </w:r>
    </w:p>
    <w:p w:rsidR="003739C8" w:rsidRDefault="003739C8" w:rsidP="003739C8">
      <w:pPr>
        <w:numPr>
          <w:ilvl w:val="1"/>
          <w:numId w:val="29"/>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a move to teamworking and leadership teams;</w:t>
      </w:r>
    </w:p>
    <w:p w:rsidR="003739C8" w:rsidRDefault="003739C8" w:rsidP="003739C8">
      <w:pPr>
        <w:numPr>
          <w:ilvl w:val="1"/>
          <w:numId w:val="29"/>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a need to cope with continually changing jobs and tasks;</w:t>
      </w:r>
    </w:p>
    <w:p w:rsidR="003739C8" w:rsidRDefault="003739C8" w:rsidP="003739C8">
      <w:pPr>
        <w:numPr>
          <w:ilvl w:val="1"/>
          <w:numId w:val="29"/>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the increased complexity of global enterprises;</w:t>
      </w:r>
    </w:p>
    <w:p w:rsidR="003739C8" w:rsidRDefault="003739C8" w:rsidP="003739C8">
      <w:pPr>
        <w:numPr>
          <w:ilvl w:val="1"/>
          <w:numId w:val="29"/>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a change in the expectations of followers.</w:t>
      </w:r>
    </w:p>
    <w:p w:rsidR="003739C8" w:rsidRDefault="003739C8" w:rsidP="003739C8">
      <w:pPr>
        <w:numPr>
          <w:ilvl w:val="0"/>
          <w:numId w:val="29"/>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Stratified systems theory supports the view that leaders must learn to deal with an increasingly complex business environment with many shades of grey.</w:t>
      </w:r>
    </w:p>
    <w:p w:rsidR="003739C8" w:rsidRDefault="003739C8" w:rsidP="003739C8">
      <w:pPr>
        <w:numPr>
          <w:ilvl w:val="0"/>
          <w:numId w:val="29"/>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Organizational learning theory supports the view that leaders must engage the ‘whole person’ if they are to gain commitment rather than compliance from followers.</w:t>
      </w:r>
    </w:p>
    <w:p w:rsidR="003739C8" w:rsidRDefault="003739C8" w:rsidP="003739C8">
      <w:pPr>
        <w:numPr>
          <w:ilvl w:val="0"/>
          <w:numId w:val="29"/>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Leadership teams are now required of organizations, rather than the heroic leader of times past.</w:t>
      </w:r>
    </w:p>
    <w:p w:rsidR="003739C8" w:rsidRPr="00CC628D" w:rsidRDefault="003739C8" w:rsidP="003739C8">
      <w:pPr>
        <w:numPr>
          <w:ilvl w:val="0"/>
          <w:numId w:val="29"/>
        </w:numPr>
        <w:autoSpaceDE w:val="0"/>
        <w:autoSpaceDN w:val="0"/>
        <w:adjustRightInd w:val="0"/>
        <w:spacing w:after="0" w:line="240" w:lineRule="auto"/>
        <w:rPr>
          <w:rFonts w:ascii="Arial" w:eastAsia="Times New Roman" w:hAnsi="Arial" w:cs="Arial"/>
          <w:sz w:val="18"/>
          <w:szCs w:val="18"/>
          <w:lang w:val="en-US"/>
        </w:rPr>
      </w:pPr>
      <w:r>
        <w:rPr>
          <w:rFonts w:ascii="Palatino-Roman" w:eastAsia="Times New Roman" w:hAnsi="Palatino-Roman" w:cs="Palatino-Roman"/>
          <w:sz w:val="20"/>
          <w:szCs w:val="20"/>
          <w:lang w:val="en-US"/>
        </w:rPr>
        <w:t>A framework to develop the leadership function must be enmeshed with the fabric of the organization, its leaders, its strategy and its HR and performance management systems.</w:t>
      </w:r>
    </w:p>
    <w:p w:rsidR="003739C8" w:rsidRPr="00CC628D" w:rsidRDefault="003739C8" w:rsidP="003739C8">
      <w:pPr>
        <w:rPr>
          <w:rFonts w:ascii="Arial" w:eastAsia="Times New Roman" w:hAnsi="Arial" w:cs="Arial"/>
          <w:sz w:val="18"/>
          <w:szCs w:val="18"/>
          <w:lang w:val="en-US"/>
        </w:rPr>
      </w:pPr>
    </w:p>
    <w:p w:rsidR="003739C8" w:rsidRPr="00CC628D" w:rsidRDefault="003739C8" w:rsidP="003739C8">
      <w:pPr>
        <w:rPr>
          <w:rFonts w:ascii="Arial" w:eastAsia="Times New Roman" w:hAnsi="Arial" w:cs="Arial"/>
          <w:sz w:val="18"/>
          <w:szCs w:val="18"/>
          <w:lang w:val="en-US"/>
        </w:rPr>
      </w:pPr>
    </w:p>
    <w:p w:rsidR="003739C8" w:rsidRDefault="003739C8" w:rsidP="003739C8">
      <w:pPr>
        <w:pStyle w:val="Header"/>
        <w:jc w:val="center"/>
        <w:rPr>
          <w:b/>
          <w:color w:val="FF0000"/>
          <w:sz w:val="24"/>
          <w:szCs w:val="24"/>
        </w:rPr>
      </w:pPr>
      <w:r w:rsidRPr="003739C8">
        <w:rPr>
          <w:b/>
          <w:color w:val="FF0000"/>
          <w:sz w:val="24"/>
          <w:szCs w:val="24"/>
        </w:rPr>
        <w:t>Leadership Development Tools and Practices Chapter 12</w:t>
      </w:r>
    </w:p>
    <w:p w:rsidR="003739C8" w:rsidRDefault="003739C8" w:rsidP="003739C8">
      <w:pPr>
        <w:pStyle w:val="Header"/>
        <w:jc w:val="center"/>
        <w:rPr>
          <w:b/>
          <w:color w:val="FF0000"/>
          <w:sz w:val="24"/>
          <w:szCs w:val="24"/>
        </w:rPr>
      </w:pPr>
    </w:p>
    <w:p w:rsidR="003739C8" w:rsidRPr="00FC625F" w:rsidRDefault="003739C8" w:rsidP="003739C8">
      <w:pPr>
        <w:autoSpaceDE w:val="0"/>
        <w:autoSpaceDN w:val="0"/>
        <w:adjustRightInd w:val="0"/>
        <w:spacing w:after="0" w:line="240" w:lineRule="auto"/>
        <w:rPr>
          <w:rFonts w:ascii="ItcEras-Demi" w:eastAsia="Times New Roman" w:hAnsi="ItcEras-Demi" w:cs="ItcEras-Demi"/>
          <w:color w:val="00B14F"/>
          <w:sz w:val="18"/>
          <w:szCs w:val="18"/>
          <w:lang w:val="en-US"/>
        </w:rPr>
      </w:pPr>
      <w:r w:rsidRPr="00FC625F">
        <w:rPr>
          <w:rFonts w:ascii="Arial" w:hAnsi="Arial" w:cs="Arial"/>
          <w:b/>
          <w:sz w:val="18"/>
          <w:szCs w:val="18"/>
        </w:rPr>
        <w:t xml:space="preserve">How can leadership be learned? </w:t>
      </w:r>
      <w:r w:rsidRPr="00FC625F">
        <w:rPr>
          <w:rFonts w:ascii="Arial" w:hAnsi="Arial" w:cs="Arial"/>
          <w:sz w:val="18"/>
          <w:szCs w:val="18"/>
        </w:rPr>
        <w:t xml:space="preserve">– </w:t>
      </w:r>
      <w:r w:rsidRPr="00FC625F">
        <w:rPr>
          <w:rFonts w:ascii="Palatino-Roman" w:eastAsia="Times New Roman" w:hAnsi="Palatino-Roman" w:cs="Palatino-Roman"/>
          <w:sz w:val="18"/>
          <w:szCs w:val="18"/>
          <w:lang w:val="en-US"/>
        </w:rPr>
        <w:t>Leadership success is a mixture of innate ability combined with experience. Our would be leader must have the intellectual ability to be able to understand the leadership task as well as some mixture of personal characteristics in order to interact effectively with followers. Given those basic characteristics, as with any skill, our emerging leader would also need to have the desire to lead, the opportunity to develop those skills and then the opportunity to be in a situation to apply those leadership behaviors.</w:t>
      </w:r>
      <w:r w:rsidRPr="00FC625F">
        <w:rPr>
          <w:rFonts w:ascii="ItcEras-Demi" w:eastAsia="Times New Roman" w:hAnsi="ItcEras-Demi" w:cs="ItcEras-Demi"/>
          <w:color w:val="00B14F"/>
          <w:sz w:val="18"/>
          <w:szCs w:val="18"/>
          <w:lang w:val="en-US"/>
        </w:rPr>
        <w:t xml:space="preserve"> </w:t>
      </w:r>
    </w:p>
    <w:p w:rsidR="003739C8" w:rsidRPr="00FC625F" w:rsidRDefault="003739C8" w:rsidP="003739C8">
      <w:pPr>
        <w:autoSpaceDE w:val="0"/>
        <w:autoSpaceDN w:val="0"/>
        <w:adjustRightInd w:val="0"/>
        <w:spacing w:after="0" w:line="240" w:lineRule="auto"/>
        <w:rPr>
          <w:rFonts w:ascii="Palatino-Roman" w:eastAsia="Times New Roman" w:hAnsi="Palatino-Roman" w:cs="Palatino-Roman"/>
          <w:sz w:val="18"/>
          <w:szCs w:val="18"/>
          <w:lang w:val="en-US"/>
        </w:rPr>
      </w:pPr>
      <w:r w:rsidRPr="00FC625F">
        <w:rPr>
          <w:rFonts w:ascii="ItcEras-Demi" w:eastAsia="Times New Roman" w:hAnsi="ItcEras-Demi" w:cs="ItcEras-Demi"/>
          <w:b/>
          <w:color w:val="00B14F"/>
          <w:sz w:val="18"/>
          <w:szCs w:val="18"/>
          <w:lang w:val="en-US"/>
        </w:rPr>
        <w:t>Behavioral Choice Model</w:t>
      </w:r>
      <w:r w:rsidRPr="00FC625F">
        <w:rPr>
          <w:rFonts w:ascii="ItcEras-Demi" w:eastAsia="Times New Roman" w:hAnsi="ItcEras-Demi" w:cs="ItcEras-Demi"/>
          <w:color w:val="00B14F"/>
          <w:sz w:val="18"/>
          <w:szCs w:val="18"/>
          <w:lang w:val="en-US"/>
        </w:rPr>
        <w:t xml:space="preserve">: </w:t>
      </w:r>
      <w:r w:rsidRPr="00FC625F">
        <w:rPr>
          <w:rFonts w:ascii="Palatino-Roman" w:eastAsia="Times New Roman" w:hAnsi="Palatino-Roman" w:cs="Palatino-Roman"/>
          <w:sz w:val="18"/>
          <w:szCs w:val="18"/>
          <w:lang w:val="en-US"/>
        </w:rPr>
        <w:t>Kurt points out that any leader has a wide repertoire of behaviors from which to choose as he/she attempts to influence potential followers to align their activities with the purposes of the leader. When the leader chooses appropriate behaviors, followers choose to follow. Choosing effective behaviors is a process learned through experience and feedback. Behaviors that result in followers choosing to follow are retained and honed. Behaviors that are ineffective or even counterproductive are discarded. From this model, we can conclude that a motivated individual with basic abilities can learn to lead. Leader’s success is also influenced by the context. I.e. success in one field does not mean success in another.</w:t>
      </w:r>
    </w:p>
    <w:p w:rsidR="003739C8" w:rsidRPr="00FC625F" w:rsidRDefault="003739C8" w:rsidP="003739C8">
      <w:pPr>
        <w:autoSpaceDE w:val="0"/>
        <w:autoSpaceDN w:val="0"/>
        <w:adjustRightInd w:val="0"/>
        <w:spacing w:after="0" w:line="240" w:lineRule="auto"/>
        <w:rPr>
          <w:rFonts w:ascii="Palatino-Roman" w:eastAsia="Times New Roman" w:hAnsi="Palatino-Roman" w:cs="Palatino-Roman"/>
          <w:b/>
          <w:sz w:val="20"/>
          <w:szCs w:val="20"/>
          <w:lang w:val="en-US"/>
        </w:rPr>
      </w:pPr>
      <w:r w:rsidRPr="00FC625F">
        <w:rPr>
          <w:rFonts w:ascii="Palatino-Roman" w:eastAsia="Times New Roman" w:hAnsi="Palatino-Roman" w:cs="Palatino-Roman"/>
          <w:b/>
          <w:sz w:val="20"/>
          <w:szCs w:val="20"/>
          <w:lang w:val="en-US"/>
        </w:rPr>
        <w:t xml:space="preserve">How do we learn? - </w:t>
      </w:r>
    </w:p>
    <w:tbl>
      <w:tblPr>
        <w:tblStyle w:val="TableGrid"/>
        <w:tblW w:w="0" w:type="auto"/>
        <w:tblLook w:val="01E0" w:firstRow="1" w:lastRow="1" w:firstColumn="1" w:lastColumn="1" w:noHBand="0" w:noVBand="0"/>
      </w:tblPr>
      <w:tblGrid>
        <w:gridCol w:w="1908"/>
        <w:gridCol w:w="7668"/>
      </w:tblGrid>
      <w:tr w:rsidR="003739C8" w:rsidRPr="00895076" w:rsidTr="0061068E">
        <w:tc>
          <w:tcPr>
            <w:tcW w:w="1908" w:type="dxa"/>
          </w:tcPr>
          <w:p w:rsidR="003739C8" w:rsidRPr="00683ADC" w:rsidRDefault="003739C8" w:rsidP="0061068E">
            <w:pPr>
              <w:autoSpaceDE w:val="0"/>
              <w:autoSpaceDN w:val="0"/>
              <w:adjustRightInd w:val="0"/>
              <w:spacing w:after="0" w:line="240" w:lineRule="auto"/>
              <w:rPr>
                <w:rFonts w:ascii="Palatino-Roman" w:eastAsia="Times New Roman" w:hAnsi="Palatino-Roman" w:cs="Palatino-Roman"/>
                <w:b/>
                <w:sz w:val="16"/>
                <w:szCs w:val="16"/>
                <w:lang w:val="en-US"/>
              </w:rPr>
            </w:pPr>
            <w:r w:rsidRPr="00683ADC">
              <w:rPr>
                <w:rFonts w:ascii="Palatino-Roman" w:eastAsia="Times New Roman" w:hAnsi="Palatino-Roman" w:cs="Palatino-Roman"/>
                <w:b/>
                <w:sz w:val="16"/>
                <w:szCs w:val="16"/>
                <w:lang w:val="en-US"/>
              </w:rPr>
              <w:t>Learning theory</w:t>
            </w:r>
          </w:p>
        </w:tc>
        <w:tc>
          <w:tcPr>
            <w:tcW w:w="7668" w:type="dxa"/>
          </w:tcPr>
          <w:p w:rsidR="003739C8" w:rsidRPr="00895076" w:rsidRDefault="003739C8" w:rsidP="0061068E">
            <w:pPr>
              <w:autoSpaceDE w:val="0"/>
              <w:autoSpaceDN w:val="0"/>
              <w:adjustRightInd w:val="0"/>
              <w:spacing w:after="0" w:line="240" w:lineRule="auto"/>
              <w:rPr>
                <w:rFonts w:ascii="Palatino-Roman" w:eastAsia="Times New Roman" w:hAnsi="Palatino-Roman" w:cs="Palatino-Roman"/>
                <w:b/>
                <w:sz w:val="16"/>
                <w:szCs w:val="16"/>
                <w:lang w:val="en-US"/>
              </w:rPr>
            </w:pPr>
            <w:r>
              <w:rPr>
                <w:rFonts w:ascii="Palatino-Roman" w:eastAsia="Times New Roman" w:hAnsi="Palatino-Roman" w:cs="Palatino-Roman"/>
                <w:b/>
                <w:sz w:val="16"/>
                <w:szCs w:val="16"/>
                <w:lang w:val="en-US"/>
              </w:rPr>
              <w:t>Key points of leadership development</w:t>
            </w:r>
          </w:p>
        </w:tc>
      </w:tr>
      <w:tr w:rsidR="003739C8" w:rsidRPr="00895076" w:rsidTr="0061068E">
        <w:tc>
          <w:tcPr>
            <w:tcW w:w="1908" w:type="dxa"/>
          </w:tcPr>
          <w:p w:rsidR="003739C8" w:rsidRPr="00683ADC" w:rsidRDefault="003739C8" w:rsidP="0061068E">
            <w:pPr>
              <w:autoSpaceDE w:val="0"/>
              <w:autoSpaceDN w:val="0"/>
              <w:adjustRightInd w:val="0"/>
              <w:spacing w:after="0" w:line="240" w:lineRule="auto"/>
              <w:rPr>
                <w:rFonts w:ascii="Palatino-Roman" w:eastAsia="Times New Roman" w:hAnsi="Palatino-Roman" w:cs="Palatino-Roman"/>
                <w:b/>
                <w:sz w:val="16"/>
                <w:szCs w:val="16"/>
                <w:lang w:val="en-US"/>
              </w:rPr>
            </w:pPr>
          </w:p>
          <w:p w:rsidR="003739C8" w:rsidRPr="00683ADC" w:rsidRDefault="003739C8" w:rsidP="0061068E">
            <w:pPr>
              <w:autoSpaceDE w:val="0"/>
              <w:autoSpaceDN w:val="0"/>
              <w:adjustRightInd w:val="0"/>
              <w:spacing w:after="0" w:line="240" w:lineRule="auto"/>
              <w:rPr>
                <w:rFonts w:ascii="Frutiger-Roman" w:eastAsia="Times New Roman" w:hAnsi="Frutiger-Roman" w:cs="Frutiger-Roman"/>
                <w:b/>
                <w:sz w:val="16"/>
                <w:szCs w:val="16"/>
                <w:lang w:val="en-US"/>
              </w:rPr>
            </w:pPr>
            <w:r w:rsidRPr="00683ADC">
              <w:rPr>
                <w:rFonts w:ascii="Frutiger-Roman" w:eastAsia="Times New Roman" w:hAnsi="Frutiger-Roman" w:cs="Frutiger-Roman"/>
                <w:b/>
                <w:sz w:val="16"/>
                <w:szCs w:val="16"/>
                <w:lang w:val="en-US"/>
              </w:rPr>
              <w:t xml:space="preserve">Behaviorism </w:t>
            </w:r>
          </w:p>
          <w:p w:rsidR="003739C8" w:rsidRPr="00683ADC" w:rsidRDefault="003739C8" w:rsidP="0061068E">
            <w:pPr>
              <w:autoSpaceDE w:val="0"/>
              <w:autoSpaceDN w:val="0"/>
              <w:adjustRightInd w:val="0"/>
              <w:spacing w:after="0" w:line="240" w:lineRule="auto"/>
              <w:rPr>
                <w:rFonts w:ascii="Palatino-Roman" w:eastAsia="Times New Roman" w:hAnsi="Palatino-Roman" w:cs="Palatino-Roman"/>
                <w:b/>
                <w:sz w:val="16"/>
                <w:szCs w:val="16"/>
                <w:lang w:val="en-US"/>
              </w:rPr>
            </w:pPr>
            <w:r w:rsidRPr="00683ADC">
              <w:rPr>
                <w:rFonts w:ascii="Frutiger-Roman" w:eastAsia="Times New Roman" w:hAnsi="Frutiger-Roman" w:cs="Frutiger-Roman"/>
                <w:b/>
                <w:sz w:val="16"/>
                <w:szCs w:val="16"/>
                <w:lang w:val="en-US"/>
              </w:rPr>
              <w:t>(stimulus–response)</w:t>
            </w:r>
          </w:p>
        </w:tc>
        <w:tc>
          <w:tcPr>
            <w:tcW w:w="7668" w:type="dxa"/>
          </w:tcPr>
          <w:p w:rsidR="003739C8" w:rsidRDefault="003739C8" w:rsidP="003739C8">
            <w:pPr>
              <w:numPr>
                <w:ilvl w:val="0"/>
                <w:numId w:val="33"/>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Concerned with observable inputs and outputs in learning</w:t>
            </w:r>
          </w:p>
          <w:p w:rsidR="003739C8" w:rsidRDefault="003739C8" w:rsidP="003739C8">
            <w:pPr>
              <w:numPr>
                <w:ilvl w:val="0"/>
                <w:numId w:val="33"/>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The theory focuses on the impact of external events (rewards) on the learning of behaviors</w:t>
            </w:r>
          </w:p>
          <w:p w:rsidR="003739C8" w:rsidRDefault="003739C8" w:rsidP="003739C8">
            <w:pPr>
              <w:numPr>
                <w:ilvl w:val="0"/>
                <w:numId w:val="33"/>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Rewarding behaviors reinforces those behaviors: thus learning occurs</w:t>
            </w:r>
          </w:p>
          <w:p w:rsidR="003739C8" w:rsidRDefault="003739C8" w:rsidP="003739C8">
            <w:pPr>
              <w:numPr>
                <w:ilvl w:val="0"/>
                <w:numId w:val="33"/>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Standards and goals should be clear to the learner</w:t>
            </w:r>
          </w:p>
          <w:p w:rsidR="003739C8" w:rsidRDefault="003739C8" w:rsidP="003739C8">
            <w:pPr>
              <w:numPr>
                <w:ilvl w:val="0"/>
                <w:numId w:val="33"/>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Feedback, clear and immediate, is key and is a type of reinforcement</w:t>
            </w:r>
          </w:p>
          <w:p w:rsidR="003739C8" w:rsidRDefault="003739C8" w:rsidP="003739C8">
            <w:pPr>
              <w:numPr>
                <w:ilvl w:val="0"/>
                <w:numId w:val="33"/>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For complex tasks, training should be structured in small, incremental steps, leading towards mastery of the task</w:t>
            </w:r>
          </w:p>
          <w:p w:rsidR="003739C8" w:rsidRDefault="003739C8" w:rsidP="003739C8">
            <w:pPr>
              <w:numPr>
                <w:ilvl w:val="0"/>
                <w:numId w:val="33"/>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Sporadic rewards are more reinforcing than consistent rewards</w:t>
            </w:r>
          </w:p>
          <w:p w:rsidR="003739C8" w:rsidRDefault="003739C8" w:rsidP="003739C8">
            <w:pPr>
              <w:numPr>
                <w:ilvl w:val="0"/>
                <w:numId w:val="33"/>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Ignoring behaviors will cause them to be extinguished in time</w:t>
            </w:r>
          </w:p>
          <w:p w:rsidR="003739C8" w:rsidRDefault="003739C8" w:rsidP="003739C8">
            <w:pPr>
              <w:numPr>
                <w:ilvl w:val="0"/>
                <w:numId w:val="33"/>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Punishment should be avoided as its impact on learning is unpredictable</w:t>
            </w:r>
          </w:p>
          <w:p w:rsidR="003739C8" w:rsidRPr="00F432E1" w:rsidRDefault="003739C8" w:rsidP="003739C8">
            <w:pPr>
              <w:numPr>
                <w:ilvl w:val="0"/>
                <w:numId w:val="33"/>
              </w:numPr>
              <w:autoSpaceDE w:val="0"/>
              <w:autoSpaceDN w:val="0"/>
              <w:adjustRightInd w:val="0"/>
              <w:spacing w:after="0" w:line="240" w:lineRule="auto"/>
              <w:rPr>
                <w:rFonts w:ascii="Frutiger-Roman" w:eastAsia="Times New Roman" w:hAnsi="Frutiger-Roman" w:cs="Frutiger-Roman"/>
                <w:sz w:val="16"/>
                <w:szCs w:val="16"/>
                <w:lang w:val="en-US"/>
              </w:rPr>
            </w:pPr>
            <w:r w:rsidRPr="00D6677F">
              <w:rPr>
                <w:rFonts w:ascii="Frutiger-Roman" w:eastAsia="Times New Roman" w:hAnsi="Frutiger-Roman" w:cs="Frutiger-Roman"/>
                <w:sz w:val="16"/>
                <w:szCs w:val="16"/>
                <w:lang w:val="en-US"/>
              </w:rPr>
              <w:t>A major step in learning theory, operant conditioning, was formulated by</w:t>
            </w:r>
            <w:r>
              <w:rPr>
                <w:rFonts w:ascii="Frutiger-Roman" w:eastAsia="Times New Roman" w:hAnsi="Frutiger-Roman" w:cs="Frutiger-Roman"/>
                <w:sz w:val="16"/>
                <w:szCs w:val="16"/>
                <w:lang w:val="en-US"/>
              </w:rPr>
              <w:t xml:space="preserve"> </w:t>
            </w:r>
            <w:r w:rsidRPr="00D6677F">
              <w:rPr>
                <w:rFonts w:ascii="Frutiger-Roman" w:eastAsia="Times New Roman" w:hAnsi="Frutiger-Roman" w:cs="Frutiger-Roman"/>
                <w:sz w:val="16"/>
                <w:szCs w:val="16"/>
                <w:lang w:val="en-US"/>
              </w:rPr>
              <w:t>Skinner.</w:t>
            </w:r>
            <w:r>
              <w:rPr>
                <w:rFonts w:ascii="Frutiger-Roman" w:eastAsia="Times New Roman" w:hAnsi="Frutiger-Roman" w:cs="Frutiger-Roman"/>
                <w:sz w:val="16"/>
                <w:szCs w:val="16"/>
                <w:lang w:val="en-US"/>
              </w:rPr>
              <w:t xml:space="preserve"> </w:t>
            </w:r>
          </w:p>
        </w:tc>
      </w:tr>
      <w:tr w:rsidR="003739C8" w:rsidRPr="00895076" w:rsidTr="0061068E">
        <w:tc>
          <w:tcPr>
            <w:tcW w:w="1908" w:type="dxa"/>
          </w:tcPr>
          <w:p w:rsidR="003739C8" w:rsidRPr="00683ADC" w:rsidRDefault="003739C8" w:rsidP="0061068E">
            <w:pPr>
              <w:autoSpaceDE w:val="0"/>
              <w:autoSpaceDN w:val="0"/>
              <w:adjustRightInd w:val="0"/>
              <w:spacing w:after="0" w:line="240" w:lineRule="auto"/>
              <w:rPr>
                <w:rFonts w:ascii="Palatino-Roman" w:eastAsia="Times New Roman" w:hAnsi="Palatino-Roman" w:cs="Palatino-Roman"/>
                <w:b/>
                <w:sz w:val="16"/>
                <w:szCs w:val="16"/>
                <w:lang w:val="en-US"/>
              </w:rPr>
            </w:pPr>
            <w:r w:rsidRPr="00683ADC">
              <w:rPr>
                <w:rFonts w:ascii="Frutiger-Roman" w:eastAsia="Times New Roman" w:hAnsi="Frutiger-Roman" w:cs="Frutiger-Roman"/>
                <w:b/>
                <w:sz w:val="16"/>
                <w:szCs w:val="16"/>
                <w:lang w:val="en-US"/>
              </w:rPr>
              <w:t>Cognitivism</w:t>
            </w:r>
            <w:r w:rsidRPr="00683ADC">
              <w:rPr>
                <w:rFonts w:ascii="Palatino-Roman" w:eastAsia="Times New Roman" w:hAnsi="Palatino-Roman" w:cs="Palatino-Roman"/>
                <w:b/>
                <w:sz w:val="16"/>
                <w:szCs w:val="16"/>
                <w:lang w:val="en-US"/>
              </w:rPr>
              <w:t xml:space="preserve"> </w:t>
            </w:r>
          </w:p>
          <w:p w:rsidR="003739C8" w:rsidRPr="00683ADC" w:rsidRDefault="003739C8" w:rsidP="0061068E">
            <w:pPr>
              <w:autoSpaceDE w:val="0"/>
              <w:autoSpaceDN w:val="0"/>
              <w:adjustRightInd w:val="0"/>
              <w:spacing w:after="0" w:line="240" w:lineRule="auto"/>
              <w:rPr>
                <w:rFonts w:ascii="Palatino-Roman" w:eastAsia="Times New Roman" w:hAnsi="Palatino-Roman" w:cs="Palatino-Roman"/>
                <w:b/>
                <w:sz w:val="16"/>
                <w:szCs w:val="16"/>
                <w:lang w:val="en-US"/>
              </w:rPr>
            </w:pPr>
            <w:r w:rsidRPr="00683ADC">
              <w:rPr>
                <w:rFonts w:ascii="Frutiger-Roman" w:eastAsia="Times New Roman" w:hAnsi="Frutiger-Roman" w:cs="Frutiger-Roman"/>
                <w:b/>
                <w:sz w:val="16"/>
                <w:szCs w:val="16"/>
                <w:lang w:val="en-US"/>
              </w:rPr>
              <w:t>(mental processes)</w:t>
            </w:r>
          </w:p>
        </w:tc>
        <w:tc>
          <w:tcPr>
            <w:tcW w:w="7668" w:type="dxa"/>
          </w:tcPr>
          <w:p w:rsidR="003739C8" w:rsidRDefault="003739C8" w:rsidP="003739C8">
            <w:pPr>
              <w:numPr>
                <w:ilvl w:val="0"/>
                <w:numId w:val="34"/>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The theory examines the internal mental processes involved in learning (Herbert A Simon’s theory)</w:t>
            </w:r>
          </w:p>
          <w:p w:rsidR="003739C8" w:rsidRDefault="003739C8" w:rsidP="003739C8">
            <w:pPr>
              <w:numPr>
                <w:ilvl w:val="0"/>
                <w:numId w:val="34"/>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People have unique mental structures and will therefore learn in different ways</w:t>
            </w:r>
          </w:p>
          <w:p w:rsidR="003739C8" w:rsidRDefault="003739C8" w:rsidP="003739C8">
            <w:pPr>
              <w:numPr>
                <w:ilvl w:val="0"/>
                <w:numId w:val="34"/>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Learning will occur through repletion and variety</w:t>
            </w:r>
          </w:p>
          <w:p w:rsidR="003739C8" w:rsidRDefault="003739C8" w:rsidP="003739C8">
            <w:pPr>
              <w:numPr>
                <w:ilvl w:val="0"/>
                <w:numId w:val="34"/>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Concepts should be structured to present the same skill or concept in a variety of ways – reading, discussion, practice, observing and so on</w:t>
            </w:r>
          </w:p>
          <w:p w:rsidR="003739C8" w:rsidRDefault="003739C8" w:rsidP="003739C8">
            <w:pPr>
              <w:numPr>
                <w:ilvl w:val="0"/>
                <w:numId w:val="34"/>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The development of language is a key support for increasing cognitive complexity and therefore leadership effectiveness</w:t>
            </w:r>
          </w:p>
          <w:p w:rsidR="003739C8" w:rsidRDefault="003739C8" w:rsidP="003739C8">
            <w:pPr>
              <w:numPr>
                <w:ilvl w:val="0"/>
                <w:numId w:val="34"/>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Addressing subtleties and ‘areas of grey’ are important for complex skills such as leadership</w:t>
            </w:r>
          </w:p>
          <w:p w:rsidR="003739C8" w:rsidRPr="005475EF" w:rsidRDefault="003739C8" w:rsidP="003739C8">
            <w:pPr>
              <w:numPr>
                <w:ilvl w:val="0"/>
                <w:numId w:val="34"/>
              </w:numPr>
              <w:autoSpaceDE w:val="0"/>
              <w:autoSpaceDN w:val="0"/>
              <w:adjustRightInd w:val="0"/>
              <w:spacing w:after="0" w:line="240" w:lineRule="auto"/>
              <w:rPr>
                <w:rFonts w:ascii="Frutiger-Roman" w:eastAsia="Times New Roman" w:hAnsi="Frutiger-Roman" w:cs="Frutiger-Roman"/>
                <w:sz w:val="16"/>
                <w:szCs w:val="16"/>
                <w:lang w:val="en-US"/>
              </w:rPr>
            </w:pPr>
            <w:r w:rsidRPr="005475EF">
              <w:rPr>
                <w:rFonts w:ascii="Frutiger-Roman" w:eastAsia="Times New Roman" w:hAnsi="Frutiger-Roman" w:cs="Frutiger-Roman"/>
                <w:sz w:val="16"/>
                <w:szCs w:val="16"/>
                <w:lang w:val="en-US"/>
              </w:rPr>
              <w:t>Cognitivist principles widely influence our learning processes today through</w:t>
            </w:r>
            <w:r>
              <w:rPr>
                <w:rFonts w:ascii="Frutiger-Roman" w:eastAsia="Times New Roman" w:hAnsi="Frutiger-Roman" w:cs="Frutiger-Roman"/>
                <w:sz w:val="16"/>
                <w:szCs w:val="16"/>
                <w:lang w:val="en-US"/>
              </w:rPr>
              <w:t xml:space="preserve"> </w:t>
            </w:r>
            <w:r w:rsidRPr="005475EF">
              <w:rPr>
                <w:rFonts w:ascii="Frutiger-Roman" w:eastAsia="Times New Roman" w:hAnsi="Frutiger-Roman" w:cs="Frutiger-Roman"/>
                <w:sz w:val="16"/>
                <w:szCs w:val="16"/>
                <w:lang w:val="en-US"/>
              </w:rPr>
              <w:t>techniques such as the use of discussion groups, presentations, written assignments,</w:t>
            </w:r>
            <w:r>
              <w:rPr>
                <w:rFonts w:ascii="Frutiger-Roman" w:eastAsia="Times New Roman" w:hAnsi="Frutiger-Roman" w:cs="Frutiger-Roman"/>
                <w:sz w:val="16"/>
                <w:szCs w:val="16"/>
                <w:lang w:val="en-US"/>
              </w:rPr>
              <w:t xml:space="preserve"> </w:t>
            </w:r>
            <w:r w:rsidRPr="005475EF">
              <w:rPr>
                <w:rFonts w:ascii="Frutiger-Roman" w:eastAsia="Times New Roman" w:hAnsi="Frutiger-Roman" w:cs="Frutiger-Roman"/>
                <w:sz w:val="16"/>
                <w:szCs w:val="16"/>
                <w:lang w:val="en-US"/>
              </w:rPr>
              <w:t>case study analyses, reflective writing and so on.</w:t>
            </w:r>
          </w:p>
          <w:p w:rsidR="003739C8" w:rsidRPr="005475EF" w:rsidRDefault="003739C8" w:rsidP="003739C8">
            <w:pPr>
              <w:numPr>
                <w:ilvl w:val="0"/>
                <w:numId w:val="34"/>
              </w:numPr>
              <w:autoSpaceDE w:val="0"/>
              <w:autoSpaceDN w:val="0"/>
              <w:adjustRightInd w:val="0"/>
              <w:spacing w:after="0" w:line="240" w:lineRule="auto"/>
              <w:rPr>
                <w:rFonts w:ascii="Frutiger-Roman" w:eastAsia="Times New Roman" w:hAnsi="Frutiger-Roman" w:cs="Frutiger-Roman"/>
                <w:sz w:val="16"/>
                <w:szCs w:val="16"/>
                <w:lang w:val="en-US"/>
              </w:rPr>
            </w:pPr>
          </w:p>
        </w:tc>
      </w:tr>
      <w:tr w:rsidR="003739C8" w:rsidRPr="00895076" w:rsidTr="0061068E">
        <w:tc>
          <w:tcPr>
            <w:tcW w:w="1908" w:type="dxa"/>
          </w:tcPr>
          <w:p w:rsidR="003739C8" w:rsidRPr="00683ADC" w:rsidRDefault="003739C8" w:rsidP="0061068E">
            <w:pPr>
              <w:autoSpaceDE w:val="0"/>
              <w:autoSpaceDN w:val="0"/>
              <w:adjustRightInd w:val="0"/>
              <w:spacing w:after="0" w:line="240" w:lineRule="auto"/>
              <w:rPr>
                <w:rFonts w:ascii="Palatino-Roman" w:eastAsia="Times New Roman" w:hAnsi="Palatino-Roman" w:cs="Palatino-Roman"/>
                <w:b/>
                <w:sz w:val="16"/>
                <w:szCs w:val="16"/>
                <w:lang w:val="en-US"/>
              </w:rPr>
            </w:pPr>
            <w:r w:rsidRPr="00683ADC">
              <w:rPr>
                <w:rFonts w:ascii="Palatino-Roman" w:eastAsia="Times New Roman" w:hAnsi="Palatino-Roman" w:cs="Palatino-Roman"/>
                <w:b/>
                <w:sz w:val="16"/>
                <w:szCs w:val="16"/>
                <w:lang w:val="en-US"/>
              </w:rPr>
              <w:t>Social Learning Theory</w:t>
            </w:r>
          </w:p>
          <w:p w:rsidR="003739C8" w:rsidRPr="00683ADC" w:rsidRDefault="003739C8" w:rsidP="0061068E">
            <w:pPr>
              <w:autoSpaceDE w:val="0"/>
              <w:autoSpaceDN w:val="0"/>
              <w:adjustRightInd w:val="0"/>
              <w:spacing w:after="0" w:line="240" w:lineRule="auto"/>
              <w:rPr>
                <w:rFonts w:ascii="Palatino-Roman" w:eastAsia="Times New Roman" w:hAnsi="Palatino-Roman" w:cs="Palatino-Roman"/>
                <w:b/>
                <w:sz w:val="16"/>
                <w:szCs w:val="16"/>
                <w:lang w:val="en-US"/>
              </w:rPr>
            </w:pPr>
            <w:r w:rsidRPr="00683ADC">
              <w:rPr>
                <w:rFonts w:ascii="Palatino-Roman" w:eastAsia="Times New Roman" w:hAnsi="Palatino-Roman" w:cs="Palatino-Roman"/>
                <w:b/>
                <w:sz w:val="16"/>
                <w:szCs w:val="16"/>
                <w:lang w:val="en-US"/>
              </w:rPr>
              <w:t xml:space="preserve">(Monkey see Monkey </w:t>
            </w:r>
            <w:r w:rsidRPr="00683ADC">
              <w:rPr>
                <w:rFonts w:ascii="Palatino-Roman" w:eastAsia="Times New Roman" w:hAnsi="Palatino-Roman" w:cs="Palatino-Roman"/>
                <w:b/>
                <w:sz w:val="16"/>
                <w:szCs w:val="16"/>
                <w:lang w:val="en-US"/>
              </w:rPr>
              <w:lastRenderedPageBreak/>
              <w:t>do)</w:t>
            </w:r>
          </w:p>
          <w:p w:rsidR="003739C8" w:rsidRPr="00683ADC" w:rsidRDefault="003739C8" w:rsidP="0061068E">
            <w:pPr>
              <w:autoSpaceDE w:val="0"/>
              <w:autoSpaceDN w:val="0"/>
              <w:adjustRightInd w:val="0"/>
              <w:spacing w:after="0" w:line="240" w:lineRule="auto"/>
              <w:rPr>
                <w:rFonts w:ascii="Palatino-Roman" w:eastAsia="Times New Roman" w:hAnsi="Palatino-Roman" w:cs="Palatino-Roman"/>
                <w:b/>
                <w:sz w:val="16"/>
                <w:szCs w:val="16"/>
                <w:lang w:val="en-US"/>
              </w:rPr>
            </w:pPr>
          </w:p>
        </w:tc>
        <w:tc>
          <w:tcPr>
            <w:tcW w:w="7668" w:type="dxa"/>
          </w:tcPr>
          <w:p w:rsidR="003739C8" w:rsidRPr="005475EF" w:rsidRDefault="003739C8" w:rsidP="003739C8">
            <w:pPr>
              <w:numPr>
                <w:ilvl w:val="0"/>
                <w:numId w:val="34"/>
              </w:numPr>
              <w:autoSpaceDE w:val="0"/>
              <w:autoSpaceDN w:val="0"/>
              <w:adjustRightInd w:val="0"/>
              <w:spacing w:after="0" w:line="240" w:lineRule="auto"/>
              <w:rPr>
                <w:rFonts w:ascii="Frutiger-Roman" w:eastAsia="Times New Roman" w:hAnsi="Frutiger-Roman" w:cs="Frutiger-Roman"/>
                <w:sz w:val="16"/>
                <w:szCs w:val="16"/>
                <w:lang w:val="en-US"/>
              </w:rPr>
            </w:pPr>
            <w:r w:rsidRPr="005475EF">
              <w:rPr>
                <w:rFonts w:ascii="Frutiger-Roman" w:eastAsia="Times New Roman" w:hAnsi="Frutiger-Roman" w:cs="Frutiger-Roman"/>
                <w:sz w:val="16"/>
                <w:szCs w:val="16"/>
                <w:lang w:val="en-US"/>
              </w:rPr>
              <w:lastRenderedPageBreak/>
              <w:t>sometimes referred to as the ‘monkey</w:t>
            </w:r>
            <w:r>
              <w:rPr>
                <w:rFonts w:ascii="Frutiger-Roman" w:eastAsia="Times New Roman" w:hAnsi="Frutiger-Roman" w:cs="Frutiger-Roman"/>
                <w:sz w:val="16"/>
                <w:szCs w:val="16"/>
                <w:lang w:val="en-US"/>
              </w:rPr>
              <w:t xml:space="preserve"> </w:t>
            </w:r>
            <w:r w:rsidRPr="005475EF">
              <w:rPr>
                <w:rFonts w:ascii="Frutiger-Roman" w:eastAsia="Times New Roman" w:hAnsi="Frutiger-Roman" w:cs="Frutiger-Roman"/>
                <w:sz w:val="16"/>
                <w:szCs w:val="16"/>
                <w:lang w:val="en-US"/>
              </w:rPr>
              <w:t>see – monkey do’ theory of learning, proposes that we learn through observing the behavior of others (Bandura, 1986).</w:t>
            </w:r>
          </w:p>
          <w:p w:rsidR="003739C8" w:rsidRDefault="003739C8" w:rsidP="003739C8">
            <w:pPr>
              <w:numPr>
                <w:ilvl w:val="0"/>
                <w:numId w:val="34"/>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The theory explores how learning can occur by observing others</w:t>
            </w:r>
          </w:p>
          <w:p w:rsidR="003739C8" w:rsidRDefault="003739C8" w:rsidP="003739C8">
            <w:pPr>
              <w:numPr>
                <w:ilvl w:val="0"/>
                <w:numId w:val="34"/>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lastRenderedPageBreak/>
              <w:t>Leadership skills may be learned by observing role models</w:t>
            </w:r>
          </w:p>
          <w:p w:rsidR="003739C8" w:rsidRDefault="003739C8" w:rsidP="003739C8">
            <w:pPr>
              <w:numPr>
                <w:ilvl w:val="0"/>
                <w:numId w:val="34"/>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If the role model is attractive, charismatic or admired, observed skills are more likely to be learned</w:t>
            </w:r>
          </w:p>
          <w:p w:rsidR="003739C8" w:rsidRDefault="003739C8" w:rsidP="003739C8">
            <w:pPr>
              <w:numPr>
                <w:ilvl w:val="0"/>
                <w:numId w:val="34"/>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Learning will be influenced by the treatment the role model receives for the behavior: the more positive, the greater the learning</w:t>
            </w:r>
          </w:p>
          <w:p w:rsidR="003739C8" w:rsidRDefault="003739C8" w:rsidP="003739C8">
            <w:pPr>
              <w:numPr>
                <w:ilvl w:val="0"/>
                <w:numId w:val="34"/>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Learning a skill does not necessarily mean an individual will use the skill</w:t>
            </w:r>
          </w:p>
          <w:p w:rsidR="003739C8" w:rsidRPr="00D6677F" w:rsidRDefault="003739C8" w:rsidP="003739C8">
            <w:pPr>
              <w:numPr>
                <w:ilvl w:val="0"/>
                <w:numId w:val="34"/>
              </w:numPr>
              <w:autoSpaceDE w:val="0"/>
              <w:autoSpaceDN w:val="0"/>
              <w:adjustRightInd w:val="0"/>
              <w:spacing w:after="0" w:line="240" w:lineRule="auto"/>
              <w:rPr>
                <w:rFonts w:ascii="CMSY10" w:eastAsia="Times New Roman" w:hAnsi="CMSY10" w:cs="CMSY10"/>
                <w:sz w:val="20"/>
                <w:szCs w:val="20"/>
                <w:lang w:val="en-US"/>
              </w:rPr>
            </w:pPr>
            <w:r>
              <w:rPr>
                <w:rFonts w:ascii="CMSY10" w:eastAsia="Times New Roman" w:hAnsi="CMSY10" w:cs="CMSY10"/>
                <w:sz w:val="20"/>
                <w:szCs w:val="20"/>
                <w:lang w:val="en-US"/>
              </w:rPr>
              <w:t>L</w:t>
            </w:r>
            <w:r>
              <w:rPr>
                <w:rFonts w:ascii="Frutiger-Roman" w:eastAsia="Times New Roman" w:hAnsi="Frutiger-Roman" w:cs="Frutiger-Roman"/>
                <w:sz w:val="16"/>
                <w:szCs w:val="16"/>
                <w:lang w:val="en-US"/>
              </w:rPr>
              <w:t>earning must include ‘cues’ of when the learner is to use the behavior</w:t>
            </w:r>
          </w:p>
          <w:p w:rsidR="003739C8" w:rsidRPr="00EE2284" w:rsidRDefault="003739C8" w:rsidP="003739C8">
            <w:pPr>
              <w:numPr>
                <w:ilvl w:val="0"/>
                <w:numId w:val="34"/>
              </w:numPr>
              <w:autoSpaceDE w:val="0"/>
              <w:autoSpaceDN w:val="0"/>
              <w:adjustRightInd w:val="0"/>
              <w:spacing w:after="0" w:line="240" w:lineRule="auto"/>
              <w:rPr>
                <w:rFonts w:ascii="Frutiger-Roman" w:eastAsia="Times New Roman" w:hAnsi="Frutiger-Roman" w:cs="Frutiger-Roman"/>
                <w:sz w:val="16"/>
                <w:szCs w:val="16"/>
                <w:lang w:val="en-US"/>
              </w:rPr>
            </w:pPr>
            <w:r w:rsidRPr="00EE2284">
              <w:rPr>
                <w:rFonts w:ascii="Frutiger-Roman" w:eastAsia="Times New Roman" w:hAnsi="Frutiger-Roman" w:cs="Frutiger-Roman"/>
                <w:sz w:val="16"/>
                <w:szCs w:val="16"/>
                <w:lang w:val="en-US"/>
              </w:rPr>
              <w:t>There are several principles of social learning theory that apply to leadership</w:t>
            </w:r>
            <w:r>
              <w:rPr>
                <w:rFonts w:ascii="Frutiger-Roman" w:eastAsia="Times New Roman" w:hAnsi="Frutiger-Roman" w:cs="Frutiger-Roman"/>
                <w:sz w:val="16"/>
                <w:szCs w:val="16"/>
                <w:lang w:val="en-US"/>
              </w:rPr>
              <w:t xml:space="preserve"> </w:t>
            </w:r>
            <w:r w:rsidRPr="00EE2284">
              <w:rPr>
                <w:rFonts w:ascii="Frutiger-Roman" w:eastAsia="Times New Roman" w:hAnsi="Frutiger-Roman" w:cs="Frutiger-Roman"/>
                <w:sz w:val="16"/>
                <w:szCs w:val="16"/>
                <w:lang w:val="en-US"/>
              </w:rPr>
              <w:t>development.</w:t>
            </w:r>
          </w:p>
          <w:p w:rsidR="003739C8" w:rsidRPr="00EE2284" w:rsidRDefault="003739C8" w:rsidP="003739C8">
            <w:pPr>
              <w:numPr>
                <w:ilvl w:val="0"/>
                <w:numId w:val="37"/>
              </w:numPr>
              <w:autoSpaceDE w:val="0"/>
              <w:autoSpaceDN w:val="0"/>
              <w:adjustRightInd w:val="0"/>
              <w:spacing w:after="0" w:line="240" w:lineRule="auto"/>
              <w:rPr>
                <w:rFonts w:ascii="Frutiger-Roman" w:eastAsia="Times New Roman" w:hAnsi="Frutiger-Roman" w:cs="Frutiger-Roman"/>
                <w:sz w:val="16"/>
                <w:szCs w:val="16"/>
                <w:lang w:val="en-US"/>
              </w:rPr>
            </w:pPr>
            <w:r w:rsidRPr="00EE2284">
              <w:rPr>
                <w:rFonts w:ascii="Frutiger-Roman" w:eastAsia="Times New Roman" w:hAnsi="Frutiger-Roman" w:cs="Frutiger-Roman"/>
                <w:sz w:val="16"/>
                <w:szCs w:val="16"/>
                <w:lang w:val="en-US"/>
              </w:rPr>
              <w:t>there is a difference between skill acquisition</w:t>
            </w:r>
            <w:r>
              <w:rPr>
                <w:rFonts w:ascii="Frutiger-Roman" w:eastAsia="Times New Roman" w:hAnsi="Frutiger-Roman" w:cs="Frutiger-Roman"/>
                <w:sz w:val="16"/>
                <w:szCs w:val="16"/>
                <w:lang w:val="en-US"/>
              </w:rPr>
              <w:t xml:space="preserve"> </w:t>
            </w:r>
            <w:r w:rsidRPr="00EE2284">
              <w:rPr>
                <w:rFonts w:ascii="Frutiger-Roman" w:eastAsia="Times New Roman" w:hAnsi="Frutiger-Roman" w:cs="Frutiger-Roman"/>
                <w:sz w:val="16"/>
                <w:szCs w:val="16"/>
                <w:lang w:val="en-US"/>
              </w:rPr>
              <w:t>and behavior</w:t>
            </w:r>
            <w:r>
              <w:rPr>
                <w:rFonts w:ascii="Frutiger-Roman" w:eastAsia="Times New Roman" w:hAnsi="Frutiger-Roman" w:cs="Frutiger-Roman"/>
                <w:sz w:val="16"/>
                <w:szCs w:val="16"/>
                <w:lang w:val="en-US"/>
              </w:rPr>
              <w:t xml:space="preserve"> </w:t>
            </w:r>
            <w:r w:rsidRPr="00EE2284">
              <w:rPr>
                <w:rFonts w:ascii="Frutiger-Roman" w:eastAsia="Times New Roman" w:hAnsi="Frutiger-Roman" w:cs="Frutiger-Roman"/>
                <w:sz w:val="16"/>
                <w:szCs w:val="16"/>
                <w:lang w:val="en-US"/>
              </w:rPr>
              <w:t>observer may well acquire the behavior without actually</w:t>
            </w:r>
            <w:r>
              <w:rPr>
                <w:rFonts w:ascii="Frutiger-Roman" w:eastAsia="Times New Roman" w:hAnsi="Frutiger-Roman" w:cs="Frutiger-Roman"/>
                <w:sz w:val="16"/>
                <w:szCs w:val="16"/>
                <w:lang w:val="en-US"/>
              </w:rPr>
              <w:t xml:space="preserve"> </w:t>
            </w:r>
            <w:r w:rsidRPr="00EE2284">
              <w:rPr>
                <w:rFonts w:ascii="Frutiger-Roman" w:eastAsia="Times New Roman" w:hAnsi="Frutiger-Roman" w:cs="Frutiger-Roman"/>
                <w:sz w:val="16"/>
                <w:szCs w:val="16"/>
                <w:lang w:val="en-US"/>
              </w:rPr>
              <w:t>performing it</w:t>
            </w:r>
          </w:p>
          <w:p w:rsidR="003739C8" w:rsidRPr="00EE2284" w:rsidRDefault="003739C8" w:rsidP="003739C8">
            <w:pPr>
              <w:numPr>
                <w:ilvl w:val="0"/>
                <w:numId w:val="37"/>
              </w:numPr>
              <w:autoSpaceDE w:val="0"/>
              <w:autoSpaceDN w:val="0"/>
              <w:adjustRightInd w:val="0"/>
              <w:spacing w:after="0" w:line="240" w:lineRule="auto"/>
              <w:rPr>
                <w:rFonts w:ascii="Frutiger-Roman" w:eastAsia="Times New Roman" w:hAnsi="Frutiger-Roman" w:cs="Frutiger-Roman"/>
                <w:sz w:val="16"/>
                <w:szCs w:val="16"/>
                <w:lang w:val="en-US"/>
              </w:rPr>
            </w:pPr>
            <w:r w:rsidRPr="00EE2284">
              <w:rPr>
                <w:rFonts w:ascii="Frutiger-Roman" w:eastAsia="Times New Roman" w:hAnsi="Frutiger-Roman" w:cs="Frutiger-Roman"/>
                <w:sz w:val="16"/>
                <w:szCs w:val="16"/>
                <w:lang w:val="en-US"/>
              </w:rPr>
              <w:t>if the model possesses characteristics</w:t>
            </w:r>
            <w:r>
              <w:rPr>
                <w:rFonts w:ascii="Frutiger-Roman" w:eastAsia="Times New Roman" w:hAnsi="Frutiger-Roman" w:cs="Frutiger-Roman"/>
                <w:sz w:val="16"/>
                <w:szCs w:val="16"/>
                <w:lang w:val="en-US"/>
              </w:rPr>
              <w:t xml:space="preserve"> </w:t>
            </w:r>
            <w:r w:rsidRPr="00EE2284">
              <w:rPr>
                <w:rFonts w:ascii="Frutiger-Roman" w:eastAsia="Times New Roman" w:hAnsi="Frutiger-Roman" w:cs="Frutiger-Roman"/>
                <w:sz w:val="16"/>
                <w:szCs w:val="16"/>
                <w:lang w:val="en-US"/>
              </w:rPr>
              <w:t>that the observer sees as attractive – power, intelligence, attractiveness, charisma,</w:t>
            </w:r>
            <w:r>
              <w:rPr>
                <w:rFonts w:ascii="Frutiger-Roman" w:eastAsia="Times New Roman" w:hAnsi="Frutiger-Roman" w:cs="Frutiger-Roman"/>
                <w:sz w:val="16"/>
                <w:szCs w:val="16"/>
                <w:lang w:val="en-US"/>
              </w:rPr>
              <w:t xml:space="preserve"> </w:t>
            </w:r>
            <w:r w:rsidRPr="00EE2284">
              <w:rPr>
                <w:rFonts w:ascii="Frutiger-Roman" w:eastAsia="Times New Roman" w:hAnsi="Frutiger-Roman" w:cs="Frutiger-Roman"/>
                <w:sz w:val="16"/>
                <w:szCs w:val="16"/>
                <w:lang w:val="en-US"/>
              </w:rPr>
              <w:t>and popularity – the observer will be more likely to try to emulate the behavior</w:t>
            </w:r>
            <w:r>
              <w:rPr>
                <w:rFonts w:ascii="Frutiger-Roman" w:eastAsia="Times New Roman" w:hAnsi="Frutiger-Roman" w:cs="Frutiger-Roman"/>
                <w:sz w:val="16"/>
                <w:szCs w:val="16"/>
                <w:lang w:val="en-US"/>
              </w:rPr>
              <w:t xml:space="preserve"> </w:t>
            </w:r>
            <w:r w:rsidRPr="00EE2284">
              <w:rPr>
                <w:rFonts w:ascii="Frutiger-Roman" w:eastAsia="Times New Roman" w:hAnsi="Frutiger-Roman" w:cs="Frutiger-Roman"/>
                <w:sz w:val="16"/>
                <w:szCs w:val="16"/>
                <w:lang w:val="en-US"/>
              </w:rPr>
              <w:t>than if the role model is unattractive to the observer.</w:t>
            </w:r>
          </w:p>
          <w:p w:rsidR="003739C8" w:rsidRPr="00EE2284" w:rsidRDefault="003739C8" w:rsidP="003739C8">
            <w:pPr>
              <w:numPr>
                <w:ilvl w:val="0"/>
                <w:numId w:val="37"/>
              </w:numPr>
              <w:autoSpaceDE w:val="0"/>
              <w:autoSpaceDN w:val="0"/>
              <w:adjustRightInd w:val="0"/>
              <w:spacing w:after="0" w:line="240" w:lineRule="auto"/>
              <w:rPr>
                <w:rFonts w:ascii="Frutiger-Roman" w:eastAsia="Times New Roman" w:hAnsi="Frutiger-Roman" w:cs="Frutiger-Roman"/>
                <w:sz w:val="16"/>
                <w:szCs w:val="16"/>
                <w:lang w:val="en-US"/>
              </w:rPr>
            </w:pPr>
            <w:r w:rsidRPr="00EE2284">
              <w:rPr>
                <w:rFonts w:ascii="Frutiger-Roman" w:eastAsia="Times New Roman" w:hAnsi="Frutiger-Roman" w:cs="Frutiger-Roman"/>
                <w:sz w:val="16"/>
                <w:szCs w:val="16"/>
                <w:lang w:val="en-US"/>
              </w:rPr>
              <w:t>the observer will</w:t>
            </w:r>
            <w:r>
              <w:rPr>
                <w:rFonts w:ascii="Frutiger-Roman" w:eastAsia="Times New Roman" w:hAnsi="Frutiger-Roman" w:cs="Frutiger-Roman"/>
                <w:sz w:val="16"/>
                <w:szCs w:val="16"/>
                <w:lang w:val="en-US"/>
              </w:rPr>
              <w:t xml:space="preserve"> </w:t>
            </w:r>
            <w:r w:rsidRPr="00EE2284">
              <w:rPr>
                <w:rFonts w:ascii="Frutiger-Roman" w:eastAsia="Times New Roman" w:hAnsi="Frutiger-Roman" w:cs="Frutiger-Roman"/>
                <w:sz w:val="16"/>
                <w:szCs w:val="16"/>
                <w:lang w:val="en-US"/>
              </w:rPr>
              <w:t>be influenced by the treatment the role model receives for the behavior: if the</w:t>
            </w:r>
            <w:r>
              <w:rPr>
                <w:rFonts w:ascii="Frutiger-Roman" w:eastAsia="Times New Roman" w:hAnsi="Frutiger-Roman" w:cs="Frutiger-Roman"/>
                <w:sz w:val="16"/>
                <w:szCs w:val="16"/>
                <w:lang w:val="en-US"/>
              </w:rPr>
              <w:t xml:space="preserve"> </w:t>
            </w:r>
            <w:r w:rsidRPr="00EE2284">
              <w:rPr>
                <w:rFonts w:ascii="Frutiger-Roman" w:eastAsia="Times New Roman" w:hAnsi="Frutiger-Roman" w:cs="Frutiger-Roman"/>
                <w:sz w:val="16"/>
                <w:szCs w:val="16"/>
                <w:lang w:val="en-US"/>
              </w:rPr>
              <w:t>model is rewarded, the observer is more likely to try to simulate the behavior;</w:t>
            </w:r>
            <w:r>
              <w:rPr>
                <w:rFonts w:ascii="Frutiger-Roman" w:eastAsia="Times New Roman" w:hAnsi="Frutiger-Roman" w:cs="Frutiger-Roman"/>
                <w:sz w:val="16"/>
                <w:szCs w:val="16"/>
                <w:lang w:val="en-US"/>
              </w:rPr>
              <w:t xml:space="preserve"> </w:t>
            </w:r>
            <w:r w:rsidRPr="00EE2284">
              <w:rPr>
                <w:rFonts w:ascii="Frutiger-Roman" w:eastAsia="Times New Roman" w:hAnsi="Frutiger-Roman" w:cs="Frutiger-Roman"/>
                <w:sz w:val="16"/>
                <w:szCs w:val="16"/>
                <w:lang w:val="en-US"/>
              </w:rPr>
              <w:t>if the model is punished, the observer is more likely to avoid the particular</w:t>
            </w:r>
            <w:r>
              <w:rPr>
                <w:rFonts w:ascii="Frutiger-Roman" w:eastAsia="Times New Roman" w:hAnsi="Frutiger-Roman" w:cs="Frutiger-Roman"/>
                <w:sz w:val="16"/>
                <w:szCs w:val="16"/>
                <w:lang w:val="en-US"/>
              </w:rPr>
              <w:t xml:space="preserve"> </w:t>
            </w:r>
            <w:r w:rsidRPr="00EE2284">
              <w:rPr>
                <w:rFonts w:ascii="Frutiger-Roman" w:eastAsia="Times New Roman" w:hAnsi="Frutiger-Roman" w:cs="Frutiger-Roman"/>
                <w:sz w:val="16"/>
                <w:szCs w:val="16"/>
                <w:lang w:val="en-US"/>
              </w:rPr>
              <w:t>behavior.</w:t>
            </w:r>
          </w:p>
          <w:p w:rsidR="003739C8" w:rsidRDefault="003739C8" w:rsidP="0061068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Social learning is seen to require four processes,</w:t>
            </w:r>
          </w:p>
          <w:p w:rsidR="003739C8" w:rsidRPr="00EE2284" w:rsidRDefault="003739C8" w:rsidP="003739C8">
            <w:pPr>
              <w:numPr>
                <w:ilvl w:val="0"/>
                <w:numId w:val="38"/>
              </w:numPr>
              <w:autoSpaceDE w:val="0"/>
              <w:autoSpaceDN w:val="0"/>
              <w:adjustRightInd w:val="0"/>
              <w:spacing w:after="0" w:line="240" w:lineRule="auto"/>
              <w:rPr>
                <w:rFonts w:ascii="Frutiger-Roman" w:eastAsia="Times New Roman" w:hAnsi="Frutiger-Roman" w:cs="Frutiger-Roman"/>
                <w:sz w:val="16"/>
                <w:szCs w:val="16"/>
                <w:lang w:val="en-US"/>
              </w:rPr>
            </w:pPr>
            <w:r w:rsidRPr="00EE2284">
              <w:rPr>
                <w:rFonts w:ascii="Frutiger-Roman" w:eastAsia="Times New Roman" w:hAnsi="Frutiger-Roman" w:cs="Frutiger-Roman"/>
                <w:sz w:val="16"/>
                <w:szCs w:val="16"/>
                <w:lang w:val="en-US"/>
              </w:rPr>
              <w:t>Attention is the first process.</w:t>
            </w:r>
          </w:p>
          <w:p w:rsidR="003739C8" w:rsidRPr="00EE2284" w:rsidRDefault="003739C8" w:rsidP="003739C8">
            <w:pPr>
              <w:numPr>
                <w:ilvl w:val="0"/>
                <w:numId w:val="38"/>
              </w:numPr>
              <w:autoSpaceDE w:val="0"/>
              <w:autoSpaceDN w:val="0"/>
              <w:adjustRightInd w:val="0"/>
              <w:spacing w:after="0" w:line="240" w:lineRule="auto"/>
              <w:rPr>
                <w:rFonts w:ascii="Frutiger-Roman" w:eastAsia="Times New Roman" w:hAnsi="Frutiger-Roman" w:cs="Frutiger-Roman"/>
                <w:sz w:val="16"/>
                <w:szCs w:val="16"/>
                <w:lang w:val="en-US"/>
              </w:rPr>
            </w:pPr>
            <w:r w:rsidRPr="00EE2284">
              <w:rPr>
                <w:rFonts w:ascii="Frutiger-Roman" w:eastAsia="Times New Roman" w:hAnsi="Frutiger-Roman" w:cs="Frutiger-Roman"/>
                <w:sz w:val="16"/>
                <w:szCs w:val="16"/>
                <w:lang w:val="en-US"/>
              </w:rPr>
              <w:t xml:space="preserve"> observer must not only recognize the behavior but also be able to recall it at the appropriate time in the future.</w:t>
            </w:r>
          </w:p>
          <w:p w:rsidR="003739C8" w:rsidRPr="00EE2284" w:rsidRDefault="003739C8" w:rsidP="003739C8">
            <w:pPr>
              <w:numPr>
                <w:ilvl w:val="0"/>
                <w:numId w:val="38"/>
              </w:numPr>
              <w:autoSpaceDE w:val="0"/>
              <w:autoSpaceDN w:val="0"/>
              <w:adjustRightInd w:val="0"/>
              <w:spacing w:after="0" w:line="240" w:lineRule="auto"/>
              <w:rPr>
                <w:rFonts w:ascii="Frutiger-Roman" w:eastAsia="Times New Roman" w:hAnsi="Frutiger-Roman" w:cs="Frutiger-Roman"/>
                <w:sz w:val="16"/>
                <w:szCs w:val="16"/>
                <w:lang w:val="en-US"/>
              </w:rPr>
            </w:pPr>
            <w:r w:rsidRPr="00EE2284">
              <w:rPr>
                <w:rFonts w:ascii="Frutiger-Roman" w:eastAsia="Times New Roman" w:hAnsi="Frutiger-Roman" w:cs="Frutiger-Roman"/>
                <w:sz w:val="16"/>
                <w:szCs w:val="16"/>
                <w:lang w:val="en-US"/>
              </w:rPr>
              <w:t xml:space="preserve"> observer must have the capability of performing the act, be it the intellectual, emotional or physical capability.</w:t>
            </w:r>
          </w:p>
          <w:p w:rsidR="003739C8" w:rsidRPr="007378AB" w:rsidRDefault="003739C8" w:rsidP="003739C8">
            <w:pPr>
              <w:numPr>
                <w:ilvl w:val="0"/>
                <w:numId w:val="38"/>
              </w:numPr>
              <w:autoSpaceDE w:val="0"/>
              <w:autoSpaceDN w:val="0"/>
              <w:adjustRightInd w:val="0"/>
              <w:spacing w:after="0" w:line="240" w:lineRule="auto"/>
              <w:rPr>
                <w:rFonts w:ascii="CMSY10" w:eastAsia="Times New Roman" w:hAnsi="CMSY10" w:cs="CMSY10"/>
                <w:sz w:val="20"/>
                <w:szCs w:val="20"/>
                <w:lang w:val="en-US"/>
              </w:rPr>
            </w:pPr>
            <w:r w:rsidRPr="00EE2284">
              <w:rPr>
                <w:rFonts w:ascii="Frutiger-Roman" w:eastAsia="Times New Roman" w:hAnsi="Frutiger-Roman" w:cs="Frutiger-Roman"/>
                <w:sz w:val="16"/>
                <w:szCs w:val="16"/>
                <w:lang w:val="en-US"/>
              </w:rPr>
              <w:t xml:space="preserve"> observer requires motivation to perform the behavior.</w:t>
            </w:r>
          </w:p>
        </w:tc>
      </w:tr>
      <w:tr w:rsidR="003739C8" w:rsidRPr="00895076" w:rsidTr="0061068E">
        <w:tc>
          <w:tcPr>
            <w:tcW w:w="1908" w:type="dxa"/>
          </w:tcPr>
          <w:p w:rsidR="003739C8" w:rsidRPr="00683ADC" w:rsidRDefault="003739C8" w:rsidP="0061068E">
            <w:pPr>
              <w:autoSpaceDE w:val="0"/>
              <w:autoSpaceDN w:val="0"/>
              <w:adjustRightInd w:val="0"/>
              <w:spacing w:after="0" w:line="240" w:lineRule="auto"/>
              <w:rPr>
                <w:rFonts w:ascii="Palatino-Roman" w:eastAsia="Times New Roman" w:hAnsi="Palatino-Roman" w:cs="Palatino-Roman"/>
                <w:b/>
                <w:sz w:val="16"/>
                <w:szCs w:val="16"/>
                <w:lang w:val="en-US"/>
              </w:rPr>
            </w:pPr>
            <w:r w:rsidRPr="00683ADC">
              <w:rPr>
                <w:rFonts w:ascii="Palatino-Roman" w:eastAsia="Times New Roman" w:hAnsi="Palatino-Roman" w:cs="Palatino-Roman"/>
                <w:b/>
                <w:sz w:val="16"/>
                <w:szCs w:val="16"/>
                <w:lang w:val="en-US"/>
              </w:rPr>
              <w:lastRenderedPageBreak/>
              <w:t>Androgogy</w:t>
            </w:r>
          </w:p>
          <w:p w:rsidR="003739C8" w:rsidRPr="00683ADC" w:rsidRDefault="003739C8" w:rsidP="0061068E">
            <w:pPr>
              <w:autoSpaceDE w:val="0"/>
              <w:autoSpaceDN w:val="0"/>
              <w:adjustRightInd w:val="0"/>
              <w:spacing w:after="0" w:line="240" w:lineRule="auto"/>
              <w:rPr>
                <w:rFonts w:ascii="Palatino-Roman" w:eastAsia="Times New Roman" w:hAnsi="Palatino-Roman" w:cs="Palatino-Roman"/>
                <w:b/>
                <w:sz w:val="16"/>
                <w:szCs w:val="16"/>
                <w:lang w:val="en-US"/>
              </w:rPr>
            </w:pPr>
            <w:r w:rsidRPr="00683ADC">
              <w:rPr>
                <w:rFonts w:ascii="Palatino-Roman" w:eastAsia="Times New Roman" w:hAnsi="Palatino-Roman" w:cs="Palatino-Roman"/>
                <w:b/>
                <w:sz w:val="16"/>
                <w:szCs w:val="16"/>
                <w:lang w:val="en-US"/>
              </w:rPr>
              <w:t xml:space="preserve">(Adults learn differently from Children) </w:t>
            </w:r>
          </w:p>
        </w:tc>
        <w:tc>
          <w:tcPr>
            <w:tcW w:w="7668" w:type="dxa"/>
          </w:tcPr>
          <w:p w:rsidR="003739C8" w:rsidRDefault="003739C8" w:rsidP="003739C8">
            <w:pPr>
              <w:numPr>
                <w:ilvl w:val="0"/>
                <w:numId w:val="34"/>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The theory focuses on how to make best use of the motivations of adult learners, setting the learner squarely in the centre of the process</w:t>
            </w:r>
          </w:p>
          <w:p w:rsidR="003739C8" w:rsidRDefault="003739C8" w:rsidP="003739C8">
            <w:pPr>
              <w:numPr>
                <w:ilvl w:val="0"/>
                <w:numId w:val="34"/>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Because adults learn differently, the structure and processes of learning methods should reflect these differences</w:t>
            </w:r>
          </w:p>
          <w:p w:rsidR="003739C8" w:rsidRDefault="003739C8" w:rsidP="003739C8">
            <w:pPr>
              <w:numPr>
                <w:ilvl w:val="0"/>
                <w:numId w:val="34"/>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Adults are most motivated to learn when there is immediate application of the skills, perhaps to solve a problem or assist with a challenge</w:t>
            </w:r>
          </w:p>
          <w:p w:rsidR="003739C8" w:rsidRDefault="003739C8" w:rsidP="003739C8">
            <w:pPr>
              <w:numPr>
                <w:ilvl w:val="0"/>
                <w:numId w:val="34"/>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Adults should help plan their learning</w:t>
            </w:r>
          </w:p>
          <w:p w:rsidR="003739C8" w:rsidRDefault="003739C8" w:rsidP="003739C8">
            <w:pPr>
              <w:numPr>
                <w:ilvl w:val="0"/>
                <w:numId w:val="34"/>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The teacher should be more of a facilitator, a peer assisting with the learning process</w:t>
            </w:r>
          </w:p>
          <w:p w:rsidR="003739C8" w:rsidRPr="00133610" w:rsidRDefault="003739C8" w:rsidP="003739C8">
            <w:pPr>
              <w:numPr>
                <w:ilvl w:val="0"/>
                <w:numId w:val="34"/>
              </w:numPr>
              <w:autoSpaceDE w:val="0"/>
              <w:autoSpaceDN w:val="0"/>
              <w:adjustRightInd w:val="0"/>
              <w:spacing w:after="0" w:line="240" w:lineRule="auto"/>
              <w:rPr>
                <w:rFonts w:ascii="CMSY10" w:eastAsia="Times New Roman" w:hAnsi="CMSY10" w:cs="CMSY10"/>
                <w:sz w:val="20"/>
                <w:szCs w:val="20"/>
                <w:lang w:val="en-US"/>
              </w:rPr>
            </w:pPr>
            <w:r>
              <w:rPr>
                <w:rFonts w:ascii="Frutiger-Roman" w:eastAsia="Times New Roman" w:hAnsi="Frutiger-Roman" w:cs="Frutiger-Roman"/>
                <w:sz w:val="16"/>
                <w:szCs w:val="16"/>
                <w:lang w:val="en-US"/>
              </w:rPr>
              <w:t>Learning processes should be built on the past experiences of the learner</w:t>
            </w:r>
          </w:p>
          <w:p w:rsidR="003739C8" w:rsidRDefault="003739C8" w:rsidP="0061068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Knowles’ principles of adult learning include the following:</w:t>
            </w:r>
          </w:p>
          <w:p w:rsidR="003739C8" w:rsidRPr="00133610" w:rsidRDefault="003739C8" w:rsidP="003739C8">
            <w:pPr>
              <w:numPr>
                <w:ilvl w:val="0"/>
                <w:numId w:val="39"/>
              </w:numPr>
              <w:autoSpaceDE w:val="0"/>
              <w:autoSpaceDN w:val="0"/>
              <w:adjustRightInd w:val="0"/>
              <w:spacing w:after="0" w:line="240" w:lineRule="auto"/>
              <w:rPr>
                <w:rFonts w:ascii="Frutiger-Roman" w:eastAsia="Times New Roman" w:hAnsi="Frutiger-Roman" w:cs="Frutiger-Roman"/>
                <w:sz w:val="16"/>
                <w:szCs w:val="16"/>
                <w:lang w:val="en-US"/>
              </w:rPr>
            </w:pPr>
            <w:r w:rsidRPr="00133610">
              <w:rPr>
                <w:rFonts w:ascii="Frutiger-Roman" w:eastAsia="Times New Roman" w:hAnsi="Frutiger-Roman" w:cs="Frutiger-Roman"/>
                <w:sz w:val="16"/>
                <w:szCs w:val="16"/>
                <w:lang w:val="en-US"/>
              </w:rPr>
              <w:t>Adults need to be involved in the planning and developing of their course</w:t>
            </w:r>
            <w:r>
              <w:rPr>
                <w:rFonts w:ascii="Frutiger-Roman" w:eastAsia="Times New Roman" w:hAnsi="Frutiger-Roman" w:cs="Frutiger-Roman"/>
                <w:sz w:val="16"/>
                <w:szCs w:val="16"/>
                <w:lang w:val="en-US"/>
              </w:rPr>
              <w:t xml:space="preserve"> </w:t>
            </w:r>
            <w:r w:rsidRPr="00133610">
              <w:rPr>
                <w:rFonts w:ascii="Frutiger-Roman" w:eastAsia="Times New Roman" w:hAnsi="Frutiger-Roman" w:cs="Frutiger-Roman"/>
                <w:sz w:val="16"/>
                <w:szCs w:val="16"/>
                <w:lang w:val="en-US"/>
              </w:rPr>
              <w:t>of instruction.</w:t>
            </w:r>
          </w:p>
          <w:p w:rsidR="003739C8" w:rsidRPr="00133610" w:rsidRDefault="003739C8" w:rsidP="003739C8">
            <w:pPr>
              <w:numPr>
                <w:ilvl w:val="0"/>
                <w:numId w:val="39"/>
              </w:numPr>
              <w:autoSpaceDE w:val="0"/>
              <w:autoSpaceDN w:val="0"/>
              <w:adjustRightInd w:val="0"/>
              <w:spacing w:after="0" w:line="240" w:lineRule="auto"/>
              <w:rPr>
                <w:rFonts w:ascii="Frutiger-Roman" w:eastAsia="Times New Roman" w:hAnsi="Frutiger-Roman" w:cs="Frutiger-Roman"/>
                <w:sz w:val="16"/>
                <w:szCs w:val="16"/>
                <w:lang w:val="en-US"/>
              </w:rPr>
            </w:pPr>
            <w:r w:rsidRPr="00133610">
              <w:rPr>
                <w:rFonts w:ascii="Frutiger-Roman" w:eastAsia="Times New Roman" w:hAnsi="Frutiger-Roman" w:cs="Frutiger-Roman"/>
                <w:sz w:val="16"/>
                <w:szCs w:val="16"/>
                <w:lang w:val="en-US"/>
              </w:rPr>
              <w:t>Experience  provides the basis for learning activities.</w:t>
            </w:r>
            <w:r>
              <w:rPr>
                <w:rFonts w:ascii="Frutiger-Roman" w:eastAsia="Times New Roman" w:hAnsi="Frutiger-Roman" w:cs="Frutiger-Roman"/>
                <w:sz w:val="16"/>
                <w:szCs w:val="16"/>
                <w:lang w:val="en-US"/>
              </w:rPr>
              <w:t xml:space="preserve"> </w:t>
            </w:r>
            <w:r w:rsidRPr="00133610">
              <w:rPr>
                <w:rFonts w:ascii="Frutiger-Roman" w:eastAsia="Times New Roman" w:hAnsi="Frutiger-Roman" w:cs="Frutiger-Roman"/>
                <w:sz w:val="16"/>
                <w:szCs w:val="16"/>
                <w:lang w:val="en-US"/>
              </w:rPr>
              <w:t>learning experience should be designed to build on the</w:t>
            </w:r>
            <w:r>
              <w:rPr>
                <w:rFonts w:ascii="Frutiger-Roman" w:eastAsia="Times New Roman" w:hAnsi="Frutiger-Roman" w:cs="Frutiger-Roman"/>
                <w:sz w:val="16"/>
                <w:szCs w:val="16"/>
                <w:lang w:val="en-US"/>
              </w:rPr>
              <w:t xml:space="preserve"> </w:t>
            </w:r>
            <w:r w:rsidRPr="00133610">
              <w:rPr>
                <w:rFonts w:ascii="Frutiger-Roman" w:eastAsia="Times New Roman" w:hAnsi="Frutiger-Roman" w:cs="Frutiger-Roman"/>
                <w:sz w:val="16"/>
                <w:szCs w:val="16"/>
                <w:lang w:val="en-US"/>
              </w:rPr>
              <w:t>adult’s prior experience.</w:t>
            </w:r>
          </w:p>
          <w:p w:rsidR="003739C8" w:rsidRDefault="003739C8" w:rsidP="003739C8">
            <w:pPr>
              <w:numPr>
                <w:ilvl w:val="0"/>
                <w:numId w:val="39"/>
              </w:numPr>
              <w:autoSpaceDE w:val="0"/>
              <w:autoSpaceDN w:val="0"/>
              <w:adjustRightInd w:val="0"/>
              <w:spacing w:after="0" w:line="240" w:lineRule="auto"/>
              <w:rPr>
                <w:rFonts w:ascii="Frutiger-Roman" w:eastAsia="Times New Roman" w:hAnsi="Frutiger-Roman" w:cs="Frutiger-Roman"/>
                <w:sz w:val="16"/>
                <w:szCs w:val="16"/>
                <w:lang w:val="en-US"/>
              </w:rPr>
            </w:pPr>
            <w:r w:rsidRPr="00133610">
              <w:rPr>
                <w:rFonts w:ascii="Frutiger-Roman" w:eastAsia="Times New Roman" w:hAnsi="Frutiger-Roman" w:cs="Frutiger-Roman"/>
                <w:sz w:val="16"/>
                <w:szCs w:val="16"/>
                <w:lang w:val="en-US"/>
              </w:rPr>
              <w:t>Adults are most interested in learning subjects that have immediate relevance</w:t>
            </w:r>
            <w:r>
              <w:rPr>
                <w:rFonts w:ascii="Frutiger-Roman" w:eastAsia="Times New Roman" w:hAnsi="Frutiger-Roman" w:cs="Frutiger-Roman"/>
                <w:sz w:val="16"/>
                <w:szCs w:val="16"/>
                <w:lang w:val="en-US"/>
              </w:rPr>
              <w:t xml:space="preserve"> </w:t>
            </w:r>
            <w:r w:rsidRPr="00133610">
              <w:rPr>
                <w:rFonts w:ascii="Frutiger-Roman" w:eastAsia="Times New Roman" w:hAnsi="Frutiger-Roman" w:cs="Frutiger-Roman"/>
                <w:sz w:val="16"/>
                <w:szCs w:val="16"/>
                <w:lang w:val="en-US"/>
              </w:rPr>
              <w:t xml:space="preserve">to their job or personal life. </w:t>
            </w:r>
          </w:p>
          <w:p w:rsidR="003739C8" w:rsidRPr="00133610" w:rsidRDefault="003739C8" w:rsidP="003739C8">
            <w:pPr>
              <w:numPr>
                <w:ilvl w:val="0"/>
                <w:numId w:val="39"/>
              </w:numPr>
              <w:autoSpaceDE w:val="0"/>
              <w:autoSpaceDN w:val="0"/>
              <w:adjustRightInd w:val="0"/>
              <w:spacing w:after="0" w:line="240" w:lineRule="auto"/>
              <w:rPr>
                <w:rFonts w:ascii="Frutiger-Roman" w:eastAsia="Times New Roman" w:hAnsi="Frutiger-Roman" w:cs="Frutiger-Roman"/>
                <w:sz w:val="16"/>
                <w:szCs w:val="16"/>
                <w:lang w:val="en-US"/>
              </w:rPr>
            </w:pPr>
            <w:r w:rsidRPr="00133610">
              <w:rPr>
                <w:rFonts w:ascii="Frutiger-Roman" w:eastAsia="Times New Roman" w:hAnsi="Frutiger-Roman" w:cs="Frutiger-Roman"/>
                <w:sz w:val="16"/>
                <w:szCs w:val="16"/>
                <w:lang w:val="en-US"/>
              </w:rPr>
              <w:t>Adult learning is problem</w:t>
            </w:r>
            <w:r>
              <w:rPr>
                <w:rFonts w:ascii="Frutiger-Roman" w:eastAsia="Times New Roman" w:hAnsi="Frutiger-Roman" w:cs="Frutiger-Roman"/>
                <w:sz w:val="16"/>
                <w:szCs w:val="16"/>
                <w:lang w:val="en-US"/>
              </w:rPr>
              <w:t xml:space="preserve"> </w:t>
            </w:r>
            <w:r w:rsidRPr="00133610">
              <w:rPr>
                <w:rFonts w:ascii="Frutiger-Roman" w:eastAsia="Times New Roman" w:hAnsi="Frutiger-Roman" w:cs="Frutiger-Roman"/>
                <w:sz w:val="16"/>
                <w:szCs w:val="16"/>
                <w:lang w:val="en-US"/>
              </w:rPr>
              <w:t>centered</w:t>
            </w:r>
            <w:r>
              <w:rPr>
                <w:rFonts w:ascii="Frutiger-Roman" w:eastAsia="Times New Roman" w:hAnsi="Frutiger-Roman" w:cs="Frutiger-Roman"/>
                <w:sz w:val="16"/>
                <w:szCs w:val="16"/>
                <w:lang w:val="en-US"/>
              </w:rPr>
              <w:t xml:space="preserve"> </w:t>
            </w:r>
            <w:r w:rsidRPr="00133610">
              <w:rPr>
                <w:rFonts w:ascii="Frutiger-Roman" w:eastAsia="Times New Roman" w:hAnsi="Frutiger-Roman" w:cs="Frutiger-Roman"/>
                <w:sz w:val="16"/>
                <w:szCs w:val="16"/>
                <w:lang w:val="en-US"/>
              </w:rPr>
              <w:t>rather than content</w:t>
            </w:r>
            <w:r>
              <w:rPr>
                <w:rFonts w:ascii="Frutiger-Roman" w:eastAsia="Times New Roman" w:hAnsi="Frutiger-Roman" w:cs="Frutiger-Roman"/>
                <w:sz w:val="16"/>
                <w:szCs w:val="16"/>
                <w:lang w:val="en-US"/>
              </w:rPr>
              <w:t xml:space="preserve"> </w:t>
            </w:r>
            <w:r w:rsidRPr="00133610">
              <w:rPr>
                <w:rFonts w:ascii="Frutiger-Roman" w:eastAsia="Times New Roman" w:hAnsi="Frutiger-Roman" w:cs="Frutiger-Roman"/>
                <w:sz w:val="16"/>
                <w:szCs w:val="16"/>
                <w:lang w:val="en-US"/>
              </w:rPr>
              <w:t>oriented.</w:t>
            </w:r>
            <w:r>
              <w:rPr>
                <w:rFonts w:ascii="Frutiger-Roman" w:eastAsia="Times New Roman" w:hAnsi="Frutiger-Roman" w:cs="Frutiger-Roman"/>
                <w:sz w:val="16"/>
                <w:szCs w:val="16"/>
                <w:lang w:val="en-US"/>
              </w:rPr>
              <w:t xml:space="preserve"> </w:t>
            </w:r>
            <w:r w:rsidRPr="00133610">
              <w:rPr>
                <w:rFonts w:ascii="Frutiger-Roman" w:eastAsia="Times New Roman" w:hAnsi="Frutiger-Roman" w:cs="Frutiger-Roman"/>
                <w:sz w:val="16"/>
                <w:szCs w:val="16"/>
                <w:lang w:val="en-US"/>
              </w:rPr>
              <w:t>Adults tend</w:t>
            </w:r>
            <w:r>
              <w:rPr>
                <w:rFonts w:ascii="Frutiger-Roman" w:eastAsia="Times New Roman" w:hAnsi="Frutiger-Roman" w:cs="Frutiger-Roman"/>
                <w:sz w:val="16"/>
                <w:szCs w:val="16"/>
                <w:lang w:val="en-US"/>
              </w:rPr>
              <w:t xml:space="preserve"> </w:t>
            </w:r>
            <w:r w:rsidRPr="00133610">
              <w:rPr>
                <w:rFonts w:ascii="Frutiger-Roman" w:eastAsia="Times New Roman" w:hAnsi="Frutiger-Roman" w:cs="Frutiger-Roman"/>
                <w:sz w:val="16"/>
                <w:szCs w:val="16"/>
                <w:lang w:val="en-US"/>
              </w:rPr>
              <w:t xml:space="preserve">to attend learning </w:t>
            </w:r>
            <w:r>
              <w:rPr>
                <w:rFonts w:ascii="Frutiger-Roman" w:eastAsia="Times New Roman" w:hAnsi="Frutiger-Roman" w:cs="Frutiger-Roman"/>
                <w:sz w:val="16"/>
                <w:szCs w:val="16"/>
                <w:lang w:val="en-US"/>
              </w:rPr>
              <w:t xml:space="preserve"> e</w:t>
            </w:r>
            <w:r w:rsidRPr="00133610">
              <w:rPr>
                <w:rFonts w:ascii="Frutiger-Roman" w:eastAsia="Times New Roman" w:hAnsi="Frutiger-Roman" w:cs="Frutiger-Roman"/>
                <w:sz w:val="16"/>
                <w:szCs w:val="16"/>
                <w:lang w:val="en-US"/>
              </w:rPr>
              <w:t>xperiences because they want to solve a problem or learn</w:t>
            </w:r>
            <w:r>
              <w:rPr>
                <w:rFonts w:ascii="Frutiger-Roman" w:eastAsia="Times New Roman" w:hAnsi="Frutiger-Roman" w:cs="Frutiger-Roman"/>
                <w:sz w:val="16"/>
                <w:szCs w:val="16"/>
                <w:lang w:val="en-US"/>
              </w:rPr>
              <w:t xml:space="preserve"> </w:t>
            </w:r>
            <w:r w:rsidRPr="00133610">
              <w:rPr>
                <w:rFonts w:ascii="Frutiger-Roman" w:eastAsia="Times New Roman" w:hAnsi="Frutiger-Roman" w:cs="Frutiger-Roman"/>
                <w:sz w:val="16"/>
                <w:szCs w:val="16"/>
                <w:lang w:val="en-US"/>
              </w:rPr>
              <w:t>how to accomplish a task, rather than simply master a body of knowledge.</w:t>
            </w:r>
          </w:p>
          <w:p w:rsidR="003739C8" w:rsidRPr="00FD7FCF" w:rsidRDefault="003739C8" w:rsidP="0061068E">
            <w:pPr>
              <w:autoSpaceDE w:val="0"/>
              <w:autoSpaceDN w:val="0"/>
              <w:adjustRightInd w:val="0"/>
              <w:spacing w:after="0" w:line="240" w:lineRule="auto"/>
              <w:rPr>
                <w:rFonts w:ascii="CMSY10" w:eastAsia="Times New Roman" w:hAnsi="CMSY10" w:cs="CMSY10"/>
                <w:sz w:val="20"/>
                <w:szCs w:val="20"/>
                <w:lang w:val="en-US"/>
              </w:rPr>
            </w:pPr>
          </w:p>
        </w:tc>
      </w:tr>
      <w:tr w:rsidR="003739C8" w:rsidRPr="00895076" w:rsidTr="0061068E">
        <w:trPr>
          <w:trHeight w:val="2555"/>
        </w:trPr>
        <w:tc>
          <w:tcPr>
            <w:tcW w:w="1908" w:type="dxa"/>
          </w:tcPr>
          <w:p w:rsidR="003739C8" w:rsidRPr="00683ADC" w:rsidRDefault="003739C8" w:rsidP="0061068E">
            <w:pPr>
              <w:autoSpaceDE w:val="0"/>
              <w:autoSpaceDN w:val="0"/>
              <w:adjustRightInd w:val="0"/>
              <w:spacing w:after="0" w:line="240" w:lineRule="auto"/>
              <w:rPr>
                <w:rFonts w:ascii="Palatino-Roman" w:eastAsia="Times New Roman" w:hAnsi="Palatino-Roman" w:cs="Palatino-Roman"/>
                <w:b/>
                <w:sz w:val="16"/>
                <w:szCs w:val="16"/>
                <w:lang w:val="en-US"/>
              </w:rPr>
            </w:pPr>
            <w:r w:rsidRPr="00683ADC">
              <w:rPr>
                <w:rFonts w:ascii="Palatino-Roman" w:eastAsia="Times New Roman" w:hAnsi="Palatino-Roman" w:cs="Palatino-Roman"/>
                <w:b/>
                <w:sz w:val="16"/>
                <w:szCs w:val="16"/>
                <w:lang w:val="en-US"/>
              </w:rPr>
              <w:t>Learning styles</w:t>
            </w:r>
          </w:p>
          <w:p w:rsidR="003739C8" w:rsidRPr="00683ADC" w:rsidRDefault="003739C8" w:rsidP="0061068E">
            <w:pPr>
              <w:autoSpaceDE w:val="0"/>
              <w:autoSpaceDN w:val="0"/>
              <w:adjustRightInd w:val="0"/>
              <w:spacing w:after="0" w:line="240" w:lineRule="auto"/>
              <w:rPr>
                <w:rFonts w:ascii="Palatino-Roman" w:eastAsia="Times New Roman" w:hAnsi="Palatino-Roman" w:cs="Palatino-Roman"/>
                <w:b/>
                <w:sz w:val="16"/>
                <w:szCs w:val="16"/>
                <w:lang w:val="en-US"/>
              </w:rPr>
            </w:pPr>
            <w:r w:rsidRPr="00683ADC">
              <w:rPr>
                <w:rFonts w:ascii="Palatino-Roman" w:eastAsia="Times New Roman" w:hAnsi="Palatino-Roman" w:cs="Palatino-Roman"/>
                <w:b/>
                <w:sz w:val="16"/>
                <w:szCs w:val="16"/>
                <w:lang w:val="en-US"/>
              </w:rPr>
              <w:t>(how individuals differ in learning styles)</w:t>
            </w:r>
          </w:p>
        </w:tc>
        <w:tc>
          <w:tcPr>
            <w:tcW w:w="7668" w:type="dxa"/>
          </w:tcPr>
          <w:p w:rsidR="003739C8" w:rsidRDefault="003739C8" w:rsidP="003739C8">
            <w:pPr>
              <w:numPr>
                <w:ilvl w:val="0"/>
                <w:numId w:val="34"/>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 xml:space="preserve">Advances the work of cognitivism by proposing four main learning styles </w:t>
            </w:r>
          </w:p>
          <w:p w:rsidR="003739C8" w:rsidRPr="00F02A87" w:rsidRDefault="003739C8" w:rsidP="003739C8">
            <w:pPr>
              <w:numPr>
                <w:ilvl w:val="0"/>
                <w:numId w:val="40"/>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 xml:space="preserve">Activist,  - </w:t>
            </w:r>
            <w:r>
              <w:rPr>
                <w:rFonts w:ascii="Palatino-Roman" w:eastAsia="Times New Roman" w:hAnsi="Palatino-Roman" w:cs="Palatino-Roman"/>
                <w:sz w:val="20"/>
                <w:szCs w:val="20"/>
                <w:lang w:val="en-US"/>
              </w:rPr>
              <w:t>important to have an experience. Prefer active learning</w:t>
            </w:r>
          </w:p>
          <w:p w:rsidR="003739C8" w:rsidRDefault="003739C8" w:rsidP="003739C8">
            <w:pPr>
              <w:numPr>
                <w:ilvl w:val="0"/>
                <w:numId w:val="40"/>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Pragmatist,  - likes planning and testing new ideas.</w:t>
            </w:r>
          </w:p>
          <w:p w:rsidR="003739C8" w:rsidRDefault="003739C8" w:rsidP="003739C8">
            <w:pPr>
              <w:numPr>
                <w:ilvl w:val="0"/>
                <w:numId w:val="40"/>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Theorist, - likes to develop concepts and ideas</w:t>
            </w:r>
          </w:p>
          <w:p w:rsidR="003739C8" w:rsidRDefault="003739C8" w:rsidP="003739C8">
            <w:pPr>
              <w:numPr>
                <w:ilvl w:val="0"/>
                <w:numId w:val="40"/>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 xml:space="preserve"> Reflector – likes to learn given the time to observe and then reflect. Avoid timed events.</w:t>
            </w:r>
          </w:p>
          <w:p w:rsidR="003739C8" w:rsidRDefault="003739C8" w:rsidP="003739C8">
            <w:pPr>
              <w:numPr>
                <w:ilvl w:val="0"/>
                <w:numId w:val="34"/>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The styles interact and a person can move through a cycle incorporating all four styles</w:t>
            </w:r>
          </w:p>
          <w:p w:rsidR="003739C8" w:rsidRDefault="003739C8" w:rsidP="003739C8">
            <w:pPr>
              <w:numPr>
                <w:ilvl w:val="0"/>
                <w:numId w:val="34"/>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In practice the individual is likely to rely on one or more styles more than others</w:t>
            </w:r>
          </w:p>
          <w:p w:rsidR="003739C8" w:rsidRDefault="003739C8" w:rsidP="003739C8">
            <w:pPr>
              <w:numPr>
                <w:ilvl w:val="0"/>
                <w:numId w:val="34"/>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Development should be structured to allow learning to occur via each style in order to reach all learners</w:t>
            </w:r>
          </w:p>
          <w:p w:rsidR="003739C8" w:rsidRPr="00F02A87" w:rsidRDefault="003739C8" w:rsidP="003739C8">
            <w:pPr>
              <w:numPr>
                <w:ilvl w:val="0"/>
                <w:numId w:val="34"/>
              </w:numPr>
              <w:autoSpaceDE w:val="0"/>
              <w:autoSpaceDN w:val="0"/>
              <w:adjustRightInd w:val="0"/>
              <w:spacing w:after="0" w:line="240" w:lineRule="auto"/>
              <w:rPr>
                <w:rFonts w:ascii="CMSY10" w:eastAsia="Times New Roman" w:hAnsi="CMSY10" w:cs="CMSY10"/>
                <w:sz w:val="20"/>
                <w:szCs w:val="20"/>
                <w:lang w:val="en-US"/>
              </w:rPr>
            </w:pPr>
            <w:r>
              <w:rPr>
                <w:rFonts w:ascii="Frutiger-Roman" w:eastAsia="Times New Roman" w:hAnsi="Frutiger-Roman" w:cs="Frutiger-Roman"/>
                <w:sz w:val="16"/>
                <w:szCs w:val="16"/>
                <w:lang w:val="en-US"/>
              </w:rPr>
              <w:t>Is a method for learners to assess and understand their own preferred learning style</w:t>
            </w:r>
          </w:p>
          <w:p w:rsidR="003739C8" w:rsidRPr="00802AB6" w:rsidRDefault="003739C8" w:rsidP="003739C8">
            <w:pPr>
              <w:numPr>
                <w:ilvl w:val="0"/>
                <w:numId w:val="34"/>
              </w:numPr>
              <w:autoSpaceDE w:val="0"/>
              <w:autoSpaceDN w:val="0"/>
              <w:adjustRightInd w:val="0"/>
              <w:spacing w:after="0" w:line="240" w:lineRule="auto"/>
              <w:rPr>
                <w:rFonts w:ascii="Frutiger-Roman" w:eastAsia="Times New Roman" w:hAnsi="Frutiger-Roman" w:cs="Frutiger-Roman"/>
                <w:sz w:val="16"/>
                <w:szCs w:val="16"/>
                <w:lang w:val="en-US"/>
              </w:rPr>
            </w:pPr>
            <w:r w:rsidRPr="00F02A87">
              <w:rPr>
                <w:rFonts w:ascii="Frutiger-Roman" w:eastAsia="Times New Roman" w:hAnsi="Frutiger-Roman" w:cs="Frutiger-Roman"/>
                <w:sz w:val="16"/>
                <w:szCs w:val="16"/>
                <w:lang w:val="en-US"/>
              </w:rPr>
              <w:t>Kolb developed</w:t>
            </w:r>
            <w:r>
              <w:rPr>
                <w:rFonts w:ascii="Frutiger-Roman" w:eastAsia="Times New Roman" w:hAnsi="Frutiger-Roman" w:cs="Frutiger-Roman"/>
                <w:sz w:val="16"/>
                <w:szCs w:val="16"/>
                <w:lang w:val="en-US"/>
              </w:rPr>
              <w:t xml:space="preserve"> </w:t>
            </w:r>
            <w:r w:rsidRPr="00F02A87">
              <w:rPr>
                <w:rFonts w:ascii="Frutiger-Roman" w:eastAsia="Times New Roman" w:hAnsi="Frutiger-Roman" w:cs="Frutiger-Roman"/>
                <w:sz w:val="16"/>
                <w:szCs w:val="16"/>
                <w:lang w:val="en-US"/>
              </w:rPr>
              <w:t>a learning cycle in which he proposes that learners move through a circular</w:t>
            </w:r>
            <w:r>
              <w:rPr>
                <w:rFonts w:ascii="Frutiger-Roman" w:eastAsia="Times New Roman" w:hAnsi="Frutiger-Roman" w:cs="Frutiger-Roman"/>
                <w:sz w:val="16"/>
                <w:szCs w:val="16"/>
                <w:lang w:val="en-US"/>
              </w:rPr>
              <w:t xml:space="preserve"> </w:t>
            </w:r>
            <w:r w:rsidRPr="00F02A87">
              <w:rPr>
                <w:rFonts w:ascii="Frutiger-Roman" w:eastAsia="Times New Roman" w:hAnsi="Frutiger-Roman" w:cs="Frutiger-Roman"/>
                <w:sz w:val="16"/>
                <w:szCs w:val="16"/>
                <w:lang w:val="en-US"/>
              </w:rPr>
              <w:t>learning process (see Figure 12.2). A learner could, in theory, start anywhere on</w:t>
            </w:r>
            <w:r>
              <w:rPr>
                <w:rFonts w:ascii="Frutiger-Roman" w:eastAsia="Times New Roman" w:hAnsi="Frutiger-Roman" w:cs="Frutiger-Roman"/>
                <w:sz w:val="16"/>
                <w:szCs w:val="16"/>
                <w:lang w:val="en-US"/>
              </w:rPr>
              <w:t xml:space="preserve"> </w:t>
            </w:r>
            <w:r w:rsidRPr="00F02A87">
              <w:rPr>
                <w:rFonts w:ascii="Frutiger-Roman" w:eastAsia="Times New Roman" w:hAnsi="Frutiger-Roman" w:cs="Frutiger-Roman"/>
                <w:sz w:val="16"/>
                <w:szCs w:val="16"/>
                <w:lang w:val="en-US"/>
              </w:rPr>
              <w:t>the cycle and then move through the four phases in the process of learning the</w:t>
            </w:r>
            <w:r>
              <w:rPr>
                <w:rFonts w:ascii="Frutiger-Roman" w:eastAsia="Times New Roman" w:hAnsi="Frutiger-Roman" w:cs="Frutiger-Roman"/>
                <w:sz w:val="16"/>
                <w:szCs w:val="16"/>
                <w:lang w:val="en-US"/>
              </w:rPr>
              <w:t xml:space="preserve"> </w:t>
            </w:r>
            <w:r w:rsidRPr="00F02A87">
              <w:rPr>
                <w:rFonts w:ascii="Frutiger-Roman" w:eastAsia="Times New Roman" w:hAnsi="Frutiger-Roman" w:cs="Frutiger-Roman"/>
                <w:sz w:val="16"/>
                <w:szCs w:val="16"/>
                <w:lang w:val="en-US"/>
              </w:rPr>
              <w:t>skill or concept.</w:t>
            </w:r>
          </w:p>
        </w:tc>
      </w:tr>
      <w:tr w:rsidR="003739C8" w:rsidRPr="00895076" w:rsidTr="0061068E">
        <w:tc>
          <w:tcPr>
            <w:tcW w:w="1908" w:type="dxa"/>
          </w:tcPr>
          <w:p w:rsidR="003739C8" w:rsidRPr="00683ADC" w:rsidRDefault="003739C8" w:rsidP="0061068E">
            <w:pPr>
              <w:autoSpaceDE w:val="0"/>
              <w:autoSpaceDN w:val="0"/>
              <w:adjustRightInd w:val="0"/>
              <w:spacing w:after="0" w:line="240" w:lineRule="auto"/>
              <w:rPr>
                <w:rFonts w:ascii="Palatino-Roman" w:eastAsia="Times New Roman" w:hAnsi="Palatino-Roman" w:cs="Palatino-Roman"/>
                <w:b/>
                <w:sz w:val="16"/>
                <w:szCs w:val="16"/>
                <w:lang w:val="en-US"/>
              </w:rPr>
            </w:pPr>
            <w:r w:rsidRPr="00683ADC">
              <w:rPr>
                <w:rFonts w:ascii="Palatino-Roman" w:eastAsia="Times New Roman" w:hAnsi="Palatino-Roman" w:cs="Palatino-Roman"/>
                <w:b/>
                <w:sz w:val="16"/>
                <w:szCs w:val="16"/>
                <w:lang w:val="en-US"/>
              </w:rPr>
              <w:t>Action Learning</w:t>
            </w:r>
          </w:p>
          <w:p w:rsidR="003739C8" w:rsidRPr="00683ADC" w:rsidRDefault="003739C8" w:rsidP="0061068E">
            <w:pPr>
              <w:autoSpaceDE w:val="0"/>
              <w:autoSpaceDN w:val="0"/>
              <w:adjustRightInd w:val="0"/>
              <w:spacing w:after="0" w:line="240" w:lineRule="auto"/>
              <w:rPr>
                <w:rFonts w:ascii="Palatino-Roman" w:eastAsia="Times New Roman" w:hAnsi="Palatino-Roman" w:cs="Palatino-Roman"/>
                <w:b/>
                <w:sz w:val="16"/>
                <w:szCs w:val="16"/>
                <w:lang w:val="en-US"/>
              </w:rPr>
            </w:pPr>
            <w:r w:rsidRPr="00683ADC">
              <w:rPr>
                <w:rFonts w:ascii="Palatino-Roman" w:eastAsia="Times New Roman" w:hAnsi="Palatino-Roman" w:cs="Palatino-Roman"/>
                <w:b/>
                <w:sz w:val="16"/>
                <w:szCs w:val="16"/>
                <w:lang w:val="en-US"/>
              </w:rPr>
              <w:t>(Learning by doing real projects at work)</w:t>
            </w:r>
          </w:p>
        </w:tc>
        <w:tc>
          <w:tcPr>
            <w:tcW w:w="7668" w:type="dxa"/>
          </w:tcPr>
          <w:p w:rsidR="003739C8" w:rsidRPr="00F02A87" w:rsidRDefault="003739C8" w:rsidP="003739C8">
            <w:pPr>
              <w:numPr>
                <w:ilvl w:val="0"/>
                <w:numId w:val="41"/>
              </w:numPr>
              <w:autoSpaceDE w:val="0"/>
              <w:autoSpaceDN w:val="0"/>
              <w:adjustRightInd w:val="0"/>
              <w:spacing w:after="0" w:line="240" w:lineRule="auto"/>
              <w:rPr>
                <w:rFonts w:ascii="Frutiger-Roman" w:eastAsia="Times New Roman" w:hAnsi="Frutiger-Roman" w:cs="Frutiger-Roman"/>
                <w:sz w:val="16"/>
                <w:szCs w:val="16"/>
                <w:lang w:val="en-US"/>
              </w:rPr>
            </w:pPr>
            <w:r w:rsidRPr="00F02A87">
              <w:rPr>
                <w:rFonts w:ascii="Frutiger-Roman" w:eastAsia="Times New Roman" w:hAnsi="Frutiger-Roman" w:cs="Frutiger-Roman"/>
                <w:sz w:val="16"/>
                <w:szCs w:val="16"/>
                <w:lang w:val="en-US"/>
              </w:rPr>
              <w:t>Revans creates a deceptively simple equation that states</w:t>
            </w:r>
            <w:r>
              <w:rPr>
                <w:rFonts w:ascii="Frutiger-Roman" w:eastAsia="Times New Roman" w:hAnsi="Frutiger-Roman" w:cs="Frutiger-Roman"/>
                <w:sz w:val="16"/>
                <w:szCs w:val="16"/>
                <w:lang w:val="en-US"/>
              </w:rPr>
              <w:t xml:space="preserve"> </w:t>
            </w:r>
            <w:r w:rsidRPr="00F02A87">
              <w:rPr>
                <w:rFonts w:ascii="Frutiger-Roman" w:eastAsia="Times New Roman" w:hAnsi="Frutiger-Roman" w:cs="Frutiger-Roman"/>
                <w:sz w:val="16"/>
                <w:szCs w:val="16"/>
                <w:lang w:val="en-US"/>
              </w:rPr>
              <w:t>that learning occurs through a combination of programmed knowledge and the</w:t>
            </w:r>
            <w:r>
              <w:rPr>
                <w:rFonts w:ascii="Frutiger-Roman" w:eastAsia="Times New Roman" w:hAnsi="Frutiger-Roman" w:cs="Frutiger-Roman"/>
                <w:sz w:val="16"/>
                <w:szCs w:val="16"/>
                <w:lang w:val="en-US"/>
              </w:rPr>
              <w:t xml:space="preserve"> </w:t>
            </w:r>
            <w:r w:rsidRPr="00F02A87">
              <w:rPr>
                <w:rFonts w:ascii="Frutiger-Roman" w:eastAsia="Times New Roman" w:hAnsi="Frutiger-Roman" w:cs="Frutiger-Roman"/>
                <w:sz w:val="16"/>
                <w:szCs w:val="16"/>
                <w:lang w:val="en-US"/>
              </w:rPr>
              <w:t>ability to ask insightful questions (L = P + Q).</w:t>
            </w:r>
          </w:p>
          <w:p w:rsidR="003739C8" w:rsidRDefault="003739C8" w:rsidP="003739C8">
            <w:pPr>
              <w:numPr>
                <w:ilvl w:val="0"/>
                <w:numId w:val="34"/>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Focuses on the optimum way to structure learning experiences</w:t>
            </w:r>
          </w:p>
          <w:p w:rsidR="003739C8" w:rsidRDefault="003739C8" w:rsidP="003739C8">
            <w:pPr>
              <w:numPr>
                <w:ilvl w:val="0"/>
                <w:numId w:val="34"/>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Learning occurs best when learners combine programmed learning with the opportunity to solve real-life problems in the workplace</w:t>
            </w:r>
          </w:p>
          <w:p w:rsidR="003739C8" w:rsidRDefault="003739C8" w:rsidP="003739C8">
            <w:pPr>
              <w:numPr>
                <w:ilvl w:val="0"/>
                <w:numId w:val="34"/>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Learning and problem-solving skills are typically enhanced through the use of learning ‘sets’ or small groups, which support each other in their learning and in addressing their projects</w:t>
            </w:r>
          </w:p>
          <w:p w:rsidR="003739C8" w:rsidRDefault="003739C8" w:rsidP="003739C8">
            <w:pPr>
              <w:numPr>
                <w:ilvl w:val="0"/>
                <w:numId w:val="34"/>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Teamworking, communication and feedback are skills that are learned through the sets in addition to technical problem-solving skills, all key components of effective leadership</w:t>
            </w:r>
          </w:p>
          <w:p w:rsidR="003739C8" w:rsidRDefault="003739C8" w:rsidP="003739C8">
            <w:pPr>
              <w:numPr>
                <w:ilvl w:val="0"/>
                <w:numId w:val="34"/>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Skills are learned by the individual, but the organization also benefits from the resolution of issues</w:t>
            </w:r>
          </w:p>
          <w:p w:rsidR="003739C8" w:rsidRDefault="003739C8" w:rsidP="003739C8">
            <w:pPr>
              <w:numPr>
                <w:ilvl w:val="0"/>
                <w:numId w:val="34"/>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The process of learning is generalized across the organization through the learning of many individuals</w:t>
            </w:r>
          </w:p>
          <w:p w:rsidR="003739C8" w:rsidRPr="00F02A87" w:rsidRDefault="003739C8" w:rsidP="003739C8">
            <w:pPr>
              <w:numPr>
                <w:ilvl w:val="0"/>
                <w:numId w:val="34"/>
              </w:numPr>
              <w:autoSpaceDE w:val="0"/>
              <w:autoSpaceDN w:val="0"/>
              <w:adjustRightInd w:val="0"/>
              <w:spacing w:after="0" w:line="240" w:lineRule="auto"/>
              <w:rPr>
                <w:rFonts w:ascii="CMSY10" w:eastAsia="Times New Roman" w:hAnsi="CMSY10" w:cs="CMSY10"/>
                <w:sz w:val="20"/>
                <w:szCs w:val="20"/>
                <w:lang w:val="en-US"/>
              </w:rPr>
            </w:pPr>
            <w:r>
              <w:rPr>
                <w:rFonts w:ascii="Frutiger-Roman" w:eastAsia="Times New Roman" w:hAnsi="Frutiger-Roman" w:cs="Frutiger-Roman"/>
                <w:sz w:val="16"/>
                <w:szCs w:val="16"/>
                <w:lang w:val="en-US"/>
              </w:rPr>
              <w:t>The process is well accepted in many organizations as well as in institutions of higher education</w:t>
            </w:r>
          </w:p>
          <w:p w:rsidR="003739C8" w:rsidRPr="00F02A87" w:rsidRDefault="003739C8" w:rsidP="003739C8">
            <w:pPr>
              <w:numPr>
                <w:ilvl w:val="0"/>
                <w:numId w:val="34"/>
              </w:numPr>
              <w:autoSpaceDE w:val="0"/>
              <w:autoSpaceDN w:val="0"/>
              <w:adjustRightInd w:val="0"/>
              <w:spacing w:after="0" w:line="240" w:lineRule="auto"/>
              <w:rPr>
                <w:rFonts w:ascii="CMSY10" w:eastAsia="Times New Roman" w:hAnsi="CMSY10" w:cs="CMSY10"/>
                <w:sz w:val="20"/>
                <w:szCs w:val="20"/>
                <w:lang w:val="en-US"/>
              </w:rPr>
            </w:pPr>
            <w:r>
              <w:rPr>
                <w:rFonts w:ascii="Palatino-Roman" w:eastAsia="Times New Roman" w:hAnsi="Palatino-Roman" w:cs="Palatino-Roman"/>
                <w:sz w:val="20"/>
                <w:szCs w:val="20"/>
                <w:lang w:val="en-US"/>
              </w:rPr>
              <w:t xml:space="preserve">Several points from Revans’ theory </w:t>
            </w:r>
          </w:p>
          <w:p w:rsidR="003739C8" w:rsidRPr="00637AD2" w:rsidRDefault="003739C8" w:rsidP="003739C8">
            <w:pPr>
              <w:numPr>
                <w:ilvl w:val="0"/>
                <w:numId w:val="42"/>
              </w:numPr>
              <w:autoSpaceDE w:val="0"/>
              <w:autoSpaceDN w:val="0"/>
              <w:adjustRightInd w:val="0"/>
              <w:spacing w:after="0" w:line="240" w:lineRule="auto"/>
              <w:ind w:left="216" w:hanging="324"/>
              <w:rPr>
                <w:rFonts w:ascii="Frutiger-Roman" w:eastAsia="Times New Roman" w:hAnsi="Frutiger-Roman" w:cs="Frutiger-Roman"/>
                <w:sz w:val="16"/>
                <w:szCs w:val="16"/>
                <w:lang w:val="en-US"/>
              </w:rPr>
            </w:pPr>
            <w:r w:rsidRPr="00637AD2">
              <w:rPr>
                <w:rFonts w:ascii="Frutiger-Roman" w:eastAsia="Times New Roman" w:hAnsi="Frutiger-Roman" w:cs="Frutiger-Roman"/>
                <w:sz w:val="16"/>
                <w:szCs w:val="16"/>
                <w:lang w:val="en-US"/>
              </w:rPr>
              <w:t>The context in which action learning takes place is typically within the organization itself,</w:t>
            </w:r>
          </w:p>
          <w:p w:rsidR="003739C8" w:rsidRPr="00637AD2" w:rsidRDefault="003739C8" w:rsidP="003739C8">
            <w:pPr>
              <w:numPr>
                <w:ilvl w:val="0"/>
                <w:numId w:val="42"/>
              </w:numPr>
              <w:autoSpaceDE w:val="0"/>
              <w:autoSpaceDN w:val="0"/>
              <w:adjustRightInd w:val="0"/>
              <w:spacing w:after="0" w:line="240" w:lineRule="auto"/>
              <w:ind w:left="216" w:hanging="324"/>
              <w:rPr>
                <w:rFonts w:ascii="Frutiger-Roman" w:eastAsia="Times New Roman" w:hAnsi="Frutiger-Roman" w:cs="Frutiger-Roman"/>
                <w:sz w:val="16"/>
                <w:szCs w:val="16"/>
                <w:lang w:val="en-US"/>
              </w:rPr>
            </w:pPr>
            <w:r w:rsidRPr="00637AD2">
              <w:rPr>
                <w:rFonts w:ascii="Frutiger-Roman" w:eastAsia="Times New Roman" w:hAnsi="Frutiger-Roman" w:cs="Frutiger-Roman"/>
                <w:sz w:val="16"/>
                <w:szCs w:val="16"/>
                <w:lang w:val="en-US"/>
              </w:rPr>
              <w:t>Two of the outcomes from action learning can be expected to be individual skill development in problem solving and the actual resolution of specific organizational problems</w:t>
            </w:r>
          </w:p>
          <w:p w:rsidR="003739C8" w:rsidRPr="00637AD2" w:rsidRDefault="003739C8" w:rsidP="003739C8">
            <w:pPr>
              <w:numPr>
                <w:ilvl w:val="0"/>
                <w:numId w:val="42"/>
              </w:numPr>
              <w:autoSpaceDE w:val="0"/>
              <w:autoSpaceDN w:val="0"/>
              <w:adjustRightInd w:val="0"/>
              <w:spacing w:after="0" w:line="240" w:lineRule="auto"/>
              <w:ind w:left="216" w:hanging="324"/>
              <w:rPr>
                <w:rFonts w:ascii="Frutiger-Roman" w:eastAsia="Times New Roman" w:hAnsi="Frutiger-Roman" w:cs="Frutiger-Roman"/>
                <w:sz w:val="16"/>
                <w:szCs w:val="16"/>
                <w:lang w:val="en-US"/>
              </w:rPr>
            </w:pPr>
            <w:r w:rsidRPr="00637AD2">
              <w:rPr>
                <w:rFonts w:ascii="Frutiger-Roman" w:eastAsia="Times New Roman" w:hAnsi="Frutiger-Roman" w:cs="Frutiger-Roman"/>
                <w:sz w:val="16"/>
                <w:szCs w:val="16"/>
                <w:lang w:val="en-US"/>
              </w:rPr>
              <w:t>generalization of the learning mode – organizational outcomes occur based on any number of individuals’ learning</w:t>
            </w:r>
          </w:p>
          <w:p w:rsidR="003739C8" w:rsidRPr="00637AD2" w:rsidRDefault="003739C8" w:rsidP="003739C8">
            <w:pPr>
              <w:numPr>
                <w:ilvl w:val="0"/>
                <w:numId w:val="42"/>
              </w:numPr>
              <w:autoSpaceDE w:val="0"/>
              <w:autoSpaceDN w:val="0"/>
              <w:adjustRightInd w:val="0"/>
              <w:spacing w:after="0" w:line="240" w:lineRule="auto"/>
              <w:ind w:left="216" w:hanging="324"/>
              <w:rPr>
                <w:rFonts w:ascii="Frutiger-Roman" w:eastAsia="Times New Roman" w:hAnsi="Frutiger-Roman" w:cs="Frutiger-Roman"/>
                <w:sz w:val="16"/>
                <w:szCs w:val="16"/>
                <w:lang w:val="en-US"/>
              </w:rPr>
            </w:pPr>
            <w:r w:rsidRPr="00637AD2">
              <w:rPr>
                <w:rFonts w:ascii="Frutiger-Roman" w:eastAsia="Times New Roman" w:hAnsi="Frutiger-Roman" w:cs="Frutiger-Roman"/>
                <w:sz w:val="16"/>
                <w:szCs w:val="16"/>
                <w:lang w:val="en-US"/>
              </w:rPr>
              <w:t>Many action learning approaches centre on small groups or ‘sets’ that support and critique each member’s action learning projects.</w:t>
            </w:r>
          </w:p>
          <w:p w:rsidR="003739C8" w:rsidRDefault="003739C8" w:rsidP="0061068E">
            <w:pPr>
              <w:autoSpaceDE w:val="0"/>
              <w:autoSpaceDN w:val="0"/>
              <w:adjustRightInd w:val="0"/>
              <w:spacing w:after="0" w:line="240" w:lineRule="auto"/>
              <w:rPr>
                <w:rFonts w:ascii="CMSY10" w:eastAsia="Times New Roman" w:hAnsi="CMSY10" w:cs="CMSY10"/>
                <w:sz w:val="20"/>
                <w:szCs w:val="20"/>
                <w:lang w:val="en-US"/>
              </w:rPr>
            </w:pPr>
          </w:p>
        </w:tc>
      </w:tr>
    </w:tbl>
    <w:p w:rsidR="003739C8" w:rsidRDefault="003739C8" w:rsidP="003739C8">
      <w:pPr>
        <w:autoSpaceDE w:val="0"/>
        <w:autoSpaceDN w:val="0"/>
        <w:adjustRightInd w:val="0"/>
        <w:spacing w:after="0" w:line="240" w:lineRule="auto"/>
        <w:rPr>
          <w:rFonts w:ascii="Frutiger-Bold" w:eastAsia="Times New Roman" w:hAnsi="Frutiger-Bold" w:cs="Frutiger-Bold"/>
          <w:b/>
          <w:bCs/>
          <w:color w:val="00B14F"/>
          <w:sz w:val="18"/>
          <w:szCs w:val="18"/>
          <w:lang w:val="en-US"/>
        </w:rPr>
      </w:pPr>
    </w:p>
    <w:p w:rsidR="003739C8" w:rsidRDefault="003739C8" w:rsidP="003739C8">
      <w:pPr>
        <w:autoSpaceDE w:val="0"/>
        <w:autoSpaceDN w:val="0"/>
        <w:adjustRightInd w:val="0"/>
        <w:spacing w:after="0" w:line="240" w:lineRule="auto"/>
        <w:rPr>
          <w:rFonts w:ascii="Palatino-Roman" w:eastAsia="Times New Roman" w:hAnsi="Palatino-Roman" w:cs="Palatino-Roman"/>
          <w:sz w:val="20"/>
          <w:szCs w:val="20"/>
          <w:lang w:val="en-US"/>
        </w:rPr>
      </w:pPr>
      <w:r>
        <w:rPr>
          <w:rFonts w:ascii="ItcEras-Demi" w:eastAsia="Times New Roman" w:hAnsi="ItcEras-Demi" w:cs="ItcEras-Demi"/>
          <w:color w:val="00B14F"/>
          <w:sz w:val="24"/>
          <w:szCs w:val="24"/>
          <w:lang w:val="en-US"/>
        </w:rPr>
        <w:t xml:space="preserve">12.4 </w:t>
      </w:r>
      <w:r>
        <w:rPr>
          <w:rFonts w:ascii="ItcEras-Demi" w:eastAsia="Times New Roman" w:hAnsi="ItcEras-Demi" w:cs="ItcEras-Demi"/>
          <w:color w:val="00B14F"/>
          <w:sz w:val="28"/>
          <w:szCs w:val="28"/>
          <w:lang w:val="en-US"/>
        </w:rPr>
        <w:t xml:space="preserve">Organizational Practices </w:t>
      </w:r>
      <w:r>
        <w:rPr>
          <w:rFonts w:ascii="Palatino-Roman" w:eastAsia="Times New Roman" w:hAnsi="Palatino-Roman" w:cs="Palatino-Roman"/>
          <w:sz w:val="20"/>
          <w:szCs w:val="20"/>
          <w:lang w:val="en-US"/>
        </w:rPr>
        <w:t>Organizations can either bring people in from outside the organization or develop those employees internally.</w:t>
      </w:r>
      <w:r w:rsidRPr="00C84983">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offering promotion and development to existing employees is regarded as good management practice in order to build morale and loyalty.</w:t>
      </w:r>
    </w:p>
    <w:p w:rsidR="003739C8" w:rsidRDefault="003739C8" w:rsidP="003739C8">
      <w:pPr>
        <w:autoSpaceDE w:val="0"/>
        <w:autoSpaceDN w:val="0"/>
        <w:adjustRightInd w:val="0"/>
        <w:spacing w:after="0" w:line="240" w:lineRule="auto"/>
        <w:rPr>
          <w:rFonts w:ascii="Frutiger-Bold" w:eastAsia="Times New Roman" w:hAnsi="Frutiger-Bold" w:cs="Frutiger-Bold"/>
          <w:b/>
          <w:bCs/>
          <w:color w:val="00B14F"/>
          <w:sz w:val="18"/>
          <w:szCs w:val="18"/>
          <w:lang w:val="en-US"/>
        </w:rPr>
      </w:pPr>
    </w:p>
    <w:p w:rsidR="003739C8" w:rsidRDefault="003739C8" w:rsidP="003739C8">
      <w:pPr>
        <w:autoSpaceDE w:val="0"/>
        <w:autoSpaceDN w:val="0"/>
        <w:adjustRightInd w:val="0"/>
        <w:spacing w:after="0" w:line="240" w:lineRule="auto"/>
        <w:rPr>
          <w:rFonts w:ascii="Frutiger-Bold" w:eastAsia="Times New Roman" w:hAnsi="Frutiger-Bold" w:cs="Frutiger-Bold"/>
          <w:color w:val="000000"/>
          <w:sz w:val="20"/>
          <w:szCs w:val="20"/>
          <w:lang w:val="en-US"/>
        </w:rPr>
      </w:pPr>
      <w:r>
        <w:rPr>
          <w:rFonts w:ascii="Frutiger-Bold" w:eastAsia="Times New Roman" w:hAnsi="Frutiger-Bold" w:cs="Frutiger-Bold"/>
          <w:b/>
          <w:bCs/>
          <w:color w:val="00B14F"/>
          <w:sz w:val="18"/>
          <w:szCs w:val="18"/>
          <w:lang w:val="en-US"/>
        </w:rPr>
        <w:t xml:space="preserve">Table 12.2 </w:t>
      </w:r>
      <w:r>
        <w:rPr>
          <w:rFonts w:ascii="Frutiger-Bold" w:eastAsia="Times New Roman" w:hAnsi="Frutiger-Bold" w:cs="Frutiger-Bold"/>
          <w:b/>
          <w:bCs/>
          <w:color w:val="000000"/>
          <w:sz w:val="18"/>
          <w:szCs w:val="18"/>
          <w:lang w:val="en-US"/>
        </w:rPr>
        <w:t>Organizational leadership development practices: advantages and disadvantages</w:t>
      </w:r>
    </w:p>
    <w:tbl>
      <w:tblPr>
        <w:tblStyle w:val="TableGrid"/>
        <w:tblW w:w="0" w:type="auto"/>
        <w:tblLook w:val="01E0" w:firstRow="1" w:lastRow="1" w:firstColumn="1" w:lastColumn="1" w:noHBand="0" w:noVBand="0"/>
      </w:tblPr>
      <w:tblGrid>
        <w:gridCol w:w="2268"/>
        <w:gridCol w:w="3420"/>
        <w:gridCol w:w="3888"/>
      </w:tblGrid>
      <w:tr w:rsidR="003739C8" w:rsidTr="0061068E">
        <w:tc>
          <w:tcPr>
            <w:tcW w:w="2268" w:type="dxa"/>
          </w:tcPr>
          <w:p w:rsidR="003739C8" w:rsidRPr="00590769" w:rsidRDefault="003739C8" w:rsidP="0061068E">
            <w:pPr>
              <w:autoSpaceDE w:val="0"/>
              <w:autoSpaceDN w:val="0"/>
              <w:adjustRightInd w:val="0"/>
              <w:spacing w:after="0" w:line="240" w:lineRule="auto"/>
              <w:rPr>
                <w:rFonts w:ascii="Frutiger-Italic" w:eastAsia="Times New Roman" w:hAnsi="Frutiger-Italic" w:cs="Frutiger-Italic"/>
                <w:b/>
                <w:iCs/>
                <w:lang w:val="en-US"/>
              </w:rPr>
            </w:pPr>
            <w:r w:rsidRPr="00590769">
              <w:rPr>
                <w:rFonts w:ascii="Frutiger-Italic" w:eastAsia="Times New Roman" w:hAnsi="Frutiger-Italic" w:cs="Frutiger-Italic"/>
                <w:b/>
                <w:iCs/>
                <w:lang w:val="en-US"/>
              </w:rPr>
              <w:t>Organizational</w:t>
            </w:r>
          </w:p>
          <w:p w:rsidR="003739C8" w:rsidRPr="00590769" w:rsidRDefault="003739C8" w:rsidP="0061068E">
            <w:pPr>
              <w:autoSpaceDE w:val="0"/>
              <w:autoSpaceDN w:val="0"/>
              <w:adjustRightInd w:val="0"/>
              <w:spacing w:after="0" w:line="240" w:lineRule="auto"/>
              <w:rPr>
                <w:rFonts w:ascii="Frutiger-Italic" w:eastAsia="Times New Roman" w:hAnsi="Frutiger-Italic" w:cs="Frutiger-Italic"/>
                <w:b/>
                <w:iCs/>
                <w:lang w:val="en-US"/>
              </w:rPr>
            </w:pPr>
            <w:r w:rsidRPr="00590769">
              <w:rPr>
                <w:rFonts w:ascii="Frutiger-Italic" w:eastAsia="Times New Roman" w:hAnsi="Frutiger-Italic" w:cs="Frutiger-Italic"/>
                <w:b/>
                <w:iCs/>
                <w:lang w:val="en-US"/>
              </w:rPr>
              <w:t>leadership</w:t>
            </w:r>
          </w:p>
          <w:p w:rsidR="003739C8" w:rsidRPr="00590769" w:rsidRDefault="003739C8" w:rsidP="0061068E">
            <w:pPr>
              <w:autoSpaceDE w:val="0"/>
              <w:autoSpaceDN w:val="0"/>
              <w:adjustRightInd w:val="0"/>
              <w:spacing w:after="0" w:line="240" w:lineRule="auto"/>
              <w:rPr>
                <w:rFonts w:ascii="Frutiger-Italic" w:eastAsia="Times New Roman" w:hAnsi="Frutiger-Italic" w:cs="Frutiger-Italic"/>
                <w:b/>
                <w:lang w:val="en-US"/>
              </w:rPr>
            </w:pPr>
            <w:r w:rsidRPr="00590769">
              <w:rPr>
                <w:rFonts w:ascii="Frutiger-Italic" w:eastAsia="Times New Roman" w:hAnsi="Frutiger-Italic" w:cs="Frutiger-Italic"/>
                <w:b/>
                <w:iCs/>
                <w:lang w:val="en-US"/>
              </w:rPr>
              <w:t>development methods</w:t>
            </w:r>
          </w:p>
          <w:p w:rsidR="003739C8" w:rsidRPr="00590769" w:rsidRDefault="003739C8" w:rsidP="0061068E">
            <w:pPr>
              <w:autoSpaceDE w:val="0"/>
              <w:autoSpaceDN w:val="0"/>
              <w:adjustRightInd w:val="0"/>
              <w:spacing w:after="0" w:line="240" w:lineRule="auto"/>
              <w:rPr>
                <w:rFonts w:ascii="ItcEras-Demi" w:eastAsia="Times New Roman" w:hAnsi="ItcEras-Demi" w:cs="ItcEras-Demi"/>
                <w:b/>
                <w:color w:val="00B14F"/>
                <w:lang w:val="en-US"/>
              </w:rPr>
            </w:pPr>
          </w:p>
        </w:tc>
        <w:tc>
          <w:tcPr>
            <w:tcW w:w="3420" w:type="dxa"/>
          </w:tcPr>
          <w:p w:rsidR="003739C8" w:rsidRPr="00590769" w:rsidRDefault="003739C8" w:rsidP="0061068E">
            <w:pPr>
              <w:autoSpaceDE w:val="0"/>
              <w:autoSpaceDN w:val="0"/>
              <w:adjustRightInd w:val="0"/>
              <w:spacing w:after="0" w:line="240" w:lineRule="auto"/>
              <w:rPr>
                <w:rFonts w:ascii="Frutiger-Italic" w:eastAsia="Times New Roman" w:hAnsi="Frutiger-Italic" w:cs="Frutiger-Italic"/>
                <w:b/>
                <w:lang w:val="en-US"/>
              </w:rPr>
            </w:pPr>
            <w:r w:rsidRPr="00590769">
              <w:rPr>
                <w:rFonts w:ascii="Frutiger-Italic" w:eastAsia="Times New Roman" w:hAnsi="Frutiger-Italic" w:cs="Frutiger-Italic"/>
                <w:b/>
                <w:iCs/>
                <w:lang w:val="en-US"/>
              </w:rPr>
              <w:t>Examples</w:t>
            </w:r>
          </w:p>
          <w:p w:rsidR="003739C8" w:rsidRPr="00590769" w:rsidRDefault="003739C8" w:rsidP="0061068E">
            <w:pPr>
              <w:autoSpaceDE w:val="0"/>
              <w:autoSpaceDN w:val="0"/>
              <w:adjustRightInd w:val="0"/>
              <w:spacing w:after="0" w:line="240" w:lineRule="auto"/>
              <w:rPr>
                <w:rFonts w:ascii="ItcEras-Demi" w:eastAsia="Times New Roman" w:hAnsi="ItcEras-Demi" w:cs="ItcEras-Demi"/>
                <w:b/>
                <w:color w:val="00B14F"/>
                <w:lang w:val="en-US"/>
              </w:rPr>
            </w:pPr>
          </w:p>
        </w:tc>
        <w:tc>
          <w:tcPr>
            <w:tcW w:w="3888" w:type="dxa"/>
          </w:tcPr>
          <w:p w:rsidR="003739C8" w:rsidRPr="00590769" w:rsidRDefault="003739C8" w:rsidP="0061068E">
            <w:pPr>
              <w:autoSpaceDE w:val="0"/>
              <w:autoSpaceDN w:val="0"/>
              <w:adjustRightInd w:val="0"/>
              <w:spacing w:after="0" w:line="240" w:lineRule="auto"/>
              <w:rPr>
                <w:rFonts w:ascii="Frutiger-Italic" w:eastAsia="Times New Roman" w:hAnsi="Frutiger-Italic" w:cs="Frutiger-Italic"/>
                <w:b/>
                <w:lang w:val="en-US"/>
              </w:rPr>
            </w:pPr>
            <w:r w:rsidRPr="00590769">
              <w:rPr>
                <w:rFonts w:ascii="Frutiger-Italic" w:eastAsia="Times New Roman" w:hAnsi="Frutiger-Italic" w:cs="Frutiger-Italic"/>
                <w:b/>
                <w:iCs/>
                <w:lang w:val="en-US"/>
              </w:rPr>
              <w:t>Advantages/disadvantages</w:t>
            </w:r>
          </w:p>
          <w:p w:rsidR="003739C8" w:rsidRPr="00590769" w:rsidRDefault="003739C8" w:rsidP="0061068E">
            <w:pPr>
              <w:autoSpaceDE w:val="0"/>
              <w:autoSpaceDN w:val="0"/>
              <w:adjustRightInd w:val="0"/>
              <w:spacing w:after="0" w:line="240" w:lineRule="auto"/>
              <w:rPr>
                <w:rFonts w:ascii="ItcEras-Demi" w:eastAsia="Times New Roman" w:hAnsi="ItcEras-Demi" w:cs="ItcEras-Demi"/>
                <w:b/>
                <w:color w:val="00B14F"/>
                <w:lang w:val="en-US"/>
              </w:rPr>
            </w:pPr>
          </w:p>
        </w:tc>
      </w:tr>
      <w:tr w:rsidR="003739C8" w:rsidTr="0061068E">
        <w:tc>
          <w:tcPr>
            <w:tcW w:w="2268" w:type="dxa"/>
          </w:tcPr>
          <w:p w:rsidR="003739C8" w:rsidRDefault="003739C8" w:rsidP="0061068E">
            <w:pPr>
              <w:autoSpaceDE w:val="0"/>
              <w:autoSpaceDN w:val="0"/>
              <w:adjustRightInd w:val="0"/>
              <w:spacing w:after="0" w:line="240" w:lineRule="auto"/>
              <w:rPr>
                <w:rFonts w:ascii="Frutiger-Roman" w:eastAsia="Times New Roman" w:hAnsi="Frutiger-Roman" w:cs="Frutiger-Roman"/>
                <w:sz w:val="20"/>
                <w:szCs w:val="20"/>
                <w:lang w:val="en-US"/>
              </w:rPr>
            </w:pPr>
            <w:r>
              <w:rPr>
                <w:rFonts w:ascii="Frutiger-Roman" w:eastAsia="Times New Roman" w:hAnsi="Frutiger-Roman" w:cs="Frutiger-Roman"/>
                <w:sz w:val="16"/>
                <w:szCs w:val="16"/>
                <w:lang w:val="en-US"/>
              </w:rPr>
              <w:t>Enrolment of leaders  in university-based programs</w:t>
            </w:r>
          </w:p>
          <w:p w:rsidR="003739C8" w:rsidRDefault="003739C8" w:rsidP="0061068E">
            <w:pPr>
              <w:autoSpaceDE w:val="0"/>
              <w:autoSpaceDN w:val="0"/>
              <w:adjustRightInd w:val="0"/>
              <w:spacing w:after="0" w:line="240" w:lineRule="auto"/>
              <w:rPr>
                <w:rFonts w:ascii="Frutiger-Roman" w:eastAsia="Times New Roman" w:hAnsi="Frutiger-Roman" w:cs="Frutiger-Roman"/>
                <w:sz w:val="20"/>
                <w:szCs w:val="20"/>
                <w:lang w:val="en-US"/>
              </w:rPr>
            </w:pPr>
          </w:p>
          <w:p w:rsidR="003739C8" w:rsidRDefault="003739C8" w:rsidP="0061068E">
            <w:pPr>
              <w:autoSpaceDE w:val="0"/>
              <w:autoSpaceDN w:val="0"/>
              <w:adjustRightInd w:val="0"/>
              <w:spacing w:after="0" w:line="240" w:lineRule="auto"/>
              <w:rPr>
                <w:rFonts w:ascii="ItcEras-Demi" w:eastAsia="Times New Roman" w:hAnsi="ItcEras-Demi" w:cs="ItcEras-Demi"/>
                <w:color w:val="00B14F"/>
                <w:sz w:val="28"/>
                <w:szCs w:val="28"/>
                <w:lang w:val="en-US"/>
              </w:rPr>
            </w:pPr>
          </w:p>
        </w:tc>
        <w:tc>
          <w:tcPr>
            <w:tcW w:w="3420" w:type="dxa"/>
          </w:tcPr>
          <w:p w:rsidR="003739C8"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20"/>
                <w:szCs w:val="20"/>
                <w:lang w:val="en-US"/>
              </w:rPr>
            </w:pPr>
            <w:r>
              <w:rPr>
                <w:rFonts w:ascii="Frutiger-Roman" w:eastAsia="Times New Roman" w:hAnsi="Frutiger-Roman" w:cs="Frutiger-Roman"/>
                <w:sz w:val="16"/>
                <w:szCs w:val="16"/>
                <w:lang w:val="en-US"/>
              </w:rPr>
              <w:t>BA and MBA degrees</w:t>
            </w:r>
          </w:p>
          <w:p w:rsidR="003739C8"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20"/>
                <w:szCs w:val="20"/>
                <w:lang w:val="en-US"/>
              </w:rPr>
            </w:pPr>
            <w:r>
              <w:rPr>
                <w:rFonts w:ascii="Frutiger-Roman" w:eastAsia="Times New Roman" w:hAnsi="Frutiger-Roman" w:cs="Frutiger-Roman"/>
                <w:sz w:val="16"/>
                <w:szCs w:val="16"/>
                <w:lang w:val="en-US"/>
              </w:rPr>
              <w:t>Executive development courses</w:t>
            </w:r>
          </w:p>
          <w:p w:rsidR="003739C8"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20"/>
                <w:szCs w:val="20"/>
                <w:lang w:val="en-US"/>
              </w:rPr>
            </w:pPr>
            <w:r>
              <w:rPr>
                <w:rFonts w:ascii="Frutiger-Roman" w:eastAsia="Times New Roman" w:hAnsi="Frutiger-Roman" w:cs="Frutiger-Roman"/>
                <w:sz w:val="16"/>
                <w:szCs w:val="16"/>
                <w:lang w:val="en-US"/>
              </w:rPr>
              <w:t>Short courses</w:t>
            </w:r>
          </w:p>
          <w:p w:rsidR="003739C8" w:rsidRDefault="003739C8" w:rsidP="0061068E">
            <w:pPr>
              <w:autoSpaceDE w:val="0"/>
              <w:autoSpaceDN w:val="0"/>
              <w:adjustRightInd w:val="0"/>
              <w:spacing w:after="0" w:line="240" w:lineRule="auto"/>
              <w:rPr>
                <w:rFonts w:ascii="ItcEras-Demi" w:eastAsia="Times New Roman" w:hAnsi="ItcEras-Demi" w:cs="ItcEras-Demi"/>
                <w:color w:val="00B14F"/>
                <w:sz w:val="28"/>
                <w:szCs w:val="28"/>
                <w:lang w:val="en-US"/>
              </w:rPr>
            </w:pPr>
          </w:p>
        </w:tc>
        <w:tc>
          <w:tcPr>
            <w:tcW w:w="3888" w:type="dxa"/>
          </w:tcPr>
          <w:p w:rsidR="003739C8"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20"/>
                <w:szCs w:val="20"/>
                <w:lang w:val="en-US"/>
              </w:rPr>
            </w:pPr>
            <w:r>
              <w:rPr>
                <w:rFonts w:ascii="Frutiger-Roman" w:eastAsia="Times New Roman" w:hAnsi="Frutiger-Roman" w:cs="Frutiger-Roman"/>
                <w:sz w:val="16"/>
                <w:szCs w:val="16"/>
                <w:lang w:val="en-US"/>
              </w:rPr>
              <w:t>Expert faculty</w:t>
            </w:r>
          </w:p>
          <w:p w:rsidR="003739C8"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20"/>
                <w:szCs w:val="20"/>
                <w:lang w:val="en-US"/>
              </w:rPr>
            </w:pPr>
            <w:r>
              <w:rPr>
                <w:rFonts w:ascii="Frutiger-Roman" w:eastAsia="Times New Roman" w:hAnsi="Frutiger-Roman" w:cs="Frutiger-Roman"/>
                <w:sz w:val="16"/>
                <w:szCs w:val="16"/>
                <w:lang w:val="en-US"/>
              </w:rPr>
              <w:t>Currency of ideas</w:t>
            </w:r>
          </w:p>
          <w:p w:rsidR="003739C8"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20"/>
                <w:szCs w:val="20"/>
                <w:lang w:val="en-US"/>
              </w:rPr>
            </w:pPr>
            <w:r>
              <w:rPr>
                <w:rFonts w:ascii="Frutiger-Roman" w:eastAsia="Times New Roman" w:hAnsi="Frutiger-Roman" w:cs="Frutiger-Roman"/>
                <w:sz w:val="16"/>
                <w:szCs w:val="16"/>
                <w:lang w:val="en-US"/>
              </w:rPr>
              <w:t>Well-designed curriculum</w:t>
            </w:r>
          </w:p>
          <w:p w:rsidR="003739C8"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20"/>
                <w:szCs w:val="20"/>
                <w:lang w:val="en-US"/>
              </w:rPr>
            </w:pPr>
            <w:r>
              <w:rPr>
                <w:rFonts w:ascii="Frutiger-Roman" w:eastAsia="Times New Roman" w:hAnsi="Frutiger-Roman" w:cs="Frutiger-Roman"/>
                <w:sz w:val="16"/>
                <w:szCs w:val="16"/>
                <w:lang w:val="en-US"/>
              </w:rPr>
              <w:t>Cost may be more</w:t>
            </w:r>
          </w:p>
          <w:p w:rsidR="003739C8"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20"/>
                <w:szCs w:val="20"/>
                <w:lang w:val="en-US"/>
              </w:rPr>
            </w:pPr>
            <w:r>
              <w:rPr>
                <w:rFonts w:ascii="Frutiger-Roman" w:eastAsia="Times New Roman" w:hAnsi="Frutiger-Roman" w:cs="Frutiger-Roman"/>
                <w:sz w:val="16"/>
                <w:szCs w:val="16"/>
                <w:lang w:val="en-US"/>
              </w:rPr>
              <w:t>Content may not be organization specific</w:t>
            </w:r>
          </w:p>
          <w:p w:rsidR="003739C8" w:rsidRDefault="003739C8" w:rsidP="0061068E">
            <w:pPr>
              <w:autoSpaceDE w:val="0"/>
              <w:autoSpaceDN w:val="0"/>
              <w:adjustRightInd w:val="0"/>
              <w:spacing w:after="0" w:line="240" w:lineRule="auto"/>
              <w:rPr>
                <w:rFonts w:ascii="ItcEras-Demi" w:eastAsia="Times New Roman" w:hAnsi="ItcEras-Demi" w:cs="ItcEras-Demi"/>
                <w:color w:val="00B14F"/>
                <w:sz w:val="28"/>
                <w:szCs w:val="28"/>
                <w:lang w:val="en-US"/>
              </w:rPr>
            </w:pPr>
          </w:p>
        </w:tc>
      </w:tr>
      <w:tr w:rsidR="003739C8" w:rsidTr="0061068E">
        <w:tc>
          <w:tcPr>
            <w:tcW w:w="2268" w:type="dxa"/>
          </w:tcPr>
          <w:p w:rsidR="003739C8" w:rsidRDefault="003739C8" w:rsidP="0061068E">
            <w:pPr>
              <w:autoSpaceDE w:val="0"/>
              <w:autoSpaceDN w:val="0"/>
              <w:adjustRightInd w:val="0"/>
              <w:spacing w:after="0" w:line="240" w:lineRule="auto"/>
              <w:rPr>
                <w:rFonts w:ascii="Frutiger-Roman" w:eastAsia="Times New Roman" w:hAnsi="Frutiger-Roman" w:cs="Frutiger-Roman"/>
                <w:sz w:val="20"/>
                <w:szCs w:val="20"/>
                <w:lang w:val="en-US"/>
              </w:rPr>
            </w:pPr>
            <w:r>
              <w:rPr>
                <w:rFonts w:ascii="Frutiger-Roman" w:eastAsia="Times New Roman" w:hAnsi="Frutiger-Roman" w:cs="Frutiger-Roman"/>
                <w:sz w:val="16"/>
                <w:szCs w:val="16"/>
                <w:lang w:val="en-US"/>
              </w:rPr>
              <w:t xml:space="preserve">Development through </w:t>
            </w:r>
          </w:p>
          <w:p w:rsidR="003739C8" w:rsidRDefault="003739C8" w:rsidP="0061068E">
            <w:pPr>
              <w:autoSpaceDE w:val="0"/>
              <w:autoSpaceDN w:val="0"/>
              <w:adjustRightInd w:val="0"/>
              <w:spacing w:after="0" w:line="240" w:lineRule="auto"/>
              <w:rPr>
                <w:rFonts w:ascii="Frutiger-Roman" w:eastAsia="Times New Roman" w:hAnsi="Frutiger-Roman" w:cs="Frutiger-Roman"/>
                <w:sz w:val="20"/>
                <w:szCs w:val="20"/>
                <w:lang w:val="en-US"/>
              </w:rPr>
            </w:pPr>
            <w:r>
              <w:rPr>
                <w:rFonts w:ascii="Frutiger-Roman" w:eastAsia="Times New Roman" w:hAnsi="Frutiger-Roman" w:cs="Frutiger-Roman"/>
                <w:sz w:val="16"/>
                <w:szCs w:val="16"/>
                <w:lang w:val="en-US"/>
              </w:rPr>
              <w:t>job assignment</w:t>
            </w:r>
          </w:p>
          <w:p w:rsidR="003739C8" w:rsidRDefault="003739C8" w:rsidP="0061068E">
            <w:pPr>
              <w:autoSpaceDE w:val="0"/>
              <w:autoSpaceDN w:val="0"/>
              <w:adjustRightInd w:val="0"/>
              <w:spacing w:after="0" w:line="240" w:lineRule="auto"/>
              <w:rPr>
                <w:rFonts w:ascii="ItcEras-Demi" w:eastAsia="Times New Roman" w:hAnsi="ItcEras-Demi" w:cs="ItcEras-Demi"/>
                <w:color w:val="00B14F"/>
                <w:sz w:val="28"/>
                <w:szCs w:val="28"/>
                <w:lang w:val="en-US"/>
              </w:rPr>
            </w:pPr>
          </w:p>
        </w:tc>
        <w:tc>
          <w:tcPr>
            <w:tcW w:w="3420" w:type="dxa"/>
          </w:tcPr>
          <w:p w:rsidR="003739C8"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16"/>
                <w:szCs w:val="16"/>
                <w:lang w:val="en-US"/>
              </w:rPr>
            </w:pPr>
            <w:r w:rsidRPr="00590769">
              <w:rPr>
                <w:rFonts w:ascii="Frutiger-Roman" w:eastAsia="Times New Roman" w:hAnsi="Frutiger-Roman" w:cs="Frutiger-Roman"/>
                <w:sz w:val="16"/>
                <w:szCs w:val="16"/>
                <w:lang w:val="en-US"/>
              </w:rPr>
              <w:t>Rotation</w:t>
            </w:r>
            <w:r>
              <w:rPr>
                <w:rFonts w:ascii="Frutiger-Roman" w:eastAsia="Times New Roman" w:hAnsi="Frutiger-Roman" w:cs="Frutiger-Roman"/>
                <w:sz w:val="16"/>
                <w:szCs w:val="16"/>
                <w:lang w:val="en-US"/>
              </w:rPr>
              <w:t xml:space="preserve"> along career path</w:t>
            </w:r>
          </w:p>
          <w:p w:rsidR="003739C8"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Secondments – assigning individual to another part of the organization for a period of time and them bringing them back.</w:t>
            </w:r>
          </w:p>
          <w:p w:rsidR="003739C8"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Job swapping – less costly</w:t>
            </w:r>
          </w:p>
          <w:p w:rsidR="003739C8"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Job sharing – typically used to meet the needs to young parents</w:t>
            </w:r>
          </w:p>
          <w:p w:rsidR="003739C8" w:rsidRPr="00590769"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“back to basics” assignment – managers spent time on the floor – thought to keep them close to the customers, subordinates and the heart of the business.</w:t>
            </w:r>
          </w:p>
        </w:tc>
        <w:tc>
          <w:tcPr>
            <w:tcW w:w="3888" w:type="dxa"/>
          </w:tcPr>
          <w:p w:rsidR="003739C8"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Provides unparalleled breadth of generalist knowledge</w:t>
            </w:r>
          </w:p>
          <w:p w:rsidR="003739C8"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20"/>
                <w:szCs w:val="20"/>
                <w:lang w:val="en-US"/>
              </w:rPr>
            </w:pPr>
            <w:r>
              <w:rPr>
                <w:rFonts w:ascii="Frutiger-Roman" w:eastAsia="Times New Roman" w:hAnsi="Frutiger-Roman" w:cs="Frutiger-Roman"/>
                <w:sz w:val="16"/>
                <w:szCs w:val="16"/>
                <w:lang w:val="en-US"/>
              </w:rPr>
              <w:t>Host area gains as well as the individual</w:t>
            </w:r>
          </w:p>
          <w:p w:rsidR="003739C8" w:rsidRPr="00590769"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20"/>
                <w:szCs w:val="20"/>
                <w:lang w:val="en-US"/>
              </w:rPr>
            </w:pPr>
            <w:r>
              <w:rPr>
                <w:rFonts w:ascii="Frutiger-Roman" w:eastAsia="Times New Roman" w:hAnsi="Frutiger-Roman" w:cs="Frutiger-Roman"/>
                <w:sz w:val="16"/>
                <w:szCs w:val="16"/>
                <w:lang w:val="en-US"/>
              </w:rPr>
              <w:t>Organization may not be large enough to allow practice</w:t>
            </w:r>
          </w:p>
          <w:p w:rsidR="003739C8" w:rsidRPr="00590769"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Cost of relocation may be high and impact on the individuals family</w:t>
            </w:r>
          </w:p>
        </w:tc>
      </w:tr>
      <w:tr w:rsidR="003739C8" w:rsidTr="0061068E">
        <w:tc>
          <w:tcPr>
            <w:tcW w:w="2268" w:type="dxa"/>
          </w:tcPr>
          <w:p w:rsidR="003739C8" w:rsidRDefault="003739C8" w:rsidP="0061068E">
            <w:pPr>
              <w:autoSpaceDE w:val="0"/>
              <w:autoSpaceDN w:val="0"/>
              <w:adjustRightInd w:val="0"/>
              <w:spacing w:after="0" w:line="240" w:lineRule="auto"/>
              <w:rPr>
                <w:rFonts w:ascii="Frutiger-Roman" w:eastAsia="Times New Roman" w:hAnsi="Frutiger-Roman" w:cs="Frutiger-Roman"/>
                <w:sz w:val="20"/>
                <w:szCs w:val="20"/>
                <w:lang w:val="en-US"/>
              </w:rPr>
            </w:pPr>
            <w:r>
              <w:rPr>
                <w:rFonts w:ascii="Frutiger-Roman" w:eastAsia="Times New Roman" w:hAnsi="Frutiger-Roman" w:cs="Frutiger-Roman"/>
                <w:sz w:val="16"/>
                <w:szCs w:val="16"/>
                <w:lang w:val="en-US"/>
              </w:rPr>
              <w:t>Development through assessment and feedback</w:t>
            </w:r>
          </w:p>
          <w:p w:rsidR="003739C8" w:rsidRDefault="003739C8" w:rsidP="0061068E">
            <w:pPr>
              <w:autoSpaceDE w:val="0"/>
              <w:autoSpaceDN w:val="0"/>
              <w:adjustRightInd w:val="0"/>
              <w:spacing w:after="0" w:line="240" w:lineRule="auto"/>
              <w:rPr>
                <w:rFonts w:ascii="ItcEras-Demi" w:eastAsia="Times New Roman" w:hAnsi="ItcEras-Demi" w:cs="ItcEras-Demi"/>
                <w:color w:val="00B14F"/>
                <w:sz w:val="28"/>
                <w:szCs w:val="28"/>
                <w:lang w:val="en-US"/>
              </w:rPr>
            </w:pPr>
          </w:p>
        </w:tc>
        <w:tc>
          <w:tcPr>
            <w:tcW w:w="3420" w:type="dxa"/>
          </w:tcPr>
          <w:p w:rsidR="003739C8"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Assessment centers – see items below 12.3 for components of assessment center.</w:t>
            </w:r>
          </w:p>
          <w:p w:rsidR="003739C8"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360 feedback</w:t>
            </w:r>
          </w:p>
          <w:p w:rsidR="003739C8"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Psychometrics – self discovery and analysis</w:t>
            </w:r>
          </w:p>
          <w:p w:rsidR="003739C8" w:rsidRPr="00590769"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 xml:space="preserve">Performance reviews - </w:t>
            </w:r>
          </w:p>
        </w:tc>
        <w:tc>
          <w:tcPr>
            <w:tcW w:w="3888" w:type="dxa"/>
          </w:tcPr>
          <w:p w:rsidR="003739C8"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20"/>
                <w:szCs w:val="20"/>
                <w:lang w:val="en-US"/>
              </w:rPr>
            </w:pPr>
            <w:r>
              <w:rPr>
                <w:rFonts w:ascii="Frutiger-Roman" w:eastAsia="Times New Roman" w:hAnsi="Frutiger-Roman" w:cs="Frutiger-Roman"/>
                <w:sz w:val="16"/>
                <w:szCs w:val="16"/>
                <w:lang w:val="en-US"/>
              </w:rPr>
              <w:t>Provides clear feedback on traits and behaviors</w:t>
            </w:r>
          </w:p>
          <w:p w:rsidR="003739C8"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20"/>
                <w:szCs w:val="20"/>
                <w:lang w:val="en-US"/>
              </w:rPr>
            </w:pPr>
            <w:r>
              <w:rPr>
                <w:rFonts w:ascii="Frutiger-Roman" w:eastAsia="Times New Roman" w:hAnsi="Frutiger-Roman" w:cs="Frutiger-Roman"/>
                <w:sz w:val="16"/>
                <w:szCs w:val="16"/>
                <w:lang w:val="en-US"/>
              </w:rPr>
              <w:t>Feedback is relatively objective</w:t>
            </w:r>
          </w:p>
          <w:p w:rsidR="003739C8"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20"/>
                <w:szCs w:val="20"/>
                <w:lang w:val="en-US"/>
              </w:rPr>
            </w:pPr>
            <w:r>
              <w:rPr>
                <w:rFonts w:ascii="Frutiger-Roman" w:eastAsia="Times New Roman" w:hAnsi="Frutiger-Roman" w:cs="Frutiger-Roman"/>
                <w:sz w:val="16"/>
                <w:szCs w:val="16"/>
                <w:lang w:val="en-US"/>
              </w:rPr>
              <w:t>Participants tend to accept feedback</w:t>
            </w:r>
          </w:p>
          <w:p w:rsidR="003739C8"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20"/>
                <w:szCs w:val="20"/>
                <w:lang w:val="en-US"/>
              </w:rPr>
            </w:pPr>
            <w:r>
              <w:rPr>
                <w:rFonts w:ascii="Frutiger-Roman" w:eastAsia="Times New Roman" w:hAnsi="Frutiger-Roman" w:cs="Frutiger-Roman"/>
                <w:sz w:val="16"/>
                <w:szCs w:val="16"/>
                <w:lang w:val="en-US"/>
              </w:rPr>
              <w:t>Costs may be high for assessment centers</w:t>
            </w:r>
          </w:p>
          <w:p w:rsidR="003739C8" w:rsidRPr="00590769"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Participants may become ‘immune’ if repeated over time</w:t>
            </w:r>
          </w:p>
        </w:tc>
      </w:tr>
      <w:tr w:rsidR="003739C8" w:rsidTr="0061068E">
        <w:tc>
          <w:tcPr>
            <w:tcW w:w="2268" w:type="dxa"/>
          </w:tcPr>
          <w:p w:rsidR="003739C8" w:rsidRDefault="003739C8" w:rsidP="0061068E">
            <w:pPr>
              <w:autoSpaceDE w:val="0"/>
              <w:autoSpaceDN w:val="0"/>
              <w:adjustRightInd w:val="0"/>
              <w:spacing w:after="0" w:line="240" w:lineRule="auto"/>
              <w:rPr>
                <w:rFonts w:ascii="Frutiger-Roman" w:eastAsia="Times New Roman" w:hAnsi="Frutiger-Roman" w:cs="Frutiger-Roman"/>
                <w:sz w:val="20"/>
                <w:szCs w:val="20"/>
                <w:lang w:val="en-US"/>
              </w:rPr>
            </w:pPr>
            <w:r>
              <w:rPr>
                <w:rFonts w:ascii="Frutiger-Roman" w:eastAsia="Times New Roman" w:hAnsi="Frutiger-Roman" w:cs="Frutiger-Roman"/>
                <w:sz w:val="16"/>
                <w:szCs w:val="16"/>
                <w:lang w:val="en-US"/>
              </w:rPr>
              <w:t>Development through one-to-one support</w:t>
            </w:r>
          </w:p>
          <w:p w:rsidR="003739C8" w:rsidRDefault="003739C8" w:rsidP="0061068E">
            <w:pPr>
              <w:autoSpaceDE w:val="0"/>
              <w:autoSpaceDN w:val="0"/>
              <w:adjustRightInd w:val="0"/>
              <w:spacing w:after="0" w:line="240" w:lineRule="auto"/>
              <w:rPr>
                <w:rFonts w:ascii="ItcEras-Demi" w:eastAsia="Times New Roman" w:hAnsi="ItcEras-Demi" w:cs="ItcEras-Demi"/>
                <w:color w:val="00B14F"/>
                <w:sz w:val="28"/>
                <w:szCs w:val="28"/>
                <w:lang w:val="en-US"/>
              </w:rPr>
            </w:pPr>
          </w:p>
        </w:tc>
        <w:tc>
          <w:tcPr>
            <w:tcW w:w="3420" w:type="dxa"/>
          </w:tcPr>
          <w:p w:rsidR="003739C8"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 xml:space="preserve">Mentoring and shadowing  - </w:t>
            </w:r>
          </w:p>
          <w:p w:rsidR="003739C8" w:rsidRPr="00590769"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Coaching – one on one</w:t>
            </w:r>
          </w:p>
        </w:tc>
        <w:tc>
          <w:tcPr>
            <w:tcW w:w="3888" w:type="dxa"/>
          </w:tcPr>
          <w:p w:rsidR="003739C8"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20"/>
                <w:szCs w:val="20"/>
                <w:lang w:val="en-US"/>
              </w:rPr>
            </w:pPr>
            <w:r>
              <w:rPr>
                <w:rFonts w:ascii="Frutiger-Roman" w:eastAsia="Times New Roman" w:hAnsi="Frutiger-Roman" w:cs="Frutiger-Roman"/>
                <w:sz w:val="16"/>
                <w:szCs w:val="16"/>
                <w:lang w:val="en-US"/>
              </w:rPr>
              <w:t>Protégé´ s have one-to-one interaction with the executive</w:t>
            </w:r>
          </w:p>
          <w:p w:rsidR="003739C8"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20"/>
                <w:szCs w:val="20"/>
                <w:lang w:val="en-US"/>
              </w:rPr>
            </w:pPr>
            <w:smartTag w:uri="urn:schemas-microsoft-com:office:smarttags" w:element="place">
              <w:r>
                <w:rPr>
                  <w:rFonts w:ascii="Frutiger-Roman" w:eastAsia="Times New Roman" w:hAnsi="Frutiger-Roman" w:cs="Frutiger-Roman"/>
                  <w:sz w:val="16"/>
                  <w:szCs w:val="16"/>
                  <w:lang w:val="en-US"/>
                </w:rPr>
                <w:t>Opportunity</w:t>
              </w:r>
            </w:smartTag>
            <w:r>
              <w:rPr>
                <w:rFonts w:ascii="Frutiger-Roman" w:eastAsia="Times New Roman" w:hAnsi="Frutiger-Roman" w:cs="Frutiger-Roman"/>
                <w:sz w:val="16"/>
                <w:szCs w:val="16"/>
                <w:lang w:val="en-US"/>
              </w:rPr>
              <w:t xml:space="preserve"> to model leadership behavior</w:t>
            </w:r>
          </w:p>
          <w:p w:rsidR="003739C8"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20"/>
                <w:szCs w:val="20"/>
                <w:lang w:val="en-US"/>
              </w:rPr>
            </w:pPr>
            <w:r>
              <w:rPr>
                <w:rFonts w:ascii="Frutiger-Roman" w:eastAsia="Times New Roman" w:hAnsi="Frutiger-Roman" w:cs="Frutiger-Roman"/>
                <w:sz w:val="16"/>
                <w:szCs w:val="16"/>
                <w:lang w:val="en-US"/>
              </w:rPr>
              <w:t>Mentors should be trained to optimize the experience</w:t>
            </w:r>
          </w:p>
          <w:p w:rsidR="003739C8"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20"/>
                <w:szCs w:val="20"/>
                <w:lang w:val="en-US"/>
              </w:rPr>
            </w:pPr>
            <w:r>
              <w:rPr>
                <w:rFonts w:ascii="Frutiger-Roman" w:eastAsia="Times New Roman" w:hAnsi="Frutiger-Roman" w:cs="Frutiger-Roman"/>
                <w:sz w:val="16"/>
                <w:szCs w:val="16"/>
                <w:lang w:val="en-US"/>
              </w:rPr>
              <w:t>Time consuming for the executive</w:t>
            </w:r>
          </w:p>
          <w:p w:rsidR="003739C8" w:rsidRPr="00EE0918"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20"/>
                <w:szCs w:val="20"/>
                <w:lang w:val="en-US"/>
              </w:rPr>
            </w:pPr>
            <w:r>
              <w:rPr>
                <w:rFonts w:ascii="Frutiger-Roman" w:eastAsia="Times New Roman" w:hAnsi="Frutiger-Roman" w:cs="Frutiger-Roman"/>
                <w:sz w:val="16"/>
                <w:szCs w:val="16"/>
                <w:lang w:val="en-US"/>
              </w:rPr>
              <w:t>Depends on the ‘chemistry’ between the mentor and the protégé.</w:t>
            </w:r>
          </w:p>
        </w:tc>
      </w:tr>
      <w:tr w:rsidR="003739C8" w:rsidTr="0061068E">
        <w:tc>
          <w:tcPr>
            <w:tcW w:w="2268" w:type="dxa"/>
          </w:tcPr>
          <w:p w:rsidR="003739C8" w:rsidRDefault="003739C8" w:rsidP="0061068E">
            <w:pPr>
              <w:autoSpaceDE w:val="0"/>
              <w:autoSpaceDN w:val="0"/>
              <w:adjustRightInd w:val="0"/>
              <w:spacing w:after="0" w:line="240" w:lineRule="auto"/>
              <w:rPr>
                <w:rFonts w:ascii="ItcEras-Demi" w:eastAsia="Times New Roman" w:hAnsi="ItcEras-Demi" w:cs="ItcEras-Demi"/>
                <w:color w:val="00B14F"/>
                <w:sz w:val="28"/>
                <w:szCs w:val="28"/>
                <w:lang w:val="en-US"/>
              </w:rPr>
            </w:pPr>
            <w:r w:rsidRPr="00590769">
              <w:rPr>
                <w:rFonts w:ascii="Frutiger-Roman" w:eastAsia="Times New Roman" w:hAnsi="Frutiger-Roman" w:cs="Frutiger-Roman"/>
                <w:sz w:val="16"/>
                <w:szCs w:val="16"/>
                <w:lang w:val="en-US"/>
              </w:rPr>
              <w:t>Structured learning programs</w:t>
            </w:r>
          </w:p>
        </w:tc>
        <w:tc>
          <w:tcPr>
            <w:tcW w:w="3420" w:type="dxa"/>
          </w:tcPr>
          <w:p w:rsidR="003739C8"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In house training</w:t>
            </w:r>
          </w:p>
          <w:p w:rsidR="003739C8"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E-learning</w:t>
            </w:r>
          </w:p>
          <w:p w:rsidR="003739C8"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Corporate universities</w:t>
            </w:r>
          </w:p>
          <w:p w:rsidR="003739C8"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Community service</w:t>
            </w:r>
          </w:p>
          <w:p w:rsidR="003739C8"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Specialized programs</w:t>
            </w:r>
          </w:p>
          <w:p w:rsidR="003739C8"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Health promotion – leader in good health are more productive</w:t>
            </w:r>
          </w:p>
          <w:p w:rsidR="003739C8"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Employee Assistance programs</w:t>
            </w:r>
          </w:p>
          <w:p w:rsidR="003739C8" w:rsidRPr="00590769"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Learning centers</w:t>
            </w:r>
          </w:p>
        </w:tc>
        <w:tc>
          <w:tcPr>
            <w:tcW w:w="3888" w:type="dxa"/>
          </w:tcPr>
          <w:p w:rsidR="003739C8"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20"/>
                <w:szCs w:val="20"/>
                <w:lang w:val="en-US"/>
              </w:rPr>
            </w:pPr>
            <w:r>
              <w:rPr>
                <w:rFonts w:ascii="Frutiger-Roman" w:eastAsia="Times New Roman" w:hAnsi="Frutiger-Roman" w:cs="Frutiger-Roman"/>
                <w:sz w:val="16"/>
                <w:szCs w:val="16"/>
                <w:lang w:val="en-US"/>
              </w:rPr>
              <w:t>Target specific development needs</w:t>
            </w:r>
          </w:p>
          <w:p w:rsidR="003739C8"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20"/>
                <w:szCs w:val="20"/>
                <w:lang w:val="en-US"/>
              </w:rPr>
            </w:pPr>
            <w:r>
              <w:rPr>
                <w:rFonts w:ascii="Frutiger-Roman" w:eastAsia="Times New Roman" w:hAnsi="Frutiger-Roman" w:cs="Frutiger-Roman"/>
                <w:sz w:val="16"/>
                <w:szCs w:val="16"/>
                <w:lang w:val="en-US"/>
              </w:rPr>
              <w:t>Flexibility for learner to pick and choose</w:t>
            </w:r>
          </w:p>
          <w:p w:rsidR="003739C8"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20"/>
                <w:szCs w:val="20"/>
                <w:lang w:val="en-US"/>
              </w:rPr>
            </w:pPr>
            <w:r>
              <w:rPr>
                <w:rFonts w:ascii="Frutiger-Roman" w:eastAsia="Times New Roman" w:hAnsi="Frutiger-Roman" w:cs="Frutiger-Roman"/>
                <w:sz w:val="16"/>
                <w:szCs w:val="16"/>
                <w:lang w:val="en-US"/>
              </w:rPr>
              <w:t>Relatively cost-effective</w:t>
            </w:r>
          </w:p>
          <w:p w:rsidR="003739C8"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Requires resources to coordinate and keep up to date</w:t>
            </w:r>
          </w:p>
          <w:p w:rsidR="003739C8" w:rsidRDefault="003739C8" w:rsidP="003739C8">
            <w:pPr>
              <w:numPr>
                <w:ilvl w:val="0"/>
                <w:numId w:val="36"/>
              </w:numPr>
              <w:autoSpaceDE w:val="0"/>
              <w:autoSpaceDN w:val="0"/>
              <w:adjustRightInd w:val="0"/>
              <w:spacing w:after="0" w:line="240" w:lineRule="auto"/>
              <w:rPr>
                <w:rFonts w:ascii="Frutiger-Roman" w:eastAsia="Times New Roman" w:hAnsi="Frutiger-Roman" w:cs="Frutiger-Roman"/>
                <w:sz w:val="20"/>
                <w:szCs w:val="20"/>
                <w:lang w:val="en-US"/>
              </w:rPr>
            </w:pPr>
            <w:r>
              <w:rPr>
                <w:rFonts w:ascii="Frutiger-Roman" w:eastAsia="Times New Roman" w:hAnsi="Frutiger-Roman" w:cs="Frutiger-Roman"/>
                <w:sz w:val="16"/>
                <w:szCs w:val="16"/>
                <w:lang w:val="en-US"/>
              </w:rPr>
              <w:t>Involvement may be scattered, lack cohesiveness</w:t>
            </w:r>
          </w:p>
          <w:p w:rsidR="003739C8" w:rsidRPr="00590769"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p>
        </w:tc>
      </w:tr>
    </w:tbl>
    <w:p w:rsidR="003739C8" w:rsidRPr="00C84983" w:rsidRDefault="003739C8" w:rsidP="003739C8">
      <w:pPr>
        <w:autoSpaceDE w:val="0"/>
        <w:autoSpaceDN w:val="0"/>
        <w:adjustRightInd w:val="0"/>
        <w:spacing w:after="0" w:line="240" w:lineRule="auto"/>
        <w:rPr>
          <w:rFonts w:ascii="ItcEras-Demi" w:eastAsia="Times New Roman" w:hAnsi="ItcEras-Demi" w:cs="ItcEras-Demi"/>
          <w:color w:val="00B14F"/>
          <w:sz w:val="28"/>
          <w:szCs w:val="28"/>
          <w:lang w:val="en-US"/>
        </w:rPr>
      </w:pPr>
      <w:r>
        <w:rPr>
          <w:rFonts w:ascii="ItcEras-Demi" w:eastAsia="Times New Roman" w:hAnsi="ItcEras-Demi" w:cs="ItcEras-Demi"/>
          <w:noProof/>
          <w:color w:val="00B14F"/>
          <w:sz w:val="28"/>
          <w:szCs w:val="28"/>
          <w:lang w:val="fr-FR" w:eastAsia="fr-FR"/>
        </w:rPr>
        <w:lastRenderedPageBreak/>
        <w:drawing>
          <wp:inline distT="0" distB="0" distL="0" distR="0">
            <wp:extent cx="5257800" cy="30003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257800" cy="3000375"/>
                    </a:xfrm>
                    <a:prstGeom prst="rect">
                      <a:avLst/>
                    </a:prstGeom>
                    <a:noFill/>
                    <a:ln>
                      <a:noFill/>
                    </a:ln>
                  </pic:spPr>
                </pic:pic>
              </a:graphicData>
            </a:graphic>
          </wp:inline>
        </w:drawing>
      </w:r>
    </w:p>
    <w:p w:rsidR="003739C8" w:rsidRDefault="003739C8" w:rsidP="003739C8">
      <w:pPr>
        <w:autoSpaceDE w:val="0"/>
        <w:autoSpaceDN w:val="0"/>
        <w:adjustRightInd w:val="0"/>
        <w:spacing w:after="0" w:line="240" w:lineRule="auto"/>
        <w:rPr>
          <w:rFonts w:ascii="Frutiger-Bold" w:eastAsia="Times New Roman" w:hAnsi="Frutiger-Bold" w:cs="Frutiger-Bold"/>
          <w:color w:val="000000"/>
          <w:sz w:val="20"/>
          <w:szCs w:val="20"/>
          <w:lang w:val="en-US"/>
        </w:rPr>
      </w:pPr>
      <w:r>
        <w:rPr>
          <w:rFonts w:ascii="Frutiger-Bold" w:eastAsia="Times New Roman" w:hAnsi="Frutiger-Bold" w:cs="Frutiger-Bold"/>
          <w:b/>
          <w:bCs/>
          <w:color w:val="00B14F"/>
          <w:sz w:val="18"/>
          <w:szCs w:val="18"/>
          <w:lang w:val="en-US"/>
        </w:rPr>
        <w:t xml:space="preserve">Table 12.4 </w:t>
      </w:r>
      <w:r>
        <w:rPr>
          <w:rFonts w:ascii="Frutiger-Bold" w:eastAsia="Times New Roman" w:hAnsi="Frutiger-Bold" w:cs="Frutiger-Bold"/>
          <w:b/>
          <w:bCs/>
          <w:color w:val="000000"/>
          <w:sz w:val="18"/>
          <w:szCs w:val="18"/>
          <w:lang w:val="en-US"/>
        </w:rPr>
        <w:t>A ‘three-track’ leadership development design</w:t>
      </w:r>
    </w:p>
    <w:tbl>
      <w:tblPr>
        <w:tblStyle w:val="TableGrid"/>
        <w:tblW w:w="0" w:type="auto"/>
        <w:tblLook w:val="01E0" w:firstRow="1" w:lastRow="1" w:firstColumn="1" w:lastColumn="1" w:noHBand="0" w:noVBand="0"/>
      </w:tblPr>
      <w:tblGrid>
        <w:gridCol w:w="1908"/>
        <w:gridCol w:w="7668"/>
      </w:tblGrid>
      <w:tr w:rsidR="003739C8" w:rsidTr="0061068E">
        <w:tc>
          <w:tcPr>
            <w:tcW w:w="1908" w:type="dxa"/>
          </w:tcPr>
          <w:p w:rsidR="003739C8" w:rsidRDefault="003739C8" w:rsidP="0061068E">
            <w:pPr>
              <w:autoSpaceDE w:val="0"/>
              <w:autoSpaceDN w:val="0"/>
              <w:adjustRightInd w:val="0"/>
              <w:spacing w:after="0" w:line="240" w:lineRule="auto"/>
              <w:rPr>
                <w:rFonts w:ascii="ItcEras-Demi" w:eastAsia="Times New Roman" w:hAnsi="ItcEras-Demi" w:cs="ItcEras-Demi"/>
                <w:color w:val="00B14F"/>
                <w:sz w:val="28"/>
                <w:szCs w:val="28"/>
                <w:lang w:val="en-US"/>
              </w:rPr>
            </w:pPr>
            <w:r w:rsidRPr="00802AB6">
              <w:rPr>
                <w:rFonts w:ascii="Frutiger-Roman" w:eastAsia="Times New Roman" w:hAnsi="Frutiger-Roman" w:cs="Frutiger-Roman"/>
                <w:sz w:val="16"/>
                <w:szCs w:val="16"/>
                <w:lang w:val="en-US"/>
              </w:rPr>
              <w:t>Business track</w:t>
            </w:r>
            <w:r>
              <w:rPr>
                <w:rFonts w:ascii="Frutiger-Roman" w:eastAsia="Times New Roman" w:hAnsi="Frutiger-Roman" w:cs="Frutiger-Roman"/>
                <w:sz w:val="16"/>
                <w:szCs w:val="16"/>
                <w:lang w:val="en-US"/>
              </w:rPr>
              <w:t xml:space="preserve"> to learn about this organization</w:t>
            </w:r>
          </w:p>
        </w:tc>
        <w:tc>
          <w:tcPr>
            <w:tcW w:w="7668" w:type="dxa"/>
          </w:tcPr>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Pre-residential workbook completion assignment</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Week-long business knowledge residential course</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Group case study</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Formal inputs and interactions with expert speakers</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Executive question and answer panel</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Syndicate presentation to senior panel</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Action learning project selection</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Action learning project team formation</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Action learning team member feedback</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Project support workshops (financial analysis, presentation</w:t>
            </w:r>
          </w:p>
          <w:p w:rsidR="003739C8" w:rsidRPr="0000660D" w:rsidRDefault="003739C8" w:rsidP="0061068E">
            <w:pPr>
              <w:autoSpaceDE w:val="0"/>
              <w:autoSpaceDN w:val="0"/>
              <w:adjustRightInd w:val="0"/>
              <w:spacing w:after="0" w:line="240" w:lineRule="auto"/>
              <w:rPr>
                <w:rFonts w:ascii="CMSY10" w:eastAsia="Times New Roman" w:hAnsi="CMSY10" w:cs="CMSY10"/>
                <w:sz w:val="20"/>
                <w:szCs w:val="20"/>
                <w:lang w:val="en-US"/>
              </w:rPr>
            </w:pPr>
            <w:r>
              <w:rPr>
                <w:rFonts w:ascii="Frutiger-Roman" w:eastAsia="Times New Roman" w:hAnsi="Frutiger-Roman" w:cs="Frutiger-Roman"/>
                <w:sz w:val="16"/>
                <w:szCs w:val="16"/>
                <w:lang w:val="en-US"/>
              </w:rPr>
              <w:t>skills, project management)</w:t>
            </w:r>
          </w:p>
        </w:tc>
      </w:tr>
      <w:tr w:rsidR="003739C8" w:rsidTr="0061068E">
        <w:tc>
          <w:tcPr>
            <w:tcW w:w="1908" w:type="dxa"/>
          </w:tcPr>
          <w:p w:rsidR="003739C8" w:rsidRDefault="003739C8" w:rsidP="0061068E">
            <w:pPr>
              <w:autoSpaceDE w:val="0"/>
              <w:autoSpaceDN w:val="0"/>
              <w:adjustRightInd w:val="0"/>
              <w:spacing w:after="0" w:line="240" w:lineRule="auto"/>
              <w:rPr>
                <w:rFonts w:ascii="ItcEras-Demi" w:eastAsia="Times New Roman" w:hAnsi="ItcEras-Demi" w:cs="ItcEras-Demi"/>
                <w:color w:val="00B14F"/>
                <w:sz w:val="28"/>
                <w:szCs w:val="28"/>
                <w:lang w:val="en-US"/>
              </w:rPr>
            </w:pPr>
            <w:r w:rsidRPr="005B2029">
              <w:rPr>
                <w:rFonts w:ascii="Frutiger-Roman" w:eastAsia="Times New Roman" w:hAnsi="Frutiger-Roman" w:cs="Frutiger-Roman"/>
                <w:sz w:val="16"/>
                <w:szCs w:val="16"/>
                <w:lang w:val="en-US"/>
              </w:rPr>
              <w:t>Leadership track</w:t>
            </w:r>
            <w:r>
              <w:rPr>
                <w:rFonts w:ascii="Frutiger-Roman" w:eastAsia="Times New Roman" w:hAnsi="Frutiger-Roman" w:cs="Frutiger-Roman"/>
                <w:sz w:val="16"/>
                <w:szCs w:val="16"/>
                <w:lang w:val="en-US"/>
              </w:rPr>
              <w:t xml:space="preserve"> to develop skills in leading individuals, teams and the organization</w:t>
            </w:r>
          </w:p>
        </w:tc>
        <w:tc>
          <w:tcPr>
            <w:tcW w:w="7668" w:type="dxa"/>
          </w:tcPr>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Frutiger-Roman" w:eastAsia="Times New Roman" w:hAnsi="Frutiger-Roman" w:cs="Frutiger-Roman"/>
                <w:sz w:val="16"/>
                <w:szCs w:val="16"/>
                <w:lang w:val="en-US"/>
              </w:rPr>
              <w:t>360</w:t>
            </w:r>
            <w:r>
              <w:rPr>
                <w:rFonts w:ascii="CMSY7" w:eastAsia="Times New Roman" w:hAnsi="CMSY7" w:cs="CMSY7"/>
                <w:sz w:val="14"/>
                <w:szCs w:val="14"/>
                <w:lang w:val="en-US"/>
              </w:rPr>
              <w:t xml:space="preserve">_ </w:t>
            </w:r>
            <w:r>
              <w:rPr>
                <w:rFonts w:ascii="Frutiger-Roman" w:eastAsia="Times New Roman" w:hAnsi="Frutiger-Roman" w:cs="Frutiger-Roman"/>
                <w:sz w:val="16"/>
                <w:szCs w:val="16"/>
                <w:lang w:val="en-US"/>
              </w:rPr>
              <w:t>feedback and psychometrics</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Week-long leadership institute</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Learning team design (7–8 people)</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Experiential learning exercises</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Facilitator- and media-based presentations/inputs</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Assigned readings</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Self-analysis</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‘Buddy’ assignment for coaching and feedback</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Facilitator feedback and coaching</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Team project and presentations</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Intensive team feedback</w:t>
            </w:r>
          </w:p>
          <w:p w:rsidR="003739C8" w:rsidRPr="005B2029" w:rsidRDefault="003739C8" w:rsidP="0061068E">
            <w:pPr>
              <w:autoSpaceDE w:val="0"/>
              <w:autoSpaceDN w:val="0"/>
              <w:adjustRightInd w:val="0"/>
              <w:spacing w:after="0" w:line="240" w:lineRule="auto"/>
              <w:rPr>
                <w:rFonts w:ascii="Frutiger-Roman" w:eastAsia="Times New Roman" w:hAnsi="Frutiger-Roman" w:cs="Frutiger-Roman"/>
                <w:sz w:val="20"/>
                <w:szCs w:val="20"/>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Selection of an ‘at work’ leadership project</w:t>
            </w:r>
          </w:p>
        </w:tc>
      </w:tr>
      <w:tr w:rsidR="003739C8" w:rsidTr="0061068E">
        <w:tc>
          <w:tcPr>
            <w:tcW w:w="1908" w:type="dxa"/>
          </w:tcPr>
          <w:p w:rsidR="003739C8" w:rsidRDefault="003739C8" w:rsidP="0061068E">
            <w:pPr>
              <w:autoSpaceDE w:val="0"/>
              <w:autoSpaceDN w:val="0"/>
              <w:adjustRightInd w:val="0"/>
              <w:spacing w:after="0" w:line="240" w:lineRule="auto"/>
              <w:rPr>
                <w:rFonts w:ascii="ItcEras-Demi" w:eastAsia="Times New Roman" w:hAnsi="ItcEras-Demi" w:cs="ItcEras-Demi"/>
                <w:color w:val="00B14F"/>
                <w:sz w:val="28"/>
                <w:szCs w:val="28"/>
                <w:lang w:val="en-US"/>
              </w:rPr>
            </w:pPr>
            <w:r w:rsidRPr="0000660D">
              <w:rPr>
                <w:rFonts w:ascii="Frutiger-Roman" w:eastAsia="Times New Roman" w:hAnsi="Frutiger-Roman" w:cs="Frutiger-Roman"/>
                <w:sz w:val="16"/>
                <w:szCs w:val="16"/>
                <w:lang w:val="en-US"/>
              </w:rPr>
              <w:t>Personal track</w:t>
            </w:r>
            <w:r>
              <w:rPr>
                <w:rFonts w:ascii="Frutiger-Roman" w:eastAsia="Times New Roman" w:hAnsi="Frutiger-Roman" w:cs="Frutiger-Roman"/>
                <w:sz w:val="16"/>
                <w:szCs w:val="16"/>
                <w:lang w:val="en-US"/>
              </w:rPr>
              <w:t xml:space="preserve"> to understand individual traits and behaviors for enhanced self-leadership</w:t>
            </w:r>
          </w:p>
        </w:tc>
        <w:tc>
          <w:tcPr>
            <w:tcW w:w="7668" w:type="dxa"/>
          </w:tcPr>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360</w:t>
            </w:r>
            <w:r>
              <w:rPr>
                <w:rFonts w:ascii="CMSY7" w:eastAsia="Times New Roman" w:hAnsi="CMSY7" w:cs="CMSY7"/>
                <w:sz w:val="14"/>
                <w:szCs w:val="14"/>
                <w:lang w:val="en-US"/>
              </w:rPr>
              <w:t xml:space="preserve">_ </w:t>
            </w:r>
            <w:r>
              <w:rPr>
                <w:rFonts w:ascii="Frutiger-Roman" w:eastAsia="Times New Roman" w:hAnsi="Frutiger-Roman" w:cs="Frutiger-Roman"/>
                <w:sz w:val="16"/>
                <w:szCs w:val="16"/>
                <w:lang w:val="en-US"/>
              </w:rPr>
              <w:t>assessment</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Personal reflection and development planning</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Psychometrics</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Team member feedback</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Coaching from facilitators</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At-work application and reflection</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Coaching relationship with their manager</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Workshop experiences and exercises</w:t>
            </w:r>
          </w:p>
          <w:p w:rsidR="003739C8" w:rsidRDefault="003739C8" w:rsidP="0061068E">
            <w:pPr>
              <w:autoSpaceDE w:val="0"/>
              <w:autoSpaceDN w:val="0"/>
              <w:adjustRightInd w:val="0"/>
              <w:spacing w:after="0" w:line="240" w:lineRule="auto"/>
              <w:rPr>
                <w:rFonts w:ascii="Frutiger-Roman" w:eastAsia="Times New Roman" w:hAnsi="Frutiger-Roman" w:cs="Frutiger-Roman"/>
                <w:sz w:val="16"/>
                <w:szCs w:val="16"/>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Physical health assessment and improvement plan</w:t>
            </w:r>
          </w:p>
          <w:p w:rsidR="003739C8" w:rsidRPr="005B2029" w:rsidRDefault="003739C8" w:rsidP="0061068E">
            <w:pPr>
              <w:autoSpaceDE w:val="0"/>
              <w:autoSpaceDN w:val="0"/>
              <w:adjustRightInd w:val="0"/>
              <w:spacing w:after="0" w:line="240" w:lineRule="auto"/>
              <w:rPr>
                <w:rFonts w:ascii="CMSY10" w:eastAsia="Times New Roman" w:hAnsi="CMSY10" w:cs="CMSY10"/>
                <w:sz w:val="20"/>
                <w:szCs w:val="20"/>
                <w:lang w:val="en-US"/>
              </w:rPr>
            </w:pPr>
            <w:r>
              <w:rPr>
                <w:rFonts w:ascii="CMSY10" w:eastAsia="Times New Roman" w:hAnsi="CMSY10" w:cs="CMSY10"/>
                <w:sz w:val="20"/>
                <w:szCs w:val="20"/>
                <w:lang w:val="en-US"/>
              </w:rPr>
              <w:t xml:space="preserve">• </w:t>
            </w:r>
            <w:r>
              <w:rPr>
                <w:rFonts w:ascii="Frutiger-Roman" w:eastAsia="Times New Roman" w:hAnsi="Frutiger-Roman" w:cs="Frutiger-Roman"/>
                <w:sz w:val="16"/>
                <w:szCs w:val="16"/>
                <w:lang w:val="en-US"/>
              </w:rPr>
              <w:t>Longer-term professional development plan</w:t>
            </w:r>
          </w:p>
        </w:tc>
      </w:tr>
    </w:tbl>
    <w:p w:rsidR="003739C8" w:rsidRDefault="003739C8" w:rsidP="003739C8">
      <w:pPr>
        <w:autoSpaceDE w:val="0"/>
        <w:autoSpaceDN w:val="0"/>
        <w:adjustRightInd w:val="0"/>
        <w:spacing w:after="0" w:line="240" w:lineRule="auto"/>
        <w:rPr>
          <w:rFonts w:ascii="ItcEras-Demi" w:eastAsia="Times New Roman" w:hAnsi="ItcEras-Demi" w:cs="ItcEras-Demi"/>
          <w:color w:val="00B14F"/>
          <w:sz w:val="28"/>
          <w:szCs w:val="28"/>
          <w:lang w:val="en-US"/>
        </w:rPr>
      </w:pPr>
      <w:r>
        <w:rPr>
          <w:rFonts w:ascii="ItcEras-Demi" w:eastAsia="Times New Roman" w:hAnsi="ItcEras-Demi" w:cs="ItcEras-Demi"/>
          <w:color w:val="00B14F"/>
          <w:sz w:val="28"/>
          <w:szCs w:val="28"/>
          <w:lang w:val="en-US"/>
        </w:rPr>
        <w:t>Learning Summary</w:t>
      </w:r>
    </w:p>
    <w:p w:rsidR="003739C8" w:rsidRDefault="003739C8" w:rsidP="003739C8">
      <w:pPr>
        <w:numPr>
          <w:ilvl w:val="0"/>
          <w:numId w:val="35"/>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Given the basic characteristics and a desire to lead, leadership skills and abilities can be enhanced through the learning process, by learning to choose to employ effective behaviors while avoiding ineffective behaviors.</w:t>
      </w:r>
    </w:p>
    <w:p w:rsidR="003739C8" w:rsidRDefault="003739C8" w:rsidP="003739C8">
      <w:pPr>
        <w:numPr>
          <w:ilvl w:val="0"/>
          <w:numId w:val="35"/>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The learning theory of behaviorism shows that when an action is rewarded, it will tend to be repeated.</w:t>
      </w:r>
    </w:p>
    <w:p w:rsidR="003739C8" w:rsidRDefault="003739C8" w:rsidP="003739C8">
      <w:pPr>
        <w:numPr>
          <w:ilvl w:val="0"/>
          <w:numId w:val="35"/>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The learning theory of cognitivism maintains that learning is a highly individualized internal process, and experiences are best structured to cater to individual differences.</w:t>
      </w:r>
    </w:p>
    <w:p w:rsidR="003739C8" w:rsidRDefault="003739C8" w:rsidP="003739C8">
      <w:pPr>
        <w:numPr>
          <w:ilvl w:val="0"/>
          <w:numId w:val="35"/>
        </w:numPr>
        <w:autoSpaceDE w:val="0"/>
        <w:autoSpaceDN w:val="0"/>
        <w:adjustRightInd w:val="0"/>
        <w:spacing w:after="0" w:line="240" w:lineRule="auto"/>
        <w:rPr>
          <w:rFonts w:ascii="CMSY10" w:eastAsia="Times New Roman" w:hAnsi="CMSY10" w:cs="CMSY10"/>
          <w:sz w:val="20"/>
          <w:szCs w:val="20"/>
          <w:lang w:val="en-US"/>
        </w:rPr>
      </w:pPr>
      <w:r>
        <w:rPr>
          <w:rFonts w:ascii="Palatino-Roman" w:eastAsia="Times New Roman" w:hAnsi="Palatino-Roman" w:cs="Palatino-Roman"/>
          <w:sz w:val="20"/>
          <w:szCs w:val="20"/>
          <w:lang w:val="en-US"/>
        </w:rPr>
        <w:t>Social learning theory holds that learning occurs by observing others. Also, when the observed person is both attractive and receives positive feedback for his or her behavior, learning is more profound for the observer.</w:t>
      </w:r>
    </w:p>
    <w:p w:rsidR="003739C8" w:rsidRDefault="003739C8" w:rsidP="003739C8">
      <w:pPr>
        <w:numPr>
          <w:ilvl w:val="0"/>
          <w:numId w:val="35"/>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lastRenderedPageBreak/>
        <w:t>Androgogy proposes that adults learn substantially differently from children, primarily because their learning needs tend to be immediate and task oriented: therefore learning activities should acknowledge this in their design.</w:t>
      </w:r>
    </w:p>
    <w:p w:rsidR="003739C8" w:rsidRDefault="003739C8" w:rsidP="003739C8">
      <w:pPr>
        <w:numPr>
          <w:ilvl w:val="0"/>
          <w:numId w:val="35"/>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Learning styles theory illustrates a cycle of learning in which a learner might prefer alternate styles such as testing, experiencing, reflecting or conceptualizing.</w:t>
      </w:r>
    </w:p>
    <w:p w:rsidR="003739C8" w:rsidRDefault="003739C8" w:rsidP="003739C8">
      <w:pPr>
        <w:numPr>
          <w:ilvl w:val="0"/>
          <w:numId w:val="35"/>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Action learning focuses on the process of learning, and holds that individuals learn best by confronting a real problem while, at the same time, being involved in a structured learning program to support the problem resolution.</w:t>
      </w:r>
    </w:p>
    <w:p w:rsidR="003739C8" w:rsidRDefault="003739C8" w:rsidP="003739C8">
      <w:pPr>
        <w:numPr>
          <w:ilvl w:val="0"/>
          <w:numId w:val="35"/>
        </w:num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Methods by which organizations develop leadership ability include recruitment, offering in-house training programs, using university based programs, rotating job assignments, assessment and feedback processes, one-to-one support, and more comprehensive, long running programs that employ a combination of these methods. </w:t>
      </w:r>
    </w:p>
    <w:p w:rsidR="003739C8" w:rsidRPr="003739C8" w:rsidRDefault="003739C8" w:rsidP="003739C8">
      <w:pPr>
        <w:numPr>
          <w:ilvl w:val="0"/>
          <w:numId w:val="35"/>
        </w:numPr>
        <w:autoSpaceDE w:val="0"/>
        <w:autoSpaceDN w:val="0"/>
        <w:adjustRightInd w:val="0"/>
        <w:spacing w:after="0" w:line="240" w:lineRule="auto"/>
        <w:rPr>
          <w:rFonts w:ascii="ItcEras-Demi" w:eastAsia="Times New Roman" w:hAnsi="ItcEras-Demi" w:cs="ItcEras-Demi"/>
          <w:color w:val="00B14F"/>
          <w:sz w:val="28"/>
          <w:szCs w:val="28"/>
          <w:lang w:val="en-US"/>
        </w:rPr>
      </w:pPr>
      <w:r>
        <w:rPr>
          <w:rFonts w:ascii="Palatino-Roman" w:eastAsia="Times New Roman" w:hAnsi="Palatino-Roman" w:cs="Palatino-Roman"/>
          <w:sz w:val="20"/>
          <w:szCs w:val="20"/>
          <w:lang w:val="en-US"/>
        </w:rPr>
        <w:t>Leadership development in the future will rely less on classroom type development programs, instead moving to processes that rely more on thoughtfully selected development work assignments.</w:t>
      </w:r>
    </w:p>
    <w:p w:rsidR="003739C8" w:rsidRPr="003739C8" w:rsidRDefault="003739C8" w:rsidP="003739C8">
      <w:pPr>
        <w:autoSpaceDE w:val="0"/>
        <w:autoSpaceDN w:val="0"/>
        <w:adjustRightInd w:val="0"/>
        <w:spacing w:after="0" w:line="240" w:lineRule="auto"/>
        <w:rPr>
          <w:rFonts w:ascii="ItcEras-Demi" w:eastAsia="Times New Roman" w:hAnsi="ItcEras-Demi" w:cs="ItcEras-Demi"/>
          <w:color w:val="FF0000"/>
          <w:sz w:val="28"/>
          <w:szCs w:val="28"/>
          <w:lang w:val="en-US"/>
        </w:rPr>
      </w:pPr>
    </w:p>
    <w:p w:rsidR="003739C8" w:rsidRPr="003739C8" w:rsidRDefault="003739C8" w:rsidP="003739C8">
      <w:pPr>
        <w:pStyle w:val="Header"/>
        <w:numPr>
          <w:ilvl w:val="0"/>
          <w:numId w:val="35"/>
        </w:numPr>
        <w:jc w:val="center"/>
        <w:rPr>
          <w:b/>
          <w:color w:val="FF0000"/>
          <w:sz w:val="24"/>
          <w:szCs w:val="24"/>
        </w:rPr>
      </w:pPr>
      <w:r w:rsidRPr="003739C8">
        <w:rPr>
          <w:b/>
          <w:color w:val="FF0000"/>
          <w:sz w:val="24"/>
          <w:szCs w:val="24"/>
        </w:rPr>
        <w:t>Strategic Leadership Chapter 13</w:t>
      </w:r>
    </w:p>
    <w:p w:rsidR="003739C8" w:rsidRDefault="003739C8" w:rsidP="003739C8">
      <w:pPr>
        <w:pStyle w:val="Header"/>
        <w:jc w:val="center"/>
        <w:rPr>
          <w:b/>
          <w:color w:val="FF0000"/>
          <w:sz w:val="24"/>
          <w:szCs w:val="24"/>
          <w:lang w:val="en-US"/>
        </w:rPr>
      </w:pP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A key aspect of organizational management is not only the choice of strategy but also the choice of the processes of strategy formulation and implementation.</w:t>
      </w:r>
      <w:r w:rsidRPr="00FB145F">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In the modern corporation strategy might take a variety of forms depending upon problems, history, technology and personality.</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Some authors differentiate strategic and managerial leadership.</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Rowe (2001) claims that strategic leadership enhances the wealth creation process in entrepreneurial and established organizations and leads to above average results. In contrast, managerial leadership will achieve average returns at best and is likely to achieve below average returns and destroy wealth. But Rowe was careful to offer three interesting definitions:</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Bold" w:eastAsia="Times New Roman" w:hAnsi="Palatino-Bold" w:cs="Palatino-Bold"/>
          <w:b/>
          <w:bCs/>
          <w:sz w:val="20"/>
          <w:szCs w:val="20"/>
          <w:lang w:val="en-US"/>
        </w:rPr>
        <w:t xml:space="preserve">Strategic leadership </w:t>
      </w:r>
      <w:r>
        <w:rPr>
          <w:rFonts w:ascii="Palatino-Roman" w:eastAsia="Times New Roman" w:hAnsi="Palatino-Roman" w:cs="Palatino-Roman"/>
          <w:sz w:val="20"/>
          <w:szCs w:val="20"/>
          <w:lang w:val="en-US"/>
        </w:rPr>
        <w:t>is the ability to influence others voluntarily to make day-to-day decisions that enhance the long-term viability of the organization, while maintaining results.</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Bold" w:eastAsia="Times New Roman" w:hAnsi="Palatino-Bold" w:cs="Palatino-Bold"/>
          <w:b/>
          <w:bCs/>
          <w:sz w:val="20"/>
          <w:szCs w:val="20"/>
          <w:lang w:val="en-US"/>
        </w:rPr>
        <w:t>Managerial leadership</w:t>
      </w:r>
      <w:r>
        <w:rPr>
          <w:rFonts w:ascii="Palatino-Roman" w:eastAsia="Times New Roman" w:hAnsi="Palatino-Roman" w:cs="Palatino-Roman"/>
          <w:sz w:val="20"/>
          <w:szCs w:val="20"/>
          <w:lang w:val="en-US"/>
        </w:rPr>
        <w:t xml:space="preserve"> involves stability and order. </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 xml:space="preserve">He added an interesting third idea of </w:t>
      </w:r>
      <w:r>
        <w:rPr>
          <w:rFonts w:ascii="Palatino-Bold" w:eastAsia="Times New Roman" w:hAnsi="Palatino-Bold" w:cs="Palatino-Bold"/>
          <w:b/>
          <w:bCs/>
          <w:sz w:val="20"/>
          <w:szCs w:val="20"/>
          <w:lang w:val="en-US"/>
        </w:rPr>
        <w:t>visionary leadership</w:t>
      </w:r>
      <w:r>
        <w:rPr>
          <w:rFonts w:ascii="Palatino-Roman" w:eastAsia="Times New Roman" w:hAnsi="Palatino-Roman" w:cs="Palatino-Roman"/>
          <w:sz w:val="20"/>
          <w:szCs w:val="20"/>
          <w:lang w:val="en-US"/>
        </w:rPr>
        <w:t>, which is future oriented and concerned with risk taking, and noted that such people are not dependent upon their organizations for who they are.</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p>
    <w:p w:rsidR="009F3EFE" w:rsidRDefault="009F3EFE" w:rsidP="009F3EFE">
      <w:pPr>
        <w:autoSpaceDE w:val="0"/>
        <w:autoSpaceDN w:val="0"/>
        <w:adjustRightInd w:val="0"/>
        <w:spacing w:after="0" w:line="240" w:lineRule="auto"/>
        <w:rPr>
          <w:rFonts w:ascii="ItcEras-Demi" w:eastAsia="Times New Roman" w:hAnsi="ItcEras-Demi" w:cs="ItcEras-Demi"/>
          <w:color w:val="000000"/>
          <w:sz w:val="20"/>
          <w:szCs w:val="20"/>
          <w:lang w:val="en-US"/>
        </w:rPr>
      </w:pPr>
      <w:r>
        <w:rPr>
          <w:rFonts w:ascii="ItcEras-Demi" w:eastAsia="Times New Roman" w:hAnsi="ItcEras-Demi" w:cs="ItcEras-Demi"/>
          <w:color w:val="00B14F"/>
          <w:sz w:val="24"/>
          <w:szCs w:val="24"/>
          <w:lang w:val="en-US"/>
        </w:rPr>
        <w:t xml:space="preserve">13.3 </w:t>
      </w:r>
      <w:r>
        <w:rPr>
          <w:rFonts w:ascii="ItcEras-Demi" w:eastAsia="Times New Roman" w:hAnsi="ItcEras-Demi" w:cs="ItcEras-Demi"/>
          <w:color w:val="00B14F"/>
          <w:sz w:val="28"/>
          <w:szCs w:val="28"/>
          <w:lang w:val="en-US"/>
        </w:rPr>
        <w:t>Strategy Schools</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Coad (2005) has argued that it is useful to see that there have been three stages of strategic thinking:</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sidRPr="00D56869">
        <w:rPr>
          <w:rFonts w:ascii="Palatino-Roman" w:eastAsia="Times New Roman" w:hAnsi="Palatino-Roman" w:cs="Palatino-Roman"/>
          <w:b/>
          <w:sz w:val="20"/>
          <w:szCs w:val="20"/>
          <w:lang w:val="en-US"/>
        </w:rPr>
        <w:t>The era of grand design and systematic planning</w:t>
      </w:r>
      <w:r>
        <w:rPr>
          <w:rFonts w:ascii="Palatino-Roman" w:eastAsia="Times New Roman" w:hAnsi="Palatino-Roman" w:cs="Palatino-Roman"/>
          <w:sz w:val="20"/>
          <w:szCs w:val="20"/>
          <w:lang w:val="en-US"/>
        </w:rPr>
        <w:t>;</w:t>
      </w:r>
      <w:r w:rsidRPr="00FB145F">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-era was about the content of a strategy,</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 Environment </w:t>
      </w:r>
      <w:r>
        <w:rPr>
          <w:rFonts w:ascii="CMSY10" w:eastAsia="Times New Roman" w:hAnsi="CMSY10" w:cs="CMSY10"/>
          <w:sz w:val="20"/>
          <w:szCs w:val="20"/>
          <w:lang w:val="en-US"/>
        </w:rPr>
        <w:t>–&gt;</w:t>
      </w:r>
      <w:r>
        <w:rPr>
          <w:rFonts w:ascii="Palatino-Roman" w:eastAsia="Times New Roman" w:hAnsi="Palatino-Roman" w:cs="Palatino-Roman"/>
          <w:sz w:val="20"/>
          <w:szCs w:val="20"/>
          <w:lang w:val="en-US"/>
        </w:rPr>
        <w:t>Strategy-&gt;</w:t>
      </w: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Conduct-&gt;</w:t>
      </w: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Performance</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Design approach is clearly based upon an attempt to be rational and systematic in an uncertain, turbulent and risky environment. Its supporters do not claim that it was perfect, but that it was better than any process that did not include these steps.</w:t>
      </w:r>
      <w:r w:rsidRPr="00D56869">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The critics claimed that this design process was an unhelpful bureaucraticisation of strategic management, which needed creative and innovative thinking.</w:t>
      </w:r>
      <w:r w:rsidRPr="00D56869">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A sharper</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criticism was that the design school seems to be a good idea but:</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It overestimates the capacity of managers to handle all of the complexity and uncertainty at the same time;</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The real differences in views about goals and objectives as well as means would be stifled rather than examined;</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It reflected a narrow unitary conception of a complex organization;</w:t>
      </w:r>
    </w:p>
    <w:p w:rsidR="009F3EFE" w:rsidRDefault="009F3EFE" w:rsidP="009F3EFE">
      <w:pPr>
        <w:autoSpaceDE w:val="0"/>
        <w:autoSpaceDN w:val="0"/>
        <w:adjustRightInd w:val="0"/>
        <w:spacing w:after="0" w:line="240" w:lineRule="auto"/>
        <w:rPr>
          <w:rFonts w:ascii="CMSY10" w:eastAsia="Times New Roman" w:hAnsi="CMSY10" w:cs="CMSY10"/>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because the timescales of analysis, feasibility and choice were very long, not only would opportunities in dispersed parts of the organization be missed but also the design would be reconsidered even before it had been actioned.</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sidRPr="00D56869">
        <w:rPr>
          <w:rFonts w:ascii="Palatino-Roman" w:eastAsia="Times New Roman" w:hAnsi="Palatino-Roman" w:cs="Palatino-Roman"/>
          <w:b/>
          <w:sz w:val="20"/>
          <w:szCs w:val="20"/>
          <w:lang w:val="en-US"/>
        </w:rPr>
        <w:t>The era of strategic positioning</w:t>
      </w:r>
      <w:r>
        <w:rPr>
          <w:rFonts w:ascii="Palatino-Roman" w:eastAsia="Times New Roman" w:hAnsi="Palatino-Roman" w:cs="Palatino-Roman"/>
          <w:sz w:val="20"/>
          <w:szCs w:val="20"/>
          <w:lang w:val="en-US"/>
        </w:rPr>
        <w:t>;</w:t>
      </w:r>
      <w:r w:rsidRPr="00FB145F">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First era was about the content of the strategy - era not only built upon the first but also set out to establish that there were generic (or universally applicable) strategic positions: cost leadership; differentiation; focus.</w:t>
      </w:r>
      <w:r w:rsidRPr="00FB145F">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These five forces were threats from:</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New entrants;</w:t>
      </w:r>
      <w:r>
        <w:rPr>
          <w:rFonts w:ascii="CMSY10" w:eastAsia="Times New Roman" w:hAnsi="CMSY10" w:cs="CMSY10"/>
          <w:sz w:val="20"/>
          <w:szCs w:val="20"/>
          <w:lang w:val="en-US"/>
        </w:rPr>
        <w:t xml:space="preserve"> • </w:t>
      </w:r>
      <w:r>
        <w:rPr>
          <w:rFonts w:ascii="Palatino-Roman" w:eastAsia="Times New Roman" w:hAnsi="Palatino-Roman" w:cs="Palatino-Roman"/>
          <w:sz w:val="20"/>
          <w:szCs w:val="20"/>
          <w:lang w:val="en-US"/>
        </w:rPr>
        <w:t xml:space="preserve">substitute products; </w:t>
      </w: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 xml:space="preserve">customer bargaining power; </w:t>
      </w: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suppliers bargaining power;</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The intensity of interfirm competition.</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By analyzing the value chain, and especially its linkages, it may be possible to see the basis of competitive cost advantage. However, Porter argued that there were only two sources of competitive advantage, from either having overall cost leadership in the industry or differentiation.</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Miles and Snow (1978) offered four possible strategic positions:</w:t>
      </w:r>
    </w:p>
    <w:p w:rsidR="009F3EFE" w:rsidRDefault="009F3EFE" w:rsidP="009F3EFE">
      <w:pPr>
        <w:autoSpaceDE w:val="0"/>
        <w:autoSpaceDN w:val="0"/>
        <w:adjustRightInd w:val="0"/>
        <w:spacing w:after="0" w:line="240" w:lineRule="auto"/>
        <w:ind w:left="720"/>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Bold" w:eastAsia="Times New Roman" w:hAnsi="Palatino-Bold" w:cs="Palatino-Bold"/>
          <w:b/>
          <w:bCs/>
          <w:sz w:val="20"/>
          <w:szCs w:val="20"/>
          <w:lang w:val="en-US"/>
        </w:rPr>
        <w:t>Prospectors</w:t>
      </w:r>
      <w:r>
        <w:rPr>
          <w:rFonts w:ascii="Palatino-Roman" w:eastAsia="Times New Roman" w:hAnsi="Palatino-Roman" w:cs="Palatino-Roman"/>
          <w:sz w:val="20"/>
          <w:szCs w:val="20"/>
          <w:lang w:val="en-US"/>
        </w:rPr>
        <w:t>, who were entrepreneurially exploring new domains;</w:t>
      </w:r>
    </w:p>
    <w:p w:rsidR="009F3EFE" w:rsidRDefault="009F3EFE" w:rsidP="009F3EFE">
      <w:pPr>
        <w:autoSpaceDE w:val="0"/>
        <w:autoSpaceDN w:val="0"/>
        <w:adjustRightInd w:val="0"/>
        <w:spacing w:after="0" w:line="240" w:lineRule="auto"/>
        <w:ind w:left="720"/>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Bold" w:eastAsia="Times New Roman" w:hAnsi="Palatino-Bold" w:cs="Palatino-Bold"/>
          <w:b/>
          <w:bCs/>
          <w:sz w:val="20"/>
          <w:szCs w:val="20"/>
          <w:lang w:val="en-US"/>
        </w:rPr>
        <w:t>Analyzers</w:t>
      </w:r>
      <w:r>
        <w:rPr>
          <w:rFonts w:ascii="Palatino-Roman" w:eastAsia="Times New Roman" w:hAnsi="Palatino-Roman" w:cs="Palatino-Roman"/>
          <w:sz w:val="20"/>
          <w:szCs w:val="20"/>
          <w:lang w:val="en-US"/>
        </w:rPr>
        <w:t>, who were a bit like the design school prescription?</w:t>
      </w:r>
    </w:p>
    <w:p w:rsidR="009F3EFE" w:rsidRDefault="009F3EFE" w:rsidP="009F3EFE">
      <w:pPr>
        <w:autoSpaceDE w:val="0"/>
        <w:autoSpaceDN w:val="0"/>
        <w:adjustRightInd w:val="0"/>
        <w:spacing w:after="0" w:line="240" w:lineRule="auto"/>
        <w:ind w:left="720"/>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Bold" w:eastAsia="Times New Roman" w:hAnsi="Palatino-Bold" w:cs="Palatino-Bold"/>
          <w:b/>
          <w:bCs/>
          <w:sz w:val="20"/>
          <w:szCs w:val="20"/>
          <w:lang w:val="en-US"/>
        </w:rPr>
        <w:t>Defenders</w:t>
      </w:r>
      <w:r>
        <w:rPr>
          <w:rFonts w:ascii="Palatino-Roman" w:eastAsia="Times New Roman" w:hAnsi="Palatino-Roman" w:cs="Palatino-Roman"/>
          <w:sz w:val="20"/>
          <w:szCs w:val="20"/>
          <w:lang w:val="en-US"/>
        </w:rPr>
        <w:t>, who were interested only in responding to strategic problems by protecting themselves; and</w:t>
      </w:r>
    </w:p>
    <w:p w:rsidR="009F3EFE" w:rsidRDefault="009F3EFE" w:rsidP="009F3EFE">
      <w:pPr>
        <w:autoSpaceDE w:val="0"/>
        <w:autoSpaceDN w:val="0"/>
        <w:adjustRightInd w:val="0"/>
        <w:spacing w:after="0" w:line="240" w:lineRule="auto"/>
        <w:ind w:left="720"/>
        <w:rPr>
          <w:rFonts w:ascii="Palatino-Roman" w:eastAsia="Times New Roman" w:hAnsi="Palatino-Roman" w:cs="Palatino-Roman"/>
          <w:sz w:val="20"/>
          <w:szCs w:val="20"/>
          <w:lang w:val="en-US"/>
        </w:rPr>
      </w:pPr>
      <w:r>
        <w:rPr>
          <w:rFonts w:ascii="CMSY10" w:eastAsia="Times New Roman" w:hAnsi="CMSY10" w:cs="CMSY10"/>
          <w:sz w:val="20"/>
          <w:szCs w:val="20"/>
          <w:lang w:val="en-US"/>
        </w:rPr>
        <w:lastRenderedPageBreak/>
        <w:t xml:space="preserve">• </w:t>
      </w:r>
      <w:r>
        <w:rPr>
          <w:rFonts w:ascii="Palatino-Bold" w:eastAsia="Times New Roman" w:hAnsi="Palatino-Bold" w:cs="Palatino-Bold"/>
          <w:b/>
          <w:bCs/>
          <w:sz w:val="20"/>
          <w:szCs w:val="20"/>
          <w:lang w:val="en-US"/>
        </w:rPr>
        <w:t>Reactors</w:t>
      </w:r>
      <w:r>
        <w:rPr>
          <w:rFonts w:ascii="Palatino-Roman" w:eastAsia="Times New Roman" w:hAnsi="Palatino-Roman" w:cs="Palatino-Roman"/>
          <w:sz w:val="20"/>
          <w:szCs w:val="20"/>
          <w:lang w:val="en-US"/>
        </w:rPr>
        <w:t>, who were only responsive to others.</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sidRPr="00D56869">
        <w:rPr>
          <w:rFonts w:ascii="Palatino-Roman" w:eastAsia="Times New Roman" w:hAnsi="Palatino-Roman" w:cs="Palatino-Roman"/>
          <w:b/>
          <w:sz w:val="20"/>
          <w:szCs w:val="20"/>
          <w:lang w:val="en-US"/>
        </w:rPr>
        <w:t>The era of complexity</w:t>
      </w:r>
      <w:r>
        <w:rPr>
          <w:rFonts w:ascii="Palatino-Roman" w:eastAsia="Times New Roman" w:hAnsi="Palatino-Roman" w:cs="Palatino-Roman"/>
          <w:sz w:val="20"/>
          <w:szCs w:val="20"/>
          <w:lang w:val="en-US"/>
        </w:rPr>
        <w:t xml:space="preserve">. Research suggested that any strategy was not so much designed but emerged from complex organizational processes and history. So strategies, even as attempts to be all encompassing, were built upon what had gone before. They were considered quite regularly), </w:t>
      </w:r>
      <w:r>
        <w:rPr>
          <w:rFonts w:ascii="Palatino-Bold" w:eastAsia="Times New Roman" w:hAnsi="Palatino-Bold" w:cs="Palatino-Bold"/>
          <w:b/>
          <w:bCs/>
          <w:sz w:val="20"/>
          <w:szCs w:val="20"/>
          <w:lang w:val="en-US"/>
        </w:rPr>
        <w:t xml:space="preserve">remedial </w:t>
      </w:r>
      <w:r>
        <w:rPr>
          <w:rFonts w:ascii="Palatino-Roman" w:eastAsia="Times New Roman" w:hAnsi="Palatino-Roman" w:cs="Palatino-Roman"/>
          <w:sz w:val="20"/>
          <w:szCs w:val="20"/>
          <w:lang w:val="en-US"/>
        </w:rPr>
        <w:t xml:space="preserve">(they were often triggered by problems to be solved) and </w:t>
      </w:r>
      <w:r>
        <w:rPr>
          <w:rFonts w:ascii="Palatino-Bold" w:eastAsia="Times New Roman" w:hAnsi="Palatino-Bold" w:cs="Palatino-Bold"/>
          <w:b/>
          <w:bCs/>
          <w:sz w:val="20"/>
          <w:szCs w:val="20"/>
          <w:lang w:val="en-US"/>
        </w:rPr>
        <w:t xml:space="preserve">fragmented </w:t>
      </w:r>
      <w:r>
        <w:rPr>
          <w:rFonts w:ascii="Palatino-Roman" w:eastAsia="Times New Roman" w:hAnsi="Palatino-Roman" w:cs="Palatino-Roman"/>
          <w:sz w:val="20"/>
          <w:szCs w:val="20"/>
          <w:lang w:val="en-US"/>
        </w:rPr>
        <w:t>(only parts of the organization could be considered).</w:t>
      </w:r>
      <w:r w:rsidRPr="003D090A">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Both the design era and the positioning era, according to Coad (2005), emphasize</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predictability, order and control in a world of complexity and uncertainty. But the doubts remained about whether these approaches acknowledged enough of the uncertainty or risk, or paid proper attention to the aspects of organizational life that economics does not capture.</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ItcEras-Demi" w:eastAsia="Times New Roman" w:hAnsi="ItcEras-Demi" w:cs="ItcEras-Demi"/>
          <w:color w:val="00B14F"/>
          <w:sz w:val="24"/>
          <w:szCs w:val="24"/>
          <w:lang w:val="en-US"/>
        </w:rPr>
        <w:t xml:space="preserve">13.4 </w:t>
      </w:r>
      <w:r>
        <w:rPr>
          <w:rFonts w:ascii="ItcEras-Demi" w:eastAsia="Times New Roman" w:hAnsi="ItcEras-Demi" w:cs="ItcEras-Demi"/>
          <w:color w:val="00B14F"/>
          <w:sz w:val="28"/>
          <w:szCs w:val="28"/>
          <w:lang w:val="en-US"/>
        </w:rPr>
        <w:t xml:space="preserve">The Strategic Leader </w:t>
      </w:r>
      <w:r>
        <w:rPr>
          <w:rFonts w:ascii="Palatino-Roman" w:eastAsia="Times New Roman" w:hAnsi="Palatino-Roman" w:cs="Palatino-Roman"/>
          <w:sz w:val="20"/>
          <w:szCs w:val="20"/>
          <w:lang w:val="en-US"/>
        </w:rPr>
        <w:t>There is a temptation to define strategic leaders in terms of their desirable traits (e.g. integrity, humility, intellectual capacity, action orientation, visionary capability, and strategic capability), their behavior and style, their charismatic and transformative behaviors...</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Any role has the following three dimensions:</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That ascribed in job definitions;</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That of the interpretations of the role holder;</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The interpretations and expectations of the organizational members and stakeholders.</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The elements of configuring, facilitating, delivering, evaluating and changing lie at the core of the strategic leader’s role. Although we separate them out in a (hopefully) neat schema, do understand that</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They all go on all of the time in a complex organizational dance.</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sidRPr="003F0638">
        <w:rPr>
          <w:rFonts w:ascii="Palatino-Roman" w:eastAsia="Times New Roman" w:hAnsi="Palatino-Roman" w:cs="Palatino-Roman"/>
          <w:b/>
          <w:sz w:val="20"/>
          <w:szCs w:val="20"/>
          <w:lang w:val="en-US"/>
        </w:rPr>
        <w:t>Configuring Strategy –</w:t>
      </w:r>
      <w:r>
        <w:rPr>
          <w:rFonts w:ascii="Palatino-Roman" w:eastAsia="Times New Roman" w:hAnsi="Palatino-Roman" w:cs="Palatino-Roman"/>
          <w:sz w:val="20"/>
          <w:szCs w:val="20"/>
          <w:lang w:val="en-US"/>
        </w:rPr>
        <w:t xml:space="preserve"> more a process of configuration than a choice of decision-making. The role</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here is more of enabling the organization to consider its environment and its shifting characteristics.</w:t>
      </w:r>
      <w:r w:rsidRPr="003F0638">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The role here is not to make decisions, as though organizational life was a business school case study, but to</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help the organization to form an appreciation (Vickers, 1965) of its setting and its possibilities.</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sidRPr="003F0638">
        <w:rPr>
          <w:rFonts w:ascii="Palatino-Roman" w:eastAsia="Times New Roman" w:hAnsi="Palatino-Roman" w:cs="Palatino-Roman"/>
          <w:b/>
          <w:sz w:val="20"/>
          <w:szCs w:val="20"/>
          <w:lang w:val="en-US"/>
        </w:rPr>
        <w:t>Facilitating Strategy</w:t>
      </w:r>
      <w:r>
        <w:rPr>
          <w:rFonts w:ascii="Palatino-Roman" w:eastAsia="Times New Roman" w:hAnsi="Palatino-Roman" w:cs="Palatino-Roman"/>
          <w:sz w:val="20"/>
          <w:szCs w:val="20"/>
          <w:lang w:val="en-US"/>
        </w:rPr>
        <w:t xml:space="preserve"> - key role of strategic leadership is to ensure that the organization has and</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can build capability through building resources, resource networks and their</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capability, physical assets, intangible assets and human assets.</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sidRPr="003F0638">
        <w:rPr>
          <w:rFonts w:ascii="Palatino-Roman" w:eastAsia="Times New Roman" w:hAnsi="Palatino-Roman" w:cs="Palatino-Roman"/>
          <w:b/>
          <w:sz w:val="20"/>
          <w:szCs w:val="20"/>
          <w:lang w:val="en-US"/>
        </w:rPr>
        <w:t>Delivering Strategy</w:t>
      </w:r>
      <w:r>
        <w:rPr>
          <w:rFonts w:ascii="Palatino-Roman" w:eastAsia="Times New Roman" w:hAnsi="Palatino-Roman" w:cs="Palatino-Roman"/>
          <w:sz w:val="20"/>
          <w:szCs w:val="20"/>
          <w:lang w:val="en-US"/>
        </w:rPr>
        <w:t xml:space="preserve"> - the third key role is of leading implementation to ensure that organizational programs and investment are aligned with the commitment of resources to programs.</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sidRPr="003F0638">
        <w:rPr>
          <w:rFonts w:ascii="Palatino-Roman" w:eastAsia="Times New Roman" w:hAnsi="Palatino-Roman" w:cs="Palatino-Roman"/>
          <w:b/>
          <w:sz w:val="20"/>
          <w:szCs w:val="20"/>
          <w:lang w:val="en-US"/>
        </w:rPr>
        <w:t>Evaluating Strategy</w:t>
      </w:r>
      <w:r>
        <w:rPr>
          <w:rFonts w:ascii="Palatino-Roman" w:eastAsia="Times New Roman" w:hAnsi="Palatino-Roman" w:cs="Palatino-Roman"/>
          <w:sz w:val="20"/>
          <w:szCs w:val="20"/>
          <w:lang w:val="en-US"/>
        </w:rPr>
        <w:t xml:space="preserve"> – Leaders need to consider four levels of evaluation: </w:t>
      </w:r>
    </w:p>
    <w:p w:rsidR="009F3EFE" w:rsidRDefault="009F3EFE" w:rsidP="009F3EFE">
      <w:pPr>
        <w:autoSpaceDE w:val="0"/>
        <w:autoSpaceDN w:val="0"/>
        <w:adjustRightInd w:val="0"/>
        <w:spacing w:after="0" w:line="240" w:lineRule="auto"/>
        <w:ind w:left="720"/>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1 </w:t>
      </w:r>
      <w:r>
        <w:rPr>
          <w:rFonts w:ascii="Palatino-Bold" w:eastAsia="Times New Roman" w:hAnsi="Palatino-Bold" w:cs="Palatino-Bold"/>
          <w:b/>
          <w:bCs/>
          <w:sz w:val="20"/>
          <w:szCs w:val="20"/>
          <w:lang w:val="en-US"/>
        </w:rPr>
        <w:t xml:space="preserve">Compare </w:t>
      </w:r>
      <w:r>
        <w:rPr>
          <w:rFonts w:ascii="Palatino-Roman" w:eastAsia="Times New Roman" w:hAnsi="Palatino-Roman" w:cs="Palatino-Roman"/>
          <w:sz w:val="20"/>
          <w:szCs w:val="20"/>
          <w:lang w:val="en-US"/>
        </w:rPr>
        <w:t>what was intended with what happened, and enquire into causes and meanings, in order to learn, but not to scapegoat or to punish.</w:t>
      </w:r>
    </w:p>
    <w:p w:rsidR="009F3EFE" w:rsidRDefault="009F3EFE" w:rsidP="009F3EFE">
      <w:pPr>
        <w:autoSpaceDE w:val="0"/>
        <w:autoSpaceDN w:val="0"/>
        <w:adjustRightInd w:val="0"/>
        <w:spacing w:after="0" w:line="240" w:lineRule="auto"/>
        <w:ind w:left="720"/>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2 </w:t>
      </w:r>
      <w:r>
        <w:rPr>
          <w:rFonts w:ascii="Palatino-Bold" w:eastAsia="Times New Roman" w:hAnsi="Palatino-Bold" w:cs="Palatino-Bold"/>
          <w:b/>
          <w:bCs/>
          <w:sz w:val="20"/>
          <w:szCs w:val="20"/>
          <w:lang w:val="en-US"/>
        </w:rPr>
        <w:t xml:space="preserve">Consider the ideas </w:t>
      </w:r>
      <w:r>
        <w:rPr>
          <w:rFonts w:ascii="Palatino-Roman" w:eastAsia="Times New Roman" w:hAnsi="Palatino-Roman" w:cs="Palatino-Roman"/>
          <w:sz w:val="20"/>
          <w:szCs w:val="20"/>
          <w:lang w:val="en-US"/>
        </w:rPr>
        <w:t>that informed the course of action, consider whether these were well enough understood, and seek gaps in understanding in order to consider how to fill them.</w:t>
      </w:r>
    </w:p>
    <w:p w:rsidR="009F3EFE" w:rsidRDefault="009F3EFE" w:rsidP="009F3EFE">
      <w:pPr>
        <w:autoSpaceDE w:val="0"/>
        <w:autoSpaceDN w:val="0"/>
        <w:adjustRightInd w:val="0"/>
        <w:spacing w:after="0" w:line="240" w:lineRule="auto"/>
        <w:ind w:left="720"/>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3 </w:t>
      </w:r>
      <w:r>
        <w:rPr>
          <w:rFonts w:ascii="Palatino-Bold" w:eastAsia="Times New Roman" w:hAnsi="Palatino-Bold" w:cs="Palatino-Bold"/>
          <w:b/>
          <w:bCs/>
          <w:sz w:val="20"/>
          <w:szCs w:val="20"/>
          <w:lang w:val="en-US"/>
        </w:rPr>
        <w:t xml:space="preserve">Consider the debates </w:t>
      </w:r>
      <w:r>
        <w:rPr>
          <w:rFonts w:ascii="Palatino-Roman" w:eastAsia="Times New Roman" w:hAnsi="Palatino-Roman" w:cs="Palatino-Roman"/>
          <w:sz w:val="20"/>
          <w:szCs w:val="20"/>
          <w:lang w:val="en-US"/>
        </w:rPr>
        <w:t>and analysis that took place and are taking place in the configuration process. What was included and excluded? What might be reconsidered? What new ideas might help here to reconsider the processes of configuration?</w:t>
      </w:r>
    </w:p>
    <w:p w:rsidR="009F3EFE" w:rsidRDefault="009F3EFE" w:rsidP="009F3EFE">
      <w:pPr>
        <w:autoSpaceDE w:val="0"/>
        <w:autoSpaceDN w:val="0"/>
        <w:adjustRightInd w:val="0"/>
        <w:spacing w:after="0" w:line="240" w:lineRule="auto"/>
        <w:ind w:left="720"/>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4 </w:t>
      </w:r>
      <w:r>
        <w:rPr>
          <w:rFonts w:ascii="Palatino-Bold" w:eastAsia="Times New Roman" w:hAnsi="Palatino-Bold" w:cs="Palatino-Bold"/>
          <w:b/>
          <w:bCs/>
          <w:sz w:val="20"/>
          <w:szCs w:val="20"/>
          <w:lang w:val="en-US"/>
        </w:rPr>
        <w:t xml:space="preserve">Engage in dialogue </w:t>
      </w:r>
      <w:r>
        <w:rPr>
          <w:rFonts w:ascii="Palatino-Roman" w:eastAsia="Times New Roman" w:hAnsi="Palatino-Roman" w:cs="Palatino-Roman"/>
          <w:sz w:val="20"/>
          <w:szCs w:val="20"/>
          <w:lang w:val="en-US"/>
        </w:rPr>
        <w:t>as much as possible with the varied stakeholders as to their perceptions and evaluations in order to gather the widest understanding</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sidRPr="003F0638">
        <w:rPr>
          <w:rFonts w:ascii="Palatino-Roman" w:eastAsia="Times New Roman" w:hAnsi="Palatino-Roman" w:cs="Palatino-Roman"/>
          <w:b/>
          <w:sz w:val="20"/>
          <w:szCs w:val="20"/>
          <w:lang w:val="en-US"/>
        </w:rPr>
        <w:t>Changing Strategy</w:t>
      </w:r>
      <w:r>
        <w:rPr>
          <w:rFonts w:ascii="Palatino-Roman" w:eastAsia="Times New Roman" w:hAnsi="Palatino-Roman" w:cs="Palatino-Roman"/>
          <w:sz w:val="20"/>
          <w:szCs w:val="20"/>
          <w:lang w:val="en-US"/>
        </w:rPr>
        <w:t xml:space="preserve"> – change is a normal expectation and not an admission of failure or incompetence.</w:t>
      </w:r>
      <w:r w:rsidRPr="003F0638">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Change may be thrust upon the organization. Hence there may be a need to engage in crisis intervention. This requires subtle skills, for others will be aware of the trouble and failure.</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sidRPr="000851BE">
        <w:rPr>
          <w:rFonts w:ascii="Palatino-Roman" w:eastAsia="Times New Roman" w:hAnsi="Palatino-Roman" w:cs="Palatino-Roman"/>
          <w:b/>
          <w:sz w:val="20"/>
          <w:szCs w:val="20"/>
          <w:lang w:val="en-US"/>
        </w:rPr>
        <w:t>Power and Values</w:t>
      </w:r>
      <w:r>
        <w:rPr>
          <w:rFonts w:ascii="Palatino-Roman" w:eastAsia="Times New Roman" w:hAnsi="Palatino-Roman" w:cs="Palatino-Roman"/>
          <w:sz w:val="20"/>
          <w:szCs w:val="20"/>
          <w:lang w:val="en-US"/>
        </w:rPr>
        <w:t xml:space="preserve"> - use of personal power is almost always immediately appealing to the leader</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but becomes destructive. Values lie so deeply at the heart of normative organizations that it is important to be careful with the ideas of leadership, for leaders here are the servants of the values not the masters.</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It is an approach that sees leaders as acting out or through institutional norms, beliefs and orders and by their actions changing them in subtle and often invisible ways. It is an approach that does not decentre or devalue the person but does engage with persons as embedded actors rather than as na¨ıve individualists</w:t>
      </w:r>
    </w:p>
    <w:p w:rsidR="009F3EFE" w:rsidRDefault="009F3EFE" w:rsidP="009F3EFE">
      <w:pPr>
        <w:autoSpaceDE w:val="0"/>
        <w:autoSpaceDN w:val="0"/>
        <w:adjustRightInd w:val="0"/>
        <w:spacing w:after="0" w:line="240" w:lineRule="auto"/>
        <w:rPr>
          <w:rFonts w:ascii="ItcEras-Demi" w:eastAsia="Times New Roman" w:hAnsi="ItcEras-Demi" w:cs="ItcEras-Demi"/>
          <w:color w:val="00B14F"/>
          <w:sz w:val="28"/>
          <w:szCs w:val="28"/>
          <w:lang w:val="en-US"/>
        </w:rPr>
      </w:pPr>
      <w:r>
        <w:rPr>
          <w:rFonts w:ascii="ItcEras-Demi" w:eastAsia="Times New Roman" w:hAnsi="ItcEras-Demi" w:cs="ItcEras-Demi"/>
          <w:color w:val="00B14F"/>
          <w:sz w:val="24"/>
          <w:szCs w:val="24"/>
          <w:lang w:val="en-US"/>
        </w:rPr>
        <w:t xml:space="preserve">13.5 </w:t>
      </w:r>
      <w:r>
        <w:rPr>
          <w:rFonts w:ascii="ItcEras-Demi" w:eastAsia="Times New Roman" w:hAnsi="ItcEras-Demi" w:cs="ItcEras-Demi"/>
          <w:color w:val="00B14F"/>
          <w:sz w:val="28"/>
          <w:szCs w:val="28"/>
          <w:lang w:val="en-US"/>
        </w:rPr>
        <w:t xml:space="preserve">Strategic Alignment – </w:t>
      </w:r>
    </w:p>
    <w:p w:rsidR="009F3EFE" w:rsidRPr="003D090A" w:rsidRDefault="009F3EFE" w:rsidP="009F3EFE">
      <w:pPr>
        <w:rPr>
          <w:rFonts w:ascii="ItcEras-Demi" w:eastAsia="Times New Roman" w:hAnsi="ItcEras-Demi" w:cs="ItcEras-Demi"/>
          <w:sz w:val="28"/>
          <w:szCs w:val="28"/>
          <w:lang w:val="en-US"/>
        </w:rPr>
      </w:pPr>
    </w:p>
    <w:p w:rsidR="009F3EFE" w:rsidRPr="003D090A" w:rsidRDefault="009F3EFE" w:rsidP="009F3EFE">
      <w:pPr>
        <w:rPr>
          <w:rFonts w:ascii="ItcEras-Demi" w:eastAsia="Times New Roman" w:hAnsi="ItcEras-Demi" w:cs="ItcEras-Demi"/>
          <w:sz w:val="28"/>
          <w:szCs w:val="28"/>
          <w:lang w:val="en-US"/>
        </w:rPr>
      </w:pPr>
    </w:p>
    <w:p w:rsidR="009F3EFE" w:rsidRDefault="009F3EFE" w:rsidP="009F3EFE">
      <w:pPr>
        <w:rPr>
          <w:rFonts w:ascii="ItcEras-Demi" w:eastAsia="Times New Roman" w:hAnsi="ItcEras-Demi" w:cs="ItcEras-Demi"/>
          <w:sz w:val="28"/>
          <w:szCs w:val="28"/>
          <w:lang w:val="en-US"/>
        </w:rPr>
      </w:pPr>
    </w:p>
    <w:p w:rsidR="009F3EFE" w:rsidRDefault="009F3EFE" w:rsidP="009F3EFE">
      <w:pPr>
        <w:jc w:val="center"/>
        <w:rPr>
          <w:rFonts w:ascii="ItcEras-Demi" w:eastAsia="Times New Roman" w:hAnsi="ItcEras-Demi" w:cs="ItcEras-Demi"/>
          <w:sz w:val="28"/>
          <w:szCs w:val="28"/>
          <w:lang w:val="en-US"/>
        </w:rPr>
      </w:pPr>
    </w:p>
    <w:p w:rsidR="009F3EFE" w:rsidRDefault="009F3EFE" w:rsidP="009F3EFE">
      <w:pPr>
        <w:jc w:val="center"/>
        <w:rPr>
          <w:rFonts w:ascii="ItcEras-Demi" w:eastAsia="Times New Roman" w:hAnsi="ItcEras-Demi" w:cs="ItcEras-Demi"/>
          <w:sz w:val="28"/>
          <w:szCs w:val="28"/>
          <w:lang w:val="en-US"/>
        </w:rPr>
      </w:pPr>
    </w:p>
    <w:p w:rsidR="009F3EFE" w:rsidRPr="003D090A" w:rsidRDefault="009F3EFE" w:rsidP="009F3EFE">
      <w:pPr>
        <w:jc w:val="center"/>
        <w:rPr>
          <w:rFonts w:ascii="ItcEras-Demi" w:eastAsia="Times New Roman" w:hAnsi="ItcEras-Demi" w:cs="ItcEras-Demi"/>
          <w:sz w:val="28"/>
          <w:szCs w:val="28"/>
          <w:lang w:val="en-US"/>
        </w:rPr>
      </w:pP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noProof/>
          <w:lang w:val="fr-FR" w:eastAsia="fr-FR"/>
        </w:rPr>
        <w:lastRenderedPageBreak/>
        <w:drawing>
          <wp:anchor distT="0" distB="0" distL="114300" distR="114300" simplePos="0" relativeHeight="251676160" behindDoc="1" locked="0" layoutInCell="1" allowOverlap="1">
            <wp:simplePos x="0" y="0"/>
            <wp:positionH relativeFrom="column">
              <wp:posOffset>-114300</wp:posOffset>
            </wp:positionH>
            <wp:positionV relativeFrom="paragraph">
              <wp:posOffset>-114300</wp:posOffset>
            </wp:positionV>
            <wp:extent cx="4686300" cy="4457700"/>
            <wp:effectExtent l="0" t="0" r="0" b="0"/>
            <wp:wrapTight wrapText="bothSides">
              <wp:wrapPolygon edited="0">
                <wp:start x="0" y="0"/>
                <wp:lineTo x="0" y="21508"/>
                <wp:lineTo x="21512" y="21508"/>
                <wp:lineTo x="2151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686300" cy="445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Roman" w:eastAsia="Times New Roman" w:hAnsi="Palatino-Roman" w:cs="Palatino-Roman"/>
          <w:sz w:val="20"/>
          <w:szCs w:val="20"/>
          <w:lang w:val="en-US"/>
        </w:rPr>
        <w:t>Alignment refers to the need to align the organization to the strategy. Clearly alignment is a major task of the strategic leaders.</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Common practice for companies is to develop mission statements. </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1 make sure the mission statement is the result of informed debate and fits in with managers knowledge of what is and what might be.</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2. Ensure all employees have a copy explained to them. </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3. Make sure they understand it.</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4 encourage buy in and commitment to the mission statement. </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5. ensure that actions to implement the changes are done. </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sidRPr="004F27A8">
        <w:rPr>
          <w:rFonts w:ascii="Palatino-Roman" w:eastAsia="Times New Roman" w:hAnsi="Palatino-Roman" w:cs="Palatino-Roman"/>
          <w:b/>
          <w:sz w:val="20"/>
          <w:szCs w:val="20"/>
          <w:lang w:val="en-US"/>
        </w:rPr>
        <w:t>Softball and Hardball</w:t>
      </w:r>
      <w:r>
        <w:rPr>
          <w:rFonts w:ascii="Palatino-Roman" w:eastAsia="Times New Roman" w:hAnsi="Palatino-Roman" w:cs="Palatino-Roman"/>
          <w:sz w:val="20"/>
          <w:szCs w:val="20"/>
          <w:lang w:val="en-US"/>
        </w:rPr>
        <w:t xml:space="preserve"> – Stalk and Lachenaur (2004) argued that leaders have played too much softball and should learn to play hardball.</w:t>
      </w:r>
      <w:r w:rsidRPr="004F27A8">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They argue that softball is for losers</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noProof/>
          <w:lang w:val="fr-FR" w:eastAsia="fr-FR"/>
        </w:rPr>
        <w:drawing>
          <wp:anchor distT="0" distB="0" distL="114300" distR="114300" simplePos="0" relativeHeight="251677184" behindDoc="1" locked="0" layoutInCell="1" allowOverlap="1">
            <wp:simplePos x="0" y="0"/>
            <wp:positionH relativeFrom="column">
              <wp:posOffset>0</wp:posOffset>
            </wp:positionH>
            <wp:positionV relativeFrom="paragraph">
              <wp:posOffset>62865</wp:posOffset>
            </wp:positionV>
            <wp:extent cx="4686300" cy="2124075"/>
            <wp:effectExtent l="0" t="0" r="0" b="9525"/>
            <wp:wrapTight wrapText="bothSides">
              <wp:wrapPolygon edited="0">
                <wp:start x="0" y="0"/>
                <wp:lineTo x="0" y="21503"/>
                <wp:lineTo x="21512" y="21503"/>
                <wp:lineTo x="2151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4686300"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sidRPr="004F27A8">
        <w:rPr>
          <w:rFonts w:ascii="Palatino-Roman" w:eastAsia="Times New Roman" w:hAnsi="Palatino-Roman" w:cs="Palatino-Roman"/>
          <w:b/>
          <w:sz w:val="20"/>
          <w:szCs w:val="20"/>
          <w:lang w:val="en-US"/>
        </w:rPr>
        <w:t>Resistance</w:t>
      </w:r>
      <w:r>
        <w:rPr>
          <w:rFonts w:ascii="Palatino-Roman" w:eastAsia="Times New Roman" w:hAnsi="Palatino-Roman" w:cs="Palatino-Roman"/>
          <w:sz w:val="20"/>
          <w:szCs w:val="20"/>
          <w:lang w:val="en-US"/>
        </w:rPr>
        <w:t xml:space="preserve"> – all proposed strategies meet resistance. Resistance can show up as over-dependence, conflict and diversion.  Corporate leaders can use position power to override objections and objectors but persuasion and engagement may be a better long-term process.</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sidRPr="004F27A8">
        <w:rPr>
          <w:rFonts w:ascii="Palatino-Roman" w:eastAsia="Times New Roman" w:hAnsi="Palatino-Roman" w:cs="Palatino-Roman"/>
          <w:b/>
          <w:sz w:val="20"/>
          <w:szCs w:val="20"/>
          <w:lang w:val="en-US"/>
        </w:rPr>
        <w:t>The Long game</w:t>
      </w:r>
      <w:r>
        <w:rPr>
          <w:rFonts w:ascii="Palatino-Roman" w:eastAsia="Times New Roman" w:hAnsi="Palatino-Roman" w:cs="Palatino-Roman"/>
          <w:sz w:val="20"/>
          <w:szCs w:val="20"/>
          <w:lang w:val="en-US"/>
        </w:rPr>
        <w:t xml:space="preserve"> – Strategic leaders must play a long game. </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sidRPr="005E3A85">
        <w:rPr>
          <w:rFonts w:ascii="Palatino-Roman" w:eastAsia="Times New Roman" w:hAnsi="Palatino-Roman" w:cs="Palatino-Roman"/>
          <w:b/>
          <w:sz w:val="20"/>
          <w:szCs w:val="20"/>
          <w:lang w:val="en-US"/>
        </w:rPr>
        <w:t>Summary</w:t>
      </w:r>
      <w:r>
        <w:rPr>
          <w:rFonts w:ascii="Palatino-Roman" w:eastAsia="Times New Roman" w:hAnsi="Palatino-Roman" w:cs="Palatino-Roman"/>
          <w:sz w:val="20"/>
          <w:szCs w:val="20"/>
          <w:lang w:val="en-US"/>
        </w:rPr>
        <w:t xml:space="preserve"> – strategic leadership is understandable in relation to the three eras. Initially conceived as an analyst and planner, the strategic leader was expected to be able to use economic models to select the best competitive position and implement the choice. The third era of complexity requires the strategic leader to link strategy with a wider relationship to societies and governments. This requires the connection of strategic capability with a capability for policy formulation, working across the boundaries of </w:t>
      </w:r>
      <w:r>
        <w:rPr>
          <w:rFonts w:ascii="Palatino-Roman" w:eastAsia="Times New Roman" w:hAnsi="Palatino-Roman" w:cs="Palatino-Roman"/>
          <w:sz w:val="20"/>
          <w:szCs w:val="20"/>
          <w:lang w:val="en-US"/>
        </w:rPr>
        <w:lastRenderedPageBreak/>
        <w:t>the company and for engagement in the politics of public affairs. Competitiveness lies at the heart of all of the strategic leader’s tasks. The leader has to ensure that the vision and goals are set, and that the systems for implementation are in place. The five roles in the strategic leadership cycle of configuring strategy, facilitating strategy, delivering strategy, evaluating strategy and changing strategy ensure that competitiveness can be built and maintained. One key aspect of strategic leadership is strategic alignment of the resources of the company in pursuit of the strategy.</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The three strategic eras have different implications for strategic leaders:</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The design school approach would ask how to build strategic leaders.</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The positioning school would ask how to choose and change them in relation to problems.</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The complexity school relies on the capacity of talented individuals.</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But all three require individuals to prepare themselves, in a critically reflexive manner, using all roles and events as opportunities for learning and development. However, leaders and managers acquire success at different stages of their lives, and there is some evidence that those who are best fitted to be generals</w:t>
      </w:r>
    </w:p>
    <w:p w:rsidR="009F3EFE" w:rsidRDefault="009F3EFE" w:rsidP="009F3EFE">
      <w:pPr>
        <w:autoSpaceDE w:val="0"/>
        <w:autoSpaceDN w:val="0"/>
        <w:adjustRightInd w:val="0"/>
        <w:spacing w:after="0" w:line="240" w:lineRule="auto"/>
        <w:rPr>
          <w:rFonts w:ascii="ItcEras-Demi" w:eastAsia="Times New Roman" w:hAnsi="ItcEras-Demi" w:cs="ItcEras-Demi"/>
          <w:color w:val="00B14F"/>
          <w:sz w:val="28"/>
          <w:szCs w:val="28"/>
          <w:lang w:val="en-US"/>
        </w:rPr>
      </w:pPr>
      <w:r>
        <w:rPr>
          <w:rFonts w:ascii="Palatino-Roman" w:eastAsia="Times New Roman" w:hAnsi="Palatino-Roman" w:cs="Palatino-Roman"/>
          <w:sz w:val="20"/>
          <w:szCs w:val="20"/>
          <w:lang w:val="en-US"/>
        </w:rPr>
        <w:t xml:space="preserve">of the competitive enterprise may not be the best equipped for the most senior positions where strategy has to be linked with policy. Also, experience is very context specific. It is difficult to learn enough about commercial organizations to be able to exercise leadership of them and in them. So perhaps strategic leaders’ capability is sector specific. An implication is that organizations should resist importing leaders from quite different sectors. This conclusion agrees with the ancient Greeks’ view that soldiers rarely manage the shift to political leadership. </w:t>
      </w:r>
    </w:p>
    <w:p w:rsidR="009F3EFE" w:rsidRDefault="009F3EFE" w:rsidP="009F3EFE">
      <w:pPr>
        <w:autoSpaceDE w:val="0"/>
        <w:autoSpaceDN w:val="0"/>
        <w:adjustRightInd w:val="0"/>
        <w:spacing w:after="0" w:line="240" w:lineRule="auto"/>
        <w:rPr>
          <w:rFonts w:ascii="ItcEras-Demi" w:eastAsia="Times New Roman" w:hAnsi="ItcEras-Demi" w:cs="ItcEras-Demi"/>
          <w:color w:val="00B14F"/>
          <w:sz w:val="28"/>
          <w:szCs w:val="28"/>
          <w:lang w:val="en-US"/>
        </w:rPr>
      </w:pPr>
      <w:r>
        <w:rPr>
          <w:rFonts w:ascii="ItcEras-Demi" w:eastAsia="Times New Roman" w:hAnsi="ItcEras-Demi" w:cs="ItcEras-Demi"/>
          <w:color w:val="00B14F"/>
          <w:sz w:val="28"/>
          <w:szCs w:val="28"/>
          <w:lang w:val="en-US"/>
        </w:rPr>
        <w:t>Learning Summary</w:t>
      </w:r>
    </w:p>
    <w:p w:rsidR="009F3EFE" w:rsidRDefault="009F3EFE" w:rsidP="009F3EFE">
      <w:pPr>
        <w:numPr>
          <w:ilvl w:val="0"/>
          <w:numId w:val="43"/>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Strategic leadership is a central aspect of organizations, concerned with change, direction and effective implementation.</w:t>
      </w:r>
    </w:p>
    <w:p w:rsidR="009F3EFE" w:rsidRDefault="009F3EFE" w:rsidP="009F3EFE">
      <w:pPr>
        <w:numPr>
          <w:ilvl w:val="0"/>
          <w:numId w:val="43"/>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Policy is about the affairs of the state and of the whole organization in its complex and uncertain context; strategy is about the choice of action. These words derive from ancient notions of political and military leadership.</w:t>
      </w:r>
    </w:p>
    <w:p w:rsidR="009F3EFE" w:rsidRDefault="009F3EFE" w:rsidP="009F3EFE">
      <w:pPr>
        <w:numPr>
          <w:ilvl w:val="0"/>
          <w:numId w:val="43"/>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The three schools of strategy, grand design and systemic planning, strategic positioning and the era of complexity have shaped how the tasks of strategic leadership have been viewed. The earlier schools have not been superseded but coexist with the later.</w:t>
      </w:r>
    </w:p>
    <w:p w:rsidR="009F3EFE" w:rsidRDefault="009F3EFE" w:rsidP="009F3EFE">
      <w:pPr>
        <w:numPr>
          <w:ilvl w:val="0"/>
          <w:numId w:val="43"/>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The grand design school tended towards heroic leaders. The positioning school tended towards analytic teachers. The era of complexity tends towards wise policy leaders. However, all three capabilities might be necessary in the future.</w:t>
      </w:r>
    </w:p>
    <w:p w:rsidR="009F3EFE" w:rsidRDefault="009F3EFE" w:rsidP="009F3EFE">
      <w:pPr>
        <w:numPr>
          <w:ilvl w:val="0"/>
          <w:numId w:val="43"/>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Strategic (and policy) leaders must lead their organizations through the five stages of strategy: configuring; facilitating; delivering; evaluating; and changing strategy.</w:t>
      </w:r>
    </w:p>
    <w:p w:rsidR="009F3EFE" w:rsidRDefault="009F3EFE" w:rsidP="009F3EFE">
      <w:pPr>
        <w:numPr>
          <w:ilvl w:val="0"/>
          <w:numId w:val="43"/>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A key aspect of the configuring and facilitating stage is strategic alignment of staff, culture, structures, control processes, operational goals, external and internal resources.</w:t>
      </w:r>
    </w:p>
    <w:p w:rsidR="009F3EFE" w:rsidRDefault="009F3EFE" w:rsidP="009F3EFE">
      <w:pPr>
        <w:numPr>
          <w:ilvl w:val="0"/>
          <w:numId w:val="43"/>
        </w:numPr>
        <w:autoSpaceDE w:val="0"/>
        <w:autoSpaceDN w:val="0"/>
        <w:adjustRightInd w:val="0"/>
        <w:spacing w:after="0" w:line="240" w:lineRule="auto"/>
        <w:rPr>
          <w:rFonts w:ascii="ItcEras-Demi" w:eastAsia="Times New Roman" w:hAnsi="ItcEras-Demi" w:cs="ItcEras-Demi"/>
          <w:color w:val="000000"/>
          <w:sz w:val="20"/>
          <w:szCs w:val="20"/>
          <w:lang w:val="en-US"/>
        </w:rPr>
      </w:pPr>
      <w:r>
        <w:rPr>
          <w:rFonts w:ascii="Palatino-Roman" w:eastAsia="Times New Roman" w:hAnsi="Palatino-Roman" w:cs="Palatino-Roman"/>
          <w:color w:val="000000"/>
          <w:sz w:val="20"/>
          <w:szCs w:val="20"/>
          <w:lang w:val="en-US"/>
        </w:rPr>
        <w:t>In a competitive world, a strategic leader may gain strategic advantage by ‘playing hardball’ within the law to directly disadvantage competitors.</w:t>
      </w:r>
    </w:p>
    <w:p w:rsidR="009F3EFE" w:rsidRDefault="009F3EFE" w:rsidP="009F3EFE">
      <w:pPr>
        <w:autoSpaceDE w:val="0"/>
        <w:autoSpaceDN w:val="0"/>
        <w:adjustRightInd w:val="0"/>
        <w:spacing w:after="0" w:line="240" w:lineRule="auto"/>
        <w:rPr>
          <w:rFonts w:ascii="Palatino-Roman" w:eastAsia="Times New Roman" w:hAnsi="Palatino-Roman" w:cs="Palatino-Roman"/>
          <w:sz w:val="20"/>
          <w:szCs w:val="20"/>
          <w:lang w:val="en-US"/>
        </w:rPr>
      </w:pPr>
    </w:p>
    <w:p w:rsidR="009F3EFE" w:rsidRPr="00B90C68" w:rsidRDefault="009F3EFE" w:rsidP="009F3EFE">
      <w:pPr>
        <w:autoSpaceDE w:val="0"/>
        <w:autoSpaceDN w:val="0"/>
        <w:adjustRightInd w:val="0"/>
        <w:spacing w:after="0" w:line="240" w:lineRule="auto"/>
        <w:rPr>
          <w:rFonts w:ascii="Arial" w:eastAsia="Times New Roman" w:hAnsi="Arial" w:cs="Arial"/>
          <w:b/>
          <w:color w:val="FF0000"/>
          <w:sz w:val="18"/>
          <w:szCs w:val="18"/>
          <w:lang w:val="en-US"/>
        </w:rPr>
      </w:pPr>
    </w:p>
    <w:p w:rsidR="00B90C68" w:rsidRPr="0053400E" w:rsidRDefault="00B90C68" w:rsidP="00B90C68">
      <w:pPr>
        <w:jc w:val="center"/>
        <w:rPr>
          <w:rFonts w:ascii="Arial" w:hAnsi="Arial" w:cs="Arial"/>
          <w:b/>
          <w:color w:val="FF0000"/>
        </w:rPr>
      </w:pPr>
      <w:r w:rsidRPr="0053400E">
        <w:rPr>
          <w:rFonts w:ascii="Arial" w:hAnsi="Arial" w:cs="Arial"/>
          <w:b/>
          <w:color w:val="FF0000"/>
        </w:rPr>
        <w:t>Leadership and Risk – Module 14.</w:t>
      </w:r>
    </w:p>
    <w:p w:rsidR="00B90C68" w:rsidRDefault="00B90C68" w:rsidP="00B90C68">
      <w:pPr>
        <w:rPr>
          <w:rFonts w:ascii="Arial" w:hAnsi="Arial" w:cs="Arial"/>
          <w:sz w:val="20"/>
          <w:szCs w:val="20"/>
        </w:rPr>
      </w:pPr>
    </w:p>
    <w:p w:rsidR="00B90C68" w:rsidRDefault="00B90C68" w:rsidP="00B90C68">
      <w:pPr>
        <w:rPr>
          <w:rFonts w:ascii="Arial" w:hAnsi="Arial" w:cs="Arial"/>
          <w:sz w:val="20"/>
          <w:szCs w:val="20"/>
        </w:rPr>
      </w:pPr>
      <w:r>
        <w:rPr>
          <w:rFonts w:ascii="Arial" w:hAnsi="Arial" w:cs="Arial"/>
          <w:sz w:val="20"/>
          <w:szCs w:val="20"/>
        </w:rPr>
        <w:t>Introduction:</w:t>
      </w:r>
    </w:p>
    <w:p w:rsidR="00B90C68" w:rsidRPr="006004A3" w:rsidRDefault="00B90C68" w:rsidP="00B90C68">
      <w:pPr>
        <w:rPr>
          <w:rFonts w:ascii="Arial" w:hAnsi="Arial" w:cs="Arial"/>
          <w:sz w:val="20"/>
          <w:szCs w:val="20"/>
        </w:rPr>
      </w:pPr>
    </w:p>
    <w:p w:rsidR="00B90C68" w:rsidRPr="006004A3" w:rsidRDefault="00B90C68" w:rsidP="00B90C68">
      <w:pPr>
        <w:rPr>
          <w:rFonts w:ascii="Arial" w:hAnsi="Arial" w:cs="Arial"/>
          <w:sz w:val="20"/>
          <w:szCs w:val="20"/>
        </w:rPr>
      </w:pPr>
      <w:r w:rsidRPr="006004A3">
        <w:rPr>
          <w:rFonts w:ascii="Arial" w:hAnsi="Arial" w:cs="Arial"/>
          <w:sz w:val="20"/>
          <w:szCs w:val="20"/>
        </w:rPr>
        <w:t>Developments on the structure and procedures of risk management approaches are useful and helpful. They are usually based upon, first, the creation of a risk register (much as actuaries and insurance firms do); second, a problem-solving first-order control loop (recognize, assess, consider choices, decide, monitor and review); and, third, a belief that organizations have enough information to make a choice of a risk profile. In addition, guidance can be provided for staff on how they consider risk in their decisions.</w:t>
      </w:r>
    </w:p>
    <w:p w:rsidR="00B90C68" w:rsidRPr="006004A3" w:rsidRDefault="00B90C68" w:rsidP="00B90C68">
      <w:pPr>
        <w:tabs>
          <w:tab w:val="left" w:pos="5620"/>
        </w:tabs>
        <w:rPr>
          <w:rFonts w:ascii="Arial" w:hAnsi="Arial" w:cs="Arial"/>
          <w:sz w:val="20"/>
          <w:szCs w:val="20"/>
        </w:rPr>
      </w:pPr>
      <w:r>
        <w:rPr>
          <w:rFonts w:ascii="Arial" w:hAnsi="Arial" w:cs="Arial"/>
          <w:sz w:val="20"/>
          <w:szCs w:val="20"/>
        </w:rPr>
        <w:tab/>
      </w:r>
    </w:p>
    <w:p w:rsidR="00B90C68" w:rsidRPr="006004A3" w:rsidRDefault="00B90C68" w:rsidP="00B90C68">
      <w:pPr>
        <w:autoSpaceDE w:val="0"/>
        <w:autoSpaceDN w:val="0"/>
        <w:adjustRightInd w:val="0"/>
        <w:rPr>
          <w:rFonts w:ascii="Arial" w:hAnsi="Arial" w:cs="Arial"/>
          <w:sz w:val="20"/>
          <w:szCs w:val="20"/>
        </w:rPr>
      </w:pPr>
      <w:r w:rsidRPr="006004A3">
        <w:rPr>
          <w:rFonts w:ascii="Arial" w:hAnsi="Arial" w:cs="Arial"/>
          <w:sz w:val="20"/>
          <w:szCs w:val="20"/>
        </w:rPr>
        <w:t>Uncertainty and Risk= we could formally distinguish uncertainty (about which we cannot assess</w:t>
      </w:r>
    </w:p>
    <w:p w:rsidR="00B90C68" w:rsidRPr="006004A3" w:rsidRDefault="00B90C68" w:rsidP="00B90C68">
      <w:pPr>
        <w:autoSpaceDE w:val="0"/>
        <w:autoSpaceDN w:val="0"/>
        <w:adjustRightInd w:val="0"/>
        <w:rPr>
          <w:rFonts w:ascii="Arial" w:hAnsi="Arial" w:cs="Arial"/>
          <w:sz w:val="20"/>
          <w:szCs w:val="20"/>
        </w:rPr>
      </w:pPr>
      <w:r w:rsidRPr="006004A3">
        <w:rPr>
          <w:rFonts w:ascii="Arial" w:hAnsi="Arial" w:cs="Arial"/>
          <w:sz w:val="20"/>
          <w:szCs w:val="20"/>
        </w:rPr>
        <w:t>probabilities) from risk (about which we can assess probabilities).  This rise of</w:t>
      </w:r>
      <w:r>
        <w:rPr>
          <w:rFonts w:ascii="Arial" w:hAnsi="Arial" w:cs="Arial"/>
          <w:sz w:val="20"/>
          <w:szCs w:val="20"/>
        </w:rPr>
        <w:t xml:space="preserve"> </w:t>
      </w:r>
      <w:r w:rsidRPr="006004A3">
        <w:rPr>
          <w:rFonts w:ascii="Arial" w:hAnsi="Arial" w:cs="Arial"/>
          <w:sz w:val="20"/>
          <w:szCs w:val="20"/>
        </w:rPr>
        <w:t>modernist rationality, with its perception that adequate models of events could</w:t>
      </w:r>
      <w:r>
        <w:rPr>
          <w:rFonts w:ascii="Arial" w:hAnsi="Arial" w:cs="Arial"/>
          <w:sz w:val="20"/>
          <w:szCs w:val="20"/>
        </w:rPr>
        <w:t xml:space="preserve"> </w:t>
      </w:r>
      <w:r w:rsidRPr="006004A3">
        <w:rPr>
          <w:rFonts w:ascii="Arial" w:hAnsi="Arial" w:cs="Arial"/>
          <w:sz w:val="20"/>
          <w:szCs w:val="20"/>
        </w:rPr>
        <w:t>be constructed and probabilities could be calculated* , fitted the world as a closed</w:t>
      </w:r>
      <w:r>
        <w:rPr>
          <w:rFonts w:ascii="Arial" w:hAnsi="Arial" w:cs="Arial"/>
          <w:sz w:val="20"/>
          <w:szCs w:val="20"/>
        </w:rPr>
        <w:t xml:space="preserve"> </w:t>
      </w:r>
      <w:r w:rsidRPr="006004A3">
        <w:rPr>
          <w:rFonts w:ascii="Arial" w:hAnsi="Arial" w:cs="Arial"/>
          <w:sz w:val="20"/>
          <w:szCs w:val="20"/>
        </w:rPr>
        <w:t>rational system. Here lies the world of the risk management industry.* Calculations of risk were derived from centuries</w:t>
      </w:r>
      <w:r>
        <w:rPr>
          <w:rFonts w:ascii="Arial" w:hAnsi="Arial" w:cs="Arial"/>
          <w:sz w:val="20"/>
          <w:szCs w:val="20"/>
        </w:rPr>
        <w:t xml:space="preserve"> </w:t>
      </w:r>
      <w:r w:rsidRPr="006004A3">
        <w:rPr>
          <w:rFonts w:ascii="Arial" w:hAnsi="Arial" w:cs="Arial"/>
          <w:sz w:val="20"/>
          <w:szCs w:val="20"/>
        </w:rPr>
        <w:t>long</w:t>
      </w:r>
      <w:r>
        <w:rPr>
          <w:rFonts w:ascii="Arial" w:hAnsi="Arial" w:cs="Arial"/>
          <w:sz w:val="20"/>
          <w:szCs w:val="20"/>
        </w:rPr>
        <w:t xml:space="preserve"> </w:t>
      </w:r>
      <w:r w:rsidRPr="006004A3">
        <w:rPr>
          <w:rFonts w:ascii="Arial" w:hAnsi="Arial" w:cs="Arial"/>
          <w:sz w:val="20"/>
          <w:szCs w:val="20"/>
        </w:rPr>
        <w:t>development of the mathematics of probability, mostly in relation to closed systems, such as dice and playing cards. The later application of probability to</w:t>
      </w:r>
      <w:r>
        <w:rPr>
          <w:rFonts w:ascii="Arial" w:hAnsi="Arial" w:cs="Arial"/>
          <w:sz w:val="20"/>
          <w:szCs w:val="20"/>
        </w:rPr>
        <w:t xml:space="preserve"> </w:t>
      </w:r>
      <w:r w:rsidRPr="006004A3">
        <w:rPr>
          <w:rFonts w:ascii="Arial" w:hAnsi="Arial" w:cs="Arial"/>
          <w:sz w:val="20"/>
          <w:szCs w:val="20"/>
        </w:rPr>
        <w:lastRenderedPageBreak/>
        <w:t>real problems showed the limits of the models and more clearly the limits of any data that might be available</w:t>
      </w:r>
      <w:r>
        <w:rPr>
          <w:rFonts w:ascii="Arial" w:hAnsi="Arial" w:cs="Arial"/>
          <w:sz w:val="20"/>
          <w:szCs w:val="20"/>
        </w:rPr>
        <w:t xml:space="preserve"> </w:t>
      </w:r>
      <w:r w:rsidRPr="006004A3">
        <w:rPr>
          <w:rFonts w:ascii="Arial" w:hAnsi="Arial" w:cs="Arial"/>
          <w:sz w:val="20"/>
          <w:szCs w:val="20"/>
        </w:rPr>
        <w:t>as a basis for establishing probability distributions of real</w:t>
      </w:r>
      <w:r>
        <w:rPr>
          <w:rFonts w:ascii="Arial" w:hAnsi="Arial" w:cs="Arial"/>
          <w:sz w:val="20"/>
          <w:szCs w:val="20"/>
        </w:rPr>
        <w:t xml:space="preserve"> </w:t>
      </w:r>
      <w:r w:rsidRPr="006004A3">
        <w:rPr>
          <w:rFonts w:ascii="Arial" w:hAnsi="Arial" w:cs="Arial"/>
          <w:sz w:val="20"/>
          <w:szCs w:val="20"/>
        </w:rPr>
        <w:t>world</w:t>
      </w:r>
      <w:r>
        <w:rPr>
          <w:rFonts w:ascii="Arial" w:hAnsi="Arial" w:cs="Arial"/>
          <w:sz w:val="20"/>
          <w:szCs w:val="20"/>
        </w:rPr>
        <w:t xml:space="preserve"> </w:t>
      </w:r>
      <w:r w:rsidRPr="006004A3">
        <w:rPr>
          <w:rFonts w:ascii="Arial" w:hAnsi="Arial" w:cs="Arial"/>
          <w:sz w:val="20"/>
          <w:szCs w:val="20"/>
        </w:rPr>
        <w:t>events. Most of the time leaders are facing</w:t>
      </w:r>
      <w:r>
        <w:rPr>
          <w:rFonts w:ascii="Arial" w:hAnsi="Arial" w:cs="Arial"/>
          <w:sz w:val="20"/>
          <w:szCs w:val="20"/>
        </w:rPr>
        <w:t xml:space="preserve"> </w:t>
      </w:r>
      <w:r w:rsidRPr="006004A3">
        <w:rPr>
          <w:rFonts w:ascii="Arial" w:hAnsi="Arial" w:cs="Arial"/>
          <w:sz w:val="20"/>
          <w:szCs w:val="20"/>
        </w:rPr>
        <w:t>decisions about events that have unknown probability distributions, but to develop a calculus a model must be</w:t>
      </w:r>
      <w:r>
        <w:rPr>
          <w:rFonts w:ascii="Arial" w:hAnsi="Arial" w:cs="Arial"/>
          <w:sz w:val="20"/>
          <w:szCs w:val="20"/>
        </w:rPr>
        <w:t xml:space="preserve"> </w:t>
      </w:r>
      <w:r w:rsidRPr="006004A3">
        <w:rPr>
          <w:rFonts w:ascii="Arial" w:hAnsi="Arial" w:cs="Arial"/>
          <w:sz w:val="20"/>
          <w:szCs w:val="20"/>
        </w:rPr>
        <w:t>selected from which inferences may be drawn. The standard normal distribution is one such. Unfortunately,</w:t>
      </w:r>
    </w:p>
    <w:p w:rsidR="00B90C68" w:rsidRPr="006004A3" w:rsidRDefault="00B90C68" w:rsidP="00B90C68">
      <w:pPr>
        <w:autoSpaceDE w:val="0"/>
        <w:autoSpaceDN w:val="0"/>
        <w:adjustRightInd w:val="0"/>
        <w:rPr>
          <w:rFonts w:ascii="Arial" w:hAnsi="Arial" w:cs="Arial"/>
          <w:sz w:val="20"/>
          <w:szCs w:val="20"/>
        </w:rPr>
      </w:pPr>
      <w:r w:rsidRPr="006004A3">
        <w:rPr>
          <w:rFonts w:ascii="Arial" w:hAnsi="Arial" w:cs="Arial"/>
          <w:sz w:val="20"/>
          <w:szCs w:val="20"/>
        </w:rPr>
        <w:t>as the ‘tails’ of the distribution have the most inexact fit, the model is not good to use in the very areas of small probabilities of significant losses (or gains).</w:t>
      </w:r>
    </w:p>
    <w:p w:rsidR="00B90C68" w:rsidRPr="006004A3" w:rsidRDefault="00B90C68" w:rsidP="00B90C68">
      <w:pPr>
        <w:autoSpaceDE w:val="0"/>
        <w:autoSpaceDN w:val="0"/>
        <w:adjustRightInd w:val="0"/>
        <w:rPr>
          <w:rFonts w:ascii="Arial" w:hAnsi="Arial" w:cs="Arial"/>
          <w:sz w:val="20"/>
          <w:szCs w:val="20"/>
        </w:rPr>
      </w:pPr>
    </w:p>
    <w:p w:rsidR="00B90C68" w:rsidRPr="006004A3" w:rsidRDefault="00B90C68" w:rsidP="00B90C68">
      <w:pPr>
        <w:autoSpaceDE w:val="0"/>
        <w:autoSpaceDN w:val="0"/>
        <w:adjustRightInd w:val="0"/>
        <w:rPr>
          <w:rFonts w:ascii="Arial" w:hAnsi="Arial" w:cs="Arial"/>
          <w:sz w:val="20"/>
          <w:szCs w:val="20"/>
        </w:rPr>
      </w:pPr>
      <w:r w:rsidRPr="006004A3">
        <w:rPr>
          <w:rFonts w:ascii="Arial" w:hAnsi="Arial" w:cs="Arial"/>
          <w:sz w:val="20"/>
          <w:szCs w:val="20"/>
        </w:rPr>
        <w:t xml:space="preserve">How Risk is Handled: </w:t>
      </w:r>
    </w:p>
    <w:p w:rsidR="00B90C68" w:rsidRDefault="00B90C68" w:rsidP="00B90C68">
      <w:pPr>
        <w:autoSpaceDE w:val="0"/>
        <w:autoSpaceDN w:val="0"/>
        <w:adjustRightInd w:val="0"/>
        <w:rPr>
          <w:rFonts w:ascii="Arial" w:hAnsi="Arial" w:cs="Arial"/>
          <w:sz w:val="20"/>
          <w:szCs w:val="20"/>
        </w:rPr>
      </w:pPr>
      <w:r w:rsidRPr="006004A3">
        <w:rPr>
          <w:rFonts w:ascii="Arial" w:hAnsi="Arial" w:cs="Arial"/>
          <w:sz w:val="20"/>
          <w:szCs w:val="20"/>
        </w:rPr>
        <w:t>We suggest that risk is handled (and of course sometimes ignored) individually</w:t>
      </w:r>
      <w:r>
        <w:rPr>
          <w:rFonts w:ascii="Arial" w:hAnsi="Arial" w:cs="Arial"/>
          <w:sz w:val="20"/>
          <w:szCs w:val="20"/>
        </w:rPr>
        <w:t xml:space="preserve"> </w:t>
      </w:r>
      <w:r w:rsidRPr="006004A3">
        <w:rPr>
          <w:rFonts w:ascii="Arial" w:hAnsi="Arial" w:cs="Arial"/>
          <w:sz w:val="20"/>
          <w:szCs w:val="20"/>
        </w:rPr>
        <w:t>and collectively, publicly, organizationally and privately to produce six broad</w:t>
      </w:r>
      <w:r>
        <w:rPr>
          <w:rFonts w:ascii="Arial" w:hAnsi="Arial" w:cs="Arial"/>
          <w:sz w:val="20"/>
          <w:szCs w:val="20"/>
        </w:rPr>
        <w:t xml:space="preserve"> </w:t>
      </w:r>
      <w:r w:rsidRPr="006004A3">
        <w:rPr>
          <w:rFonts w:ascii="Arial" w:hAnsi="Arial" w:cs="Arial"/>
          <w:sz w:val="20"/>
          <w:szCs w:val="20"/>
        </w:rPr>
        <w:t>arenas, as in Table 14.1.</w:t>
      </w:r>
    </w:p>
    <w:p w:rsidR="00B90C68" w:rsidRDefault="00B90C68" w:rsidP="00B90C68">
      <w:pPr>
        <w:autoSpaceDE w:val="0"/>
        <w:autoSpaceDN w:val="0"/>
        <w:adjustRightInd w:val="0"/>
        <w:rPr>
          <w:rFonts w:ascii="Arial" w:hAnsi="Arial" w:cs="Arial"/>
          <w:sz w:val="20"/>
          <w:szCs w:val="20"/>
        </w:rPr>
      </w:pPr>
    </w:p>
    <w:p w:rsidR="00B90C68" w:rsidRPr="008F24EE" w:rsidRDefault="00B90C68" w:rsidP="00B90C68">
      <w:pPr>
        <w:autoSpaceDE w:val="0"/>
        <w:autoSpaceDN w:val="0"/>
        <w:adjustRightInd w:val="0"/>
        <w:rPr>
          <w:rFonts w:ascii="Arial" w:hAnsi="Arial" w:cs="Arial"/>
          <w:sz w:val="20"/>
          <w:szCs w:val="20"/>
        </w:rPr>
      </w:pPr>
      <w:r>
        <w:rPr>
          <w:rFonts w:ascii="Arial" w:hAnsi="Arial" w:cs="Arial"/>
          <w:noProof/>
          <w:sz w:val="20"/>
          <w:szCs w:val="20"/>
          <w:lang w:val="fr-FR" w:eastAsia="fr-FR"/>
        </w:rPr>
        <w:drawing>
          <wp:inline distT="0" distB="0" distL="0" distR="0">
            <wp:extent cx="5476875" cy="18954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476875" cy="1895475"/>
                    </a:xfrm>
                    <a:prstGeom prst="rect">
                      <a:avLst/>
                    </a:prstGeom>
                    <a:noFill/>
                    <a:ln>
                      <a:noFill/>
                    </a:ln>
                  </pic:spPr>
                </pic:pic>
              </a:graphicData>
            </a:graphic>
          </wp:inline>
        </w:drawing>
      </w:r>
    </w:p>
    <w:p w:rsidR="00B90C68" w:rsidRPr="006004A3" w:rsidRDefault="00B90C68" w:rsidP="00B90C68">
      <w:pPr>
        <w:rPr>
          <w:rFonts w:ascii="Arial" w:hAnsi="Arial" w:cs="Arial"/>
          <w:sz w:val="20"/>
          <w:szCs w:val="20"/>
        </w:rPr>
      </w:pPr>
    </w:p>
    <w:p w:rsidR="00B90C68" w:rsidRPr="006004A3" w:rsidRDefault="00B90C68" w:rsidP="00B90C68">
      <w:pPr>
        <w:autoSpaceDE w:val="0"/>
        <w:autoSpaceDN w:val="0"/>
        <w:adjustRightInd w:val="0"/>
        <w:rPr>
          <w:rFonts w:ascii="Arial" w:hAnsi="Arial" w:cs="Arial"/>
          <w:sz w:val="20"/>
          <w:szCs w:val="20"/>
        </w:rPr>
      </w:pPr>
      <w:r w:rsidRPr="006004A3">
        <w:rPr>
          <w:rFonts w:ascii="Arial" w:hAnsi="Arial" w:cs="Arial"/>
          <w:sz w:val="20"/>
          <w:szCs w:val="20"/>
        </w:rPr>
        <w:t>Individuals are the accidental holders of risk of poverty, illness, accident and</w:t>
      </w:r>
      <w:r>
        <w:rPr>
          <w:rFonts w:ascii="Arial" w:hAnsi="Arial" w:cs="Arial"/>
          <w:sz w:val="20"/>
          <w:szCs w:val="20"/>
        </w:rPr>
        <w:t xml:space="preserve"> </w:t>
      </w:r>
      <w:r w:rsidRPr="006004A3">
        <w:rPr>
          <w:rFonts w:ascii="Arial" w:hAnsi="Arial" w:cs="Arial"/>
          <w:sz w:val="20"/>
          <w:szCs w:val="20"/>
        </w:rPr>
        <w:t>death. Many things, including the cultural context within which an individuals born and educated, may condition the risk stance (see later in this module) of</w:t>
      </w:r>
      <w:r>
        <w:rPr>
          <w:rFonts w:ascii="Arial" w:hAnsi="Arial" w:cs="Arial"/>
          <w:sz w:val="20"/>
          <w:szCs w:val="20"/>
        </w:rPr>
        <w:t xml:space="preserve"> </w:t>
      </w:r>
      <w:r w:rsidRPr="006004A3">
        <w:rPr>
          <w:rFonts w:ascii="Arial" w:hAnsi="Arial" w:cs="Arial"/>
          <w:sz w:val="20"/>
          <w:szCs w:val="20"/>
        </w:rPr>
        <w:t>that person. But people come in many varieties, and in any country there will</w:t>
      </w:r>
      <w:r>
        <w:rPr>
          <w:rFonts w:ascii="Arial" w:hAnsi="Arial" w:cs="Arial"/>
          <w:sz w:val="20"/>
          <w:szCs w:val="20"/>
        </w:rPr>
        <w:t xml:space="preserve"> </w:t>
      </w:r>
      <w:r w:rsidRPr="006004A3">
        <w:rPr>
          <w:rFonts w:ascii="Arial" w:hAnsi="Arial" w:cs="Arial"/>
          <w:sz w:val="20"/>
          <w:szCs w:val="20"/>
        </w:rPr>
        <w:t>be a widely differing propensity to take risks. The individual risk</w:t>
      </w:r>
      <w:r>
        <w:rPr>
          <w:rFonts w:ascii="Arial" w:hAnsi="Arial" w:cs="Arial"/>
          <w:sz w:val="20"/>
          <w:szCs w:val="20"/>
        </w:rPr>
        <w:t xml:space="preserve"> </w:t>
      </w:r>
      <w:r w:rsidRPr="006004A3">
        <w:rPr>
          <w:rFonts w:ascii="Arial" w:hAnsi="Arial" w:cs="Arial"/>
          <w:sz w:val="20"/>
          <w:szCs w:val="20"/>
        </w:rPr>
        <w:t>t</w:t>
      </w:r>
      <w:r>
        <w:rPr>
          <w:rFonts w:ascii="Arial" w:hAnsi="Arial" w:cs="Arial"/>
          <w:sz w:val="20"/>
          <w:szCs w:val="20"/>
        </w:rPr>
        <w:t>a</w:t>
      </w:r>
      <w:r w:rsidRPr="006004A3">
        <w:rPr>
          <w:rFonts w:ascii="Arial" w:hAnsi="Arial" w:cs="Arial"/>
          <w:sz w:val="20"/>
          <w:szCs w:val="20"/>
        </w:rPr>
        <w:t>ker</w:t>
      </w:r>
      <w:r>
        <w:rPr>
          <w:rFonts w:ascii="Arial" w:hAnsi="Arial" w:cs="Arial"/>
          <w:sz w:val="20"/>
          <w:szCs w:val="20"/>
        </w:rPr>
        <w:t xml:space="preserve"> </w:t>
      </w:r>
      <w:r w:rsidRPr="006004A3">
        <w:rPr>
          <w:rFonts w:ascii="Arial" w:hAnsi="Arial" w:cs="Arial"/>
          <w:sz w:val="20"/>
          <w:szCs w:val="20"/>
        </w:rPr>
        <w:t xml:space="preserve">in the West is called the </w:t>
      </w:r>
      <w:r w:rsidRPr="006004A3">
        <w:rPr>
          <w:rFonts w:ascii="Arial" w:hAnsi="Arial" w:cs="Arial"/>
          <w:b/>
          <w:bCs/>
          <w:sz w:val="20"/>
          <w:szCs w:val="20"/>
        </w:rPr>
        <w:t>entrepreneur</w:t>
      </w:r>
      <w:r w:rsidRPr="006004A3">
        <w:rPr>
          <w:rFonts w:ascii="Arial" w:hAnsi="Arial" w:cs="Arial"/>
          <w:sz w:val="20"/>
          <w:szCs w:val="20"/>
        </w:rPr>
        <w:t>.</w:t>
      </w:r>
    </w:p>
    <w:p w:rsidR="00B90C68" w:rsidRPr="006004A3" w:rsidRDefault="00B90C68" w:rsidP="00B90C68">
      <w:pPr>
        <w:autoSpaceDE w:val="0"/>
        <w:autoSpaceDN w:val="0"/>
        <w:adjustRightInd w:val="0"/>
        <w:rPr>
          <w:rFonts w:ascii="Arial" w:hAnsi="Arial" w:cs="Arial"/>
          <w:sz w:val="20"/>
          <w:szCs w:val="20"/>
        </w:rPr>
      </w:pPr>
    </w:p>
    <w:p w:rsidR="00B90C68" w:rsidRPr="006004A3" w:rsidRDefault="00B90C68" w:rsidP="00B90C68">
      <w:pPr>
        <w:autoSpaceDE w:val="0"/>
        <w:autoSpaceDN w:val="0"/>
        <w:adjustRightInd w:val="0"/>
        <w:rPr>
          <w:rFonts w:ascii="Arial" w:hAnsi="Arial" w:cs="Arial"/>
          <w:sz w:val="20"/>
          <w:szCs w:val="20"/>
        </w:rPr>
      </w:pPr>
      <w:r w:rsidRPr="006004A3">
        <w:rPr>
          <w:rFonts w:ascii="Arial" w:hAnsi="Arial" w:cs="Arial"/>
          <w:sz w:val="20"/>
          <w:szCs w:val="20"/>
        </w:rPr>
        <w:t>Privately and Collectively:  Here families and communities handle risk. These patterns can work within a country or across many countries and serve</w:t>
      </w:r>
      <w:r>
        <w:rPr>
          <w:rFonts w:ascii="Arial" w:hAnsi="Arial" w:cs="Arial"/>
          <w:sz w:val="20"/>
          <w:szCs w:val="20"/>
        </w:rPr>
        <w:t xml:space="preserve"> </w:t>
      </w:r>
      <w:r w:rsidRPr="006004A3">
        <w:rPr>
          <w:rFonts w:ascii="Arial" w:hAnsi="Arial" w:cs="Arial"/>
          <w:sz w:val="20"/>
          <w:szCs w:val="20"/>
        </w:rPr>
        <w:t>as a risk management process. Other ways of handling risk here are through many kinds of insurance. Also,</w:t>
      </w:r>
      <w:r>
        <w:rPr>
          <w:rFonts w:ascii="Arial" w:hAnsi="Arial" w:cs="Arial"/>
          <w:sz w:val="20"/>
          <w:szCs w:val="20"/>
        </w:rPr>
        <w:t xml:space="preserve"> </w:t>
      </w:r>
      <w:r w:rsidRPr="006004A3">
        <w:rPr>
          <w:rFonts w:ascii="Arial" w:hAnsi="Arial" w:cs="Arial"/>
          <w:sz w:val="20"/>
          <w:szCs w:val="20"/>
        </w:rPr>
        <w:t>financial markets can and do price risk and offer contracts at varying levels</w:t>
      </w:r>
      <w:r>
        <w:rPr>
          <w:rFonts w:ascii="Arial" w:hAnsi="Arial" w:cs="Arial"/>
          <w:sz w:val="20"/>
          <w:szCs w:val="20"/>
        </w:rPr>
        <w:t xml:space="preserve"> </w:t>
      </w:r>
      <w:r w:rsidRPr="006004A3">
        <w:rPr>
          <w:rFonts w:ascii="Arial" w:hAnsi="Arial" w:cs="Arial"/>
          <w:sz w:val="20"/>
          <w:szCs w:val="20"/>
        </w:rPr>
        <w:t>of risk. So losses can be protected,</w:t>
      </w:r>
    </w:p>
    <w:p w:rsidR="00B90C68" w:rsidRPr="006004A3" w:rsidRDefault="00B90C68" w:rsidP="00B90C68">
      <w:pPr>
        <w:autoSpaceDE w:val="0"/>
        <w:autoSpaceDN w:val="0"/>
        <w:adjustRightInd w:val="0"/>
        <w:rPr>
          <w:rFonts w:ascii="Arial" w:hAnsi="Arial" w:cs="Arial"/>
          <w:sz w:val="20"/>
          <w:szCs w:val="20"/>
        </w:rPr>
      </w:pPr>
    </w:p>
    <w:p w:rsidR="00B90C68" w:rsidRPr="006004A3" w:rsidRDefault="00B90C68" w:rsidP="00B90C68">
      <w:pPr>
        <w:autoSpaceDE w:val="0"/>
        <w:autoSpaceDN w:val="0"/>
        <w:adjustRightInd w:val="0"/>
        <w:rPr>
          <w:rFonts w:ascii="Arial" w:hAnsi="Arial" w:cs="Arial"/>
          <w:sz w:val="20"/>
          <w:szCs w:val="20"/>
        </w:rPr>
      </w:pPr>
      <w:r w:rsidRPr="006004A3">
        <w:rPr>
          <w:rFonts w:ascii="Arial" w:hAnsi="Arial" w:cs="Arial"/>
          <w:sz w:val="20"/>
          <w:szCs w:val="20"/>
        </w:rPr>
        <w:t>Organizationally and Individually: Here we might be reliant upon membership of a professional body to establish</w:t>
      </w:r>
      <w:r>
        <w:rPr>
          <w:rFonts w:ascii="Arial" w:hAnsi="Arial" w:cs="Arial"/>
          <w:sz w:val="20"/>
          <w:szCs w:val="20"/>
        </w:rPr>
        <w:t xml:space="preserve"> </w:t>
      </w:r>
      <w:r w:rsidRPr="006004A3">
        <w:rPr>
          <w:rFonts w:ascii="Arial" w:hAnsi="Arial" w:cs="Arial"/>
          <w:sz w:val="20"/>
          <w:szCs w:val="20"/>
        </w:rPr>
        <w:t>codes of conduct and to arrange indemnity insurance. Leaders are very exposed to the</w:t>
      </w:r>
      <w:r>
        <w:rPr>
          <w:rFonts w:ascii="Arial" w:hAnsi="Arial" w:cs="Arial"/>
          <w:sz w:val="20"/>
          <w:szCs w:val="20"/>
        </w:rPr>
        <w:t xml:space="preserve"> </w:t>
      </w:r>
      <w:r w:rsidRPr="006004A3">
        <w:rPr>
          <w:rFonts w:ascii="Arial" w:hAnsi="Arial" w:cs="Arial"/>
          <w:sz w:val="20"/>
          <w:szCs w:val="20"/>
        </w:rPr>
        <w:t>quality of their judgments about how they frame policy and risk approaches.</w:t>
      </w:r>
      <w:r>
        <w:rPr>
          <w:rFonts w:ascii="Arial" w:hAnsi="Arial" w:cs="Arial"/>
          <w:sz w:val="20"/>
          <w:szCs w:val="20"/>
        </w:rPr>
        <w:t xml:space="preserve"> </w:t>
      </w:r>
      <w:r w:rsidRPr="006004A3">
        <w:rPr>
          <w:rFonts w:ascii="Arial" w:hAnsi="Arial" w:cs="Arial"/>
          <w:sz w:val="20"/>
          <w:szCs w:val="20"/>
        </w:rPr>
        <w:t>Being wrong usually means that the leader has to resign, even if no other person</w:t>
      </w:r>
      <w:r>
        <w:rPr>
          <w:rFonts w:ascii="Arial" w:hAnsi="Arial" w:cs="Arial"/>
          <w:sz w:val="20"/>
          <w:szCs w:val="20"/>
        </w:rPr>
        <w:t xml:space="preserve"> </w:t>
      </w:r>
      <w:r w:rsidRPr="006004A3">
        <w:rPr>
          <w:rFonts w:ascii="Arial" w:hAnsi="Arial" w:cs="Arial"/>
          <w:sz w:val="20"/>
          <w:szCs w:val="20"/>
        </w:rPr>
        <w:t>could have been correct (or lucky).</w:t>
      </w:r>
    </w:p>
    <w:p w:rsidR="00B90C68" w:rsidRPr="006004A3" w:rsidRDefault="00B90C68" w:rsidP="00B90C68">
      <w:pPr>
        <w:autoSpaceDE w:val="0"/>
        <w:autoSpaceDN w:val="0"/>
        <w:adjustRightInd w:val="0"/>
        <w:rPr>
          <w:rFonts w:ascii="Arial" w:hAnsi="Arial" w:cs="Arial"/>
          <w:sz w:val="20"/>
          <w:szCs w:val="20"/>
        </w:rPr>
      </w:pPr>
    </w:p>
    <w:p w:rsidR="00B90C68" w:rsidRPr="006004A3" w:rsidRDefault="00B90C68" w:rsidP="00B90C68">
      <w:pPr>
        <w:autoSpaceDE w:val="0"/>
        <w:autoSpaceDN w:val="0"/>
        <w:adjustRightInd w:val="0"/>
        <w:rPr>
          <w:rFonts w:ascii="Arial" w:hAnsi="Arial" w:cs="Arial"/>
          <w:sz w:val="20"/>
          <w:szCs w:val="20"/>
        </w:rPr>
      </w:pPr>
      <w:r w:rsidRPr="006004A3">
        <w:rPr>
          <w:rFonts w:ascii="Arial" w:hAnsi="Arial" w:cs="Arial"/>
          <w:sz w:val="20"/>
          <w:szCs w:val="20"/>
        </w:rPr>
        <w:t>Organizationally and collectively: The leadership of risk management requires judgment of how much investigation</w:t>
      </w:r>
      <w:r>
        <w:rPr>
          <w:rFonts w:ascii="Arial" w:hAnsi="Arial" w:cs="Arial"/>
          <w:sz w:val="20"/>
          <w:szCs w:val="20"/>
        </w:rPr>
        <w:t xml:space="preserve"> </w:t>
      </w:r>
      <w:r w:rsidRPr="006004A3">
        <w:rPr>
          <w:rFonts w:ascii="Arial" w:hAnsi="Arial" w:cs="Arial"/>
          <w:sz w:val="20"/>
          <w:szCs w:val="20"/>
        </w:rPr>
        <w:t>we undertake and just how much uncertainty the organization can work</w:t>
      </w:r>
      <w:r>
        <w:rPr>
          <w:rFonts w:ascii="Arial" w:hAnsi="Arial" w:cs="Arial"/>
          <w:sz w:val="20"/>
          <w:szCs w:val="20"/>
        </w:rPr>
        <w:t xml:space="preserve"> </w:t>
      </w:r>
      <w:r w:rsidRPr="006004A3">
        <w:rPr>
          <w:rFonts w:ascii="Arial" w:hAnsi="Arial" w:cs="Arial"/>
          <w:sz w:val="20"/>
          <w:szCs w:val="20"/>
        </w:rPr>
        <w:t>with. It also requires leadership to ensure that there is no risk from failing</w:t>
      </w:r>
      <w:r>
        <w:rPr>
          <w:rFonts w:ascii="Arial" w:hAnsi="Arial" w:cs="Arial"/>
          <w:sz w:val="20"/>
          <w:szCs w:val="20"/>
        </w:rPr>
        <w:t xml:space="preserve"> </w:t>
      </w:r>
      <w:r w:rsidRPr="006004A3">
        <w:rPr>
          <w:rFonts w:ascii="Arial" w:hAnsi="Arial" w:cs="Arial"/>
          <w:sz w:val="20"/>
          <w:szCs w:val="20"/>
        </w:rPr>
        <w:t>to comply with laws and regulations.</w:t>
      </w:r>
    </w:p>
    <w:p w:rsidR="00B90C68" w:rsidRPr="006004A3" w:rsidRDefault="00B90C68" w:rsidP="00B90C68">
      <w:pPr>
        <w:autoSpaceDE w:val="0"/>
        <w:autoSpaceDN w:val="0"/>
        <w:adjustRightInd w:val="0"/>
        <w:rPr>
          <w:rFonts w:ascii="Arial" w:hAnsi="Arial" w:cs="Arial"/>
          <w:sz w:val="20"/>
          <w:szCs w:val="20"/>
        </w:rPr>
      </w:pPr>
    </w:p>
    <w:p w:rsidR="00B90C68" w:rsidRPr="006004A3" w:rsidRDefault="00B90C68" w:rsidP="00B90C68">
      <w:pPr>
        <w:autoSpaceDE w:val="0"/>
        <w:autoSpaceDN w:val="0"/>
        <w:adjustRightInd w:val="0"/>
        <w:rPr>
          <w:rFonts w:ascii="Arial" w:hAnsi="Arial" w:cs="Arial"/>
          <w:sz w:val="20"/>
          <w:szCs w:val="20"/>
        </w:rPr>
      </w:pPr>
      <w:r w:rsidRPr="006004A3">
        <w:rPr>
          <w:rFonts w:ascii="Arial" w:hAnsi="Arial" w:cs="Arial"/>
          <w:sz w:val="20"/>
          <w:szCs w:val="20"/>
        </w:rPr>
        <w:lastRenderedPageBreak/>
        <w:t>Publicly and individually: Here we have the case of the political actor in advocating changes in policy</w:t>
      </w:r>
      <w:r>
        <w:rPr>
          <w:rFonts w:ascii="Arial" w:hAnsi="Arial" w:cs="Arial"/>
          <w:sz w:val="20"/>
          <w:szCs w:val="20"/>
        </w:rPr>
        <w:t xml:space="preserve"> </w:t>
      </w:r>
      <w:r w:rsidRPr="006004A3">
        <w:rPr>
          <w:rFonts w:ascii="Arial" w:hAnsi="Arial" w:cs="Arial"/>
          <w:sz w:val="20"/>
          <w:szCs w:val="20"/>
        </w:rPr>
        <w:t>of government in respect of economic structures, social arrangements and other</w:t>
      </w:r>
      <w:r>
        <w:rPr>
          <w:rFonts w:ascii="Arial" w:hAnsi="Arial" w:cs="Arial"/>
          <w:sz w:val="20"/>
          <w:szCs w:val="20"/>
        </w:rPr>
        <w:t xml:space="preserve"> </w:t>
      </w:r>
      <w:r w:rsidRPr="006004A3">
        <w:rPr>
          <w:rFonts w:ascii="Arial" w:hAnsi="Arial" w:cs="Arial"/>
          <w:sz w:val="20"/>
          <w:szCs w:val="20"/>
        </w:rPr>
        <w:t>laws. You might work as a leader of a pressure group, or in social activism</w:t>
      </w:r>
      <w:r>
        <w:rPr>
          <w:rFonts w:ascii="Arial" w:hAnsi="Arial" w:cs="Arial"/>
          <w:sz w:val="20"/>
          <w:szCs w:val="20"/>
        </w:rPr>
        <w:t xml:space="preserve"> </w:t>
      </w:r>
      <w:r w:rsidRPr="006004A3">
        <w:rPr>
          <w:rFonts w:ascii="Arial" w:hAnsi="Arial" w:cs="Arial"/>
          <w:sz w:val="20"/>
          <w:szCs w:val="20"/>
        </w:rPr>
        <w:t>for causes such as education, poverty or the environment. Or you might be</w:t>
      </w:r>
      <w:r>
        <w:rPr>
          <w:rFonts w:ascii="Arial" w:hAnsi="Arial" w:cs="Arial"/>
          <w:sz w:val="20"/>
          <w:szCs w:val="20"/>
        </w:rPr>
        <w:t xml:space="preserve"> </w:t>
      </w:r>
      <w:r w:rsidRPr="006004A3">
        <w:rPr>
          <w:rFonts w:ascii="Arial" w:hAnsi="Arial" w:cs="Arial"/>
          <w:sz w:val="20"/>
          <w:szCs w:val="20"/>
        </w:rPr>
        <w:t>seeking government support for measures to protect your firm from overseas</w:t>
      </w:r>
      <w:r>
        <w:rPr>
          <w:rFonts w:ascii="Arial" w:hAnsi="Arial" w:cs="Arial"/>
          <w:sz w:val="20"/>
          <w:szCs w:val="20"/>
        </w:rPr>
        <w:t xml:space="preserve"> </w:t>
      </w:r>
      <w:r w:rsidRPr="006004A3">
        <w:rPr>
          <w:rFonts w:ascii="Arial" w:hAnsi="Arial" w:cs="Arial"/>
          <w:sz w:val="20"/>
          <w:szCs w:val="20"/>
        </w:rPr>
        <w:t>competition.</w:t>
      </w:r>
    </w:p>
    <w:p w:rsidR="00B90C68" w:rsidRPr="006004A3" w:rsidRDefault="00B90C68" w:rsidP="00B90C68">
      <w:pPr>
        <w:autoSpaceDE w:val="0"/>
        <w:autoSpaceDN w:val="0"/>
        <w:adjustRightInd w:val="0"/>
        <w:rPr>
          <w:rFonts w:ascii="Arial" w:hAnsi="Arial" w:cs="Arial"/>
          <w:sz w:val="20"/>
          <w:szCs w:val="20"/>
        </w:rPr>
      </w:pPr>
    </w:p>
    <w:p w:rsidR="00B90C68" w:rsidRPr="006004A3" w:rsidRDefault="00B90C68" w:rsidP="00B90C68">
      <w:pPr>
        <w:autoSpaceDE w:val="0"/>
        <w:autoSpaceDN w:val="0"/>
        <w:adjustRightInd w:val="0"/>
        <w:rPr>
          <w:rFonts w:ascii="Arial" w:hAnsi="Arial" w:cs="Arial"/>
          <w:sz w:val="20"/>
          <w:szCs w:val="20"/>
        </w:rPr>
      </w:pPr>
      <w:r w:rsidRPr="006004A3">
        <w:rPr>
          <w:rFonts w:ascii="Arial" w:hAnsi="Arial" w:cs="Arial"/>
          <w:sz w:val="20"/>
          <w:szCs w:val="20"/>
        </w:rPr>
        <w:t>Publicly and collectively: Collective public institutions</w:t>
      </w:r>
      <w:r>
        <w:rPr>
          <w:rFonts w:ascii="Arial" w:hAnsi="Arial" w:cs="Arial"/>
          <w:sz w:val="20"/>
          <w:szCs w:val="20"/>
        </w:rPr>
        <w:t xml:space="preserve"> </w:t>
      </w:r>
      <w:r w:rsidRPr="006004A3">
        <w:rPr>
          <w:rFonts w:ascii="Arial" w:hAnsi="Arial" w:cs="Arial"/>
          <w:sz w:val="20"/>
          <w:szCs w:val="20"/>
        </w:rPr>
        <w:t>are created to accept the task of provision to meet distress (e.g. health care, welfare and national assistance) and to ensure minimum incomes. Collective</w:t>
      </w:r>
      <w:r>
        <w:rPr>
          <w:rFonts w:ascii="Arial" w:hAnsi="Arial" w:cs="Arial"/>
          <w:sz w:val="20"/>
          <w:szCs w:val="20"/>
        </w:rPr>
        <w:t xml:space="preserve"> </w:t>
      </w:r>
      <w:r w:rsidRPr="006004A3">
        <w:rPr>
          <w:rFonts w:ascii="Arial" w:hAnsi="Arial" w:cs="Arial"/>
          <w:sz w:val="20"/>
          <w:szCs w:val="20"/>
        </w:rPr>
        <w:t>public regulations are enacted to provide protection. Governments also provide officers to enforce regulations, and</w:t>
      </w:r>
      <w:r>
        <w:rPr>
          <w:rFonts w:ascii="Arial" w:hAnsi="Arial" w:cs="Arial"/>
          <w:sz w:val="20"/>
          <w:szCs w:val="20"/>
        </w:rPr>
        <w:t xml:space="preserve"> </w:t>
      </w:r>
      <w:r w:rsidRPr="006004A3">
        <w:rPr>
          <w:rFonts w:ascii="Arial" w:hAnsi="Arial" w:cs="Arial"/>
          <w:sz w:val="20"/>
          <w:szCs w:val="20"/>
        </w:rPr>
        <w:t>courts where both private and public offences may be tried. A current issue</w:t>
      </w:r>
      <w:r>
        <w:rPr>
          <w:rFonts w:ascii="Arial" w:hAnsi="Arial" w:cs="Arial"/>
          <w:sz w:val="20"/>
          <w:szCs w:val="20"/>
        </w:rPr>
        <w:t xml:space="preserve"> </w:t>
      </w:r>
      <w:r w:rsidRPr="006004A3">
        <w:rPr>
          <w:rFonts w:ascii="Arial" w:hAnsi="Arial" w:cs="Arial"/>
          <w:sz w:val="20"/>
          <w:szCs w:val="20"/>
        </w:rPr>
        <w:t>is environmental degradation, where many governments have adopted policies</w:t>
      </w:r>
      <w:r>
        <w:rPr>
          <w:rFonts w:ascii="Arial" w:hAnsi="Arial" w:cs="Arial"/>
          <w:sz w:val="20"/>
          <w:szCs w:val="20"/>
        </w:rPr>
        <w:t xml:space="preserve"> </w:t>
      </w:r>
      <w:r w:rsidRPr="006004A3">
        <w:rPr>
          <w:rFonts w:ascii="Arial" w:hAnsi="Arial" w:cs="Arial"/>
          <w:sz w:val="20"/>
          <w:szCs w:val="20"/>
        </w:rPr>
        <w:t>of seeking to ensure that the costs of pollution are met, via fines and via the</w:t>
      </w:r>
      <w:r>
        <w:rPr>
          <w:rFonts w:ascii="Arial" w:hAnsi="Arial" w:cs="Arial"/>
          <w:sz w:val="20"/>
          <w:szCs w:val="20"/>
        </w:rPr>
        <w:t xml:space="preserve"> </w:t>
      </w:r>
      <w:r w:rsidRPr="006004A3">
        <w:rPr>
          <w:rFonts w:ascii="Arial" w:hAnsi="Arial" w:cs="Arial"/>
          <w:sz w:val="20"/>
          <w:szCs w:val="20"/>
        </w:rPr>
        <w:t>‘polluter pays’ principle.  Beck’s (1992) argument is that none of these arrangements can cope with</w:t>
      </w:r>
      <w:r>
        <w:rPr>
          <w:rFonts w:ascii="Arial" w:hAnsi="Arial" w:cs="Arial"/>
          <w:sz w:val="20"/>
          <w:szCs w:val="20"/>
        </w:rPr>
        <w:t xml:space="preserve"> </w:t>
      </w:r>
      <w:r w:rsidRPr="006004A3">
        <w:rPr>
          <w:rFonts w:ascii="Arial" w:hAnsi="Arial" w:cs="Arial"/>
          <w:sz w:val="20"/>
          <w:szCs w:val="20"/>
        </w:rPr>
        <w:t xml:space="preserve">the changes imposed in the new </w:t>
      </w:r>
      <w:r w:rsidRPr="006004A3">
        <w:rPr>
          <w:rFonts w:ascii="Arial" w:hAnsi="Arial" w:cs="Arial"/>
          <w:b/>
          <w:bCs/>
          <w:sz w:val="20"/>
          <w:szCs w:val="20"/>
        </w:rPr>
        <w:t xml:space="preserve">risk society </w:t>
      </w:r>
      <w:r w:rsidRPr="006004A3">
        <w:rPr>
          <w:rFonts w:ascii="Arial" w:hAnsi="Arial" w:cs="Arial"/>
          <w:sz w:val="20"/>
          <w:szCs w:val="20"/>
        </w:rPr>
        <w:t>where the very risks to be faced</w:t>
      </w:r>
      <w:r>
        <w:rPr>
          <w:rFonts w:ascii="Arial" w:hAnsi="Arial" w:cs="Arial"/>
          <w:sz w:val="20"/>
          <w:szCs w:val="20"/>
        </w:rPr>
        <w:t xml:space="preserve"> </w:t>
      </w:r>
      <w:r w:rsidRPr="006004A3">
        <w:rPr>
          <w:rFonts w:ascii="Arial" w:hAnsi="Arial" w:cs="Arial"/>
          <w:sz w:val="20"/>
          <w:szCs w:val="20"/>
        </w:rPr>
        <w:t>are unknown and are the product of modernism; in his view the risk</w:t>
      </w:r>
      <w:r>
        <w:rPr>
          <w:rFonts w:ascii="Arial" w:hAnsi="Arial" w:cs="Arial"/>
          <w:sz w:val="20"/>
          <w:szCs w:val="20"/>
        </w:rPr>
        <w:t xml:space="preserve"> </w:t>
      </w:r>
      <w:r w:rsidRPr="006004A3">
        <w:rPr>
          <w:rFonts w:ascii="Arial" w:hAnsi="Arial" w:cs="Arial"/>
          <w:sz w:val="20"/>
          <w:szCs w:val="20"/>
        </w:rPr>
        <w:t>holders</w:t>
      </w:r>
      <w:r>
        <w:rPr>
          <w:rFonts w:ascii="Arial" w:hAnsi="Arial" w:cs="Arial"/>
          <w:sz w:val="20"/>
          <w:szCs w:val="20"/>
        </w:rPr>
        <w:t xml:space="preserve"> </w:t>
      </w:r>
      <w:r w:rsidRPr="006004A3">
        <w:rPr>
          <w:rFonts w:ascii="Arial" w:hAnsi="Arial" w:cs="Arial"/>
          <w:sz w:val="20"/>
          <w:szCs w:val="20"/>
        </w:rPr>
        <w:t>of last resort are individuals scattered about the globe, as indeed the risks are</w:t>
      </w:r>
      <w:r>
        <w:rPr>
          <w:rFonts w:ascii="Arial" w:hAnsi="Arial" w:cs="Arial"/>
          <w:sz w:val="20"/>
          <w:szCs w:val="20"/>
        </w:rPr>
        <w:t xml:space="preserve"> </w:t>
      </w:r>
      <w:r w:rsidRPr="006004A3">
        <w:rPr>
          <w:rFonts w:ascii="Arial" w:hAnsi="Arial" w:cs="Arial"/>
          <w:sz w:val="20"/>
          <w:szCs w:val="20"/>
        </w:rPr>
        <w:t>scattered about.</w:t>
      </w:r>
    </w:p>
    <w:p w:rsidR="00B90C68" w:rsidRPr="006004A3" w:rsidRDefault="00B90C68" w:rsidP="00B90C68">
      <w:pPr>
        <w:autoSpaceDE w:val="0"/>
        <w:autoSpaceDN w:val="0"/>
        <w:adjustRightInd w:val="0"/>
        <w:rPr>
          <w:rFonts w:ascii="Arial" w:hAnsi="Arial" w:cs="Arial"/>
          <w:sz w:val="20"/>
          <w:szCs w:val="20"/>
        </w:rPr>
      </w:pPr>
    </w:p>
    <w:p w:rsidR="00B90C68" w:rsidRPr="006004A3" w:rsidRDefault="00B90C68" w:rsidP="00B90C68">
      <w:pPr>
        <w:autoSpaceDE w:val="0"/>
        <w:autoSpaceDN w:val="0"/>
        <w:adjustRightInd w:val="0"/>
        <w:rPr>
          <w:rFonts w:ascii="Arial" w:hAnsi="Arial" w:cs="Arial"/>
          <w:sz w:val="20"/>
          <w:szCs w:val="20"/>
        </w:rPr>
      </w:pPr>
      <w:r w:rsidRPr="006004A3">
        <w:rPr>
          <w:rFonts w:ascii="Arial" w:hAnsi="Arial" w:cs="Arial"/>
          <w:sz w:val="20"/>
          <w:szCs w:val="20"/>
        </w:rPr>
        <w:t>So far, risk has been presented as an aspect of events, but perhaps the social</w:t>
      </w:r>
      <w:r>
        <w:rPr>
          <w:rFonts w:ascii="Arial" w:hAnsi="Arial" w:cs="Arial"/>
          <w:sz w:val="20"/>
          <w:szCs w:val="20"/>
        </w:rPr>
        <w:t xml:space="preserve"> </w:t>
      </w:r>
      <w:r w:rsidRPr="006004A3">
        <w:rPr>
          <w:rFonts w:ascii="Arial" w:hAnsi="Arial" w:cs="Arial"/>
          <w:sz w:val="20"/>
          <w:szCs w:val="20"/>
        </w:rPr>
        <w:t>and cultural contexts might be more significant. So we now turn to a brief</w:t>
      </w:r>
      <w:r>
        <w:rPr>
          <w:rFonts w:ascii="Arial" w:hAnsi="Arial" w:cs="Arial"/>
          <w:sz w:val="20"/>
          <w:szCs w:val="20"/>
        </w:rPr>
        <w:t xml:space="preserve"> </w:t>
      </w:r>
      <w:r w:rsidRPr="006004A3">
        <w:rPr>
          <w:rFonts w:ascii="Arial" w:hAnsi="Arial" w:cs="Arial"/>
          <w:sz w:val="20"/>
          <w:szCs w:val="20"/>
        </w:rPr>
        <w:t>discussion of how risk is perceived.</w:t>
      </w:r>
    </w:p>
    <w:p w:rsidR="00B90C68" w:rsidRPr="006004A3" w:rsidRDefault="00B90C68" w:rsidP="00B90C68">
      <w:pPr>
        <w:autoSpaceDE w:val="0"/>
        <w:autoSpaceDN w:val="0"/>
        <w:adjustRightInd w:val="0"/>
        <w:rPr>
          <w:rFonts w:ascii="Arial" w:hAnsi="Arial" w:cs="Arial"/>
          <w:sz w:val="20"/>
          <w:szCs w:val="20"/>
        </w:rPr>
      </w:pPr>
    </w:p>
    <w:p w:rsidR="00B90C68" w:rsidRPr="006004A3" w:rsidRDefault="00B90C68" w:rsidP="00B90C68">
      <w:pPr>
        <w:autoSpaceDE w:val="0"/>
        <w:autoSpaceDN w:val="0"/>
        <w:adjustRightInd w:val="0"/>
        <w:rPr>
          <w:rFonts w:ascii="Arial" w:hAnsi="Arial" w:cs="Arial"/>
          <w:sz w:val="20"/>
          <w:szCs w:val="20"/>
        </w:rPr>
      </w:pPr>
      <w:r w:rsidRPr="006004A3">
        <w:rPr>
          <w:rFonts w:ascii="Arial" w:hAnsi="Arial" w:cs="Arial"/>
          <w:sz w:val="20"/>
          <w:szCs w:val="20"/>
        </w:rPr>
        <w:t>Risk Management in Corporations</w:t>
      </w:r>
    </w:p>
    <w:p w:rsidR="00B90C68" w:rsidRPr="006004A3" w:rsidRDefault="00B90C68" w:rsidP="00B90C68">
      <w:pPr>
        <w:autoSpaceDE w:val="0"/>
        <w:autoSpaceDN w:val="0"/>
        <w:adjustRightInd w:val="0"/>
        <w:rPr>
          <w:rFonts w:ascii="Arial" w:hAnsi="Arial" w:cs="Arial"/>
          <w:sz w:val="20"/>
          <w:szCs w:val="20"/>
        </w:rPr>
      </w:pPr>
      <w:r>
        <w:rPr>
          <w:rFonts w:ascii="Arial" w:hAnsi="Arial" w:cs="Arial"/>
          <w:sz w:val="20"/>
          <w:szCs w:val="20"/>
        </w:rPr>
        <w:t>A review of</w:t>
      </w:r>
      <w:r w:rsidRPr="006004A3">
        <w:rPr>
          <w:rFonts w:ascii="Arial" w:hAnsi="Arial" w:cs="Arial"/>
          <w:sz w:val="20"/>
          <w:szCs w:val="20"/>
        </w:rPr>
        <w:t xml:space="preserve"> Stances towards Risk: </w:t>
      </w:r>
    </w:p>
    <w:p w:rsidR="00B90C68" w:rsidRPr="006004A3" w:rsidRDefault="00B90C68" w:rsidP="00B90C68">
      <w:pPr>
        <w:autoSpaceDE w:val="0"/>
        <w:autoSpaceDN w:val="0"/>
        <w:adjustRightInd w:val="0"/>
        <w:rPr>
          <w:rFonts w:ascii="Arial" w:hAnsi="Arial" w:cs="Arial"/>
          <w:sz w:val="20"/>
          <w:szCs w:val="20"/>
        </w:rPr>
      </w:pPr>
      <w:r w:rsidRPr="006004A3">
        <w:rPr>
          <w:rFonts w:ascii="Arial" w:hAnsi="Arial" w:cs="Arial"/>
          <w:sz w:val="20"/>
          <w:szCs w:val="20"/>
        </w:rPr>
        <w:t>Mary Douglas, an anthropologist, and Aaron Wildavsky, a political scientist, combined to consider a broad social insight into risk (1983). They derived</w:t>
      </w:r>
      <w:r>
        <w:rPr>
          <w:rFonts w:ascii="Arial" w:hAnsi="Arial" w:cs="Arial"/>
          <w:sz w:val="20"/>
          <w:szCs w:val="20"/>
        </w:rPr>
        <w:t xml:space="preserve"> </w:t>
      </w:r>
      <w:r w:rsidRPr="006004A3">
        <w:rPr>
          <w:rFonts w:ascii="Arial" w:hAnsi="Arial" w:cs="Arial"/>
          <w:sz w:val="20"/>
          <w:szCs w:val="20"/>
        </w:rPr>
        <w:t xml:space="preserve">a categorization of stances typically taken towards risk. These </w:t>
      </w:r>
      <w:r>
        <w:rPr>
          <w:rFonts w:ascii="Arial" w:hAnsi="Arial" w:cs="Arial"/>
          <w:sz w:val="20"/>
          <w:szCs w:val="20"/>
        </w:rPr>
        <w:t xml:space="preserve">categorizations </w:t>
      </w:r>
      <w:r w:rsidRPr="006004A3">
        <w:rPr>
          <w:rFonts w:ascii="Arial" w:hAnsi="Arial" w:cs="Arial"/>
          <w:sz w:val="20"/>
          <w:szCs w:val="20"/>
        </w:rPr>
        <w:t>were derived from beliefs about the nature of the social world and beliefs about</w:t>
      </w:r>
      <w:r>
        <w:rPr>
          <w:rFonts w:ascii="Arial" w:hAnsi="Arial" w:cs="Arial"/>
          <w:sz w:val="20"/>
          <w:szCs w:val="20"/>
        </w:rPr>
        <w:t xml:space="preserve"> </w:t>
      </w:r>
      <w:r w:rsidRPr="006004A3">
        <w:rPr>
          <w:rFonts w:ascii="Arial" w:hAnsi="Arial" w:cs="Arial"/>
          <w:sz w:val="20"/>
          <w:szCs w:val="20"/>
        </w:rPr>
        <w:t>equality, as Figure 14.1 shows.</w:t>
      </w:r>
    </w:p>
    <w:p w:rsidR="00B90C68" w:rsidRPr="006004A3" w:rsidRDefault="00B90C68" w:rsidP="00B90C68">
      <w:pPr>
        <w:autoSpaceDE w:val="0"/>
        <w:autoSpaceDN w:val="0"/>
        <w:adjustRightInd w:val="0"/>
        <w:rPr>
          <w:rFonts w:ascii="Arial" w:hAnsi="Arial" w:cs="Arial"/>
          <w:sz w:val="20"/>
          <w:szCs w:val="20"/>
        </w:rPr>
      </w:pPr>
    </w:p>
    <w:p w:rsidR="00B90C68" w:rsidRPr="006004A3" w:rsidRDefault="00B90C68" w:rsidP="00B90C68">
      <w:pPr>
        <w:autoSpaceDE w:val="0"/>
        <w:autoSpaceDN w:val="0"/>
        <w:adjustRightInd w:val="0"/>
        <w:rPr>
          <w:rFonts w:ascii="Arial" w:hAnsi="Arial" w:cs="Arial"/>
          <w:sz w:val="20"/>
          <w:szCs w:val="20"/>
        </w:rPr>
      </w:pPr>
      <w:r>
        <w:rPr>
          <w:rFonts w:ascii="Arial" w:hAnsi="Arial" w:cs="Arial"/>
          <w:noProof/>
          <w:sz w:val="20"/>
          <w:szCs w:val="20"/>
          <w:lang w:val="fr-FR" w:eastAsia="fr-FR"/>
        </w:rPr>
        <w:drawing>
          <wp:inline distT="0" distB="0" distL="0" distR="0">
            <wp:extent cx="5486400" cy="23717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486400" cy="2371725"/>
                    </a:xfrm>
                    <a:prstGeom prst="rect">
                      <a:avLst/>
                    </a:prstGeom>
                    <a:noFill/>
                    <a:ln>
                      <a:noFill/>
                    </a:ln>
                  </pic:spPr>
                </pic:pic>
              </a:graphicData>
            </a:graphic>
          </wp:inline>
        </w:drawing>
      </w:r>
    </w:p>
    <w:p w:rsidR="00B90C68" w:rsidRPr="006004A3" w:rsidRDefault="00B90C68" w:rsidP="00B90C68">
      <w:pPr>
        <w:autoSpaceDE w:val="0"/>
        <w:autoSpaceDN w:val="0"/>
        <w:adjustRightInd w:val="0"/>
        <w:rPr>
          <w:rFonts w:ascii="Arial" w:hAnsi="Arial" w:cs="Arial"/>
          <w:sz w:val="20"/>
          <w:szCs w:val="20"/>
        </w:rPr>
      </w:pPr>
      <w:smartTag w:uri="urn:schemas-microsoft-com:office:smarttags" w:element="place">
        <w:r w:rsidRPr="006004A3">
          <w:rPr>
            <w:rFonts w:ascii="Arial" w:hAnsi="Arial" w:cs="Arial"/>
            <w:sz w:val="20"/>
            <w:szCs w:val="20"/>
          </w:rPr>
          <w:t>Adams</w:t>
        </w:r>
      </w:smartTag>
      <w:r w:rsidRPr="006004A3">
        <w:rPr>
          <w:rFonts w:ascii="Arial" w:hAnsi="Arial" w:cs="Arial"/>
          <w:sz w:val="20"/>
          <w:szCs w:val="20"/>
        </w:rPr>
        <w:t xml:space="preserve"> (1995: 36), following Douglas and Wildavsky (1983), suggested that</w:t>
      </w:r>
      <w:r>
        <w:rPr>
          <w:rFonts w:ascii="Arial" w:hAnsi="Arial" w:cs="Arial"/>
          <w:sz w:val="20"/>
          <w:szCs w:val="20"/>
        </w:rPr>
        <w:t xml:space="preserve"> </w:t>
      </w:r>
      <w:r w:rsidRPr="006004A3">
        <w:rPr>
          <w:rFonts w:ascii="Arial" w:hAnsi="Arial" w:cs="Arial"/>
          <w:sz w:val="20"/>
          <w:szCs w:val="20"/>
        </w:rPr>
        <w:t>we might think of the four characteristic positions in the diagram as stances</w:t>
      </w:r>
      <w:r>
        <w:rPr>
          <w:rFonts w:ascii="Arial" w:hAnsi="Arial" w:cs="Arial"/>
          <w:sz w:val="20"/>
          <w:szCs w:val="20"/>
        </w:rPr>
        <w:t xml:space="preserve"> </w:t>
      </w:r>
      <w:r w:rsidRPr="006004A3">
        <w:rPr>
          <w:rFonts w:ascii="Arial" w:hAnsi="Arial" w:cs="Arial"/>
          <w:sz w:val="20"/>
          <w:szCs w:val="20"/>
        </w:rPr>
        <w:t>taken towards risk. These are as follows:</w:t>
      </w:r>
    </w:p>
    <w:p w:rsidR="00B90C68" w:rsidRPr="006004A3" w:rsidRDefault="00B90C68" w:rsidP="00B90C68">
      <w:pPr>
        <w:autoSpaceDE w:val="0"/>
        <w:autoSpaceDN w:val="0"/>
        <w:adjustRightInd w:val="0"/>
        <w:rPr>
          <w:rFonts w:ascii="Arial" w:hAnsi="Arial" w:cs="Arial"/>
          <w:sz w:val="20"/>
          <w:szCs w:val="20"/>
        </w:rPr>
      </w:pPr>
      <w:r w:rsidRPr="006004A3">
        <w:rPr>
          <w:rFonts w:ascii="Arial" w:hAnsi="Arial" w:cs="Arial"/>
          <w:sz w:val="20"/>
          <w:szCs w:val="20"/>
        </w:rPr>
        <w:t xml:space="preserve">• </w:t>
      </w:r>
      <w:r w:rsidRPr="006004A3">
        <w:rPr>
          <w:rFonts w:ascii="Arial" w:hAnsi="Arial" w:cs="Arial"/>
          <w:b/>
          <w:bCs/>
          <w:sz w:val="20"/>
          <w:szCs w:val="20"/>
        </w:rPr>
        <w:t xml:space="preserve">Individualists </w:t>
      </w:r>
      <w:r w:rsidRPr="006004A3">
        <w:rPr>
          <w:rFonts w:ascii="Arial" w:hAnsi="Arial" w:cs="Arial"/>
          <w:sz w:val="20"/>
          <w:szCs w:val="20"/>
        </w:rPr>
        <w:t>are enterprising self</w:t>
      </w:r>
      <w:r>
        <w:rPr>
          <w:rFonts w:ascii="Arial" w:hAnsi="Arial" w:cs="Arial"/>
          <w:sz w:val="20"/>
          <w:szCs w:val="20"/>
        </w:rPr>
        <w:t xml:space="preserve"> </w:t>
      </w:r>
      <w:r w:rsidRPr="006004A3">
        <w:rPr>
          <w:rFonts w:ascii="Arial" w:hAnsi="Arial" w:cs="Arial"/>
          <w:sz w:val="20"/>
          <w:szCs w:val="20"/>
        </w:rPr>
        <w:t>made</w:t>
      </w:r>
      <w:r>
        <w:rPr>
          <w:rFonts w:ascii="Arial" w:hAnsi="Arial" w:cs="Arial"/>
          <w:sz w:val="20"/>
          <w:szCs w:val="20"/>
        </w:rPr>
        <w:t xml:space="preserve"> </w:t>
      </w:r>
      <w:r w:rsidRPr="006004A3">
        <w:rPr>
          <w:rFonts w:ascii="Arial" w:hAnsi="Arial" w:cs="Arial"/>
          <w:sz w:val="20"/>
          <w:szCs w:val="20"/>
        </w:rPr>
        <w:t>people, relatively free from control</w:t>
      </w:r>
      <w:r>
        <w:rPr>
          <w:rFonts w:ascii="Arial" w:hAnsi="Arial" w:cs="Arial"/>
          <w:sz w:val="20"/>
          <w:szCs w:val="20"/>
        </w:rPr>
        <w:t xml:space="preserve"> </w:t>
      </w:r>
      <w:r w:rsidRPr="006004A3">
        <w:rPr>
          <w:rFonts w:ascii="Arial" w:hAnsi="Arial" w:cs="Arial"/>
          <w:sz w:val="20"/>
          <w:szCs w:val="20"/>
        </w:rPr>
        <w:t>by others, who strive to exert control over their environment and the people</w:t>
      </w:r>
      <w:r>
        <w:rPr>
          <w:rFonts w:ascii="Arial" w:hAnsi="Arial" w:cs="Arial"/>
          <w:sz w:val="20"/>
          <w:szCs w:val="20"/>
        </w:rPr>
        <w:t xml:space="preserve"> </w:t>
      </w:r>
      <w:r w:rsidRPr="006004A3">
        <w:rPr>
          <w:rFonts w:ascii="Arial" w:hAnsi="Arial" w:cs="Arial"/>
          <w:sz w:val="20"/>
          <w:szCs w:val="20"/>
        </w:rPr>
        <w:t>in it. A good example is the risk</w:t>
      </w:r>
      <w:r>
        <w:rPr>
          <w:rFonts w:ascii="Arial" w:hAnsi="Arial" w:cs="Arial"/>
          <w:sz w:val="20"/>
          <w:szCs w:val="20"/>
        </w:rPr>
        <w:t xml:space="preserve"> </w:t>
      </w:r>
      <w:r w:rsidRPr="006004A3">
        <w:rPr>
          <w:rFonts w:ascii="Arial" w:hAnsi="Arial" w:cs="Arial"/>
          <w:sz w:val="20"/>
          <w:szCs w:val="20"/>
        </w:rPr>
        <w:t>taking</w:t>
      </w:r>
      <w:r>
        <w:rPr>
          <w:rFonts w:ascii="Arial" w:hAnsi="Arial" w:cs="Arial"/>
          <w:sz w:val="20"/>
          <w:szCs w:val="20"/>
        </w:rPr>
        <w:t xml:space="preserve"> </w:t>
      </w:r>
      <w:r w:rsidRPr="006004A3">
        <w:rPr>
          <w:rFonts w:ascii="Arial" w:hAnsi="Arial" w:cs="Arial"/>
          <w:sz w:val="20"/>
          <w:szCs w:val="20"/>
        </w:rPr>
        <w:t>entrepreneurial leader of popular</w:t>
      </w:r>
      <w:r>
        <w:rPr>
          <w:rFonts w:ascii="Arial" w:hAnsi="Arial" w:cs="Arial"/>
          <w:sz w:val="20"/>
          <w:szCs w:val="20"/>
        </w:rPr>
        <w:t xml:space="preserve"> </w:t>
      </w:r>
      <w:r w:rsidRPr="006004A3">
        <w:rPr>
          <w:rFonts w:ascii="Arial" w:hAnsi="Arial" w:cs="Arial"/>
          <w:sz w:val="20"/>
          <w:szCs w:val="20"/>
        </w:rPr>
        <w:t>capitalism, Richard Branson, founder of the Virgin companies.</w:t>
      </w:r>
    </w:p>
    <w:p w:rsidR="00B90C68" w:rsidRPr="006004A3" w:rsidRDefault="00B90C68" w:rsidP="00B90C68">
      <w:pPr>
        <w:autoSpaceDE w:val="0"/>
        <w:autoSpaceDN w:val="0"/>
        <w:adjustRightInd w:val="0"/>
        <w:rPr>
          <w:rFonts w:ascii="Arial" w:hAnsi="Arial" w:cs="Arial"/>
          <w:sz w:val="20"/>
          <w:szCs w:val="20"/>
        </w:rPr>
      </w:pPr>
      <w:r w:rsidRPr="006004A3">
        <w:rPr>
          <w:rFonts w:ascii="Arial" w:hAnsi="Arial" w:cs="Arial"/>
          <w:sz w:val="20"/>
          <w:szCs w:val="20"/>
        </w:rPr>
        <w:lastRenderedPageBreak/>
        <w:t xml:space="preserve">• </w:t>
      </w:r>
      <w:r w:rsidRPr="006004A3">
        <w:rPr>
          <w:rFonts w:ascii="Arial" w:hAnsi="Arial" w:cs="Arial"/>
          <w:b/>
          <w:bCs/>
          <w:sz w:val="20"/>
          <w:szCs w:val="20"/>
        </w:rPr>
        <w:t xml:space="preserve">Hierarchists </w:t>
      </w:r>
      <w:r w:rsidRPr="006004A3">
        <w:rPr>
          <w:rFonts w:ascii="Arial" w:hAnsi="Arial" w:cs="Arial"/>
          <w:sz w:val="20"/>
          <w:szCs w:val="20"/>
        </w:rPr>
        <w:t>inhabit a world with strong group boundaries and binding</w:t>
      </w:r>
      <w:r>
        <w:rPr>
          <w:rFonts w:ascii="Arial" w:hAnsi="Arial" w:cs="Arial"/>
          <w:sz w:val="20"/>
          <w:szCs w:val="20"/>
        </w:rPr>
        <w:t xml:space="preserve"> </w:t>
      </w:r>
      <w:r w:rsidRPr="006004A3">
        <w:rPr>
          <w:rFonts w:ascii="Arial" w:hAnsi="Arial" w:cs="Arial"/>
          <w:sz w:val="20"/>
          <w:szCs w:val="20"/>
        </w:rPr>
        <w:t>prescriptions. Social relationships in this world are hierarchical. Leadership</w:t>
      </w:r>
      <w:r>
        <w:rPr>
          <w:rFonts w:ascii="Arial" w:hAnsi="Arial" w:cs="Arial"/>
          <w:sz w:val="20"/>
          <w:szCs w:val="20"/>
        </w:rPr>
        <w:t xml:space="preserve"> </w:t>
      </w:r>
      <w:r w:rsidRPr="006004A3">
        <w:rPr>
          <w:rFonts w:ascii="Arial" w:hAnsi="Arial" w:cs="Arial"/>
          <w:sz w:val="20"/>
          <w:szCs w:val="20"/>
        </w:rPr>
        <w:t>is about style or about working with contracts and transactions. Leaders act</w:t>
      </w:r>
      <w:r>
        <w:rPr>
          <w:rFonts w:ascii="Arial" w:hAnsi="Arial" w:cs="Arial"/>
          <w:sz w:val="20"/>
          <w:szCs w:val="20"/>
        </w:rPr>
        <w:t xml:space="preserve"> </w:t>
      </w:r>
      <w:r w:rsidRPr="006004A3">
        <w:rPr>
          <w:rFonts w:ascii="Arial" w:hAnsi="Arial" w:cs="Arial"/>
          <w:sz w:val="20"/>
          <w:szCs w:val="20"/>
        </w:rPr>
        <w:t>to manage risk by containment, by risk assessment, by insurance and by</w:t>
      </w:r>
      <w:r>
        <w:rPr>
          <w:rFonts w:ascii="Arial" w:hAnsi="Arial" w:cs="Arial"/>
          <w:sz w:val="20"/>
          <w:szCs w:val="20"/>
        </w:rPr>
        <w:t xml:space="preserve"> </w:t>
      </w:r>
      <w:r w:rsidRPr="006004A3">
        <w:rPr>
          <w:rFonts w:ascii="Arial" w:hAnsi="Arial" w:cs="Arial"/>
          <w:sz w:val="20"/>
          <w:szCs w:val="20"/>
        </w:rPr>
        <w:t>portfolios. Jack Welch was a good example here in his leadership of GE.</w:t>
      </w:r>
    </w:p>
    <w:p w:rsidR="00B90C68" w:rsidRPr="006004A3" w:rsidRDefault="00B90C68" w:rsidP="00B90C68">
      <w:pPr>
        <w:autoSpaceDE w:val="0"/>
        <w:autoSpaceDN w:val="0"/>
        <w:adjustRightInd w:val="0"/>
        <w:rPr>
          <w:rFonts w:ascii="Arial" w:hAnsi="Arial" w:cs="Arial"/>
          <w:sz w:val="20"/>
          <w:szCs w:val="20"/>
        </w:rPr>
      </w:pPr>
      <w:r w:rsidRPr="006004A3">
        <w:rPr>
          <w:rFonts w:ascii="Arial" w:hAnsi="Arial" w:cs="Arial"/>
          <w:sz w:val="20"/>
          <w:szCs w:val="20"/>
        </w:rPr>
        <w:t xml:space="preserve">• </w:t>
      </w:r>
      <w:r w:rsidRPr="006004A3">
        <w:rPr>
          <w:rFonts w:ascii="Arial" w:hAnsi="Arial" w:cs="Arial"/>
          <w:b/>
          <w:bCs/>
          <w:sz w:val="20"/>
          <w:szCs w:val="20"/>
        </w:rPr>
        <w:t xml:space="preserve">Egalitarians </w:t>
      </w:r>
      <w:r w:rsidRPr="006004A3">
        <w:rPr>
          <w:rFonts w:ascii="Arial" w:hAnsi="Arial" w:cs="Arial"/>
          <w:sz w:val="20"/>
          <w:szCs w:val="20"/>
        </w:rPr>
        <w:t>have strong group loyalties but little respect for externally</w:t>
      </w:r>
      <w:r>
        <w:rPr>
          <w:rFonts w:ascii="Arial" w:hAnsi="Arial" w:cs="Arial"/>
          <w:sz w:val="20"/>
          <w:szCs w:val="20"/>
        </w:rPr>
        <w:t xml:space="preserve"> </w:t>
      </w:r>
      <w:r w:rsidRPr="006004A3">
        <w:rPr>
          <w:rFonts w:ascii="Arial" w:hAnsi="Arial" w:cs="Arial"/>
          <w:sz w:val="20"/>
          <w:szCs w:val="20"/>
        </w:rPr>
        <w:t>imposed rules, other than those imposed by nature. Group decisions about</w:t>
      </w:r>
      <w:r>
        <w:rPr>
          <w:rFonts w:ascii="Arial" w:hAnsi="Arial" w:cs="Arial"/>
          <w:sz w:val="20"/>
          <w:szCs w:val="20"/>
        </w:rPr>
        <w:t xml:space="preserve"> </w:t>
      </w:r>
      <w:r w:rsidRPr="006004A3">
        <w:rPr>
          <w:rFonts w:ascii="Arial" w:hAnsi="Arial" w:cs="Arial"/>
          <w:sz w:val="20"/>
          <w:szCs w:val="20"/>
        </w:rPr>
        <w:t>risks are arrived at democratically, and leaders rule by force of personality</w:t>
      </w:r>
      <w:r>
        <w:rPr>
          <w:rFonts w:ascii="Arial" w:hAnsi="Arial" w:cs="Arial"/>
          <w:sz w:val="20"/>
          <w:szCs w:val="20"/>
        </w:rPr>
        <w:t xml:space="preserve"> </w:t>
      </w:r>
      <w:r w:rsidRPr="006004A3">
        <w:rPr>
          <w:rFonts w:ascii="Arial" w:hAnsi="Arial" w:cs="Arial"/>
          <w:sz w:val="20"/>
          <w:szCs w:val="20"/>
        </w:rPr>
        <w:t>and persuasion. Risk is shared, and leadership is both about transactions</w:t>
      </w:r>
      <w:r>
        <w:rPr>
          <w:rFonts w:ascii="Arial" w:hAnsi="Arial" w:cs="Arial"/>
          <w:sz w:val="20"/>
          <w:szCs w:val="20"/>
        </w:rPr>
        <w:t xml:space="preserve"> </w:t>
      </w:r>
      <w:r w:rsidRPr="006004A3">
        <w:rPr>
          <w:rFonts w:ascii="Arial" w:hAnsi="Arial" w:cs="Arial"/>
          <w:sz w:val="20"/>
          <w:szCs w:val="20"/>
        </w:rPr>
        <w:t>and about collective transformations. We think that President Bill Clinton</w:t>
      </w:r>
      <w:r>
        <w:rPr>
          <w:rFonts w:ascii="Arial" w:hAnsi="Arial" w:cs="Arial"/>
          <w:sz w:val="20"/>
          <w:szCs w:val="20"/>
        </w:rPr>
        <w:t xml:space="preserve"> </w:t>
      </w:r>
      <w:r w:rsidRPr="006004A3">
        <w:rPr>
          <w:rFonts w:ascii="Arial" w:hAnsi="Arial" w:cs="Arial"/>
          <w:sz w:val="20"/>
          <w:szCs w:val="20"/>
        </w:rPr>
        <w:t>was a good example of this kind of leadership.</w:t>
      </w:r>
    </w:p>
    <w:p w:rsidR="00B90C68" w:rsidRDefault="00B90C68" w:rsidP="00B90C68">
      <w:pPr>
        <w:autoSpaceDE w:val="0"/>
        <w:autoSpaceDN w:val="0"/>
        <w:adjustRightInd w:val="0"/>
        <w:rPr>
          <w:rFonts w:ascii="Arial" w:hAnsi="Arial" w:cs="Arial"/>
          <w:sz w:val="20"/>
          <w:szCs w:val="20"/>
        </w:rPr>
      </w:pPr>
      <w:r w:rsidRPr="006004A3">
        <w:rPr>
          <w:rFonts w:ascii="Arial" w:hAnsi="Arial" w:cs="Arial"/>
          <w:sz w:val="20"/>
          <w:szCs w:val="20"/>
        </w:rPr>
        <w:t xml:space="preserve">• </w:t>
      </w:r>
      <w:r w:rsidRPr="006004A3">
        <w:rPr>
          <w:rFonts w:ascii="Arial" w:hAnsi="Arial" w:cs="Arial"/>
          <w:b/>
          <w:bCs/>
          <w:sz w:val="20"/>
          <w:szCs w:val="20"/>
        </w:rPr>
        <w:t xml:space="preserve">Fatalists </w:t>
      </w:r>
      <w:r w:rsidRPr="006004A3">
        <w:rPr>
          <w:rFonts w:ascii="Arial" w:hAnsi="Arial" w:cs="Arial"/>
          <w:sz w:val="20"/>
          <w:szCs w:val="20"/>
        </w:rPr>
        <w:t>have minimum control over their own lives. They belong to no</w:t>
      </w:r>
      <w:r>
        <w:rPr>
          <w:rFonts w:ascii="Arial" w:hAnsi="Arial" w:cs="Arial"/>
          <w:sz w:val="20"/>
          <w:szCs w:val="20"/>
        </w:rPr>
        <w:t xml:space="preserve"> </w:t>
      </w:r>
      <w:r w:rsidRPr="006004A3">
        <w:rPr>
          <w:rFonts w:ascii="Arial" w:hAnsi="Arial" w:cs="Arial"/>
          <w:sz w:val="20"/>
          <w:szCs w:val="20"/>
        </w:rPr>
        <w:t>groups that are responsible for the decisions that rule their lives. They are</w:t>
      </w:r>
      <w:r>
        <w:rPr>
          <w:rFonts w:ascii="Arial" w:hAnsi="Arial" w:cs="Arial"/>
          <w:sz w:val="20"/>
          <w:szCs w:val="20"/>
        </w:rPr>
        <w:t xml:space="preserve"> </w:t>
      </w:r>
      <w:r w:rsidRPr="006004A3">
        <w:rPr>
          <w:rFonts w:ascii="Arial" w:hAnsi="Arial" w:cs="Arial"/>
          <w:sz w:val="20"/>
          <w:szCs w:val="20"/>
        </w:rPr>
        <w:t>non</w:t>
      </w:r>
      <w:r>
        <w:rPr>
          <w:rFonts w:ascii="Arial" w:hAnsi="Arial" w:cs="Arial"/>
          <w:sz w:val="20"/>
          <w:szCs w:val="20"/>
        </w:rPr>
        <w:t xml:space="preserve"> </w:t>
      </w:r>
      <w:r w:rsidRPr="006004A3">
        <w:rPr>
          <w:rFonts w:ascii="Arial" w:hAnsi="Arial" w:cs="Arial"/>
          <w:sz w:val="20"/>
          <w:szCs w:val="20"/>
        </w:rPr>
        <w:t>unionized,</w:t>
      </w:r>
      <w:r>
        <w:rPr>
          <w:rFonts w:ascii="Arial" w:hAnsi="Arial" w:cs="Arial"/>
          <w:sz w:val="20"/>
          <w:szCs w:val="20"/>
        </w:rPr>
        <w:t xml:space="preserve"> </w:t>
      </w:r>
      <w:r w:rsidRPr="006004A3">
        <w:rPr>
          <w:rFonts w:ascii="Arial" w:hAnsi="Arial" w:cs="Arial"/>
          <w:sz w:val="20"/>
          <w:szCs w:val="20"/>
        </w:rPr>
        <w:t>outcasts, on the margins of society. They are resigned to</w:t>
      </w:r>
      <w:r>
        <w:rPr>
          <w:rFonts w:ascii="Arial" w:hAnsi="Arial" w:cs="Arial"/>
          <w:sz w:val="20"/>
          <w:szCs w:val="20"/>
        </w:rPr>
        <w:t xml:space="preserve"> </w:t>
      </w:r>
      <w:r w:rsidRPr="006004A3">
        <w:rPr>
          <w:rFonts w:ascii="Arial" w:hAnsi="Arial" w:cs="Arial"/>
          <w:sz w:val="20"/>
          <w:szCs w:val="20"/>
        </w:rPr>
        <w:t>their fate and they see no point in attempting to change it. Risk is ignored, and leadership here can become self-destructive**.</w:t>
      </w:r>
    </w:p>
    <w:p w:rsidR="00B90C68" w:rsidRPr="006004A3" w:rsidRDefault="00B90C68" w:rsidP="00B90C68">
      <w:pPr>
        <w:autoSpaceDE w:val="0"/>
        <w:autoSpaceDN w:val="0"/>
        <w:adjustRightInd w:val="0"/>
        <w:rPr>
          <w:rFonts w:ascii="Arial" w:hAnsi="Arial" w:cs="Arial"/>
          <w:sz w:val="20"/>
          <w:szCs w:val="20"/>
        </w:rPr>
      </w:pPr>
    </w:p>
    <w:p w:rsidR="00B90C68" w:rsidRPr="006004A3" w:rsidRDefault="00B90C68" w:rsidP="00B90C68">
      <w:pPr>
        <w:autoSpaceDE w:val="0"/>
        <w:autoSpaceDN w:val="0"/>
        <w:adjustRightInd w:val="0"/>
        <w:rPr>
          <w:rFonts w:ascii="Arial" w:hAnsi="Arial" w:cs="Arial"/>
          <w:sz w:val="20"/>
          <w:szCs w:val="20"/>
        </w:rPr>
      </w:pPr>
      <w:r w:rsidRPr="006004A3">
        <w:rPr>
          <w:rFonts w:ascii="Arial" w:hAnsi="Arial" w:cs="Arial"/>
          <w:sz w:val="20"/>
          <w:szCs w:val="20"/>
        </w:rPr>
        <w:t>3 It is difficult to think of</w:t>
      </w:r>
    </w:p>
    <w:p w:rsidR="00B90C68" w:rsidRPr="006004A3" w:rsidRDefault="00B90C68" w:rsidP="00B90C68">
      <w:pPr>
        <w:autoSpaceDE w:val="0"/>
        <w:autoSpaceDN w:val="0"/>
        <w:adjustRightInd w:val="0"/>
        <w:rPr>
          <w:rFonts w:ascii="Arial" w:hAnsi="Arial" w:cs="Arial"/>
          <w:sz w:val="20"/>
          <w:szCs w:val="20"/>
        </w:rPr>
      </w:pPr>
      <w:r w:rsidRPr="006004A3">
        <w:rPr>
          <w:rFonts w:ascii="Arial" w:hAnsi="Arial" w:cs="Arial"/>
          <w:sz w:val="20"/>
          <w:szCs w:val="20"/>
        </w:rPr>
        <w:t>an example here, because people like this do not become leaders. But some</w:t>
      </w:r>
      <w:r>
        <w:rPr>
          <w:rFonts w:ascii="Arial" w:hAnsi="Arial" w:cs="Arial"/>
          <w:sz w:val="20"/>
          <w:szCs w:val="20"/>
        </w:rPr>
        <w:t xml:space="preserve"> </w:t>
      </w:r>
      <w:r w:rsidRPr="006004A3">
        <w:rPr>
          <w:rFonts w:ascii="Arial" w:hAnsi="Arial" w:cs="Arial"/>
          <w:sz w:val="20"/>
          <w:szCs w:val="20"/>
        </w:rPr>
        <w:t>leaders do end up in this position, having failed to adapt, and just wait for</w:t>
      </w:r>
      <w:r>
        <w:rPr>
          <w:rFonts w:ascii="Arial" w:hAnsi="Arial" w:cs="Arial"/>
          <w:sz w:val="20"/>
          <w:szCs w:val="20"/>
        </w:rPr>
        <w:t xml:space="preserve"> </w:t>
      </w:r>
      <w:r w:rsidRPr="006004A3">
        <w:rPr>
          <w:rFonts w:ascii="Arial" w:hAnsi="Arial" w:cs="Arial"/>
          <w:sz w:val="20"/>
          <w:szCs w:val="20"/>
        </w:rPr>
        <w:t>the end.</w:t>
      </w:r>
      <w:r>
        <w:rPr>
          <w:rFonts w:ascii="Arial" w:hAnsi="Arial" w:cs="Arial"/>
          <w:sz w:val="20"/>
          <w:szCs w:val="20"/>
        </w:rPr>
        <w:t xml:space="preserve"> </w:t>
      </w:r>
      <w:smartTag w:uri="urn:schemas-microsoft-com:office:smarttags" w:element="place">
        <w:r w:rsidRPr="006004A3">
          <w:rPr>
            <w:rFonts w:ascii="Arial" w:hAnsi="Arial" w:cs="Arial"/>
            <w:sz w:val="20"/>
            <w:szCs w:val="20"/>
          </w:rPr>
          <w:t>Adams</w:t>
        </w:r>
      </w:smartTag>
      <w:r w:rsidRPr="006004A3">
        <w:rPr>
          <w:rFonts w:ascii="Arial" w:hAnsi="Arial" w:cs="Arial"/>
          <w:sz w:val="20"/>
          <w:szCs w:val="20"/>
        </w:rPr>
        <w:t xml:space="preserve"> (1995) went further to understand individual human behaviour in</w:t>
      </w:r>
      <w:r>
        <w:rPr>
          <w:rFonts w:ascii="Arial" w:hAnsi="Arial" w:cs="Arial"/>
          <w:sz w:val="20"/>
          <w:szCs w:val="20"/>
        </w:rPr>
        <w:t xml:space="preserve"> </w:t>
      </w:r>
      <w:r w:rsidRPr="006004A3">
        <w:rPr>
          <w:rFonts w:ascii="Arial" w:hAnsi="Arial" w:cs="Arial"/>
          <w:sz w:val="20"/>
          <w:szCs w:val="20"/>
        </w:rPr>
        <w:t>relationship to four elements of behaviour:1 the recognizable propensity of individuals to take risks;2 the expectation or lure of rewards from risktaking;3 the perceived dangers arising from actions;4 expectations of accidents, i.e. the occurrence of danger.</w:t>
      </w:r>
    </w:p>
    <w:p w:rsidR="00B90C68" w:rsidRPr="006004A3" w:rsidRDefault="00B90C68" w:rsidP="00B90C68">
      <w:pPr>
        <w:autoSpaceDE w:val="0"/>
        <w:autoSpaceDN w:val="0"/>
        <w:adjustRightInd w:val="0"/>
        <w:rPr>
          <w:rFonts w:ascii="Arial" w:hAnsi="Arial" w:cs="Arial"/>
          <w:sz w:val="20"/>
          <w:szCs w:val="20"/>
        </w:rPr>
      </w:pPr>
    </w:p>
    <w:p w:rsidR="00B90C68" w:rsidRPr="006004A3" w:rsidRDefault="00B90C68" w:rsidP="00B90C68">
      <w:pPr>
        <w:autoSpaceDE w:val="0"/>
        <w:autoSpaceDN w:val="0"/>
        <w:adjustRightInd w:val="0"/>
        <w:rPr>
          <w:rFonts w:ascii="Arial" w:hAnsi="Arial" w:cs="Arial"/>
          <w:sz w:val="20"/>
          <w:szCs w:val="20"/>
        </w:rPr>
      </w:pPr>
      <w:r w:rsidRPr="006004A3">
        <w:rPr>
          <w:rFonts w:ascii="Arial" w:hAnsi="Arial" w:cs="Arial"/>
          <w:sz w:val="20"/>
          <w:szCs w:val="20"/>
        </w:rPr>
        <w:t>** Clearly, approaches to risk will differ among these four rationalities. In relation to the possibility of severe</w:t>
      </w:r>
      <w:r>
        <w:rPr>
          <w:rFonts w:ascii="Arial" w:hAnsi="Arial" w:cs="Arial"/>
          <w:sz w:val="20"/>
          <w:szCs w:val="20"/>
        </w:rPr>
        <w:t xml:space="preserve"> </w:t>
      </w:r>
      <w:r w:rsidRPr="006004A3">
        <w:rPr>
          <w:rFonts w:ascii="Arial" w:hAnsi="Arial" w:cs="Arial"/>
          <w:sz w:val="20"/>
          <w:szCs w:val="20"/>
        </w:rPr>
        <w:t>flood from global warming and more dry areas, the individualists will be risk</w:t>
      </w:r>
      <w:r>
        <w:rPr>
          <w:rFonts w:ascii="Arial" w:hAnsi="Arial" w:cs="Arial"/>
          <w:sz w:val="20"/>
          <w:szCs w:val="20"/>
        </w:rPr>
        <w:t xml:space="preserve"> </w:t>
      </w:r>
      <w:r w:rsidRPr="006004A3">
        <w:rPr>
          <w:rFonts w:ascii="Arial" w:hAnsi="Arial" w:cs="Arial"/>
          <w:sz w:val="20"/>
          <w:szCs w:val="20"/>
        </w:rPr>
        <w:t>seekers(sell water equipment);the hierarchists will seek to control risk (build national irrigation systems); the egalitarians will seek to share</w:t>
      </w:r>
      <w:r>
        <w:rPr>
          <w:rFonts w:ascii="Arial" w:hAnsi="Arial" w:cs="Arial"/>
          <w:sz w:val="20"/>
          <w:szCs w:val="20"/>
        </w:rPr>
        <w:t xml:space="preserve"> </w:t>
      </w:r>
      <w:r w:rsidRPr="006004A3">
        <w:rPr>
          <w:rFonts w:ascii="Arial" w:hAnsi="Arial" w:cs="Arial"/>
          <w:sz w:val="20"/>
          <w:szCs w:val="20"/>
        </w:rPr>
        <w:t>it within their groups and perhaps more widely (communal wells); the fatalists will accept the desert when itcomes.</w:t>
      </w:r>
      <w:r>
        <w:rPr>
          <w:rFonts w:ascii="Arial" w:hAnsi="Arial" w:cs="Arial"/>
          <w:sz w:val="20"/>
          <w:szCs w:val="20"/>
        </w:rPr>
        <w:t xml:space="preserve"> </w:t>
      </w:r>
      <w:smartTag w:uri="urn:schemas-microsoft-com:office:smarttags" w:element="place">
        <w:r w:rsidRPr="006004A3">
          <w:rPr>
            <w:rFonts w:ascii="Arial" w:hAnsi="Arial" w:cs="Arial"/>
            <w:sz w:val="20"/>
            <w:szCs w:val="20"/>
          </w:rPr>
          <w:t>Adams</w:t>
        </w:r>
      </w:smartTag>
      <w:r w:rsidRPr="006004A3">
        <w:rPr>
          <w:rFonts w:ascii="Arial" w:hAnsi="Arial" w:cs="Arial"/>
          <w:sz w:val="20"/>
          <w:szCs w:val="20"/>
        </w:rPr>
        <w:t xml:space="preserve"> argued that individuals mediate these four elements by balancing</w:t>
      </w:r>
      <w:r>
        <w:rPr>
          <w:rFonts w:ascii="Arial" w:hAnsi="Arial" w:cs="Arial"/>
          <w:sz w:val="20"/>
          <w:szCs w:val="20"/>
        </w:rPr>
        <w:t xml:space="preserve"> </w:t>
      </w:r>
      <w:r w:rsidRPr="006004A3">
        <w:rPr>
          <w:rFonts w:ascii="Arial" w:hAnsi="Arial" w:cs="Arial"/>
          <w:sz w:val="20"/>
          <w:szCs w:val="20"/>
        </w:rPr>
        <w:t>behaviours. So a given preference for risks (</w:t>
      </w:r>
      <w:r w:rsidRPr="006004A3">
        <w:rPr>
          <w:rFonts w:ascii="Arial" w:hAnsi="Arial" w:cs="Arial"/>
          <w:i/>
          <w:iCs/>
          <w:sz w:val="20"/>
          <w:szCs w:val="20"/>
        </w:rPr>
        <w:t xml:space="preserve">see </w:t>
      </w:r>
      <w:r w:rsidRPr="006004A3">
        <w:rPr>
          <w:rFonts w:ascii="Arial" w:hAnsi="Arial" w:cs="Arial"/>
          <w:sz w:val="20"/>
          <w:szCs w:val="20"/>
        </w:rPr>
        <w:t>Module 2, Trait Theory), coupledwith ‘increased safety’, can lead to compensating behaviours to take higher risks.</w:t>
      </w:r>
      <w:r>
        <w:rPr>
          <w:rFonts w:ascii="Arial" w:hAnsi="Arial" w:cs="Arial"/>
          <w:sz w:val="20"/>
          <w:szCs w:val="20"/>
        </w:rPr>
        <w:t xml:space="preserve"> </w:t>
      </w:r>
      <w:r w:rsidRPr="006004A3">
        <w:rPr>
          <w:rFonts w:ascii="Arial" w:hAnsi="Arial" w:cs="Arial"/>
          <w:sz w:val="20"/>
          <w:szCs w:val="20"/>
        </w:rPr>
        <w:t>And leaders, apart</w:t>
      </w:r>
      <w:r>
        <w:rPr>
          <w:rFonts w:ascii="Arial" w:hAnsi="Arial" w:cs="Arial"/>
          <w:sz w:val="20"/>
          <w:szCs w:val="20"/>
        </w:rPr>
        <w:t xml:space="preserve"> </w:t>
      </w:r>
      <w:r w:rsidRPr="006004A3">
        <w:rPr>
          <w:rFonts w:ascii="Arial" w:hAnsi="Arial" w:cs="Arial"/>
          <w:sz w:val="20"/>
          <w:szCs w:val="20"/>
        </w:rPr>
        <w:t>from the fatalists, will take higher personal, business and financial risks if they believe that their portfolio of investments or government regulators provide</w:t>
      </w:r>
      <w:r>
        <w:rPr>
          <w:rFonts w:ascii="Arial" w:hAnsi="Arial" w:cs="Arial"/>
          <w:sz w:val="20"/>
          <w:szCs w:val="20"/>
        </w:rPr>
        <w:t xml:space="preserve"> </w:t>
      </w:r>
      <w:r w:rsidRPr="006004A3">
        <w:rPr>
          <w:rFonts w:ascii="Arial" w:hAnsi="Arial" w:cs="Arial"/>
          <w:sz w:val="20"/>
          <w:szCs w:val="20"/>
        </w:rPr>
        <w:t>more safety. Some proposition like this underlies the argument that limited liability for</w:t>
      </w:r>
      <w:r>
        <w:rPr>
          <w:rFonts w:ascii="Arial" w:hAnsi="Arial" w:cs="Arial"/>
          <w:sz w:val="20"/>
          <w:szCs w:val="20"/>
        </w:rPr>
        <w:t xml:space="preserve"> </w:t>
      </w:r>
      <w:r w:rsidRPr="006004A3">
        <w:rPr>
          <w:rFonts w:ascii="Arial" w:hAnsi="Arial" w:cs="Arial"/>
          <w:sz w:val="20"/>
          <w:szCs w:val="20"/>
        </w:rPr>
        <w:t>shareholders is a moral hazard. The idea of risk compensation, where higher risks are taken as</w:t>
      </w:r>
      <w:r>
        <w:rPr>
          <w:rFonts w:ascii="Arial" w:hAnsi="Arial" w:cs="Arial"/>
          <w:sz w:val="20"/>
          <w:szCs w:val="20"/>
        </w:rPr>
        <w:t xml:space="preserve"> </w:t>
      </w:r>
      <w:r w:rsidRPr="006004A3">
        <w:rPr>
          <w:rFonts w:ascii="Arial" w:hAnsi="Arial" w:cs="Arial"/>
          <w:sz w:val="20"/>
          <w:szCs w:val="20"/>
        </w:rPr>
        <w:t>perceived dangers reduce and accidents reduce, leading to higher rewards,</w:t>
      </w:r>
      <w:r>
        <w:rPr>
          <w:rFonts w:ascii="Arial" w:hAnsi="Arial" w:cs="Arial"/>
          <w:sz w:val="20"/>
          <w:szCs w:val="20"/>
        </w:rPr>
        <w:t xml:space="preserve"> </w:t>
      </w:r>
      <w:r w:rsidRPr="006004A3">
        <w:rPr>
          <w:rFonts w:ascii="Arial" w:hAnsi="Arial" w:cs="Arial"/>
          <w:sz w:val="20"/>
          <w:szCs w:val="20"/>
        </w:rPr>
        <w:t>seems intuitively appealing – as indeed does its reverse, lower risks with lower</w:t>
      </w:r>
      <w:r>
        <w:rPr>
          <w:rFonts w:ascii="Arial" w:hAnsi="Arial" w:cs="Arial"/>
          <w:sz w:val="20"/>
          <w:szCs w:val="20"/>
        </w:rPr>
        <w:t xml:space="preserve"> </w:t>
      </w:r>
      <w:r w:rsidRPr="006004A3">
        <w:rPr>
          <w:rFonts w:ascii="Arial" w:hAnsi="Arial" w:cs="Arial"/>
          <w:sz w:val="20"/>
          <w:szCs w:val="20"/>
        </w:rPr>
        <w:t>rewards in the face of higher danger and more accidents.</w:t>
      </w:r>
    </w:p>
    <w:p w:rsidR="00B90C68" w:rsidRPr="006004A3" w:rsidRDefault="00B90C68" w:rsidP="00B90C68">
      <w:pPr>
        <w:autoSpaceDE w:val="0"/>
        <w:autoSpaceDN w:val="0"/>
        <w:adjustRightInd w:val="0"/>
        <w:rPr>
          <w:rFonts w:ascii="Arial" w:hAnsi="Arial" w:cs="Arial"/>
          <w:sz w:val="20"/>
          <w:szCs w:val="20"/>
        </w:rPr>
      </w:pPr>
    </w:p>
    <w:p w:rsidR="00B90C68" w:rsidRPr="006004A3" w:rsidRDefault="00B90C68" w:rsidP="00B90C68">
      <w:pPr>
        <w:autoSpaceDE w:val="0"/>
        <w:autoSpaceDN w:val="0"/>
        <w:adjustRightInd w:val="0"/>
        <w:rPr>
          <w:rFonts w:ascii="Arial" w:hAnsi="Arial" w:cs="Arial"/>
          <w:sz w:val="20"/>
          <w:szCs w:val="20"/>
        </w:rPr>
      </w:pPr>
      <w:r w:rsidRPr="006004A3">
        <w:rPr>
          <w:rFonts w:ascii="Arial" w:hAnsi="Arial" w:cs="Arial"/>
          <w:sz w:val="20"/>
          <w:szCs w:val="20"/>
        </w:rPr>
        <w:t>Organizational Risk Management</w:t>
      </w:r>
    </w:p>
    <w:p w:rsidR="00B90C68" w:rsidRPr="006004A3" w:rsidRDefault="00B90C68" w:rsidP="00B90C68">
      <w:pPr>
        <w:autoSpaceDE w:val="0"/>
        <w:autoSpaceDN w:val="0"/>
        <w:adjustRightInd w:val="0"/>
        <w:rPr>
          <w:rFonts w:ascii="Arial" w:hAnsi="Arial" w:cs="Arial"/>
          <w:sz w:val="20"/>
          <w:szCs w:val="20"/>
        </w:rPr>
      </w:pPr>
      <w:r w:rsidRPr="006004A3">
        <w:rPr>
          <w:rFonts w:ascii="Arial" w:hAnsi="Arial" w:cs="Arial"/>
          <w:sz w:val="20"/>
          <w:szCs w:val="20"/>
        </w:rPr>
        <w:t>The SWOT analysis,</w:t>
      </w:r>
      <w:r>
        <w:rPr>
          <w:rFonts w:ascii="Arial" w:hAnsi="Arial" w:cs="Arial"/>
          <w:sz w:val="20"/>
          <w:szCs w:val="20"/>
        </w:rPr>
        <w:t xml:space="preserve"> </w:t>
      </w:r>
      <w:r w:rsidRPr="006004A3">
        <w:rPr>
          <w:rFonts w:ascii="Arial" w:hAnsi="Arial" w:cs="Arial"/>
          <w:sz w:val="20"/>
          <w:szCs w:val="20"/>
        </w:rPr>
        <w:t>strategic positioning via the Boston Growth share matrix and strategic portfolio</w:t>
      </w:r>
      <w:r>
        <w:rPr>
          <w:rFonts w:ascii="Arial" w:hAnsi="Arial" w:cs="Arial"/>
          <w:sz w:val="20"/>
          <w:szCs w:val="20"/>
        </w:rPr>
        <w:t xml:space="preserve"> </w:t>
      </w:r>
      <w:r w:rsidRPr="006004A3">
        <w:rPr>
          <w:rFonts w:ascii="Arial" w:hAnsi="Arial" w:cs="Arial"/>
          <w:sz w:val="20"/>
          <w:szCs w:val="20"/>
        </w:rPr>
        <w:t>selection, including alliances, are examples of strategic risk management. It was found that markets could be viewed as establishing a relationship</w:t>
      </w:r>
      <w:r>
        <w:rPr>
          <w:rFonts w:ascii="Arial" w:hAnsi="Arial" w:cs="Arial"/>
          <w:sz w:val="20"/>
          <w:szCs w:val="20"/>
        </w:rPr>
        <w:t xml:space="preserve"> </w:t>
      </w:r>
      <w:r w:rsidRPr="006004A3">
        <w:rPr>
          <w:rFonts w:ascii="Arial" w:hAnsi="Arial" w:cs="Arial"/>
          <w:sz w:val="20"/>
          <w:szCs w:val="20"/>
        </w:rPr>
        <w:t>between risk and return, such that more risky assets were priced lower than less risky ones. This implies that markets were seeking a higher rate of return</w:t>
      </w:r>
      <w:r>
        <w:rPr>
          <w:rFonts w:ascii="Arial" w:hAnsi="Arial" w:cs="Arial"/>
          <w:sz w:val="20"/>
          <w:szCs w:val="20"/>
        </w:rPr>
        <w:t xml:space="preserve"> </w:t>
      </w:r>
      <w:r w:rsidRPr="006004A3">
        <w:rPr>
          <w:rFonts w:ascii="Arial" w:hAnsi="Arial" w:cs="Arial"/>
          <w:sz w:val="20"/>
          <w:szCs w:val="20"/>
        </w:rPr>
        <w:t>from more risky assets. leaders should understand their</w:t>
      </w:r>
      <w:r>
        <w:rPr>
          <w:rFonts w:ascii="Arial" w:hAnsi="Arial" w:cs="Arial"/>
          <w:sz w:val="20"/>
          <w:szCs w:val="20"/>
        </w:rPr>
        <w:t xml:space="preserve"> </w:t>
      </w:r>
      <w:r w:rsidRPr="006004A3">
        <w:rPr>
          <w:rFonts w:ascii="Arial" w:hAnsi="Arial" w:cs="Arial"/>
          <w:sz w:val="20"/>
          <w:szCs w:val="20"/>
        </w:rPr>
        <w:t>own risk preferences and work at establishing the risk stance of their organization</w:t>
      </w:r>
    </w:p>
    <w:p w:rsidR="00B90C68" w:rsidRPr="006004A3" w:rsidRDefault="00B90C68" w:rsidP="00B90C68">
      <w:pPr>
        <w:autoSpaceDE w:val="0"/>
        <w:autoSpaceDN w:val="0"/>
        <w:adjustRightInd w:val="0"/>
        <w:rPr>
          <w:rFonts w:ascii="Arial" w:hAnsi="Arial" w:cs="Arial"/>
          <w:sz w:val="20"/>
          <w:szCs w:val="20"/>
        </w:rPr>
      </w:pPr>
    </w:p>
    <w:p w:rsidR="00B90C68" w:rsidRPr="006004A3" w:rsidRDefault="00B90C68" w:rsidP="00B90C68">
      <w:pPr>
        <w:autoSpaceDE w:val="0"/>
        <w:autoSpaceDN w:val="0"/>
        <w:adjustRightInd w:val="0"/>
        <w:rPr>
          <w:rFonts w:ascii="Arial" w:hAnsi="Arial" w:cs="Arial"/>
          <w:sz w:val="20"/>
          <w:szCs w:val="20"/>
        </w:rPr>
      </w:pPr>
    </w:p>
    <w:p w:rsidR="00B90C68" w:rsidRPr="006004A3" w:rsidRDefault="00B90C68" w:rsidP="00B90C68">
      <w:pPr>
        <w:autoSpaceDE w:val="0"/>
        <w:autoSpaceDN w:val="0"/>
        <w:adjustRightInd w:val="0"/>
        <w:rPr>
          <w:rFonts w:ascii="Arial" w:hAnsi="Arial" w:cs="Arial"/>
          <w:sz w:val="20"/>
          <w:szCs w:val="20"/>
        </w:rPr>
      </w:pPr>
    </w:p>
    <w:p w:rsidR="00B90C68" w:rsidRDefault="00B90C68" w:rsidP="00B90C68">
      <w:pPr>
        <w:autoSpaceDE w:val="0"/>
        <w:autoSpaceDN w:val="0"/>
        <w:adjustRightInd w:val="0"/>
        <w:rPr>
          <w:rFonts w:ascii="Arial" w:hAnsi="Arial" w:cs="Arial"/>
          <w:sz w:val="20"/>
          <w:szCs w:val="20"/>
        </w:rPr>
      </w:pPr>
      <w:r w:rsidRPr="006004A3">
        <w:rPr>
          <w:rFonts w:ascii="Arial" w:hAnsi="Arial" w:cs="Arial"/>
          <w:sz w:val="20"/>
          <w:szCs w:val="20"/>
        </w:rPr>
        <w:t>Social and cultural context: Hofstedt (1980) included this variable in his characterization of national cultures (</w:t>
      </w:r>
      <w:r w:rsidRPr="006004A3">
        <w:rPr>
          <w:rFonts w:ascii="Arial" w:hAnsi="Arial" w:cs="Arial"/>
          <w:i/>
          <w:iCs/>
          <w:sz w:val="20"/>
          <w:szCs w:val="20"/>
        </w:rPr>
        <w:t xml:space="preserve">see </w:t>
      </w:r>
      <w:r w:rsidRPr="006004A3">
        <w:rPr>
          <w:rFonts w:ascii="Arial" w:hAnsi="Arial" w:cs="Arial"/>
          <w:sz w:val="20"/>
          <w:szCs w:val="20"/>
        </w:rPr>
        <w:t>Module 6). He characterized national culture along four dimensions, one of</w:t>
      </w:r>
      <w:r>
        <w:rPr>
          <w:rFonts w:ascii="Arial" w:hAnsi="Arial" w:cs="Arial"/>
          <w:sz w:val="20"/>
          <w:szCs w:val="20"/>
        </w:rPr>
        <w:t xml:space="preserve"> </w:t>
      </w:r>
      <w:r w:rsidRPr="006004A3">
        <w:rPr>
          <w:rFonts w:ascii="Arial" w:hAnsi="Arial" w:cs="Arial"/>
          <w:sz w:val="20"/>
          <w:szCs w:val="20"/>
        </w:rPr>
        <w:t xml:space="preserve">which was the </w:t>
      </w:r>
      <w:r w:rsidRPr="006004A3">
        <w:rPr>
          <w:rFonts w:ascii="Arial" w:hAnsi="Arial" w:cs="Arial"/>
          <w:sz w:val="20"/>
          <w:szCs w:val="20"/>
        </w:rPr>
        <w:lastRenderedPageBreak/>
        <w:t>degree of uncertainty avoidance – the degree to which members</w:t>
      </w:r>
      <w:r>
        <w:rPr>
          <w:rFonts w:ascii="Arial" w:hAnsi="Arial" w:cs="Arial"/>
          <w:sz w:val="20"/>
          <w:szCs w:val="20"/>
        </w:rPr>
        <w:t xml:space="preserve"> </w:t>
      </w:r>
      <w:r w:rsidRPr="006004A3">
        <w:rPr>
          <w:rFonts w:ascii="Arial" w:hAnsi="Arial" w:cs="Arial"/>
          <w:sz w:val="20"/>
          <w:szCs w:val="20"/>
        </w:rPr>
        <w:t>in a society feel uncomfortable in uncertain situations and seek to avoid them(by believing in absolute truths, the attainment of expertise, providing stability,</w:t>
      </w:r>
      <w:r>
        <w:rPr>
          <w:rFonts w:ascii="Arial" w:hAnsi="Arial" w:cs="Arial"/>
          <w:sz w:val="20"/>
          <w:szCs w:val="20"/>
        </w:rPr>
        <w:t xml:space="preserve"> </w:t>
      </w:r>
      <w:r w:rsidRPr="006004A3">
        <w:rPr>
          <w:rFonts w:ascii="Arial" w:hAnsi="Arial" w:cs="Arial"/>
          <w:sz w:val="20"/>
          <w:szCs w:val="20"/>
        </w:rPr>
        <w:t>establishing more formal rules and rejecting deviant ideas and behaviours). Ina major cross national project it was found that high manifestation to uncertainty</w:t>
      </w:r>
      <w:r>
        <w:rPr>
          <w:rFonts w:ascii="Arial" w:hAnsi="Arial" w:cs="Arial"/>
          <w:sz w:val="20"/>
          <w:szCs w:val="20"/>
        </w:rPr>
        <w:t xml:space="preserve"> </w:t>
      </w:r>
      <w:r w:rsidRPr="006004A3">
        <w:rPr>
          <w:rFonts w:ascii="Arial" w:hAnsi="Arial" w:cs="Arial"/>
          <w:sz w:val="20"/>
          <w:szCs w:val="20"/>
        </w:rPr>
        <w:t>avoidance was associated with enhancing outstanding leadership in some</w:t>
      </w:r>
      <w:r>
        <w:rPr>
          <w:rFonts w:ascii="Arial" w:hAnsi="Arial" w:cs="Arial"/>
          <w:sz w:val="20"/>
          <w:szCs w:val="20"/>
        </w:rPr>
        <w:t xml:space="preserve"> </w:t>
      </w:r>
      <w:r w:rsidRPr="006004A3">
        <w:rPr>
          <w:rFonts w:ascii="Arial" w:hAnsi="Arial" w:cs="Arial"/>
          <w:sz w:val="20"/>
          <w:szCs w:val="20"/>
        </w:rPr>
        <w:t xml:space="preserve">countries but quite the reverse in others. Comparison between </w:t>
      </w:r>
      <w:smartTag w:uri="urn:schemas-microsoft-com:office:smarttags" w:element="country-region">
        <w:r w:rsidRPr="006004A3">
          <w:rPr>
            <w:rFonts w:ascii="Arial" w:hAnsi="Arial" w:cs="Arial"/>
            <w:sz w:val="20"/>
            <w:szCs w:val="20"/>
          </w:rPr>
          <w:t>Germany</w:t>
        </w:r>
      </w:smartTag>
      <w:r w:rsidRPr="006004A3">
        <w:rPr>
          <w:rFonts w:ascii="Arial" w:hAnsi="Arial" w:cs="Arial"/>
          <w:sz w:val="20"/>
          <w:szCs w:val="20"/>
        </w:rPr>
        <w:t xml:space="preserve"> (high uncertainty avoidance) and the</w:t>
      </w:r>
      <w:r>
        <w:rPr>
          <w:rFonts w:ascii="Arial" w:hAnsi="Arial" w:cs="Arial"/>
          <w:sz w:val="20"/>
          <w:szCs w:val="20"/>
        </w:rPr>
        <w:t xml:space="preserve"> </w:t>
      </w:r>
      <w:smartTag w:uri="urn:schemas-microsoft-com:office:smarttags" w:element="country-region">
        <w:r w:rsidRPr="006004A3">
          <w:rPr>
            <w:rFonts w:ascii="Arial" w:hAnsi="Arial" w:cs="Arial"/>
            <w:sz w:val="20"/>
            <w:szCs w:val="20"/>
          </w:rPr>
          <w:t>UK</w:t>
        </w:r>
      </w:smartTag>
      <w:r w:rsidRPr="006004A3">
        <w:rPr>
          <w:rFonts w:ascii="Arial" w:hAnsi="Arial" w:cs="Arial"/>
          <w:sz w:val="20"/>
          <w:szCs w:val="20"/>
        </w:rPr>
        <w:t xml:space="preserve"> and </w:t>
      </w:r>
      <w:smartTag w:uri="urn:schemas-microsoft-com:office:smarttags" w:element="country-region">
        <w:smartTag w:uri="urn:schemas-microsoft-com:office:smarttags" w:element="place">
          <w:r w:rsidRPr="006004A3">
            <w:rPr>
              <w:rFonts w:ascii="Arial" w:hAnsi="Arial" w:cs="Arial"/>
              <w:sz w:val="20"/>
              <w:szCs w:val="20"/>
            </w:rPr>
            <w:t>Ireland</w:t>
          </w:r>
        </w:smartTag>
      </w:smartTag>
      <w:r w:rsidRPr="006004A3">
        <w:rPr>
          <w:rFonts w:ascii="Arial" w:hAnsi="Arial" w:cs="Arial"/>
          <w:sz w:val="20"/>
          <w:szCs w:val="20"/>
        </w:rPr>
        <w:t xml:space="preserve"> (both low uncertainty avoidance). Hence organizations across the world in different cultures are unlikely to follow</w:t>
      </w:r>
      <w:r>
        <w:rPr>
          <w:rFonts w:ascii="Arial" w:hAnsi="Arial" w:cs="Arial"/>
          <w:sz w:val="20"/>
          <w:szCs w:val="20"/>
        </w:rPr>
        <w:t xml:space="preserve"> </w:t>
      </w:r>
      <w:r w:rsidRPr="006004A3">
        <w:rPr>
          <w:rFonts w:ascii="Arial" w:hAnsi="Arial" w:cs="Arial"/>
          <w:sz w:val="20"/>
          <w:szCs w:val="20"/>
        </w:rPr>
        <w:t>the more universal prescriptions of institutional risk management. We would</w:t>
      </w:r>
      <w:r>
        <w:rPr>
          <w:rFonts w:ascii="Arial" w:hAnsi="Arial" w:cs="Arial"/>
          <w:sz w:val="20"/>
          <w:szCs w:val="20"/>
        </w:rPr>
        <w:t xml:space="preserve"> </w:t>
      </w:r>
      <w:r w:rsidRPr="006004A3">
        <w:rPr>
          <w:rFonts w:ascii="Arial" w:hAnsi="Arial" w:cs="Arial"/>
          <w:sz w:val="20"/>
          <w:szCs w:val="20"/>
        </w:rPr>
        <w:t>expect firms from high uncertainty avoidance countries to be more hierarchist</w:t>
      </w:r>
      <w:r>
        <w:rPr>
          <w:rFonts w:ascii="Arial" w:hAnsi="Arial" w:cs="Arial"/>
          <w:sz w:val="20"/>
          <w:szCs w:val="20"/>
        </w:rPr>
        <w:t xml:space="preserve"> </w:t>
      </w:r>
      <w:r w:rsidRPr="006004A3">
        <w:rPr>
          <w:rFonts w:ascii="Arial" w:hAnsi="Arial" w:cs="Arial"/>
          <w:sz w:val="20"/>
          <w:szCs w:val="20"/>
        </w:rPr>
        <w:t xml:space="preserve">and those from low uncertainty avoidance countries to be more entrepreneurial. he leader of the </w:t>
      </w:r>
      <w:r>
        <w:rPr>
          <w:rFonts w:ascii="Arial" w:hAnsi="Arial" w:cs="Arial"/>
          <w:sz w:val="20"/>
          <w:szCs w:val="20"/>
        </w:rPr>
        <w:t xml:space="preserve">organization </w:t>
      </w:r>
      <w:r w:rsidRPr="006004A3">
        <w:rPr>
          <w:rFonts w:ascii="Arial" w:hAnsi="Arial" w:cs="Arial"/>
          <w:sz w:val="20"/>
          <w:szCs w:val="20"/>
        </w:rPr>
        <w:t>that must take risks is in a bind, because some of the most serious risks are</w:t>
      </w:r>
      <w:r>
        <w:rPr>
          <w:rFonts w:ascii="Arial" w:hAnsi="Arial" w:cs="Arial"/>
          <w:sz w:val="20"/>
          <w:szCs w:val="20"/>
        </w:rPr>
        <w:t xml:space="preserve"> </w:t>
      </w:r>
      <w:r w:rsidRPr="006004A3">
        <w:rPr>
          <w:rFonts w:ascii="Arial" w:hAnsi="Arial" w:cs="Arial"/>
          <w:sz w:val="20"/>
          <w:szCs w:val="20"/>
        </w:rPr>
        <w:t>not calculable. It becomes a matter of judgment, which is why the idea of risk</w:t>
      </w:r>
      <w:r>
        <w:rPr>
          <w:rFonts w:ascii="Arial" w:hAnsi="Arial" w:cs="Arial"/>
          <w:sz w:val="20"/>
          <w:szCs w:val="20"/>
        </w:rPr>
        <w:t xml:space="preserve"> </w:t>
      </w:r>
      <w:r w:rsidRPr="006004A3">
        <w:rPr>
          <w:rFonts w:ascii="Arial" w:hAnsi="Arial" w:cs="Arial"/>
          <w:sz w:val="20"/>
          <w:szCs w:val="20"/>
        </w:rPr>
        <w:t>stance (as a view of leader personality) becomes critical.</w:t>
      </w:r>
    </w:p>
    <w:p w:rsidR="00B90C68" w:rsidRPr="006004A3" w:rsidRDefault="00B90C68" w:rsidP="00B90C68">
      <w:pPr>
        <w:autoSpaceDE w:val="0"/>
        <w:autoSpaceDN w:val="0"/>
        <w:adjustRightInd w:val="0"/>
        <w:rPr>
          <w:rFonts w:ascii="Arial" w:hAnsi="Arial" w:cs="Arial"/>
          <w:sz w:val="20"/>
          <w:szCs w:val="20"/>
        </w:rPr>
      </w:pPr>
    </w:p>
    <w:p w:rsidR="00B90C68" w:rsidRDefault="00B90C68" w:rsidP="00B90C68">
      <w:pPr>
        <w:autoSpaceDE w:val="0"/>
        <w:autoSpaceDN w:val="0"/>
        <w:adjustRightInd w:val="0"/>
        <w:rPr>
          <w:rFonts w:ascii="Arial" w:hAnsi="Arial" w:cs="Arial"/>
          <w:sz w:val="20"/>
          <w:szCs w:val="20"/>
        </w:rPr>
      </w:pPr>
      <w:r w:rsidRPr="006004A3">
        <w:rPr>
          <w:rFonts w:ascii="Arial" w:hAnsi="Arial" w:cs="Arial"/>
          <w:sz w:val="20"/>
          <w:szCs w:val="20"/>
        </w:rPr>
        <w:t>The risk society: (public arenas of risk) the consequence of modernism, with its thesis of progress,</w:t>
      </w:r>
      <w:r>
        <w:rPr>
          <w:rFonts w:ascii="Arial" w:hAnsi="Arial" w:cs="Arial"/>
          <w:sz w:val="20"/>
          <w:szCs w:val="20"/>
        </w:rPr>
        <w:t xml:space="preserve"> </w:t>
      </w:r>
      <w:r w:rsidRPr="006004A3">
        <w:rPr>
          <w:rFonts w:ascii="Arial" w:hAnsi="Arial" w:cs="Arial"/>
          <w:sz w:val="20"/>
          <w:szCs w:val="20"/>
        </w:rPr>
        <w:t>is to add to both natural and manmade</w:t>
      </w:r>
      <w:r>
        <w:rPr>
          <w:rFonts w:ascii="Arial" w:hAnsi="Arial" w:cs="Arial"/>
          <w:sz w:val="20"/>
          <w:szCs w:val="20"/>
        </w:rPr>
        <w:t xml:space="preserve"> </w:t>
      </w:r>
      <w:r w:rsidRPr="006004A3">
        <w:rPr>
          <w:rFonts w:ascii="Arial" w:hAnsi="Arial" w:cs="Arial"/>
          <w:sz w:val="20"/>
          <w:szCs w:val="20"/>
        </w:rPr>
        <w:t>hazards a series of constructed risks that</w:t>
      </w:r>
      <w:r>
        <w:rPr>
          <w:rFonts w:ascii="Arial" w:hAnsi="Arial" w:cs="Arial"/>
          <w:sz w:val="20"/>
          <w:szCs w:val="20"/>
        </w:rPr>
        <w:t xml:space="preserve"> </w:t>
      </w:r>
      <w:r w:rsidRPr="006004A3">
        <w:rPr>
          <w:rFonts w:ascii="Arial" w:hAnsi="Arial" w:cs="Arial"/>
          <w:sz w:val="20"/>
          <w:szCs w:val="20"/>
        </w:rPr>
        <w:t xml:space="preserve">are beyond our experience, unlimited in time (thus affecting future generations)and unlimited by national boundaries. i.e. </w:t>
      </w:r>
      <w:smartTag w:uri="urn:schemas-microsoft-com:office:smarttags" w:element="City">
        <w:smartTag w:uri="urn:schemas-microsoft-com:office:smarttags" w:element="place">
          <w:r w:rsidRPr="006004A3">
            <w:rPr>
              <w:rFonts w:ascii="Arial" w:hAnsi="Arial" w:cs="Arial"/>
              <w:sz w:val="20"/>
              <w:szCs w:val="20"/>
            </w:rPr>
            <w:t>Chernobyl</w:t>
          </w:r>
        </w:smartTag>
      </w:smartTag>
      <w:r>
        <w:rPr>
          <w:rFonts w:ascii="Arial" w:hAnsi="Arial" w:cs="Arial"/>
          <w:sz w:val="20"/>
          <w:szCs w:val="20"/>
        </w:rPr>
        <w:t xml:space="preserve"> </w:t>
      </w:r>
    </w:p>
    <w:p w:rsidR="00B90C68" w:rsidRDefault="00B90C68" w:rsidP="00B90C68">
      <w:pPr>
        <w:autoSpaceDE w:val="0"/>
        <w:autoSpaceDN w:val="0"/>
        <w:adjustRightInd w:val="0"/>
        <w:rPr>
          <w:rFonts w:ascii="Arial" w:hAnsi="Arial" w:cs="Arial"/>
          <w:sz w:val="20"/>
          <w:szCs w:val="20"/>
        </w:rPr>
      </w:pPr>
    </w:p>
    <w:p w:rsidR="00B90C68" w:rsidRPr="006004A3" w:rsidRDefault="00B90C68" w:rsidP="00B90C68">
      <w:pPr>
        <w:autoSpaceDE w:val="0"/>
        <w:autoSpaceDN w:val="0"/>
        <w:adjustRightInd w:val="0"/>
        <w:rPr>
          <w:rFonts w:ascii="Arial" w:hAnsi="Arial" w:cs="Arial"/>
          <w:sz w:val="20"/>
          <w:szCs w:val="20"/>
        </w:rPr>
      </w:pPr>
      <w:r w:rsidRPr="006004A3">
        <w:rPr>
          <w:rFonts w:ascii="Arial" w:hAnsi="Arial" w:cs="Arial"/>
          <w:i/>
          <w:iCs/>
          <w:sz w:val="20"/>
          <w:szCs w:val="20"/>
        </w:rPr>
        <w:t xml:space="preserve">risk society </w:t>
      </w:r>
      <w:r w:rsidRPr="006004A3">
        <w:rPr>
          <w:rFonts w:ascii="Arial" w:hAnsi="Arial" w:cs="Arial"/>
          <w:sz w:val="20"/>
          <w:szCs w:val="20"/>
        </w:rPr>
        <w:t xml:space="preserve">is the distribution of </w:t>
      </w:r>
      <w:r w:rsidRPr="006004A3">
        <w:rPr>
          <w:rFonts w:ascii="Arial" w:hAnsi="Arial" w:cs="Arial"/>
          <w:i/>
          <w:iCs/>
          <w:sz w:val="20"/>
          <w:szCs w:val="20"/>
        </w:rPr>
        <w:t xml:space="preserve">bads; </w:t>
      </w:r>
      <w:r w:rsidRPr="006004A3">
        <w:rPr>
          <w:rFonts w:ascii="Arial" w:hAnsi="Arial" w:cs="Arial"/>
          <w:sz w:val="20"/>
          <w:szCs w:val="20"/>
        </w:rPr>
        <w:t>is</w:t>
      </w:r>
      <w:r>
        <w:rPr>
          <w:rFonts w:ascii="Arial" w:hAnsi="Arial" w:cs="Arial"/>
          <w:sz w:val="20"/>
          <w:szCs w:val="20"/>
        </w:rPr>
        <w:t xml:space="preserve"> </w:t>
      </w:r>
      <w:r w:rsidRPr="006004A3">
        <w:rPr>
          <w:rFonts w:ascii="Arial" w:hAnsi="Arial" w:cs="Arial"/>
          <w:sz w:val="20"/>
          <w:szCs w:val="20"/>
        </w:rPr>
        <w:t>individualised’ (Lash and Wyn; Beck, 1992: 3)</w:t>
      </w:r>
    </w:p>
    <w:p w:rsidR="00B90C68" w:rsidRPr="006004A3" w:rsidRDefault="00B90C68" w:rsidP="00B90C68">
      <w:pPr>
        <w:autoSpaceDE w:val="0"/>
        <w:autoSpaceDN w:val="0"/>
        <w:adjustRightInd w:val="0"/>
        <w:rPr>
          <w:rFonts w:ascii="Arial" w:hAnsi="Arial" w:cs="Arial"/>
          <w:sz w:val="20"/>
          <w:szCs w:val="20"/>
        </w:rPr>
      </w:pPr>
    </w:p>
    <w:p w:rsidR="00B90C68" w:rsidRPr="006004A3" w:rsidRDefault="00B90C68" w:rsidP="00B90C68">
      <w:pPr>
        <w:autoSpaceDE w:val="0"/>
        <w:autoSpaceDN w:val="0"/>
        <w:adjustRightInd w:val="0"/>
        <w:rPr>
          <w:rFonts w:ascii="Arial" w:hAnsi="Arial" w:cs="Arial"/>
          <w:sz w:val="20"/>
          <w:szCs w:val="20"/>
        </w:rPr>
      </w:pPr>
      <w:r w:rsidRPr="006004A3">
        <w:rPr>
          <w:rFonts w:ascii="Arial" w:hAnsi="Arial" w:cs="Arial"/>
          <w:sz w:val="20"/>
          <w:szCs w:val="20"/>
        </w:rPr>
        <w:t>Leadership in a risk society:</w:t>
      </w:r>
    </w:p>
    <w:p w:rsidR="00B90C68" w:rsidRDefault="00B90C68" w:rsidP="00B90C68">
      <w:pPr>
        <w:autoSpaceDE w:val="0"/>
        <w:autoSpaceDN w:val="0"/>
        <w:adjustRightInd w:val="0"/>
        <w:rPr>
          <w:rFonts w:ascii="Arial" w:hAnsi="Arial" w:cs="Arial"/>
          <w:sz w:val="20"/>
          <w:szCs w:val="20"/>
        </w:rPr>
      </w:pPr>
      <w:r w:rsidRPr="006004A3">
        <w:rPr>
          <w:rFonts w:ascii="Arial" w:hAnsi="Arial" w:cs="Arial"/>
          <w:sz w:val="20"/>
          <w:szCs w:val="20"/>
        </w:rPr>
        <w:t xml:space="preserve">Reflexivity: The call for reflexivity in relation to risk inside and outside the </w:t>
      </w:r>
      <w:r>
        <w:rPr>
          <w:rFonts w:ascii="Arial" w:hAnsi="Arial" w:cs="Arial"/>
          <w:sz w:val="20"/>
          <w:szCs w:val="20"/>
        </w:rPr>
        <w:t xml:space="preserve">organization </w:t>
      </w:r>
      <w:r w:rsidRPr="006004A3">
        <w:rPr>
          <w:rFonts w:ascii="Arial" w:hAnsi="Arial" w:cs="Arial"/>
          <w:sz w:val="20"/>
          <w:szCs w:val="20"/>
        </w:rPr>
        <w:t>means that the leadership task has to operate at the three levels of private,</w:t>
      </w:r>
      <w:r>
        <w:rPr>
          <w:rFonts w:ascii="Arial" w:hAnsi="Arial" w:cs="Arial"/>
          <w:sz w:val="20"/>
          <w:szCs w:val="20"/>
        </w:rPr>
        <w:t xml:space="preserve"> </w:t>
      </w:r>
      <w:r w:rsidRPr="006004A3">
        <w:rPr>
          <w:rFonts w:ascii="Arial" w:hAnsi="Arial" w:cs="Arial"/>
          <w:sz w:val="20"/>
          <w:szCs w:val="20"/>
        </w:rPr>
        <w:t>organization and public, both individually and collectively. Here the requirement is for leaders to ‘step out’ of business worlds and</w:t>
      </w:r>
      <w:r>
        <w:rPr>
          <w:rFonts w:ascii="Arial" w:hAnsi="Arial" w:cs="Arial"/>
          <w:sz w:val="20"/>
          <w:szCs w:val="20"/>
        </w:rPr>
        <w:t xml:space="preserve"> </w:t>
      </w:r>
      <w:r w:rsidRPr="006004A3">
        <w:rPr>
          <w:rFonts w:ascii="Arial" w:hAnsi="Arial" w:cs="Arial"/>
          <w:sz w:val="20"/>
          <w:szCs w:val="20"/>
        </w:rPr>
        <w:t>to understand how differences in the wider society will lead to the sharpest</w:t>
      </w:r>
      <w:r>
        <w:rPr>
          <w:rFonts w:ascii="Arial" w:hAnsi="Arial" w:cs="Arial"/>
          <w:sz w:val="20"/>
          <w:szCs w:val="20"/>
        </w:rPr>
        <w:t xml:space="preserve"> </w:t>
      </w:r>
      <w:r w:rsidRPr="006004A3">
        <w:rPr>
          <w:rFonts w:ascii="Arial" w:hAnsi="Arial" w:cs="Arial"/>
          <w:sz w:val="20"/>
          <w:szCs w:val="20"/>
        </w:rPr>
        <w:t>debates at the organizational and private levels. These leaders must understand</w:t>
      </w:r>
      <w:r>
        <w:rPr>
          <w:rFonts w:ascii="Arial" w:hAnsi="Arial" w:cs="Arial"/>
          <w:sz w:val="20"/>
          <w:szCs w:val="20"/>
        </w:rPr>
        <w:t xml:space="preserve"> </w:t>
      </w:r>
      <w:r w:rsidRPr="006004A3">
        <w:rPr>
          <w:rFonts w:ascii="Arial" w:hAnsi="Arial" w:cs="Arial"/>
          <w:sz w:val="20"/>
          <w:szCs w:val="20"/>
        </w:rPr>
        <w:t>that it is at these levels that evidence for and against any point of view is a</w:t>
      </w:r>
      <w:r>
        <w:rPr>
          <w:rFonts w:ascii="Arial" w:hAnsi="Arial" w:cs="Arial"/>
          <w:sz w:val="20"/>
          <w:szCs w:val="20"/>
        </w:rPr>
        <w:t xml:space="preserve"> </w:t>
      </w:r>
      <w:r w:rsidRPr="006004A3">
        <w:rPr>
          <w:rFonts w:ascii="Arial" w:hAnsi="Arial" w:cs="Arial"/>
          <w:sz w:val="20"/>
          <w:szCs w:val="20"/>
        </w:rPr>
        <w:t>matter of social construction and not a ‘matter of fact’.</w:t>
      </w:r>
      <w:r w:rsidRPr="006004A3">
        <w:rPr>
          <w:rFonts w:ascii="Arial" w:hAnsi="Arial" w:cs="Arial"/>
          <w:sz w:val="20"/>
          <w:szCs w:val="20"/>
        </w:rPr>
        <w:tab/>
        <w:t>Levels of attention: Leaders of organizations must take on both inter</w:t>
      </w:r>
      <w:r>
        <w:rPr>
          <w:rFonts w:ascii="Arial" w:hAnsi="Arial" w:cs="Arial"/>
          <w:sz w:val="20"/>
          <w:szCs w:val="20"/>
        </w:rPr>
        <w:t xml:space="preserve"> </w:t>
      </w:r>
      <w:r w:rsidRPr="006004A3">
        <w:rPr>
          <w:rFonts w:ascii="Arial" w:hAnsi="Arial" w:cs="Arial"/>
          <w:sz w:val="20"/>
          <w:szCs w:val="20"/>
        </w:rPr>
        <w:t>organizational</w:t>
      </w:r>
      <w:r>
        <w:rPr>
          <w:rFonts w:ascii="Arial" w:hAnsi="Arial" w:cs="Arial"/>
          <w:sz w:val="20"/>
          <w:szCs w:val="20"/>
        </w:rPr>
        <w:t xml:space="preserve"> </w:t>
      </w:r>
      <w:r w:rsidRPr="006004A3">
        <w:rPr>
          <w:rFonts w:ascii="Arial" w:hAnsi="Arial" w:cs="Arial"/>
          <w:sz w:val="20"/>
          <w:szCs w:val="20"/>
        </w:rPr>
        <w:t>and extra</w:t>
      </w:r>
      <w:r>
        <w:rPr>
          <w:rFonts w:ascii="Arial" w:hAnsi="Arial" w:cs="Arial"/>
          <w:sz w:val="20"/>
          <w:szCs w:val="20"/>
        </w:rPr>
        <w:t xml:space="preserve"> </w:t>
      </w:r>
      <w:r w:rsidRPr="006004A3">
        <w:rPr>
          <w:rFonts w:ascii="Arial" w:hAnsi="Arial" w:cs="Arial"/>
          <w:sz w:val="20"/>
          <w:szCs w:val="20"/>
        </w:rPr>
        <w:t>organizational</w:t>
      </w:r>
      <w:r>
        <w:rPr>
          <w:rFonts w:ascii="Arial" w:hAnsi="Arial" w:cs="Arial"/>
          <w:sz w:val="20"/>
          <w:szCs w:val="20"/>
        </w:rPr>
        <w:t xml:space="preserve"> </w:t>
      </w:r>
      <w:r w:rsidRPr="006004A3">
        <w:rPr>
          <w:rFonts w:ascii="Arial" w:hAnsi="Arial" w:cs="Arial"/>
          <w:sz w:val="20"/>
          <w:szCs w:val="20"/>
        </w:rPr>
        <w:t>roles and be prepared to engage with critical public</w:t>
      </w:r>
      <w:r>
        <w:rPr>
          <w:rFonts w:ascii="Arial" w:hAnsi="Arial" w:cs="Arial"/>
          <w:sz w:val="20"/>
          <w:szCs w:val="20"/>
        </w:rPr>
        <w:t xml:space="preserve"> </w:t>
      </w:r>
      <w:r w:rsidRPr="006004A3">
        <w:rPr>
          <w:rFonts w:ascii="Arial" w:hAnsi="Arial" w:cs="Arial"/>
          <w:sz w:val="20"/>
          <w:szCs w:val="20"/>
        </w:rPr>
        <w:t>debate about the science and technology in use or being proposed.</w:t>
      </w:r>
      <w:r>
        <w:rPr>
          <w:rFonts w:ascii="Arial" w:hAnsi="Arial" w:cs="Arial"/>
          <w:sz w:val="20"/>
          <w:szCs w:val="20"/>
        </w:rPr>
        <w:t xml:space="preserve"> </w:t>
      </w:r>
      <w:r w:rsidRPr="006004A3">
        <w:rPr>
          <w:rFonts w:ascii="Arial" w:hAnsi="Arial" w:cs="Arial"/>
          <w:sz w:val="20"/>
          <w:szCs w:val="20"/>
        </w:rPr>
        <w:t>What is required of leaders is the continuous process of seeking</w:t>
      </w:r>
      <w:r>
        <w:rPr>
          <w:rFonts w:ascii="Arial" w:hAnsi="Arial" w:cs="Arial"/>
          <w:sz w:val="20"/>
          <w:szCs w:val="20"/>
        </w:rPr>
        <w:t xml:space="preserve"> </w:t>
      </w:r>
      <w:r w:rsidRPr="006004A3">
        <w:rPr>
          <w:rFonts w:ascii="Arial" w:hAnsi="Arial" w:cs="Arial"/>
          <w:sz w:val="20"/>
          <w:szCs w:val="20"/>
        </w:rPr>
        <w:t>information, dialogue and understanding so that policy judgments embrace</w:t>
      </w:r>
      <w:r>
        <w:rPr>
          <w:rFonts w:ascii="Arial" w:hAnsi="Arial" w:cs="Arial"/>
          <w:sz w:val="20"/>
          <w:szCs w:val="20"/>
        </w:rPr>
        <w:t xml:space="preserve"> </w:t>
      </w:r>
      <w:r w:rsidRPr="006004A3">
        <w:rPr>
          <w:rFonts w:ascii="Arial" w:hAnsi="Arial" w:cs="Arial"/>
          <w:sz w:val="20"/>
          <w:szCs w:val="20"/>
        </w:rPr>
        <w:t>both the wider social risks and the intra</w:t>
      </w:r>
      <w:r>
        <w:rPr>
          <w:rFonts w:ascii="Arial" w:hAnsi="Arial" w:cs="Arial"/>
          <w:sz w:val="20"/>
          <w:szCs w:val="20"/>
        </w:rPr>
        <w:t xml:space="preserve"> </w:t>
      </w:r>
      <w:r w:rsidRPr="006004A3">
        <w:rPr>
          <w:rFonts w:ascii="Arial" w:hAnsi="Arial" w:cs="Arial"/>
          <w:sz w:val="20"/>
          <w:szCs w:val="20"/>
        </w:rPr>
        <w:t>organizational</w:t>
      </w:r>
      <w:r>
        <w:rPr>
          <w:rFonts w:ascii="Arial" w:hAnsi="Arial" w:cs="Arial"/>
          <w:sz w:val="20"/>
          <w:szCs w:val="20"/>
        </w:rPr>
        <w:t xml:space="preserve"> </w:t>
      </w:r>
      <w:r w:rsidRPr="006004A3">
        <w:rPr>
          <w:rFonts w:ascii="Arial" w:hAnsi="Arial" w:cs="Arial"/>
          <w:sz w:val="20"/>
          <w:szCs w:val="20"/>
        </w:rPr>
        <w:t>risks.</w:t>
      </w:r>
    </w:p>
    <w:p w:rsidR="00B90C68" w:rsidRPr="006004A3" w:rsidRDefault="00B90C68" w:rsidP="00B90C68">
      <w:pPr>
        <w:autoSpaceDE w:val="0"/>
        <w:autoSpaceDN w:val="0"/>
        <w:adjustRightInd w:val="0"/>
        <w:rPr>
          <w:rFonts w:ascii="Arial" w:hAnsi="Arial" w:cs="Arial"/>
          <w:sz w:val="20"/>
          <w:szCs w:val="20"/>
        </w:rPr>
      </w:pPr>
    </w:p>
    <w:p w:rsidR="00B90C68" w:rsidRPr="006004A3" w:rsidRDefault="00B90C68" w:rsidP="00B90C68">
      <w:pPr>
        <w:tabs>
          <w:tab w:val="left" w:pos="5220"/>
        </w:tabs>
        <w:autoSpaceDE w:val="0"/>
        <w:autoSpaceDN w:val="0"/>
        <w:adjustRightInd w:val="0"/>
        <w:rPr>
          <w:rFonts w:ascii="Arial" w:hAnsi="Arial" w:cs="Arial"/>
          <w:sz w:val="20"/>
          <w:szCs w:val="20"/>
        </w:rPr>
      </w:pPr>
      <w:r w:rsidRPr="006004A3">
        <w:rPr>
          <w:rFonts w:ascii="Arial" w:hAnsi="Arial" w:cs="Arial"/>
          <w:sz w:val="20"/>
          <w:szCs w:val="20"/>
        </w:rPr>
        <w:t>Learning Summary</w:t>
      </w:r>
    </w:p>
    <w:p w:rsidR="00B90C68" w:rsidRPr="006004A3" w:rsidRDefault="00B90C68" w:rsidP="00B90C68">
      <w:pPr>
        <w:autoSpaceDE w:val="0"/>
        <w:autoSpaceDN w:val="0"/>
        <w:adjustRightInd w:val="0"/>
        <w:rPr>
          <w:rFonts w:ascii="Arial" w:hAnsi="Arial" w:cs="Arial"/>
          <w:sz w:val="20"/>
          <w:szCs w:val="20"/>
        </w:rPr>
      </w:pPr>
      <w:r w:rsidRPr="006004A3">
        <w:rPr>
          <w:rFonts w:ascii="Arial" w:hAnsi="Arial" w:cs="Arial"/>
          <w:sz w:val="20"/>
          <w:szCs w:val="20"/>
        </w:rPr>
        <w:t>• While risk decisions are understood in terms of Type I and Type II errors,</w:t>
      </w:r>
      <w:r>
        <w:rPr>
          <w:rFonts w:ascii="Arial" w:hAnsi="Arial" w:cs="Arial"/>
          <w:sz w:val="20"/>
          <w:szCs w:val="20"/>
        </w:rPr>
        <w:t xml:space="preserve"> </w:t>
      </w:r>
      <w:r w:rsidRPr="006004A3">
        <w:rPr>
          <w:rFonts w:ascii="Arial" w:hAnsi="Arial" w:cs="Arial"/>
          <w:sz w:val="20"/>
          <w:szCs w:val="20"/>
        </w:rPr>
        <w:t>leaders have the responsibility for the Type III problem; that is, the task</w:t>
      </w:r>
      <w:r>
        <w:rPr>
          <w:rFonts w:ascii="Arial" w:hAnsi="Arial" w:cs="Arial"/>
          <w:sz w:val="20"/>
          <w:szCs w:val="20"/>
        </w:rPr>
        <w:t xml:space="preserve"> </w:t>
      </w:r>
      <w:r w:rsidRPr="006004A3">
        <w:rPr>
          <w:rFonts w:ascii="Arial" w:hAnsi="Arial" w:cs="Arial"/>
          <w:sz w:val="20"/>
          <w:szCs w:val="20"/>
        </w:rPr>
        <w:t>of framing decisions. Leaders must interpret external and internal environments</w:t>
      </w:r>
      <w:r>
        <w:rPr>
          <w:rFonts w:ascii="Arial" w:hAnsi="Arial" w:cs="Arial"/>
          <w:sz w:val="20"/>
          <w:szCs w:val="20"/>
        </w:rPr>
        <w:t xml:space="preserve"> </w:t>
      </w:r>
      <w:r w:rsidRPr="006004A3">
        <w:rPr>
          <w:rFonts w:ascii="Arial" w:hAnsi="Arial" w:cs="Arial"/>
          <w:sz w:val="20"/>
          <w:szCs w:val="20"/>
        </w:rPr>
        <w:t>in order to frame and put boundaries around decisions.</w:t>
      </w:r>
    </w:p>
    <w:p w:rsidR="00B90C68" w:rsidRPr="006004A3" w:rsidRDefault="00B90C68" w:rsidP="00B90C68">
      <w:pPr>
        <w:autoSpaceDE w:val="0"/>
        <w:autoSpaceDN w:val="0"/>
        <w:adjustRightInd w:val="0"/>
        <w:rPr>
          <w:rFonts w:ascii="Arial" w:hAnsi="Arial" w:cs="Arial"/>
          <w:sz w:val="20"/>
          <w:szCs w:val="20"/>
        </w:rPr>
      </w:pPr>
      <w:r w:rsidRPr="006004A3">
        <w:rPr>
          <w:rFonts w:ascii="Arial" w:hAnsi="Arial" w:cs="Arial"/>
          <w:sz w:val="20"/>
          <w:szCs w:val="20"/>
        </w:rPr>
        <w:t>• Leaders have to ensure that adequate risk management processes are in</w:t>
      </w:r>
      <w:r>
        <w:rPr>
          <w:rFonts w:ascii="Arial" w:hAnsi="Arial" w:cs="Arial"/>
          <w:sz w:val="20"/>
          <w:szCs w:val="20"/>
        </w:rPr>
        <w:t xml:space="preserve"> </w:t>
      </w:r>
      <w:r w:rsidRPr="006004A3">
        <w:rPr>
          <w:rFonts w:ascii="Arial" w:hAnsi="Arial" w:cs="Arial"/>
          <w:sz w:val="20"/>
          <w:szCs w:val="20"/>
        </w:rPr>
        <w:t>place. These risk management processes should include attention to protection</w:t>
      </w:r>
      <w:r>
        <w:rPr>
          <w:rFonts w:ascii="Arial" w:hAnsi="Arial" w:cs="Arial"/>
          <w:sz w:val="20"/>
          <w:szCs w:val="20"/>
        </w:rPr>
        <w:t xml:space="preserve"> </w:t>
      </w:r>
      <w:r w:rsidRPr="006004A3">
        <w:rPr>
          <w:rFonts w:ascii="Arial" w:hAnsi="Arial" w:cs="Arial"/>
          <w:sz w:val="20"/>
          <w:szCs w:val="20"/>
        </w:rPr>
        <w:t>against the consequences, as well as seeking exposure to risks consonant</w:t>
      </w:r>
      <w:r>
        <w:rPr>
          <w:rFonts w:ascii="Arial" w:hAnsi="Arial" w:cs="Arial"/>
          <w:sz w:val="20"/>
          <w:szCs w:val="20"/>
        </w:rPr>
        <w:t xml:space="preserve"> </w:t>
      </w:r>
      <w:r w:rsidRPr="006004A3">
        <w:rPr>
          <w:rFonts w:ascii="Arial" w:hAnsi="Arial" w:cs="Arial"/>
          <w:sz w:val="20"/>
          <w:szCs w:val="20"/>
        </w:rPr>
        <w:t>with the growth and development of the organization.</w:t>
      </w:r>
    </w:p>
    <w:p w:rsidR="00B90C68" w:rsidRPr="006004A3" w:rsidRDefault="00B90C68" w:rsidP="00B90C68">
      <w:pPr>
        <w:autoSpaceDE w:val="0"/>
        <w:autoSpaceDN w:val="0"/>
        <w:adjustRightInd w:val="0"/>
        <w:rPr>
          <w:rFonts w:ascii="Arial" w:hAnsi="Arial" w:cs="Arial"/>
          <w:sz w:val="20"/>
          <w:szCs w:val="20"/>
        </w:rPr>
      </w:pPr>
      <w:r w:rsidRPr="006004A3">
        <w:rPr>
          <w:rFonts w:ascii="Arial" w:hAnsi="Arial" w:cs="Arial"/>
          <w:sz w:val="20"/>
          <w:szCs w:val="20"/>
        </w:rPr>
        <w:t>• Leaders must take some care to ensure that the apparent reduction of risk</w:t>
      </w:r>
      <w:r>
        <w:rPr>
          <w:rFonts w:ascii="Arial" w:hAnsi="Arial" w:cs="Arial"/>
          <w:sz w:val="20"/>
          <w:szCs w:val="20"/>
        </w:rPr>
        <w:t xml:space="preserve"> </w:t>
      </w:r>
      <w:r w:rsidRPr="006004A3">
        <w:rPr>
          <w:rFonts w:ascii="Arial" w:hAnsi="Arial" w:cs="Arial"/>
          <w:sz w:val="20"/>
          <w:szCs w:val="20"/>
        </w:rPr>
        <w:t>in the overall organizations does not lead to exposure to increasing risk in</w:t>
      </w:r>
      <w:r>
        <w:rPr>
          <w:rFonts w:ascii="Arial" w:hAnsi="Arial" w:cs="Arial"/>
          <w:sz w:val="20"/>
          <w:szCs w:val="20"/>
        </w:rPr>
        <w:t xml:space="preserve"> </w:t>
      </w:r>
      <w:r w:rsidRPr="006004A3">
        <w:rPr>
          <w:rFonts w:ascii="Arial" w:hAnsi="Arial" w:cs="Arial"/>
          <w:sz w:val="20"/>
          <w:szCs w:val="20"/>
        </w:rPr>
        <w:t>order to retain a constant propensity to take risks.</w:t>
      </w:r>
    </w:p>
    <w:p w:rsidR="00B90C68" w:rsidRPr="006004A3" w:rsidRDefault="00B90C68" w:rsidP="00B90C68">
      <w:pPr>
        <w:autoSpaceDE w:val="0"/>
        <w:autoSpaceDN w:val="0"/>
        <w:adjustRightInd w:val="0"/>
        <w:rPr>
          <w:rFonts w:ascii="Arial" w:hAnsi="Arial" w:cs="Arial"/>
          <w:sz w:val="20"/>
          <w:szCs w:val="20"/>
        </w:rPr>
      </w:pPr>
      <w:r w:rsidRPr="006004A3">
        <w:rPr>
          <w:rFonts w:ascii="Arial" w:hAnsi="Arial" w:cs="Arial"/>
          <w:sz w:val="20"/>
          <w:szCs w:val="20"/>
        </w:rPr>
        <w:t>• Leaders must be clear about their personal propensity to take, or appetite</w:t>
      </w:r>
      <w:r>
        <w:rPr>
          <w:rFonts w:ascii="Arial" w:hAnsi="Arial" w:cs="Arial"/>
          <w:sz w:val="20"/>
          <w:szCs w:val="20"/>
        </w:rPr>
        <w:t xml:space="preserve"> </w:t>
      </w:r>
      <w:r w:rsidRPr="006004A3">
        <w:rPr>
          <w:rFonts w:ascii="Arial" w:hAnsi="Arial" w:cs="Arial"/>
          <w:sz w:val="20"/>
          <w:szCs w:val="20"/>
        </w:rPr>
        <w:t>for risk, and that of their organization and its owners.</w:t>
      </w:r>
    </w:p>
    <w:p w:rsidR="00B90C68" w:rsidRPr="006004A3" w:rsidRDefault="00B90C68" w:rsidP="00B90C68">
      <w:pPr>
        <w:autoSpaceDE w:val="0"/>
        <w:autoSpaceDN w:val="0"/>
        <w:adjustRightInd w:val="0"/>
        <w:rPr>
          <w:rFonts w:ascii="Arial" w:hAnsi="Arial" w:cs="Arial"/>
          <w:sz w:val="20"/>
          <w:szCs w:val="20"/>
        </w:rPr>
      </w:pPr>
      <w:r w:rsidRPr="006004A3">
        <w:rPr>
          <w:rFonts w:ascii="Arial" w:hAnsi="Arial" w:cs="Arial"/>
          <w:sz w:val="20"/>
          <w:szCs w:val="20"/>
        </w:rPr>
        <w:t>• Leaders may be observed as taking up any or all of the four stances of ris</w:t>
      </w:r>
      <w:r>
        <w:rPr>
          <w:rFonts w:ascii="Arial" w:hAnsi="Arial" w:cs="Arial"/>
          <w:sz w:val="20"/>
          <w:szCs w:val="20"/>
        </w:rPr>
        <w:t>k</w:t>
      </w:r>
      <w:r w:rsidRPr="006004A3">
        <w:rPr>
          <w:rFonts w:ascii="Arial" w:hAnsi="Arial" w:cs="Arial"/>
          <w:sz w:val="20"/>
          <w:szCs w:val="20"/>
        </w:rPr>
        <w:t>:</w:t>
      </w:r>
      <w:r>
        <w:rPr>
          <w:rFonts w:ascii="Arial" w:hAnsi="Arial" w:cs="Arial"/>
          <w:sz w:val="20"/>
          <w:szCs w:val="20"/>
        </w:rPr>
        <w:t xml:space="preserve"> i</w:t>
      </w:r>
      <w:r w:rsidRPr="006004A3">
        <w:rPr>
          <w:rFonts w:ascii="Arial" w:hAnsi="Arial" w:cs="Arial"/>
          <w:sz w:val="20"/>
          <w:szCs w:val="20"/>
        </w:rPr>
        <w:t>ndividualist; hierarchist; egalitarian or fatalist. These shape the risk policy</w:t>
      </w:r>
      <w:r>
        <w:rPr>
          <w:rFonts w:ascii="Arial" w:hAnsi="Arial" w:cs="Arial"/>
          <w:sz w:val="20"/>
          <w:szCs w:val="20"/>
        </w:rPr>
        <w:t xml:space="preserve"> </w:t>
      </w:r>
      <w:r w:rsidRPr="006004A3">
        <w:rPr>
          <w:rFonts w:ascii="Arial" w:hAnsi="Arial" w:cs="Arial"/>
          <w:sz w:val="20"/>
          <w:szCs w:val="20"/>
        </w:rPr>
        <w:t>of organizations.</w:t>
      </w:r>
    </w:p>
    <w:p w:rsidR="00B90C68" w:rsidRPr="006004A3" w:rsidRDefault="00B90C68" w:rsidP="00B90C68">
      <w:pPr>
        <w:autoSpaceDE w:val="0"/>
        <w:autoSpaceDN w:val="0"/>
        <w:adjustRightInd w:val="0"/>
        <w:rPr>
          <w:rFonts w:ascii="Arial" w:hAnsi="Arial" w:cs="Arial"/>
          <w:sz w:val="20"/>
          <w:szCs w:val="20"/>
        </w:rPr>
      </w:pPr>
      <w:r w:rsidRPr="006004A3">
        <w:rPr>
          <w:rFonts w:ascii="Arial" w:hAnsi="Arial" w:cs="Arial"/>
          <w:sz w:val="20"/>
          <w:szCs w:val="20"/>
        </w:rPr>
        <w:lastRenderedPageBreak/>
        <w:t>• It has been argued that leaders should recognize that not only do their</w:t>
      </w:r>
      <w:r>
        <w:rPr>
          <w:rFonts w:ascii="Arial" w:hAnsi="Arial" w:cs="Arial"/>
          <w:sz w:val="20"/>
          <w:szCs w:val="20"/>
        </w:rPr>
        <w:t xml:space="preserve"> </w:t>
      </w:r>
      <w:r w:rsidRPr="006004A3">
        <w:rPr>
          <w:rFonts w:ascii="Arial" w:hAnsi="Arial" w:cs="Arial"/>
          <w:sz w:val="20"/>
          <w:szCs w:val="20"/>
        </w:rPr>
        <w:t>organizations manage risks in relation to environment, but that these same</w:t>
      </w:r>
      <w:r>
        <w:rPr>
          <w:rFonts w:ascii="Arial" w:hAnsi="Arial" w:cs="Arial"/>
          <w:sz w:val="20"/>
          <w:szCs w:val="20"/>
        </w:rPr>
        <w:t xml:space="preserve"> </w:t>
      </w:r>
      <w:r w:rsidRPr="006004A3">
        <w:rPr>
          <w:rFonts w:ascii="Arial" w:hAnsi="Arial" w:cs="Arial"/>
          <w:sz w:val="20"/>
          <w:szCs w:val="20"/>
        </w:rPr>
        <w:t>organizations create and increase risks for the external environment.</w:t>
      </w:r>
    </w:p>
    <w:p w:rsidR="00B90C68" w:rsidRPr="006004A3" w:rsidRDefault="00B90C68" w:rsidP="00B90C68">
      <w:pPr>
        <w:autoSpaceDE w:val="0"/>
        <w:autoSpaceDN w:val="0"/>
        <w:adjustRightInd w:val="0"/>
        <w:rPr>
          <w:rFonts w:ascii="Arial" w:hAnsi="Arial" w:cs="Arial"/>
          <w:sz w:val="20"/>
          <w:szCs w:val="20"/>
        </w:rPr>
      </w:pPr>
      <w:r w:rsidRPr="006004A3">
        <w:rPr>
          <w:rFonts w:ascii="Arial" w:hAnsi="Arial" w:cs="Arial"/>
          <w:sz w:val="20"/>
          <w:szCs w:val="20"/>
        </w:rPr>
        <w:t>• The interplay of environmental or societal risk and organizational risks</w:t>
      </w:r>
      <w:r>
        <w:rPr>
          <w:rFonts w:ascii="Arial" w:hAnsi="Arial" w:cs="Arial"/>
          <w:sz w:val="20"/>
          <w:szCs w:val="20"/>
        </w:rPr>
        <w:t xml:space="preserve"> </w:t>
      </w:r>
      <w:r w:rsidRPr="006004A3">
        <w:rPr>
          <w:rFonts w:ascii="Arial" w:hAnsi="Arial" w:cs="Arial"/>
          <w:sz w:val="20"/>
          <w:szCs w:val="20"/>
        </w:rPr>
        <w:t>means that leaders must be engaged in the public debates about risk and</w:t>
      </w:r>
      <w:r>
        <w:rPr>
          <w:rFonts w:ascii="Arial" w:hAnsi="Arial" w:cs="Arial"/>
          <w:sz w:val="20"/>
          <w:szCs w:val="20"/>
        </w:rPr>
        <w:t xml:space="preserve"> </w:t>
      </w:r>
      <w:r w:rsidRPr="006004A3">
        <w:rPr>
          <w:rFonts w:ascii="Arial" w:hAnsi="Arial" w:cs="Arial"/>
          <w:sz w:val="20"/>
          <w:szCs w:val="20"/>
        </w:rPr>
        <w:t>its management in order to ensure that societies do not make policy choices</w:t>
      </w:r>
      <w:r>
        <w:rPr>
          <w:rFonts w:ascii="Arial" w:hAnsi="Arial" w:cs="Arial"/>
          <w:sz w:val="20"/>
          <w:szCs w:val="20"/>
        </w:rPr>
        <w:t xml:space="preserve"> </w:t>
      </w:r>
      <w:r w:rsidRPr="006004A3">
        <w:rPr>
          <w:rFonts w:ascii="Arial" w:hAnsi="Arial" w:cs="Arial"/>
          <w:sz w:val="20"/>
          <w:szCs w:val="20"/>
        </w:rPr>
        <w:t>that do more harm than good.</w:t>
      </w:r>
    </w:p>
    <w:p w:rsidR="00B90C68" w:rsidRPr="006004A3" w:rsidRDefault="00B90C68" w:rsidP="00B90C68">
      <w:pPr>
        <w:autoSpaceDE w:val="0"/>
        <w:autoSpaceDN w:val="0"/>
        <w:adjustRightInd w:val="0"/>
        <w:rPr>
          <w:rFonts w:ascii="Arial" w:hAnsi="Arial" w:cs="Arial"/>
          <w:sz w:val="20"/>
          <w:szCs w:val="20"/>
        </w:rPr>
      </w:pPr>
      <w:r w:rsidRPr="006004A3">
        <w:rPr>
          <w:rFonts w:ascii="Arial" w:hAnsi="Arial" w:cs="Arial"/>
          <w:sz w:val="20"/>
          <w:szCs w:val="20"/>
        </w:rPr>
        <w:t>• This latter point will require leaders to have high standards of ethical</w:t>
      </w:r>
      <w:r>
        <w:rPr>
          <w:rFonts w:ascii="Arial" w:hAnsi="Arial" w:cs="Arial"/>
          <w:sz w:val="20"/>
          <w:szCs w:val="20"/>
        </w:rPr>
        <w:t xml:space="preserve"> </w:t>
      </w:r>
      <w:r w:rsidRPr="006004A3">
        <w:rPr>
          <w:rFonts w:ascii="Arial" w:hAnsi="Arial" w:cs="Arial"/>
          <w:sz w:val="20"/>
          <w:szCs w:val="20"/>
        </w:rPr>
        <w:t>engagement and exposure to public debate, for the societal conceptions of</w:t>
      </w:r>
      <w:r>
        <w:rPr>
          <w:rFonts w:ascii="Arial" w:hAnsi="Arial" w:cs="Arial"/>
          <w:sz w:val="20"/>
          <w:szCs w:val="20"/>
        </w:rPr>
        <w:t xml:space="preserve"> </w:t>
      </w:r>
      <w:r w:rsidRPr="006004A3">
        <w:rPr>
          <w:rFonts w:ascii="Arial" w:hAnsi="Arial" w:cs="Arial"/>
          <w:sz w:val="20"/>
          <w:szCs w:val="20"/>
        </w:rPr>
        <w:t>risk require leaders to become involved in political processes for the good</w:t>
      </w:r>
      <w:r>
        <w:rPr>
          <w:rFonts w:ascii="Arial" w:hAnsi="Arial" w:cs="Arial"/>
          <w:sz w:val="20"/>
          <w:szCs w:val="20"/>
        </w:rPr>
        <w:t xml:space="preserve"> </w:t>
      </w:r>
      <w:r w:rsidRPr="006004A3">
        <w:rPr>
          <w:rFonts w:ascii="Arial" w:hAnsi="Arial" w:cs="Arial"/>
          <w:sz w:val="20"/>
          <w:szCs w:val="20"/>
        </w:rPr>
        <w:t>of the society and that of their organization.</w:t>
      </w:r>
    </w:p>
    <w:p w:rsidR="00B90C68" w:rsidRPr="00B90C68" w:rsidRDefault="00B90C68" w:rsidP="00B90C68">
      <w:pPr>
        <w:jc w:val="center"/>
        <w:rPr>
          <w:rFonts w:ascii="Arial" w:hAnsi="Arial" w:cs="Arial"/>
          <w:b/>
          <w:color w:val="FF0000"/>
        </w:rPr>
      </w:pPr>
    </w:p>
    <w:p w:rsidR="003739C8" w:rsidRPr="003739C8" w:rsidRDefault="003739C8" w:rsidP="003739C8">
      <w:pPr>
        <w:pStyle w:val="Header"/>
        <w:jc w:val="center"/>
        <w:rPr>
          <w:b/>
          <w:color w:val="FF0000"/>
          <w:sz w:val="24"/>
          <w:szCs w:val="24"/>
          <w:lang w:val="en-US"/>
        </w:rPr>
      </w:pPr>
    </w:p>
    <w:p w:rsidR="003739C8" w:rsidRPr="003739C8" w:rsidRDefault="003739C8" w:rsidP="003739C8">
      <w:pPr>
        <w:pStyle w:val="Header"/>
        <w:jc w:val="center"/>
        <w:rPr>
          <w:b/>
          <w:color w:val="FF0000"/>
          <w:sz w:val="24"/>
          <w:szCs w:val="24"/>
        </w:rPr>
      </w:pPr>
    </w:p>
    <w:p w:rsidR="00E62DCE" w:rsidRPr="00E62DCE" w:rsidRDefault="00E62DCE" w:rsidP="00E62DCE">
      <w:pPr>
        <w:pStyle w:val="Header"/>
        <w:jc w:val="center"/>
        <w:rPr>
          <w:b/>
          <w:color w:val="FF0000"/>
          <w:sz w:val="24"/>
          <w:szCs w:val="24"/>
        </w:rPr>
      </w:pPr>
      <w:r w:rsidRPr="00E62DCE">
        <w:rPr>
          <w:b/>
          <w:color w:val="FF0000"/>
          <w:sz w:val="24"/>
          <w:szCs w:val="24"/>
        </w:rPr>
        <w:t>A critical look at Leadership - Module 16</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we shall argue that three critiques – of mastery, of institutionalization and of taken-for-grantedness - let us see how leadership and leader formation are outcomes of the social and political context of organizations, as well as of psychology and personality. Leadership has been a high profile issue for orgs for centuries.</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sidRPr="00CD5EBA">
        <w:rPr>
          <w:rFonts w:ascii="Palatino-Roman" w:eastAsia="Times New Roman" w:hAnsi="Palatino-Roman" w:cs="Palatino-Roman"/>
          <w:b/>
          <w:sz w:val="20"/>
          <w:szCs w:val="20"/>
          <w:lang w:val="en-US"/>
        </w:rPr>
        <w:t>De Monthoux</w:t>
      </w:r>
      <w:r>
        <w:rPr>
          <w:rFonts w:ascii="Palatino-Roman" w:eastAsia="Times New Roman" w:hAnsi="Palatino-Roman" w:cs="Palatino-Roman"/>
          <w:sz w:val="20"/>
          <w:szCs w:val="20"/>
          <w:lang w:val="en-US"/>
        </w:rPr>
        <w:t xml:space="preserve"> was keen to </w:t>
      </w:r>
      <w:r w:rsidRPr="00CD5EBA">
        <w:rPr>
          <w:rFonts w:ascii="Palatino-Roman" w:eastAsia="Times New Roman" w:hAnsi="Palatino-Roman" w:cs="Palatino-Roman"/>
          <w:sz w:val="20"/>
          <w:szCs w:val="20"/>
          <w:lang w:val="en-US"/>
        </w:rPr>
        <w:sym w:font="Wingdings" w:char="F0E0"/>
      </w:r>
      <w:r>
        <w:rPr>
          <w:rFonts w:ascii="Palatino-Roman" w:eastAsia="Times New Roman" w:hAnsi="Palatino-Roman" w:cs="Palatino-Roman"/>
          <w:sz w:val="20"/>
          <w:szCs w:val="20"/>
          <w:lang w:val="en-US"/>
        </w:rPr>
        <w:t xml:space="preserve"> demonstrate how difficult it was to change orgs and when you do how quickly they settle into stable patterns. He implied that structure and order are enemies of innovation – hence some level of instability is necessary in orgs. </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smartTag w:uri="urn:schemas-microsoft-com:office:smarttags" w:element="place">
        <w:smartTag w:uri="urn:schemas-microsoft-com:office:smarttags" w:element="City">
          <w:r w:rsidRPr="00CD5EBA">
            <w:rPr>
              <w:rFonts w:ascii="Palatino-Roman" w:eastAsia="Times New Roman" w:hAnsi="Palatino-Roman" w:cs="Palatino-Roman"/>
              <w:b/>
              <w:sz w:val="20"/>
              <w:szCs w:val="20"/>
              <w:lang w:val="en-US"/>
            </w:rPr>
            <w:t>Dixon</w:t>
          </w:r>
        </w:smartTag>
      </w:smartTag>
      <w:r>
        <w:rPr>
          <w:rFonts w:ascii="Palatino-Roman" w:eastAsia="Times New Roman" w:hAnsi="Palatino-Roman" w:cs="Palatino-Roman"/>
          <w:sz w:val="20"/>
          <w:szCs w:val="20"/>
          <w:lang w:val="en-US"/>
        </w:rPr>
        <w:t xml:space="preserve"> demonstrates how military structures can create high levels of dependence into which people with high dependent needs fit themselves. When such persons reach very senior positions, all is well until they have to act in battle as the decision-makers. At this point they have a tendency to become disabled and incompetent.</w:t>
      </w:r>
      <w:r w:rsidRPr="00671556">
        <w:rPr>
          <w:rFonts w:ascii="Palatino-Roman" w:eastAsia="Times New Roman" w:hAnsi="Palatino-Roman" w:cs="Palatino-Roman"/>
          <w:sz w:val="20"/>
          <w:szCs w:val="20"/>
          <w:lang w:val="en-US"/>
        </w:rPr>
        <w:t xml:space="preserve"> </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It seems that leadership of economic enterprises has become as rewarding as becoming a pop star. Certainly the boss’s share of the enterprise income has risen. Yet it seems that job security has decreased for everyone. Perhaps risk and reward are related, but it does seem that the powerful managers can extract much higher rewards for the work they do and the risks they bear. Not much of the increased income appears to trickle down to the poor.</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sidRPr="00EF3F94">
        <w:rPr>
          <w:rFonts w:ascii="Palatino-Roman" w:eastAsia="Times New Roman" w:hAnsi="Palatino-Roman" w:cs="Palatino-Roman"/>
          <w:b/>
          <w:sz w:val="20"/>
          <w:szCs w:val="20"/>
          <w:lang w:val="en-US"/>
        </w:rPr>
        <w:t>A new transnational order?</w:t>
      </w:r>
      <w:r>
        <w:rPr>
          <w:rFonts w:ascii="Palatino-Roman" w:eastAsia="Times New Roman" w:hAnsi="Palatino-Roman" w:cs="Palatino-Roman"/>
          <w:sz w:val="20"/>
          <w:szCs w:val="20"/>
          <w:lang w:val="en-US"/>
        </w:rPr>
        <w:t xml:space="preserve"> - Economics, entertainment, sport and religion are aspects of globalization. But it is the case that the global reach and power of multinational enterprises has created – and is continuing to create – a new transnational economic order, substantially independent from national governments. In effect this new transnational economic order reflects the distribution of wealth that exists within the developed, developing and underdeveloped countries, with the very rich and the very poor inhabiting different spaces.</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sidRPr="00EF3F94">
        <w:rPr>
          <w:rFonts w:ascii="Palatino-Roman" w:eastAsia="Times New Roman" w:hAnsi="Palatino-Roman" w:cs="Palatino-Roman"/>
          <w:b/>
          <w:sz w:val="20"/>
          <w:szCs w:val="20"/>
          <w:lang w:val="en-US"/>
        </w:rPr>
        <w:t>Can national leaders make rational economic choices?</w:t>
      </w:r>
      <w:r>
        <w:rPr>
          <w:rFonts w:ascii="Palatino-Roman" w:eastAsia="Times New Roman" w:hAnsi="Palatino-Roman" w:cs="Palatino-Roman"/>
          <w:b/>
          <w:sz w:val="20"/>
          <w:szCs w:val="20"/>
          <w:lang w:val="en-US"/>
        </w:rPr>
        <w:t xml:space="preserve"> </w:t>
      </w:r>
      <w:r>
        <w:rPr>
          <w:rFonts w:ascii="Palatino-Roman" w:eastAsia="Times New Roman" w:hAnsi="Palatino-Roman" w:cs="Palatino-Roman"/>
          <w:sz w:val="20"/>
          <w:szCs w:val="20"/>
          <w:lang w:val="en-US"/>
        </w:rPr>
        <w:t>National leaders are major actors in this turbulent field. They are faced with five broad choices of economic policy, all of them ideological:</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To move towards laissez-faire. It is the case that no country or trading community either practices or wishes to practice laissez-faire capitalism, but the rise of neoliberalism is a move in that direction.</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To sustain social democracy via the middle way of a mixed economy of public and private provision. This includes the notion of a third way (see for example Dworkin, 2000), a new communitarianism.</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To reinstate democratic socialism, but this had failed very badly. In those countries that were socialized, privatization has been adopted together with other liberalization policies.</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To pursue state centralism of left or right (still surprisingly popular).</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To explore how ecological conservation can be the basis of a new order. This is the most puzzling and unknown course of action.</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p>
    <w:p w:rsidR="00E62DCE" w:rsidRPr="00EF3F94" w:rsidRDefault="00E62DCE" w:rsidP="00E62DCE">
      <w:pPr>
        <w:autoSpaceDE w:val="0"/>
        <w:autoSpaceDN w:val="0"/>
        <w:adjustRightInd w:val="0"/>
        <w:spacing w:after="0" w:line="240" w:lineRule="auto"/>
        <w:rPr>
          <w:rFonts w:ascii="Palatino-Roman" w:eastAsia="Times New Roman" w:hAnsi="Palatino-Roman" w:cs="Palatino-Roman"/>
          <w:b/>
          <w:sz w:val="20"/>
          <w:szCs w:val="20"/>
          <w:lang w:val="en-US"/>
        </w:rPr>
      </w:pPr>
      <w:r w:rsidRPr="00EF3F94">
        <w:rPr>
          <w:rFonts w:ascii="Palatino-Roman" w:eastAsia="Times New Roman" w:hAnsi="Palatino-Roman" w:cs="Palatino-Roman"/>
          <w:b/>
          <w:sz w:val="20"/>
          <w:szCs w:val="20"/>
          <w:lang w:val="en-US"/>
        </w:rPr>
        <w:t>Leaders as agents in the corporation?</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The corporate world of market capitalism (and late modernity) justifies itself and its behavior in relation to the maximization of shareholders wealth and contribution to global or national wealth. Hence a corporate CEO could logically take up the bounded and satisfying role of agent in relation to the principal (the shareholders). The CEO may be viewed as a ‘contracted’ agent of the principal. Indeed the literature of executive compensation is full of schemes designed to address the task of aligning the interests of the CEO as agent with that of the shareholders as principal. One way was to enlist the agent as a fellow </w:t>
      </w:r>
      <w:r>
        <w:rPr>
          <w:rFonts w:ascii="Palatino-Roman" w:eastAsia="Times New Roman" w:hAnsi="Palatino-Roman" w:cs="Palatino-Roman"/>
          <w:sz w:val="20"/>
          <w:szCs w:val="20"/>
          <w:lang w:val="en-US"/>
        </w:rPr>
        <w:lastRenderedPageBreak/>
        <w:t>principal by giving rewards to the CEO in shares. Another was to evaluate and reward the agent on the basis of performance (increase in market value) of the principal’s shares in relation to that of either all company shares or of a selected comparison group. Most studies show that motivating the CEO as agents demonstrated that there are serious problems – most serious was the process of market valuation and timescale of consequences of the agent’s action.</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The CEO as agent is faced with multiple principals, the shareholders and directors and financial intermediaries as highly informed shareholders.</w:t>
      </w:r>
      <w:r w:rsidRPr="00365B9B">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Agent cannot serve so many potentially conflicting masters; the CEO may have a policy for action and outcomes that may suit some principals and not others.</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We suggest that the CEO as agent is both a follower in relation to principals and perhaps a leader in organizing the task of serving the interests of the principals. But it has been argued that the interests of the agent and the principals necessarily diverge. This happens because, while the agent is working for the greater good of the principal, he is also (in this particular mindset) pursuing his self-interest (as a mirror of the self-interest of the principals). When the agent has expertise, knowledge and skills that the principals lack, then the temptation to exploit them exists. This conflict leads to what is described as a </w:t>
      </w:r>
      <w:r>
        <w:rPr>
          <w:rFonts w:ascii="Palatino-Bold" w:eastAsia="Times New Roman" w:hAnsi="Palatino-Bold" w:cs="Palatino-Bold"/>
          <w:b/>
          <w:bCs/>
          <w:sz w:val="20"/>
          <w:szCs w:val="20"/>
          <w:lang w:val="en-US"/>
        </w:rPr>
        <w:t>moral hazard</w:t>
      </w:r>
      <w:r>
        <w:rPr>
          <w:rFonts w:ascii="Palatino-Roman" w:eastAsia="Times New Roman" w:hAnsi="Palatino-Roman" w:cs="Palatino-Roman"/>
          <w:sz w:val="20"/>
          <w:szCs w:val="20"/>
          <w:lang w:val="en-US"/>
        </w:rPr>
        <w:t>, for the agent may not uniquely serve himself the principals but also serve herself as well (or better).</w:t>
      </w:r>
      <w:r w:rsidRPr="00365B9B">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The CEO as agent has become a team player, a creator of teams, in order that the very complexities and ambiguities of corporate work are addressed by interactive and parallel processing rather than by hierarchical or serial processing. In one sense, however, the reality of the ‘team’ does not change, for it is still the servant of the principals.</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sidRPr="00CE72E0">
        <w:rPr>
          <w:rFonts w:ascii="Palatino-Roman" w:eastAsia="Times New Roman" w:hAnsi="Palatino-Roman" w:cs="Palatino-Roman"/>
          <w:b/>
          <w:sz w:val="20"/>
          <w:szCs w:val="20"/>
          <w:lang w:val="en-US"/>
        </w:rPr>
        <w:t>Three Critiques of Leadership</w:t>
      </w:r>
      <w:r>
        <w:rPr>
          <w:rFonts w:ascii="Palatino-Roman" w:eastAsia="Times New Roman" w:hAnsi="Palatino-Roman" w:cs="Palatino-Roman"/>
          <w:sz w:val="20"/>
          <w:szCs w:val="20"/>
          <w:lang w:val="en-US"/>
        </w:rPr>
        <w:t>- The first of these is presented by the ideas of servant leadership, the second comes from institutional theory, and the third from critical social theory.</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sidRPr="00CE72E0">
        <w:rPr>
          <w:rFonts w:ascii="Palatino-Roman" w:eastAsia="Times New Roman" w:hAnsi="Palatino-Roman" w:cs="Palatino-Roman"/>
          <w:b/>
          <w:sz w:val="20"/>
          <w:szCs w:val="20"/>
          <w:lang w:val="en-US"/>
        </w:rPr>
        <w:t xml:space="preserve">From Master to Servant </w:t>
      </w:r>
      <w:r>
        <w:rPr>
          <w:rFonts w:ascii="Palatino-Roman" w:eastAsia="Times New Roman" w:hAnsi="Palatino-Roman" w:cs="Palatino-Roman"/>
          <w:sz w:val="20"/>
          <w:szCs w:val="20"/>
          <w:lang w:val="en-US"/>
        </w:rPr>
        <w:t xml:space="preserve">- The servanthood leadership theory exists in many religions. It seeks a radical equality of persons by requiring all to be servants for some good greater than the individuals’ satisfaction or the wealth of shareholders. It centers actors upon the service of greater goods, e.g. the pursuit of justice, truth and peace, the removal of poverty, service to God and to others before gains for the self and, equally importantly, sharing of gifts and material goods across all places. It is in this that servanthood is the most radical critique of wealth generating leadership. The </w:t>
      </w:r>
      <w:r w:rsidRPr="00CE72E0">
        <w:rPr>
          <w:rFonts w:ascii="Palatino-Roman" w:eastAsia="Times New Roman" w:hAnsi="Palatino-Roman" w:cs="Palatino-Roman"/>
          <w:b/>
          <w:sz w:val="20"/>
          <w:szCs w:val="20"/>
          <w:lang w:val="en-US"/>
        </w:rPr>
        <w:t>counter critique</w:t>
      </w:r>
      <w:r>
        <w:rPr>
          <w:rFonts w:ascii="Palatino-Roman" w:eastAsia="Times New Roman" w:hAnsi="Palatino-Roman" w:cs="Palatino-Roman"/>
          <w:b/>
          <w:sz w:val="20"/>
          <w:szCs w:val="20"/>
          <w:lang w:val="en-US"/>
        </w:rPr>
        <w:t xml:space="preserve"> </w:t>
      </w:r>
      <w:r>
        <w:rPr>
          <w:rFonts w:ascii="Palatino-Roman" w:eastAsia="Times New Roman" w:hAnsi="Palatino-Roman" w:cs="Palatino-Roman"/>
          <w:sz w:val="20"/>
          <w:szCs w:val="20"/>
          <w:lang w:val="en-US"/>
        </w:rPr>
        <w:t>of servant hood is that it is hopelessly idealistic and does not reflect human aspirations, and while it may be suitable for actors in some voluntary organizations, the economic machine could not run with such principles, as they lack the wealth generating motivations.</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p>
    <w:p w:rsidR="00E62DCE" w:rsidRDefault="00E62DCE" w:rsidP="00E62DCE">
      <w:pPr>
        <w:autoSpaceDE w:val="0"/>
        <w:autoSpaceDN w:val="0"/>
        <w:adjustRightInd w:val="0"/>
        <w:spacing w:after="0" w:line="240" w:lineRule="auto"/>
        <w:rPr>
          <w:rFonts w:ascii="Palatino-Roman" w:eastAsia="Times New Roman" w:hAnsi="Palatino-Roman" w:cs="Palatino-Roman"/>
          <w:sz w:val="18"/>
          <w:szCs w:val="18"/>
          <w:lang w:val="en-US"/>
        </w:rPr>
      </w:pPr>
      <w:r w:rsidRPr="00CE72E0">
        <w:rPr>
          <w:rFonts w:ascii="Palatino-Roman" w:eastAsia="Times New Roman" w:hAnsi="Palatino-Roman" w:cs="Palatino-Roman"/>
          <w:b/>
          <w:sz w:val="20"/>
          <w:szCs w:val="20"/>
          <w:lang w:val="en-US"/>
        </w:rPr>
        <w:t>Institutionalizing Leadership</w:t>
      </w:r>
      <w:r>
        <w:rPr>
          <w:rFonts w:ascii="Palatino-Roman" w:eastAsia="Times New Roman" w:hAnsi="Palatino-Roman" w:cs="Palatino-Roman"/>
          <w:sz w:val="20"/>
          <w:szCs w:val="20"/>
          <w:lang w:val="en-US"/>
        </w:rPr>
        <w:t xml:space="preserve"> - modern organization is subject to environmental, technological and economic changes, and organizations might be better seen as political constitutions. </w:t>
      </w:r>
      <w:r>
        <w:rPr>
          <w:rFonts w:ascii="Palatino-Roman" w:eastAsia="Times New Roman" w:hAnsi="Palatino-Roman" w:cs="Palatino-Roman"/>
          <w:sz w:val="18"/>
          <w:szCs w:val="18"/>
          <w:lang w:val="en-US"/>
        </w:rPr>
        <w:t>If one views the firm from a constitutional perspective the modern firm must be seen as an institutional arrangement that has emerged in</w:t>
      </w:r>
    </w:p>
    <w:p w:rsidR="00E62DCE" w:rsidRDefault="00E62DCE" w:rsidP="00E62DCE">
      <w:pPr>
        <w:autoSpaceDE w:val="0"/>
        <w:autoSpaceDN w:val="0"/>
        <w:adjustRightInd w:val="0"/>
        <w:spacing w:after="0" w:line="240" w:lineRule="auto"/>
        <w:rPr>
          <w:rFonts w:ascii="Palatino-Roman" w:eastAsia="Times New Roman" w:hAnsi="Palatino-Roman" w:cs="Palatino-Roman"/>
          <w:sz w:val="18"/>
          <w:szCs w:val="18"/>
          <w:lang w:val="en-US"/>
        </w:rPr>
      </w:pPr>
      <w:r>
        <w:rPr>
          <w:rFonts w:ascii="Palatino-Roman" w:eastAsia="Times New Roman" w:hAnsi="Palatino-Roman" w:cs="Palatino-Roman"/>
          <w:sz w:val="18"/>
          <w:szCs w:val="18"/>
          <w:lang w:val="en-US"/>
        </w:rPr>
        <w:t>Order to protect the owners, shareholders and principals as a group against the interest of individual members of this group, and to protect its long-term interests against its more short-term interests.’</w:t>
      </w:r>
    </w:p>
    <w:p w:rsidR="00E62DCE" w:rsidRDefault="00E62DCE" w:rsidP="00E62DCE">
      <w:pPr>
        <w:autoSpaceDE w:val="0"/>
        <w:autoSpaceDN w:val="0"/>
        <w:adjustRightInd w:val="0"/>
        <w:spacing w:after="0" w:line="240" w:lineRule="auto"/>
        <w:rPr>
          <w:rFonts w:ascii="Palatino-Roman" w:eastAsia="Times New Roman" w:hAnsi="Palatino-Roman" w:cs="Palatino-Roman"/>
          <w:sz w:val="18"/>
          <w:szCs w:val="18"/>
          <w:lang w:val="en-US"/>
        </w:rPr>
      </w:pP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sidRPr="00B719A8">
        <w:rPr>
          <w:rFonts w:ascii="Palatino-Roman" w:eastAsia="Times New Roman" w:hAnsi="Palatino-Roman" w:cs="Palatino-Roman"/>
          <w:b/>
          <w:sz w:val="18"/>
          <w:szCs w:val="18"/>
          <w:lang w:val="en-US"/>
        </w:rPr>
        <w:t>A critical account of Leadership</w:t>
      </w:r>
      <w:r>
        <w:rPr>
          <w:rFonts w:ascii="Palatino-Roman" w:eastAsia="Times New Roman" w:hAnsi="Palatino-Roman" w:cs="Palatino-Roman"/>
          <w:sz w:val="18"/>
          <w:szCs w:val="18"/>
          <w:lang w:val="en-US"/>
        </w:rPr>
        <w:t xml:space="preserve"> - </w:t>
      </w:r>
      <w:r>
        <w:rPr>
          <w:rFonts w:ascii="Palatino-Roman" w:eastAsia="Times New Roman" w:hAnsi="Palatino-Roman" w:cs="Palatino-Roman"/>
          <w:sz w:val="20"/>
          <w:szCs w:val="20"/>
          <w:lang w:val="en-US"/>
        </w:rPr>
        <w:t>The more radical critique of leadership is rooted in the attention of critical theory to the issues of power and its exercise (Alvesson and Willmott, 1992). This attention is not so much on the obvious process of commanding action, output and achievement and the unequal distribution of earned surpluses as rewards, but more on the power that is exercised in subtle and hidden ways and maintains the legitimacy of the political constitution of Selznick in the form it does.</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sidRPr="00B719A8">
        <w:rPr>
          <w:rFonts w:ascii="Palatino-Roman" w:eastAsia="Times New Roman" w:hAnsi="Palatino-Roman" w:cs="Palatino-Roman"/>
          <w:b/>
          <w:sz w:val="20"/>
          <w:szCs w:val="20"/>
          <w:lang w:val="en-US"/>
        </w:rPr>
        <w:t>From Functional to Social Constructionism</w:t>
      </w:r>
      <w:r>
        <w:rPr>
          <w:rFonts w:ascii="Palatino-Roman" w:eastAsia="Times New Roman" w:hAnsi="Palatino-Roman" w:cs="Palatino-Roman"/>
          <w:sz w:val="20"/>
          <w:szCs w:val="20"/>
          <w:lang w:val="en-US"/>
        </w:rPr>
        <w:t xml:space="preserve"> - It has been argued that leadership is a process of seduction to draw people into commitment to the corporation or organization.</w:t>
      </w:r>
      <w:r w:rsidRPr="00B719A8">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The role of organizational</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Leaders and followers in the process of degradation are of course unconscious, but from a critical stance it is both forgivable and regrettable.</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sidRPr="00B719A8">
        <w:rPr>
          <w:rFonts w:ascii="Palatino-Roman" w:eastAsia="Times New Roman" w:hAnsi="Palatino-Roman" w:cs="Palatino-Roman"/>
          <w:b/>
          <w:sz w:val="20"/>
          <w:szCs w:val="20"/>
          <w:lang w:val="en-US"/>
        </w:rPr>
        <w:t>Ca</w:t>
      </w:r>
      <w:r>
        <w:rPr>
          <w:rFonts w:ascii="Palatino-Roman" w:eastAsia="Times New Roman" w:hAnsi="Palatino-Roman" w:cs="Palatino-Roman"/>
          <w:b/>
          <w:sz w:val="20"/>
          <w:szCs w:val="20"/>
          <w:lang w:val="en-US"/>
        </w:rPr>
        <w:t>n leaders control discour</w:t>
      </w:r>
      <w:r w:rsidRPr="00B719A8">
        <w:rPr>
          <w:rFonts w:ascii="Palatino-Roman" w:eastAsia="Times New Roman" w:hAnsi="Palatino-Roman" w:cs="Palatino-Roman"/>
          <w:b/>
          <w:sz w:val="20"/>
          <w:szCs w:val="20"/>
          <w:lang w:val="en-US"/>
        </w:rPr>
        <w:t xml:space="preserve">se? </w:t>
      </w:r>
      <w:r>
        <w:rPr>
          <w:rFonts w:ascii="Palatino-Roman" w:eastAsia="Times New Roman" w:hAnsi="Palatino-Roman" w:cs="Palatino-Roman"/>
          <w:sz w:val="20"/>
          <w:szCs w:val="20"/>
          <w:lang w:val="en-US"/>
        </w:rPr>
        <w:t>Part of the way in which discourse of organizational life is controlled is by distorted communication, both with and without conscious intent.</w:t>
      </w:r>
    </w:p>
    <w:p w:rsidR="00E62DCE" w:rsidRDefault="00E62DCE" w:rsidP="00E62DCE">
      <w:pPr>
        <w:autoSpaceDE w:val="0"/>
        <w:autoSpaceDN w:val="0"/>
        <w:adjustRightInd w:val="0"/>
        <w:spacing w:after="0" w:line="240" w:lineRule="auto"/>
        <w:rPr>
          <w:rFonts w:ascii="Palatino-Roman" w:eastAsia="Times New Roman" w:hAnsi="Palatino-Roman" w:cs="Palatino-Roman"/>
          <w:b/>
          <w:sz w:val="20"/>
          <w:szCs w:val="20"/>
          <w:lang w:val="en-US"/>
        </w:rPr>
      </w:pP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b/>
          <w:sz w:val="20"/>
          <w:szCs w:val="20"/>
          <w:lang w:val="en-US"/>
        </w:rPr>
        <w:t>The formation of leaders – A social construction?</w:t>
      </w:r>
      <w:r w:rsidRPr="00F30289">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How then do persons become leaders?</w:t>
      </w:r>
    </w:p>
    <w:p w:rsidR="00E62DCE" w:rsidRPr="00B719A8" w:rsidRDefault="00E62DCE" w:rsidP="00E62DCE">
      <w:pPr>
        <w:autoSpaceDE w:val="0"/>
        <w:autoSpaceDN w:val="0"/>
        <w:adjustRightInd w:val="0"/>
        <w:spacing w:after="0" w:line="240" w:lineRule="auto"/>
        <w:rPr>
          <w:rFonts w:ascii="Palatino-Roman" w:eastAsia="Times New Roman" w:hAnsi="Palatino-Roman" w:cs="Palatino-Roman"/>
          <w:b/>
          <w:sz w:val="20"/>
          <w:szCs w:val="20"/>
          <w:lang w:val="en-US"/>
        </w:rPr>
      </w:pP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Three common positions about formation are:</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Leadership is innate and can be formed only on the job (so only other leaders can act as mentors). (Trait theory – which leaders are born and need to learn how- little evidence to sustain this theory).</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Leadership can be assisted by a variety of action, reflection and contextual theory building processes. – Most research concentrated at this approach. Little consensus about how leaders become effective. The cognitive school offers the route of leader formation via process of loops of action, reflection, reconstructing, new designs for action and new experience. This approach presents a high ideal and considerable ethical content but does not engage with the critique from power and other discourses discussed in the module. An element of this second approach is of the leader as a kind of organizational</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lastRenderedPageBreak/>
        <w:t>Therapist, in touch with the emotional life of himself and of the organization. Addressing emotions generates, it is said, the creative flow of unblocked activity.</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 xml:space="preserve">Leaders can be designed and built. – Human engineering. Lacks evidence may be an ambition of organizational developers, trainers, teachers, and leaders themselves. Rests upon the positivist and functionalist approach. </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p>
    <w:p w:rsidR="00E62DCE" w:rsidRDefault="00E62DCE" w:rsidP="00E62DCE">
      <w:pPr>
        <w:autoSpaceDE w:val="0"/>
        <w:autoSpaceDN w:val="0"/>
        <w:adjustRightInd w:val="0"/>
        <w:spacing w:after="0" w:line="240" w:lineRule="auto"/>
        <w:rPr>
          <w:rFonts w:ascii="ItcEras-Demi" w:eastAsia="Times New Roman" w:hAnsi="ItcEras-Demi" w:cs="ItcEras-Demi"/>
          <w:color w:val="00B14F"/>
          <w:sz w:val="28"/>
          <w:szCs w:val="28"/>
          <w:lang w:val="en-US"/>
        </w:rPr>
      </w:pPr>
      <w:r>
        <w:rPr>
          <w:rFonts w:ascii="ItcEras-Demi" w:eastAsia="Times New Roman" w:hAnsi="ItcEras-Demi" w:cs="ItcEras-Demi"/>
          <w:color w:val="00B14F"/>
          <w:sz w:val="28"/>
          <w:szCs w:val="28"/>
          <w:lang w:val="en-US"/>
        </w:rPr>
        <w:t>Learning Summary</w:t>
      </w:r>
    </w:p>
    <w:p w:rsidR="00E62DCE" w:rsidRDefault="00E62DCE" w:rsidP="00E62DCE">
      <w:pPr>
        <w:numPr>
          <w:ilvl w:val="0"/>
          <w:numId w:val="44"/>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Understandings of leadership are caught up in ideologies. For example, the concept of strategy is drawn from the ideas of military leadership. You have your own ideology and will read the module from that stance.</w:t>
      </w:r>
    </w:p>
    <w:p w:rsidR="00E62DCE" w:rsidRDefault="00E62DCE" w:rsidP="00E62DCE">
      <w:pPr>
        <w:numPr>
          <w:ilvl w:val="0"/>
          <w:numId w:val="44"/>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Much of the leadership theory and constructs used to explain them are drawn from western studies embedded in western cultures. There has been a regrettable tendency for these studies to be taught globally as though they fit all other societies and organizations.</w:t>
      </w:r>
    </w:p>
    <w:p w:rsidR="00E62DCE" w:rsidRDefault="00E62DCE" w:rsidP="00E62DCE">
      <w:pPr>
        <w:numPr>
          <w:ilvl w:val="0"/>
          <w:numId w:val="44"/>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The rational constructs of leadership are themselves products of social constructions of theories and ideas. Mostly, the construct leader carries connotations of goodness, of being a good thing, but from other constructions, leaders are seen as the focus of oppression.</w:t>
      </w:r>
    </w:p>
    <w:p w:rsidR="00E62DCE" w:rsidRDefault="00E62DCE" w:rsidP="00E62DCE">
      <w:pPr>
        <w:numPr>
          <w:ilvl w:val="0"/>
          <w:numId w:val="44"/>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Corporate leaders may see themselves as the servants or agent of the shareholders, and be so viewed in return. However, the different constructions of others would require the corporate leader to take on some much wider notions of agency, to government, to professions such as accounting and auditing, to employees and suppliers and customers.</w:t>
      </w:r>
    </w:p>
    <w:p w:rsidR="00E62DCE" w:rsidRDefault="00E62DCE" w:rsidP="00E62DCE">
      <w:pPr>
        <w:numPr>
          <w:ilvl w:val="0"/>
          <w:numId w:val="44"/>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Three critiques of leadership underscore these learning points. The first two were a possible shift from master to servant and a process of institutionalizing leadership. The third sets out to give a critical account in demonstrating how leadership theory is complicit in the extant power structures, whether global, national or corporate. Further, these theories and constructs privilege leaders in relation to other actors.</w:t>
      </w:r>
    </w:p>
    <w:p w:rsidR="00E62DCE" w:rsidRDefault="00E62DCE" w:rsidP="00E62DCE">
      <w:pPr>
        <w:numPr>
          <w:ilvl w:val="0"/>
          <w:numId w:val="44"/>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It is argued that the functional leadership theories are a process of seduction of others into compliance.</w:t>
      </w:r>
    </w:p>
    <w:p w:rsidR="00E62DCE" w:rsidRDefault="00E62DCE" w:rsidP="00E62DCE">
      <w:pPr>
        <w:numPr>
          <w:ilvl w:val="0"/>
          <w:numId w:val="44"/>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The question of whether leaders can control discourses or whether the discourses control the leaders is central to a critical consideration of leadership.</w:t>
      </w:r>
    </w:p>
    <w:p w:rsidR="00E62DCE" w:rsidRDefault="00E62DCE" w:rsidP="00E62DCE">
      <w:pPr>
        <w:numPr>
          <w:ilvl w:val="0"/>
          <w:numId w:val="44"/>
        </w:numPr>
        <w:autoSpaceDE w:val="0"/>
        <w:autoSpaceDN w:val="0"/>
        <w:adjustRightInd w:val="0"/>
        <w:spacing w:after="0" w:line="240" w:lineRule="auto"/>
        <w:rPr>
          <w:rFonts w:ascii="Palatino-Roman" w:eastAsia="Times New Roman" w:hAnsi="Palatino-Roman" w:cs="Palatino-Roman"/>
          <w:color w:val="000000"/>
          <w:sz w:val="20"/>
          <w:szCs w:val="20"/>
          <w:lang w:val="en-US"/>
        </w:rPr>
      </w:pPr>
      <w:r>
        <w:rPr>
          <w:rFonts w:ascii="Palatino-Roman" w:eastAsia="Times New Roman" w:hAnsi="Palatino-Roman" w:cs="Palatino-Roman"/>
          <w:color w:val="000000"/>
          <w:sz w:val="20"/>
          <w:szCs w:val="20"/>
          <w:lang w:val="en-US"/>
        </w:rPr>
        <w:t>It is argued that leaders are formed in processes of social construction, for example, the functionalist approach claims that leaders can be designed and built, and also claims that leaders can only be formed by learning on the job. This would make leaders unreflective absorbers of what they are told or experience.</w:t>
      </w:r>
    </w:p>
    <w:p w:rsidR="00E62DCE" w:rsidRDefault="00E62DCE" w:rsidP="00E62DCE">
      <w:pPr>
        <w:numPr>
          <w:ilvl w:val="0"/>
          <w:numId w:val="44"/>
        </w:numPr>
        <w:autoSpaceDE w:val="0"/>
        <w:autoSpaceDN w:val="0"/>
        <w:adjustRightInd w:val="0"/>
        <w:spacing w:after="0" w:line="240" w:lineRule="auto"/>
        <w:rPr>
          <w:rFonts w:ascii="ItcEras-Demi" w:eastAsia="Times New Roman" w:hAnsi="ItcEras-Demi" w:cs="ItcEras-Demi"/>
          <w:color w:val="000000"/>
          <w:sz w:val="20"/>
          <w:szCs w:val="20"/>
          <w:lang w:val="en-US"/>
        </w:rPr>
      </w:pPr>
      <w:r>
        <w:rPr>
          <w:rFonts w:ascii="Palatino-Roman" w:eastAsia="Times New Roman" w:hAnsi="Palatino-Roman" w:cs="Palatino-Roman"/>
          <w:color w:val="000000"/>
          <w:sz w:val="20"/>
          <w:szCs w:val="20"/>
          <w:lang w:val="en-US"/>
        </w:rPr>
        <w:t>There is a connection between critical approach to leadership and the reflexiveness discussed in Module 14. This is to encourage you to reconsider your own stance towards knowledge in general and to knowledge about leadership in particular.</w:t>
      </w:r>
    </w:p>
    <w:p w:rsidR="00E62DCE" w:rsidRPr="005E1DED" w:rsidRDefault="00E62DCE" w:rsidP="00E62DCE">
      <w:pPr>
        <w:rPr>
          <w:szCs w:val="18"/>
        </w:rPr>
      </w:pPr>
    </w:p>
    <w:p w:rsidR="00E62DCE" w:rsidRDefault="00E62DCE" w:rsidP="00E62DCE">
      <w:pPr>
        <w:pStyle w:val="Header"/>
        <w:jc w:val="center"/>
        <w:rPr>
          <w:b/>
          <w:color w:val="FF0000"/>
          <w:sz w:val="24"/>
          <w:szCs w:val="24"/>
        </w:rPr>
      </w:pPr>
      <w:r w:rsidRPr="00E62DCE">
        <w:rPr>
          <w:b/>
          <w:color w:val="FF0000"/>
          <w:sz w:val="24"/>
          <w:szCs w:val="24"/>
        </w:rPr>
        <w:t>The way forward - Module 17</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Bold" w:eastAsia="Times New Roman" w:hAnsi="Palatino-Bold" w:cs="Palatino-Bold"/>
          <w:b/>
          <w:bCs/>
          <w:sz w:val="20"/>
          <w:szCs w:val="20"/>
          <w:lang w:val="en-US"/>
        </w:rPr>
        <w:t xml:space="preserve">Module 2: Trait Theory of Leadership. </w:t>
      </w:r>
      <w:r>
        <w:rPr>
          <w:rFonts w:ascii="Palatino-Roman" w:eastAsia="Times New Roman" w:hAnsi="Palatino-Roman" w:cs="Palatino-Roman"/>
          <w:sz w:val="20"/>
          <w:szCs w:val="20"/>
          <w:lang w:val="en-US"/>
        </w:rPr>
        <w:t xml:space="preserve">Trait theory addresses leadership from the viewpoint that leadership is driven by the individual’s </w:t>
      </w:r>
      <w:r>
        <w:rPr>
          <w:rFonts w:ascii="Palatino-Italic" w:eastAsia="Times New Roman" w:hAnsi="Palatino-Italic" w:cs="Palatino-Italic"/>
          <w:i/>
          <w:iCs/>
          <w:sz w:val="20"/>
          <w:szCs w:val="20"/>
          <w:lang w:val="en-US"/>
        </w:rPr>
        <w:t>characteristics</w:t>
      </w:r>
      <w:r>
        <w:rPr>
          <w:rFonts w:ascii="Palatino-Roman" w:eastAsia="Times New Roman" w:hAnsi="Palatino-Roman" w:cs="Palatino-Roman"/>
          <w:sz w:val="20"/>
          <w:szCs w:val="20"/>
          <w:lang w:val="en-US"/>
        </w:rPr>
        <w:t>.</w:t>
      </w:r>
    </w:p>
    <w:p w:rsidR="00E62DCE" w:rsidRDefault="00E62DCE" w:rsidP="00E62DCE">
      <w:pPr>
        <w:autoSpaceDE w:val="0"/>
        <w:autoSpaceDN w:val="0"/>
        <w:adjustRightInd w:val="0"/>
        <w:spacing w:after="0" w:line="240" w:lineRule="auto"/>
        <w:rPr>
          <w:rFonts w:ascii="Palatino-Bold" w:eastAsia="Times New Roman" w:hAnsi="Palatino-Bold" w:cs="Palatino-Bold"/>
          <w:sz w:val="20"/>
          <w:szCs w:val="20"/>
          <w:lang w:val="en-US"/>
        </w:rPr>
      </w:pPr>
      <w:r>
        <w:rPr>
          <w:rFonts w:ascii="Palatino-Bold" w:eastAsia="Times New Roman" w:hAnsi="Palatino-Bold" w:cs="Palatino-Bold"/>
          <w:b/>
          <w:bCs/>
          <w:sz w:val="20"/>
          <w:szCs w:val="20"/>
          <w:lang w:val="en-US"/>
        </w:rPr>
        <w:t xml:space="preserve">Module 3: Behavior Theory of Leadership. </w:t>
      </w:r>
      <w:r>
        <w:rPr>
          <w:rFonts w:ascii="Palatino-Roman" w:eastAsia="Times New Roman" w:hAnsi="Palatino-Roman" w:cs="Palatino-Roman"/>
          <w:sz w:val="20"/>
          <w:szCs w:val="20"/>
          <w:lang w:val="en-US"/>
        </w:rPr>
        <w:t xml:space="preserve">The </w:t>
      </w:r>
      <w:r>
        <w:rPr>
          <w:rFonts w:ascii="Palatino-Italic" w:eastAsia="Times New Roman" w:hAnsi="Palatino-Italic" w:cs="Palatino-Italic"/>
          <w:i/>
          <w:iCs/>
          <w:sz w:val="20"/>
          <w:szCs w:val="20"/>
          <w:lang w:val="en-US"/>
        </w:rPr>
        <w:t xml:space="preserve">actions </w:t>
      </w:r>
      <w:r>
        <w:rPr>
          <w:rFonts w:ascii="Palatino-Roman" w:eastAsia="Times New Roman" w:hAnsi="Palatino-Roman" w:cs="Palatino-Roman"/>
          <w:sz w:val="20"/>
          <w:szCs w:val="20"/>
          <w:lang w:val="en-US"/>
        </w:rPr>
        <w:t>of the leader are the focus of the behavior theory of leadership.</w:t>
      </w:r>
    </w:p>
    <w:p w:rsidR="00E62DCE" w:rsidRDefault="00E62DCE" w:rsidP="00E62DCE">
      <w:pPr>
        <w:autoSpaceDE w:val="0"/>
        <w:autoSpaceDN w:val="0"/>
        <w:adjustRightInd w:val="0"/>
        <w:spacing w:after="0" w:line="240" w:lineRule="auto"/>
        <w:rPr>
          <w:rFonts w:ascii="Palatino-Italic" w:eastAsia="Times New Roman" w:hAnsi="Palatino-Italic" w:cs="Palatino-Italic"/>
          <w:sz w:val="20"/>
          <w:szCs w:val="20"/>
          <w:lang w:val="en-US"/>
        </w:rPr>
      </w:pPr>
      <w:r>
        <w:rPr>
          <w:rFonts w:ascii="Palatino-Bold" w:eastAsia="Times New Roman" w:hAnsi="Palatino-Bold" w:cs="Palatino-Bold"/>
          <w:b/>
          <w:bCs/>
          <w:sz w:val="20"/>
          <w:szCs w:val="20"/>
          <w:lang w:val="en-US"/>
        </w:rPr>
        <w:t xml:space="preserve">Module 4: Transformational Theory of Leadership. </w:t>
      </w:r>
      <w:r>
        <w:rPr>
          <w:rFonts w:ascii="Palatino-Roman" w:eastAsia="Times New Roman" w:hAnsi="Palatino-Roman" w:cs="Palatino-Roman"/>
          <w:sz w:val="20"/>
          <w:szCs w:val="20"/>
          <w:lang w:val="en-US"/>
        </w:rPr>
        <w:t xml:space="preserve">Transformational leadership shifts the focus of the leadership process from the leader to </w:t>
      </w:r>
      <w:r>
        <w:rPr>
          <w:rFonts w:ascii="Palatino-Italic" w:eastAsia="Times New Roman" w:hAnsi="Palatino-Italic" w:cs="Palatino-Italic"/>
          <w:i/>
          <w:iCs/>
          <w:sz w:val="20"/>
          <w:szCs w:val="20"/>
          <w:lang w:val="en-US"/>
        </w:rPr>
        <w:t>the process that occurs between the leader and the follower</w:t>
      </w:r>
      <w:r>
        <w:rPr>
          <w:rFonts w:ascii="Palatino-Roman" w:eastAsia="Times New Roman" w:hAnsi="Palatino-Roman" w:cs="Palatino-Roman"/>
          <w:sz w:val="20"/>
          <w:szCs w:val="20"/>
          <w:lang w:val="en-US"/>
        </w:rPr>
        <w:t>.</w:t>
      </w:r>
    </w:p>
    <w:p w:rsidR="00E62DCE" w:rsidRDefault="00E62DCE" w:rsidP="00E62DCE">
      <w:pPr>
        <w:autoSpaceDE w:val="0"/>
        <w:autoSpaceDN w:val="0"/>
        <w:adjustRightInd w:val="0"/>
        <w:spacing w:after="0" w:line="240" w:lineRule="auto"/>
        <w:rPr>
          <w:rFonts w:ascii="Palatino-Bold" w:eastAsia="Times New Roman" w:hAnsi="Palatino-Bold" w:cs="Palatino-Bold"/>
          <w:sz w:val="20"/>
          <w:szCs w:val="20"/>
          <w:lang w:val="en-US"/>
        </w:rPr>
      </w:pPr>
      <w:r>
        <w:rPr>
          <w:rFonts w:ascii="Palatino-Bold" w:eastAsia="Times New Roman" w:hAnsi="Palatino-Bold" w:cs="Palatino-Bold"/>
          <w:b/>
          <w:bCs/>
          <w:sz w:val="20"/>
          <w:szCs w:val="20"/>
          <w:lang w:val="en-US"/>
        </w:rPr>
        <w:t xml:space="preserve">Module 5: Following. </w:t>
      </w:r>
      <w:r>
        <w:rPr>
          <w:rFonts w:ascii="Palatino-Roman" w:eastAsia="Times New Roman" w:hAnsi="Palatino-Roman" w:cs="Palatino-Roman"/>
          <w:sz w:val="20"/>
          <w:szCs w:val="20"/>
          <w:lang w:val="en-US"/>
        </w:rPr>
        <w:t>Obviously leadership does not exist if there is not follower ship. A limited number of studies have focused specifically on the follower, who, it can be argued, has more control over the situation than the leader. For only the follower can decide to follow.</w:t>
      </w:r>
    </w:p>
    <w:p w:rsidR="00E62DCE" w:rsidRDefault="00E62DCE" w:rsidP="00E62DCE">
      <w:pPr>
        <w:autoSpaceDE w:val="0"/>
        <w:autoSpaceDN w:val="0"/>
        <w:adjustRightInd w:val="0"/>
        <w:spacing w:after="0" w:line="240" w:lineRule="auto"/>
        <w:rPr>
          <w:rFonts w:ascii="Palatino-Bold" w:eastAsia="Times New Roman" w:hAnsi="Palatino-Bold" w:cs="Palatino-Bold"/>
          <w:sz w:val="20"/>
          <w:szCs w:val="20"/>
          <w:lang w:val="en-US"/>
        </w:rPr>
      </w:pPr>
      <w:r>
        <w:rPr>
          <w:rFonts w:ascii="Palatino-Bold" w:eastAsia="Times New Roman" w:hAnsi="Palatino-Bold" w:cs="Palatino-Bold"/>
          <w:b/>
          <w:bCs/>
          <w:sz w:val="20"/>
          <w:szCs w:val="20"/>
          <w:lang w:val="en-US"/>
        </w:rPr>
        <w:t xml:space="preserve">Module 6: Leadership: A Cultural Construction? </w:t>
      </w:r>
      <w:r>
        <w:rPr>
          <w:rFonts w:ascii="Palatino-Roman" w:eastAsia="Times New Roman" w:hAnsi="Palatino-Roman" w:cs="Palatino-Roman"/>
          <w:sz w:val="20"/>
          <w:szCs w:val="20"/>
          <w:lang w:val="en-US"/>
        </w:rPr>
        <w:t>As with societies, organizations have cultures, and within these cultures, subcultures. Cultures influence ‘how we do things around here’, so culture needs to be considered as a portion of the leadership equation.</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Bold" w:eastAsia="Times New Roman" w:hAnsi="Palatino-Bold" w:cs="Palatino-Bold"/>
          <w:b/>
          <w:bCs/>
          <w:sz w:val="20"/>
          <w:szCs w:val="20"/>
          <w:lang w:val="en-US"/>
        </w:rPr>
        <w:t xml:space="preserve">Module 7: Gender and Leadership. </w:t>
      </w:r>
      <w:r>
        <w:rPr>
          <w:rFonts w:ascii="Palatino-Roman" w:eastAsia="Times New Roman" w:hAnsi="Palatino-Roman" w:cs="Palatino-Roman"/>
          <w:sz w:val="20"/>
          <w:szCs w:val="20"/>
          <w:lang w:val="en-US"/>
        </w:rPr>
        <w:t>One of the most striking workplace changes of the last century has been the proportion of women who have entered the world of work, including positions of leadership. Although there is still a glass ceiling, the changing needs of flatter and more flexible organizations operating in negotiated networks have led to the suggestion that the stereotypical female capabilities (interpersonal skills, communication, empathy, collaboration, conflict handling and negotiation) might be of more use than those of the male (competitiveness, aggression, strategic planning and winning) and lead to higher effectiveness.</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Bold" w:eastAsia="Times New Roman" w:hAnsi="Palatino-Bold" w:cs="Palatino-Bold"/>
          <w:b/>
          <w:bCs/>
          <w:sz w:val="20"/>
          <w:szCs w:val="20"/>
          <w:lang w:val="en-US"/>
        </w:rPr>
        <w:lastRenderedPageBreak/>
        <w:t xml:space="preserve">Module 8: Developing Ethical Behavior in Our Leaders. </w:t>
      </w:r>
      <w:r>
        <w:rPr>
          <w:rFonts w:ascii="Palatino-Roman" w:eastAsia="Times New Roman" w:hAnsi="Palatino-Roman" w:cs="Palatino-Roman"/>
          <w:sz w:val="20"/>
          <w:szCs w:val="20"/>
          <w:lang w:val="en-US"/>
        </w:rPr>
        <w:t>Ethics, doing the right thing, is good for business as well as for the organization’s stakeholders. But being within the limits of the law does not necessarily constitute ethical behavior.</w:t>
      </w:r>
    </w:p>
    <w:p w:rsidR="00E62DCE" w:rsidRDefault="00E62DCE" w:rsidP="00E62DCE">
      <w:pPr>
        <w:autoSpaceDE w:val="0"/>
        <w:autoSpaceDN w:val="0"/>
        <w:adjustRightInd w:val="0"/>
        <w:spacing w:after="0" w:line="240" w:lineRule="auto"/>
        <w:rPr>
          <w:rFonts w:ascii="Palatino-Bold" w:eastAsia="Times New Roman" w:hAnsi="Palatino-Bold" w:cs="Palatino-Bold"/>
          <w:sz w:val="20"/>
          <w:szCs w:val="20"/>
          <w:lang w:val="en-US"/>
        </w:rPr>
      </w:pPr>
      <w:r>
        <w:rPr>
          <w:rFonts w:ascii="Palatino-Bold" w:eastAsia="Times New Roman" w:hAnsi="Palatino-Bold" w:cs="Palatino-Bold"/>
          <w:b/>
          <w:bCs/>
          <w:sz w:val="20"/>
          <w:szCs w:val="20"/>
          <w:lang w:val="en-US"/>
        </w:rPr>
        <w:t xml:space="preserve">Module 9: Leading Individuals and Teams. </w:t>
      </w:r>
      <w:r>
        <w:rPr>
          <w:rFonts w:ascii="Palatino-Roman" w:eastAsia="Times New Roman" w:hAnsi="Palatino-Roman" w:cs="Palatino-Roman"/>
          <w:sz w:val="20"/>
          <w:szCs w:val="20"/>
          <w:lang w:val="en-US"/>
        </w:rPr>
        <w:t>The job of the leader is to ensure that the follower is successful.</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Bold" w:eastAsia="Times New Roman" w:hAnsi="Palatino-Bold" w:cs="Palatino-Bold"/>
          <w:b/>
          <w:bCs/>
          <w:sz w:val="20"/>
          <w:szCs w:val="20"/>
          <w:lang w:val="en-US"/>
        </w:rPr>
        <w:t xml:space="preserve">Module 10: Leadership across the Larger Organization. </w:t>
      </w:r>
      <w:r>
        <w:rPr>
          <w:rFonts w:ascii="Palatino-Roman" w:eastAsia="Times New Roman" w:hAnsi="Palatino-Roman" w:cs="Palatino-Roman"/>
          <w:sz w:val="20"/>
          <w:szCs w:val="20"/>
          <w:lang w:val="en-US"/>
        </w:rPr>
        <w:t>Providing leadership across the total organization is the most complex and challenging of all leadership situations.</w:t>
      </w:r>
      <w:r w:rsidRPr="007D7E07">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 xml:space="preserve">Those whom the leader wishes to influence may not be within the leader’s direct reporting structure or may report only very indirectly, layers down within the organization. Therefore, the leader is likely to need to employ leadership behaviors identified by Kouzes and Posner among successful leaders: </w:t>
      </w:r>
      <w:r>
        <w:rPr>
          <w:rFonts w:ascii="Palatino-Italic" w:eastAsia="Times New Roman" w:hAnsi="Palatino-Italic" w:cs="Palatino-Italic"/>
          <w:i/>
          <w:iCs/>
          <w:sz w:val="20"/>
          <w:szCs w:val="20"/>
          <w:lang w:val="en-US"/>
        </w:rPr>
        <w:t>modeling the way</w:t>
      </w:r>
      <w:r>
        <w:rPr>
          <w:rFonts w:ascii="Palatino-Roman" w:eastAsia="Times New Roman" w:hAnsi="Palatino-Roman" w:cs="Palatino-Roman"/>
          <w:sz w:val="20"/>
          <w:szCs w:val="20"/>
          <w:lang w:val="en-US"/>
        </w:rPr>
        <w:t xml:space="preserve">, </w:t>
      </w:r>
      <w:r>
        <w:rPr>
          <w:rFonts w:ascii="Palatino-Italic" w:eastAsia="Times New Roman" w:hAnsi="Palatino-Italic" w:cs="Palatino-Italic"/>
          <w:i/>
          <w:iCs/>
          <w:sz w:val="20"/>
          <w:szCs w:val="20"/>
          <w:lang w:val="en-US"/>
        </w:rPr>
        <w:t>inspiring a shared vision</w:t>
      </w:r>
      <w:r>
        <w:rPr>
          <w:rFonts w:ascii="Palatino-Roman" w:eastAsia="Times New Roman" w:hAnsi="Palatino-Roman" w:cs="Palatino-Roman"/>
          <w:sz w:val="20"/>
          <w:szCs w:val="20"/>
          <w:lang w:val="en-US"/>
        </w:rPr>
        <w:t xml:space="preserve">, </w:t>
      </w:r>
      <w:r>
        <w:rPr>
          <w:rFonts w:ascii="Palatino-Italic" w:eastAsia="Times New Roman" w:hAnsi="Palatino-Italic" w:cs="Palatino-Italic"/>
          <w:i/>
          <w:iCs/>
          <w:sz w:val="20"/>
          <w:szCs w:val="20"/>
          <w:lang w:val="en-US"/>
        </w:rPr>
        <w:t>challenging the process</w:t>
      </w:r>
      <w:r>
        <w:rPr>
          <w:rFonts w:ascii="Palatino-Roman" w:eastAsia="Times New Roman" w:hAnsi="Palatino-Roman" w:cs="Palatino-Roman"/>
          <w:sz w:val="20"/>
          <w:szCs w:val="20"/>
          <w:lang w:val="en-US"/>
        </w:rPr>
        <w:t xml:space="preserve">, </w:t>
      </w:r>
      <w:r>
        <w:rPr>
          <w:rFonts w:ascii="Palatino-Italic" w:eastAsia="Times New Roman" w:hAnsi="Palatino-Italic" w:cs="Palatino-Italic"/>
          <w:i/>
          <w:iCs/>
          <w:sz w:val="20"/>
          <w:szCs w:val="20"/>
          <w:lang w:val="en-US"/>
        </w:rPr>
        <w:t>enabling others to act</w:t>
      </w:r>
      <w:r>
        <w:rPr>
          <w:rFonts w:ascii="Palatino-Roman" w:eastAsia="Times New Roman" w:hAnsi="Palatino-Roman" w:cs="Palatino-Roman"/>
          <w:sz w:val="20"/>
          <w:szCs w:val="20"/>
          <w:lang w:val="en-US"/>
        </w:rPr>
        <w:t xml:space="preserve">, and </w:t>
      </w:r>
      <w:r>
        <w:rPr>
          <w:rFonts w:ascii="Palatino-Italic" w:eastAsia="Times New Roman" w:hAnsi="Palatino-Italic" w:cs="Palatino-Italic"/>
          <w:i/>
          <w:iCs/>
          <w:sz w:val="20"/>
          <w:szCs w:val="20"/>
          <w:lang w:val="en-US"/>
        </w:rPr>
        <w:t>encouraging the heart</w:t>
      </w:r>
      <w:r>
        <w:rPr>
          <w:rFonts w:ascii="Palatino-Roman" w:eastAsia="Times New Roman" w:hAnsi="Palatino-Roman" w:cs="Palatino-Roman"/>
          <w:sz w:val="20"/>
          <w:szCs w:val="20"/>
          <w:lang w:val="en-US"/>
        </w:rPr>
        <w:t>.</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Bold" w:eastAsia="Times New Roman" w:hAnsi="Palatino-Bold" w:cs="Palatino-Bold"/>
          <w:b/>
          <w:bCs/>
          <w:sz w:val="20"/>
          <w:szCs w:val="20"/>
          <w:lang w:val="en-US"/>
        </w:rPr>
        <w:t xml:space="preserve">Module 11: Leadership Development in a Fast Changing World. </w:t>
      </w:r>
      <w:r>
        <w:rPr>
          <w:rFonts w:ascii="Palatino-Roman" w:eastAsia="Times New Roman" w:hAnsi="Palatino-Roman" w:cs="Palatino-Roman"/>
          <w:sz w:val="20"/>
          <w:szCs w:val="20"/>
          <w:lang w:val="en-US"/>
        </w:rPr>
        <w:t>Leadership development programs have been readily available for 40 years. And yet, today, most organizations report that they will not have the required numbers or types of leaders available to meet future needs. A major cause of this shortfall may be that leaders are today confronted with different leadership situations: a much more complex world, a more sophisticated and demanding workforce, work increasingly accomplished through teams, the need for a transformational leadership approach, and constantly changing jobs. Therefore we can no longer focus on developing leaders in our organizations. Rather, we must develop the leadership function through policies, systems and strategic review.</w:t>
      </w:r>
    </w:p>
    <w:p w:rsidR="00E62DCE" w:rsidRDefault="00E62DCE" w:rsidP="00E62DCE">
      <w:pPr>
        <w:autoSpaceDE w:val="0"/>
        <w:autoSpaceDN w:val="0"/>
        <w:adjustRightInd w:val="0"/>
        <w:spacing w:after="0" w:line="240" w:lineRule="auto"/>
        <w:rPr>
          <w:rFonts w:ascii="Palatino-Bold" w:eastAsia="Times New Roman" w:hAnsi="Palatino-Bold" w:cs="Palatino-Bold"/>
          <w:sz w:val="20"/>
          <w:szCs w:val="20"/>
          <w:lang w:val="en-US"/>
        </w:rPr>
      </w:pPr>
    </w:p>
    <w:p w:rsidR="00E62DCE" w:rsidRDefault="00E62DCE" w:rsidP="00E62DCE">
      <w:pPr>
        <w:autoSpaceDE w:val="0"/>
        <w:autoSpaceDN w:val="0"/>
        <w:adjustRightInd w:val="0"/>
        <w:spacing w:after="0" w:line="240" w:lineRule="auto"/>
        <w:rPr>
          <w:rFonts w:ascii="Palatino-Bold" w:eastAsia="Times New Roman" w:hAnsi="Palatino-Bold" w:cs="Palatino-Bold"/>
          <w:sz w:val="20"/>
          <w:szCs w:val="20"/>
          <w:lang w:val="en-US"/>
        </w:rPr>
      </w:pPr>
      <w:r>
        <w:rPr>
          <w:rFonts w:ascii="Palatino-Bold" w:eastAsia="Times New Roman" w:hAnsi="Palatino-Bold" w:cs="Palatino-Bold"/>
          <w:b/>
          <w:bCs/>
          <w:sz w:val="20"/>
          <w:szCs w:val="20"/>
          <w:lang w:val="en-US"/>
        </w:rPr>
        <w:t xml:space="preserve">Module 12: The Development Leadership: Tools and Practices. </w:t>
      </w:r>
      <w:r>
        <w:rPr>
          <w:rFonts w:ascii="Palatino-Roman" w:eastAsia="Times New Roman" w:hAnsi="Palatino-Roman" w:cs="Palatino-Roman"/>
          <w:sz w:val="20"/>
          <w:szCs w:val="20"/>
          <w:lang w:val="en-US"/>
        </w:rPr>
        <w:t>If organizations are to develop their leadership function, it is incumbent on them to employ the most effective tools, methods and systems, based on sound learning theory.</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p>
    <w:p w:rsidR="00E62DCE" w:rsidRDefault="00E62DCE" w:rsidP="00E62DCE">
      <w:pPr>
        <w:autoSpaceDE w:val="0"/>
        <w:autoSpaceDN w:val="0"/>
        <w:adjustRightInd w:val="0"/>
        <w:spacing w:after="0" w:line="240" w:lineRule="auto"/>
        <w:rPr>
          <w:rFonts w:ascii="Palatino-Italic" w:eastAsia="Times New Roman" w:hAnsi="Palatino-Italic" w:cs="Palatino-Italic"/>
          <w:sz w:val="20"/>
          <w:szCs w:val="20"/>
          <w:lang w:val="en-US"/>
        </w:rPr>
      </w:pPr>
      <w:r>
        <w:rPr>
          <w:rFonts w:ascii="Palatino-Bold" w:eastAsia="Times New Roman" w:hAnsi="Palatino-Bold" w:cs="Palatino-Bold"/>
          <w:b/>
          <w:bCs/>
          <w:sz w:val="20"/>
          <w:szCs w:val="20"/>
          <w:lang w:val="en-US"/>
        </w:rPr>
        <w:t xml:space="preserve">Module 13. Strategic Leadership. </w:t>
      </w:r>
      <w:r>
        <w:rPr>
          <w:rFonts w:ascii="Palatino-Roman" w:eastAsia="Times New Roman" w:hAnsi="Palatino-Roman" w:cs="Palatino-Roman"/>
          <w:sz w:val="20"/>
          <w:szCs w:val="20"/>
          <w:lang w:val="en-US"/>
        </w:rPr>
        <w:t xml:space="preserve">It is easy to think of a leader in the role of hero, instantly assessing the nature of a crisis and rallying and directing followers to respond. The reality is that almost every organization must plan and execute in a much longer timeframe in order to survive and indeed prosper. Strategic leadership is the key role in this process. A number of models of strategy development are available, but they all require the elements of </w:t>
      </w:r>
      <w:r>
        <w:rPr>
          <w:rFonts w:ascii="Palatino-Italic" w:eastAsia="Times New Roman" w:hAnsi="Palatino-Italic" w:cs="Palatino-Italic"/>
          <w:i/>
          <w:iCs/>
          <w:sz w:val="20"/>
          <w:szCs w:val="20"/>
          <w:lang w:val="en-US"/>
        </w:rPr>
        <w:t>configuring</w:t>
      </w:r>
      <w:r>
        <w:rPr>
          <w:rFonts w:ascii="Palatino-Roman" w:eastAsia="Times New Roman" w:hAnsi="Palatino-Roman" w:cs="Palatino-Roman"/>
          <w:sz w:val="20"/>
          <w:szCs w:val="20"/>
          <w:lang w:val="en-US"/>
        </w:rPr>
        <w:t>,</w:t>
      </w:r>
      <w:r w:rsidRPr="007D7E07">
        <w:rPr>
          <w:rFonts w:ascii="Palatino-Italic" w:eastAsia="Times New Roman" w:hAnsi="Palatino-Italic" w:cs="Palatino-Italic"/>
          <w:i/>
          <w:iCs/>
          <w:sz w:val="20"/>
          <w:szCs w:val="20"/>
          <w:lang w:val="en-US"/>
        </w:rPr>
        <w:t xml:space="preserve"> </w:t>
      </w:r>
      <w:r>
        <w:rPr>
          <w:rFonts w:ascii="Palatino-Italic" w:eastAsia="Times New Roman" w:hAnsi="Palatino-Italic" w:cs="Palatino-Italic"/>
          <w:i/>
          <w:iCs/>
          <w:sz w:val="20"/>
          <w:szCs w:val="20"/>
          <w:lang w:val="en-US"/>
        </w:rPr>
        <w:t>facilitating</w:t>
      </w:r>
      <w:r>
        <w:rPr>
          <w:rFonts w:ascii="Palatino-Roman" w:eastAsia="Times New Roman" w:hAnsi="Palatino-Roman" w:cs="Palatino-Roman"/>
          <w:sz w:val="20"/>
          <w:szCs w:val="20"/>
          <w:lang w:val="en-US"/>
        </w:rPr>
        <w:t xml:space="preserve">, </w:t>
      </w:r>
      <w:r>
        <w:rPr>
          <w:rFonts w:ascii="Palatino-Italic" w:eastAsia="Times New Roman" w:hAnsi="Palatino-Italic" w:cs="Palatino-Italic"/>
          <w:i/>
          <w:iCs/>
          <w:sz w:val="20"/>
          <w:szCs w:val="20"/>
          <w:lang w:val="en-US"/>
        </w:rPr>
        <w:t>delivering</w:t>
      </w:r>
      <w:r>
        <w:rPr>
          <w:rFonts w:ascii="Palatino-Roman" w:eastAsia="Times New Roman" w:hAnsi="Palatino-Roman" w:cs="Palatino-Roman"/>
          <w:sz w:val="20"/>
          <w:szCs w:val="20"/>
          <w:lang w:val="en-US"/>
        </w:rPr>
        <w:t xml:space="preserve">, </w:t>
      </w:r>
      <w:r>
        <w:rPr>
          <w:rFonts w:ascii="Palatino-Italic" w:eastAsia="Times New Roman" w:hAnsi="Palatino-Italic" w:cs="Palatino-Italic"/>
          <w:i/>
          <w:iCs/>
          <w:sz w:val="20"/>
          <w:szCs w:val="20"/>
          <w:lang w:val="en-US"/>
        </w:rPr>
        <w:t xml:space="preserve">evaluating </w:t>
      </w:r>
      <w:r>
        <w:rPr>
          <w:rFonts w:ascii="Palatino-Roman" w:eastAsia="Times New Roman" w:hAnsi="Palatino-Roman" w:cs="Palatino-Roman"/>
          <w:sz w:val="20"/>
          <w:szCs w:val="20"/>
          <w:lang w:val="en-US"/>
        </w:rPr>
        <w:t xml:space="preserve">and </w:t>
      </w:r>
      <w:r>
        <w:rPr>
          <w:rFonts w:ascii="Palatino-Italic" w:eastAsia="Times New Roman" w:hAnsi="Palatino-Italic" w:cs="Palatino-Italic"/>
          <w:i/>
          <w:iCs/>
          <w:sz w:val="20"/>
          <w:szCs w:val="20"/>
          <w:lang w:val="en-US"/>
        </w:rPr>
        <w:t>changing</w:t>
      </w:r>
      <w:r>
        <w:rPr>
          <w:rFonts w:ascii="Palatino-Roman" w:eastAsia="Times New Roman" w:hAnsi="Palatino-Roman" w:cs="Palatino-Roman"/>
          <w:sz w:val="20"/>
          <w:szCs w:val="20"/>
          <w:lang w:val="en-US"/>
        </w:rPr>
        <w:t>.</w:t>
      </w:r>
    </w:p>
    <w:p w:rsidR="00E62DCE" w:rsidRDefault="00E62DCE" w:rsidP="00E62DCE">
      <w:pPr>
        <w:autoSpaceDE w:val="0"/>
        <w:autoSpaceDN w:val="0"/>
        <w:adjustRightInd w:val="0"/>
        <w:spacing w:after="0" w:line="240" w:lineRule="auto"/>
        <w:rPr>
          <w:rFonts w:ascii="Palatino-Bold" w:eastAsia="Times New Roman" w:hAnsi="Palatino-Bold" w:cs="Palatino-Bold"/>
          <w:sz w:val="20"/>
          <w:szCs w:val="20"/>
          <w:lang w:val="en-US"/>
        </w:rPr>
      </w:pPr>
    </w:p>
    <w:p w:rsidR="00E62DCE" w:rsidRDefault="00E62DCE" w:rsidP="00E62DCE">
      <w:pPr>
        <w:autoSpaceDE w:val="0"/>
        <w:autoSpaceDN w:val="0"/>
        <w:adjustRightInd w:val="0"/>
        <w:spacing w:after="0" w:line="240" w:lineRule="auto"/>
        <w:rPr>
          <w:rFonts w:ascii="Palatino-Bold" w:eastAsia="Times New Roman" w:hAnsi="Palatino-Bold" w:cs="Palatino-Bold"/>
          <w:sz w:val="20"/>
          <w:szCs w:val="20"/>
          <w:lang w:val="en-US"/>
        </w:rPr>
      </w:pPr>
      <w:r>
        <w:rPr>
          <w:rFonts w:ascii="Palatino-Bold" w:eastAsia="Times New Roman" w:hAnsi="Palatino-Bold" w:cs="Palatino-Bold"/>
          <w:b/>
          <w:bCs/>
          <w:sz w:val="20"/>
          <w:szCs w:val="20"/>
          <w:lang w:val="en-US"/>
        </w:rPr>
        <w:t xml:space="preserve">Module 14: Leadership and Risk. </w:t>
      </w:r>
      <w:r>
        <w:rPr>
          <w:rFonts w:ascii="Palatino-Roman" w:eastAsia="Times New Roman" w:hAnsi="Palatino-Roman" w:cs="Palatino-Roman"/>
          <w:sz w:val="20"/>
          <w:szCs w:val="20"/>
          <w:lang w:val="en-US"/>
        </w:rPr>
        <w:t>Interwoven in the process of leadership is the matter of understanding and managing risk. Few decisions can be taken without incurring some degree of risk. But there is also risk in deciding to do nothing, or not deciding at all.</w:t>
      </w:r>
    </w:p>
    <w:p w:rsidR="00E62DCE" w:rsidRDefault="00E62DCE" w:rsidP="00E62DCE">
      <w:pPr>
        <w:autoSpaceDE w:val="0"/>
        <w:autoSpaceDN w:val="0"/>
        <w:adjustRightInd w:val="0"/>
        <w:spacing w:after="0" w:line="240" w:lineRule="auto"/>
        <w:rPr>
          <w:rFonts w:ascii="Palatino-Bold" w:eastAsia="Times New Roman" w:hAnsi="Palatino-Bold" w:cs="Palatino-Bold"/>
          <w:sz w:val="20"/>
          <w:szCs w:val="20"/>
          <w:lang w:val="en-US"/>
        </w:rPr>
      </w:pPr>
    </w:p>
    <w:p w:rsidR="00E62DCE" w:rsidRDefault="00E62DCE" w:rsidP="00E62DCE">
      <w:pPr>
        <w:autoSpaceDE w:val="0"/>
        <w:autoSpaceDN w:val="0"/>
        <w:adjustRightInd w:val="0"/>
        <w:spacing w:after="0" w:line="240" w:lineRule="auto"/>
        <w:rPr>
          <w:rFonts w:ascii="Palatino-Bold" w:eastAsia="Times New Roman" w:hAnsi="Palatino-Bold" w:cs="Palatino-Bold"/>
          <w:sz w:val="20"/>
          <w:szCs w:val="20"/>
          <w:lang w:val="en-US"/>
        </w:rPr>
      </w:pPr>
      <w:r>
        <w:rPr>
          <w:rFonts w:ascii="Palatino-Bold" w:eastAsia="Times New Roman" w:hAnsi="Palatino-Bold" w:cs="Palatino-Bold"/>
          <w:b/>
          <w:bCs/>
          <w:sz w:val="20"/>
          <w:szCs w:val="20"/>
          <w:lang w:val="en-US"/>
        </w:rPr>
        <w:t xml:space="preserve">Module 15: How is Leadership Studied? </w:t>
      </w:r>
      <w:r>
        <w:rPr>
          <w:rFonts w:ascii="Palatino-Roman" w:eastAsia="Times New Roman" w:hAnsi="Palatino-Roman" w:cs="Palatino-Roman"/>
          <w:sz w:val="20"/>
          <w:szCs w:val="20"/>
          <w:lang w:val="en-US"/>
        </w:rPr>
        <w:t>Although it would be convenient to develop knowledge about leadership through the methods of physical science, it is clear that the social sciences (and thus the study of leadership) do not easily lend themselves to such quantitative methodology.</w:t>
      </w:r>
    </w:p>
    <w:p w:rsidR="00E62DCE" w:rsidRDefault="00E62DCE" w:rsidP="00E62DCE">
      <w:pPr>
        <w:autoSpaceDE w:val="0"/>
        <w:autoSpaceDN w:val="0"/>
        <w:adjustRightInd w:val="0"/>
        <w:spacing w:after="0" w:line="240" w:lineRule="auto"/>
        <w:rPr>
          <w:rFonts w:ascii="Palatino-Bold" w:eastAsia="Times New Roman" w:hAnsi="Palatino-Bold" w:cs="Palatino-Bold"/>
          <w:sz w:val="20"/>
          <w:szCs w:val="20"/>
          <w:lang w:val="en-US"/>
        </w:rPr>
      </w:pP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Bold" w:eastAsia="Times New Roman" w:hAnsi="Palatino-Bold" w:cs="Palatino-Bold"/>
          <w:b/>
          <w:bCs/>
          <w:sz w:val="20"/>
          <w:szCs w:val="20"/>
          <w:lang w:val="en-US"/>
        </w:rPr>
        <w:t xml:space="preserve">Module 16: A Critical Look at Leadership. </w:t>
      </w:r>
      <w:r>
        <w:rPr>
          <w:rFonts w:ascii="Palatino-Roman" w:eastAsia="Times New Roman" w:hAnsi="Palatino-Roman" w:cs="Palatino-Roman"/>
          <w:sz w:val="20"/>
          <w:szCs w:val="20"/>
          <w:lang w:val="en-US"/>
        </w:rPr>
        <w:t>In spite of the vast body of research and writing about leadership, our understanding of its formation is still quite limited. One reason may be the transnationalism in which the leader functions. Making economic choices for our organizations that at first seem logical and in the best traditions of capitalism may soon run into a vast array of unpredictable influences, the context, values, organizations and traditions of other entities influenced by such choices. Consequently, the leader may have only limited scope actually to lead, perhaps being primarily a product of society, the organization and the context.</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The most valuable part of any organization is the combined knowledge of its employees.</w:t>
      </w:r>
    </w:p>
    <w:p w:rsidR="00E62DCE" w:rsidRDefault="00E62DCE" w:rsidP="00E62DCE">
      <w:pPr>
        <w:autoSpaceDE w:val="0"/>
        <w:autoSpaceDN w:val="0"/>
        <w:adjustRightInd w:val="0"/>
        <w:spacing w:after="0" w:line="240" w:lineRule="auto"/>
        <w:rPr>
          <w:rFonts w:ascii="ItcEras-Demi" w:eastAsia="Times New Roman" w:hAnsi="ItcEras-Demi" w:cs="ItcEras-Demi"/>
          <w:color w:val="000000"/>
          <w:sz w:val="20"/>
          <w:szCs w:val="20"/>
          <w:lang w:val="en-US"/>
        </w:rPr>
      </w:pPr>
      <w:r>
        <w:rPr>
          <w:rFonts w:ascii="ItcEras-Demi" w:eastAsia="Times New Roman" w:hAnsi="ItcEras-Demi" w:cs="ItcEras-Demi"/>
          <w:color w:val="00B14F"/>
          <w:lang w:val="en-US"/>
        </w:rPr>
        <w:t>Organizational Learning Systems</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Efforts at managing organizational learning have typically been modeled after the traditional library: people who have knowledge record it and place it in the library.</w:t>
      </w:r>
      <w:r w:rsidRPr="007D7E07">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 xml:space="preserve">Unfortunately, that system doesn’t work. There are at least three reasons for this. </w:t>
      </w:r>
      <w:r w:rsidRPr="007D7E07">
        <w:rPr>
          <w:rFonts w:ascii="Palatino-Roman" w:eastAsia="Times New Roman" w:hAnsi="Palatino-Roman" w:cs="Palatino-Roman"/>
          <w:b/>
          <w:sz w:val="20"/>
          <w:szCs w:val="20"/>
          <w:lang w:val="en-US"/>
        </w:rPr>
        <w:t>First</w:t>
      </w:r>
      <w:r>
        <w:rPr>
          <w:rFonts w:ascii="Palatino-Roman" w:eastAsia="Times New Roman" w:hAnsi="Palatino-Roman" w:cs="Palatino-Roman"/>
          <w:sz w:val="20"/>
          <w:szCs w:val="20"/>
          <w:lang w:val="en-US"/>
        </w:rPr>
        <w:t>, it is very difficult to get busy individuals to</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record their learning faithfully and consistently.</w:t>
      </w:r>
      <w:r w:rsidRPr="00D4693A">
        <w:rPr>
          <w:rFonts w:ascii="Palatino-Roman" w:eastAsia="Times New Roman" w:hAnsi="Palatino-Roman" w:cs="Palatino-Roman"/>
          <w:sz w:val="20"/>
          <w:szCs w:val="20"/>
          <w:lang w:val="en-US"/>
        </w:rPr>
        <w:t xml:space="preserve"> </w:t>
      </w:r>
      <w:r w:rsidRPr="00D4693A">
        <w:rPr>
          <w:rFonts w:ascii="Palatino-Roman" w:eastAsia="Times New Roman" w:hAnsi="Palatino-Roman" w:cs="Palatino-Roman"/>
          <w:b/>
          <w:sz w:val="20"/>
          <w:szCs w:val="20"/>
          <w:lang w:val="en-US"/>
        </w:rPr>
        <w:t>Second</w:t>
      </w:r>
      <w:r>
        <w:rPr>
          <w:rFonts w:ascii="Palatino-Roman" w:eastAsia="Times New Roman" w:hAnsi="Palatino-Roman" w:cs="Palatino-Roman"/>
          <w:sz w:val="20"/>
          <w:szCs w:val="20"/>
          <w:lang w:val="en-US"/>
        </w:rPr>
        <w:t xml:space="preserve">, knowledge that </w:t>
      </w:r>
      <w:r>
        <w:rPr>
          <w:rFonts w:ascii="Palatino-Italic" w:eastAsia="Times New Roman" w:hAnsi="Palatino-Italic" w:cs="Palatino-Italic"/>
          <w:i/>
          <w:iCs/>
          <w:sz w:val="20"/>
          <w:szCs w:val="20"/>
          <w:lang w:val="en-US"/>
        </w:rPr>
        <w:t xml:space="preserve">is </w:t>
      </w:r>
      <w:r>
        <w:rPr>
          <w:rFonts w:ascii="Palatino-Roman" w:eastAsia="Times New Roman" w:hAnsi="Palatino-Roman" w:cs="Palatino-Roman"/>
          <w:sz w:val="20"/>
          <w:szCs w:val="20"/>
          <w:lang w:val="en-US"/>
        </w:rPr>
        <w:t>recorded is explicit.</w:t>
      </w:r>
      <w:r w:rsidRPr="00D4693A">
        <w:rPr>
          <w:rFonts w:ascii="Palatino-Roman" w:eastAsia="Times New Roman" w:hAnsi="Palatino-Roman" w:cs="Palatino-Roman"/>
          <w:sz w:val="20"/>
          <w:szCs w:val="20"/>
          <w:lang w:val="en-US"/>
        </w:rPr>
        <w:t xml:space="preserve"> </w:t>
      </w:r>
      <w:r w:rsidRPr="00D4693A">
        <w:rPr>
          <w:rFonts w:ascii="Palatino-Roman" w:eastAsia="Times New Roman" w:hAnsi="Palatino-Roman" w:cs="Palatino-Roman"/>
          <w:b/>
          <w:sz w:val="20"/>
          <w:szCs w:val="20"/>
          <w:lang w:val="en-US"/>
        </w:rPr>
        <w:t>Finally</w:t>
      </w:r>
      <w:r>
        <w:rPr>
          <w:rFonts w:ascii="Palatino-Roman" w:eastAsia="Times New Roman" w:hAnsi="Palatino-Roman" w:cs="Palatino-Roman"/>
          <w:sz w:val="20"/>
          <w:szCs w:val="20"/>
          <w:lang w:val="en-US"/>
        </w:rPr>
        <w:t>, most organizational learning libraries are limited for lack of resources or support;</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five learning system designs:</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p>
    <w:p w:rsidR="00E62DCE" w:rsidRPr="00BA1E0F"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noProof/>
          <w:sz w:val="20"/>
          <w:szCs w:val="20"/>
          <w:lang w:val="fr-FR" w:eastAsia="fr-FR"/>
        </w:rPr>
        <w:lastRenderedPageBreak/>
        <w:drawing>
          <wp:inline distT="0" distB="0" distL="0" distR="0">
            <wp:extent cx="4572000" cy="3848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572000" cy="3848100"/>
                    </a:xfrm>
                    <a:prstGeom prst="rect">
                      <a:avLst/>
                    </a:prstGeom>
                    <a:noFill/>
                    <a:ln>
                      <a:noFill/>
                    </a:ln>
                  </pic:spPr>
                </pic:pic>
              </a:graphicData>
            </a:graphic>
          </wp:inline>
        </w:drawing>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Each organization will develop its own, unique system, meeting its aspirations and philosophy and working within the organization’s culture. To implement the learning systems above can answer questions such as:</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How effective is our graduate intake program?</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Are our leadership competencies still relevant?</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What are the outcomes of our leadership development training programs?</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What developmental assignments are most effective in developing tomorrow’s executives?</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How well is our succession planning process meeting its purpose?</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How do our followers view organizational leadership?</w:t>
      </w:r>
    </w:p>
    <w:p w:rsidR="00E62DCE" w:rsidRDefault="00E62DCE" w:rsidP="00E62DCE">
      <w:pPr>
        <w:autoSpaceDE w:val="0"/>
        <w:autoSpaceDN w:val="0"/>
        <w:adjustRightInd w:val="0"/>
        <w:spacing w:after="0" w:line="240" w:lineRule="auto"/>
        <w:rPr>
          <w:rFonts w:ascii="Palatino-Bold" w:eastAsia="Times New Roman" w:hAnsi="Palatino-Bold" w:cs="Palatino-Bold"/>
          <w:sz w:val="20"/>
          <w:szCs w:val="20"/>
          <w:lang w:val="en-US"/>
        </w:rPr>
      </w:pPr>
    </w:p>
    <w:p w:rsidR="00E62DCE" w:rsidRPr="00BA1E0F" w:rsidRDefault="00E62DCE" w:rsidP="00E62DCE">
      <w:pPr>
        <w:autoSpaceDE w:val="0"/>
        <w:autoSpaceDN w:val="0"/>
        <w:adjustRightInd w:val="0"/>
        <w:spacing w:after="0" w:line="240" w:lineRule="auto"/>
        <w:rPr>
          <w:rFonts w:ascii="Palatino-Roman" w:eastAsia="Times New Roman" w:hAnsi="Palatino-Roman" w:cs="Palatino-Roman"/>
          <w:b/>
          <w:sz w:val="20"/>
          <w:szCs w:val="20"/>
          <w:lang w:val="en-US"/>
        </w:rPr>
      </w:pPr>
      <w:r w:rsidRPr="00BA1E0F">
        <w:rPr>
          <w:rFonts w:ascii="Palatino-Roman" w:eastAsia="Times New Roman" w:hAnsi="Palatino-Roman" w:cs="Palatino-Roman"/>
          <w:b/>
          <w:sz w:val="20"/>
          <w:szCs w:val="20"/>
          <w:lang w:val="en-US"/>
        </w:rPr>
        <w:t>Principles to guide leaders:</w:t>
      </w:r>
    </w:p>
    <w:p w:rsidR="00E62DCE" w:rsidRDefault="00E62DCE" w:rsidP="00E62DCE">
      <w:pPr>
        <w:autoSpaceDE w:val="0"/>
        <w:autoSpaceDN w:val="0"/>
        <w:adjustRightInd w:val="0"/>
        <w:spacing w:after="0" w:line="240" w:lineRule="auto"/>
        <w:rPr>
          <w:rFonts w:ascii="Palatino-Bold" w:eastAsia="Times New Roman" w:hAnsi="Palatino-Bold" w:cs="Palatino-Bold"/>
          <w:sz w:val="20"/>
          <w:szCs w:val="20"/>
          <w:lang w:val="en-US"/>
        </w:rPr>
      </w:pP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sidRPr="00BA1E0F">
        <w:rPr>
          <w:rFonts w:ascii="Palatino-Roman" w:eastAsia="Times New Roman" w:hAnsi="Palatino-Roman" w:cs="Palatino-Roman"/>
          <w:b/>
          <w:sz w:val="20"/>
          <w:szCs w:val="20"/>
          <w:lang w:val="en-US"/>
        </w:rPr>
        <w:t>1 Gather a clear picture of your leadership and keep it current</w:t>
      </w:r>
      <w:r>
        <w:rPr>
          <w:rFonts w:ascii="Palatino-Roman" w:eastAsia="Times New Roman" w:hAnsi="Palatino-Roman" w:cs="Palatino-Roman"/>
          <w:b/>
          <w:sz w:val="20"/>
          <w:szCs w:val="20"/>
          <w:lang w:val="en-US"/>
        </w:rPr>
        <w:t xml:space="preserve">: </w:t>
      </w:r>
      <w:r>
        <w:rPr>
          <w:rFonts w:ascii="Palatino-Roman" w:eastAsia="Times New Roman" w:hAnsi="Palatino-Roman" w:cs="Palatino-Roman"/>
          <w:sz w:val="20"/>
          <w:szCs w:val="20"/>
          <w:lang w:val="en-US"/>
        </w:rPr>
        <w:t>Feedback is the most important component of any skill development process.</w:t>
      </w:r>
      <w:r w:rsidRPr="00BA1E0F">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The feedback process really has two stages: gaining that feedback, and then understanding and accepting it so that we may take meaning from it.</w:t>
      </w:r>
      <w:r w:rsidRPr="00BA1E0F">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Leaders can also ask those most in the know, their followers, for feedback.</w:t>
      </w:r>
      <w:r w:rsidRPr="00BA1E0F">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Leaders must not only actively seek feedback on an ongoing basis; they must also understand and accept it.</w:t>
      </w:r>
    </w:p>
    <w:p w:rsidR="00E62DCE" w:rsidRPr="00BA1E0F"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noProof/>
          <w:lang w:val="fr-FR" w:eastAsia="fr-FR"/>
        </w:rPr>
        <w:drawing>
          <wp:anchor distT="0" distB="0" distL="114300" distR="114300" simplePos="0" relativeHeight="251679232" behindDoc="1" locked="0" layoutInCell="1" allowOverlap="1">
            <wp:simplePos x="0" y="0"/>
            <wp:positionH relativeFrom="column">
              <wp:posOffset>0</wp:posOffset>
            </wp:positionH>
            <wp:positionV relativeFrom="paragraph">
              <wp:posOffset>11430</wp:posOffset>
            </wp:positionV>
            <wp:extent cx="3200400" cy="2895600"/>
            <wp:effectExtent l="0" t="0" r="0" b="0"/>
            <wp:wrapTight wrapText="bothSides">
              <wp:wrapPolygon edited="0">
                <wp:start x="0" y="0"/>
                <wp:lineTo x="0" y="21458"/>
                <wp:lineTo x="21471" y="21458"/>
                <wp:lineTo x="2147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20040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sidRPr="00BA1E0F">
        <w:rPr>
          <w:rFonts w:ascii="Palatino-Roman" w:eastAsia="Times New Roman" w:hAnsi="Palatino-Roman" w:cs="Palatino-Roman"/>
          <w:b/>
          <w:sz w:val="20"/>
          <w:szCs w:val="20"/>
          <w:lang w:val="en-US"/>
        </w:rPr>
        <w:lastRenderedPageBreak/>
        <w:t>2 Develop a plan to address any current issues.</w:t>
      </w:r>
      <w:r w:rsidRPr="00BA1E0F">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It is very easy to think of development planning as</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A process supporting our career planning.</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sidRPr="00A61932">
        <w:rPr>
          <w:rFonts w:ascii="Palatino-Roman" w:eastAsia="Times New Roman" w:hAnsi="Palatino-Roman" w:cs="Palatino-Roman"/>
          <w:b/>
          <w:sz w:val="20"/>
          <w:szCs w:val="20"/>
          <w:lang w:val="en-US"/>
        </w:rPr>
        <w:t>3 Develop a realistic plan to develop for future challenges.</w:t>
      </w:r>
      <w:r w:rsidRPr="00BA1E0F">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As current issues are addressed, then it is appropriate to began looking to the future.</w:t>
      </w:r>
      <w:r w:rsidRPr="00A61932">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Aspect of development planning also needs to involve</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Quality-of-life considerations: the requirements of our families, the willingness to relocate geographically, leisure time and community involvements and much more. Perhaps a final input needs to be a good measure of realism: what aspirations, given all of the feedback, self-analysis, environmental understanding as so on, can be realistically fulfilled? There is somewhat of an art to goal setting.</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 xml:space="preserve">Goals that do not challenge do not lead to fulfillment. Goals that are unattainable lead only to disappointment. But stretch goals, goals that are challenging, yet realistic, are the ones that lead to personal fulfillment and organizational success. </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sidRPr="00A61932">
        <w:rPr>
          <w:rFonts w:ascii="Palatino-Roman" w:eastAsia="Times New Roman" w:hAnsi="Palatino-Roman" w:cs="Palatino-Roman"/>
          <w:b/>
          <w:sz w:val="20"/>
          <w:szCs w:val="20"/>
          <w:lang w:val="en-US"/>
        </w:rPr>
        <w:t>4 Self lead, make the plans happen.</w:t>
      </w:r>
      <w:r w:rsidRPr="00A61932">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Commitment is not enough.</w:t>
      </w:r>
      <w:r w:rsidRPr="00A61932">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It works best when the leader institutes concrete, almost mechanical processes that remind, reinforce and keep the process on course. Some examples include the following:</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Developmental goals with task goals in the annual performance planning process, with equal levels of accountability.</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A development agenda in periodic meetings with the leader’s manager.</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Placing reminders at future dates in a time management system.</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Posting development objectives above the desk.</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Developing a coaching or mentoring relationship with another person to support development goals.</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CMSY10" w:eastAsia="Times New Roman" w:hAnsi="CMSY10" w:cs="CMSY10"/>
          <w:sz w:val="20"/>
          <w:szCs w:val="20"/>
          <w:lang w:val="en-US"/>
        </w:rPr>
        <w:t xml:space="preserve">• </w:t>
      </w:r>
      <w:r>
        <w:rPr>
          <w:rFonts w:ascii="Palatino-Roman" w:eastAsia="Times New Roman" w:hAnsi="Palatino-Roman" w:cs="Palatino-Roman"/>
          <w:sz w:val="20"/>
          <w:szCs w:val="20"/>
          <w:lang w:val="en-US"/>
        </w:rPr>
        <w:t>Scheduling ‘thinking’ time each week to review progress.</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sidRPr="00A61932">
        <w:rPr>
          <w:rFonts w:ascii="Palatino-Roman" w:eastAsia="Times New Roman" w:hAnsi="Palatino-Roman" w:cs="Palatino-Roman"/>
          <w:b/>
          <w:sz w:val="20"/>
          <w:szCs w:val="20"/>
          <w:lang w:val="en-US"/>
        </w:rPr>
        <w:t>5 View leadership development as a continuing process</w:t>
      </w:r>
      <w:r>
        <w:rPr>
          <w:rFonts w:ascii="Palatino-Roman" w:eastAsia="Times New Roman" w:hAnsi="Palatino-Roman" w:cs="Palatino-Roman"/>
          <w:sz w:val="20"/>
          <w:szCs w:val="20"/>
          <w:lang w:val="en-US"/>
        </w:rPr>
        <w:t>: periodically evaluate and renew.</w:t>
      </w:r>
      <w:r w:rsidRPr="00A61932">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leadership development is not a destination. It is a journey. For successful leaders it will never end. There is always</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more to learn. Situations will always change. Skills will always need to be honed and developed. New ways of doing, thinking and being will be required. In our fast changing world there is no choice if we are not only to survive, but indeed, to thrive.</w:t>
      </w:r>
      <w:r w:rsidRPr="00A61932">
        <w:rPr>
          <w:rFonts w:ascii="Palatino-Roman" w:eastAsia="Times New Roman" w:hAnsi="Palatino-Roman" w:cs="Palatino-Roman"/>
          <w:sz w:val="20"/>
          <w:szCs w:val="20"/>
          <w:lang w:val="en-US"/>
        </w:rPr>
        <w:t xml:space="preserve"> </w:t>
      </w:r>
      <w:r>
        <w:rPr>
          <w:rFonts w:ascii="Palatino-Roman" w:eastAsia="Times New Roman" w:hAnsi="Palatino-Roman" w:cs="Palatino-Roman"/>
          <w:sz w:val="20"/>
          <w:szCs w:val="20"/>
          <w:lang w:val="en-US"/>
        </w:rPr>
        <w:t>Effective leadership development occurs year in and year out. It is a rich combination of work assignments, short courses, personal reading, being mentored, mentoring others, web based learning, degree programs, membership of professional organizations, community</w:t>
      </w:r>
    </w:p>
    <w:p w:rsidR="00E62DCE" w:rsidRDefault="00E62DCE" w:rsidP="00E62DCE">
      <w:pPr>
        <w:autoSpaceDE w:val="0"/>
        <w:autoSpaceDN w:val="0"/>
        <w:adjustRightInd w:val="0"/>
        <w:spacing w:after="0" w:line="240" w:lineRule="auto"/>
        <w:rPr>
          <w:rFonts w:ascii="Palatino-Roman" w:eastAsia="Times New Roman" w:hAnsi="Palatino-Roman" w:cs="Palatino-Roman"/>
          <w:sz w:val="20"/>
          <w:szCs w:val="20"/>
          <w:lang w:val="en-US"/>
        </w:rPr>
      </w:pPr>
      <w:r>
        <w:rPr>
          <w:rFonts w:ascii="Palatino-Roman" w:eastAsia="Times New Roman" w:hAnsi="Palatino-Roman" w:cs="Palatino-Roman"/>
          <w:sz w:val="20"/>
          <w:szCs w:val="20"/>
          <w:lang w:val="en-US"/>
        </w:rPr>
        <w:t>Projects and more. It is never the same for any two people. But what is the same is that it is an ongoing professional habit, a process pursued throughout the leader’s professional life.</w:t>
      </w:r>
    </w:p>
    <w:p w:rsidR="00E62DCE" w:rsidRDefault="00E62DCE" w:rsidP="00E62DCE">
      <w:pPr>
        <w:autoSpaceDE w:val="0"/>
        <w:autoSpaceDN w:val="0"/>
        <w:adjustRightInd w:val="0"/>
        <w:spacing w:after="0" w:line="240" w:lineRule="auto"/>
        <w:rPr>
          <w:rFonts w:ascii="Palatino-Bold" w:eastAsia="Times New Roman" w:hAnsi="Palatino-Bold" w:cs="Palatino-Bold"/>
          <w:sz w:val="20"/>
          <w:szCs w:val="20"/>
          <w:lang w:val="en-US"/>
        </w:rPr>
      </w:pPr>
    </w:p>
    <w:p w:rsidR="00E62DCE" w:rsidRDefault="00E62DCE" w:rsidP="00E62DCE">
      <w:pPr>
        <w:autoSpaceDE w:val="0"/>
        <w:autoSpaceDN w:val="0"/>
        <w:adjustRightInd w:val="0"/>
        <w:spacing w:after="0" w:line="240" w:lineRule="auto"/>
        <w:rPr>
          <w:rFonts w:ascii="Frutiger-Bold" w:eastAsia="Times New Roman" w:hAnsi="Frutiger-Bold" w:cs="Frutiger-Bold"/>
          <w:b/>
          <w:bCs/>
          <w:color w:val="00B14F"/>
          <w:sz w:val="18"/>
          <w:szCs w:val="18"/>
          <w:lang w:val="en-US"/>
        </w:rPr>
      </w:pPr>
    </w:p>
    <w:p w:rsidR="00E62DCE" w:rsidRPr="00E62DCE" w:rsidRDefault="00E62DCE" w:rsidP="00E62DCE">
      <w:pPr>
        <w:pStyle w:val="Header"/>
        <w:jc w:val="center"/>
        <w:rPr>
          <w:b/>
          <w:color w:val="FF0000"/>
          <w:sz w:val="24"/>
          <w:szCs w:val="24"/>
          <w:lang w:val="en-US"/>
        </w:rPr>
      </w:pPr>
    </w:p>
    <w:p w:rsidR="003739C8" w:rsidRPr="003739C8" w:rsidRDefault="003739C8" w:rsidP="003739C8">
      <w:pPr>
        <w:pStyle w:val="Header"/>
        <w:jc w:val="center"/>
        <w:rPr>
          <w:b/>
          <w:color w:val="FF0000"/>
          <w:sz w:val="24"/>
          <w:szCs w:val="24"/>
        </w:rPr>
      </w:pPr>
    </w:p>
    <w:p w:rsidR="003739C8" w:rsidRPr="003739C8" w:rsidRDefault="003739C8" w:rsidP="003739C8">
      <w:pPr>
        <w:pStyle w:val="Header"/>
        <w:jc w:val="center"/>
        <w:rPr>
          <w:b/>
          <w:color w:val="FF0000"/>
          <w:sz w:val="24"/>
          <w:szCs w:val="24"/>
        </w:rPr>
      </w:pPr>
    </w:p>
    <w:p w:rsidR="003739C8" w:rsidRPr="003739C8" w:rsidRDefault="003739C8" w:rsidP="003739C8">
      <w:pPr>
        <w:pStyle w:val="Header"/>
        <w:jc w:val="center"/>
        <w:rPr>
          <w:b/>
          <w:color w:val="FF0000"/>
          <w:sz w:val="24"/>
          <w:szCs w:val="24"/>
        </w:rPr>
      </w:pPr>
    </w:p>
    <w:p w:rsidR="0068215F" w:rsidRPr="003739C8" w:rsidRDefault="0068215F" w:rsidP="0068215F">
      <w:pPr>
        <w:pStyle w:val="Header"/>
        <w:jc w:val="center"/>
        <w:rPr>
          <w:b/>
          <w:color w:val="FF0000"/>
          <w:sz w:val="24"/>
          <w:szCs w:val="24"/>
        </w:rPr>
      </w:pPr>
    </w:p>
    <w:p w:rsidR="00D8099F" w:rsidRPr="00D8099F" w:rsidRDefault="00D8099F" w:rsidP="00D8099F">
      <w:pPr>
        <w:pStyle w:val="Header"/>
        <w:jc w:val="center"/>
        <w:rPr>
          <w:b/>
          <w:color w:val="FF0000"/>
          <w:sz w:val="24"/>
          <w:szCs w:val="24"/>
        </w:rPr>
      </w:pPr>
    </w:p>
    <w:p w:rsidR="00D8099F" w:rsidRPr="00D8099F" w:rsidRDefault="00D8099F" w:rsidP="00D8099F">
      <w:pPr>
        <w:pStyle w:val="Header"/>
        <w:jc w:val="center"/>
        <w:rPr>
          <w:b/>
          <w:color w:val="FF0000"/>
          <w:sz w:val="24"/>
          <w:szCs w:val="24"/>
          <w:lang w:val="en-US"/>
        </w:rPr>
      </w:pPr>
    </w:p>
    <w:p w:rsidR="00BA5105" w:rsidRPr="006A4641" w:rsidRDefault="00BA5105" w:rsidP="00785845">
      <w:pPr>
        <w:rPr>
          <w:szCs w:val="20"/>
        </w:rPr>
      </w:pPr>
    </w:p>
    <w:sectPr w:rsidR="00BA5105" w:rsidRPr="006A4641" w:rsidSect="00EF7C1D">
      <w:pgSz w:w="12240" w:h="15840"/>
      <w:pgMar w:top="426" w:right="1440" w:bottom="42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845" w:rsidRDefault="00094845">
      <w:r>
        <w:separator/>
      </w:r>
    </w:p>
  </w:endnote>
  <w:endnote w:type="continuationSeparator" w:id="0">
    <w:p w:rsidR="00094845" w:rsidRDefault="00094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Palatino-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ItcEras-Demi">
    <w:panose1 w:val="00000000000000000000"/>
    <w:charset w:val="00"/>
    <w:family w:val="auto"/>
    <w:notTrueType/>
    <w:pitch w:val="default"/>
    <w:sig w:usb0="00000003" w:usb1="00000000" w:usb2="00000000" w:usb3="00000000" w:csb0="00000001" w:csb1="00000000"/>
  </w:font>
  <w:font w:name="CMSY10">
    <w:panose1 w:val="00000000000000000000"/>
    <w:charset w:val="00"/>
    <w:family w:val="auto"/>
    <w:notTrueType/>
    <w:pitch w:val="default"/>
    <w:sig w:usb0="00000003" w:usb1="00000000" w:usb2="00000000" w:usb3="00000000" w:csb0="00000001" w:csb1="00000000"/>
  </w:font>
  <w:font w:name="Palatino-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Palatino-Italic">
    <w:panose1 w:val="00000000000000000000"/>
    <w:charset w:val="00"/>
    <w:family w:val="auto"/>
    <w:notTrueType/>
    <w:pitch w:val="default"/>
    <w:sig w:usb0="00000003" w:usb1="00000000" w:usb2="00000000" w:usb3="00000000" w:csb0="00000001" w:csb1="00000000"/>
  </w:font>
  <w:font w:name="ItcEras-Medium">
    <w:panose1 w:val="00000000000000000000"/>
    <w:charset w:val="00"/>
    <w:family w:val="auto"/>
    <w:notTrueType/>
    <w:pitch w:val="default"/>
    <w:sig w:usb0="00000003" w:usb1="00000000" w:usb2="00000000" w:usb3="00000000" w:csb0="00000001" w:csb1="00000000"/>
  </w:font>
  <w:font w:name="Frutiger-Roman">
    <w:panose1 w:val="00000000000000000000"/>
    <w:charset w:val="00"/>
    <w:family w:val="auto"/>
    <w:notTrueType/>
    <w:pitch w:val="default"/>
    <w:sig w:usb0="00000003" w:usb1="00000000" w:usb2="00000000" w:usb3="00000000" w:csb0="00000001" w:csb1="00000000"/>
  </w:font>
  <w:font w:name="Frutiger-Bold">
    <w:panose1 w:val="00000000000000000000"/>
    <w:charset w:val="00"/>
    <w:family w:val="auto"/>
    <w:notTrueType/>
    <w:pitch w:val="default"/>
    <w:sig w:usb0="00000003" w:usb1="00000000" w:usb2="00000000" w:usb3="00000000" w:csb0="00000001" w:csb1="00000000"/>
  </w:font>
  <w:font w:name="Frutiger-Italic">
    <w:panose1 w:val="00000000000000000000"/>
    <w:charset w:val="00"/>
    <w:family w:val="auto"/>
    <w:notTrueType/>
    <w:pitch w:val="default"/>
    <w:sig w:usb0="00000003" w:usb1="00000000" w:usb2="00000000" w:usb3="00000000" w:csb0="00000001" w:csb1="00000000"/>
  </w:font>
  <w:font w:name="CMSY7">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845" w:rsidRDefault="00094845">
      <w:r>
        <w:separator/>
      </w:r>
    </w:p>
  </w:footnote>
  <w:footnote w:type="continuationSeparator" w:id="0">
    <w:p w:rsidR="00094845" w:rsidRDefault="000948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10151"/>
    <w:multiLevelType w:val="hybridMultilevel"/>
    <w:tmpl w:val="F222BEF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05BC3146"/>
    <w:multiLevelType w:val="hybridMultilevel"/>
    <w:tmpl w:val="A85A18F4"/>
    <w:lvl w:ilvl="0" w:tplc="6FAEC5CC">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78B17FB"/>
    <w:multiLevelType w:val="hybridMultilevel"/>
    <w:tmpl w:val="76066966"/>
    <w:lvl w:ilvl="0" w:tplc="6FAEC5CC">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9083103"/>
    <w:multiLevelType w:val="hybridMultilevel"/>
    <w:tmpl w:val="F546322C"/>
    <w:lvl w:ilvl="0" w:tplc="6FAEC5CC">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9A77963"/>
    <w:multiLevelType w:val="hybridMultilevel"/>
    <w:tmpl w:val="253247D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0B35258B"/>
    <w:multiLevelType w:val="hybridMultilevel"/>
    <w:tmpl w:val="B95C8978"/>
    <w:lvl w:ilvl="0" w:tplc="6FAEC5CC">
      <w:start w:val="1"/>
      <w:numFmt w:val="bullet"/>
      <w:lvlText w:val=""/>
      <w:lvlJc w:val="left"/>
      <w:pPr>
        <w:tabs>
          <w:tab w:val="num" w:pos="216"/>
        </w:tabs>
        <w:ind w:left="216" w:hanging="216"/>
      </w:pPr>
      <w:rPr>
        <w:rFonts w:ascii="Symbol" w:hAnsi="Symbol" w:hint="default"/>
      </w:rPr>
    </w:lvl>
    <w:lvl w:ilvl="1" w:tplc="45C4C028">
      <w:numFmt w:val="bullet"/>
      <w:lvlText w:val="–"/>
      <w:lvlJc w:val="left"/>
      <w:pPr>
        <w:tabs>
          <w:tab w:val="num" w:pos="1440"/>
        </w:tabs>
        <w:ind w:left="1440" w:hanging="360"/>
      </w:pPr>
      <w:rPr>
        <w:rFonts w:ascii="Palatino-Roman" w:eastAsia="Times New Roman" w:hAnsi="Palatino-Roman" w:cs="Palatino-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2A7472A"/>
    <w:multiLevelType w:val="hybridMultilevel"/>
    <w:tmpl w:val="4C78F94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1CD429B4"/>
    <w:multiLevelType w:val="hybridMultilevel"/>
    <w:tmpl w:val="38B25114"/>
    <w:lvl w:ilvl="0" w:tplc="6FAEC5CC">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F95404A"/>
    <w:multiLevelType w:val="hybridMultilevel"/>
    <w:tmpl w:val="410AA7E0"/>
    <w:lvl w:ilvl="0" w:tplc="7FDCA9A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247431D2"/>
    <w:multiLevelType w:val="hybridMultilevel"/>
    <w:tmpl w:val="0530820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nsid w:val="25520549"/>
    <w:multiLevelType w:val="hybridMultilevel"/>
    <w:tmpl w:val="815C22C0"/>
    <w:lvl w:ilvl="0" w:tplc="6FAEC5CC">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5AB5C5D"/>
    <w:multiLevelType w:val="hybridMultilevel"/>
    <w:tmpl w:val="838ADF6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2C4048C5"/>
    <w:multiLevelType w:val="hybridMultilevel"/>
    <w:tmpl w:val="64989E3A"/>
    <w:lvl w:ilvl="0" w:tplc="01404ED2">
      <w:numFmt w:val="bullet"/>
      <w:lvlText w:val="-"/>
      <w:lvlJc w:val="left"/>
      <w:pPr>
        <w:ind w:left="1080" w:hanging="360"/>
      </w:pPr>
      <w:rPr>
        <w:rFonts w:ascii="Calibri" w:eastAsia="Calibri" w:hAnsi="Calibri"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nsid w:val="2EA7689D"/>
    <w:multiLevelType w:val="hybridMultilevel"/>
    <w:tmpl w:val="15F0E01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39430804"/>
    <w:multiLevelType w:val="hybridMultilevel"/>
    <w:tmpl w:val="4C9ED95C"/>
    <w:lvl w:ilvl="0" w:tplc="6FAEC5CC">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BFE3F74"/>
    <w:multiLevelType w:val="hybridMultilevel"/>
    <w:tmpl w:val="FE743502"/>
    <w:lvl w:ilvl="0" w:tplc="6FAEC5CC">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C6B1AAD"/>
    <w:multiLevelType w:val="hybridMultilevel"/>
    <w:tmpl w:val="3C8669DE"/>
    <w:lvl w:ilvl="0" w:tplc="6FAEC5CC">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1790BD0"/>
    <w:multiLevelType w:val="hybridMultilevel"/>
    <w:tmpl w:val="9F4CCD8E"/>
    <w:lvl w:ilvl="0" w:tplc="6FAEC5CC">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99407E6"/>
    <w:multiLevelType w:val="hybridMultilevel"/>
    <w:tmpl w:val="7B68EB98"/>
    <w:lvl w:ilvl="0" w:tplc="01404ED2">
      <w:numFmt w:val="bullet"/>
      <w:lvlText w:val="-"/>
      <w:lvlJc w:val="left"/>
      <w:pPr>
        <w:ind w:left="360" w:hanging="360"/>
      </w:pPr>
      <w:rPr>
        <w:rFonts w:ascii="Calibri" w:eastAsia="Calibri" w:hAnsi="Calibri" w:cs="Times New Roman" w:hint="default"/>
      </w:rPr>
    </w:lvl>
    <w:lvl w:ilvl="1" w:tplc="10090003" w:tentative="1">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19">
    <w:nsid w:val="4B3D1FB0"/>
    <w:multiLevelType w:val="hybridMultilevel"/>
    <w:tmpl w:val="B8868A74"/>
    <w:lvl w:ilvl="0" w:tplc="6FAEC5CC">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4FC62811"/>
    <w:multiLevelType w:val="hybridMultilevel"/>
    <w:tmpl w:val="AD262E36"/>
    <w:lvl w:ilvl="0" w:tplc="6FAEC5CC">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26C3036"/>
    <w:multiLevelType w:val="hybridMultilevel"/>
    <w:tmpl w:val="A0AEA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32A35CA"/>
    <w:multiLevelType w:val="hybridMultilevel"/>
    <w:tmpl w:val="7166C1FA"/>
    <w:lvl w:ilvl="0" w:tplc="6FAEC5CC">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3C626B2"/>
    <w:multiLevelType w:val="hybridMultilevel"/>
    <w:tmpl w:val="468E10F8"/>
    <w:lvl w:ilvl="0" w:tplc="6FAEC5CC">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6D87130"/>
    <w:multiLevelType w:val="hybridMultilevel"/>
    <w:tmpl w:val="23AAAE1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5920588C"/>
    <w:multiLevelType w:val="hybridMultilevel"/>
    <w:tmpl w:val="3346763A"/>
    <w:lvl w:ilvl="0" w:tplc="F9F0EF4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A0527EC"/>
    <w:multiLevelType w:val="hybridMultilevel"/>
    <w:tmpl w:val="740A42C0"/>
    <w:lvl w:ilvl="0" w:tplc="6FAEC5CC">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B905E7C"/>
    <w:multiLevelType w:val="hybridMultilevel"/>
    <w:tmpl w:val="047EB38A"/>
    <w:lvl w:ilvl="0" w:tplc="6FAEC5CC">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1083601"/>
    <w:multiLevelType w:val="hybridMultilevel"/>
    <w:tmpl w:val="1BE203E6"/>
    <w:lvl w:ilvl="0" w:tplc="6FAEC5CC">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21E526B"/>
    <w:multiLevelType w:val="hybridMultilevel"/>
    <w:tmpl w:val="3634DDA4"/>
    <w:lvl w:ilvl="0" w:tplc="6FAEC5CC">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28424C4"/>
    <w:multiLevelType w:val="hybridMultilevel"/>
    <w:tmpl w:val="54FA5BFA"/>
    <w:lvl w:ilvl="0" w:tplc="6FAEC5CC">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4223BCE"/>
    <w:multiLevelType w:val="hybridMultilevel"/>
    <w:tmpl w:val="25CEA93C"/>
    <w:lvl w:ilvl="0" w:tplc="6FAEC5CC">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6BD37F0"/>
    <w:multiLevelType w:val="hybridMultilevel"/>
    <w:tmpl w:val="58947E0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nsid w:val="671A1D21"/>
    <w:multiLevelType w:val="hybridMultilevel"/>
    <w:tmpl w:val="EB4C569E"/>
    <w:lvl w:ilvl="0" w:tplc="6FAEC5CC">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7E205A6"/>
    <w:multiLevelType w:val="hybridMultilevel"/>
    <w:tmpl w:val="B5AAED78"/>
    <w:lvl w:ilvl="0" w:tplc="0409000F">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BFF75F1"/>
    <w:multiLevelType w:val="hybridMultilevel"/>
    <w:tmpl w:val="8C946D42"/>
    <w:lvl w:ilvl="0" w:tplc="6FAEC5CC">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DF75959"/>
    <w:multiLevelType w:val="hybridMultilevel"/>
    <w:tmpl w:val="554CB322"/>
    <w:lvl w:ilvl="0" w:tplc="6FAEC5CC">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E06325A"/>
    <w:multiLevelType w:val="hybridMultilevel"/>
    <w:tmpl w:val="ACC4840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nsid w:val="71120C2D"/>
    <w:multiLevelType w:val="hybridMultilevel"/>
    <w:tmpl w:val="A7FAD0F0"/>
    <w:lvl w:ilvl="0" w:tplc="6FAEC5CC">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38D490A"/>
    <w:multiLevelType w:val="hybridMultilevel"/>
    <w:tmpl w:val="9D8ED0F0"/>
    <w:lvl w:ilvl="0" w:tplc="6FAEC5CC">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7194FB1"/>
    <w:multiLevelType w:val="hybridMultilevel"/>
    <w:tmpl w:val="0C125670"/>
    <w:lvl w:ilvl="0" w:tplc="6FAEC5CC">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7374191"/>
    <w:multiLevelType w:val="hybridMultilevel"/>
    <w:tmpl w:val="397EF6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9825330"/>
    <w:multiLevelType w:val="hybridMultilevel"/>
    <w:tmpl w:val="22243CDC"/>
    <w:lvl w:ilvl="0" w:tplc="0409000F">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C1800F9"/>
    <w:multiLevelType w:val="hybridMultilevel"/>
    <w:tmpl w:val="153C20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2"/>
  </w:num>
  <w:num w:numId="2">
    <w:abstractNumId w:val="18"/>
  </w:num>
  <w:num w:numId="3">
    <w:abstractNumId w:val="43"/>
  </w:num>
  <w:num w:numId="4">
    <w:abstractNumId w:val="0"/>
  </w:num>
  <w:num w:numId="5">
    <w:abstractNumId w:val="9"/>
  </w:num>
  <w:num w:numId="6">
    <w:abstractNumId w:val="13"/>
  </w:num>
  <w:num w:numId="7">
    <w:abstractNumId w:val="25"/>
  </w:num>
  <w:num w:numId="8">
    <w:abstractNumId w:val="21"/>
  </w:num>
  <w:num w:numId="9">
    <w:abstractNumId w:val="23"/>
  </w:num>
  <w:num w:numId="10">
    <w:abstractNumId w:val="15"/>
  </w:num>
  <w:num w:numId="11">
    <w:abstractNumId w:val="2"/>
  </w:num>
  <w:num w:numId="12">
    <w:abstractNumId w:val="3"/>
  </w:num>
  <w:num w:numId="13">
    <w:abstractNumId w:val="39"/>
  </w:num>
  <w:num w:numId="14">
    <w:abstractNumId w:val="8"/>
  </w:num>
  <w:num w:numId="15">
    <w:abstractNumId w:val="14"/>
  </w:num>
  <w:num w:numId="16">
    <w:abstractNumId w:val="41"/>
  </w:num>
  <w:num w:numId="17">
    <w:abstractNumId w:val="19"/>
  </w:num>
  <w:num w:numId="18">
    <w:abstractNumId w:val="10"/>
  </w:num>
  <w:num w:numId="19">
    <w:abstractNumId w:val="28"/>
  </w:num>
  <w:num w:numId="20">
    <w:abstractNumId w:val="31"/>
  </w:num>
  <w:num w:numId="21">
    <w:abstractNumId w:val="1"/>
  </w:num>
  <w:num w:numId="22">
    <w:abstractNumId w:val="17"/>
  </w:num>
  <w:num w:numId="23">
    <w:abstractNumId w:val="29"/>
  </w:num>
  <w:num w:numId="24">
    <w:abstractNumId w:val="30"/>
  </w:num>
  <w:num w:numId="25">
    <w:abstractNumId w:val="38"/>
  </w:num>
  <w:num w:numId="26">
    <w:abstractNumId w:val="7"/>
  </w:num>
  <w:num w:numId="27">
    <w:abstractNumId w:val="27"/>
  </w:num>
  <w:num w:numId="28">
    <w:abstractNumId w:val="35"/>
  </w:num>
  <w:num w:numId="29">
    <w:abstractNumId w:val="5"/>
  </w:num>
  <w:num w:numId="30">
    <w:abstractNumId w:val="24"/>
  </w:num>
  <w:num w:numId="31">
    <w:abstractNumId w:val="11"/>
  </w:num>
  <w:num w:numId="32">
    <w:abstractNumId w:val="6"/>
  </w:num>
  <w:num w:numId="33">
    <w:abstractNumId w:val="26"/>
  </w:num>
  <w:num w:numId="34">
    <w:abstractNumId w:val="33"/>
  </w:num>
  <w:num w:numId="35">
    <w:abstractNumId w:val="16"/>
  </w:num>
  <w:num w:numId="36">
    <w:abstractNumId w:val="36"/>
  </w:num>
  <w:num w:numId="37">
    <w:abstractNumId w:val="34"/>
  </w:num>
  <w:num w:numId="38">
    <w:abstractNumId w:val="37"/>
  </w:num>
  <w:num w:numId="39">
    <w:abstractNumId w:val="32"/>
  </w:num>
  <w:num w:numId="40">
    <w:abstractNumId w:val="42"/>
  </w:num>
  <w:num w:numId="41">
    <w:abstractNumId w:val="20"/>
  </w:num>
  <w:num w:numId="42">
    <w:abstractNumId w:val="4"/>
  </w:num>
  <w:num w:numId="43">
    <w:abstractNumId w:val="40"/>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5B6"/>
    <w:rsid w:val="000150A0"/>
    <w:rsid w:val="00094845"/>
    <w:rsid w:val="000A170A"/>
    <w:rsid w:val="000D7D08"/>
    <w:rsid w:val="0010269D"/>
    <w:rsid w:val="00165E13"/>
    <w:rsid w:val="0019066E"/>
    <w:rsid w:val="00206D3E"/>
    <w:rsid w:val="00222652"/>
    <w:rsid w:val="002A7F1D"/>
    <w:rsid w:val="002F359B"/>
    <w:rsid w:val="002F4967"/>
    <w:rsid w:val="003739C8"/>
    <w:rsid w:val="003A6F6E"/>
    <w:rsid w:val="003A7E6A"/>
    <w:rsid w:val="003B4188"/>
    <w:rsid w:val="00413E7E"/>
    <w:rsid w:val="00463206"/>
    <w:rsid w:val="0050252A"/>
    <w:rsid w:val="00531A0D"/>
    <w:rsid w:val="0053400E"/>
    <w:rsid w:val="00571B87"/>
    <w:rsid w:val="006661F3"/>
    <w:rsid w:val="0068215F"/>
    <w:rsid w:val="006A4641"/>
    <w:rsid w:val="00733119"/>
    <w:rsid w:val="0074020C"/>
    <w:rsid w:val="007431A5"/>
    <w:rsid w:val="00760E4D"/>
    <w:rsid w:val="00785845"/>
    <w:rsid w:val="0079131F"/>
    <w:rsid w:val="007A298D"/>
    <w:rsid w:val="007F06C1"/>
    <w:rsid w:val="008D618F"/>
    <w:rsid w:val="009312D2"/>
    <w:rsid w:val="009334D5"/>
    <w:rsid w:val="00964B23"/>
    <w:rsid w:val="009B0275"/>
    <w:rsid w:val="009F3EFE"/>
    <w:rsid w:val="009F489B"/>
    <w:rsid w:val="00A1321A"/>
    <w:rsid w:val="00A31CC1"/>
    <w:rsid w:val="00B1670E"/>
    <w:rsid w:val="00B50E44"/>
    <w:rsid w:val="00B90C68"/>
    <w:rsid w:val="00BA5105"/>
    <w:rsid w:val="00BC2D5C"/>
    <w:rsid w:val="00C34DD4"/>
    <w:rsid w:val="00CE0349"/>
    <w:rsid w:val="00D775B6"/>
    <w:rsid w:val="00D8099F"/>
    <w:rsid w:val="00DA3758"/>
    <w:rsid w:val="00DD1206"/>
    <w:rsid w:val="00DF2B1A"/>
    <w:rsid w:val="00E27D44"/>
    <w:rsid w:val="00E62DCE"/>
    <w:rsid w:val="00E65DBF"/>
    <w:rsid w:val="00EF7C1D"/>
    <w:rsid w:val="00F37C85"/>
    <w:rsid w:val="00FA74D4"/>
    <w:rsid w:val="00FC66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4D5"/>
    <w:pPr>
      <w:spacing w:after="200" w:line="276" w:lineRule="auto"/>
    </w:pPr>
    <w:rPr>
      <w:sz w:val="22"/>
      <w:szCs w:val="22"/>
      <w:lang w:val="en-CA"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75B6"/>
    <w:pPr>
      <w:ind w:left="720"/>
      <w:contextualSpacing/>
    </w:pPr>
  </w:style>
  <w:style w:type="table" w:styleId="TableGrid">
    <w:name w:val="Table Grid"/>
    <w:basedOn w:val="TableNormal"/>
    <w:uiPriority w:val="59"/>
    <w:rsid w:val="00C34DD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rsid w:val="00DA3758"/>
    <w:pPr>
      <w:tabs>
        <w:tab w:val="center" w:pos="4320"/>
        <w:tab w:val="right" w:pos="8640"/>
      </w:tabs>
    </w:pPr>
  </w:style>
  <w:style w:type="paragraph" w:styleId="Footer">
    <w:name w:val="footer"/>
    <w:basedOn w:val="Normal"/>
    <w:rsid w:val="00DA3758"/>
    <w:pPr>
      <w:tabs>
        <w:tab w:val="center" w:pos="4320"/>
        <w:tab w:val="right" w:pos="8640"/>
      </w:tabs>
    </w:pPr>
  </w:style>
  <w:style w:type="paragraph" w:styleId="BalloonText">
    <w:name w:val="Balloon Text"/>
    <w:basedOn w:val="Normal"/>
    <w:link w:val="BalloonTextChar"/>
    <w:uiPriority w:val="99"/>
    <w:semiHidden/>
    <w:unhideWhenUsed/>
    <w:rsid w:val="00BA51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105"/>
    <w:rPr>
      <w:rFonts w:ascii="Tahoma" w:hAnsi="Tahoma" w:cs="Tahoma"/>
      <w:sz w:val="16"/>
      <w:szCs w:val="16"/>
      <w:lang w:val="en-CA"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4D5"/>
    <w:pPr>
      <w:spacing w:after="200" w:line="276" w:lineRule="auto"/>
    </w:pPr>
    <w:rPr>
      <w:sz w:val="22"/>
      <w:szCs w:val="22"/>
      <w:lang w:val="en-CA"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75B6"/>
    <w:pPr>
      <w:ind w:left="720"/>
      <w:contextualSpacing/>
    </w:pPr>
  </w:style>
  <w:style w:type="table" w:styleId="TableGrid">
    <w:name w:val="Table Grid"/>
    <w:basedOn w:val="TableNormal"/>
    <w:uiPriority w:val="59"/>
    <w:rsid w:val="00C34DD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rsid w:val="00DA3758"/>
    <w:pPr>
      <w:tabs>
        <w:tab w:val="center" w:pos="4320"/>
        <w:tab w:val="right" w:pos="8640"/>
      </w:tabs>
    </w:pPr>
  </w:style>
  <w:style w:type="paragraph" w:styleId="Footer">
    <w:name w:val="footer"/>
    <w:basedOn w:val="Normal"/>
    <w:rsid w:val="00DA3758"/>
    <w:pPr>
      <w:tabs>
        <w:tab w:val="center" w:pos="4320"/>
        <w:tab w:val="right" w:pos="8640"/>
      </w:tabs>
    </w:pPr>
  </w:style>
  <w:style w:type="paragraph" w:styleId="BalloonText">
    <w:name w:val="Balloon Text"/>
    <w:basedOn w:val="Normal"/>
    <w:link w:val="BalloonTextChar"/>
    <w:uiPriority w:val="99"/>
    <w:semiHidden/>
    <w:unhideWhenUsed/>
    <w:rsid w:val="00BA51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105"/>
    <w:rPr>
      <w:rFonts w:ascii="Tahoma" w:hAnsi="Tahoma" w:cs="Tahoma"/>
      <w:sz w:val="16"/>
      <w:szCs w:val="16"/>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microsoft.com/office/2007/relationships/stylesWithEffects" Target="stylesWithEffects.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27233</Words>
  <Characters>149786</Characters>
  <Application>Microsoft Office Word</Application>
  <DocSecurity>0</DocSecurity>
  <Lines>1248</Lines>
  <Paragraphs>353</Paragraphs>
  <ScaleCrop>false</ScaleCrop>
  <HeadingPairs>
    <vt:vector size="2" baseType="variant">
      <vt:variant>
        <vt:lpstr>Title</vt:lpstr>
      </vt:variant>
      <vt:variant>
        <vt:i4>1</vt:i4>
      </vt:variant>
    </vt:vector>
  </HeadingPairs>
  <TitlesOfParts>
    <vt:vector size="1" baseType="lpstr">
      <vt:lpstr>Leadership: theme – involves influencing the attitudes, beliefs, behaviours, and feelings of other people</vt:lpstr>
    </vt:vector>
  </TitlesOfParts>
  <Company>Hewlett-Packard</Company>
  <LinksUpToDate>false</LinksUpToDate>
  <CharactersWithSpaces>176666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x</dc:creator>
  <cp:keywords/>
  <cp:lastModifiedBy>x</cp:lastModifiedBy>
  <cp:revision>16</cp:revision>
  <dcterms:created xsi:type="dcterms:W3CDTF">2015-02-10T12:00:00Z</dcterms:created>
  <dcterms:modified xsi:type="dcterms:W3CDTF">2015-02-10T13:43:00Z</dcterms:modified>
</cp:coreProperties>
</file>