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11" w:rsidRPr="001C03D7" w:rsidRDefault="00AA3211" w:rsidP="000411CD">
      <w:pPr>
        <w:pStyle w:val="ChapNum"/>
      </w:pPr>
      <w:r w:rsidRPr="001C03D7">
        <w:t xml:space="preserve">CHAPTER </w:t>
      </w:r>
      <w:r w:rsidRPr="001C03D7">
        <w:fldChar w:fldCharType="begin"/>
      </w:r>
      <w:r w:rsidRPr="001C03D7">
        <w:instrText xml:space="preserve"> DocProperty "ChapterNumber" </w:instrText>
      </w:r>
      <w:r w:rsidRPr="001C03D7">
        <w:fldChar w:fldCharType="separate"/>
      </w:r>
      <w:r w:rsidR="0058229C">
        <w:t>14</w:t>
      </w:r>
      <w:r w:rsidRPr="001C03D7">
        <w:fldChar w:fldCharType="end"/>
      </w:r>
      <w:r w:rsidR="000411CD">
        <w:t xml:space="preserve"> </w:t>
      </w:r>
      <w:r w:rsidRPr="000411CD">
        <w:rPr>
          <w:color w:val="FF0000"/>
        </w:rPr>
        <w:t>The Courts</w:t>
      </w:r>
    </w:p>
    <w:p w:rsidR="00AA3211" w:rsidRPr="001C03D7" w:rsidRDefault="00AA3211">
      <w:pPr>
        <w:pStyle w:val="LearningObjctiveHead"/>
      </w:pPr>
      <w:r w:rsidRPr="001C03D7">
        <w:fldChar w:fldCharType="begin"/>
      </w:r>
      <w:r w:rsidRPr="001C03D7">
        <w:instrText xml:space="preserve"> seq NL1 \r 0 \h </w:instrText>
      </w:r>
      <w:r w:rsidRPr="001C03D7">
        <w:fldChar w:fldCharType="end"/>
      </w:r>
      <w:r w:rsidRPr="001C03D7">
        <w:t>Learning Objectives</w:t>
      </w:r>
    </w:p>
    <w:p w:rsidR="00AA3211" w:rsidRPr="001C03D7" w:rsidRDefault="00AA3211">
      <w:pPr>
        <w:pStyle w:val="BodyText1"/>
      </w:pPr>
      <w:r w:rsidRPr="001C03D7">
        <w:t>After reading this chapter, you should be able to</w:t>
      </w:r>
      <w:bookmarkStart w:id="0" w:name="_GoBack"/>
      <w:bookmarkEnd w:id="0"/>
    </w:p>
    <w:p w:rsidR="00AA3211" w:rsidRPr="001C03D7" w:rsidRDefault="00AA3211">
      <w:pPr>
        <w:pStyle w:val="Bullet-10"/>
      </w:pPr>
      <w:r w:rsidRPr="001C03D7">
        <w:t>Define the key terms at the end of the chapter.</w:t>
      </w:r>
    </w:p>
    <w:p w:rsidR="00AA3211" w:rsidRPr="001C03D7" w:rsidRDefault="00AA3211">
      <w:pPr>
        <w:pStyle w:val="Bullet-10"/>
      </w:pPr>
      <w:r w:rsidRPr="001C03D7">
        <w:t xml:space="preserve">Explain the concept of judicial review and how it was established in </w:t>
      </w:r>
      <w:r w:rsidRPr="001C03D7">
        <w:rPr>
          <w:i/>
          <w:iCs/>
        </w:rPr>
        <w:t xml:space="preserve">Marbury </w:t>
      </w:r>
      <w:r w:rsidRPr="001C03D7">
        <w:t>v</w:t>
      </w:r>
      <w:r w:rsidRPr="001C03D7">
        <w:rPr>
          <w:i/>
          <w:iCs/>
        </w:rPr>
        <w:t xml:space="preserve">. </w:t>
      </w:r>
      <w:smartTag w:uri="urn:schemas-microsoft-com:office:smarttags" w:element="place">
        <w:smartTag w:uri="urn:schemas-microsoft-com:office:smarttags" w:element="City">
          <w:r w:rsidRPr="001C03D7">
            <w:rPr>
              <w:i/>
              <w:iCs/>
            </w:rPr>
            <w:t>Madison</w:t>
          </w:r>
        </w:smartTag>
      </w:smartTag>
      <w:r w:rsidRPr="001C03D7">
        <w:t>.</w:t>
      </w:r>
    </w:p>
    <w:p w:rsidR="00AA3211" w:rsidRPr="001C03D7" w:rsidRDefault="00AA3211">
      <w:pPr>
        <w:pStyle w:val="Bullet-10"/>
      </w:pPr>
      <w:r w:rsidRPr="001C03D7">
        <w:t xml:space="preserve">Discuss how the </w:t>
      </w:r>
      <w:smartTag w:uri="urn:schemas-microsoft-com:office:smarttags" w:element="place">
        <w:smartTag w:uri="urn:schemas-microsoft-com:office:smarttags" w:element="country-region">
          <w:r w:rsidRPr="001C03D7">
            <w:t>U.S.</w:t>
          </w:r>
        </w:smartTag>
      </w:smartTag>
      <w:r w:rsidRPr="001C03D7">
        <w:t xml:space="preserve"> version of judicial review is different from that of other countries.</w:t>
      </w:r>
    </w:p>
    <w:p w:rsidR="00AA3211" w:rsidRPr="001C03D7" w:rsidRDefault="00AA3211">
      <w:pPr>
        <w:pStyle w:val="Bullet-10"/>
      </w:pPr>
      <w:r w:rsidRPr="001C03D7">
        <w:t>Sketch the basic organization of the federal court system.</w:t>
      </w:r>
    </w:p>
    <w:p w:rsidR="00AA3211" w:rsidRPr="001C03D7" w:rsidRDefault="00AA3211">
      <w:pPr>
        <w:pStyle w:val="Bullet-10"/>
      </w:pPr>
      <w:r w:rsidRPr="001C03D7">
        <w:t>Explain the role of the federal district courts and federal appeals courts.</w:t>
      </w:r>
    </w:p>
    <w:p w:rsidR="00AA3211" w:rsidRPr="001C03D7" w:rsidRDefault="00AA3211">
      <w:pPr>
        <w:pStyle w:val="Bullet-10"/>
      </w:pPr>
      <w:r w:rsidRPr="001C03D7">
        <w:t>Describe two ways in which judges exercise a policymaking role.</w:t>
      </w:r>
    </w:p>
    <w:p w:rsidR="00AA3211" w:rsidRPr="001C03D7" w:rsidRDefault="00AA3211">
      <w:pPr>
        <w:pStyle w:val="Bullet-10"/>
      </w:pPr>
      <w:r w:rsidRPr="001C03D7">
        <w:t>Outline the routes by which cases come to the Supreme Court.</w:t>
      </w:r>
    </w:p>
    <w:p w:rsidR="00AA3211" w:rsidRPr="001C03D7" w:rsidRDefault="00AA3211">
      <w:pPr>
        <w:pStyle w:val="Bullet-10"/>
      </w:pPr>
      <w:r w:rsidRPr="001C03D7">
        <w:t>Describe the formal procedures at the Supreme Court’s biweekly conferences.</w:t>
      </w:r>
    </w:p>
    <w:p w:rsidR="00AA3211" w:rsidRPr="001C03D7" w:rsidRDefault="00AA3211">
      <w:pPr>
        <w:pStyle w:val="Bullet-10"/>
      </w:pPr>
      <w:r w:rsidRPr="001C03D7">
        <w:t>Explain ways in which justices, particularly the chief justice, influence court decisions.</w:t>
      </w:r>
    </w:p>
    <w:p w:rsidR="00AA3211" w:rsidRPr="001C03D7" w:rsidRDefault="00AA3211">
      <w:pPr>
        <w:pStyle w:val="Bullet-10"/>
      </w:pPr>
      <w:r w:rsidRPr="001C03D7">
        <w:t>Describe the process of appointment to the federal judiciary.</w:t>
      </w:r>
    </w:p>
    <w:p w:rsidR="00AA3211" w:rsidRPr="001C03D7" w:rsidRDefault="00AA3211">
      <w:pPr>
        <w:pStyle w:val="Bullet-10"/>
      </w:pPr>
      <w:r w:rsidRPr="001C03D7">
        <w:t>Evaluate the Supreme Court as an instrument of pluralist or majoritarian democracy.</w:t>
      </w:r>
    </w:p>
    <w:p w:rsidR="00AA3211" w:rsidRPr="001C03D7" w:rsidRDefault="00AA3211">
      <w:pPr>
        <w:pStyle w:val="Heading1"/>
      </w:pPr>
      <w:r w:rsidRPr="001C03D7">
        <w:fldChar w:fldCharType="begin"/>
      </w:r>
      <w:r w:rsidRPr="001C03D7">
        <w:instrText xml:space="preserve"> seq NL1 \r 0 \h </w:instrText>
      </w:r>
      <w:r w:rsidRPr="001C03D7">
        <w:fldChar w:fldCharType="end"/>
      </w:r>
      <w:r w:rsidRPr="001C03D7">
        <w:t>The Courts and the Challenge of Democracy</w:t>
      </w:r>
    </w:p>
    <w:p w:rsidR="000C7D40" w:rsidRPr="001C03D7" w:rsidRDefault="00AA3211">
      <w:pPr>
        <w:pStyle w:val="BodyText1"/>
      </w:pPr>
      <w:r w:rsidRPr="001C03D7">
        <w:t xml:space="preserve">In the American system, the courts interpret the law. Courts are made up of judges, and judges bring their own value systems with them to the job. Each judge will give a different weight to freedom, order, and equality. Since federal judges hold lifetime appointments to insulate them from politics, a president’s judicial appointees will continue to make decisions long after he leaves office. They may do so without regard for the will of the majority. The decision of the Supreme Court in the 1953 landmark case </w:t>
      </w:r>
      <w:r w:rsidRPr="001C03D7">
        <w:rPr>
          <w:i/>
        </w:rPr>
        <w:t xml:space="preserve">Brown </w:t>
      </w:r>
      <w:r w:rsidRPr="001C03D7">
        <w:rPr>
          <w:iCs/>
        </w:rPr>
        <w:t>v.</w:t>
      </w:r>
      <w:r w:rsidRPr="001C03D7">
        <w:rPr>
          <w:i/>
        </w:rPr>
        <w:t xml:space="preserve"> Board of Education of Topeka, Kansas,</w:t>
      </w:r>
      <w:r w:rsidRPr="001C03D7">
        <w:t xml:space="preserve"> changed American society forever. The Supreme Court justices had to decide which interpretation of the law to value. In turn, their interpretation would translate into what was best for American society.</w:t>
      </w:r>
    </w:p>
    <w:p w:rsidR="00AA3211" w:rsidRPr="001C03D7" w:rsidRDefault="00AA3211">
      <w:pPr>
        <w:pStyle w:val="BodyText1"/>
      </w:pPr>
      <w:r w:rsidRPr="001C03D7">
        <w:t>When judges interpret laws and precedents loosely, in ways that are heavily influenced by their own values, they are said to be judicial activists. When they stick closely to the letter of the law and let their own preferences intrude as little as possible, they are said to exercise judicial restraint. Is judicial activism compatible with democracy? Sometimes it has promoted democratic ends, as in the one person, one vote decisions, for example. But the judiciary itself is the least democratic branch of government. Its members are protected from popular control, because they are appointed, not elected, to serve life terms. Through judicial review, the Supreme Court may, and has, overruled acts of the popularly elected Congress. Democracies are always wary of their court systems, because most judicial officials are appointed, which goes against the right of the people to determine their elected officials.</w:t>
      </w:r>
    </w:p>
    <w:p w:rsidR="00AA3211" w:rsidRPr="001C03D7" w:rsidRDefault="00AA3211">
      <w:pPr>
        <w:pStyle w:val="PageBreakPara"/>
      </w:pPr>
    </w:p>
    <w:p w:rsidR="00AA3211" w:rsidRPr="001C03D7" w:rsidRDefault="00AA3211">
      <w:pPr>
        <w:pStyle w:val="ChapSummaryHead"/>
      </w:pPr>
      <w:r w:rsidRPr="001C03D7">
        <w:fldChar w:fldCharType="begin"/>
      </w:r>
      <w:r w:rsidRPr="001C03D7">
        <w:instrText xml:space="preserve"> seq NL1 \r 0 \h </w:instrText>
      </w:r>
      <w:r w:rsidRPr="001C03D7">
        <w:fldChar w:fldCharType="end"/>
      </w:r>
      <w:r w:rsidRPr="001C03D7">
        <w:t>Chapter Overview</w:t>
      </w:r>
    </w:p>
    <w:p w:rsidR="00AA3211" w:rsidRPr="001C03D7" w:rsidRDefault="00AA3211">
      <w:pPr>
        <w:pStyle w:val="BodyText1"/>
      </w:pPr>
      <w:r w:rsidRPr="001C03D7">
        <w:t>In American democracy, the court system is involved in many decisions. Yet the courts themselves are largely beyond democratic control. Judges are limited by statutes and precedents, but they still have substantial leeway in deciding how to interpret them. Thus their own values often influence their interpretations, setting the stage for judicial restraint or judicial activism.</w:t>
      </w:r>
    </w:p>
    <w:p w:rsidR="00AA3211" w:rsidRPr="001C03D7" w:rsidRDefault="00AA3211">
      <w:pPr>
        <w:pStyle w:val="Heading2"/>
      </w:pPr>
      <w:r w:rsidRPr="001C03D7">
        <w:fldChar w:fldCharType="begin"/>
      </w:r>
      <w:r w:rsidRPr="001C03D7">
        <w:instrText xml:space="preserve"> seq NL1 \r 0 \h </w:instrText>
      </w:r>
      <w:r w:rsidRPr="001C03D7">
        <w:fldChar w:fldCharType="end"/>
      </w:r>
      <w:r w:rsidRPr="001C03D7">
        <w:t>National Judicial Supremacy</w:t>
      </w:r>
    </w:p>
    <w:p w:rsidR="00AA3211" w:rsidRPr="001C03D7" w:rsidRDefault="00AA3211">
      <w:pPr>
        <w:pStyle w:val="BodyText1"/>
      </w:pPr>
      <w:r w:rsidRPr="001C03D7">
        <w:t>The founders could not agree on the details concerning the structure of the federal judiciary. So after creating a single Supreme Court, they left most of the details up to the first Congress. By the Judiciary Act of 1789, that Congress established a system made up of district courts, circuit courts, and the Supreme Court.</w:t>
      </w:r>
    </w:p>
    <w:p w:rsidR="000C7D40" w:rsidRPr="001C03D7" w:rsidRDefault="00AA3211">
      <w:pPr>
        <w:pStyle w:val="BodyText1"/>
      </w:pPr>
      <w:r w:rsidRPr="001C03D7">
        <w:t xml:space="preserve">Under Chief Justice John Marshall, the Supreme Court developed into a powerful branch of government that could check the power of other branches through its use of judicial review. Judicial review was interpreted from the </w:t>
      </w:r>
      <w:r w:rsidRPr="001C03D7">
        <w:rPr>
          <w:i/>
        </w:rPr>
        <w:t xml:space="preserve">Marbury </w:t>
      </w:r>
      <w:r w:rsidRPr="001C03D7">
        <w:rPr>
          <w:iCs/>
        </w:rPr>
        <w:t>v</w:t>
      </w:r>
      <w:r w:rsidRPr="001C03D7">
        <w:rPr>
          <w:i/>
        </w:rPr>
        <w:t xml:space="preserve">. </w:t>
      </w:r>
      <w:smartTag w:uri="urn:schemas-microsoft-com:office:smarttags" w:element="place">
        <w:smartTag w:uri="urn:schemas-microsoft-com:office:smarttags" w:element="City">
          <w:r w:rsidRPr="001C03D7">
            <w:rPr>
              <w:i/>
            </w:rPr>
            <w:t>Madison</w:t>
          </w:r>
        </w:smartTag>
      </w:smartTag>
      <w:r w:rsidRPr="001C03D7">
        <w:t xml:space="preserve"> case, where the Court established itself as the final authority on the meaning of the Constitution.</w:t>
      </w:r>
    </w:p>
    <w:p w:rsidR="000C7D40" w:rsidRPr="001C03D7" w:rsidRDefault="00AA3211">
      <w:pPr>
        <w:pStyle w:val="BodyText1"/>
      </w:pPr>
      <w:r w:rsidRPr="001C03D7">
        <w:t xml:space="preserve">The implications of the </w:t>
      </w:r>
      <w:r w:rsidRPr="001C03D7">
        <w:rPr>
          <w:i/>
        </w:rPr>
        <w:t>Marbury</w:t>
      </w:r>
      <w:r w:rsidRPr="001C03D7">
        <w:rPr>
          <w:iCs/>
        </w:rPr>
        <w:t xml:space="preserve"> v</w:t>
      </w:r>
      <w:r w:rsidRPr="001C03D7">
        <w:rPr>
          <w:i/>
        </w:rPr>
        <w:t xml:space="preserve">. </w:t>
      </w:r>
      <w:smartTag w:uri="urn:schemas-microsoft-com:office:smarttags" w:element="place">
        <w:smartTag w:uri="urn:schemas-microsoft-com:office:smarttags" w:element="City">
          <w:r w:rsidRPr="001C03D7">
            <w:rPr>
              <w:i/>
            </w:rPr>
            <w:t>Madison</w:t>
          </w:r>
        </w:smartTag>
      </w:smartTag>
      <w:r w:rsidRPr="001C03D7">
        <w:t xml:space="preserve"> case and the interpretation of judicial review were enormous. Once these precedents were set, the Supreme Court had the ultimate check on the other branches of the federal government and, by extension, the ultimate check over state government. This kind of power, held by unelected officials, who usually kept their position for life, directly contradicted the philosophy behind our democratic society. And yet it is this separation from politics which allows the justices to think critically on their cases and not be swayed by what would politically expedient.</w:t>
      </w:r>
    </w:p>
    <w:p w:rsidR="00AA3211" w:rsidRPr="001C03D7" w:rsidRDefault="00AA3211">
      <w:pPr>
        <w:pStyle w:val="Heading2"/>
      </w:pPr>
      <w:r w:rsidRPr="001C03D7">
        <w:fldChar w:fldCharType="begin"/>
      </w:r>
      <w:r w:rsidRPr="001C03D7">
        <w:instrText xml:space="preserve"> seq NL1 \r 0 \h </w:instrText>
      </w:r>
      <w:r w:rsidRPr="001C03D7">
        <w:fldChar w:fldCharType="end"/>
      </w:r>
      <w:r w:rsidRPr="001C03D7">
        <w:t>The Organization of Courts</w:t>
      </w:r>
    </w:p>
    <w:p w:rsidR="00AA3211" w:rsidRPr="001C03D7" w:rsidRDefault="00AA3211">
      <w:pPr>
        <w:pStyle w:val="BodyText1"/>
      </w:pPr>
      <w:r w:rsidRPr="001C03D7">
        <w:t xml:space="preserve">The </w:t>
      </w:r>
      <w:smartTag w:uri="urn:schemas-microsoft-com:office:smarttags" w:element="place">
        <w:smartTag w:uri="urn:schemas-microsoft-com:office:smarttags" w:element="country-region">
          <w:r w:rsidRPr="001C03D7">
            <w:t>U.S.</w:t>
          </w:r>
        </w:smartTag>
      </w:smartTag>
      <w:r w:rsidRPr="001C03D7">
        <w:t xml:space="preserve"> court system is complex. In addition to a national system, there are separate court systems operating in each state. The main entry points for cases into the national judicial system are the ninety-four federal district courts, which hear criminal cases involving violations of federal law, civil cases brought under federal law, cases in which the federal government is the plaintiff or defendant, and civil cases between citizens of different states when more than $75,000 is at issue.</w:t>
      </w:r>
    </w:p>
    <w:p w:rsidR="00AA3211" w:rsidRPr="001C03D7" w:rsidRDefault="00AA3211">
      <w:pPr>
        <w:pStyle w:val="BodyText1"/>
      </w:pPr>
      <w:r w:rsidRPr="001C03D7">
        <w:t>Federal courts handle far fewer cases than state courts do, but the number of cases in federal courts has grown and is generally related to the overall level of social, political, and economic activity in the nation as a whole.</w:t>
      </w:r>
    </w:p>
    <w:p w:rsidR="00AA3211" w:rsidRPr="001C03D7" w:rsidRDefault="00AA3211">
      <w:pPr>
        <w:pStyle w:val="BodyText1"/>
      </w:pPr>
      <w:r w:rsidRPr="001C03D7">
        <w:t>Judges exert a policymaking function by applying rules (precedents) established in prior decisions (common or judge-made law) and by interpreting legislative acts (through a process of statutory construction).</w:t>
      </w:r>
    </w:p>
    <w:p w:rsidR="00AA3211" w:rsidRPr="001C03D7" w:rsidRDefault="00AA3211">
      <w:pPr>
        <w:pStyle w:val="BodyText1"/>
      </w:pPr>
      <w:r w:rsidRPr="001C03D7">
        <w:t xml:space="preserve">Appeals may be carried from federal district courts to one of the thirteen federal courts of appeals. Judges in the federal appeals courts sit in panels of three. They write and publish opinions on the cases they hear. These opinions establish legal precedents that serve as a basis for continuity and stability, following the principle of </w:t>
      </w:r>
      <w:r w:rsidRPr="001C03D7">
        <w:rPr>
          <w:iCs/>
        </w:rPr>
        <w:t>stare decisis.</w:t>
      </w:r>
    </w:p>
    <w:p w:rsidR="00AA3211" w:rsidRPr="001C03D7" w:rsidRDefault="00AA3211">
      <w:pPr>
        <w:pStyle w:val="BodyText1"/>
      </w:pPr>
      <w:r w:rsidRPr="001C03D7">
        <w:t>Since relatively few cases are ever brought to the Supreme Court, the decision of a lower court is usually the final word. The decentralization of the system allows for individual judges in various district or circuit courts to interpret laws differently; this lack of uniformity may cause difficulties until discrepancies are resolved by a Supreme Court decision.</w:t>
      </w:r>
    </w:p>
    <w:p w:rsidR="00AA3211" w:rsidRPr="001C03D7" w:rsidRDefault="00AA3211">
      <w:pPr>
        <w:pStyle w:val="Heading2"/>
      </w:pPr>
      <w:r w:rsidRPr="001C03D7">
        <w:fldChar w:fldCharType="begin"/>
      </w:r>
      <w:r w:rsidRPr="001C03D7">
        <w:instrText xml:space="preserve"> seq NL1 \r 0 \h </w:instrText>
      </w:r>
      <w:r w:rsidRPr="001C03D7">
        <w:fldChar w:fldCharType="end"/>
      </w:r>
      <w:r w:rsidRPr="001C03D7">
        <w:t>The Supreme Court</w:t>
      </w:r>
    </w:p>
    <w:p w:rsidR="00AA3211" w:rsidRPr="001C03D7" w:rsidRDefault="00AA3211">
      <w:pPr>
        <w:pStyle w:val="BodyText1"/>
      </w:pPr>
      <w:r w:rsidRPr="001C03D7">
        <w:t>The Supreme Court makes national policies; its decisions affect the nation as a whole. The Court’s caseload rarely includes cases that it hears as part of its original jurisdiction under the Constitution, so the vast majority of cases come to the Court on appeal from lower federal courts or state courts.</w:t>
      </w:r>
    </w:p>
    <w:p w:rsidR="00AA3211" w:rsidRPr="001C03D7" w:rsidRDefault="00AA3211">
      <w:pPr>
        <w:pStyle w:val="BodyText1"/>
      </w:pPr>
      <w:r w:rsidRPr="001C03D7">
        <w:lastRenderedPageBreak/>
        <w:t>The Court controls its docket and hears very few cases, less than a hundred a year. Cases usually come to it only after all other avenues have been exhausted and must concern a substantial federal question. Even when these preconditions have been satisfied, four justices must be interested enough to hear the case, or it is not argued before the Court.</w:t>
      </w:r>
    </w:p>
    <w:p w:rsidR="00AA3211" w:rsidRPr="001C03D7" w:rsidRDefault="00AA3211">
      <w:pPr>
        <w:pStyle w:val="BodyText1"/>
      </w:pPr>
      <w:r w:rsidRPr="001C03D7">
        <w:t>In deciding which cases to review, the Court often takes cues from the solicitor general, the Department of Justice official who represents the government before the Court. The solicitor general performs a dual role as an advocate for the president’s policy preferences and as an officer of the Court, defending the institutional interests of the federal government.</w:t>
      </w:r>
    </w:p>
    <w:p w:rsidR="000C7D40" w:rsidRPr="001C03D7" w:rsidRDefault="00AA3211">
      <w:pPr>
        <w:pStyle w:val="BodyText1"/>
      </w:pPr>
      <w:r w:rsidRPr="001C03D7">
        <w:t>Once a case is placed on the Court</w:t>
      </w:r>
      <w:r w:rsidR="00BF45B4">
        <w:t>’</w:t>
      </w:r>
      <w:r w:rsidRPr="001C03D7">
        <w:t>s docket, each side is scheduled for thirty minutes of oral arguments before the Court. After a case has been heard, the nine judges meet in conference to discuss their positions. A formal vote decides the outcome and who will write the opinions, both the majority and the minority.</w:t>
      </w:r>
    </w:p>
    <w:p w:rsidR="00AA3211" w:rsidRPr="001C03D7" w:rsidRDefault="00AA3211">
      <w:pPr>
        <w:pStyle w:val="BodyText1"/>
      </w:pPr>
      <w:r w:rsidRPr="001C03D7">
        <w:t xml:space="preserve">Justices differ markedly in their approach to the cases and the role they are supposed to play. Some may practice judicial restraint, trying to stick closely to the intent of the legislators who made the law and to previous decisions of the courts. Other justices may take on the role of judicial activist, interpreting the law more loosely and in accord with their own policy preferences. In recent history, as a result of many activist judges’ support for liberal ideas, judicial activism has been associated with liberalism. But the decision in the case of </w:t>
      </w:r>
      <w:r w:rsidRPr="001C03D7">
        <w:rPr>
          <w:i/>
        </w:rPr>
        <w:t xml:space="preserve">Bush </w:t>
      </w:r>
      <w:r w:rsidRPr="001C03D7">
        <w:rPr>
          <w:iCs/>
        </w:rPr>
        <w:t>v</w:t>
      </w:r>
      <w:r w:rsidRPr="001C03D7">
        <w:rPr>
          <w:i/>
        </w:rPr>
        <w:t xml:space="preserve">. Gore </w:t>
      </w:r>
      <w:r w:rsidRPr="001C03D7">
        <w:t>proves that conservative judges can also become judicial activists. Although justices may agree on what the particular result of a case should be, they may not agree fully on the legal reasons for the decision. In the Supreme Court’s policymaking, both the Court’s decision and the reasons offered for it are important. The opinion, or explanation of reasons for a decision, is critical. Sometimes justices may shift their votes if they do not believe an opinion is based on legal reasoning they are able to support.</w:t>
      </w:r>
    </w:p>
    <w:p w:rsidR="00AA3211" w:rsidRPr="001C03D7" w:rsidRDefault="00AA3211">
      <w:pPr>
        <w:pStyle w:val="BodyText1"/>
      </w:pPr>
      <w:r w:rsidRPr="001C03D7">
        <w:t>Justices will try to win the support of their fellow justices in conference and also through their opinion writing. They may also try to influence the selection of personnel for the Court.</w:t>
      </w:r>
    </w:p>
    <w:p w:rsidR="00AA3211" w:rsidRPr="001C03D7" w:rsidRDefault="00AA3211">
      <w:pPr>
        <w:pStyle w:val="BodyText1"/>
      </w:pPr>
      <w:r w:rsidRPr="001C03D7">
        <w:t>The chief justice is particularly well placed to exercise leadership on the Court. He or she directs the conference and, by tradition, speaks first and votes last in Court deliberations. When voting with the majority, the chief justice assigns the opinion. Astute use of these powers can make the chief justice an intellectual leader, a social leader, and a policy leader, although perhaps only Chief Justice Marshall ever fully filled all three roles.</w:t>
      </w:r>
    </w:p>
    <w:p w:rsidR="00AA3211" w:rsidRPr="001C03D7" w:rsidRDefault="00AA3211">
      <w:pPr>
        <w:pStyle w:val="Heading2"/>
      </w:pPr>
      <w:r w:rsidRPr="001C03D7">
        <w:fldChar w:fldCharType="begin"/>
      </w:r>
      <w:r w:rsidRPr="001C03D7">
        <w:instrText xml:space="preserve"> seq NL1 \r 0 \h </w:instrText>
      </w:r>
      <w:r w:rsidRPr="001C03D7">
        <w:fldChar w:fldCharType="end"/>
      </w:r>
      <w:r w:rsidRPr="001C03D7">
        <w:t>Judicial Recruitment</w:t>
      </w:r>
    </w:p>
    <w:p w:rsidR="00AA3211" w:rsidRPr="001C03D7" w:rsidRDefault="00AA3211">
      <w:pPr>
        <w:pStyle w:val="BodyText1"/>
      </w:pPr>
      <w:r w:rsidRPr="001C03D7">
        <w:t>There are no formal constitutional qualifications for federal judgeships, though a set of standards has evolved. By law, judges must be approved by the Senate. Over the years, an informal practice known as senatorial courtesy has given the senior senator of the president’s party a substantial amount of control over judicial appointments in his state, although this power is not as extensive as it once was. In addition, the American Bar Association screens candidates and ranks them as qualified or unqualified for office, though it has come to play a diminished role in the appointment process.</w:t>
      </w:r>
    </w:p>
    <w:p w:rsidR="00AA3211" w:rsidRPr="001C03D7" w:rsidRDefault="00AA3211">
      <w:pPr>
        <w:pStyle w:val="BodyText1"/>
      </w:pPr>
      <w:r w:rsidRPr="001C03D7">
        <w:t>Presidents generally seek to appoint judges who share their ideological orientation. Thus, while President Carter sought judges who mirrored the population in race and gender, President Reagan and President George H. W. Bush looked for judges who valued order and appointed fewer women and minorities to the federal bench. President Clinton, like President Carter, sought greater diversity in his appointments. President George W. Bush appointed the most Hispanic judges ever.</w:t>
      </w:r>
    </w:p>
    <w:p w:rsidR="00AA3211" w:rsidRPr="001C03D7" w:rsidRDefault="00AA3211">
      <w:pPr>
        <w:pStyle w:val="Heading2"/>
      </w:pPr>
      <w:r w:rsidRPr="001C03D7">
        <w:fldChar w:fldCharType="begin"/>
      </w:r>
      <w:r w:rsidRPr="001C03D7">
        <w:instrText xml:space="preserve"> seq NL1 \r 0 \h </w:instrText>
      </w:r>
      <w:r w:rsidRPr="001C03D7">
        <w:fldChar w:fldCharType="end"/>
      </w:r>
      <w:r w:rsidRPr="001C03D7">
        <w:t>The Consequences of Judicial Decisions</w:t>
      </w:r>
    </w:p>
    <w:p w:rsidR="00AA3211" w:rsidRPr="001C03D7" w:rsidRDefault="00AA3211">
      <w:pPr>
        <w:pStyle w:val="BodyText1"/>
      </w:pPr>
      <w:r w:rsidRPr="001C03D7">
        <w:t>Only a small percent of federal cases wind up in court. Many civil cases end in out-of-court settlements. In criminal cases, defendants often admit guilt and plea bargain.</w:t>
      </w:r>
    </w:p>
    <w:p w:rsidR="00AA3211" w:rsidRPr="001C03D7" w:rsidRDefault="00AA3211">
      <w:pPr>
        <w:pStyle w:val="BodyText1"/>
      </w:pPr>
      <w:r w:rsidRPr="001C03D7">
        <w:lastRenderedPageBreak/>
        <w:t xml:space="preserve">Although the courts have the power to make judgments, they do not have the power to implement the policies they make. They must rely on the other branches of government for that. Judicial opinions are not always popular. Courts as institutions may appear to be </w:t>
      </w:r>
      <w:proofErr w:type="spellStart"/>
      <w:r w:rsidRPr="001C03D7">
        <w:t>countermajoritarian</w:t>
      </w:r>
      <w:proofErr w:type="spellEnd"/>
      <w:r w:rsidRPr="001C03D7">
        <w:t>. Yet, a study of Supreme Court decisions shows that the Court mirrored public opinion in more than 60 percent of its decisions. (Two major exceptions are the abortion issue, where the public is sharply divided, and school prayer, where the public opposes the Court’s decisions.) The key reasons for this are that the Court tends to defer to the law, and the law tends to mirror public opinion. According to a 2005 Gallup Poll, six out of ten approve of the job the Supreme Court is doing.</w:t>
      </w:r>
    </w:p>
    <w:p w:rsidR="00AA3211" w:rsidRPr="001C03D7" w:rsidRDefault="00AA3211">
      <w:pPr>
        <w:pStyle w:val="Heading2"/>
      </w:pPr>
      <w:r w:rsidRPr="001C03D7">
        <w:fldChar w:fldCharType="begin"/>
      </w:r>
      <w:r w:rsidRPr="001C03D7">
        <w:instrText xml:space="preserve"> seq NL1 \r 0 \h </w:instrText>
      </w:r>
      <w:r w:rsidRPr="001C03D7">
        <w:fldChar w:fldCharType="end"/>
      </w:r>
      <w:r w:rsidRPr="001C03D7">
        <w:t>The Courts and Models of Democracy</w:t>
      </w:r>
    </w:p>
    <w:p w:rsidR="00AA3211" w:rsidRPr="001C03D7" w:rsidRDefault="00AA3211">
      <w:pPr>
        <w:pStyle w:val="BodyText1"/>
      </w:pPr>
      <w:r w:rsidRPr="001C03D7">
        <w:t xml:space="preserve">The major question in evaluating the role of the courts as creators of policy concerns how far judges stray from existing statutes and precedents. </w:t>
      </w:r>
      <w:proofErr w:type="spellStart"/>
      <w:r w:rsidRPr="001C03D7">
        <w:t>Majoritarians</w:t>
      </w:r>
      <w:proofErr w:type="spellEnd"/>
      <w:r w:rsidRPr="001C03D7">
        <w:t xml:space="preserve"> want judges to cling closely to the letter of the law, leaving it to the elected legislature to decide how much emphasis to put on equality or order. Pluralists think the values of judges should come into play to advance the values and interests of the population. Several aspects of the judicial system make it conform to the pluralist model. Among these are the decentralized court system, which offers multiple access points to the legal system, and class-action suits, which allow individuals to pool their claims.</w:t>
      </w:r>
    </w:p>
    <w:p w:rsidR="00AA3211" w:rsidRPr="001C03D7" w:rsidRDefault="00AA3211">
      <w:pPr>
        <w:pStyle w:val="KeyTermsHead"/>
      </w:pPr>
      <w:r w:rsidRPr="001C03D7">
        <w:fldChar w:fldCharType="begin"/>
      </w:r>
      <w:r w:rsidRPr="001C03D7">
        <w:instrText xml:space="preserve"> seq NL1 \r 0 \h </w:instrText>
      </w:r>
      <w:r w:rsidRPr="001C03D7">
        <w:fldChar w:fldCharType="end"/>
      </w:r>
      <w:r w:rsidRPr="001C03D7">
        <w:t>Key Terms</w:t>
      </w:r>
    </w:p>
    <w:p w:rsidR="00AA3211" w:rsidRPr="001C03D7" w:rsidRDefault="00AA3211">
      <w:pPr>
        <w:pStyle w:val="KeyTerm"/>
      </w:pPr>
      <w:r w:rsidRPr="001C03D7">
        <w:t>judicial review</w:t>
      </w:r>
    </w:p>
    <w:p w:rsidR="00AA3211" w:rsidRPr="001C03D7" w:rsidRDefault="00AA3211">
      <w:pPr>
        <w:pStyle w:val="KeyTerm"/>
      </w:pPr>
      <w:r w:rsidRPr="001C03D7">
        <w:t>criminal cases</w:t>
      </w:r>
    </w:p>
    <w:p w:rsidR="00AA3211" w:rsidRPr="001C03D7" w:rsidRDefault="00AA3211">
      <w:pPr>
        <w:pStyle w:val="KeyTerm"/>
      </w:pPr>
      <w:r w:rsidRPr="001C03D7">
        <w:t>civil cases</w:t>
      </w:r>
    </w:p>
    <w:p w:rsidR="00AA3211" w:rsidRPr="001C03D7" w:rsidRDefault="00AA3211">
      <w:pPr>
        <w:pStyle w:val="KeyTerm"/>
      </w:pPr>
      <w:r w:rsidRPr="001C03D7">
        <w:t>plea bargain</w:t>
      </w:r>
    </w:p>
    <w:p w:rsidR="00AA3211" w:rsidRPr="001C03D7" w:rsidRDefault="00AA3211">
      <w:pPr>
        <w:pStyle w:val="KeyTerm"/>
      </w:pPr>
      <w:r w:rsidRPr="001C03D7">
        <w:t>common or judge-made law</w:t>
      </w:r>
    </w:p>
    <w:p w:rsidR="00AA3211" w:rsidRPr="001C03D7" w:rsidRDefault="00AA3211">
      <w:pPr>
        <w:pStyle w:val="KeyTerm"/>
      </w:pPr>
      <w:smartTag w:uri="urn:schemas-microsoft-com:office:smarttags" w:element="place">
        <w:smartTag w:uri="urn:schemas-microsoft-com:office:smarttags" w:element="country-region">
          <w:r w:rsidRPr="001C03D7">
            <w:t>U.S.</w:t>
          </w:r>
        </w:smartTag>
      </w:smartTag>
      <w:r w:rsidRPr="001C03D7">
        <w:t xml:space="preserve"> district courts</w:t>
      </w:r>
    </w:p>
    <w:p w:rsidR="00AA3211" w:rsidRPr="001C03D7" w:rsidRDefault="00AA3211">
      <w:pPr>
        <w:pStyle w:val="KeyTerm"/>
      </w:pPr>
      <w:smartTag w:uri="urn:schemas-microsoft-com:office:smarttags" w:element="place">
        <w:smartTag w:uri="urn:schemas-microsoft-com:office:smarttags" w:element="country-region">
          <w:r w:rsidRPr="001C03D7">
            <w:t>U.S.</w:t>
          </w:r>
        </w:smartTag>
      </w:smartTag>
      <w:r w:rsidRPr="001C03D7">
        <w:t xml:space="preserve"> courts of appeals</w:t>
      </w:r>
    </w:p>
    <w:p w:rsidR="00AA3211" w:rsidRPr="001C03D7" w:rsidRDefault="00AA3211">
      <w:pPr>
        <w:pStyle w:val="KeyTerm"/>
      </w:pPr>
      <w:r w:rsidRPr="001C03D7">
        <w:t>precedent</w:t>
      </w:r>
    </w:p>
    <w:p w:rsidR="00AA3211" w:rsidRPr="001C03D7" w:rsidRDefault="00AA3211">
      <w:pPr>
        <w:pStyle w:val="KeyTerm"/>
      </w:pPr>
      <w:r w:rsidRPr="001C03D7">
        <w:t>stare decisis</w:t>
      </w:r>
    </w:p>
    <w:p w:rsidR="00AA3211" w:rsidRPr="001C03D7" w:rsidRDefault="00AA3211">
      <w:pPr>
        <w:pStyle w:val="KeyTerm"/>
      </w:pPr>
      <w:r w:rsidRPr="001C03D7">
        <w:t>original jurisdiction</w:t>
      </w:r>
    </w:p>
    <w:p w:rsidR="00AA3211" w:rsidRPr="001C03D7" w:rsidRDefault="00AA3211">
      <w:pPr>
        <w:pStyle w:val="KeyTerm"/>
      </w:pPr>
      <w:r w:rsidRPr="001C03D7">
        <w:t>appellate jurisdiction</w:t>
      </w:r>
    </w:p>
    <w:p w:rsidR="00AA3211" w:rsidRPr="001C03D7" w:rsidRDefault="00AA3211">
      <w:pPr>
        <w:pStyle w:val="KeyTerm"/>
      </w:pPr>
      <w:r w:rsidRPr="001C03D7">
        <w:t>federal question</w:t>
      </w:r>
    </w:p>
    <w:p w:rsidR="00AA3211" w:rsidRPr="001C03D7" w:rsidRDefault="00AA3211">
      <w:pPr>
        <w:pStyle w:val="KeyTerm"/>
      </w:pPr>
      <w:r w:rsidRPr="001C03D7">
        <w:t>docket</w:t>
      </w:r>
    </w:p>
    <w:p w:rsidR="00AA3211" w:rsidRPr="001C03D7" w:rsidRDefault="00AA3211">
      <w:pPr>
        <w:pStyle w:val="KeyTerm"/>
      </w:pPr>
      <w:r w:rsidRPr="001C03D7">
        <w:t>rule of four</w:t>
      </w:r>
    </w:p>
    <w:p w:rsidR="00AA3211" w:rsidRPr="001C03D7" w:rsidRDefault="00AA3211">
      <w:pPr>
        <w:pStyle w:val="KeyTerm"/>
      </w:pPr>
      <w:r w:rsidRPr="001C03D7">
        <w:t>solicitor general</w:t>
      </w:r>
    </w:p>
    <w:p w:rsidR="00AA3211" w:rsidRPr="001C03D7" w:rsidRDefault="00AA3211">
      <w:pPr>
        <w:pStyle w:val="KeyTerm"/>
      </w:pPr>
      <w:r w:rsidRPr="001C03D7">
        <w:t>amicus curiae</w:t>
      </w:r>
      <w:r w:rsidRPr="001C03D7">
        <w:rPr>
          <w:i/>
        </w:rPr>
        <w:t xml:space="preserve"> </w:t>
      </w:r>
      <w:r w:rsidRPr="001C03D7">
        <w:t>brief</w:t>
      </w:r>
    </w:p>
    <w:p w:rsidR="00AA3211" w:rsidRPr="000411CD" w:rsidRDefault="00AA3211">
      <w:pPr>
        <w:pStyle w:val="KeyTerm"/>
        <w:rPr>
          <w:lang w:val="fr-FR"/>
        </w:rPr>
      </w:pPr>
      <w:r w:rsidRPr="000411CD">
        <w:rPr>
          <w:lang w:val="fr-FR"/>
        </w:rPr>
        <w:t>judicial restraint</w:t>
      </w:r>
    </w:p>
    <w:p w:rsidR="00AA3211" w:rsidRPr="000411CD" w:rsidRDefault="00AA3211">
      <w:pPr>
        <w:pStyle w:val="KeyTerm"/>
        <w:rPr>
          <w:lang w:val="fr-FR"/>
        </w:rPr>
      </w:pPr>
      <w:r w:rsidRPr="000411CD">
        <w:rPr>
          <w:lang w:val="fr-FR"/>
        </w:rPr>
        <w:t>judicial activism</w:t>
      </w:r>
    </w:p>
    <w:p w:rsidR="00AA3211" w:rsidRPr="000411CD" w:rsidRDefault="00AA3211">
      <w:pPr>
        <w:pStyle w:val="KeyTerm"/>
        <w:rPr>
          <w:lang w:val="fr-FR"/>
        </w:rPr>
      </w:pPr>
      <w:r w:rsidRPr="000411CD">
        <w:rPr>
          <w:lang w:val="fr-FR"/>
        </w:rPr>
        <w:t>judgment</w:t>
      </w:r>
    </w:p>
    <w:p w:rsidR="00AA3211" w:rsidRPr="000411CD" w:rsidRDefault="00AA3211">
      <w:pPr>
        <w:pStyle w:val="KeyTerm"/>
        <w:rPr>
          <w:lang w:val="fr-FR"/>
        </w:rPr>
      </w:pPr>
      <w:r w:rsidRPr="000411CD">
        <w:rPr>
          <w:lang w:val="fr-FR"/>
        </w:rPr>
        <w:t>argument</w:t>
      </w:r>
    </w:p>
    <w:p w:rsidR="00AA3211" w:rsidRPr="000411CD" w:rsidRDefault="00AA3211">
      <w:pPr>
        <w:pStyle w:val="KeyTerm"/>
        <w:rPr>
          <w:lang w:val="fr-FR"/>
        </w:rPr>
      </w:pPr>
      <w:r w:rsidRPr="000411CD">
        <w:rPr>
          <w:lang w:val="fr-FR"/>
        </w:rPr>
        <w:t>concurrence</w:t>
      </w:r>
    </w:p>
    <w:p w:rsidR="00AA3211" w:rsidRPr="001C03D7" w:rsidRDefault="00AA3211">
      <w:pPr>
        <w:pStyle w:val="KeyTerm"/>
      </w:pPr>
      <w:r w:rsidRPr="001C03D7">
        <w:t>dissent</w:t>
      </w:r>
    </w:p>
    <w:p w:rsidR="00AA3211" w:rsidRPr="001C03D7" w:rsidRDefault="00AA3211">
      <w:pPr>
        <w:pStyle w:val="KeyTerm"/>
      </w:pPr>
      <w:r w:rsidRPr="001C03D7">
        <w:t>senatorial courtesy</w:t>
      </w:r>
    </w:p>
    <w:p w:rsidR="00AA3211" w:rsidRPr="001C03D7" w:rsidRDefault="00AA3211">
      <w:pPr>
        <w:pStyle w:val="KeyTerm"/>
      </w:pPr>
      <w:r w:rsidRPr="001C03D7">
        <w:lastRenderedPageBreak/>
        <w:t>class action</w:t>
      </w:r>
    </w:p>
    <w:p w:rsidR="00AA3211" w:rsidRPr="001C03D7" w:rsidRDefault="00AA3211">
      <w:pPr>
        <w:pStyle w:val="Heading1"/>
      </w:pPr>
      <w:r w:rsidRPr="001C03D7">
        <w:fldChar w:fldCharType="begin"/>
      </w:r>
      <w:r w:rsidRPr="001C03D7">
        <w:instrText xml:space="preserve"> seq NL1 \r 0 \h </w:instrText>
      </w:r>
      <w:r w:rsidRPr="001C03D7">
        <w:fldChar w:fldCharType="end"/>
      </w:r>
      <w:r w:rsidRPr="001C03D7">
        <w:t>Research and Resources</w:t>
      </w:r>
    </w:p>
    <w:p w:rsidR="00AA3211" w:rsidRPr="001C03D7" w:rsidRDefault="00AA3211">
      <w:pPr>
        <w:pStyle w:val="BodyText1"/>
      </w:pPr>
      <w:r w:rsidRPr="001C03D7">
        <w:t xml:space="preserve">An excellent starting point for research on the Supreme Court is </w:t>
      </w:r>
      <w:r w:rsidRPr="001C03D7">
        <w:rPr>
          <w:i/>
        </w:rPr>
        <w:t>Congressional Quarterly’s Guide to the U.S. Supreme Court</w:t>
      </w:r>
      <w:r w:rsidRPr="001C03D7">
        <w:t>, 4th ed. (Washington, DC: Congressional Quarterly Press, 2004). This hefty volume contains a brief (sixty-page) overview of the origins and development of the Court and detailed analyses of the role of the Court in the federal system, of Court decisions on individual rights, of pressures on the Court, and of the Court at work. It includes brief biographies of every justice who ever served on the Court and short summaries of major decisions.</w:t>
      </w:r>
    </w:p>
    <w:p w:rsidR="00AA3211" w:rsidRPr="001C03D7" w:rsidRDefault="00AA3211">
      <w:pPr>
        <w:pStyle w:val="BodyText1"/>
      </w:pPr>
      <w:r w:rsidRPr="001C03D7">
        <w:t>What if you need more than a brief summary of a case; what if you must examine the actual opinion handed down by the Court? Suppose, for example, that you wanted to find the Supreme Court decision that forced President Nixon to surrender the Watergate tapes. The Internet simplifies the task. One method would be to use the Oyez site, &lt;</w:t>
      </w:r>
      <w:bookmarkStart w:id="1" w:name="DOCM_LOG_2"/>
      <w:r w:rsidRPr="001C03D7">
        <w:rPr>
          <w:color w:val="0000FF"/>
          <w:spacing w:val="4"/>
          <w:u w:val="single"/>
        </w:rPr>
        <w:t>http://www.oyez.org/</w:t>
      </w:r>
      <w:bookmarkEnd w:id="1"/>
      <w:r w:rsidRPr="001C03D7">
        <w:t xml:space="preserve">&gt;, on which you locate cases by number, date, or term. If you are not able to use the Internet, consult the subject index in the back of </w:t>
      </w:r>
      <w:r w:rsidRPr="001C03D7">
        <w:rPr>
          <w:i/>
        </w:rPr>
        <w:t>Guenther’s United States Supreme Court Decisions</w:t>
      </w:r>
      <w:r w:rsidRPr="001C03D7">
        <w:t xml:space="preserve">. Look up the word </w:t>
      </w:r>
      <w:r w:rsidRPr="001C03D7">
        <w:rPr>
          <w:i/>
        </w:rPr>
        <w:t>Watergate</w:t>
      </w:r>
      <w:r w:rsidRPr="001C03D7">
        <w:rPr>
          <w:iCs/>
        </w:rPr>
        <w:t>,</w:t>
      </w:r>
      <w:r w:rsidRPr="001C03D7">
        <w:rPr>
          <w:i/>
        </w:rPr>
        <w:t xml:space="preserve"> </w:t>
      </w:r>
      <w:r w:rsidRPr="001C03D7">
        <w:t xml:space="preserve">and you will find a reference leading to the place where the case you want appears in the listing in the front of the book. Regardless of the source you use, you will find the case cited as </w:t>
      </w:r>
      <w:smartTag w:uri="urn:schemas-microsoft-com:office:smarttags" w:element="country-region">
        <w:r w:rsidRPr="001C03D7">
          <w:rPr>
            <w:i/>
          </w:rPr>
          <w:t>United States</w:t>
        </w:r>
      </w:smartTag>
      <w:r w:rsidRPr="001C03D7">
        <w:rPr>
          <w:i/>
        </w:rPr>
        <w:t xml:space="preserve"> </w:t>
      </w:r>
      <w:r w:rsidRPr="001C03D7">
        <w:rPr>
          <w:iCs/>
        </w:rPr>
        <w:t>v</w:t>
      </w:r>
      <w:r w:rsidRPr="001C03D7">
        <w:rPr>
          <w:i/>
        </w:rPr>
        <w:t>. Richard M. Nixon</w:t>
      </w:r>
      <w:r w:rsidRPr="001C03D7">
        <w:t xml:space="preserve">, 418 </w:t>
      </w:r>
      <w:smartTag w:uri="urn:schemas-microsoft-com:office:smarttags" w:element="place">
        <w:smartTag w:uri="urn:schemas-microsoft-com:office:smarttags" w:element="country-region">
          <w:r w:rsidRPr="001C03D7">
            <w:t>US</w:t>
          </w:r>
        </w:smartTag>
      </w:smartTag>
      <w:r w:rsidRPr="001C03D7">
        <w:t xml:space="preserve"> 683. This citation for the case refers to where it appears in </w:t>
      </w:r>
      <w:r w:rsidRPr="001C03D7">
        <w:rPr>
          <w:i/>
        </w:rPr>
        <w:t>U.S. Reports</w:t>
      </w:r>
      <w:r w:rsidRPr="001C03D7">
        <w:t xml:space="preserve">, the official version of the opinion published by the U.S. Government Printing Office. The number preceding </w:t>
      </w:r>
      <w:r w:rsidRPr="001C03D7">
        <w:rPr>
          <w:i/>
          <w:iCs/>
        </w:rPr>
        <w:t>US</w:t>
      </w:r>
      <w:r w:rsidRPr="001C03D7">
        <w:t xml:space="preserve"> indicates the volume number, while the number following </w:t>
      </w:r>
      <w:r w:rsidRPr="001C03D7">
        <w:rPr>
          <w:i/>
          <w:iCs/>
        </w:rPr>
        <w:t>US</w:t>
      </w:r>
      <w:r w:rsidRPr="001C03D7">
        <w:t xml:space="preserve"> gives the page number where the case is to be found.</w:t>
      </w:r>
    </w:p>
    <w:p w:rsidR="00AA3211" w:rsidRPr="001C03D7" w:rsidRDefault="00AA3211">
      <w:pPr>
        <w:pStyle w:val="BodyText1"/>
      </w:pPr>
      <w:r w:rsidRPr="001C03D7">
        <w:t>Sometimes, if you are working on a project that involves references to eighteenth- and nineteenth-century cases, you will find cases cited as follows:</w:t>
      </w:r>
    </w:p>
    <w:p w:rsidR="00AA3211" w:rsidRPr="001C03D7" w:rsidRDefault="00AA3211">
      <w:pPr>
        <w:pStyle w:val="Bullet-10"/>
      </w:pPr>
      <w:r w:rsidRPr="001C03D7">
        <w:rPr>
          <w:i/>
        </w:rPr>
        <w:t xml:space="preserve">Calder </w:t>
      </w:r>
      <w:r w:rsidRPr="001C03D7">
        <w:rPr>
          <w:iCs/>
        </w:rPr>
        <w:t>v</w:t>
      </w:r>
      <w:r w:rsidRPr="001C03D7">
        <w:rPr>
          <w:i/>
        </w:rPr>
        <w:t xml:space="preserve">. Bull </w:t>
      </w:r>
      <w:r w:rsidRPr="001C03D7">
        <w:t>(3 Dall. 386), 1798</w:t>
      </w:r>
    </w:p>
    <w:p w:rsidR="00AA3211" w:rsidRPr="001C03D7" w:rsidRDefault="00AA3211">
      <w:pPr>
        <w:pStyle w:val="Bullet-10"/>
      </w:pPr>
      <w:r w:rsidRPr="001C03D7">
        <w:rPr>
          <w:i/>
        </w:rPr>
        <w:t xml:space="preserve">Fletcher </w:t>
      </w:r>
      <w:r w:rsidRPr="001C03D7">
        <w:rPr>
          <w:iCs/>
        </w:rPr>
        <w:t>v</w:t>
      </w:r>
      <w:r w:rsidRPr="001C03D7">
        <w:rPr>
          <w:i/>
        </w:rPr>
        <w:t xml:space="preserve">. Peck </w:t>
      </w:r>
      <w:r w:rsidRPr="001C03D7">
        <w:t>(6 Cr. 87), 1810</w:t>
      </w:r>
    </w:p>
    <w:p w:rsidR="00AA3211" w:rsidRPr="001C03D7" w:rsidRDefault="00AA3211">
      <w:pPr>
        <w:pStyle w:val="Bullet-10"/>
      </w:pPr>
      <w:r w:rsidRPr="001C03D7">
        <w:rPr>
          <w:i/>
        </w:rPr>
        <w:t xml:space="preserve">McCulloch </w:t>
      </w:r>
      <w:r w:rsidRPr="001C03D7">
        <w:rPr>
          <w:iCs/>
        </w:rPr>
        <w:t>v</w:t>
      </w:r>
      <w:r w:rsidRPr="001C03D7">
        <w:rPr>
          <w:i/>
        </w:rPr>
        <w:t xml:space="preserve">. </w:t>
      </w:r>
      <w:smartTag w:uri="urn:schemas-microsoft-com:office:smarttags" w:element="place">
        <w:smartTag w:uri="urn:schemas-microsoft-com:office:smarttags" w:element="State">
          <w:r w:rsidRPr="001C03D7">
            <w:rPr>
              <w:i/>
            </w:rPr>
            <w:t>Maryland</w:t>
          </w:r>
        </w:smartTag>
      </w:smartTag>
      <w:r w:rsidRPr="001C03D7">
        <w:rPr>
          <w:i/>
        </w:rPr>
        <w:t xml:space="preserve"> </w:t>
      </w:r>
      <w:r w:rsidRPr="001C03D7">
        <w:t>(4 Wheat. 316), 1819</w:t>
      </w:r>
    </w:p>
    <w:p w:rsidR="00AA3211" w:rsidRPr="001C03D7" w:rsidRDefault="00AA3211">
      <w:pPr>
        <w:pStyle w:val="BodyText1"/>
      </w:pPr>
      <w:r w:rsidRPr="001C03D7">
        <w:t xml:space="preserve">Until 1875, the official reports of the Supreme Court were designated by the last name of the court reporter who recorded the decisions. The abbreviations in the above examples stand for the first three court reporters, whose names were </w:t>
      </w:r>
      <w:smartTag w:uri="urn:schemas-microsoft-com:office:smarttags" w:element="City">
        <w:r w:rsidRPr="001C03D7">
          <w:t>Dallas</w:t>
        </w:r>
      </w:smartTag>
      <w:r w:rsidRPr="001C03D7">
        <w:t xml:space="preserve">, </w:t>
      </w:r>
      <w:proofErr w:type="spellStart"/>
      <w:r w:rsidRPr="001C03D7">
        <w:t>Cranch</w:t>
      </w:r>
      <w:proofErr w:type="spellEnd"/>
      <w:r w:rsidRPr="001C03D7">
        <w:t xml:space="preserve">, and </w:t>
      </w:r>
      <w:smartTag w:uri="urn:schemas-microsoft-com:office:smarttags" w:element="place">
        <w:smartTag w:uri="urn:schemas-microsoft-com:office:smarttags" w:element="City">
          <w:r w:rsidRPr="001C03D7">
            <w:t>Wheaton</w:t>
          </w:r>
        </w:smartTag>
      </w:smartTag>
      <w:r w:rsidRPr="001C03D7">
        <w:t xml:space="preserve">. The citation for the </w:t>
      </w:r>
      <w:r w:rsidRPr="001C03D7">
        <w:rPr>
          <w:i/>
        </w:rPr>
        <w:t xml:space="preserve">McCulloch </w:t>
      </w:r>
      <w:r w:rsidRPr="001C03D7">
        <w:t xml:space="preserve">case tells you that it will be found in the fourth volume of </w:t>
      </w:r>
      <w:smartTag w:uri="urn:schemas-microsoft-com:office:smarttags" w:element="place">
        <w:smartTag w:uri="urn:schemas-microsoft-com:office:smarttags" w:element="City">
          <w:r w:rsidRPr="001C03D7">
            <w:t>Wheaton</w:t>
          </w:r>
        </w:smartTag>
      </w:smartTag>
      <w:r w:rsidRPr="001C03D7">
        <w:t>’s reports, on page 316.</w:t>
      </w:r>
    </w:p>
    <w:p w:rsidR="0058229C" w:rsidRDefault="0058229C">
      <w:pPr>
        <w:pStyle w:val="PageBreakPara"/>
      </w:pPr>
    </w:p>
    <w:p w:rsidR="00AA3211" w:rsidRPr="001C03D7" w:rsidRDefault="00AA3211">
      <w:pPr>
        <w:pStyle w:val="BodyText1"/>
      </w:pPr>
      <w:r w:rsidRPr="001C03D7">
        <w:t xml:space="preserve">Here is a list of the early reporters, their dates, and the </w:t>
      </w:r>
      <w:proofErr w:type="spellStart"/>
      <w:r w:rsidRPr="001C03D7">
        <w:t>redesignations</w:t>
      </w:r>
      <w:proofErr w:type="spellEnd"/>
      <w:r w:rsidRPr="001C03D7">
        <w:t xml:space="preserve"> assigned to make each conform to the </w:t>
      </w:r>
      <w:r w:rsidRPr="001C03D7">
        <w:rPr>
          <w:i/>
        </w:rPr>
        <w:t xml:space="preserve">U.S. Reports </w:t>
      </w:r>
      <w:r w:rsidRPr="001C03D7">
        <w:t>system.</w:t>
      </w:r>
    </w:p>
    <w:tbl>
      <w:tblPr>
        <w:tblW w:w="6840" w:type="dxa"/>
        <w:tblInd w:w="828" w:type="dxa"/>
        <w:tblLook w:val="00A0" w:firstRow="1" w:lastRow="0" w:firstColumn="1" w:lastColumn="0" w:noHBand="0" w:noVBand="0"/>
      </w:tblPr>
      <w:tblGrid>
        <w:gridCol w:w="720"/>
        <w:gridCol w:w="1440"/>
        <w:gridCol w:w="1260"/>
        <w:gridCol w:w="1800"/>
        <w:gridCol w:w="1620"/>
      </w:tblGrid>
      <w:tr w:rsidR="00AA3211" w:rsidRPr="001C03D7">
        <w:tc>
          <w:tcPr>
            <w:tcW w:w="2160" w:type="dxa"/>
            <w:gridSpan w:val="2"/>
          </w:tcPr>
          <w:p w:rsidR="00AA3211" w:rsidRPr="001C03D7" w:rsidRDefault="00AA3211">
            <w:pPr>
              <w:pStyle w:val="Tableheadingcentered"/>
            </w:pPr>
            <w:r w:rsidRPr="001C03D7">
              <w:t>Early Designation</w:t>
            </w:r>
          </w:p>
        </w:tc>
        <w:tc>
          <w:tcPr>
            <w:tcW w:w="1260" w:type="dxa"/>
          </w:tcPr>
          <w:p w:rsidR="00AA3211" w:rsidRPr="001C03D7" w:rsidRDefault="00AA3211">
            <w:pPr>
              <w:pStyle w:val="Tableheadingcentered"/>
            </w:pPr>
            <w:r w:rsidRPr="001C03D7">
              <w:t>Abbr.</w:t>
            </w:r>
          </w:p>
        </w:tc>
        <w:tc>
          <w:tcPr>
            <w:tcW w:w="1800" w:type="dxa"/>
          </w:tcPr>
          <w:p w:rsidR="00AA3211" w:rsidRPr="001C03D7" w:rsidRDefault="00AA3211">
            <w:pPr>
              <w:pStyle w:val="Tableheadingcentered"/>
            </w:pPr>
            <w:r w:rsidRPr="001C03D7">
              <w:t>Dates Covered</w:t>
            </w:r>
          </w:p>
        </w:tc>
        <w:tc>
          <w:tcPr>
            <w:tcW w:w="1620" w:type="dxa"/>
          </w:tcPr>
          <w:p w:rsidR="00AA3211" w:rsidRPr="001C03D7" w:rsidRDefault="00AA3211">
            <w:pPr>
              <w:pStyle w:val="Tableheadingcentered"/>
            </w:pPr>
            <w:smartTag w:uri="urn:schemas-microsoft-com:office:smarttags" w:element="place">
              <w:smartTag w:uri="urn:schemas-microsoft-com:office:smarttags" w:element="country-region">
                <w:r w:rsidRPr="001C03D7">
                  <w:t>U.S.</w:t>
                </w:r>
              </w:smartTag>
            </w:smartTag>
            <w:r w:rsidRPr="001C03D7">
              <w:t xml:space="preserve"> Reports</w:t>
            </w:r>
          </w:p>
        </w:tc>
      </w:tr>
      <w:tr w:rsidR="00AA3211" w:rsidRPr="001C03D7">
        <w:tc>
          <w:tcPr>
            <w:tcW w:w="720" w:type="dxa"/>
          </w:tcPr>
          <w:p w:rsidR="00AA3211" w:rsidRPr="001C03D7" w:rsidRDefault="00AA3211">
            <w:pPr>
              <w:pStyle w:val="Tablecellbody"/>
            </w:pPr>
            <w:r w:rsidRPr="001C03D7">
              <w:t>1–4</w:t>
            </w:r>
          </w:p>
        </w:tc>
        <w:tc>
          <w:tcPr>
            <w:tcW w:w="1440" w:type="dxa"/>
          </w:tcPr>
          <w:p w:rsidR="00AA3211" w:rsidRPr="001C03D7" w:rsidRDefault="00AA3211">
            <w:pPr>
              <w:pStyle w:val="Tablecellbody"/>
            </w:pPr>
            <w:smartTag w:uri="urn:schemas-microsoft-com:office:smarttags" w:element="place">
              <w:smartTag w:uri="urn:schemas-microsoft-com:office:smarttags" w:element="City">
                <w:r w:rsidRPr="001C03D7">
                  <w:t>Dallas</w:t>
                </w:r>
              </w:smartTag>
            </w:smartTag>
          </w:p>
        </w:tc>
        <w:tc>
          <w:tcPr>
            <w:tcW w:w="1260" w:type="dxa"/>
          </w:tcPr>
          <w:p w:rsidR="00AA3211" w:rsidRPr="001C03D7" w:rsidRDefault="00AA3211">
            <w:pPr>
              <w:pStyle w:val="Tablecellbody"/>
            </w:pPr>
            <w:r w:rsidRPr="001C03D7">
              <w:t>(Dall.)</w:t>
            </w:r>
          </w:p>
        </w:tc>
        <w:tc>
          <w:tcPr>
            <w:tcW w:w="1800" w:type="dxa"/>
          </w:tcPr>
          <w:p w:rsidR="00AA3211" w:rsidRPr="001C03D7" w:rsidRDefault="00AA3211">
            <w:pPr>
              <w:pStyle w:val="Tablecellbody"/>
            </w:pPr>
            <w:r w:rsidRPr="001C03D7">
              <w:t>(1790–1800)</w:t>
            </w:r>
          </w:p>
        </w:tc>
        <w:tc>
          <w:tcPr>
            <w:tcW w:w="1620" w:type="dxa"/>
          </w:tcPr>
          <w:p w:rsidR="00AA3211" w:rsidRPr="001C03D7" w:rsidRDefault="00AA3211">
            <w:pPr>
              <w:pStyle w:val="Tablecellbody"/>
            </w:pPr>
            <w:r w:rsidRPr="001C03D7">
              <w:t>1–4</w:t>
            </w:r>
          </w:p>
        </w:tc>
      </w:tr>
      <w:tr w:rsidR="00AA3211" w:rsidRPr="001C03D7">
        <w:tc>
          <w:tcPr>
            <w:tcW w:w="720" w:type="dxa"/>
          </w:tcPr>
          <w:p w:rsidR="00AA3211" w:rsidRPr="001C03D7" w:rsidRDefault="00AA3211">
            <w:pPr>
              <w:pStyle w:val="Tablecellbody"/>
            </w:pPr>
            <w:r w:rsidRPr="001C03D7">
              <w:t>1–9</w:t>
            </w:r>
          </w:p>
        </w:tc>
        <w:tc>
          <w:tcPr>
            <w:tcW w:w="1440" w:type="dxa"/>
          </w:tcPr>
          <w:p w:rsidR="00AA3211" w:rsidRPr="001C03D7" w:rsidRDefault="00AA3211">
            <w:pPr>
              <w:pStyle w:val="Tablecellbody"/>
            </w:pPr>
            <w:proofErr w:type="spellStart"/>
            <w:r w:rsidRPr="001C03D7">
              <w:t>Cranch</w:t>
            </w:r>
            <w:proofErr w:type="spellEnd"/>
          </w:p>
        </w:tc>
        <w:tc>
          <w:tcPr>
            <w:tcW w:w="1260" w:type="dxa"/>
          </w:tcPr>
          <w:p w:rsidR="00AA3211" w:rsidRPr="001C03D7" w:rsidRDefault="00AA3211">
            <w:pPr>
              <w:pStyle w:val="Tablecellbody"/>
            </w:pPr>
            <w:r w:rsidRPr="001C03D7">
              <w:t>(Cr.)</w:t>
            </w:r>
          </w:p>
        </w:tc>
        <w:tc>
          <w:tcPr>
            <w:tcW w:w="1800" w:type="dxa"/>
          </w:tcPr>
          <w:p w:rsidR="00AA3211" w:rsidRPr="001C03D7" w:rsidRDefault="00AA3211">
            <w:pPr>
              <w:pStyle w:val="Tablecellbody"/>
            </w:pPr>
            <w:r w:rsidRPr="001C03D7">
              <w:t>(1801–1815)</w:t>
            </w:r>
          </w:p>
        </w:tc>
        <w:tc>
          <w:tcPr>
            <w:tcW w:w="1620" w:type="dxa"/>
          </w:tcPr>
          <w:p w:rsidR="00AA3211" w:rsidRPr="001C03D7" w:rsidRDefault="00AA3211">
            <w:pPr>
              <w:pStyle w:val="Tablecellbody"/>
            </w:pPr>
            <w:r w:rsidRPr="001C03D7">
              <w:t>5–13</w:t>
            </w:r>
          </w:p>
        </w:tc>
      </w:tr>
      <w:tr w:rsidR="00AA3211" w:rsidRPr="001C03D7">
        <w:tc>
          <w:tcPr>
            <w:tcW w:w="720" w:type="dxa"/>
          </w:tcPr>
          <w:p w:rsidR="00AA3211" w:rsidRPr="001C03D7" w:rsidRDefault="00AA3211">
            <w:pPr>
              <w:pStyle w:val="Tablecellbody"/>
            </w:pPr>
            <w:r w:rsidRPr="001C03D7">
              <w:t>1–12</w:t>
            </w:r>
          </w:p>
        </w:tc>
        <w:tc>
          <w:tcPr>
            <w:tcW w:w="1440" w:type="dxa"/>
          </w:tcPr>
          <w:p w:rsidR="00AA3211" w:rsidRPr="001C03D7" w:rsidRDefault="00AA3211">
            <w:pPr>
              <w:pStyle w:val="Tablecellbody"/>
            </w:pPr>
            <w:smartTag w:uri="urn:schemas-microsoft-com:office:smarttags" w:element="place">
              <w:smartTag w:uri="urn:schemas-microsoft-com:office:smarttags" w:element="City">
                <w:r w:rsidRPr="001C03D7">
                  <w:t>Wheaton</w:t>
                </w:r>
              </w:smartTag>
            </w:smartTag>
          </w:p>
        </w:tc>
        <w:tc>
          <w:tcPr>
            <w:tcW w:w="1260" w:type="dxa"/>
          </w:tcPr>
          <w:p w:rsidR="00AA3211" w:rsidRPr="001C03D7" w:rsidRDefault="00AA3211">
            <w:pPr>
              <w:pStyle w:val="Tablecellbody"/>
            </w:pPr>
            <w:r w:rsidRPr="001C03D7">
              <w:t>(Wheat.)</w:t>
            </w:r>
          </w:p>
        </w:tc>
        <w:tc>
          <w:tcPr>
            <w:tcW w:w="1800" w:type="dxa"/>
          </w:tcPr>
          <w:p w:rsidR="00AA3211" w:rsidRPr="001C03D7" w:rsidRDefault="00AA3211">
            <w:pPr>
              <w:pStyle w:val="Tablecellbody"/>
            </w:pPr>
            <w:r w:rsidRPr="001C03D7">
              <w:t>(1816–1827)</w:t>
            </w:r>
          </w:p>
        </w:tc>
        <w:tc>
          <w:tcPr>
            <w:tcW w:w="1620" w:type="dxa"/>
          </w:tcPr>
          <w:p w:rsidR="00AA3211" w:rsidRPr="001C03D7" w:rsidRDefault="00AA3211">
            <w:pPr>
              <w:pStyle w:val="Tablecellbody"/>
            </w:pPr>
            <w:r w:rsidRPr="001C03D7">
              <w:t>14–25</w:t>
            </w:r>
          </w:p>
        </w:tc>
      </w:tr>
      <w:tr w:rsidR="00AA3211" w:rsidRPr="001C03D7">
        <w:tc>
          <w:tcPr>
            <w:tcW w:w="720" w:type="dxa"/>
          </w:tcPr>
          <w:p w:rsidR="00AA3211" w:rsidRPr="001C03D7" w:rsidRDefault="00AA3211">
            <w:pPr>
              <w:pStyle w:val="Tablecellbody"/>
            </w:pPr>
            <w:r w:rsidRPr="001C03D7">
              <w:t>1–24</w:t>
            </w:r>
          </w:p>
        </w:tc>
        <w:tc>
          <w:tcPr>
            <w:tcW w:w="1440" w:type="dxa"/>
          </w:tcPr>
          <w:p w:rsidR="00AA3211" w:rsidRPr="001C03D7" w:rsidRDefault="00AA3211">
            <w:pPr>
              <w:pStyle w:val="Tablecellbody"/>
            </w:pPr>
            <w:r w:rsidRPr="001C03D7">
              <w:t>Howard</w:t>
            </w:r>
          </w:p>
        </w:tc>
        <w:tc>
          <w:tcPr>
            <w:tcW w:w="1260" w:type="dxa"/>
          </w:tcPr>
          <w:p w:rsidR="00AA3211" w:rsidRPr="001C03D7" w:rsidRDefault="00AA3211">
            <w:pPr>
              <w:pStyle w:val="Tablecellbody"/>
            </w:pPr>
            <w:r w:rsidRPr="001C03D7">
              <w:t>(How.)</w:t>
            </w:r>
          </w:p>
        </w:tc>
        <w:tc>
          <w:tcPr>
            <w:tcW w:w="1800" w:type="dxa"/>
          </w:tcPr>
          <w:p w:rsidR="00AA3211" w:rsidRPr="001C03D7" w:rsidRDefault="00AA3211">
            <w:pPr>
              <w:pStyle w:val="Tablecellbody"/>
            </w:pPr>
            <w:r w:rsidRPr="001C03D7">
              <w:t>(1843–1860)</w:t>
            </w:r>
          </w:p>
        </w:tc>
        <w:tc>
          <w:tcPr>
            <w:tcW w:w="1620" w:type="dxa"/>
          </w:tcPr>
          <w:p w:rsidR="00AA3211" w:rsidRPr="001C03D7" w:rsidRDefault="00AA3211">
            <w:pPr>
              <w:pStyle w:val="Tablecellbody"/>
            </w:pPr>
            <w:r w:rsidRPr="001C03D7">
              <w:t>42–65</w:t>
            </w:r>
          </w:p>
        </w:tc>
      </w:tr>
      <w:tr w:rsidR="00AA3211" w:rsidRPr="001C03D7">
        <w:tc>
          <w:tcPr>
            <w:tcW w:w="720" w:type="dxa"/>
          </w:tcPr>
          <w:p w:rsidR="00AA3211" w:rsidRPr="001C03D7" w:rsidRDefault="00AA3211">
            <w:pPr>
              <w:pStyle w:val="Tablecellbody"/>
            </w:pPr>
            <w:r w:rsidRPr="001C03D7">
              <w:t>1–2</w:t>
            </w:r>
          </w:p>
        </w:tc>
        <w:tc>
          <w:tcPr>
            <w:tcW w:w="1440" w:type="dxa"/>
          </w:tcPr>
          <w:p w:rsidR="00AA3211" w:rsidRPr="001C03D7" w:rsidRDefault="00AA3211">
            <w:pPr>
              <w:pStyle w:val="Tablecellbody"/>
            </w:pPr>
            <w:r w:rsidRPr="001C03D7">
              <w:t>Black</w:t>
            </w:r>
          </w:p>
        </w:tc>
        <w:tc>
          <w:tcPr>
            <w:tcW w:w="1260" w:type="dxa"/>
          </w:tcPr>
          <w:p w:rsidR="00AA3211" w:rsidRPr="001C03D7" w:rsidRDefault="00AA3211">
            <w:pPr>
              <w:pStyle w:val="Tablecellbody"/>
            </w:pPr>
            <w:r w:rsidRPr="001C03D7">
              <w:t>(Black)</w:t>
            </w:r>
          </w:p>
        </w:tc>
        <w:tc>
          <w:tcPr>
            <w:tcW w:w="1800" w:type="dxa"/>
          </w:tcPr>
          <w:p w:rsidR="00AA3211" w:rsidRPr="001C03D7" w:rsidRDefault="00AA3211">
            <w:pPr>
              <w:pStyle w:val="Tablecellbody"/>
            </w:pPr>
            <w:r w:rsidRPr="001C03D7">
              <w:t>(1861–1862)</w:t>
            </w:r>
          </w:p>
        </w:tc>
        <w:tc>
          <w:tcPr>
            <w:tcW w:w="1620" w:type="dxa"/>
          </w:tcPr>
          <w:p w:rsidR="00AA3211" w:rsidRPr="001C03D7" w:rsidRDefault="00AA3211">
            <w:pPr>
              <w:pStyle w:val="Tablecellbody"/>
            </w:pPr>
            <w:r w:rsidRPr="001C03D7">
              <w:t>66–67</w:t>
            </w:r>
          </w:p>
        </w:tc>
      </w:tr>
      <w:tr w:rsidR="00AA3211" w:rsidRPr="001C03D7">
        <w:tc>
          <w:tcPr>
            <w:tcW w:w="720" w:type="dxa"/>
          </w:tcPr>
          <w:p w:rsidR="00AA3211" w:rsidRPr="001C03D7" w:rsidRDefault="00AA3211">
            <w:pPr>
              <w:pStyle w:val="Tablecellbody"/>
            </w:pPr>
            <w:r w:rsidRPr="001C03D7">
              <w:t>1–23</w:t>
            </w:r>
          </w:p>
        </w:tc>
        <w:tc>
          <w:tcPr>
            <w:tcW w:w="1440" w:type="dxa"/>
          </w:tcPr>
          <w:p w:rsidR="00AA3211" w:rsidRPr="001C03D7" w:rsidRDefault="00AA3211">
            <w:pPr>
              <w:pStyle w:val="Tablecellbody"/>
            </w:pPr>
            <w:r w:rsidRPr="001C03D7">
              <w:t>Wallace</w:t>
            </w:r>
          </w:p>
        </w:tc>
        <w:tc>
          <w:tcPr>
            <w:tcW w:w="1260" w:type="dxa"/>
          </w:tcPr>
          <w:p w:rsidR="00AA3211" w:rsidRPr="001C03D7" w:rsidRDefault="00AA3211">
            <w:pPr>
              <w:pStyle w:val="Tablecellbody"/>
            </w:pPr>
            <w:r w:rsidRPr="001C03D7">
              <w:t>(Wall.)</w:t>
            </w:r>
          </w:p>
        </w:tc>
        <w:tc>
          <w:tcPr>
            <w:tcW w:w="1800" w:type="dxa"/>
          </w:tcPr>
          <w:p w:rsidR="00AA3211" w:rsidRPr="001C03D7" w:rsidRDefault="00AA3211">
            <w:pPr>
              <w:pStyle w:val="Tablecellbody"/>
            </w:pPr>
            <w:r w:rsidRPr="001C03D7">
              <w:t>(1863–1874)</w:t>
            </w:r>
          </w:p>
        </w:tc>
        <w:tc>
          <w:tcPr>
            <w:tcW w:w="1620" w:type="dxa"/>
          </w:tcPr>
          <w:p w:rsidR="00AA3211" w:rsidRPr="001C03D7" w:rsidRDefault="00AA3211">
            <w:pPr>
              <w:pStyle w:val="Tablecellbody"/>
            </w:pPr>
            <w:r w:rsidRPr="001C03D7">
              <w:t>68–90</w:t>
            </w:r>
          </w:p>
        </w:tc>
      </w:tr>
    </w:tbl>
    <w:p w:rsidR="00AA3211" w:rsidRPr="001C03D7" w:rsidRDefault="00AA3211">
      <w:pPr>
        <w:pStyle w:val="BodyText1"/>
      </w:pPr>
    </w:p>
    <w:p w:rsidR="00AA3211" w:rsidRPr="001C03D7" w:rsidRDefault="00AA3211">
      <w:pPr>
        <w:pStyle w:val="BodyText1"/>
      </w:pPr>
      <w:r w:rsidRPr="001C03D7">
        <w:t xml:space="preserve">To cite a case in a footnote or bibliography, you should include the official name of the case (usually the names of the two parties to the case), the volume of the report where the case appears (for example, Cr., </w:t>
      </w:r>
      <w:smartTag w:uri="urn:schemas-microsoft-com:office:smarttags" w:element="place">
        <w:smartTag w:uri="urn:schemas-microsoft-com:office:smarttags" w:element="City">
          <w:r w:rsidRPr="001C03D7">
            <w:t>Wall.</w:t>
          </w:r>
        </w:smartTag>
        <w:r w:rsidRPr="001C03D7">
          <w:t xml:space="preserve">, </w:t>
        </w:r>
        <w:smartTag w:uri="urn:schemas-microsoft-com:office:smarttags" w:element="country-region">
          <w:r w:rsidRPr="001C03D7">
            <w:t>US</w:t>
          </w:r>
        </w:smartTag>
      </w:smartTag>
      <w:r w:rsidRPr="001C03D7">
        <w:t>), the page number where the decision may be found, and the year in which the case was decided.</w:t>
      </w:r>
    </w:p>
    <w:p w:rsidR="00AA3211" w:rsidRPr="001C03D7" w:rsidRDefault="00AA3211">
      <w:pPr>
        <w:pStyle w:val="BodyText1"/>
      </w:pPr>
      <w:r w:rsidRPr="001C03D7">
        <w:rPr>
          <w:b/>
        </w:rPr>
        <w:t>Other Judicial Sites</w:t>
      </w:r>
      <w:r w:rsidRPr="001C03D7">
        <w:rPr>
          <w:b/>
          <w:bCs/>
        </w:rPr>
        <w:t>:</w:t>
      </w:r>
      <w:r w:rsidRPr="001C03D7">
        <w:t xml:space="preserve"> In addition to providing access to cases, the Oyez website mentioned above offers an opportunity to listen to the actual oral arguments of a large selection of cases before the Supreme Court, as well as extensive biographical material on the justices and a virtual tour of the Court building. The Federal Judicial Homepage, &lt;</w:t>
      </w:r>
      <w:hyperlink r:id="rId8" w:history="1">
        <w:bookmarkStart w:id="2" w:name="DOCM_LOG_3"/>
        <w:r w:rsidRPr="001C03D7">
          <w:rPr>
            <w:rStyle w:val="Hyperlink"/>
            <w:spacing w:val="4"/>
          </w:rPr>
          <w:t>http://www.uscourts.gov</w:t>
        </w:r>
        <w:bookmarkEnd w:id="2"/>
      </w:hyperlink>
      <w:r w:rsidRPr="001C03D7">
        <w:t>&gt;, offers general information about the court system as well as a map showing the circuits at &lt;</w:t>
      </w:r>
      <w:hyperlink r:id="rId9" w:history="1">
        <w:bookmarkStart w:id="3" w:name="DOCM_LOG_4"/>
        <w:r w:rsidRPr="001C03D7">
          <w:rPr>
            <w:rStyle w:val="Hyperlink"/>
            <w:spacing w:val="4"/>
          </w:rPr>
          <w:t>http://www.uscourts.gov/links.html</w:t>
        </w:r>
        <w:bookmarkEnd w:id="3"/>
      </w:hyperlink>
      <w:r w:rsidRPr="001C03D7">
        <w:t>&gt;. The American Judicature Society, which promotes the effective administration of justice and includes judges and lawyers as well as lay people in its membership, can be found online at &lt;</w:t>
      </w:r>
      <w:hyperlink r:id="rId10" w:history="1">
        <w:bookmarkStart w:id="4" w:name="DOCM_LOG_5"/>
        <w:r w:rsidRPr="001C03D7">
          <w:rPr>
            <w:rStyle w:val="Hyperlink"/>
            <w:spacing w:val="4"/>
          </w:rPr>
          <w:t>http://www.ajs.org</w:t>
        </w:r>
        <w:bookmarkEnd w:id="4"/>
      </w:hyperlink>
      <w:r w:rsidRPr="001C03D7">
        <w:t>&gt;.</w:t>
      </w:r>
    </w:p>
    <w:p w:rsidR="00AA3211" w:rsidRPr="001C03D7" w:rsidRDefault="00AA3211">
      <w:pPr>
        <w:pStyle w:val="Heading1"/>
      </w:pPr>
      <w:r w:rsidRPr="001C03D7">
        <w:fldChar w:fldCharType="begin"/>
      </w:r>
      <w:r w:rsidRPr="001C03D7">
        <w:instrText xml:space="preserve"> seq NL1 \r 0 \h </w:instrText>
      </w:r>
      <w:r w:rsidRPr="001C03D7">
        <w:fldChar w:fldCharType="end"/>
      </w:r>
      <w:r w:rsidRPr="001C03D7">
        <w:t>Using Your Knowledge</w:t>
      </w:r>
      <w:r w:rsidRPr="001C03D7">
        <w:fldChar w:fldCharType="begin"/>
      </w:r>
      <w:r w:rsidRPr="001C03D7">
        <w:instrText xml:space="preserve"> SEQ NL1 \r 0 \h </w:instrText>
      </w:r>
      <w:r w:rsidRPr="001C03D7">
        <w:fldChar w:fldCharType="end"/>
      </w:r>
    </w:p>
    <w:p w:rsidR="00AA3211" w:rsidRPr="001C03D7" w:rsidRDefault="00AA3211">
      <w:pPr>
        <w:pStyle w:val="NL-1"/>
      </w:pPr>
      <w:r w:rsidRPr="001C03D7">
        <w:fldChar w:fldCharType="begin"/>
      </w:r>
      <w:r w:rsidRPr="001C03D7">
        <w:instrText xml:space="preserve"> seq NL1 </w:instrText>
      </w:r>
      <w:r w:rsidRPr="001C03D7">
        <w:fldChar w:fldCharType="separate"/>
      </w:r>
      <w:r w:rsidR="0058229C">
        <w:rPr>
          <w:noProof/>
        </w:rPr>
        <w:t>1</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Using the procedures outlined in the Research and Resources section above, locate the following cases:</w:t>
      </w:r>
    </w:p>
    <w:p w:rsidR="00AA3211" w:rsidRPr="001C03D7" w:rsidRDefault="00AA3211">
      <w:pPr>
        <w:pStyle w:val="Bullet-a"/>
      </w:pPr>
      <w:r w:rsidRPr="001C03D7">
        <w:rPr>
          <w:i/>
        </w:rPr>
        <w:t xml:space="preserve">VMI </w:t>
      </w:r>
      <w:r w:rsidRPr="001C03D7">
        <w:t>case</w:t>
      </w:r>
    </w:p>
    <w:p w:rsidR="00AA3211" w:rsidRPr="001C03D7" w:rsidRDefault="00AA3211">
      <w:pPr>
        <w:pStyle w:val="Bullet-a"/>
      </w:pPr>
      <w:r w:rsidRPr="001C03D7">
        <w:t xml:space="preserve">Cases involving </w:t>
      </w:r>
      <w:r w:rsidRPr="001C03D7">
        <w:rPr>
          <w:i/>
        </w:rPr>
        <w:t xml:space="preserve">Hustler </w:t>
      </w:r>
      <w:r w:rsidRPr="001C03D7">
        <w:t>publisher, Larry Flynt</w:t>
      </w:r>
    </w:p>
    <w:p w:rsidR="00AA3211" w:rsidRPr="001C03D7" w:rsidRDefault="00AA3211">
      <w:pPr>
        <w:pStyle w:val="Bullet-a"/>
        <w:rPr>
          <w:i/>
        </w:rPr>
      </w:pPr>
      <w:r w:rsidRPr="001C03D7">
        <w:rPr>
          <w:i/>
        </w:rPr>
        <w:t xml:space="preserve">Roe </w:t>
      </w:r>
      <w:r w:rsidRPr="001C03D7">
        <w:rPr>
          <w:iCs/>
        </w:rPr>
        <w:t>v</w:t>
      </w:r>
      <w:r w:rsidRPr="001C03D7">
        <w:rPr>
          <w:i/>
        </w:rPr>
        <w:t>. Wade</w:t>
      </w:r>
    </w:p>
    <w:p w:rsidR="00AA3211" w:rsidRPr="001C03D7" w:rsidRDefault="00AA3211">
      <w:pPr>
        <w:pStyle w:val="Indent-1"/>
      </w:pPr>
      <w:r w:rsidRPr="001C03D7">
        <w:t>Find each opinion online or on the library shelf, and copy the citation from each opinion.</w:t>
      </w:r>
    </w:p>
    <w:p w:rsidR="00AA3211" w:rsidRPr="001C03D7" w:rsidRDefault="00AA3211">
      <w:pPr>
        <w:pStyle w:val="NL-1"/>
      </w:pPr>
      <w:r w:rsidRPr="001C03D7">
        <w:fldChar w:fldCharType="begin"/>
      </w:r>
      <w:r w:rsidRPr="001C03D7">
        <w:instrText xml:space="preserve"> seq NL1 </w:instrText>
      </w:r>
      <w:r w:rsidRPr="001C03D7">
        <w:fldChar w:fldCharType="separate"/>
      </w:r>
      <w:r w:rsidR="0058229C">
        <w:rPr>
          <w:noProof/>
        </w:rPr>
        <w:t>2</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Using the resources outlined in the section above, prepare a list of Supreme Court decisions dealing with each of these subjects.</w:t>
      </w:r>
    </w:p>
    <w:p w:rsidR="00AA3211" w:rsidRPr="001C03D7" w:rsidRDefault="00AA3211">
      <w:pPr>
        <w:pStyle w:val="Bullet-a"/>
      </w:pPr>
      <w:r w:rsidRPr="001C03D7">
        <w:t>Executive privilege</w:t>
      </w:r>
    </w:p>
    <w:p w:rsidR="00AA3211" w:rsidRPr="001C03D7" w:rsidRDefault="00AA3211">
      <w:pPr>
        <w:pStyle w:val="Bullet-a"/>
      </w:pPr>
      <w:r w:rsidRPr="001C03D7">
        <w:t>Children’s rights</w:t>
      </w:r>
    </w:p>
    <w:p w:rsidR="00AA3211" w:rsidRPr="001C03D7" w:rsidRDefault="00AA3211">
      <w:pPr>
        <w:pStyle w:val="Bullet-a"/>
      </w:pPr>
      <w:r w:rsidRPr="001C03D7">
        <w:t>The Internet</w:t>
      </w:r>
    </w:p>
    <w:p w:rsidR="00AA3211" w:rsidRPr="001C03D7" w:rsidRDefault="00AA3211">
      <w:pPr>
        <w:pStyle w:val="Bullet-a"/>
      </w:pPr>
      <w:r w:rsidRPr="001C03D7">
        <w:t>The veto power</w:t>
      </w:r>
    </w:p>
    <w:p w:rsidR="00AA3211" w:rsidRPr="001C03D7" w:rsidRDefault="00AA3211">
      <w:pPr>
        <w:pStyle w:val="Indent-1"/>
      </w:pPr>
      <w:r w:rsidRPr="001C03D7">
        <w:t>Give a full citation for each case.</w:t>
      </w:r>
    </w:p>
    <w:p w:rsidR="00AA3211" w:rsidRPr="001C03D7" w:rsidRDefault="00AA3211">
      <w:pPr>
        <w:pStyle w:val="NL-1"/>
      </w:pPr>
      <w:r w:rsidRPr="001C03D7">
        <w:fldChar w:fldCharType="begin"/>
      </w:r>
      <w:r w:rsidRPr="001C03D7">
        <w:instrText xml:space="preserve"> seq NL1 </w:instrText>
      </w:r>
      <w:r w:rsidRPr="001C03D7">
        <w:fldChar w:fldCharType="separate"/>
      </w:r>
      <w:r w:rsidR="0058229C">
        <w:rPr>
          <w:noProof/>
        </w:rPr>
        <w:t>3</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Listen to the oral argument for at least one of the cases you found in question 1 or 2 above.</w:t>
      </w:r>
    </w:p>
    <w:p w:rsidR="0058229C" w:rsidRDefault="0058229C">
      <w:pPr>
        <w:pStyle w:val="PageBreakPara"/>
      </w:pPr>
    </w:p>
    <w:p w:rsidR="00AA3211" w:rsidRPr="001C03D7" w:rsidRDefault="00AA3211">
      <w:pPr>
        <w:pStyle w:val="Heading1"/>
      </w:pPr>
      <w:r w:rsidRPr="001C03D7">
        <w:fldChar w:fldCharType="begin"/>
      </w:r>
      <w:r w:rsidRPr="001C03D7">
        <w:instrText xml:space="preserve"> seq NL1 \r 0 \h </w:instrText>
      </w:r>
      <w:r w:rsidRPr="001C03D7">
        <w:fldChar w:fldCharType="end"/>
      </w:r>
      <w:r w:rsidRPr="001C03D7">
        <w:t>Getting Involved</w:t>
      </w:r>
    </w:p>
    <w:p w:rsidR="00AA3211" w:rsidRPr="001C03D7" w:rsidRDefault="00AA3211">
      <w:pPr>
        <w:pStyle w:val="BodyText1"/>
      </w:pPr>
      <w:r w:rsidRPr="001C03D7">
        <w:t xml:space="preserve">If you see yourself sitting on the Supreme Court </w:t>
      </w:r>
      <w:proofErr w:type="spellStart"/>
      <w:r w:rsidRPr="001C03D7">
        <w:t>some day</w:t>
      </w:r>
      <w:proofErr w:type="spellEnd"/>
      <w:r w:rsidRPr="001C03D7">
        <w:t xml:space="preserve">, perhaps you would like to take a crack at an internship while you are still in college. Most opportunities to work at the Supreme Court take the form of clerkships and are available only to recent law school graduates. There are, however, a small number of highly competitive internships available to undergraduates. Some background in constitutional law is usually expected. Internships are available in summer, fall, and winter. They are unpaid, although a small scholarship may be available. For further information, go to the Supreme Court of the </w:t>
      </w:r>
      <w:smartTag w:uri="urn:schemas-microsoft-com:office:smarttags" w:element="country-region">
        <w:r w:rsidRPr="001C03D7">
          <w:t>United States</w:t>
        </w:r>
      </w:smartTag>
      <w:r w:rsidRPr="001C03D7">
        <w:t xml:space="preserve">’ website at </w:t>
      </w:r>
      <w:hyperlink r:id="rId11" w:history="1">
        <w:r w:rsidRPr="001C03D7">
          <w:rPr>
            <w:rStyle w:val="Hyperlink"/>
          </w:rPr>
          <w:t>http://www.supremecourtus.gov/jobs/jip/jip.html</w:t>
        </w:r>
      </w:hyperlink>
      <w:r w:rsidRPr="001C03D7">
        <w:t xml:space="preserve"> or contact them at Judicial Internship Program, Office of the Administrative Assistant to the Chief Justice, Room 5, </w:t>
      </w:r>
      <w:smartTag w:uri="urn:schemas-microsoft-com:office:smarttags" w:element="place">
        <w:smartTag w:uri="urn:schemas-microsoft-com:office:smarttags" w:element="City">
          <w:r w:rsidRPr="001C03D7">
            <w:t>Washington</w:t>
          </w:r>
        </w:smartTag>
        <w:r w:rsidRPr="001C03D7">
          <w:t xml:space="preserve">, </w:t>
        </w:r>
        <w:smartTag w:uri="urn:schemas-microsoft-com:office:smarttags" w:element="State">
          <w:r w:rsidRPr="001C03D7">
            <w:t>DC</w:t>
          </w:r>
        </w:smartTag>
        <w:r w:rsidRPr="001C03D7">
          <w:t xml:space="preserve"> </w:t>
        </w:r>
        <w:smartTag w:uri="urn:schemas-microsoft-com:office:smarttags" w:element="PostalCode">
          <w:r w:rsidRPr="001C03D7">
            <w:t>20543</w:t>
          </w:r>
        </w:smartTag>
      </w:smartTag>
      <w:r w:rsidRPr="001C03D7">
        <w:t>. Telephone: 202-479</w:t>
      </w:r>
      <w:r w:rsidRPr="001C03D7">
        <w:noBreakHyphen/>
        <w:t>3415.</w:t>
      </w:r>
    </w:p>
    <w:p w:rsidR="00AA3211" w:rsidRPr="001C03D7" w:rsidRDefault="00AA3211">
      <w:pPr>
        <w:pStyle w:val="BodyText1"/>
      </w:pPr>
      <w:r w:rsidRPr="001C03D7">
        <w:t>Many local law firms and local courts (county and municipal courts) also offer internship opportunities.</w:t>
      </w:r>
    </w:p>
    <w:p w:rsidR="00AA3211" w:rsidRPr="000411CD" w:rsidRDefault="00AA3211">
      <w:pPr>
        <w:pStyle w:val="AllQuestionTypesHead"/>
        <w:rPr>
          <w:lang w:val="fr-FR"/>
        </w:rPr>
      </w:pPr>
      <w:r w:rsidRPr="001C03D7">
        <w:fldChar w:fldCharType="begin"/>
      </w:r>
      <w:r w:rsidRPr="000411CD">
        <w:rPr>
          <w:lang w:val="fr-FR"/>
        </w:rPr>
        <w:instrText xml:space="preserve"> seq NL1 \r 0 \h </w:instrText>
      </w:r>
      <w:r w:rsidRPr="001C03D7">
        <w:fldChar w:fldCharType="end"/>
      </w:r>
      <w:r w:rsidRPr="000411CD">
        <w:rPr>
          <w:lang w:val="fr-FR"/>
        </w:rPr>
        <w:t>Sample Exam Questions</w:t>
      </w:r>
    </w:p>
    <w:p w:rsidR="00AA3211" w:rsidRPr="000411CD" w:rsidRDefault="00AA3211">
      <w:pPr>
        <w:pStyle w:val="AllQuestionTypesHeadSub1"/>
        <w:rPr>
          <w:lang w:val="fr-FR"/>
        </w:rPr>
      </w:pPr>
      <w:r w:rsidRPr="001C03D7">
        <w:fldChar w:fldCharType="begin"/>
      </w:r>
      <w:r w:rsidRPr="000411CD">
        <w:rPr>
          <w:lang w:val="fr-FR"/>
        </w:rPr>
        <w:instrText xml:space="preserve"> seq NL1 \r 0 \h </w:instrText>
      </w:r>
      <w:r w:rsidRPr="001C03D7">
        <w:fldChar w:fldCharType="end"/>
      </w:r>
      <w:r w:rsidRPr="000411CD">
        <w:rPr>
          <w:lang w:val="fr-FR"/>
        </w:rPr>
        <w:t>Multiple-Choice Questions</w:t>
      </w:r>
      <w:r w:rsidRPr="001C03D7">
        <w:fldChar w:fldCharType="begin"/>
      </w:r>
      <w:r w:rsidRPr="000411CD">
        <w:rPr>
          <w:lang w:val="fr-FR"/>
        </w:rPr>
        <w:instrText xml:space="preserve"> SEQ NL1 \r 0 \h </w:instrText>
      </w:r>
      <w:r w:rsidRPr="001C03D7">
        <w:fldChar w:fldCharType="end"/>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When judges interject their own values into their interpretation of cases, what are they practicing?</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liberalism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conservatism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restraint</w:t>
      </w:r>
    </w:p>
    <w:p w:rsidR="00AA3211" w:rsidRPr="001C03D7" w:rsidRDefault="00AA3211">
      <w:pPr>
        <w:pStyle w:val="MultipleChoicePossibleAnswer"/>
        <w:rPr>
          <w:lang w:val="es-MX"/>
        </w:rPr>
      </w:pPr>
      <w:r w:rsidRPr="001C03D7">
        <w:fldChar w:fldCharType="begin"/>
      </w:r>
      <w:r w:rsidRPr="001C03D7">
        <w:rPr>
          <w:lang w:val="es-MX"/>
        </w:rPr>
        <w:instrText xml:space="preserve"> seq NL_a \* alphabetic </w:instrText>
      </w:r>
      <w:r w:rsidRPr="001C03D7">
        <w:fldChar w:fldCharType="separate"/>
      </w:r>
      <w:r w:rsidR="0058229C">
        <w:rPr>
          <w:noProof/>
          <w:lang w:val="es-MX"/>
        </w:rPr>
        <w:t>d</w:t>
      </w:r>
      <w:r w:rsidRPr="001C03D7">
        <w:fldChar w:fldCharType="end"/>
      </w:r>
      <w:r w:rsidRPr="001C03D7">
        <w:fldChar w:fldCharType="begin"/>
      </w:r>
      <w:r w:rsidRPr="001C03D7">
        <w:rPr>
          <w:lang w:val="es-MX"/>
        </w:rPr>
        <w:instrText xml:space="preserve"> seq NL_1_ \r 0 \h </w:instrText>
      </w:r>
      <w:r w:rsidRPr="001C03D7">
        <w:fldChar w:fldCharType="end"/>
      </w:r>
      <w:r w:rsidRPr="001C03D7">
        <w:rPr>
          <w:lang w:val="es-MX"/>
        </w:rPr>
        <w:t>.</w:t>
      </w:r>
      <w:r w:rsidRPr="001C03D7">
        <w:rPr>
          <w:lang w:val="es-MX"/>
        </w:rPr>
        <w:tab/>
        <w:t xml:space="preserve">judicial </w:t>
      </w:r>
      <w:proofErr w:type="spellStart"/>
      <w:r w:rsidRPr="001C03D7">
        <w:rPr>
          <w:lang w:val="es-MX"/>
        </w:rPr>
        <w:t>activism</w:t>
      </w:r>
      <w:proofErr w:type="spellEnd"/>
    </w:p>
    <w:p w:rsidR="00AA3211" w:rsidRPr="001C03D7" w:rsidRDefault="00AA3211">
      <w:pPr>
        <w:pStyle w:val="MultipleChoicePossibleAnswer"/>
        <w:rPr>
          <w:lang w:val="es-MX"/>
        </w:rPr>
      </w:pPr>
      <w:r w:rsidRPr="001C03D7">
        <w:fldChar w:fldCharType="begin"/>
      </w:r>
      <w:r w:rsidRPr="001C03D7">
        <w:rPr>
          <w:lang w:val="es-MX"/>
        </w:rPr>
        <w:instrText xml:space="preserve"> seq NL_a \* alphabetic </w:instrText>
      </w:r>
      <w:r w:rsidRPr="001C03D7">
        <w:fldChar w:fldCharType="separate"/>
      </w:r>
      <w:r w:rsidR="0058229C">
        <w:rPr>
          <w:noProof/>
          <w:lang w:val="es-MX"/>
        </w:rPr>
        <w:t>e</w:t>
      </w:r>
      <w:r w:rsidRPr="001C03D7">
        <w:fldChar w:fldCharType="end"/>
      </w:r>
      <w:r w:rsidRPr="001C03D7">
        <w:fldChar w:fldCharType="begin"/>
      </w:r>
      <w:r w:rsidRPr="001C03D7">
        <w:rPr>
          <w:lang w:val="es-MX"/>
        </w:rPr>
        <w:instrText xml:space="preserve"> seq NL_1_ \r 0 \h </w:instrText>
      </w:r>
      <w:r w:rsidRPr="001C03D7">
        <w:fldChar w:fldCharType="end"/>
      </w:r>
      <w:r w:rsidRPr="001C03D7">
        <w:rPr>
          <w:lang w:val="es-MX"/>
        </w:rPr>
        <w:t>.</w:t>
      </w:r>
      <w:r w:rsidRPr="001C03D7">
        <w:rPr>
          <w:lang w:val="es-MX"/>
        </w:rPr>
        <w:tab/>
      </w:r>
      <w:proofErr w:type="spellStart"/>
      <w:r w:rsidRPr="001C03D7">
        <w:rPr>
          <w:lang w:val="es-MX"/>
        </w:rPr>
        <w:t>stare</w:t>
      </w:r>
      <w:proofErr w:type="spellEnd"/>
      <w:r w:rsidRPr="001C03D7">
        <w:rPr>
          <w:lang w:val="es-MX"/>
        </w:rPr>
        <w:t xml:space="preserve"> </w:t>
      </w:r>
      <w:proofErr w:type="spellStart"/>
      <w:r w:rsidRPr="001C03D7">
        <w:rPr>
          <w:lang w:val="es-MX"/>
        </w:rPr>
        <w:t>decisis</w:t>
      </w:r>
      <w:proofErr w:type="spellEnd"/>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do we call the power to declare acts of Congress invalid?</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review</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restraint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activism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adjudication</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original jurisdiction</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3</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Why was Alexander Hamilton in favor of judicial review?</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Justices needed to check the power of totalitarianism.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Justices needed to check the power of legislative oppression.</w:t>
      </w:r>
    </w:p>
    <w:p w:rsidR="000C7D40"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Justices needed to check the power of the electorate.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Justices needed to check the power of the executive.</w:t>
      </w:r>
    </w:p>
    <w:p w:rsidR="00AA3211" w:rsidRPr="001C03D7" w:rsidRDefault="00AA3211">
      <w:pPr>
        <w:pStyle w:val="MultipleChoicePossibleAnswer"/>
        <w:rPr>
          <w:i/>
          <w:iCs/>
        </w:rP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Justices needed freedom to make their own laws.</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4</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system ensured that federal judges could be independent of popular influences?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lifetime appointments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nomination or appointment process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federal qualifications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salary</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these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5</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 xml:space="preserve">Which level of the federal courts system hears </w:t>
      </w:r>
      <w:r w:rsidRPr="001C03D7">
        <w:rPr>
          <w:i/>
          <w:iCs/>
        </w:rPr>
        <w:t>no</w:t>
      </w:r>
      <w:r w:rsidRPr="001C03D7">
        <w:t xml:space="preserve"> cases of original jurisdiction? </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federal district courts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federal tax court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federal appellate courts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r>
      <w:smartTag w:uri="urn:schemas-microsoft-com:office:smarttags" w:element="place">
        <w:smartTag w:uri="urn:schemas-microsoft-com:office:smarttags" w:element="country-region">
          <w:r w:rsidRPr="001C03D7">
            <w:t>U.S.</w:t>
          </w:r>
        </w:smartTag>
      </w:smartTag>
      <w:r w:rsidRPr="001C03D7">
        <w:t xml:space="preserve"> Supreme Court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 above; all hear cases of original jurisdiction.</w:t>
      </w:r>
    </w:p>
    <w:p w:rsidR="00AA3211" w:rsidRPr="001C03D7" w:rsidRDefault="00AA3211">
      <w:pPr>
        <w:pStyle w:val="MultipleChoiceNumList"/>
        <w:rPr>
          <w:i/>
        </w:rPr>
      </w:pPr>
      <w:r w:rsidRPr="001C03D7">
        <w:fldChar w:fldCharType="begin"/>
      </w:r>
      <w:r w:rsidRPr="001C03D7">
        <w:instrText xml:space="preserve"> seq NL1 </w:instrText>
      </w:r>
      <w:r w:rsidRPr="001C03D7">
        <w:fldChar w:fldCharType="separate"/>
      </w:r>
      <w:r w:rsidR="0058229C">
        <w:rPr>
          <w:noProof/>
        </w:rPr>
        <w:t>6</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Which of the following terms is used to describe a judicial ruling that serves as the basis for the ruling in a subsequent case?</w:t>
      </w:r>
      <w:r w:rsidRPr="001C03D7">
        <w:rPr>
          <w:i/>
        </w:rPr>
        <w:fldChar w:fldCharType="begin"/>
      </w:r>
      <w:r w:rsidRPr="001C03D7">
        <w:rPr>
          <w:i/>
        </w:rPr>
        <w:instrText xml:space="preserve"> SEQ NL_a \r 0 \h </w:instrText>
      </w:r>
      <w:r w:rsidRPr="001C03D7">
        <w:rPr>
          <w:i/>
        </w:rPr>
        <w:fldChar w:fldCharType="end"/>
      </w:r>
    </w:p>
    <w:p w:rsidR="00AA3211" w:rsidRPr="001C03D7" w:rsidRDefault="00AA3211">
      <w:pPr>
        <w:pStyle w:val="MultipleChoicePossibleAnswer"/>
        <w:rPr>
          <w:lang w:val="es-MX"/>
        </w:rPr>
      </w:pPr>
      <w:r w:rsidRPr="001C03D7">
        <w:fldChar w:fldCharType="begin"/>
      </w:r>
      <w:r w:rsidRPr="001C03D7">
        <w:rPr>
          <w:lang w:val="es-MX"/>
        </w:rPr>
        <w:instrText xml:space="preserve"> seq NL_a \* alphabetic </w:instrText>
      </w:r>
      <w:r w:rsidRPr="001C03D7">
        <w:fldChar w:fldCharType="separate"/>
      </w:r>
      <w:r w:rsidR="0058229C">
        <w:rPr>
          <w:noProof/>
          <w:lang w:val="es-MX"/>
        </w:rPr>
        <w:t>a</w:t>
      </w:r>
      <w:r w:rsidRPr="001C03D7">
        <w:fldChar w:fldCharType="end"/>
      </w:r>
      <w:r w:rsidRPr="001C03D7">
        <w:fldChar w:fldCharType="begin"/>
      </w:r>
      <w:r w:rsidRPr="001C03D7">
        <w:rPr>
          <w:lang w:val="es-MX"/>
        </w:rPr>
        <w:instrText xml:space="preserve"> seq NL_1_ \r 0 \h </w:instrText>
      </w:r>
      <w:r w:rsidRPr="001C03D7">
        <w:fldChar w:fldCharType="end"/>
      </w:r>
      <w:r w:rsidRPr="001C03D7">
        <w:rPr>
          <w:lang w:val="es-MX"/>
        </w:rPr>
        <w:t>.</w:t>
      </w:r>
      <w:r w:rsidRPr="001C03D7">
        <w:rPr>
          <w:lang w:val="es-MX"/>
        </w:rPr>
        <w:tab/>
      </w:r>
      <w:proofErr w:type="spellStart"/>
      <w:r w:rsidRPr="001C03D7">
        <w:rPr>
          <w:lang w:val="es-MX"/>
        </w:rPr>
        <w:t>stare</w:t>
      </w:r>
      <w:proofErr w:type="spellEnd"/>
      <w:r w:rsidRPr="001C03D7">
        <w:rPr>
          <w:lang w:val="es-MX"/>
        </w:rPr>
        <w:t xml:space="preserve"> </w:t>
      </w:r>
      <w:proofErr w:type="spellStart"/>
      <w:r w:rsidRPr="001C03D7">
        <w:rPr>
          <w:lang w:val="es-MX"/>
        </w:rPr>
        <w:t>decisis</w:t>
      </w:r>
      <w:proofErr w:type="spellEnd"/>
    </w:p>
    <w:p w:rsidR="00AA3211" w:rsidRPr="001C03D7" w:rsidRDefault="00AA3211">
      <w:pPr>
        <w:pStyle w:val="MultipleChoicePossibleAnswer"/>
        <w:rPr>
          <w:lang w:val="es-MX"/>
        </w:rPr>
      </w:pPr>
      <w:r w:rsidRPr="001C03D7">
        <w:lastRenderedPageBreak/>
        <w:fldChar w:fldCharType="begin"/>
      </w:r>
      <w:r w:rsidRPr="001C03D7">
        <w:rPr>
          <w:lang w:val="es-MX"/>
        </w:rPr>
        <w:instrText xml:space="preserve"> seq NL_a \* alphabetic </w:instrText>
      </w:r>
      <w:r w:rsidRPr="001C03D7">
        <w:fldChar w:fldCharType="separate"/>
      </w:r>
      <w:r w:rsidR="0058229C">
        <w:rPr>
          <w:noProof/>
          <w:lang w:val="es-MX"/>
        </w:rPr>
        <w:t>b</w:t>
      </w:r>
      <w:r w:rsidRPr="001C03D7">
        <w:fldChar w:fldCharType="end"/>
      </w:r>
      <w:r w:rsidRPr="001C03D7">
        <w:fldChar w:fldCharType="begin"/>
      </w:r>
      <w:r w:rsidRPr="001C03D7">
        <w:rPr>
          <w:lang w:val="es-MX"/>
        </w:rPr>
        <w:instrText xml:space="preserve"> seq NL_1_ \r 0 \h </w:instrText>
      </w:r>
      <w:r w:rsidRPr="001C03D7">
        <w:fldChar w:fldCharType="end"/>
      </w:r>
      <w:r w:rsidRPr="001C03D7">
        <w:rPr>
          <w:lang w:val="es-MX"/>
        </w:rPr>
        <w:t>.</w:t>
      </w:r>
      <w:r w:rsidRPr="001C03D7">
        <w:rPr>
          <w:lang w:val="es-MX"/>
        </w:rPr>
        <w:tab/>
      </w:r>
      <w:proofErr w:type="spellStart"/>
      <w:r w:rsidRPr="001C03D7">
        <w:rPr>
          <w:lang w:val="es-MX"/>
        </w:rPr>
        <w:t>nolo</w:t>
      </w:r>
      <w:proofErr w:type="spellEnd"/>
      <w:r w:rsidRPr="001C03D7">
        <w:rPr>
          <w:lang w:val="es-MX"/>
        </w:rPr>
        <w:t xml:space="preserve"> </w:t>
      </w:r>
      <w:proofErr w:type="spellStart"/>
      <w:r w:rsidRPr="001C03D7">
        <w:rPr>
          <w:lang w:val="es-MX"/>
        </w:rPr>
        <w:t>contendre</w:t>
      </w:r>
      <w:proofErr w:type="spellEnd"/>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precedent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argument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concurrence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7</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do we call a court case stemming from a dispute over an accident, contract, or divorce?</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crime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civil case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stare decisis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criminal case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plea bargaining</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8</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is the term for the bias in favor of precedents or existing decisions?</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rule of four</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tort</w:t>
      </w:r>
    </w:p>
    <w:p w:rsidR="00AA3211" w:rsidRPr="001C03D7" w:rsidRDefault="00AA3211">
      <w:pPr>
        <w:pStyle w:val="MultipleChoicePossibleAnswer"/>
        <w:rPr>
          <w:iCs/>
        </w:rP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r>
      <w:r w:rsidRPr="001C03D7">
        <w:rPr>
          <w:iCs/>
        </w:rPr>
        <w:t>amicus curiae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review</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stare decisis</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9</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Approximately how many new civil and criminal cases did our federal district courts get in 2006?</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125,000 or less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225,000 or so</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325,000 or so</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425,000 or so</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over 500,000</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10</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On what basis are appeals made?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guilt or innocence at trial court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new evidence from trial court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plea bargain</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rulings and procedure of trial court</w:t>
      </w:r>
    </w:p>
    <w:p w:rsidR="00AA3211" w:rsidRPr="001C03D7" w:rsidRDefault="00AA3211">
      <w:pPr>
        <w:pStyle w:val="MultipleChoicePossibleAnswer"/>
        <w:rPr>
          <w:i/>
          <w:iCs/>
        </w:rP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stare decisis</w:t>
      </w:r>
      <w:r w:rsidRPr="001C03D7">
        <w:rPr>
          <w:i/>
          <w:iCs/>
        </w:rPr>
        <w:t xml:space="preserve"> </w:t>
      </w:r>
      <w:r w:rsidRPr="001C03D7">
        <w:rPr>
          <w:iCs/>
        </w:rPr>
        <w:t>of original trial</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11</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Which of the following is true about the chief justice?</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assigns all opinions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assigns opinions when voting with the majority</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speaks last in conference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votes first in conference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writes all opinions issued by the court</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12</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r>
      <w:r w:rsidRPr="001C03D7">
        <w:rPr>
          <w:i/>
          <w:iCs/>
        </w:rPr>
        <w:t xml:space="preserve">Bush </w:t>
      </w:r>
      <w:r w:rsidRPr="001C03D7">
        <w:t>v</w:t>
      </w:r>
      <w:r w:rsidRPr="001C03D7">
        <w:rPr>
          <w:i/>
          <w:iCs/>
        </w:rPr>
        <w:t>. Gore</w:t>
      </w:r>
      <w:r w:rsidRPr="001C03D7">
        <w:t xml:space="preserve"> demonstrated that conservative judges may practice</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activism.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restraint.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stare decisis.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the rule of four.</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amicus curiae.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13</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tactics do justices use to mold their colleagues’ views?</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racism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bribery</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r>
      <w:r w:rsidRPr="001C03D7">
        <w:rPr>
          <w:iCs/>
        </w:rPr>
        <w:t>assault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swearing</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 above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14</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In what two types of cases can the Supreme Court hold original jurisdiction?</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cases in which a state is a party and those involving ambassadors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cases involving ambassadors and elected officials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cases of civil liberties and civil rights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cases in which a state is a party and those involving elected officials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 above</w:t>
      </w:r>
    </w:p>
    <w:p w:rsidR="00AA3211" w:rsidRPr="001C03D7" w:rsidRDefault="00AA3211">
      <w:pPr>
        <w:pStyle w:val="MultipleChoiceNumList"/>
      </w:pPr>
      <w:r w:rsidRPr="001C03D7">
        <w:lastRenderedPageBreak/>
        <w:fldChar w:fldCharType="begin"/>
      </w:r>
      <w:r w:rsidRPr="001C03D7">
        <w:instrText xml:space="preserve"> seq NL1 </w:instrText>
      </w:r>
      <w:r w:rsidRPr="001C03D7">
        <w:fldChar w:fldCharType="separate"/>
      </w:r>
      <w:r w:rsidR="0058229C">
        <w:rPr>
          <w:noProof/>
        </w:rPr>
        <w:t>15</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Which of the following are needed to win a seat on the federal bench?</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presidential nomination and approval by Congress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open election and approval by Congress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presidential nomination and approval by the House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presidential nomination and approval by the Senate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 above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16</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Approximately how many laws have been declared unconstitutional by the U.S. Supreme Court?</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less than 50</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about 75</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about 100</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about 125</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150 or more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17</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term do we use to describe the petitions sent to the Supreme Court for their consideration?</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 xml:space="preserve">petition of </w:t>
      </w:r>
      <w:proofErr w:type="spellStart"/>
      <w:r w:rsidRPr="001C03D7">
        <w:rPr>
          <w:iCs/>
        </w:rPr>
        <w:t>habeus</w:t>
      </w:r>
      <w:proofErr w:type="spellEnd"/>
      <w:r w:rsidRPr="001C03D7">
        <w:rPr>
          <w:iCs/>
        </w:rPr>
        <w:t xml:space="preserve"> corpus</w:t>
      </w:r>
    </w:p>
    <w:p w:rsidR="000C7D40"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plea bargaining petition</w:t>
      </w:r>
    </w:p>
    <w:p w:rsidR="000C7D40"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petition of</w:t>
      </w:r>
      <w:r w:rsidRPr="001C03D7">
        <w:rPr>
          <w:iCs/>
        </w:rPr>
        <w:t xml:space="preserve"> certiorari</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writ of amicus curiae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r>
      <w:r w:rsidRPr="001C03D7">
        <w:rPr>
          <w:iCs/>
        </w:rPr>
        <w:t>stare decisis</w:t>
      </w:r>
      <w:r w:rsidRPr="001C03D7">
        <w:t xml:space="preserve"> petition</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18</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 xml:space="preserve">What official has the vital role of representing the </w:t>
      </w:r>
      <w:smartTag w:uri="urn:schemas-microsoft-com:office:smarttags" w:element="place">
        <w:smartTag w:uri="urn:schemas-microsoft-com:office:smarttags" w:element="country-region">
          <w:r w:rsidRPr="001C03D7">
            <w:t>U.S.</w:t>
          </w:r>
        </w:smartTag>
      </w:smartTag>
      <w:r w:rsidRPr="001C03D7">
        <w:t xml:space="preserve"> government before the Supreme Court?</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attorney general</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Speaker of the House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chief White House counsel</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president pro tempore of the Senate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solicitor general</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19</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Which of the following must be true in order for a state case to come before the Supreme Court?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Appeals in the state court system must be exhausted.</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It must raise a legal question.</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It must receive approval from the president.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All of the above.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 above.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20</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Who determines the docket of the U.S. Supreme Court?</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president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Congress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Supreme Court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solicitor general</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chief justice of the Supreme Court</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21</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is the current salary of an associate Supreme Court justice?</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$175,000</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$203,000</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$229,000</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$241,000</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over $250,000</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22</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is the term used for the disagreement with a majority decision by a justice?</w:t>
      </w:r>
      <w:r w:rsidRPr="001C03D7">
        <w:fldChar w:fldCharType="begin"/>
      </w:r>
      <w:r w:rsidRPr="001C03D7">
        <w:instrText xml:space="preserve"> SEQ NL_a \r 0 \h </w:instrText>
      </w:r>
      <w:r w:rsidRPr="001C03D7">
        <w:fldChar w:fldCharType="end"/>
      </w:r>
    </w:p>
    <w:p w:rsidR="00AA3211" w:rsidRPr="000411CD" w:rsidRDefault="00AA3211">
      <w:pPr>
        <w:pStyle w:val="MultipleChoicePossibleAnswer"/>
        <w:rPr>
          <w:lang w:val="fr-FR"/>
        </w:rPr>
      </w:pPr>
      <w:r w:rsidRPr="001C03D7">
        <w:fldChar w:fldCharType="begin"/>
      </w:r>
      <w:r w:rsidRPr="000411CD">
        <w:rPr>
          <w:lang w:val="fr-FR"/>
        </w:rPr>
        <w:instrText xml:space="preserve"> seq NL_a \* alphabetic </w:instrText>
      </w:r>
      <w:r w:rsidRPr="001C03D7">
        <w:fldChar w:fldCharType="separate"/>
      </w:r>
      <w:r w:rsidR="0058229C" w:rsidRPr="000411CD">
        <w:rPr>
          <w:noProof/>
          <w:lang w:val="fr-FR"/>
        </w:rPr>
        <w:t>a</w:t>
      </w:r>
      <w:r w:rsidRPr="001C03D7">
        <w:fldChar w:fldCharType="end"/>
      </w:r>
      <w:r w:rsidRPr="001C03D7">
        <w:fldChar w:fldCharType="begin"/>
      </w:r>
      <w:r w:rsidRPr="000411CD">
        <w:rPr>
          <w:lang w:val="fr-FR"/>
        </w:rPr>
        <w:instrText xml:space="preserve"> seq NL_1_ \r 0 \h </w:instrText>
      </w:r>
      <w:r w:rsidRPr="001C03D7">
        <w:fldChar w:fldCharType="end"/>
      </w:r>
      <w:r w:rsidRPr="000411CD">
        <w:rPr>
          <w:lang w:val="fr-FR"/>
        </w:rPr>
        <w:t>.</w:t>
      </w:r>
      <w:r w:rsidRPr="000411CD">
        <w:rPr>
          <w:lang w:val="fr-FR"/>
        </w:rPr>
        <w:tab/>
        <w:t>dissent</w:t>
      </w:r>
    </w:p>
    <w:p w:rsidR="00AA3211" w:rsidRPr="000411CD" w:rsidRDefault="00AA3211">
      <w:pPr>
        <w:pStyle w:val="MultipleChoicePossibleAnswer"/>
        <w:rPr>
          <w:lang w:val="fr-FR"/>
        </w:rPr>
      </w:pPr>
      <w:r w:rsidRPr="001C03D7">
        <w:fldChar w:fldCharType="begin"/>
      </w:r>
      <w:r w:rsidRPr="000411CD">
        <w:rPr>
          <w:lang w:val="fr-FR"/>
        </w:rPr>
        <w:instrText xml:space="preserve"> seq NL_a \* alphabetic </w:instrText>
      </w:r>
      <w:r w:rsidRPr="001C03D7">
        <w:fldChar w:fldCharType="separate"/>
      </w:r>
      <w:r w:rsidR="0058229C" w:rsidRPr="000411CD">
        <w:rPr>
          <w:noProof/>
          <w:lang w:val="fr-FR"/>
        </w:rPr>
        <w:t>b</w:t>
      </w:r>
      <w:r w:rsidRPr="001C03D7">
        <w:fldChar w:fldCharType="end"/>
      </w:r>
      <w:r w:rsidRPr="001C03D7">
        <w:fldChar w:fldCharType="begin"/>
      </w:r>
      <w:r w:rsidRPr="000411CD">
        <w:rPr>
          <w:lang w:val="fr-FR"/>
        </w:rPr>
        <w:instrText xml:space="preserve"> seq NL_1_ \r 0 \h </w:instrText>
      </w:r>
      <w:r w:rsidRPr="001C03D7">
        <w:fldChar w:fldCharType="end"/>
      </w:r>
      <w:r w:rsidRPr="000411CD">
        <w:rPr>
          <w:lang w:val="fr-FR"/>
        </w:rPr>
        <w:t>.</w:t>
      </w:r>
      <w:r w:rsidRPr="000411CD">
        <w:rPr>
          <w:lang w:val="fr-FR"/>
        </w:rPr>
        <w:tab/>
        <w:t>concurrence</w:t>
      </w:r>
    </w:p>
    <w:p w:rsidR="00AA3211" w:rsidRPr="000411CD" w:rsidRDefault="00AA3211">
      <w:pPr>
        <w:pStyle w:val="MultipleChoicePossibleAnswer"/>
        <w:rPr>
          <w:lang w:val="fr-FR"/>
        </w:rPr>
      </w:pPr>
      <w:r w:rsidRPr="001C03D7">
        <w:fldChar w:fldCharType="begin"/>
      </w:r>
      <w:r w:rsidRPr="000411CD">
        <w:rPr>
          <w:lang w:val="fr-FR"/>
        </w:rPr>
        <w:instrText xml:space="preserve"> seq NL_a \* alphabetic </w:instrText>
      </w:r>
      <w:r w:rsidRPr="001C03D7">
        <w:fldChar w:fldCharType="separate"/>
      </w:r>
      <w:r w:rsidR="0058229C" w:rsidRPr="000411CD">
        <w:rPr>
          <w:noProof/>
          <w:lang w:val="fr-FR"/>
        </w:rPr>
        <w:t>c</w:t>
      </w:r>
      <w:r w:rsidRPr="001C03D7">
        <w:fldChar w:fldCharType="end"/>
      </w:r>
      <w:r w:rsidRPr="001C03D7">
        <w:fldChar w:fldCharType="begin"/>
      </w:r>
      <w:r w:rsidRPr="000411CD">
        <w:rPr>
          <w:lang w:val="fr-FR"/>
        </w:rPr>
        <w:instrText xml:space="preserve"> seq NL_1_ \r 0 \h </w:instrText>
      </w:r>
      <w:r w:rsidRPr="001C03D7">
        <w:fldChar w:fldCharType="end"/>
      </w:r>
      <w:r w:rsidRPr="000411CD">
        <w:rPr>
          <w:lang w:val="fr-FR"/>
        </w:rPr>
        <w:t>.</w:t>
      </w:r>
      <w:r w:rsidRPr="000411CD">
        <w:rPr>
          <w:iCs/>
          <w:lang w:val="fr-FR"/>
        </w:rPr>
        <w:tab/>
        <w:t>ex post facto</w:t>
      </w:r>
    </w:p>
    <w:p w:rsidR="00AA3211" w:rsidRPr="001C03D7" w:rsidRDefault="00AA3211">
      <w:pPr>
        <w:pStyle w:val="MultipleChoicePossibleAnswer"/>
        <w:rPr>
          <w:lang w:val="es-MX"/>
        </w:rPr>
      </w:pPr>
      <w:r w:rsidRPr="001C03D7">
        <w:fldChar w:fldCharType="begin"/>
      </w:r>
      <w:r w:rsidRPr="001C03D7">
        <w:rPr>
          <w:lang w:val="es-MX"/>
        </w:rPr>
        <w:instrText xml:space="preserve"> seq NL_a \* alphabetic </w:instrText>
      </w:r>
      <w:r w:rsidRPr="001C03D7">
        <w:fldChar w:fldCharType="separate"/>
      </w:r>
      <w:r w:rsidR="0058229C">
        <w:rPr>
          <w:noProof/>
          <w:lang w:val="es-MX"/>
        </w:rPr>
        <w:t>d</w:t>
      </w:r>
      <w:r w:rsidRPr="001C03D7">
        <w:fldChar w:fldCharType="end"/>
      </w:r>
      <w:r w:rsidRPr="001C03D7">
        <w:fldChar w:fldCharType="begin"/>
      </w:r>
      <w:r w:rsidRPr="001C03D7">
        <w:rPr>
          <w:lang w:val="es-MX"/>
        </w:rPr>
        <w:instrText xml:space="preserve"> seq NL_1_ \r 0 \h </w:instrText>
      </w:r>
      <w:r w:rsidRPr="001C03D7">
        <w:fldChar w:fldCharType="end"/>
      </w:r>
      <w:r w:rsidRPr="001C03D7">
        <w:rPr>
          <w:lang w:val="es-MX"/>
        </w:rPr>
        <w:t>.</w:t>
      </w:r>
      <w:r w:rsidRPr="001C03D7">
        <w:rPr>
          <w:iCs/>
          <w:lang w:val="es-MX"/>
        </w:rPr>
        <w:tab/>
      </w:r>
      <w:proofErr w:type="spellStart"/>
      <w:r w:rsidRPr="001C03D7">
        <w:rPr>
          <w:iCs/>
          <w:lang w:val="es-MX"/>
        </w:rPr>
        <w:t>stare</w:t>
      </w:r>
      <w:proofErr w:type="spellEnd"/>
      <w:r w:rsidRPr="001C03D7">
        <w:rPr>
          <w:iCs/>
          <w:lang w:val="es-MX"/>
        </w:rPr>
        <w:t xml:space="preserve"> </w:t>
      </w:r>
      <w:proofErr w:type="spellStart"/>
      <w:r w:rsidRPr="001C03D7">
        <w:rPr>
          <w:iCs/>
          <w:lang w:val="es-MX"/>
        </w:rPr>
        <w:t>decisis</w:t>
      </w:r>
      <w:proofErr w:type="spellEnd"/>
    </w:p>
    <w:p w:rsidR="00AA3211" w:rsidRPr="001C03D7" w:rsidRDefault="00AA3211">
      <w:pPr>
        <w:pStyle w:val="MultipleChoicePossibleAnswer"/>
        <w:rPr>
          <w:lang w:val="es-MX"/>
        </w:rPr>
      </w:pPr>
      <w:r w:rsidRPr="001C03D7">
        <w:fldChar w:fldCharType="begin"/>
      </w:r>
      <w:r w:rsidRPr="001C03D7">
        <w:rPr>
          <w:lang w:val="es-MX"/>
        </w:rPr>
        <w:instrText xml:space="preserve"> seq NL_a \* alphabetic </w:instrText>
      </w:r>
      <w:r w:rsidRPr="001C03D7">
        <w:fldChar w:fldCharType="separate"/>
      </w:r>
      <w:r w:rsidR="0058229C">
        <w:rPr>
          <w:noProof/>
          <w:lang w:val="es-MX"/>
        </w:rPr>
        <w:t>e</w:t>
      </w:r>
      <w:r w:rsidRPr="001C03D7">
        <w:fldChar w:fldCharType="end"/>
      </w:r>
      <w:r w:rsidRPr="001C03D7">
        <w:fldChar w:fldCharType="begin"/>
      </w:r>
      <w:r w:rsidRPr="001C03D7">
        <w:rPr>
          <w:lang w:val="es-MX"/>
        </w:rPr>
        <w:instrText xml:space="preserve"> seq NL_1_ \r 0 \h </w:instrText>
      </w:r>
      <w:r w:rsidRPr="001C03D7">
        <w:fldChar w:fldCharType="end"/>
      </w:r>
      <w:r w:rsidRPr="001C03D7">
        <w:rPr>
          <w:lang w:val="es-MX"/>
        </w:rPr>
        <w:t>.</w:t>
      </w:r>
      <w:r w:rsidRPr="001C03D7">
        <w:rPr>
          <w:lang w:val="es-MX"/>
        </w:rPr>
        <w:tab/>
      </w:r>
      <w:proofErr w:type="spellStart"/>
      <w:r w:rsidRPr="001C03D7">
        <w:rPr>
          <w:lang w:val="es-MX"/>
        </w:rPr>
        <w:t>nolo</w:t>
      </w:r>
      <w:proofErr w:type="spellEnd"/>
      <w:r w:rsidRPr="001C03D7">
        <w:rPr>
          <w:lang w:val="es-MX"/>
        </w:rPr>
        <w:t xml:space="preserve"> </w:t>
      </w:r>
      <w:proofErr w:type="spellStart"/>
      <w:r w:rsidRPr="001C03D7">
        <w:rPr>
          <w:lang w:val="es-MX"/>
        </w:rPr>
        <w:t>contendre</w:t>
      </w:r>
      <w:proofErr w:type="spellEnd"/>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23</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With major law firms offering $1 million or more to equity partners, why would anyone want to become a federal judge?</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looks good on the resume</w:t>
      </w:r>
    </w:p>
    <w:p w:rsidR="00AA3211" w:rsidRPr="001C03D7" w:rsidRDefault="00AA3211">
      <w:pPr>
        <w:pStyle w:val="MultipleChoicePossibleAnswer"/>
      </w:pPr>
      <w:r w:rsidRPr="001C03D7">
        <w:lastRenderedPageBreak/>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power and prestige of the office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perks that go with the federal job</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better retirement package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none of the above</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24</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political term is used to describe a norm under which a nomination must be acceptable to the home state senator from the president’s party?</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r>
      <w:r w:rsidRPr="001C03D7">
        <w:rPr>
          <w:iCs/>
        </w:rPr>
        <w:t xml:space="preserve">nolo </w:t>
      </w:r>
      <w:proofErr w:type="spellStart"/>
      <w:r w:rsidRPr="001C03D7">
        <w:rPr>
          <w:iCs/>
        </w:rPr>
        <w:t>contendre</w:t>
      </w:r>
      <w:proofErr w:type="spellEnd"/>
    </w:p>
    <w:p w:rsidR="00AA3211" w:rsidRPr="001C03D7" w:rsidRDefault="00AA3211">
      <w:pPr>
        <w:pStyle w:val="MultipleChoicePossibleAnswer"/>
        <w:rPr>
          <w:iCs/>
        </w:rP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r>
      <w:r w:rsidRPr="001C03D7">
        <w:rPr>
          <w:iCs/>
        </w:rPr>
        <w:t>stare decisis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restraint</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judicial activism</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senatorial courtesy</w:t>
      </w:r>
    </w:p>
    <w:p w:rsidR="00AA3211" w:rsidRPr="001C03D7" w:rsidRDefault="00AA3211">
      <w:pPr>
        <w:pStyle w:val="MultipleChoiceNumList"/>
      </w:pPr>
      <w:r w:rsidRPr="001C03D7">
        <w:fldChar w:fldCharType="begin"/>
      </w:r>
      <w:r w:rsidRPr="001C03D7">
        <w:instrText xml:space="preserve"> seq NL1 </w:instrText>
      </w:r>
      <w:r w:rsidRPr="001C03D7">
        <w:fldChar w:fldCharType="separate"/>
      </w:r>
      <w:r w:rsidR="0058229C">
        <w:rPr>
          <w:noProof/>
        </w:rPr>
        <w:t>25</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Which legal entity had the ability to prescreen judicial candidates in the past and still rates them today after their nomination?</w:t>
      </w:r>
      <w:r w:rsidRPr="001C03D7">
        <w:fldChar w:fldCharType="begin"/>
      </w:r>
      <w:r w:rsidRPr="001C03D7">
        <w:instrText xml:space="preserve"> SEQ NL_a \r 0 \h </w:instrText>
      </w:r>
      <w:r w:rsidRPr="001C03D7">
        <w:fldChar w:fldCharType="end"/>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a</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 xml:space="preserve">American Civil Liberties </w:t>
      </w:r>
      <w:smartTag w:uri="urn:schemas-microsoft-com:office:smarttags" w:element="place">
        <w:r w:rsidRPr="001C03D7">
          <w:t>Union</w:t>
        </w:r>
      </w:smartTag>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b</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League of Women Voters</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c</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Federal Bar Committee</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d</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American Bar Association</w:t>
      </w:r>
    </w:p>
    <w:p w:rsidR="00AA3211" w:rsidRPr="001C03D7" w:rsidRDefault="00AA3211">
      <w:pPr>
        <w:pStyle w:val="MultipleChoicePossibleAnswer"/>
      </w:pPr>
      <w:r w:rsidRPr="001C03D7">
        <w:fldChar w:fldCharType="begin"/>
      </w:r>
      <w:r w:rsidRPr="001C03D7">
        <w:instrText xml:space="preserve"> seq NL_a \* alphabetic </w:instrText>
      </w:r>
      <w:r w:rsidRPr="001C03D7">
        <w:fldChar w:fldCharType="separate"/>
      </w:r>
      <w:r w:rsidR="0058229C">
        <w:rPr>
          <w:noProof/>
        </w:rPr>
        <w:t>e</w:t>
      </w:r>
      <w:r w:rsidRPr="001C03D7">
        <w:fldChar w:fldCharType="end"/>
      </w:r>
      <w:r w:rsidRPr="001C03D7">
        <w:fldChar w:fldCharType="begin"/>
      </w:r>
      <w:r w:rsidRPr="001C03D7">
        <w:instrText xml:space="preserve"> seq NL_1_ \r 0 \h </w:instrText>
      </w:r>
      <w:r w:rsidRPr="001C03D7">
        <w:fldChar w:fldCharType="end"/>
      </w:r>
      <w:r w:rsidRPr="001C03D7">
        <w:t>.</w:t>
      </w:r>
      <w:r w:rsidRPr="001C03D7">
        <w:tab/>
        <w:t xml:space="preserve">Independent Judges </w:t>
      </w:r>
      <w:smartTag w:uri="urn:schemas-microsoft-com:office:smarttags" w:element="place">
        <w:r w:rsidRPr="001C03D7">
          <w:t>Union</w:t>
        </w:r>
      </w:smartTag>
    </w:p>
    <w:p w:rsidR="00AA3211" w:rsidRPr="001C03D7" w:rsidRDefault="00AA3211">
      <w:pPr>
        <w:pStyle w:val="AllQuestionTypesHeadSub1"/>
      </w:pPr>
      <w:r w:rsidRPr="001C03D7">
        <w:fldChar w:fldCharType="begin"/>
      </w:r>
      <w:r w:rsidRPr="001C03D7">
        <w:instrText xml:space="preserve"> seq NL1 \r 0 \h </w:instrText>
      </w:r>
      <w:r w:rsidRPr="001C03D7">
        <w:fldChar w:fldCharType="end"/>
      </w:r>
      <w:r w:rsidRPr="001C03D7">
        <w:t>Essay Questions</w:t>
      </w:r>
      <w:r w:rsidRPr="001C03D7">
        <w:fldChar w:fldCharType="begin"/>
      </w:r>
      <w:r w:rsidRPr="001C03D7">
        <w:instrText xml:space="preserve"> SEQ NL1 \r 0 \h </w:instrText>
      </w:r>
      <w:r w:rsidRPr="001C03D7">
        <w:fldChar w:fldCharType="end"/>
      </w:r>
    </w:p>
    <w:p w:rsidR="00AA3211" w:rsidRPr="001C03D7" w:rsidRDefault="00AA3211">
      <w:pPr>
        <w:pStyle w:val="EssayQuestionNumList"/>
      </w:pPr>
      <w:r w:rsidRPr="001C03D7">
        <w:fldChar w:fldCharType="begin"/>
      </w:r>
      <w:r w:rsidRPr="001C03D7">
        <w:instrText xml:space="preserve"> seq NL1 </w:instrText>
      </w:r>
      <w:r w:rsidRPr="001C03D7">
        <w:fldChar w:fldCharType="separate"/>
      </w:r>
      <w:r w:rsidR="0058229C">
        <w:rPr>
          <w:noProof/>
        </w:rPr>
        <w:t>1</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Distinguish between judicial restraint and judicial activism. Is there a necessary connection between restraint and activism on the one hand and political ideology on the other?</w:t>
      </w:r>
    </w:p>
    <w:p w:rsidR="00AA3211" w:rsidRPr="001C03D7" w:rsidRDefault="00AA3211">
      <w:pPr>
        <w:pStyle w:val="EssayQuestionNumList"/>
      </w:pPr>
      <w:r w:rsidRPr="001C03D7">
        <w:fldChar w:fldCharType="begin"/>
      </w:r>
      <w:r w:rsidRPr="001C03D7">
        <w:instrText xml:space="preserve"> seq NL1 </w:instrText>
      </w:r>
      <w:r w:rsidRPr="001C03D7">
        <w:fldChar w:fldCharType="separate"/>
      </w:r>
      <w:r w:rsidR="0058229C">
        <w:rPr>
          <w:noProof/>
        </w:rPr>
        <w:t>2</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 xml:space="preserve">What is judicial review? Explain how it was established in </w:t>
      </w:r>
      <w:r w:rsidRPr="001C03D7">
        <w:rPr>
          <w:i/>
        </w:rPr>
        <w:t xml:space="preserve">Marbury </w:t>
      </w:r>
      <w:r w:rsidRPr="001C03D7">
        <w:rPr>
          <w:iCs/>
        </w:rPr>
        <w:t>v</w:t>
      </w:r>
      <w:r w:rsidRPr="001C03D7">
        <w:rPr>
          <w:i/>
        </w:rPr>
        <w:t xml:space="preserve">. </w:t>
      </w:r>
      <w:smartTag w:uri="urn:schemas-microsoft-com:office:smarttags" w:element="place">
        <w:smartTag w:uri="urn:schemas-microsoft-com:office:smarttags" w:element="City">
          <w:r w:rsidRPr="001C03D7">
            <w:rPr>
              <w:i/>
            </w:rPr>
            <w:t>Madison</w:t>
          </w:r>
        </w:smartTag>
      </w:smartTag>
      <w:r w:rsidRPr="001C03D7">
        <w:t>.</w:t>
      </w:r>
    </w:p>
    <w:p w:rsidR="00AA3211" w:rsidRPr="001C03D7" w:rsidRDefault="00AA3211">
      <w:pPr>
        <w:pStyle w:val="EssayQuestionNumList"/>
      </w:pPr>
      <w:r w:rsidRPr="001C03D7">
        <w:fldChar w:fldCharType="begin"/>
      </w:r>
      <w:r w:rsidRPr="001C03D7">
        <w:instrText xml:space="preserve"> seq NL1 </w:instrText>
      </w:r>
      <w:r w:rsidRPr="001C03D7">
        <w:fldChar w:fldCharType="separate"/>
      </w:r>
      <w:r w:rsidR="0058229C">
        <w:rPr>
          <w:noProof/>
        </w:rPr>
        <w:t>3</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What are the steps for a case to be decided by the U.S. Supreme Court?</w:t>
      </w:r>
    </w:p>
    <w:p w:rsidR="00AA3211" w:rsidRPr="001C03D7" w:rsidRDefault="00AA3211">
      <w:pPr>
        <w:pStyle w:val="EssayQuestionNumList"/>
      </w:pPr>
      <w:r w:rsidRPr="001C03D7">
        <w:fldChar w:fldCharType="begin"/>
      </w:r>
      <w:r w:rsidRPr="001C03D7">
        <w:instrText xml:space="preserve"> seq NL1 </w:instrText>
      </w:r>
      <w:r w:rsidRPr="001C03D7">
        <w:fldChar w:fldCharType="separate"/>
      </w:r>
      <w:r w:rsidR="0058229C">
        <w:rPr>
          <w:noProof/>
        </w:rPr>
        <w:t>4</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Explain how cases come before the U.S. Supreme Court on appeal. How do they decide which cases to accept, and how do they make their decisions?</w:t>
      </w:r>
    </w:p>
    <w:p w:rsidR="00AA3211" w:rsidRPr="001C03D7" w:rsidRDefault="00AA3211">
      <w:pPr>
        <w:pStyle w:val="EssayQuestionNumList"/>
      </w:pPr>
      <w:r w:rsidRPr="001C03D7">
        <w:fldChar w:fldCharType="begin"/>
      </w:r>
      <w:r w:rsidRPr="001C03D7">
        <w:instrText xml:space="preserve"> seq NL1 </w:instrText>
      </w:r>
      <w:r w:rsidRPr="001C03D7">
        <w:fldChar w:fldCharType="separate"/>
      </w:r>
      <w:r w:rsidR="0058229C">
        <w:rPr>
          <w:noProof/>
        </w:rPr>
        <w:t>5</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How are justices chosen? What has changed or been proposed to change in the last two hundred years?</w:t>
      </w:r>
    </w:p>
    <w:p w:rsidR="00AA3211" w:rsidRPr="001C03D7" w:rsidRDefault="00AA3211">
      <w:pPr>
        <w:pStyle w:val="PageBreakPara"/>
      </w:pPr>
    </w:p>
    <w:p w:rsidR="00AA3211" w:rsidRPr="001C03D7" w:rsidRDefault="00AA3211">
      <w:pPr>
        <w:pStyle w:val="AllAnswerTypesHead"/>
      </w:pPr>
      <w:r w:rsidRPr="001C03D7">
        <w:fldChar w:fldCharType="begin"/>
      </w:r>
      <w:r w:rsidRPr="001C03D7">
        <w:instrText xml:space="preserve"> seq NL1 \r 0 \h </w:instrText>
      </w:r>
      <w:r w:rsidRPr="001C03D7">
        <w:fldChar w:fldCharType="end"/>
      </w:r>
      <w:r w:rsidRPr="001C03D7">
        <w:t>Answers to Multiple-Choice Questions</w:t>
      </w:r>
      <w:r w:rsidRPr="001C03D7">
        <w:fldChar w:fldCharType="begin"/>
      </w:r>
      <w:r w:rsidRPr="001C03D7">
        <w:instrText xml:space="preserve"> SEQ NL1 \r 0 \h </w:instrText>
      </w:r>
      <w:r w:rsidRPr="001C03D7">
        <w:fldChar w:fldCharType="end"/>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d</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2</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a</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3</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b</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4</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a</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5</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c</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6</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c</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7</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b</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8</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e</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9</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c</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10</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d</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11</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b</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12</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a</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13</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e</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14</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a</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15</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d</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16</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e</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17</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b</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18</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e</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19</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a</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20</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c</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21</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d</w:t>
      </w:r>
    </w:p>
    <w:p w:rsidR="00AA3211" w:rsidRPr="001C03D7" w:rsidRDefault="00AA3211">
      <w:pPr>
        <w:pStyle w:val="Answer-1"/>
        <w:rPr>
          <w:lang w:val="es-MX"/>
        </w:rPr>
      </w:pPr>
      <w:r w:rsidRPr="001C03D7">
        <w:fldChar w:fldCharType="begin"/>
      </w:r>
      <w:r w:rsidRPr="001C03D7">
        <w:rPr>
          <w:lang w:val="es-MX"/>
        </w:rPr>
        <w:instrText xml:space="preserve"> seq NL1 </w:instrText>
      </w:r>
      <w:r w:rsidRPr="001C03D7">
        <w:fldChar w:fldCharType="separate"/>
      </w:r>
      <w:r w:rsidR="0058229C">
        <w:rPr>
          <w:noProof/>
          <w:lang w:val="es-MX"/>
        </w:rPr>
        <w:t>22</w:t>
      </w:r>
      <w:r w:rsidRPr="001C03D7">
        <w:fldChar w:fldCharType="end"/>
      </w:r>
      <w:r w:rsidRPr="001C03D7">
        <w:fldChar w:fldCharType="begin"/>
      </w:r>
      <w:r w:rsidRPr="001C03D7">
        <w:rPr>
          <w:lang w:val="es-MX"/>
        </w:rPr>
        <w:instrText xml:space="preserve"> seq NL_a \r 0 \h </w:instrText>
      </w:r>
      <w:r w:rsidRPr="001C03D7">
        <w:fldChar w:fldCharType="end"/>
      </w:r>
      <w:r w:rsidRPr="001C03D7">
        <w:rPr>
          <w:lang w:val="es-MX"/>
        </w:rPr>
        <w:t>.</w:t>
      </w:r>
      <w:r w:rsidRPr="001C03D7">
        <w:rPr>
          <w:lang w:val="es-MX"/>
        </w:rPr>
        <w:tab/>
        <w:t>a</w:t>
      </w:r>
    </w:p>
    <w:p w:rsidR="00AA3211" w:rsidRPr="001C03D7" w:rsidRDefault="00AA3211">
      <w:pPr>
        <w:pStyle w:val="Answer-1"/>
      </w:pPr>
      <w:r w:rsidRPr="001C03D7">
        <w:fldChar w:fldCharType="begin"/>
      </w:r>
      <w:r w:rsidRPr="001C03D7">
        <w:instrText xml:space="preserve"> seq NL1 </w:instrText>
      </w:r>
      <w:r w:rsidRPr="001C03D7">
        <w:fldChar w:fldCharType="separate"/>
      </w:r>
      <w:r w:rsidR="0058229C">
        <w:rPr>
          <w:noProof/>
        </w:rPr>
        <w:t>23</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b</w:t>
      </w:r>
    </w:p>
    <w:p w:rsidR="00AA3211" w:rsidRPr="001C03D7" w:rsidRDefault="00AA3211">
      <w:pPr>
        <w:pStyle w:val="Answer-1"/>
      </w:pPr>
      <w:r w:rsidRPr="001C03D7">
        <w:fldChar w:fldCharType="begin"/>
      </w:r>
      <w:r w:rsidRPr="001C03D7">
        <w:instrText xml:space="preserve"> seq NL1 </w:instrText>
      </w:r>
      <w:r w:rsidRPr="001C03D7">
        <w:fldChar w:fldCharType="separate"/>
      </w:r>
      <w:r w:rsidR="0058229C">
        <w:rPr>
          <w:noProof/>
        </w:rPr>
        <w:t>24</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e</w:t>
      </w:r>
    </w:p>
    <w:p w:rsidR="00AA3211" w:rsidRPr="001C03D7" w:rsidRDefault="00AA3211">
      <w:pPr>
        <w:pStyle w:val="Answer-1"/>
      </w:pPr>
      <w:r w:rsidRPr="001C03D7">
        <w:fldChar w:fldCharType="begin"/>
      </w:r>
      <w:r w:rsidRPr="001C03D7">
        <w:instrText xml:space="preserve"> seq NL1 </w:instrText>
      </w:r>
      <w:r w:rsidRPr="001C03D7">
        <w:fldChar w:fldCharType="separate"/>
      </w:r>
      <w:r w:rsidR="0058229C">
        <w:rPr>
          <w:noProof/>
        </w:rPr>
        <w:t>25</w:t>
      </w:r>
      <w:r w:rsidRPr="001C03D7">
        <w:fldChar w:fldCharType="end"/>
      </w:r>
      <w:r w:rsidRPr="001C03D7">
        <w:fldChar w:fldCharType="begin"/>
      </w:r>
      <w:r w:rsidRPr="001C03D7">
        <w:instrText xml:space="preserve"> seq NL_a \r 0 \h </w:instrText>
      </w:r>
      <w:r w:rsidRPr="001C03D7">
        <w:fldChar w:fldCharType="end"/>
      </w:r>
      <w:r w:rsidRPr="001C03D7">
        <w:t>.</w:t>
      </w:r>
      <w:r w:rsidRPr="001C03D7">
        <w:tab/>
        <w:t>d</w:t>
      </w:r>
    </w:p>
    <w:sectPr w:rsidR="00AA3211" w:rsidRPr="001C03D7" w:rsidSect="000411CD">
      <w:headerReference w:type="default" r:id="rId12"/>
      <w:pgSz w:w="12240" w:h="15840" w:code="1"/>
      <w:pgMar w:top="709" w:right="1267" w:bottom="1440" w:left="1800" w:header="720" w:footer="720" w:gutter="0"/>
      <w:pgNumType w:start="1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9F" w:rsidRDefault="004A4D9F">
      <w:r>
        <w:separator/>
      </w:r>
    </w:p>
  </w:endnote>
  <w:endnote w:type="continuationSeparator" w:id="0">
    <w:p w:rsidR="004A4D9F" w:rsidRDefault="004A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9F" w:rsidRDefault="004A4D9F">
      <w:r>
        <w:separator/>
      </w:r>
    </w:p>
  </w:footnote>
  <w:footnote w:type="continuationSeparator" w:id="0">
    <w:p w:rsidR="004A4D9F" w:rsidRDefault="004A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11" w:rsidRDefault="000C7D40" w:rsidP="000C7D4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6ADC00A8"/>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AF"/>
    <w:rsid w:val="000411CD"/>
    <w:rsid w:val="000C7D40"/>
    <w:rsid w:val="001C03D7"/>
    <w:rsid w:val="0035560E"/>
    <w:rsid w:val="004A4D9F"/>
    <w:rsid w:val="0058229C"/>
    <w:rsid w:val="006D649A"/>
    <w:rsid w:val="008C6C33"/>
    <w:rsid w:val="00900047"/>
    <w:rsid w:val="00A67BAF"/>
    <w:rsid w:val="00AA3211"/>
    <w:rsid w:val="00BB7F23"/>
    <w:rsid w:val="00BF45B4"/>
    <w:rsid w:val="00DF49B6"/>
    <w:rsid w:val="00E12E08"/>
    <w:rsid w:val="00EC3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29C"/>
    <w:rPr>
      <w:spacing w:val="4"/>
      <w:sz w:val="22"/>
      <w:lang w:val="en-US" w:eastAsia="en-US"/>
    </w:rPr>
  </w:style>
  <w:style w:type="paragraph" w:styleId="Heading1">
    <w:name w:val="heading 1"/>
    <w:next w:val="BodyText1"/>
    <w:link w:val="Heading1Char"/>
    <w:qFormat/>
    <w:rsid w:val="0058229C"/>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58229C"/>
    <w:pPr>
      <w:outlineLvl w:val="1"/>
    </w:pPr>
    <w:rPr>
      <w:caps w:val="0"/>
    </w:rPr>
  </w:style>
  <w:style w:type="paragraph" w:styleId="Heading3">
    <w:name w:val="heading 3"/>
    <w:basedOn w:val="Heading1"/>
    <w:next w:val="BodyText1"/>
    <w:qFormat/>
    <w:rsid w:val="0058229C"/>
    <w:pPr>
      <w:outlineLvl w:val="2"/>
    </w:pPr>
    <w:rPr>
      <w:rFonts w:ascii="Arial Narrow" w:hAnsi="Arial Narrow"/>
      <w:caps w:val="0"/>
      <w:sz w:val="26"/>
    </w:rPr>
  </w:style>
  <w:style w:type="paragraph" w:styleId="Heading4">
    <w:name w:val="heading 4"/>
    <w:basedOn w:val="Heading1"/>
    <w:next w:val="BodyText1"/>
    <w:qFormat/>
    <w:rsid w:val="0058229C"/>
    <w:pPr>
      <w:outlineLvl w:val="3"/>
    </w:pPr>
    <w:rPr>
      <w:rFonts w:ascii="Helvetica-Narrow" w:hAnsi="Helvetica-Narrow"/>
      <w:i/>
      <w:caps w:val="0"/>
      <w:sz w:val="22"/>
    </w:rPr>
  </w:style>
  <w:style w:type="paragraph" w:styleId="Heading5">
    <w:name w:val="heading 5"/>
    <w:basedOn w:val="Heading4"/>
    <w:next w:val="BodyText1"/>
    <w:qFormat/>
    <w:rsid w:val="0058229C"/>
    <w:pPr>
      <w:outlineLvl w:val="4"/>
    </w:pPr>
    <w:rPr>
      <w:b w:val="0"/>
      <w:bCs/>
      <w:i w:val="0"/>
      <w:iCs/>
      <w:sz w:val="26"/>
      <w:szCs w:val="26"/>
    </w:rPr>
  </w:style>
  <w:style w:type="paragraph" w:styleId="Heading6">
    <w:name w:val="heading 6"/>
    <w:basedOn w:val="Normal"/>
    <w:next w:val="BodyText1"/>
    <w:qFormat/>
    <w:rsid w:val="0058229C"/>
    <w:pPr>
      <w:spacing w:before="240" w:after="60"/>
      <w:outlineLvl w:val="5"/>
    </w:pPr>
    <w:rPr>
      <w:b/>
      <w:bCs/>
      <w:szCs w:val="22"/>
    </w:rPr>
  </w:style>
  <w:style w:type="paragraph" w:styleId="Heading7">
    <w:name w:val="heading 7"/>
    <w:basedOn w:val="Normal"/>
    <w:next w:val="BodyText1"/>
    <w:qFormat/>
    <w:rsid w:val="0058229C"/>
    <w:pPr>
      <w:spacing w:before="240" w:after="60"/>
      <w:outlineLvl w:val="6"/>
    </w:pPr>
    <w:rPr>
      <w:sz w:val="24"/>
      <w:szCs w:val="24"/>
    </w:rPr>
  </w:style>
  <w:style w:type="paragraph" w:styleId="Heading8">
    <w:name w:val="heading 8"/>
    <w:basedOn w:val="Normal"/>
    <w:next w:val="BodyText1"/>
    <w:qFormat/>
    <w:rsid w:val="0058229C"/>
    <w:pPr>
      <w:spacing w:before="240" w:after="60"/>
      <w:outlineLvl w:val="7"/>
    </w:pPr>
    <w:rPr>
      <w:i/>
      <w:iCs/>
      <w:sz w:val="24"/>
      <w:szCs w:val="24"/>
    </w:rPr>
  </w:style>
  <w:style w:type="paragraph" w:styleId="Heading9">
    <w:name w:val="heading 9"/>
    <w:basedOn w:val="Normal"/>
    <w:next w:val="BodyText1"/>
    <w:qFormat/>
    <w:rsid w:val="005822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8229C"/>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58229C"/>
    <w:pPr>
      <w:spacing w:before="240" w:after="240"/>
    </w:pPr>
  </w:style>
  <w:style w:type="paragraph" w:customStyle="1" w:styleId="Bodycentered">
    <w:name w:val="Body centered"/>
    <w:basedOn w:val="BodyText1"/>
    <w:next w:val="BodyText1"/>
    <w:rsid w:val="0058229C"/>
    <w:pPr>
      <w:jc w:val="center"/>
    </w:pPr>
  </w:style>
  <w:style w:type="character" w:styleId="PageNumber">
    <w:name w:val="page number"/>
    <w:basedOn w:val="DefaultParagraphFont"/>
    <w:rsid w:val="0058229C"/>
    <w:rPr>
      <w:sz w:val="24"/>
    </w:rPr>
  </w:style>
  <w:style w:type="paragraph" w:customStyle="1" w:styleId="Bullet-10">
    <w:name w:val="Bullet-1"/>
    <w:basedOn w:val="BodyText1"/>
    <w:next w:val="BodyText1"/>
    <w:rsid w:val="0058229C"/>
    <w:pPr>
      <w:numPr>
        <w:numId w:val="2"/>
      </w:numPr>
    </w:pPr>
  </w:style>
  <w:style w:type="paragraph" w:customStyle="1" w:styleId="ChapNum">
    <w:name w:val="ChapNum"/>
    <w:next w:val="BodyText1"/>
    <w:rsid w:val="0058229C"/>
    <w:pPr>
      <w:spacing w:after="240"/>
    </w:pPr>
    <w:rPr>
      <w:rFonts w:ascii="Arial Narrow" w:hAnsi="Arial Narrow"/>
      <w:caps/>
      <w:noProof/>
      <w:sz w:val="36"/>
      <w:lang w:val="en-US" w:eastAsia="en-US"/>
    </w:rPr>
  </w:style>
  <w:style w:type="paragraph" w:customStyle="1" w:styleId="Bullet-a">
    <w:name w:val="Bullet-a"/>
    <w:basedOn w:val="BodyText1"/>
    <w:next w:val="BodyText1"/>
    <w:rsid w:val="0058229C"/>
    <w:pPr>
      <w:numPr>
        <w:numId w:val="3"/>
      </w:numPr>
    </w:pPr>
  </w:style>
  <w:style w:type="paragraph" w:customStyle="1" w:styleId="ChapTitle">
    <w:name w:val="ChapTitle"/>
    <w:next w:val="BodyText1"/>
    <w:rsid w:val="0058229C"/>
    <w:pPr>
      <w:spacing w:after="960"/>
    </w:pPr>
    <w:rPr>
      <w:rFonts w:ascii="Arial" w:hAnsi="Arial"/>
      <w:b/>
      <w:noProof/>
      <w:sz w:val="40"/>
      <w:lang w:val="en-US" w:eastAsia="en-US"/>
    </w:rPr>
  </w:style>
  <w:style w:type="paragraph" w:styleId="Footer">
    <w:name w:val="footer"/>
    <w:basedOn w:val="Normal"/>
    <w:rsid w:val="0058229C"/>
    <w:pPr>
      <w:tabs>
        <w:tab w:val="right" w:pos="9216"/>
      </w:tabs>
    </w:pPr>
    <w:rPr>
      <w:rFonts w:ascii="Arial Narrow" w:hAnsi="Arial Narrow"/>
      <w:sz w:val="16"/>
    </w:rPr>
  </w:style>
  <w:style w:type="paragraph" w:styleId="Header">
    <w:name w:val="header"/>
    <w:basedOn w:val="Normal"/>
    <w:rsid w:val="0058229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8229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8229C"/>
    <w:pPr>
      <w:ind w:left="490" w:hanging="490"/>
    </w:pPr>
  </w:style>
  <w:style w:type="paragraph" w:customStyle="1" w:styleId="NL-10">
    <w:name w:val="NL-(1)"/>
    <w:basedOn w:val="BodyText1"/>
    <w:next w:val="BodyText1"/>
    <w:rsid w:val="0058229C"/>
    <w:pPr>
      <w:ind w:left="1469" w:hanging="490"/>
    </w:pPr>
  </w:style>
  <w:style w:type="paragraph" w:customStyle="1" w:styleId="NL-a">
    <w:name w:val="NL-a"/>
    <w:basedOn w:val="BodyText1"/>
    <w:next w:val="BodyText1"/>
    <w:rsid w:val="0058229C"/>
    <w:pPr>
      <w:ind w:left="980" w:hanging="490"/>
    </w:pPr>
  </w:style>
  <w:style w:type="paragraph" w:customStyle="1" w:styleId="Bullet-1">
    <w:name w:val="Bullet-(1)"/>
    <w:basedOn w:val="BodyText1"/>
    <w:next w:val="BodyText1"/>
    <w:rsid w:val="0058229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8229C"/>
    <w:pPr>
      <w:jc w:val="center"/>
    </w:pPr>
    <w:rPr>
      <w:rFonts w:ascii="Arial Narrow" w:hAnsi="Arial Narrow"/>
      <w:b/>
      <w:sz w:val="20"/>
    </w:rPr>
  </w:style>
  <w:style w:type="paragraph" w:customStyle="1" w:styleId="ChapSummaryHead">
    <w:name w:val="ChapSummaryHead"/>
    <w:basedOn w:val="Heading1"/>
    <w:next w:val="BodyText1"/>
    <w:rsid w:val="0058229C"/>
  </w:style>
  <w:style w:type="paragraph" w:customStyle="1" w:styleId="LearningObjctiveHead">
    <w:name w:val="LearningObjctiveHead"/>
    <w:basedOn w:val="Heading1"/>
    <w:next w:val="BodyText1"/>
    <w:rsid w:val="0058229C"/>
  </w:style>
  <w:style w:type="paragraph" w:customStyle="1" w:styleId="ChapOutlineHead">
    <w:name w:val="ChapOutlineHead"/>
    <w:basedOn w:val="Heading1"/>
    <w:next w:val="BodyText1"/>
    <w:rsid w:val="0058229C"/>
  </w:style>
  <w:style w:type="paragraph" w:customStyle="1" w:styleId="KeyTermsHead">
    <w:name w:val="KeyTermsHead"/>
    <w:basedOn w:val="Heading1"/>
    <w:next w:val="BodyText1"/>
    <w:rsid w:val="0058229C"/>
  </w:style>
  <w:style w:type="paragraph" w:customStyle="1" w:styleId="AllQuestionTypesHead">
    <w:name w:val="AllQuestionTypesHead"/>
    <w:basedOn w:val="Heading1"/>
    <w:next w:val="BodyText1"/>
    <w:rsid w:val="0058229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8229C"/>
    <w:pPr>
      <w:spacing w:before="120"/>
    </w:pPr>
  </w:style>
  <w:style w:type="paragraph" w:customStyle="1" w:styleId="SectionHeadA">
    <w:name w:val="SectionHeadA"/>
    <w:basedOn w:val="Heading1"/>
    <w:next w:val="BodyText1"/>
    <w:rsid w:val="0058229C"/>
  </w:style>
  <w:style w:type="paragraph" w:customStyle="1" w:styleId="SampleHeadA">
    <w:name w:val="SampleHeadA"/>
    <w:basedOn w:val="Heading1"/>
    <w:next w:val="BodyText1"/>
    <w:rsid w:val="0058229C"/>
  </w:style>
  <w:style w:type="paragraph" w:customStyle="1" w:styleId="SectionHeadB">
    <w:name w:val="SectionHeadB"/>
    <w:basedOn w:val="Heading2"/>
    <w:next w:val="BodyText1"/>
    <w:rsid w:val="0058229C"/>
  </w:style>
  <w:style w:type="paragraph" w:customStyle="1" w:styleId="AllQuestionTypesHeadSub1">
    <w:name w:val="AllQuestionTypesHeadSub1"/>
    <w:basedOn w:val="Heading2"/>
    <w:next w:val="BodyText1"/>
    <w:rsid w:val="0058229C"/>
  </w:style>
  <w:style w:type="paragraph" w:customStyle="1" w:styleId="SampleHeadB">
    <w:name w:val="SampleHeadB"/>
    <w:basedOn w:val="Heading2"/>
    <w:next w:val="BodyText1"/>
    <w:rsid w:val="0058229C"/>
  </w:style>
  <w:style w:type="paragraph" w:customStyle="1" w:styleId="SectionHeadC">
    <w:name w:val="SectionHeadC"/>
    <w:basedOn w:val="Heading3"/>
    <w:next w:val="BodyText1"/>
    <w:rsid w:val="0058229C"/>
  </w:style>
  <w:style w:type="paragraph" w:customStyle="1" w:styleId="AllQuestionTypesHeadSub2">
    <w:name w:val="AllQuestionTypesHeadSub2"/>
    <w:basedOn w:val="Heading3"/>
    <w:next w:val="BodyText1"/>
    <w:rsid w:val="0058229C"/>
  </w:style>
  <w:style w:type="paragraph" w:customStyle="1" w:styleId="SampleHeadC">
    <w:name w:val="SampleHeadC"/>
    <w:basedOn w:val="Heading3"/>
    <w:next w:val="BodyText1"/>
    <w:rsid w:val="0058229C"/>
  </w:style>
  <w:style w:type="paragraph" w:customStyle="1" w:styleId="Instructions">
    <w:name w:val="Instructions"/>
    <w:basedOn w:val="BodyText1"/>
    <w:next w:val="BodyText1"/>
    <w:rsid w:val="0058229C"/>
  </w:style>
  <w:style w:type="paragraph" w:customStyle="1" w:styleId="EssayQuestion">
    <w:name w:val="EssayQuestion"/>
    <w:basedOn w:val="NL-1"/>
  </w:style>
  <w:style w:type="paragraph" w:customStyle="1" w:styleId="MultipleChoiceAnswersRunin">
    <w:name w:val="MultipleChoiceAnswersRunin"/>
    <w:basedOn w:val="BodyText1"/>
    <w:next w:val="BodyText1"/>
    <w:rsid w:val="0058229C"/>
  </w:style>
  <w:style w:type="paragraph" w:customStyle="1" w:styleId="LearningObjectiveText">
    <w:name w:val="LearningObjectiveText"/>
    <w:basedOn w:val="BodyText1"/>
    <w:next w:val="BodyText1"/>
    <w:rsid w:val="0058229C"/>
  </w:style>
  <w:style w:type="paragraph" w:customStyle="1" w:styleId="ChapOutlineText">
    <w:name w:val="ChapOutlineText"/>
    <w:basedOn w:val="Indent-1"/>
  </w:style>
  <w:style w:type="paragraph" w:customStyle="1" w:styleId="EssayAnswer">
    <w:name w:val="EssayAnswer"/>
    <w:basedOn w:val="Indent-1"/>
    <w:next w:val="BodyText1"/>
    <w:rsid w:val="0058229C"/>
    <w:pPr>
      <w:tabs>
        <w:tab w:val="left" w:pos="979"/>
      </w:tabs>
    </w:pPr>
  </w:style>
  <w:style w:type="paragraph" w:customStyle="1" w:styleId="TrueFalseNumList">
    <w:name w:val="TrueFalseNumList"/>
    <w:basedOn w:val="NL-1"/>
    <w:next w:val="BodyText1"/>
    <w:rsid w:val="0058229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8229C"/>
  </w:style>
  <w:style w:type="paragraph" w:customStyle="1" w:styleId="MultipleChoiceNumList">
    <w:name w:val="MultipleChoiceNumList"/>
    <w:basedOn w:val="BodyText1"/>
    <w:next w:val="BodyText1"/>
    <w:rsid w:val="0058229C"/>
    <w:pPr>
      <w:keepNext/>
      <w:keepLines/>
      <w:spacing w:after="60"/>
      <w:ind w:left="490" w:hanging="490"/>
    </w:pPr>
  </w:style>
  <w:style w:type="paragraph" w:customStyle="1" w:styleId="KeyTermsNumList">
    <w:name w:val="KeyTermsNumList"/>
    <w:basedOn w:val="NL-1"/>
    <w:next w:val="BodyText1"/>
    <w:rsid w:val="0058229C"/>
  </w:style>
  <w:style w:type="paragraph" w:customStyle="1" w:styleId="Answer-1">
    <w:name w:val="Answer-1"/>
    <w:basedOn w:val="NL-1"/>
    <w:next w:val="BodyText1"/>
    <w:rsid w:val="0058229C"/>
    <w:pPr>
      <w:tabs>
        <w:tab w:val="left" w:pos="490"/>
        <w:tab w:val="left" w:pos="1080"/>
      </w:tabs>
    </w:pPr>
  </w:style>
  <w:style w:type="paragraph" w:customStyle="1" w:styleId="AnswerByReference">
    <w:name w:val="AnswerByReference"/>
    <w:basedOn w:val="BodyText1"/>
    <w:next w:val="BodyText1"/>
    <w:rsid w:val="0058229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8229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8229C"/>
    <w:pPr>
      <w:keepLines/>
      <w:spacing w:after="0"/>
      <w:ind w:left="980" w:hanging="490"/>
    </w:pPr>
  </w:style>
  <w:style w:type="paragraph" w:customStyle="1" w:styleId="Body0vert">
    <w:name w:val="Body 0vert"/>
    <w:basedOn w:val="BodyText1"/>
    <w:next w:val="BodyText1"/>
    <w:rsid w:val="0058229C"/>
    <w:pPr>
      <w:spacing w:after="0"/>
    </w:pPr>
  </w:style>
  <w:style w:type="paragraph" w:customStyle="1" w:styleId="Indent-a">
    <w:name w:val="Indent-a"/>
    <w:basedOn w:val="BodyText1"/>
    <w:next w:val="BodyText1"/>
    <w:rsid w:val="0058229C"/>
    <w:pPr>
      <w:ind w:left="979"/>
    </w:pPr>
  </w:style>
  <w:style w:type="paragraph" w:customStyle="1" w:styleId="Indent-10">
    <w:name w:val="Indent-(1)"/>
    <w:basedOn w:val="BodyText1"/>
    <w:next w:val="BodyText1"/>
    <w:rsid w:val="0058229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8229C"/>
  </w:style>
  <w:style w:type="paragraph" w:customStyle="1" w:styleId="Footnote">
    <w:name w:val="Footnote"/>
    <w:basedOn w:val="BodyText1"/>
    <w:next w:val="BodyText1"/>
    <w:rsid w:val="0058229C"/>
    <w:rPr>
      <w:rFonts w:ascii="Times" w:hAnsi="Times"/>
    </w:rPr>
  </w:style>
  <w:style w:type="paragraph" w:customStyle="1" w:styleId="Tableheading">
    <w:name w:val="Table heading"/>
    <w:basedOn w:val="BodyText1"/>
    <w:next w:val="BodyText1"/>
    <w:rsid w:val="0058229C"/>
    <w:rPr>
      <w:rFonts w:ascii="Times" w:hAnsi="Times"/>
      <w:b/>
    </w:rPr>
  </w:style>
  <w:style w:type="paragraph" w:customStyle="1" w:styleId="PartTitle">
    <w:name w:val="PartTitle"/>
    <w:basedOn w:val="BodyText1"/>
    <w:next w:val="BodyText1"/>
    <w:rsid w:val="0058229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8229C"/>
    <w:pPr>
      <w:ind w:left="490"/>
    </w:pPr>
  </w:style>
  <w:style w:type="paragraph" w:customStyle="1" w:styleId="AppendixTitle">
    <w:name w:val="AppendixTitle"/>
    <w:basedOn w:val="BodyText1"/>
    <w:next w:val="BodyText1"/>
    <w:rsid w:val="0058229C"/>
    <w:pPr>
      <w:spacing w:after="960"/>
    </w:pPr>
    <w:rPr>
      <w:rFonts w:ascii="Arial" w:hAnsi="Arial"/>
      <w:b/>
      <w:noProof/>
      <w:sz w:val="40"/>
    </w:rPr>
  </w:style>
  <w:style w:type="paragraph" w:styleId="BlockText">
    <w:name w:val="Block Text"/>
    <w:basedOn w:val="Normal"/>
    <w:rsid w:val="0058229C"/>
    <w:pPr>
      <w:spacing w:after="120"/>
      <w:ind w:left="1440" w:right="1440"/>
    </w:pPr>
  </w:style>
  <w:style w:type="paragraph" w:customStyle="1" w:styleId="Outline-I">
    <w:name w:val="Outline-I"/>
    <w:basedOn w:val="NL-1"/>
    <w:next w:val="BodyText1"/>
    <w:rsid w:val="0058229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8229C"/>
    <w:pPr>
      <w:ind w:left="980"/>
    </w:pPr>
  </w:style>
  <w:style w:type="paragraph" w:customStyle="1" w:styleId="Outline-1">
    <w:name w:val="Outline-1"/>
    <w:basedOn w:val="Outline-A"/>
    <w:next w:val="BodyText1"/>
    <w:rsid w:val="0058229C"/>
    <w:pPr>
      <w:ind w:left="1469"/>
    </w:pPr>
  </w:style>
  <w:style w:type="paragraph" w:customStyle="1" w:styleId="Outline-a0">
    <w:name w:val="Outline-a"/>
    <w:basedOn w:val="Outline-A"/>
    <w:next w:val="BodyText1"/>
    <w:rsid w:val="0058229C"/>
    <w:pPr>
      <w:ind w:left="1959"/>
    </w:pPr>
  </w:style>
  <w:style w:type="paragraph" w:customStyle="1" w:styleId="Indent-i">
    <w:name w:val="Indent-(i)"/>
    <w:basedOn w:val="BodyText1"/>
    <w:next w:val="BodyText1"/>
    <w:rsid w:val="0058229C"/>
    <w:pPr>
      <w:ind w:left="1958"/>
    </w:pPr>
  </w:style>
  <w:style w:type="paragraph" w:customStyle="1" w:styleId="Outline-10">
    <w:name w:val="Outline-(1)"/>
    <w:basedOn w:val="Outline-A"/>
    <w:next w:val="BodyText1"/>
    <w:rsid w:val="0058229C"/>
    <w:pPr>
      <w:ind w:left="2448"/>
    </w:pPr>
  </w:style>
  <w:style w:type="paragraph" w:customStyle="1" w:styleId="Indent-5">
    <w:name w:val="Indent-5"/>
    <w:basedOn w:val="BodyText1"/>
    <w:next w:val="BodyText1"/>
    <w:rsid w:val="0058229C"/>
    <w:pPr>
      <w:ind w:left="2448"/>
    </w:pPr>
  </w:style>
  <w:style w:type="paragraph" w:customStyle="1" w:styleId="Outline-i0">
    <w:name w:val="Outline-(i)"/>
    <w:basedOn w:val="Outline-A"/>
    <w:next w:val="BodyText1"/>
    <w:rsid w:val="0058229C"/>
    <w:pPr>
      <w:ind w:left="2938"/>
    </w:pPr>
  </w:style>
  <w:style w:type="paragraph" w:customStyle="1" w:styleId="Indent-6">
    <w:name w:val="Indent-6"/>
    <w:basedOn w:val="BodyText1"/>
    <w:next w:val="BodyText1"/>
    <w:rsid w:val="0058229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8229C"/>
    <w:pPr>
      <w:spacing w:after="0"/>
    </w:pPr>
  </w:style>
  <w:style w:type="paragraph" w:customStyle="1" w:styleId="SupplementHead">
    <w:name w:val="SupplementHead"/>
    <w:basedOn w:val="Heading1"/>
    <w:next w:val="BodyText1"/>
    <w:rsid w:val="0058229C"/>
  </w:style>
  <w:style w:type="paragraph" w:customStyle="1" w:styleId="Label">
    <w:name w:val="Label"/>
    <w:basedOn w:val="BodyText1"/>
    <w:next w:val="BodyText1"/>
    <w:rsid w:val="0058229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8229C"/>
    <w:pPr>
      <w:spacing w:after="120"/>
    </w:pPr>
    <w:rPr>
      <w:lang w:val="en-US" w:eastAsia="en-US"/>
    </w:rPr>
  </w:style>
  <w:style w:type="paragraph" w:customStyle="1" w:styleId="GraphicTitle">
    <w:name w:val="Graphic Title"/>
    <w:basedOn w:val="Tabletitle"/>
    <w:next w:val="BodyText1"/>
    <w:rsid w:val="0058229C"/>
  </w:style>
  <w:style w:type="paragraph" w:customStyle="1" w:styleId="MatchQuestionNL">
    <w:name w:val="MatchQuestionNL"/>
    <w:basedOn w:val="NL-1"/>
    <w:next w:val="BodyText1"/>
    <w:rsid w:val="0058229C"/>
    <w:pPr>
      <w:tabs>
        <w:tab w:val="left" w:pos="490"/>
        <w:tab w:val="left" w:pos="1440"/>
      </w:tabs>
      <w:ind w:left="1080" w:hanging="1080"/>
    </w:pPr>
  </w:style>
  <w:style w:type="paragraph" w:styleId="TOC1">
    <w:name w:val="toc 1"/>
    <w:basedOn w:val="TOCBase"/>
    <w:next w:val="Normal"/>
    <w:autoRedefine/>
    <w:semiHidden/>
    <w:rsid w:val="0058229C"/>
    <w:pPr>
      <w:spacing w:before="120"/>
    </w:pPr>
    <w:rPr>
      <w:b/>
      <w:bCs/>
      <w:caps/>
      <w:szCs w:val="24"/>
    </w:rPr>
  </w:style>
  <w:style w:type="paragraph" w:customStyle="1" w:styleId="TOCBase">
    <w:name w:val="TOC Base"/>
    <w:basedOn w:val="BodyText1"/>
    <w:next w:val="BodyText1"/>
    <w:rsid w:val="0058229C"/>
    <w:pPr>
      <w:tabs>
        <w:tab w:val="right" w:leader="dot" w:pos="9173"/>
      </w:tabs>
    </w:pPr>
  </w:style>
  <w:style w:type="paragraph" w:customStyle="1" w:styleId="Ancillarytitle">
    <w:name w:val="Ancillary title"/>
    <w:basedOn w:val="BodyText1"/>
    <w:next w:val="BodyText1"/>
    <w:rsid w:val="0058229C"/>
    <w:pPr>
      <w:spacing w:before="240" w:after="480"/>
      <w:jc w:val="center"/>
    </w:pPr>
    <w:rPr>
      <w:rFonts w:ascii="Arial" w:hAnsi="Arial"/>
      <w:b/>
      <w:sz w:val="48"/>
    </w:rPr>
  </w:style>
  <w:style w:type="paragraph" w:customStyle="1" w:styleId="Volume">
    <w:name w:val="Volume"/>
    <w:basedOn w:val="Ancillarytitle"/>
    <w:next w:val="BodyText1"/>
    <w:rsid w:val="0058229C"/>
    <w:pPr>
      <w:spacing w:before="120" w:after="720"/>
    </w:pPr>
    <w:rPr>
      <w:rFonts w:ascii="Helvetica" w:hAnsi="Helvetica"/>
      <w:sz w:val="40"/>
    </w:rPr>
  </w:style>
  <w:style w:type="paragraph" w:customStyle="1" w:styleId="Maintitle">
    <w:name w:val="Main title"/>
    <w:basedOn w:val="BodyText1"/>
    <w:next w:val="BodyText1"/>
    <w:rsid w:val="0058229C"/>
    <w:pPr>
      <w:spacing w:before="240" w:after="240"/>
      <w:jc w:val="center"/>
    </w:pPr>
    <w:rPr>
      <w:sz w:val="72"/>
    </w:rPr>
  </w:style>
  <w:style w:type="paragraph" w:customStyle="1" w:styleId="Mainsubtitle">
    <w:name w:val="Main subtitle"/>
    <w:basedOn w:val="Maintitle"/>
    <w:next w:val="BodyText1"/>
    <w:rsid w:val="0058229C"/>
    <w:rPr>
      <w:sz w:val="48"/>
    </w:rPr>
  </w:style>
  <w:style w:type="paragraph" w:customStyle="1" w:styleId="Edition">
    <w:name w:val="Edition"/>
    <w:basedOn w:val="Maintitle"/>
    <w:next w:val="BodyText1"/>
    <w:rsid w:val="0058229C"/>
    <w:pPr>
      <w:spacing w:before="0" w:after="1080"/>
    </w:pPr>
    <w:rPr>
      <w:rFonts w:ascii="Times" w:hAnsi="Times"/>
      <w:caps/>
      <w:sz w:val="32"/>
    </w:rPr>
  </w:style>
  <w:style w:type="paragraph" w:customStyle="1" w:styleId="Mainauthors">
    <w:name w:val="Main authors"/>
    <w:basedOn w:val="Maintitle"/>
    <w:next w:val="BodyText1"/>
    <w:rsid w:val="0058229C"/>
    <w:pPr>
      <w:spacing w:before="0"/>
    </w:pPr>
    <w:rPr>
      <w:rFonts w:ascii="Times" w:hAnsi="Times"/>
      <w:sz w:val="32"/>
    </w:rPr>
  </w:style>
  <w:style w:type="paragraph" w:customStyle="1" w:styleId="Ancillaryauthor">
    <w:name w:val="Ancillary author"/>
    <w:basedOn w:val="Maintitle"/>
    <w:next w:val="BodyText1"/>
    <w:rsid w:val="0058229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8229C"/>
    <w:pPr>
      <w:shd w:val="clear" w:color="auto" w:fill="000080"/>
    </w:pPr>
    <w:rPr>
      <w:rFonts w:ascii="Tahoma" w:hAnsi="Tahoma" w:cs="Tahoma"/>
    </w:rPr>
  </w:style>
  <w:style w:type="character" w:styleId="HTMLAcronym">
    <w:name w:val="HTML Acronym"/>
    <w:basedOn w:val="DefaultParagraphFont"/>
    <w:rsid w:val="0058229C"/>
  </w:style>
  <w:style w:type="paragraph" w:customStyle="1" w:styleId="Masthead">
    <w:name w:val="Masthead"/>
    <w:basedOn w:val="BodyText1"/>
    <w:next w:val="BodyText1"/>
    <w:rsid w:val="0058229C"/>
    <w:pPr>
      <w:spacing w:after="0"/>
    </w:pPr>
    <w:rPr>
      <w:rFonts w:ascii="Times" w:hAnsi="Times"/>
    </w:rPr>
  </w:style>
  <w:style w:type="paragraph" w:customStyle="1" w:styleId="Copyright">
    <w:name w:val="Copyright"/>
    <w:basedOn w:val="BodyText1"/>
    <w:next w:val="BodyText1"/>
    <w:rsid w:val="0058229C"/>
    <w:pPr>
      <w:spacing w:before="5200" w:after="240"/>
    </w:pPr>
    <w:rPr>
      <w:rFonts w:ascii="Times" w:hAnsi="Times"/>
    </w:rPr>
  </w:style>
  <w:style w:type="paragraph" w:customStyle="1" w:styleId="Copyrightsale">
    <w:name w:val="Copyright sale"/>
    <w:basedOn w:val="BodyText1"/>
    <w:next w:val="BodyText1"/>
    <w:rsid w:val="0058229C"/>
    <w:pPr>
      <w:spacing w:before="120" w:after="960"/>
    </w:pPr>
    <w:rPr>
      <w:rFonts w:ascii="Times" w:hAnsi="Times"/>
    </w:rPr>
  </w:style>
  <w:style w:type="paragraph" w:customStyle="1" w:styleId="Copyrightnonsale">
    <w:name w:val="Copyright nonsale"/>
    <w:basedOn w:val="BodyText1"/>
    <w:next w:val="BodyText1"/>
    <w:rsid w:val="0058229C"/>
    <w:pPr>
      <w:spacing w:before="120" w:after="960"/>
    </w:pPr>
    <w:rPr>
      <w:rFonts w:ascii="Times" w:hAnsi="Times"/>
    </w:rPr>
  </w:style>
  <w:style w:type="paragraph" w:customStyle="1" w:styleId="Madeintheusa">
    <w:name w:val="Madeintheusa"/>
    <w:basedOn w:val="BodyText1"/>
    <w:next w:val="BodyText1"/>
    <w:rsid w:val="0058229C"/>
    <w:pPr>
      <w:spacing w:before="240" w:after="240"/>
    </w:pPr>
    <w:rPr>
      <w:rFonts w:ascii="Times" w:hAnsi="Times"/>
    </w:rPr>
  </w:style>
  <w:style w:type="paragraph" w:customStyle="1" w:styleId="ISBN">
    <w:name w:val="ISBN"/>
    <w:basedOn w:val="BodyText1"/>
    <w:next w:val="BodyText1"/>
    <w:rsid w:val="0058229C"/>
    <w:pPr>
      <w:spacing w:before="240" w:after="240"/>
    </w:pPr>
    <w:rPr>
      <w:rFonts w:ascii="Times" w:hAnsi="Times"/>
    </w:rPr>
  </w:style>
  <w:style w:type="paragraph" w:customStyle="1" w:styleId="Printercode">
    <w:name w:val="Printer code"/>
    <w:basedOn w:val="BodyText1"/>
    <w:next w:val="BodyText1"/>
    <w:rsid w:val="0058229C"/>
    <w:pPr>
      <w:spacing w:before="240" w:after="0"/>
    </w:pPr>
    <w:rPr>
      <w:rFonts w:ascii="Times" w:hAnsi="Times"/>
      <w:sz w:val="18"/>
    </w:rPr>
  </w:style>
  <w:style w:type="paragraph" w:styleId="TOC2">
    <w:name w:val="toc 2"/>
    <w:basedOn w:val="TOCBase"/>
    <w:next w:val="Normal"/>
    <w:autoRedefine/>
    <w:semiHidden/>
    <w:rsid w:val="0058229C"/>
    <w:pPr>
      <w:ind w:left="200"/>
    </w:pPr>
    <w:rPr>
      <w:smallCaps/>
      <w:szCs w:val="24"/>
    </w:rPr>
  </w:style>
  <w:style w:type="paragraph" w:styleId="TOC3">
    <w:name w:val="toc 3"/>
    <w:basedOn w:val="TOCBase"/>
    <w:next w:val="Normal"/>
    <w:autoRedefine/>
    <w:semiHidden/>
    <w:rsid w:val="0058229C"/>
    <w:pPr>
      <w:ind w:left="400"/>
    </w:pPr>
    <w:rPr>
      <w:i/>
      <w:iCs/>
      <w:szCs w:val="24"/>
    </w:rPr>
  </w:style>
  <w:style w:type="paragraph" w:styleId="TOC4">
    <w:name w:val="toc 4"/>
    <w:basedOn w:val="TOCBase"/>
    <w:next w:val="Normal"/>
    <w:autoRedefine/>
    <w:semiHidden/>
    <w:rsid w:val="0058229C"/>
    <w:pPr>
      <w:ind w:left="600"/>
    </w:pPr>
    <w:rPr>
      <w:szCs w:val="21"/>
    </w:rPr>
  </w:style>
  <w:style w:type="paragraph" w:styleId="TOC5">
    <w:name w:val="toc 5"/>
    <w:basedOn w:val="TOCBase"/>
    <w:next w:val="Normal"/>
    <w:autoRedefine/>
    <w:semiHidden/>
    <w:rsid w:val="0058229C"/>
    <w:pPr>
      <w:ind w:left="800"/>
    </w:pPr>
    <w:rPr>
      <w:szCs w:val="21"/>
    </w:rPr>
  </w:style>
  <w:style w:type="paragraph" w:styleId="TOC6">
    <w:name w:val="toc 6"/>
    <w:basedOn w:val="TOCBase"/>
    <w:next w:val="Normal"/>
    <w:autoRedefine/>
    <w:semiHidden/>
    <w:rsid w:val="0058229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8229C"/>
    <w:pPr>
      <w:tabs>
        <w:tab w:val="left" w:pos="1051"/>
        <w:tab w:val="left" w:pos="2016"/>
      </w:tabs>
    </w:pPr>
  </w:style>
  <w:style w:type="paragraph" w:customStyle="1" w:styleId="BOYMCTopic">
    <w:name w:val="BOY_MCTopic"/>
    <w:basedOn w:val="Normal"/>
    <w:next w:val="BodyText1"/>
    <w:rsid w:val="0058229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8229C"/>
    <w:pPr>
      <w:pageBreakBefore/>
      <w:spacing w:after="0" w:line="120" w:lineRule="exact"/>
    </w:pPr>
    <w:rPr>
      <w:rFonts w:ascii="Times" w:hAnsi="Times"/>
      <w:sz w:val="12"/>
    </w:rPr>
  </w:style>
  <w:style w:type="paragraph" w:customStyle="1" w:styleId="NL-1table">
    <w:name w:val="NL-1 table"/>
    <w:basedOn w:val="Normal"/>
    <w:next w:val="BodyText1"/>
    <w:rsid w:val="0058229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8229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8229C"/>
    <w:pPr>
      <w:jc w:val="center"/>
    </w:pPr>
  </w:style>
  <w:style w:type="paragraph" w:customStyle="1" w:styleId="Tableheading10">
    <w:name w:val="Table heading 10"/>
    <w:basedOn w:val="Tableheading"/>
    <w:next w:val="BodyText1"/>
    <w:rsid w:val="0058229C"/>
    <w:rPr>
      <w:sz w:val="20"/>
    </w:rPr>
  </w:style>
  <w:style w:type="paragraph" w:customStyle="1" w:styleId="Tableheadingcentered10">
    <w:name w:val="Table heading centered 10"/>
    <w:basedOn w:val="Tableheading"/>
    <w:next w:val="BodyText1"/>
    <w:rsid w:val="0058229C"/>
    <w:pPr>
      <w:jc w:val="center"/>
    </w:pPr>
    <w:rPr>
      <w:sz w:val="20"/>
    </w:rPr>
  </w:style>
  <w:style w:type="paragraph" w:customStyle="1" w:styleId="Tablecellbody10">
    <w:name w:val="Table cell body 10"/>
    <w:basedOn w:val="Tablecellbody"/>
    <w:next w:val="BodyText1"/>
    <w:rsid w:val="0058229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8229C"/>
    <w:pPr>
      <w:ind w:left="1320"/>
    </w:pPr>
  </w:style>
  <w:style w:type="paragraph" w:styleId="TOC8">
    <w:name w:val="toc 8"/>
    <w:basedOn w:val="TOCBase"/>
    <w:next w:val="Normal"/>
    <w:autoRedefine/>
    <w:semiHidden/>
    <w:rsid w:val="0058229C"/>
    <w:pPr>
      <w:ind w:left="1540"/>
    </w:pPr>
  </w:style>
  <w:style w:type="paragraph" w:styleId="TOC9">
    <w:name w:val="toc 9"/>
    <w:basedOn w:val="TOCBase"/>
    <w:next w:val="Normal"/>
    <w:autoRedefine/>
    <w:semiHidden/>
    <w:rsid w:val="0058229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8229C"/>
    <w:pPr>
      <w:spacing w:before="240"/>
      <w:outlineLvl w:val="0"/>
    </w:pPr>
    <w:rPr>
      <w:rFonts w:ascii="Arial Narrow" w:hAnsi="Arial Narrow"/>
      <w:b/>
      <w:caps/>
      <w:sz w:val="32"/>
    </w:rPr>
  </w:style>
  <w:style w:type="paragraph" w:customStyle="1" w:styleId="CaseTitle">
    <w:name w:val="CaseTitle"/>
    <w:basedOn w:val="CaseHead"/>
    <w:next w:val="BodyText1"/>
    <w:rsid w:val="0058229C"/>
    <w:pPr>
      <w:spacing w:before="120"/>
      <w:outlineLvl w:val="1"/>
    </w:pPr>
    <w:rPr>
      <w:rFonts w:ascii="Times New Roman" w:hAnsi="Times New Roman"/>
      <w:b w:val="0"/>
      <w:i/>
    </w:rPr>
  </w:style>
  <w:style w:type="paragraph" w:customStyle="1" w:styleId="TransText">
    <w:name w:val="TransText"/>
    <w:basedOn w:val="BodyText1"/>
    <w:next w:val="BodyText1"/>
    <w:rsid w:val="0058229C"/>
    <w:rPr>
      <w:b/>
      <w:sz w:val="56"/>
    </w:rPr>
  </w:style>
  <w:style w:type="paragraph" w:customStyle="1" w:styleId="TransBullet">
    <w:name w:val="TransBullet"/>
    <w:basedOn w:val="TransText"/>
    <w:next w:val="BodyText1"/>
    <w:rsid w:val="0058229C"/>
    <w:pPr>
      <w:numPr>
        <w:numId w:val="4"/>
      </w:numPr>
      <w:tabs>
        <w:tab w:val="left" w:pos="2160"/>
      </w:tabs>
    </w:pPr>
  </w:style>
  <w:style w:type="paragraph" w:customStyle="1" w:styleId="TransHead">
    <w:name w:val="TransHead"/>
    <w:basedOn w:val="BodyText1"/>
    <w:next w:val="BodyText1"/>
    <w:rsid w:val="0058229C"/>
    <w:pPr>
      <w:spacing w:before="240" w:after="600"/>
      <w:jc w:val="center"/>
      <w:outlineLvl w:val="0"/>
    </w:pPr>
    <w:rPr>
      <w:b/>
      <w:caps/>
      <w:sz w:val="56"/>
    </w:rPr>
  </w:style>
  <w:style w:type="paragraph" w:customStyle="1" w:styleId="TransTextSmall">
    <w:name w:val="TransTextSmall"/>
    <w:basedOn w:val="TransText"/>
    <w:next w:val="BodyText1"/>
    <w:rsid w:val="0058229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8229C"/>
    <w:pPr>
      <w:spacing w:before="240"/>
    </w:pPr>
  </w:style>
  <w:style w:type="paragraph" w:customStyle="1" w:styleId="Body3vertbelow">
    <w:name w:val="Body 3vert below"/>
    <w:basedOn w:val="BodyText1"/>
    <w:next w:val="BodyText1"/>
    <w:rsid w:val="0058229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8229C"/>
  </w:style>
  <w:style w:type="paragraph" w:customStyle="1" w:styleId="KeyTerm">
    <w:name w:val="KeyTerm"/>
    <w:basedOn w:val="BodyText1"/>
    <w:next w:val="BodyText1"/>
    <w:rsid w:val="0058229C"/>
    <w:rPr>
      <w:b/>
    </w:rPr>
  </w:style>
  <w:style w:type="paragraph" w:customStyle="1" w:styleId="MultipartQLead">
    <w:name w:val="MultipartQ_Lead"/>
    <w:basedOn w:val="Normal"/>
    <w:next w:val="BodyText1"/>
    <w:rsid w:val="0058229C"/>
    <w:pPr>
      <w:keepNext/>
      <w:keepLines/>
      <w:spacing w:after="120"/>
      <w:ind w:left="490" w:hanging="490"/>
    </w:pPr>
    <w:rPr>
      <w:spacing w:val="0"/>
    </w:rPr>
  </w:style>
  <w:style w:type="paragraph" w:customStyle="1" w:styleId="MultipartQQuestion">
    <w:name w:val="MultipartQ_Question"/>
    <w:basedOn w:val="Normal"/>
    <w:next w:val="BodyText1"/>
    <w:rsid w:val="0058229C"/>
    <w:pPr>
      <w:spacing w:after="120"/>
      <w:ind w:left="980" w:hanging="490"/>
    </w:pPr>
    <w:rPr>
      <w:spacing w:val="0"/>
    </w:rPr>
  </w:style>
  <w:style w:type="paragraph" w:customStyle="1" w:styleId="AllAnswerTypesHeadSub1">
    <w:name w:val="AllAnswerTypesHeadSub1"/>
    <w:basedOn w:val="Heading2"/>
    <w:next w:val="BodyText1"/>
    <w:rsid w:val="0058229C"/>
  </w:style>
  <w:style w:type="paragraph" w:customStyle="1" w:styleId="AllAnswerTypesHeadSub2">
    <w:name w:val="AllAnswerTypesHeadSub2"/>
    <w:basedOn w:val="Heading3"/>
    <w:next w:val="BodyText1"/>
    <w:rsid w:val="0058229C"/>
  </w:style>
  <w:style w:type="paragraph" w:customStyle="1" w:styleId="SidebarBull">
    <w:name w:val="SidebarBull"/>
    <w:basedOn w:val="BodyText1"/>
    <w:next w:val="BodyText1"/>
    <w:rsid w:val="0058229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8229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8229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8229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8229C"/>
    <w:pPr>
      <w:spacing w:before="120"/>
    </w:pPr>
    <w:rPr>
      <w:b/>
      <w:bCs/>
    </w:rPr>
  </w:style>
  <w:style w:type="paragraph" w:styleId="Index3">
    <w:name w:val="index 3"/>
    <w:basedOn w:val="Normal"/>
    <w:next w:val="Normal"/>
    <w:autoRedefine/>
    <w:semiHidden/>
    <w:rsid w:val="0058229C"/>
    <w:pPr>
      <w:ind w:left="660" w:hanging="220"/>
    </w:pPr>
  </w:style>
  <w:style w:type="paragraph" w:customStyle="1" w:styleId="MultipartQFirstAnswer">
    <w:name w:val="MultipartQ_FirstAnswer"/>
    <w:basedOn w:val="BodyText1"/>
    <w:next w:val="BodyText1"/>
    <w:rsid w:val="0058229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8229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8229C"/>
    <w:pPr>
      <w:spacing w:after="120"/>
      <w:ind w:left="980" w:hanging="490"/>
    </w:pPr>
    <w:rPr>
      <w:spacing w:val="0"/>
    </w:rPr>
  </w:style>
  <w:style w:type="paragraph" w:customStyle="1" w:styleId="MultipartQNextAnswerByRef">
    <w:name w:val="MultipartQ_NextAnswer_ByRef"/>
    <w:basedOn w:val="Normal"/>
    <w:next w:val="BodyText1"/>
    <w:rsid w:val="0058229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8229C"/>
    <w:pPr>
      <w:tabs>
        <w:tab w:val="left" w:pos="979"/>
      </w:tabs>
      <w:ind w:left="979" w:hanging="979"/>
    </w:pPr>
  </w:style>
  <w:style w:type="paragraph" w:customStyle="1" w:styleId="AnswerDistractor">
    <w:name w:val="AnswerDistractor"/>
    <w:basedOn w:val="Indent-1"/>
    <w:next w:val="BodyText1"/>
    <w:rsid w:val="0058229C"/>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58229C"/>
  </w:style>
  <w:style w:type="paragraph" w:customStyle="1" w:styleId="SidebarCaseHead">
    <w:name w:val="SidebarCaseHead"/>
    <w:basedOn w:val="SidebarHead"/>
    <w:next w:val="BodyText1"/>
    <w:rsid w:val="0058229C"/>
    <w:rPr>
      <w:rFonts w:ascii="Arial" w:hAnsi="Arial"/>
      <w:b w:val="0"/>
      <w:sz w:val="28"/>
    </w:rPr>
  </w:style>
  <w:style w:type="paragraph" w:customStyle="1" w:styleId="StageDirections">
    <w:name w:val="StageDirections"/>
    <w:basedOn w:val="BodyText1"/>
    <w:next w:val="BodyText1"/>
    <w:rsid w:val="0058229C"/>
    <w:pPr>
      <w:spacing w:before="120"/>
      <w:jc w:val="center"/>
    </w:pPr>
    <w:rPr>
      <w:b/>
      <w:i/>
    </w:rPr>
  </w:style>
  <w:style w:type="paragraph" w:customStyle="1" w:styleId="Tablecellbodycentered10">
    <w:name w:val="Table cell body centered 10"/>
    <w:basedOn w:val="Tablecellbody10"/>
    <w:next w:val="BodyText1"/>
    <w:rsid w:val="0058229C"/>
    <w:pPr>
      <w:jc w:val="center"/>
    </w:pPr>
  </w:style>
  <w:style w:type="paragraph" w:customStyle="1" w:styleId="SidebarIndent-1">
    <w:name w:val="SidebarIndent-1"/>
    <w:basedOn w:val="SidebarText"/>
    <w:next w:val="BodyText1"/>
    <w:rsid w:val="0058229C"/>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6pt">
    <w:name w:val="6 pt"/>
    <w:basedOn w:val="Normal"/>
    <w:pPr>
      <w:tabs>
        <w:tab w:val="left" w:pos="480"/>
        <w:tab w:val="left" w:pos="6480"/>
      </w:tabs>
      <w:spacing w:line="120" w:lineRule="exact"/>
    </w:pPr>
    <w:rPr>
      <w:rFonts w:ascii="Palatino" w:hAnsi="Palatino"/>
      <w:spacing w:val="0"/>
      <w:sz w:val="20"/>
    </w:rPr>
  </w:style>
  <w:style w:type="paragraph" w:customStyle="1" w:styleId="biblio">
    <w:name w:val="biblio"/>
    <w:basedOn w:val="Text"/>
    <w:pPr>
      <w:tabs>
        <w:tab w:val="clear" w:pos="0"/>
      </w:tabs>
      <w:spacing w:after="60"/>
      <w:ind w:left="360" w:hanging="360"/>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Tablecellassisi">
    <w:name w:val="Table cell assisi"/>
    <w:basedOn w:val="Tablecellbody"/>
  </w:style>
  <w:style w:type="paragraph" w:customStyle="1" w:styleId="Affiliation">
    <w:name w:val="Affiliation"/>
    <w:basedOn w:val="Maintitle"/>
    <w:next w:val="BodyText1"/>
    <w:rsid w:val="0058229C"/>
    <w:pPr>
      <w:spacing w:before="0" w:after="0"/>
    </w:pPr>
    <w:rPr>
      <w:rFonts w:ascii="Times" w:hAnsi="Times"/>
      <w:i/>
      <w:sz w:val="24"/>
    </w:rPr>
  </w:style>
  <w:style w:type="paragraph" w:customStyle="1" w:styleId="Bodytext-right">
    <w:name w:val="Body text-right"/>
    <w:basedOn w:val="BodyText1"/>
    <w:next w:val="BodyText1"/>
    <w:rsid w:val="0058229C"/>
    <w:pPr>
      <w:jc w:val="right"/>
    </w:pPr>
  </w:style>
  <w:style w:type="paragraph" w:customStyle="1" w:styleId="Extract">
    <w:name w:val="Extract"/>
    <w:basedOn w:val="Indent-1"/>
    <w:next w:val="BodyText1"/>
    <w:rsid w:val="0058229C"/>
    <w:pPr>
      <w:spacing w:before="120"/>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58229C"/>
    <w:rPr>
      <w:sz w:val="24"/>
      <w:szCs w:val="24"/>
      <w:lang w:val="en-US" w:eastAsia="en-US"/>
    </w:rPr>
  </w:style>
  <w:style w:type="character" w:styleId="EndnoteReference">
    <w:name w:val="endnote reference"/>
    <w:basedOn w:val="DefaultParagraphFont"/>
    <w:semiHidden/>
    <w:rsid w:val="0058229C"/>
    <w:rPr>
      <w:vertAlign w:val="superscript"/>
    </w:rPr>
  </w:style>
  <w:style w:type="paragraph" w:customStyle="1" w:styleId="Heading2Core">
    <w:name w:val="Heading 2 Core"/>
    <w:basedOn w:val="Heading2"/>
    <w:next w:val="BodyText1"/>
    <w:rsid w:val="0058229C"/>
    <w:rPr>
      <w:b w:val="0"/>
      <w:i/>
    </w:rPr>
  </w:style>
  <w:style w:type="paragraph" w:customStyle="1" w:styleId="Source">
    <w:name w:val="Source"/>
    <w:basedOn w:val="BodyText1"/>
    <w:next w:val="BodyText1"/>
    <w:rsid w:val="0058229C"/>
    <w:rPr>
      <w:i/>
    </w:rPr>
  </w:style>
  <w:style w:type="paragraph" w:customStyle="1" w:styleId="BoxStart">
    <w:name w:val="Box Start"/>
    <w:basedOn w:val="Heading1"/>
    <w:next w:val="BodyText1"/>
    <w:rsid w:val="0058229C"/>
    <w:pPr>
      <w:pBdr>
        <w:top w:val="single" w:sz="24" w:space="1" w:color="C0C0C0"/>
      </w:pBdr>
      <w:spacing w:after="0"/>
    </w:pPr>
    <w:rPr>
      <w:caps w:val="0"/>
    </w:rPr>
  </w:style>
  <w:style w:type="paragraph" w:customStyle="1" w:styleId="BoxEnd">
    <w:name w:val="Box End"/>
    <w:basedOn w:val="BoxStart"/>
    <w:next w:val="BodyText1"/>
    <w:rsid w:val="0058229C"/>
    <w:pPr>
      <w:pBdr>
        <w:top w:val="none" w:sz="0" w:space="0" w:color="auto"/>
        <w:bottom w:val="single" w:sz="24" w:space="1" w:color="C0C0C0"/>
      </w:pBdr>
      <w:spacing w:before="40" w:after="200"/>
    </w:pPr>
  </w:style>
  <w:style w:type="paragraph" w:styleId="EndnoteText">
    <w:name w:val="endnote text"/>
    <w:basedOn w:val="Normal"/>
    <w:semiHidden/>
    <w:rsid w:val="0058229C"/>
    <w:rPr>
      <w:spacing w:val="0"/>
      <w:sz w:val="20"/>
    </w:rPr>
  </w:style>
  <w:style w:type="paragraph" w:customStyle="1" w:styleId="ChapterOpeningStart">
    <w:name w:val="Chapter Opening Start"/>
    <w:basedOn w:val="BodyText1"/>
    <w:next w:val="BodyText1"/>
    <w:rsid w:val="0058229C"/>
    <w:pPr>
      <w:shd w:val="clear" w:color="auto" w:fill="C0C0C0"/>
    </w:pPr>
  </w:style>
  <w:style w:type="paragraph" w:customStyle="1" w:styleId="ChapterOpeningEnd">
    <w:name w:val="Chapter Opening End"/>
    <w:basedOn w:val="ChapterOpeningStart"/>
    <w:next w:val="BodyText1"/>
    <w:rsid w:val="0058229C"/>
    <w:pPr>
      <w:spacing w:before="40" w:after="200"/>
    </w:pPr>
  </w:style>
  <w:style w:type="paragraph" w:customStyle="1" w:styleId="ChapterClosingStart">
    <w:name w:val="Chapter Closing Start"/>
    <w:basedOn w:val="ChapterOpeningStart"/>
    <w:next w:val="BodyText1"/>
    <w:rsid w:val="0058229C"/>
  </w:style>
  <w:style w:type="paragraph" w:customStyle="1" w:styleId="ChapterClosingEnd">
    <w:name w:val="Chapter Closing End"/>
    <w:basedOn w:val="ChapterClosingStart"/>
    <w:next w:val="BodyText1"/>
    <w:rsid w:val="0058229C"/>
    <w:pPr>
      <w:spacing w:before="40" w:after="200"/>
    </w:pPr>
  </w:style>
  <w:style w:type="paragraph" w:customStyle="1" w:styleId="TextBoxType">
    <w:name w:val="TextBoxType"/>
    <w:basedOn w:val="BodyText1"/>
    <w:next w:val="BodyText1"/>
    <w:rsid w:val="0058229C"/>
    <w:pPr>
      <w:shd w:val="clear" w:color="auto" w:fill="CCCCCC"/>
    </w:pPr>
    <w:rPr>
      <w:sz w:val="28"/>
    </w:rPr>
  </w:style>
  <w:style w:type="paragraph" w:customStyle="1" w:styleId="KeyTermDefinition">
    <w:name w:val="KeyTermDefinition"/>
    <w:basedOn w:val="BodyText1"/>
    <w:next w:val="BodyText1"/>
    <w:rsid w:val="0058229C"/>
  </w:style>
  <w:style w:type="paragraph" w:customStyle="1" w:styleId="GraphicCaption">
    <w:name w:val="Graphic Caption"/>
    <w:basedOn w:val="GraphicTitle"/>
    <w:next w:val="BodyText1"/>
    <w:rsid w:val="0058229C"/>
    <w:rPr>
      <w:b w:val="0"/>
    </w:rPr>
  </w:style>
  <w:style w:type="paragraph" w:customStyle="1" w:styleId="TitleHM">
    <w:name w:val="TitleHM"/>
    <w:basedOn w:val="Heading1"/>
    <w:next w:val="BodyText1"/>
    <w:rsid w:val="0058229C"/>
  </w:style>
  <w:style w:type="paragraph" w:customStyle="1" w:styleId="SubtitleHM">
    <w:name w:val="SubtitleHM"/>
    <w:basedOn w:val="Heading2Core"/>
    <w:next w:val="BodyText1"/>
    <w:rsid w:val="0058229C"/>
  </w:style>
  <w:style w:type="paragraph" w:customStyle="1" w:styleId="GraphicSource">
    <w:name w:val="Graphic Source"/>
    <w:basedOn w:val="GraphicTitle"/>
    <w:next w:val="BodyText1"/>
    <w:rsid w:val="0058229C"/>
    <w:rPr>
      <w:b w:val="0"/>
    </w:rPr>
  </w:style>
  <w:style w:type="paragraph" w:customStyle="1" w:styleId="GraphicNumber">
    <w:name w:val="Graphic Number"/>
    <w:basedOn w:val="GraphicTitle"/>
    <w:next w:val="BodyText1"/>
    <w:rsid w:val="0058229C"/>
    <w:rPr>
      <w:b w:val="0"/>
    </w:rPr>
  </w:style>
  <w:style w:type="paragraph" w:customStyle="1" w:styleId="SampleCitation">
    <w:name w:val="Sample Citation"/>
    <w:basedOn w:val="Normal"/>
    <w:next w:val="BodyText1"/>
    <w:autoRedefine/>
    <w:rsid w:val="0058229C"/>
    <w:pPr>
      <w:spacing w:before="120" w:after="120"/>
      <w:ind w:left="576" w:hanging="576"/>
    </w:pPr>
    <w:rPr>
      <w:rFonts w:ascii="Century" w:hAnsi="Century"/>
      <w:spacing w:val="0"/>
    </w:rPr>
  </w:style>
  <w:style w:type="paragraph" w:customStyle="1" w:styleId="Bullet-3">
    <w:name w:val="Bullet-(3)"/>
    <w:basedOn w:val="Bullet-1"/>
    <w:next w:val="BodyText1"/>
    <w:rsid w:val="0058229C"/>
    <w:pPr>
      <w:tabs>
        <w:tab w:val="clear" w:pos="1469"/>
        <w:tab w:val="left" w:pos="1958"/>
      </w:tabs>
      <w:ind w:left="1959"/>
    </w:pPr>
  </w:style>
  <w:style w:type="paragraph" w:customStyle="1" w:styleId="Bullet-5">
    <w:name w:val="Bullet-(5)"/>
    <w:basedOn w:val="Bullet-1"/>
    <w:next w:val="BodyText1"/>
    <w:rsid w:val="0058229C"/>
    <w:pPr>
      <w:tabs>
        <w:tab w:val="clear" w:pos="1469"/>
        <w:tab w:val="left" w:pos="2938"/>
      </w:tabs>
      <w:ind w:left="2938"/>
    </w:pPr>
  </w:style>
  <w:style w:type="paragraph" w:customStyle="1" w:styleId="Bullet-6">
    <w:name w:val="Bullet-(6)"/>
    <w:basedOn w:val="Bullet-1"/>
    <w:next w:val="BodyText1"/>
    <w:rsid w:val="0058229C"/>
    <w:pPr>
      <w:tabs>
        <w:tab w:val="clear" w:pos="1469"/>
        <w:tab w:val="left" w:pos="3427"/>
      </w:tabs>
      <w:ind w:left="3428"/>
    </w:pPr>
  </w:style>
  <w:style w:type="paragraph" w:customStyle="1" w:styleId="Bullet-4">
    <w:name w:val="Bullet-(4)"/>
    <w:basedOn w:val="Bullet-1"/>
    <w:next w:val="BodyText1"/>
    <w:rsid w:val="0058229C"/>
    <w:pPr>
      <w:tabs>
        <w:tab w:val="clear" w:pos="1469"/>
        <w:tab w:val="left" w:pos="2448"/>
      </w:tabs>
      <w:ind w:left="2448"/>
    </w:pPr>
  </w:style>
  <w:style w:type="paragraph" w:customStyle="1" w:styleId="Workbook-FillinNumList">
    <w:name w:val="Workbook-FillinNumList"/>
    <w:basedOn w:val="Normal"/>
    <w:next w:val="BodyText1"/>
    <w:autoRedefine/>
    <w:rsid w:val="0058229C"/>
    <w:pPr>
      <w:spacing w:after="120" w:line="480" w:lineRule="auto"/>
      <w:ind w:left="495" w:hanging="495"/>
    </w:pPr>
    <w:rPr>
      <w:noProof/>
      <w:spacing w:val="0"/>
    </w:rPr>
  </w:style>
  <w:style w:type="paragraph" w:customStyle="1" w:styleId="WorkbookHeader">
    <w:name w:val="WorkbookHeader"/>
    <w:basedOn w:val="BodyText"/>
    <w:next w:val="BodyText1"/>
    <w:rsid w:val="0058229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8229C"/>
    <w:pPr>
      <w:spacing w:after="120" w:line="480" w:lineRule="auto"/>
      <w:ind w:left="540"/>
    </w:pPr>
    <w:rPr>
      <w:spacing w:val="0"/>
    </w:rPr>
  </w:style>
  <w:style w:type="paragraph" w:customStyle="1" w:styleId="Workbook-Indent-a">
    <w:name w:val="Workbook-Indent-a"/>
    <w:basedOn w:val="Normal"/>
    <w:next w:val="BodyText1"/>
    <w:autoRedefine/>
    <w:rsid w:val="0058229C"/>
    <w:pPr>
      <w:spacing w:after="120" w:line="480" w:lineRule="auto"/>
      <w:ind w:left="990"/>
    </w:pPr>
    <w:rPr>
      <w:spacing w:val="0"/>
    </w:rPr>
  </w:style>
  <w:style w:type="paragraph" w:customStyle="1" w:styleId="HintsBelow">
    <w:name w:val="HintsBelow"/>
    <w:basedOn w:val="BodyText1"/>
    <w:next w:val="BodyText1"/>
    <w:rsid w:val="0058229C"/>
    <w:pPr>
      <w:spacing w:before="40" w:after="60" w:line="480" w:lineRule="auto"/>
    </w:pPr>
    <w:rPr>
      <w:i/>
      <w:sz w:val="18"/>
    </w:rPr>
  </w:style>
  <w:style w:type="paragraph" w:customStyle="1" w:styleId="NLNum">
    <w:name w:val="NL_Num"/>
    <w:basedOn w:val="NL-1"/>
    <w:next w:val="BodyText1"/>
    <w:rsid w:val="0058229C"/>
  </w:style>
  <w:style w:type="paragraph" w:customStyle="1" w:styleId="NL11">
    <w:name w:val="NL_1.1"/>
    <w:basedOn w:val="NL-1"/>
    <w:next w:val="BodyText1"/>
    <w:rsid w:val="0058229C"/>
  </w:style>
  <w:style w:type="paragraph" w:customStyle="1" w:styleId="NLEven">
    <w:name w:val="NL_Even"/>
    <w:basedOn w:val="NL-1"/>
    <w:next w:val="BodyText1"/>
    <w:rsid w:val="0058229C"/>
  </w:style>
  <w:style w:type="paragraph" w:customStyle="1" w:styleId="NLOdd">
    <w:name w:val="NL_Odd"/>
    <w:basedOn w:val="NL-1"/>
    <w:next w:val="BodyText1"/>
    <w:rsid w:val="0058229C"/>
  </w:style>
  <w:style w:type="paragraph" w:customStyle="1" w:styleId="MC-Answer-1">
    <w:name w:val="MC-Answer-1"/>
    <w:basedOn w:val="NL-1"/>
    <w:next w:val="BodyText1"/>
    <w:rsid w:val="0058229C"/>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58229C"/>
  </w:style>
  <w:style w:type="paragraph" w:customStyle="1" w:styleId="MiscNLRoman">
    <w:name w:val="MiscNLRoman"/>
    <w:basedOn w:val="Outline-I"/>
    <w:next w:val="BodyText1"/>
    <w:rsid w:val="0058229C"/>
    <w:pPr>
      <w:spacing w:after="120"/>
    </w:pPr>
  </w:style>
  <w:style w:type="paragraph" w:customStyle="1" w:styleId="CitationHead">
    <w:name w:val="CitationHead"/>
    <w:basedOn w:val="Normal"/>
    <w:next w:val="BodyText1"/>
    <w:rsid w:val="0058229C"/>
    <w:pPr>
      <w:spacing w:before="120" w:after="120"/>
    </w:pPr>
    <w:rPr>
      <w:rFonts w:ascii="Arial" w:hAnsi="Arial"/>
      <w:b/>
      <w:caps/>
      <w:sz w:val="24"/>
    </w:rPr>
  </w:style>
  <w:style w:type="paragraph" w:customStyle="1" w:styleId="CitationSubhead">
    <w:name w:val="CitationSubhead"/>
    <w:basedOn w:val="CitationHead"/>
    <w:next w:val="BodyText1"/>
    <w:rsid w:val="0058229C"/>
    <w:pPr>
      <w:outlineLvl w:val="1"/>
    </w:pPr>
    <w:rPr>
      <w:caps w:val="0"/>
    </w:rPr>
  </w:style>
  <w:style w:type="paragraph" w:customStyle="1" w:styleId="Citation">
    <w:name w:val="Citation"/>
    <w:basedOn w:val="BodyText1"/>
    <w:next w:val="BodyText1"/>
    <w:rsid w:val="0058229C"/>
    <w:pPr>
      <w:ind w:left="580" w:hanging="580"/>
    </w:pPr>
  </w:style>
  <w:style w:type="paragraph" w:customStyle="1" w:styleId="EssayAuthor">
    <w:name w:val="EssayAuthor"/>
    <w:basedOn w:val="Heading1"/>
    <w:link w:val="EssayAuthorChar"/>
    <w:rsid w:val="0058229C"/>
  </w:style>
  <w:style w:type="paragraph" w:customStyle="1" w:styleId="EssayTitle">
    <w:name w:val="EssayTitle"/>
    <w:basedOn w:val="Heading2"/>
    <w:next w:val="BodyText1"/>
    <w:link w:val="EssayTitleChar"/>
    <w:rsid w:val="0058229C"/>
  </w:style>
  <w:style w:type="character" w:customStyle="1" w:styleId="AnswerExp">
    <w:name w:val="Answer_Exp"/>
    <w:basedOn w:val="DefaultParagraphFont"/>
    <w:rsid w:val="0058229C"/>
  </w:style>
  <w:style w:type="character" w:customStyle="1" w:styleId="AnswerLetter">
    <w:name w:val="AnswerLetter"/>
    <w:basedOn w:val="DefaultParagraphFont"/>
    <w:rsid w:val="0058229C"/>
  </w:style>
  <w:style w:type="character" w:customStyle="1" w:styleId="Bold">
    <w:name w:val="Bold"/>
    <w:basedOn w:val="DefaultParagraphFont"/>
    <w:rsid w:val="0058229C"/>
    <w:rPr>
      <w:b/>
    </w:rPr>
  </w:style>
  <w:style w:type="character" w:customStyle="1" w:styleId="Italic">
    <w:name w:val="Italic"/>
    <w:basedOn w:val="DefaultParagraphFont"/>
    <w:rsid w:val="0058229C"/>
    <w:rPr>
      <w:i/>
    </w:rPr>
  </w:style>
  <w:style w:type="character" w:customStyle="1" w:styleId="KeyTermDef">
    <w:name w:val="KeyTermDef"/>
    <w:basedOn w:val="DefaultParagraphFont"/>
    <w:rsid w:val="0058229C"/>
  </w:style>
  <w:style w:type="character" w:customStyle="1" w:styleId="MastheadName">
    <w:name w:val="MastheadName"/>
    <w:basedOn w:val="DefaultParagraphFont"/>
    <w:rsid w:val="0058229C"/>
    <w:rPr>
      <w:rFonts w:ascii="Times New Roman" w:hAnsi="Times New Roman"/>
      <w:i/>
      <w:sz w:val="20"/>
    </w:rPr>
  </w:style>
  <w:style w:type="character" w:customStyle="1" w:styleId="None">
    <w:name w:val="None"/>
    <w:basedOn w:val="DefaultParagraphFont"/>
    <w:rsid w:val="0058229C"/>
  </w:style>
  <w:style w:type="character" w:customStyle="1" w:styleId="Processed">
    <w:name w:val="Processed"/>
    <w:basedOn w:val="DefaultParagraphFont"/>
    <w:rsid w:val="0058229C"/>
    <w:rPr>
      <w:bdr w:val="none" w:sz="0" w:space="0" w:color="auto"/>
      <w:shd w:val="clear" w:color="auto" w:fill="99CCFF"/>
    </w:rPr>
  </w:style>
  <w:style w:type="character" w:customStyle="1" w:styleId="Smallcaps">
    <w:name w:val="Small caps"/>
    <w:basedOn w:val="DefaultParagraphFont"/>
    <w:rsid w:val="0058229C"/>
    <w:rPr>
      <w:smallCaps/>
    </w:rPr>
  </w:style>
  <w:style w:type="character" w:customStyle="1" w:styleId="Term">
    <w:name w:val="Term"/>
    <w:basedOn w:val="Italic"/>
    <w:rsid w:val="0058229C"/>
    <w:rPr>
      <w:i/>
    </w:rPr>
  </w:style>
  <w:style w:type="character" w:customStyle="1" w:styleId="WOL">
    <w:name w:val="WOL"/>
    <w:basedOn w:val="DefaultParagraphFont"/>
    <w:rsid w:val="0058229C"/>
  </w:style>
  <w:style w:type="character" w:customStyle="1" w:styleId="KeyTermInLine">
    <w:name w:val="KeyTermInLine"/>
    <w:rsid w:val="0058229C"/>
    <w:rPr>
      <w:b/>
    </w:rPr>
  </w:style>
  <w:style w:type="character" w:customStyle="1" w:styleId="EmphSmallcaps">
    <w:name w:val="Emph Smallcaps"/>
    <w:basedOn w:val="DefaultParagraphFont"/>
    <w:rsid w:val="0058229C"/>
    <w:rPr>
      <w:smallCaps/>
      <w:strike w:val="0"/>
      <w:dstrike w:val="0"/>
      <w:u w:val="none"/>
      <w:effect w:val="none"/>
      <w:vertAlign w:val="baseline"/>
    </w:rPr>
  </w:style>
  <w:style w:type="character" w:customStyle="1" w:styleId="Heading1Char">
    <w:name w:val="Heading 1 Char"/>
    <w:basedOn w:val="DefaultParagraphFont"/>
    <w:link w:val="Heading1"/>
    <w:rsid w:val="0058229C"/>
    <w:rPr>
      <w:rFonts w:ascii="Arial" w:hAnsi="Arial"/>
      <w:b/>
      <w:caps/>
      <w:noProof/>
      <w:kern w:val="28"/>
      <w:sz w:val="28"/>
      <w:lang w:val="en-US" w:eastAsia="en-US" w:bidi="ar-SA"/>
    </w:rPr>
  </w:style>
  <w:style w:type="character" w:customStyle="1" w:styleId="Heading2Char">
    <w:name w:val="Heading 2 Char"/>
    <w:basedOn w:val="Heading1Char"/>
    <w:link w:val="Heading2"/>
    <w:rsid w:val="0058229C"/>
    <w:rPr>
      <w:rFonts w:ascii="Arial" w:hAnsi="Arial"/>
      <w:b/>
      <w:caps/>
      <w:noProof/>
      <w:kern w:val="28"/>
      <w:sz w:val="28"/>
      <w:lang w:val="en-US" w:eastAsia="en-US" w:bidi="ar-SA"/>
    </w:rPr>
  </w:style>
  <w:style w:type="character" w:customStyle="1" w:styleId="EssayAuthorChar">
    <w:name w:val="EssayAuthor Char"/>
    <w:basedOn w:val="Heading1Char"/>
    <w:link w:val="EssayAuthor"/>
    <w:rsid w:val="0058229C"/>
    <w:rPr>
      <w:rFonts w:ascii="Arial" w:hAnsi="Arial"/>
      <w:b/>
      <w:caps/>
      <w:noProof/>
      <w:kern w:val="28"/>
      <w:sz w:val="28"/>
      <w:lang w:val="en-US" w:eastAsia="en-US" w:bidi="ar-SA"/>
    </w:rPr>
  </w:style>
  <w:style w:type="character" w:customStyle="1" w:styleId="EssayTitleChar">
    <w:name w:val="EssayTitle Char"/>
    <w:basedOn w:val="Heading2Char"/>
    <w:link w:val="EssayTitle"/>
    <w:rsid w:val="0058229C"/>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29C"/>
    <w:rPr>
      <w:spacing w:val="4"/>
      <w:sz w:val="22"/>
      <w:lang w:val="en-US" w:eastAsia="en-US"/>
    </w:rPr>
  </w:style>
  <w:style w:type="paragraph" w:styleId="Heading1">
    <w:name w:val="heading 1"/>
    <w:next w:val="BodyText1"/>
    <w:link w:val="Heading1Char"/>
    <w:qFormat/>
    <w:rsid w:val="0058229C"/>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58229C"/>
    <w:pPr>
      <w:outlineLvl w:val="1"/>
    </w:pPr>
    <w:rPr>
      <w:caps w:val="0"/>
    </w:rPr>
  </w:style>
  <w:style w:type="paragraph" w:styleId="Heading3">
    <w:name w:val="heading 3"/>
    <w:basedOn w:val="Heading1"/>
    <w:next w:val="BodyText1"/>
    <w:qFormat/>
    <w:rsid w:val="0058229C"/>
    <w:pPr>
      <w:outlineLvl w:val="2"/>
    </w:pPr>
    <w:rPr>
      <w:rFonts w:ascii="Arial Narrow" w:hAnsi="Arial Narrow"/>
      <w:caps w:val="0"/>
      <w:sz w:val="26"/>
    </w:rPr>
  </w:style>
  <w:style w:type="paragraph" w:styleId="Heading4">
    <w:name w:val="heading 4"/>
    <w:basedOn w:val="Heading1"/>
    <w:next w:val="BodyText1"/>
    <w:qFormat/>
    <w:rsid w:val="0058229C"/>
    <w:pPr>
      <w:outlineLvl w:val="3"/>
    </w:pPr>
    <w:rPr>
      <w:rFonts w:ascii="Helvetica-Narrow" w:hAnsi="Helvetica-Narrow"/>
      <w:i/>
      <w:caps w:val="0"/>
      <w:sz w:val="22"/>
    </w:rPr>
  </w:style>
  <w:style w:type="paragraph" w:styleId="Heading5">
    <w:name w:val="heading 5"/>
    <w:basedOn w:val="Heading4"/>
    <w:next w:val="BodyText1"/>
    <w:qFormat/>
    <w:rsid w:val="0058229C"/>
    <w:pPr>
      <w:outlineLvl w:val="4"/>
    </w:pPr>
    <w:rPr>
      <w:b w:val="0"/>
      <w:bCs/>
      <w:i w:val="0"/>
      <w:iCs/>
      <w:sz w:val="26"/>
      <w:szCs w:val="26"/>
    </w:rPr>
  </w:style>
  <w:style w:type="paragraph" w:styleId="Heading6">
    <w:name w:val="heading 6"/>
    <w:basedOn w:val="Normal"/>
    <w:next w:val="BodyText1"/>
    <w:qFormat/>
    <w:rsid w:val="0058229C"/>
    <w:pPr>
      <w:spacing w:before="240" w:after="60"/>
      <w:outlineLvl w:val="5"/>
    </w:pPr>
    <w:rPr>
      <w:b/>
      <w:bCs/>
      <w:szCs w:val="22"/>
    </w:rPr>
  </w:style>
  <w:style w:type="paragraph" w:styleId="Heading7">
    <w:name w:val="heading 7"/>
    <w:basedOn w:val="Normal"/>
    <w:next w:val="BodyText1"/>
    <w:qFormat/>
    <w:rsid w:val="0058229C"/>
    <w:pPr>
      <w:spacing w:before="240" w:after="60"/>
      <w:outlineLvl w:val="6"/>
    </w:pPr>
    <w:rPr>
      <w:sz w:val="24"/>
      <w:szCs w:val="24"/>
    </w:rPr>
  </w:style>
  <w:style w:type="paragraph" w:styleId="Heading8">
    <w:name w:val="heading 8"/>
    <w:basedOn w:val="Normal"/>
    <w:next w:val="BodyText1"/>
    <w:qFormat/>
    <w:rsid w:val="0058229C"/>
    <w:pPr>
      <w:spacing w:before="240" w:after="60"/>
      <w:outlineLvl w:val="7"/>
    </w:pPr>
    <w:rPr>
      <w:i/>
      <w:iCs/>
      <w:sz w:val="24"/>
      <w:szCs w:val="24"/>
    </w:rPr>
  </w:style>
  <w:style w:type="paragraph" w:styleId="Heading9">
    <w:name w:val="heading 9"/>
    <w:basedOn w:val="Normal"/>
    <w:next w:val="BodyText1"/>
    <w:qFormat/>
    <w:rsid w:val="005822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8229C"/>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58229C"/>
    <w:pPr>
      <w:spacing w:before="240" w:after="240"/>
    </w:pPr>
  </w:style>
  <w:style w:type="paragraph" w:customStyle="1" w:styleId="Bodycentered">
    <w:name w:val="Body centered"/>
    <w:basedOn w:val="BodyText1"/>
    <w:next w:val="BodyText1"/>
    <w:rsid w:val="0058229C"/>
    <w:pPr>
      <w:jc w:val="center"/>
    </w:pPr>
  </w:style>
  <w:style w:type="character" w:styleId="PageNumber">
    <w:name w:val="page number"/>
    <w:basedOn w:val="DefaultParagraphFont"/>
    <w:rsid w:val="0058229C"/>
    <w:rPr>
      <w:sz w:val="24"/>
    </w:rPr>
  </w:style>
  <w:style w:type="paragraph" w:customStyle="1" w:styleId="Bullet-10">
    <w:name w:val="Bullet-1"/>
    <w:basedOn w:val="BodyText1"/>
    <w:next w:val="BodyText1"/>
    <w:rsid w:val="0058229C"/>
    <w:pPr>
      <w:numPr>
        <w:numId w:val="2"/>
      </w:numPr>
    </w:pPr>
  </w:style>
  <w:style w:type="paragraph" w:customStyle="1" w:styleId="ChapNum">
    <w:name w:val="ChapNum"/>
    <w:next w:val="BodyText1"/>
    <w:rsid w:val="0058229C"/>
    <w:pPr>
      <w:spacing w:after="240"/>
    </w:pPr>
    <w:rPr>
      <w:rFonts w:ascii="Arial Narrow" w:hAnsi="Arial Narrow"/>
      <w:caps/>
      <w:noProof/>
      <w:sz w:val="36"/>
      <w:lang w:val="en-US" w:eastAsia="en-US"/>
    </w:rPr>
  </w:style>
  <w:style w:type="paragraph" w:customStyle="1" w:styleId="Bullet-a">
    <w:name w:val="Bullet-a"/>
    <w:basedOn w:val="BodyText1"/>
    <w:next w:val="BodyText1"/>
    <w:rsid w:val="0058229C"/>
    <w:pPr>
      <w:numPr>
        <w:numId w:val="3"/>
      </w:numPr>
    </w:pPr>
  </w:style>
  <w:style w:type="paragraph" w:customStyle="1" w:styleId="ChapTitle">
    <w:name w:val="ChapTitle"/>
    <w:next w:val="BodyText1"/>
    <w:rsid w:val="0058229C"/>
    <w:pPr>
      <w:spacing w:after="960"/>
    </w:pPr>
    <w:rPr>
      <w:rFonts w:ascii="Arial" w:hAnsi="Arial"/>
      <w:b/>
      <w:noProof/>
      <w:sz w:val="40"/>
      <w:lang w:val="en-US" w:eastAsia="en-US"/>
    </w:rPr>
  </w:style>
  <w:style w:type="paragraph" w:styleId="Footer">
    <w:name w:val="footer"/>
    <w:basedOn w:val="Normal"/>
    <w:rsid w:val="0058229C"/>
    <w:pPr>
      <w:tabs>
        <w:tab w:val="right" w:pos="9216"/>
      </w:tabs>
    </w:pPr>
    <w:rPr>
      <w:rFonts w:ascii="Arial Narrow" w:hAnsi="Arial Narrow"/>
      <w:sz w:val="16"/>
    </w:rPr>
  </w:style>
  <w:style w:type="paragraph" w:styleId="Header">
    <w:name w:val="header"/>
    <w:basedOn w:val="Normal"/>
    <w:rsid w:val="0058229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8229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8229C"/>
    <w:pPr>
      <w:ind w:left="490" w:hanging="490"/>
    </w:pPr>
  </w:style>
  <w:style w:type="paragraph" w:customStyle="1" w:styleId="NL-10">
    <w:name w:val="NL-(1)"/>
    <w:basedOn w:val="BodyText1"/>
    <w:next w:val="BodyText1"/>
    <w:rsid w:val="0058229C"/>
    <w:pPr>
      <w:ind w:left="1469" w:hanging="490"/>
    </w:pPr>
  </w:style>
  <w:style w:type="paragraph" w:customStyle="1" w:styleId="NL-a">
    <w:name w:val="NL-a"/>
    <w:basedOn w:val="BodyText1"/>
    <w:next w:val="BodyText1"/>
    <w:rsid w:val="0058229C"/>
    <w:pPr>
      <w:ind w:left="980" w:hanging="490"/>
    </w:pPr>
  </w:style>
  <w:style w:type="paragraph" w:customStyle="1" w:styleId="Bullet-1">
    <w:name w:val="Bullet-(1)"/>
    <w:basedOn w:val="BodyText1"/>
    <w:next w:val="BodyText1"/>
    <w:rsid w:val="0058229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8229C"/>
    <w:pPr>
      <w:jc w:val="center"/>
    </w:pPr>
    <w:rPr>
      <w:rFonts w:ascii="Arial Narrow" w:hAnsi="Arial Narrow"/>
      <w:b/>
      <w:sz w:val="20"/>
    </w:rPr>
  </w:style>
  <w:style w:type="paragraph" w:customStyle="1" w:styleId="ChapSummaryHead">
    <w:name w:val="ChapSummaryHead"/>
    <w:basedOn w:val="Heading1"/>
    <w:next w:val="BodyText1"/>
    <w:rsid w:val="0058229C"/>
  </w:style>
  <w:style w:type="paragraph" w:customStyle="1" w:styleId="LearningObjctiveHead">
    <w:name w:val="LearningObjctiveHead"/>
    <w:basedOn w:val="Heading1"/>
    <w:next w:val="BodyText1"/>
    <w:rsid w:val="0058229C"/>
  </w:style>
  <w:style w:type="paragraph" w:customStyle="1" w:styleId="ChapOutlineHead">
    <w:name w:val="ChapOutlineHead"/>
    <w:basedOn w:val="Heading1"/>
    <w:next w:val="BodyText1"/>
    <w:rsid w:val="0058229C"/>
  </w:style>
  <w:style w:type="paragraph" w:customStyle="1" w:styleId="KeyTermsHead">
    <w:name w:val="KeyTermsHead"/>
    <w:basedOn w:val="Heading1"/>
    <w:next w:val="BodyText1"/>
    <w:rsid w:val="0058229C"/>
  </w:style>
  <w:style w:type="paragraph" w:customStyle="1" w:styleId="AllQuestionTypesHead">
    <w:name w:val="AllQuestionTypesHead"/>
    <w:basedOn w:val="Heading1"/>
    <w:next w:val="BodyText1"/>
    <w:rsid w:val="0058229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8229C"/>
    <w:pPr>
      <w:spacing w:before="120"/>
    </w:pPr>
  </w:style>
  <w:style w:type="paragraph" w:customStyle="1" w:styleId="SectionHeadA">
    <w:name w:val="SectionHeadA"/>
    <w:basedOn w:val="Heading1"/>
    <w:next w:val="BodyText1"/>
    <w:rsid w:val="0058229C"/>
  </w:style>
  <w:style w:type="paragraph" w:customStyle="1" w:styleId="SampleHeadA">
    <w:name w:val="SampleHeadA"/>
    <w:basedOn w:val="Heading1"/>
    <w:next w:val="BodyText1"/>
    <w:rsid w:val="0058229C"/>
  </w:style>
  <w:style w:type="paragraph" w:customStyle="1" w:styleId="SectionHeadB">
    <w:name w:val="SectionHeadB"/>
    <w:basedOn w:val="Heading2"/>
    <w:next w:val="BodyText1"/>
    <w:rsid w:val="0058229C"/>
  </w:style>
  <w:style w:type="paragraph" w:customStyle="1" w:styleId="AllQuestionTypesHeadSub1">
    <w:name w:val="AllQuestionTypesHeadSub1"/>
    <w:basedOn w:val="Heading2"/>
    <w:next w:val="BodyText1"/>
    <w:rsid w:val="0058229C"/>
  </w:style>
  <w:style w:type="paragraph" w:customStyle="1" w:styleId="SampleHeadB">
    <w:name w:val="SampleHeadB"/>
    <w:basedOn w:val="Heading2"/>
    <w:next w:val="BodyText1"/>
    <w:rsid w:val="0058229C"/>
  </w:style>
  <w:style w:type="paragraph" w:customStyle="1" w:styleId="SectionHeadC">
    <w:name w:val="SectionHeadC"/>
    <w:basedOn w:val="Heading3"/>
    <w:next w:val="BodyText1"/>
    <w:rsid w:val="0058229C"/>
  </w:style>
  <w:style w:type="paragraph" w:customStyle="1" w:styleId="AllQuestionTypesHeadSub2">
    <w:name w:val="AllQuestionTypesHeadSub2"/>
    <w:basedOn w:val="Heading3"/>
    <w:next w:val="BodyText1"/>
    <w:rsid w:val="0058229C"/>
  </w:style>
  <w:style w:type="paragraph" w:customStyle="1" w:styleId="SampleHeadC">
    <w:name w:val="SampleHeadC"/>
    <w:basedOn w:val="Heading3"/>
    <w:next w:val="BodyText1"/>
    <w:rsid w:val="0058229C"/>
  </w:style>
  <w:style w:type="paragraph" w:customStyle="1" w:styleId="Instructions">
    <w:name w:val="Instructions"/>
    <w:basedOn w:val="BodyText1"/>
    <w:next w:val="BodyText1"/>
    <w:rsid w:val="0058229C"/>
  </w:style>
  <w:style w:type="paragraph" w:customStyle="1" w:styleId="EssayQuestion">
    <w:name w:val="EssayQuestion"/>
    <w:basedOn w:val="NL-1"/>
  </w:style>
  <w:style w:type="paragraph" w:customStyle="1" w:styleId="MultipleChoiceAnswersRunin">
    <w:name w:val="MultipleChoiceAnswersRunin"/>
    <w:basedOn w:val="BodyText1"/>
    <w:next w:val="BodyText1"/>
    <w:rsid w:val="0058229C"/>
  </w:style>
  <w:style w:type="paragraph" w:customStyle="1" w:styleId="LearningObjectiveText">
    <w:name w:val="LearningObjectiveText"/>
    <w:basedOn w:val="BodyText1"/>
    <w:next w:val="BodyText1"/>
    <w:rsid w:val="0058229C"/>
  </w:style>
  <w:style w:type="paragraph" w:customStyle="1" w:styleId="ChapOutlineText">
    <w:name w:val="ChapOutlineText"/>
    <w:basedOn w:val="Indent-1"/>
  </w:style>
  <w:style w:type="paragraph" w:customStyle="1" w:styleId="EssayAnswer">
    <w:name w:val="EssayAnswer"/>
    <w:basedOn w:val="Indent-1"/>
    <w:next w:val="BodyText1"/>
    <w:rsid w:val="0058229C"/>
    <w:pPr>
      <w:tabs>
        <w:tab w:val="left" w:pos="979"/>
      </w:tabs>
    </w:pPr>
  </w:style>
  <w:style w:type="paragraph" w:customStyle="1" w:styleId="TrueFalseNumList">
    <w:name w:val="TrueFalseNumList"/>
    <w:basedOn w:val="NL-1"/>
    <w:next w:val="BodyText1"/>
    <w:rsid w:val="0058229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8229C"/>
  </w:style>
  <w:style w:type="paragraph" w:customStyle="1" w:styleId="MultipleChoiceNumList">
    <w:name w:val="MultipleChoiceNumList"/>
    <w:basedOn w:val="BodyText1"/>
    <w:next w:val="BodyText1"/>
    <w:rsid w:val="0058229C"/>
    <w:pPr>
      <w:keepNext/>
      <w:keepLines/>
      <w:spacing w:after="60"/>
      <w:ind w:left="490" w:hanging="490"/>
    </w:pPr>
  </w:style>
  <w:style w:type="paragraph" w:customStyle="1" w:styleId="KeyTermsNumList">
    <w:name w:val="KeyTermsNumList"/>
    <w:basedOn w:val="NL-1"/>
    <w:next w:val="BodyText1"/>
    <w:rsid w:val="0058229C"/>
  </w:style>
  <w:style w:type="paragraph" w:customStyle="1" w:styleId="Answer-1">
    <w:name w:val="Answer-1"/>
    <w:basedOn w:val="NL-1"/>
    <w:next w:val="BodyText1"/>
    <w:rsid w:val="0058229C"/>
    <w:pPr>
      <w:tabs>
        <w:tab w:val="left" w:pos="490"/>
        <w:tab w:val="left" w:pos="1080"/>
      </w:tabs>
    </w:pPr>
  </w:style>
  <w:style w:type="paragraph" w:customStyle="1" w:styleId="AnswerByReference">
    <w:name w:val="AnswerByReference"/>
    <w:basedOn w:val="BodyText1"/>
    <w:next w:val="BodyText1"/>
    <w:rsid w:val="0058229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8229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8229C"/>
    <w:pPr>
      <w:keepLines/>
      <w:spacing w:after="0"/>
      <w:ind w:left="980" w:hanging="490"/>
    </w:pPr>
  </w:style>
  <w:style w:type="paragraph" w:customStyle="1" w:styleId="Body0vert">
    <w:name w:val="Body 0vert"/>
    <w:basedOn w:val="BodyText1"/>
    <w:next w:val="BodyText1"/>
    <w:rsid w:val="0058229C"/>
    <w:pPr>
      <w:spacing w:after="0"/>
    </w:pPr>
  </w:style>
  <w:style w:type="paragraph" w:customStyle="1" w:styleId="Indent-a">
    <w:name w:val="Indent-a"/>
    <w:basedOn w:val="BodyText1"/>
    <w:next w:val="BodyText1"/>
    <w:rsid w:val="0058229C"/>
    <w:pPr>
      <w:ind w:left="979"/>
    </w:pPr>
  </w:style>
  <w:style w:type="paragraph" w:customStyle="1" w:styleId="Indent-10">
    <w:name w:val="Indent-(1)"/>
    <w:basedOn w:val="BodyText1"/>
    <w:next w:val="BodyText1"/>
    <w:rsid w:val="0058229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8229C"/>
  </w:style>
  <w:style w:type="paragraph" w:customStyle="1" w:styleId="Footnote">
    <w:name w:val="Footnote"/>
    <w:basedOn w:val="BodyText1"/>
    <w:next w:val="BodyText1"/>
    <w:rsid w:val="0058229C"/>
    <w:rPr>
      <w:rFonts w:ascii="Times" w:hAnsi="Times"/>
    </w:rPr>
  </w:style>
  <w:style w:type="paragraph" w:customStyle="1" w:styleId="Tableheading">
    <w:name w:val="Table heading"/>
    <w:basedOn w:val="BodyText1"/>
    <w:next w:val="BodyText1"/>
    <w:rsid w:val="0058229C"/>
    <w:rPr>
      <w:rFonts w:ascii="Times" w:hAnsi="Times"/>
      <w:b/>
    </w:rPr>
  </w:style>
  <w:style w:type="paragraph" w:customStyle="1" w:styleId="PartTitle">
    <w:name w:val="PartTitle"/>
    <w:basedOn w:val="BodyText1"/>
    <w:next w:val="BodyText1"/>
    <w:rsid w:val="0058229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8229C"/>
    <w:pPr>
      <w:ind w:left="490"/>
    </w:pPr>
  </w:style>
  <w:style w:type="paragraph" w:customStyle="1" w:styleId="AppendixTitle">
    <w:name w:val="AppendixTitle"/>
    <w:basedOn w:val="BodyText1"/>
    <w:next w:val="BodyText1"/>
    <w:rsid w:val="0058229C"/>
    <w:pPr>
      <w:spacing w:after="960"/>
    </w:pPr>
    <w:rPr>
      <w:rFonts w:ascii="Arial" w:hAnsi="Arial"/>
      <w:b/>
      <w:noProof/>
      <w:sz w:val="40"/>
    </w:rPr>
  </w:style>
  <w:style w:type="paragraph" w:styleId="BlockText">
    <w:name w:val="Block Text"/>
    <w:basedOn w:val="Normal"/>
    <w:rsid w:val="0058229C"/>
    <w:pPr>
      <w:spacing w:after="120"/>
      <w:ind w:left="1440" w:right="1440"/>
    </w:pPr>
  </w:style>
  <w:style w:type="paragraph" w:customStyle="1" w:styleId="Outline-I">
    <w:name w:val="Outline-I"/>
    <w:basedOn w:val="NL-1"/>
    <w:next w:val="BodyText1"/>
    <w:rsid w:val="0058229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8229C"/>
    <w:pPr>
      <w:ind w:left="980"/>
    </w:pPr>
  </w:style>
  <w:style w:type="paragraph" w:customStyle="1" w:styleId="Outline-1">
    <w:name w:val="Outline-1"/>
    <w:basedOn w:val="Outline-A"/>
    <w:next w:val="BodyText1"/>
    <w:rsid w:val="0058229C"/>
    <w:pPr>
      <w:ind w:left="1469"/>
    </w:pPr>
  </w:style>
  <w:style w:type="paragraph" w:customStyle="1" w:styleId="Outline-a0">
    <w:name w:val="Outline-a"/>
    <w:basedOn w:val="Outline-A"/>
    <w:next w:val="BodyText1"/>
    <w:rsid w:val="0058229C"/>
    <w:pPr>
      <w:ind w:left="1959"/>
    </w:pPr>
  </w:style>
  <w:style w:type="paragraph" w:customStyle="1" w:styleId="Indent-i">
    <w:name w:val="Indent-(i)"/>
    <w:basedOn w:val="BodyText1"/>
    <w:next w:val="BodyText1"/>
    <w:rsid w:val="0058229C"/>
    <w:pPr>
      <w:ind w:left="1958"/>
    </w:pPr>
  </w:style>
  <w:style w:type="paragraph" w:customStyle="1" w:styleId="Outline-10">
    <w:name w:val="Outline-(1)"/>
    <w:basedOn w:val="Outline-A"/>
    <w:next w:val="BodyText1"/>
    <w:rsid w:val="0058229C"/>
    <w:pPr>
      <w:ind w:left="2448"/>
    </w:pPr>
  </w:style>
  <w:style w:type="paragraph" w:customStyle="1" w:styleId="Indent-5">
    <w:name w:val="Indent-5"/>
    <w:basedOn w:val="BodyText1"/>
    <w:next w:val="BodyText1"/>
    <w:rsid w:val="0058229C"/>
    <w:pPr>
      <w:ind w:left="2448"/>
    </w:pPr>
  </w:style>
  <w:style w:type="paragraph" w:customStyle="1" w:styleId="Outline-i0">
    <w:name w:val="Outline-(i)"/>
    <w:basedOn w:val="Outline-A"/>
    <w:next w:val="BodyText1"/>
    <w:rsid w:val="0058229C"/>
    <w:pPr>
      <w:ind w:left="2938"/>
    </w:pPr>
  </w:style>
  <w:style w:type="paragraph" w:customStyle="1" w:styleId="Indent-6">
    <w:name w:val="Indent-6"/>
    <w:basedOn w:val="BodyText1"/>
    <w:next w:val="BodyText1"/>
    <w:rsid w:val="0058229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8229C"/>
    <w:pPr>
      <w:spacing w:after="0"/>
    </w:pPr>
  </w:style>
  <w:style w:type="paragraph" w:customStyle="1" w:styleId="SupplementHead">
    <w:name w:val="SupplementHead"/>
    <w:basedOn w:val="Heading1"/>
    <w:next w:val="BodyText1"/>
    <w:rsid w:val="0058229C"/>
  </w:style>
  <w:style w:type="paragraph" w:customStyle="1" w:styleId="Label">
    <w:name w:val="Label"/>
    <w:basedOn w:val="BodyText1"/>
    <w:next w:val="BodyText1"/>
    <w:rsid w:val="0058229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8229C"/>
    <w:pPr>
      <w:spacing w:after="120"/>
    </w:pPr>
    <w:rPr>
      <w:lang w:val="en-US" w:eastAsia="en-US"/>
    </w:rPr>
  </w:style>
  <w:style w:type="paragraph" w:customStyle="1" w:styleId="GraphicTitle">
    <w:name w:val="Graphic Title"/>
    <w:basedOn w:val="Tabletitle"/>
    <w:next w:val="BodyText1"/>
    <w:rsid w:val="0058229C"/>
  </w:style>
  <w:style w:type="paragraph" w:customStyle="1" w:styleId="MatchQuestionNL">
    <w:name w:val="MatchQuestionNL"/>
    <w:basedOn w:val="NL-1"/>
    <w:next w:val="BodyText1"/>
    <w:rsid w:val="0058229C"/>
    <w:pPr>
      <w:tabs>
        <w:tab w:val="left" w:pos="490"/>
        <w:tab w:val="left" w:pos="1440"/>
      </w:tabs>
      <w:ind w:left="1080" w:hanging="1080"/>
    </w:pPr>
  </w:style>
  <w:style w:type="paragraph" w:styleId="TOC1">
    <w:name w:val="toc 1"/>
    <w:basedOn w:val="TOCBase"/>
    <w:next w:val="Normal"/>
    <w:autoRedefine/>
    <w:semiHidden/>
    <w:rsid w:val="0058229C"/>
    <w:pPr>
      <w:spacing w:before="120"/>
    </w:pPr>
    <w:rPr>
      <w:b/>
      <w:bCs/>
      <w:caps/>
      <w:szCs w:val="24"/>
    </w:rPr>
  </w:style>
  <w:style w:type="paragraph" w:customStyle="1" w:styleId="TOCBase">
    <w:name w:val="TOC Base"/>
    <w:basedOn w:val="BodyText1"/>
    <w:next w:val="BodyText1"/>
    <w:rsid w:val="0058229C"/>
    <w:pPr>
      <w:tabs>
        <w:tab w:val="right" w:leader="dot" w:pos="9173"/>
      </w:tabs>
    </w:pPr>
  </w:style>
  <w:style w:type="paragraph" w:customStyle="1" w:styleId="Ancillarytitle">
    <w:name w:val="Ancillary title"/>
    <w:basedOn w:val="BodyText1"/>
    <w:next w:val="BodyText1"/>
    <w:rsid w:val="0058229C"/>
    <w:pPr>
      <w:spacing w:before="240" w:after="480"/>
      <w:jc w:val="center"/>
    </w:pPr>
    <w:rPr>
      <w:rFonts w:ascii="Arial" w:hAnsi="Arial"/>
      <w:b/>
      <w:sz w:val="48"/>
    </w:rPr>
  </w:style>
  <w:style w:type="paragraph" w:customStyle="1" w:styleId="Volume">
    <w:name w:val="Volume"/>
    <w:basedOn w:val="Ancillarytitle"/>
    <w:next w:val="BodyText1"/>
    <w:rsid w:val="0058229C"/>
    <w:pPr>
      <w:spacing w:before="120" w:after="720"/>
    </w:pPr>
    <w:rPr>
      <w:rFonts w:ascii="Helvetica" w:hAnsi="Helvetica"/>
      <w:sz w:val="40"/>
    </w:rPr>
  </w:style>
  <w:style w:type="paragraph" w:customStyle="1" w:styleId="Maintitle">
    <w:name w:val="Main title"/>
    <w:basedOn w:val="BodyText1"/>
    <w:next w:val="BodyText1"/>
    <w:rsid w:val="0058229C"/>
    <w:pPr>
      <w:spacing w:before="240" w:after="240"/>
      <w:jc w:val="center"/>
    </w:pPr>
    <w:rPr>
      <w:sz w:val="72"/>
    </w:rPr>
  </w:style>
  <w:style w:type="paragraph" w:customStyle="1" w:styleId="Mainsubtitle">
    <w:name w:val="Main subtitle"/>
    <w:basedOn w:val="Maintitle"/>
    <w:next w:val="BodyText1"/>
    <w:rsid w:val="0058229C"/>
    <w:rPr>
      <w:sz w:val="48"/>
    </w:rPr>
  </w:style>
  <w:style w:type="paragraph" w:customStyle="1" w:styleId="Edition">
    <w:name w:val="Edition"/>
    <w:basedOn w:val="Maintitle"/>
    <w:next w:val="BodyText1"/>
    <w:rsid w:val="0058229C"/>
    <w:pPr>
      <w:spacing w:before="0" w:after="1080"/>
    </w:pPr>
    <w:rPr>
      <w:rFonts w:ascii="Times" w:hAnsi="Times"/>
      <w:caps/>
      <w:sz w:val="32"/>
    </w:rPr>
  </w:style>
  <w:style w:type="paragraph" w:customStyle="1" w:styleId="Mainauthors">
    <w:name w:val="Main authors"/>
    <w:basedOn w:val="Maintitle"/>
    <w:next w:val="BodyText1"/>
    <w:rsid w:val="0058229C"/>
    <w:pPr>
      <w:spacing w:before="0"/>
    </w:pPr>
    <w:rPr>
      <w:rFonts w:ascii="Times" w:hAnsi="Times"/>
      <w:sz w:val="32"/>
    </w:rPr>
  </w:style>
  <w:style w:type="paragraph" w:customStyle="1" w:styleId="Ancillaryauthor">
    <w:name w:val="Ancillary author"/>
    <w:basedOn w:val="Maintitle"/>
    <w:next w:val="BodyText1"/>
    <w:rsid w:val="0058229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8229C"/>
    <w:pPr>
      <w:shd w:val="clear" w:color="auto" w:fill="000080"/>
    </w:pPr>
    <w:rPr>
      <w:rFonts w:ascii="Tahoma" w:hAnsi="Tahoma" w:cs="Tahoma"/>
    </w:rPr>
  </w:style>
  <w:style w:type="character" w:styleId="HTMLAcronym">
    <w:name w:val="HTML Acronym"/>
    <w:basedOn w:val="DefaultParagraphFont"/>
    <w:rsid w:val="0058229C"/>
  </w:style>
  <w:style w:type="paragraph" w:customStyle="1" w:styleId="Masthead">
    <w:name w:val="Masthead"/>
    <w:basedOn w:val="BodyText1"/>
    <w:next w:val="BodyText1"/>
    <w:rsid w:val="0058229C"/>
    <w:pPr>
      <w:spacing w:after="0"/>
    </w:pPr>
    <w:rPr>
      <w:rFonts w:ascii="Times" w:hAnsi="Times"/>
    </w:rPr>
  </w:style>
  <w:style w:type="paragraph" w:customStyle="1" w:styleId="Copyright">
    <w:name w:val="Copyright"/>
    <w:basedOn w:val="BodyText1"/>
    <w:next w:val="BodyText1"/>
    <w:rsid w:val="0058229C"/>
    <w:pPr>
      <w:spacing w:before="5200" w:after="240"/>
    </w:pPr>
    <w:rPr>
      <w:rFonts w:ascii="Times" w:hAnsi="Times"/>
    </w:rPr>
  </w:style>
  <w:style w:type="paragraph" w:customStyle="1" w:styleId="Copyrightsale">
    <w:name w:val="Copyright sale"/>
    <w:basedOn w:val="BodyText1"/>
    <w:next w:val="BodyText1"/>
    <w:rsid w:val="0058229C"/>
    <w:pPr>
      <w:spacing w:before="120" w:after="960"/>
    </w:pPr>
    <w:rPr>
      <w:rFonts w:ascii="Times" w:hAnsi="Times"/>
    </w:rPr>
  </w:style>
  <w:style w:type="paragraph" w:customStyle="1" w:styleId="Copyrightnonsale">
    <w:name w:val="Copyright nonsale"/>
    <w:basedOn w:val="BodyText1"/>
    <w:next w:val="BodyText1"/>
    <w:rsid w:val="0058229C"/>
    <w:pPr>
      <w:spacing w:before="120" w:after="960"/>
    </w:pPr>
    <w:rPr>
      <w:rFonts w:ascii="Times" w:hAnsi="Times"/>
    </w:rPr>
  </w:style>
  <w:style w:type="paragraph" w:customStyle="1" w:styleId="Madeintheusa">
    <w:name w:val="Madeintheusa"/>
    <w:basedOn w:val="BodyText1"/>
    <w:next w:val="BodyText1"/>
    <w:rsid w:val="0058229C"/>
    <w:pPr>
      <w:spacing w:before="240" w:after="240"/>
    </w:pPr>
    <w:rPr>
      <w:rFonts w:ascii="Times" w:hAnsi="Times"/>
    </w:rPr>
  </w:style>
  <w:style w:type="paragraph" w:customStyle="1" w:styleId="ISBN">
    <w:name w:val="ISBN"/>
    <w:basedOn w:val="BodyText1"/>
    <w:next w:val="BodyText1"/>
    <w:rsid w:val="0058229C"/>
    <w:pPr>
      <w:spacing w:before="240" w:after="240"/>
    </w:pPr>
    <w:rPr>
      <w:rFonts w:ascii="Times" w:hAnsi="Times"/>
    </w:rPr>
  </w:style>
  <w:style w:type="paragraph" w:customStyle="1" w:styleId="Printercode">
    <w:name w:val="Printer code"/>
    <w:basedOn w:val="BodyText1"/>
    <w:next w:val="BodyText1"/>
    <w:rsid w:val="0058229C"/>
    <w:pPr>
      <w:spacing w:before="240" w:after="0"/>
    </w:pPr>
    <w:rPr>
      <w:rFonts w:ascii="Times" w:hAnsi="Times"/>
      <w:sz w:val="18"/>
    </w:rPr>
  </w:style>
  <w:style w:type="paragraph" w:styleId="TOC2">
    <w:name w:val="toc 2"/>
    <w:basedOn w:val="TOCBase"/>
    <w:next w:val="Normal"/>
    <w:autoRedefine/>
    <w:semiHidden/>
    <w:rsid w:val="0058229C"/>
    <w:pPr>
      <w:ind w:left="200"/>
    </w:pPr>
    <w:rPr>
      <w:smallCaps/>
      <w:szCs w:val="24"/>
    </w:rPr>
  </w:style>
  <w:style w:type="paragraph" w:styleId="TOC3">
    <w:name w:val="toc 3"/>
    <w:basedOn w:val="TOCBase"/>
    <w:next w:val="Normal"/>
    <w:autoRedefine/>
    <w:semiHidden/>
    <w:rsid w:val="0058229C"/>
    <w:pPr>
      <w:ind w:left="400"/>
    </w:pPr>
    <w:rPr>
      <w:i/>
      <w:iCs/>
      <w:szCs w:val="24"/>
    </w:rPr>
  </w:style>
  <w:style w:type="paragraph" w:styleId="TOC4">
    <w:name w:val="toc 4"/>
    <w:basedOn w:val="TOCBase"/>
    <w:next w:val="Normal"/>
    <w:autoRedefine/>
    <w:semiHidden/>
    <w:rsid w:val="0058229C"/>
    <w:pPr>
      <w:ind w:left="600"/>
    </w:pPr>
    <w:rPr>
      <w:szCs w:val="21"/>
    </w:rPr>
  </w:style>
  <w:style w:type="paragraph" w:styleId="TOC5">
    <w:name w:val="toc 5"/>
    <w:basedOn w:val="TOCBase"/>
    <w:next w:val="Normal"/>
    <w:autoRedefine/>
    <w:semiHidden/>
    <w:rsid w:val="0058229C"/>
    <w:pPr>
      <w:ind w:left="800"/>
    </w:pPr>
    <w:rPr>
      <w:szCs w:val="21"/>
    </w:rPr>
  </w:style>
  <w:style w:type="paragraph" w:styleId="TOC6">
    <w:name w:val="toc 6"/>
    <w:basedOn w:val="TOCBase"/>
    <w:next w:val="Normal"/>
    <w:autoRedefine/>
    <w:semiHidden/>
    <w:rsid w:val="0058229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8229C"/>
    <w:pPr>
      <w:tabs>
        <w:tab w:val="left" w:pos="1051"/>
        <w:tab w:val="left" w:pos="2016"/>
      </w:tabs>
    </w:pPr>
  </w:style>
  <w:style w:type="paragraph" w:customStyle="1" w:styleId="BOYMCTopic">
    <w:name w:val="BOY_MCTopic"/>
    <w:basedOn w:val="Normal"/>
    <w:next w:val="BodyText1"/>
    <w:rsid w:val="0058229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8229C"/>
    <w:pPr>
      <w:pageBreakBefore/>
      <w:spacing w:after="0" w:line="120" w:lineRule="exact"/>
    </w:pPr>
    <w:rPr>
      <w:rFonts w:ascii="Times" w:hAnsi="Times"/>
      <w:sz w:val="12"/>
    </w:rPr>
  </w:style>
  <w:style w:type="paragraph" w:customStyle="1" w:styleId="NL-1table">
    <w:name w:val="NL-1 table"/>
    <w:basedOn w:val="Normal"/>
    <w:next w:val="BodyText1"/>
    <w:rsid w:val="0058229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8229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8229C"/>
    <w:pPr>
      <w:jc w:val="center"/>
    </w:pPr>
  </w:style>
  <w:style w:type="paragraph" w:customStyle="1" w:styleId="Tableheading10">
    <w:name w:val="Table heading 10"/>
    <w:basedOn w:val="Tableheading"/>
    <w:next w:val="BodyText1"/>
    <w:rsid w:val="0058229C"/>
    <w:rPr>
      <w:sz w:val="20"/>
    </w:rPr>
  </w:style>
  <w:style w:type="paragraph" w:customStyle="1" w:styleId="Tableheadingcentered10">
    <w:name w:val="Table heading centered 10"/>
    <w:basedOn w:val="Tableheading"/>
    <w:next w:val="BodyText1"/>
    <w:rsid w:val="0058229C"/>
    <w:pPr>
      <w:jc w:val="center"/>
    </w:pPr>
    <w:rPr>
      <w:sz w:val="20"/>
    </w:rPr>
  </w:style>
  <w:style w:type="paragraph" w:customStyle="1" w:styleId="Tablecellbody10">
    <w:name w:val="Table cell body 10"/>
    <w:basedOn w:val="Tablecellbody"/>
    <w:next w:val="BodyText1"/>
    <w:rsid w:val="0058229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8229C"/>
    <w:pPr>
      <w:ind w:left="1320"/>
    </w:pPr>
  </w:style>
  <w:style w:type="paragraph" w:styleId="TOC8">
    <w:name w:val="toc 8"/>
    <w:basedOn w:val="TOCBase"/>
    <w:next w:val="Normal"/>
    <w:autoRedefine/>
    <w:semiHidden/>
    <w:rsid w:val="0058229C"/>
    <w:pPr>
      <w:ind w:left="1540"/>
    </w:pPr>
  </w:style>
  <w:style w:type="paragraph" w:styleId="TOC9">
    <w:name w:val="toc 9"/>
    <w:basedOn w:val="TOCBase"/>
    <w:next w:val="Normal"/>
    <w:autoRedefine/>
    <w:semiHidden/>
    <w:rsid w:val="0058229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8229C"/>
    <w:pPr>
      <w:spacing w:before="240"/>
      <w:outlineLvl w:val="0"/>
    </w:pPr>
    <w:rPr>
      <w:rFonts w:ascii="Arial Narrow" w:hAnsi="Arial Narrow"/>
      <w:b/>
      <w:caps/>
      <w:sz w:val="32"/>
    </w:rPr>
  </w:style>
  <w:style w:type="paragraph" w:customStyle="1" w:styleId="CaseTitle">
    <w:name w:val="CaseTitle"/>
    <w:basedOn w:val="CaseHead"/>
    <w:next w:val="BodyText1"/>
    <w:rsid w:val="0058229C"/>
    <w:pPr>
      <w:spacing w:before="120"/>
      <w:outlineLvl w:val="1"/>
    </w:pPr>
    <w:rPr>
      <w:rFonts w:ascii="Times New Roman" w:hAnsi="Times New Roman"/>
      <w:b w:val="0"/>
      <w:i/>
    </w:rPr>
  </w:style>
  <w:style w:type="paragraph" w:customStyle="1" w:styleId="TransText">
    <w:name w:val="TransText"/>
    <w:basedOn w:val="BodyText1"/>
    <w:next w:val="BodyText1"/>
    <w:rsid w:val="0058229C"/>
    <w:rPr>
      <w:b/>
      <w:sz w:val="56"/>
    </w:rPr>
  </w:style>
  <w:style w:type="paragraph" w:customStyle="1" w:styleId="TransBullet">
    <w:name w:val="TransBullet"/>
    <w:basedOn w:val="TransText"/>
    <w:next w:val="BodyText1"/>
    <w:rsid w:val="0058229C"/>
    <w:pPr>
      <w:numPr>
        <w:numId w:val="4"/>
      </w:numPr>
      <w:tabs>
        <w:tab w:val="left" w:pos="2160"/>
      </w:tabs>
    </w:pPr>
  </w:style>
  <w:style w:type="paragraph" w:customStyle="1" w:styleId="TransHead">
    <w:name w:val="TransHead"/>
    <w:basedOn w:val="BodyText1"/>
    <w:next w:val="BodyText1"/>
    <w:rsid w:val="0058229C"/>
    <w:pPr>
      <w:spacing w:before="240" w:after="600"/>
      <w:jc w:val="center"/>
      <w:outlineLvl w:val="0"/>
    </w:pPr>
    <w:rPr>
      <w:b/>
      <w:caps/>
      <w:sz w:val="56"/>
    </w:rPr>
  </w:style>
  <w:style w:type="paragraph" w:customStyle="1" w:styleId="TransTextSmall">
    <w:name w:val="TransTextSmall"/>
    <w:basedOn w:val="TransText"/>
    <w:next w:val="BodyText1"/>
    <w:rsid w:val="0058229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8229C"/>
    <w:pPr>
      <w:spacing w:before="240"/>
    </w:pPr>
  </w:style>
  <w:style w:type="paragraph" w:customStyle="1" w:styleId="Body3vertbelow">
    <w:name w:val="Body 3vert below"/>
    <w:basedOn w:val="BodyText1"/>
    <w:next w:val="BodyText1"/>
    <w:rsid w:val="0058229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8229C"/>
  </w:style>
  <w:style w:type="paragraph" w:customStyle="1" w:styleId="KeyTerm">
    <w:name w:val="KeyTerm"/>
    <w:basedOn w:val="BodyText1"/>
    <w:next w:val="BodyText1"/>
    <w:rsid w:val="0058229C"/>
    <w:rPr>
      <w:b/>
    </w:rPr>
  </w:style>
  <w:style w:type="paragraph" w:customStyle="1" w:styleId="MultipartQLead">
    <w:name w:val="MultipartQ_Lead"/>
    <w:basedOn w:val="Normal"/>
    <w:next w:val="BodyText1"/>
    <w:rsid w:val="0058229C"/>
    <w:pPr>
      <w:keepNext/>
      <w:keepLines/>
      <w:spacing w:after="120"/>
      <w:ind w:left="490" w:hanging="490"/>
    </w:pPr>
    <w:rPr>
      <w:spacing w:val="0"/>
    </w:rPr>
  </w:style>
  <w:style w:type="paragraph" w:customStyle="1" w:styleId="MultipartQQuestion">
    <w:name w:val="MultipartQ_Question"/>
    <w:basedOn w:val="Normal"/>
    <w:next w:val="BodyText1"/>
    <w:rsid w:val="0058229C"/>
    <w:pPr>
      <w:spacing w:after="120"/>
      <w:ind w:left="980" w:hanging="490"/>
    </w:pPr>
    <w:rPr>
      <w:spacing w:val="0"/>
    </w:rPr>
  </w:style>
  <w:style w:type="paragraph" w:customStyle="1" w:styleId="AllAnswerTypesHeadSub1">
    <w:name w:val="AllAnswerTypesHeadSub1"/>
    <w:basedOn w:val="Heading2"/>
    <w:next w:val="BodyText1"/>
    <w:rsid w:val="0058229C"/>
  </w:style>
  <w:style w:type="paragraph" w:customStyle="1" w:styleId="AllAnswerTypesHeadSub2">
    <w:name w:val="AllAnswerTypesHeadSub2"/>
    <w:basedOn w:val="Heading3"/>
    <w:next w:val="BodyText1"/>
    <w:rsid w:val="0058229C"/>
  </w:style>
  <w:style w:type="paragraph" w:customStyle="1" w:styleId="SidebarBull">
    <w:name w:val="SidebarBull"/>
    <w:basedOn w:val="BodyText1"/>
    <w:next w:val="BodyText1"/>
    <w:rsid w:val="0058229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8229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8229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8229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8229C"/>
    <w:pPr>
      <w:spacing w:before="120"/>
    </w:pPr>
    <w:rPr>
      <w:b/>
      <w:bCs/>
    </w:rPr>
  </w:style>
  <w:style w:type="paragraph" w:styleId="Index3">
    <w:name w:val="index 3"/>
    <w:basedOn w:val="Normal"/>
    <w:next w:val="Normal"/>
    <w:autoRedefine/>
    <w:semiHidden/>
    <w:rsid w:val="0058229C"/>
    <w:pPr>
      <w:ind w:left="660" w:hanging="220"/>
    </w:pPr>
  </w:style>
  <w:style w:type="paragraph" w:customStyle="1" w:styleId="MultipartQFirstAnswer">
    <w:name w:val="MultipartQ_FirstAnswer"/>
    <w:basedOn w:val="BodyText1"/>
    <w:next w:val="BodyText1"/>
    <w:rsid w:val="0058229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8229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8229C"/>
    <w:pPr>
      <w:spacing w:after="120"/>
      <w:ind w:left="980" w:hanging="490"/>
    </w:pPr>
    <w:rPr>
      <w:spacing w:val="0"/>
    </w:rPr>
  </w:style>
  <w:style w:type="paragraph" w:customStyle="1" w:styleId="MultipartQNextAnswerByRef">
    <w:name w:val="MultipartQ_NextAnswer_ByRef"/>
    <w:basedOn w:val="Normal"/>
    <w:next w:val="BodyText1"/>
    <w:rsid w:val="0058229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8229C"/>
    <w:pPr>
      <w:tabs>
        <w:tab w:val="left" w:pos="979"/>
      </w:tabs>
      <w:ind w:left="979" w:hanging="979"/>
    </w:pPr>
  </w:style>
  <w:style w:type="paragraph" w:customStyle="1" w:styleId="AnswerDistractor">
    <w:name w:val="AnswerDistractor"/>
    <w:basedOn w:val="Indent-1"/>
    <w:next w:val="BodyText1"/>
    <w:rsid w:val="0058229C"/>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58229C"/>
  </w:style>
  <w:style w:type="paragraph" w:customStyle="1" w:styleId="SidebarCaseHead">
    <w:name w:val="SidebarCaseHead"/>
    <w:basedOn w:val="SidebarHead"/>
    <w:next w:val="BodyText1"/>
    <w:rsid w:val="0058229C"/>
    <w:rPr>
      <w:rFonts w:ascii="Arial" w:hAnsi="Arial"/>
      <w:b w:val="0"/>
      <w:sz w:val="28"/>
    </w:rPr>
  </w:style>
  <w:style w:type="paragraph" w:customStyle="1" w:styleId="StageDirections">
    <w:name w:val="StageDirections"/>
    <w:basedOn w:val="BodyText1"/>
    <w:next w:val="BodyText1"/>
    <w:rsid w:val="0058229C"/>
    <w:pPr>
      <w:spacing w:before="120"/>
      <w:jc w:val="center"/>
    </w:pPr>
    <w:rPr>
      <w:b/>
      <w:i/>
    </w:rPr>
  </w:style>
  <w:style w:type="paragraph" w:customStyle="1" w:styleId="Tablecellbodycentered10">
    <w:name w:val="Table cell body centered 10"/>
    <w:basedOn w:val="Tablecellbody10"/>
    <w:next w:val="BodyText1"/>
    <w:rsid w:val="0058229C"/>
    <w:pPr>
      <w:jc w:val="center"/>
    </w:pPr>
  </w:style>
  <w:style w:type="paragraph" w:customStyle="1" w:styleId="SidebarIndent-1">
    <w:name w:val="SidebarIndent-1"/>
    <w:basedOn w:val="SidebarText"/>
    <w:next w:val="BodyText1"/>
    <w:rsid w:val="0058229C"/>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6pt">
    <w:name w:val="6 pt"/>
    <w:basedOn w:val="Normal"/>
    <w:pPr>
      <w:tabs>
        <w:tab w:val="left" w:pos="480"/>
        <w:tab w:val="left" w:pos="6480"/>
      </w:tabs>
      <w:spacing w:line="120" w:lineRule="exact"/>
    </w:pPr>
    <w:rPr>
      <w:rFonts w:ascii="Palatino" w:hAnsi="Palatino"/>
      <w:spacing w:val="0"/>
      <w:sz w:val="20"/>
    </w:rPr>
  </w:style>
  <w:style w:type="paragraph" w:customStyle="1" w:styleId="biblio">
    <w:name w:val="biblio"/>
    <w:basedOn w:val="Text"/>
    <w:pPr>
      <w:tabs>
        <w:tab w:val="clear" w:pos="0"/>
      </w:tabs>
      <w:spacing w:after="60"/>
      <w:ind w:left="360" w:hanging="360"/>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Tablecellassisi">
    <w:name w:val="Table cell assisi"/>
    <w:basedOn w:val="Tablecellbody"/>
  </w:style>
  <w:style w:type="paragraph" w:customStyle="1" w:styleId="Affiliation">
    <w:name w:val="Affiliation"/>
    <w:basedOn w:val="Maintitle"/>
    <w:next w:val="BodyText1"/>
    <w:rsid w:val="0058229C"/>
    <w:pPr>
      <w:spacing w:before="0" w:after="0"/>
    </w:pPr>
    <w:rPr>
      <w:rFonts w:ascii="Times" w:hAnsi="Times"/>
      <w:i/>
      <w:sz w:val="24"/>
    </w:rPr>
  </w:style>
  <w:style w:type="paragraph" w:customStyle="1" w:styleId="Bodytext-right">
    <w:name w:val="Body text-right"/>
    <w:basedOn w:val="BodyText1"/>
    <w:next w:val="BodyText1"/>
    <w:rsid w:val="0058229C"/>
    <w:pPr>
      <w:jc w:val="right"/>
    </w:pPr>
  </w:style>
  <w:style w:type="paragraph" w:customStyle="1" w:styleId="Extract">
    <w:name w:val="Extract"/>
    <w:basedOn w:val="Indent-1"/>
    <w:next w:val="BodyText1"/>
    <w:rsid w:val="0058229C"/>
    <w:pPr>
      <w:spacing w:before="120"/>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58229C"/>
    <w:rPr>
      <w:sz w:val="24"/>
      <w:szCs w:val="24"/>
      <w:lang w:val="en-US" w:eastAsia="en-US"/>
    </w:rPr>
  </w:style>
  <w:style w:type="character" w:styleId="EndnoteReference">
    <w:name w:val="endnote reference"/>
    <w:basedOn w:val="DefaultParagraphFont"/>
    <w:semiHidden/>
    <w:rsid w:val="0058229C"/>
    <w:rPr>
      <w:vertAlign w:val="superscript"/>
    </w:rPr>
  </w:style>
  <w:style w:type="paragraph" w:customStyle="1" w:styleId="Heading2Core">
    <w:name w:val="Heading 2 Core"/>
    <w:basedOn w:val="Heading2"/>
    <w:next w:val="BodyText1"/>
    <w:rsid w:val="0058229C"/>
    <w:rPr>
      <w:b w:val="0"/>
      <w:i/>
    </w:rPr>
  </w:style>
  <w:style w:type="paragraph" w:customStyle="1" w:styleId="Source">
    <w:name w:val="Source"/>
    <w:basedOn w:val="BodyText1"/>
    <w:next w:val="BodyText1"/>
    <w:rsid w:val="0058229C"/>
    <w:rPr>
      <w:i/>
    </w:rPr>
  </w:style>
  <w:style w:type="paragraph" w:customStyle="1" w:styleId="BoxStart">
    <w:name w:val="Box Start"/>
    <w:basedOn w:val="Heading1"/>
    <w:next w:val="BodyText1"/>
    <w:rsid w:val="0058229C"/>
    <w:pPr>
      <w:pBdr>
        <w:top w:val="single" w:sz="24" w:space="1" w:color="C0C0C0"/>
      </w:pBdr>
      <w:spacing w:after="0"/>
    </w:pPr>
    <w:rPr>
      <w:caps w:val="0"/>
    </w:rPr>
  </w:style>
  <w:style w:type="paragraph" w:customStyle="1" w:styleId="BoxEnd">
    <w:name w:val="Box End"/>
    <w:basedOn w:val="BoxStart"/>
    <w:next w:val="BodyText1"/>
    <w:rsid w:val="0058229C"/>
    <w:pPr>
      <w:pBdr>
        <w:top w:val="none" w:sz="0" w:space="0" w:color="auto"/>
        <w:bottom w:val="single" w:sz="24" w:space="1" w:color="C0C0C0"/>
      </w:pBdr>
      <w:spacing w:before="40" w:after="200"/>
    </w:pPr>
  </w:style>
  <w:style w:type="paragraph" w:styleId="EndnoteText">
    <w:name w:val="endnote text"/>
    <w:basedOn w:val="Normal"/>
    <w:semiHidden/>
    <w:rsid w:val="0058229C"/>
    <w:rPr>
      <w:spacing w:val="0"/>
      <w:sz w:val="20"/>
    </w:rPr>
  </w:style>
  <w:style w:type="paragraph" w:customStyle="1" w:styleId="ChapterOpeningStart">
    <w:name w:val="Chapter Opening Start"/>
    <w:basedOn w:val="BodyText1"/>
    <w:next w:val="BodyText1"/>
    <w:rsid w:val="0058229C"/>
    <w:pPr>
      <w:shd w:val="clear" w:color="auto" w:fill="C0C0C0"/>
    </w:pPr>
  </w:style>
  <w:style w:type="paragraph" w:customStyle="1" w:styleId="ChapterOpeningEnd">
    <w:name w:val="Chapter Opening End"/>
    <w:basedOn w:val="ChapterOpeningStart"/>
    <w:next w:val="BodyText1"/>
    <w:rsid w:val="0058229C"/>
    <w:pPr>
      <w:spacing w:before="40" w:after="200"/>
    </w:pPr>
  </w:style>
  <w:style w:type="paragraph" w:customStyle="1" w:styleId="ChapterClosingStart">
    <w:name w:val="Chapter Closing Start"/>
    <w:basedOn w:val="ChapterOpeningStart"/>
    <w:next w:val="BodyText1"/>
    <w:rsid w:val="0058229C"/>
  </w:style>
  <w:style w:type="paragraph" w:customStyle="1" w:styleId="ChapterClosingEnd">
    <w:name w:val="Chapter Closing End"/>
    <w:basedOn w:val="ChapterClosingStart"/>
    <w:next w:val="BodyText1"/>
    <w:rsid w:val="0058229C"/>
    <w:pPr>
      <w:spacing w:before="40" w:after="200"/>
    </w:pPr>
  </w:style>
  <w:style w:type="paragraph" w:customStyle="1" w:styleId="TextBoxType">
    <w:name w:val="TextBoxType"/>
    <w:basedOn w:val="BodyText1"/>
    <w:next w:val="BodyText1"/>
    <w:rsid w:val="0058229C"/>
    <w:pPr>
      <w:shd w:val="clear" w:color="auto" w:fill="CCCCCC"/>
    </w:pPr>
    <w:rPr>
      <w:sz w:val="28"/>
    </w:rPr>
  </w:style>
  <w:style w:type="paragraph" w:customStyle="1" w:styleId="KeyTermDefinition">
    <w:name w:val="KeyTermDefinition"/>
    <w:basedOn w:val="BodyText1"/>
    <w:next w:val="BodyText1"/>
    <w:rsid w:val="0058229C"/>
  </w:style>
  <w:style w:type="paragraph" w:customStyle="1" w:styleId="GraphicCaption">
    <w:name w:val="Graphic Caption"/>
    <w:basedOn w:val="GraphicTitle"/>
    <w:next w:val="BodyText1"/>
    <w:rsid w:val="0058229C"/>
    <w:rPr>
      <w:b w:val="0"/>
    </w:rPr>
  </w:style>
  <w:style w:type="paragraph" w:customStyle="1" w:styleId="TitleHM">
    <w:name w:val="TitleHM"/>
    <w:basedOn w:val="Heading1"/>
    <w:next w:val="BodyText1"/>
    <w:rsid w:val="0058229C"/>
  </w:style>
  <w:style w:type="paragraph" w:customStyle="1" w:styleId="SubtitleHM">
    <w:name w:val="SubtitleHM"/>
    <w:basedOn w:val="Heading2Core"/>
    <w:next w:val="BodyText1"/>
    <w:rsid w:val="0058229C"/>
  </w:style>
  <w:style w:type="paragraph" w:customStyle="1" w:styleId="GraphicSource">
    <w:name w:val="Graphic Source"/>
    <w:basedOn w:val="GraphicTitle"/>
    <w:next w:val="BodyText1"/>
    <w:rsid w:val="0058229C"/>
    <w:rPr>
      <w:b w:val="0"/>
    </w:rPr>
  </w:style>
  <w:style w:type="paragraph" w:customStyle="1" w:styleId="GraphicNumber">
    <w:name w:val="Graphic Number"/>
    <w:basedOn w:val="GraphicTitle"/>
    <w:next w:val="BodyText1"/>
    <w:rsid w:val="0058229C"/>
    <w:rPr>
      <w:b w:val="0"/>
    </w:rPr>
  </w:style>
  <w:style w:type="paragraph" w:customStyle="1" w:styleId="SampleCitation">
    <w:name w:val="Sample Citation"/>
    <w:basedOn w:val="Normal"/>
    <w:next w:val="BodyText1"/>
    <w:autoRedefine/>
    <w:rsid w:val="0058229C"/>
    <w:pPr>
      <w:spacing w:before="120" w:after="120"/>
      <w:ind w:left="576" w:hanging="576"/>
    </w:pPr>
    <w:rPr>
      <w:rFonts w:ascii="Century" w:hAnsi="Century"/>
      <w:spacing w:val="0"/>
    </w:rPr>
  </w:style>
  <w:style w:type="paragraph" w:customStyle="1" w:styleId="Bullet-3">
    <w:name w:val="Bullet-(3)"/>
    <w:basedOn w:val="Bullet-1"/>
    <w:next w:val="BodyText1"/>
    <w:rsid w:val="0058229C"/>
    <w:pPr>
      <w:tabs>
        <w:tab w:val="clear" w:pos="1469"/>
        <w:tab w:val="left" w:pos="1958"/>
      </w:tabs>
      <w:ind w:left="1959"/>
    </w:pPr>
  </w:style>
  <w:style w:type="paragraph" w:customStyle="1" w:styleId="Bullet-5">
    <w:name w:val="Bullet-(5)"/>
    <w:basedOn w:val="Bullet-1"/>
    <w:next w:val="BodyText1"/>
    <w:rsid w:val="0058229C"/>
    <w:pPr>
      <w:tabs>
        <w:tab w:val="clear" w:pos="1469"/>
        <w:tab w:val="left" w:pos="2938"/>
      </w:tabs>
      <w:ind w:left="2938"/>
    </w:pPr>
  </w:style>
  <w:style w:type="paragraph" w:customStyle="1" w:styleId="Bullet-6">
    <w:name w:val="Bullet-(6)"/>
    <w:basedOn w:val="Bullet-1"/>
    <w:next w:val="BodyText1"/>
    <w:rsid w:val="0058229C"/>
    <w:pPr>
      <w:tabs>
        <w:tab w:val="clear" w:pos="1469"/>
        <w:tab w:val="left" w:pos="3427"/>
      </w:tabs>
      <w:ind w:left="3428"/>
    </w:pPr>
  </w:style>
  <w:style w:type="paragraph" w:customStyle="1" w:styleId="Bullet-4">
    <w:name w:val="Bullet-(4)"/>
    <w:basedOn w:val="Bullet-1"/>
    <w:next w:val="BodyText1"/>
    <w:rsid w:val="0058229C"/>
    <w:pPr>
      <w:tabs>
        <w:tab w:val="clear" w:pos="1469"/>
        <w:tab w:val="left" w:pos="2448"/>
      </w:tabs>
      <w:ind w:left="2448"/>
    </w:pPr>
  </w:style>
  <w:style w:type="paragraph" w:customStyle="1" w:styleId="Workbook-FillinNumList">
    <w:name w:val="Workbook-FillinNumList"/>
    <w:basedOn w:val="Normal"/>
    <w:next w:val="BodyText1"/>
    <w:autoRedefine/>
    <w:rsid w:val="0058229C"/>
    <w:pPr>
      <w:spacing w:after="120" w:line="480" w:lineRule="auto"/>
      <w:ind w:left="495" w:hanging="495"/>
    </w:pPr>
    <w:rPr>
      <w:noProof/>
      <w:spacing w:val="0"/>
    </w:rPr>
  </w:style>
  <w:style w:type="paragraph" w:customStyle="1" w:styleId="WorkbookHeader">
    <w:name w:val="WorkbookHeader"/>
    <w:basedOn w:val="BodyText"/>
    <w:next w:val="BodyText1"/>
    <w:rsid w:val="0058229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8229C"/>
    <w:pPr>
      <w:spacing w:after="120" w:line="480" w:lineRule="auto"/>
      <w:ind w:left="540"/>
    </w:pPr>
    <w:rPr>
      <w:spacing w:val="0"/>
    </w:rPr>
  </w:style>
  <w:style w:type="paragraph" w:customStyle="1" w:styleId="Workbook-Indent-a">
    <w:name w:val="Workbook-Indent-a"/>
    <w:basedOn w:val="Normal"/>
    <w:next w:val="BodyText1"/>
    <w:autoRedefine/>
    <w:rsid w:val="0058229C"/>
    <w:pPr>
      <w:spacing w:after="120" w:line="480" w:lineRule="auto"/>
      <w:ind w:left="990"/>
    </w:pPr>
    <w:rPr>
      <w:spacing w:val="0"/>
    </w:rPr>
  </w:style>
  <w:style w:type="paragraph" w:customStyle="1" w:styleId="HintsBelow">
    <w:name w:val="HintsBelow"/>
    <w:basedOn w:val="BodyText1"/>
    <w:next w:val="BodyText1"/>
    <w:rsid w:val="0058229C"/>
    <w:pPr>
      <w:spacing w:before="40" w:after="60" w:line="480" w:lineRule="auto"/>
    </w:pPr>
    <w:rPr>
      <w:i/>
      <w:sz w:val="18"/>
    </w:rPr>
  </w:style>
  <w:style w:type="paragraph" w:customStyle="1" w:styleId="NLNum">
    <w:name w:val="NL_Num"/>
    <w:basedOn w:val="NL-1"/>
    <w:next w:val="BodyText1"/>
    <w:rsid w:val="0058229C"/>
  </w:style>
  <w:style w:type="paragraph" w:customStyle="1" w:styleId="NL11">
    <w:name w:val="NL_1.1"/>
    <w:basedOn w:val="NL-1"/>
    <w:next w:val="BodyText1"/>
    <w:rsid w:val="0058229C"/>
  </w:style>
  <w:style w:type="paragraph" w:customStyle="1" w:styleId="NLEven">
    <w:name w:val="NL_Even"/>
    <w:basedOn w:val="NL-1"/>
    <w:next w:val="BodyText1"/>
    <w:rsid w:val="0058229C"/>
  </w:style>
  <w:style w:type="paragraph" w:customStyle="1" w:styleId="NLOdd">
    <w:name w:val="NL_Odd"/>
    <w:basedOn w:val="NL-1"/>
    <w:next w:val="BodyText1"/>
    <w:rsid w:val="0058229C"/>
  </w:style>
  <w:style w:type="paragraph" w:customStyle="1" w:styleId="MC-Answer-1">
    <w:name w:val="MC-Answer-1"/>
    <w:basedOn w:val="NL-1"/>
    <w:next w:val="BodyText1"/>
    <w:rsid w:val="0058229C"/>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58229C"/>
  </w:style>
  <w:style w:type="paragraph" w:customStyle="1" w:styleId="MiscNLRoman">
    <w:name w:val="MiscNLRoman"/>
    <w:basedOn w:val="Outline-I"/>
    <w:next w:val="BodyText1"/>
    <w:rsid w:val="0058229C"/>
    <w:pPr>
      <w:spacing w:after="120"/>
    </w:pPr>
  </w:style>
  <w:style w:type="paragraph" w:customStyle="1" w:styleId="CitationHead">
    <w:name w:val="CitationHead"/>
    <w:basedOn w:val="Normal"/>
    <w:next w:val="BodyText1"/>
    <w:rsid w:val="0058229C"/>
    <w:pPr>
      <w:spacing w:before="120" w:after="120"/>
    </w:pPr>
    <w:rPr>
      <w:rFonts w:ascii="Arial" w:hAnsi="Arial"/>
      <w:b/>
      <w:caps/>
      <w:sz w:val="24"/>
    </w:rPr>
  </w:style>
  <w:style w:type="paragraph" w:customStyle="1" w:styleId="CitationSubhead">
    <w:name w:val="CitationSubhead"/>
    <w:basedOn w:val="CitationHead"/>
    <w:next w:val="BodyText1"/>
    <w:rsid w:val="0058229C"/>
    <w:pPr>
      <w:outlineLvl w:val="1"/>
    </w:pPr>
    <w:rPr>
      <w:caps w:val="0"/>
    </w:rPr>
  </w:style>
  <w:style w:type="paragraph" w:customStyle="1" w:styleId="Citation">
    <w:name w:val="Citation"/>
    <w:basedOn w:val="BodyText1"/>
    <w:next w:val="BodyText1"/>
    <w:rsid w:val="0058229C"/>
    <w:pPr>
      <w:ind w:left="580" w:hanging="580"/>
    </w:pPr>
  </w:style>
  <w:style w:type="paragraph" w:customStyle="1" w:styleId="EssayAuthor">
    <w:name w:val="EssayAuthor"/>
    <w:basedOn w:val="Heading1"/>
    <w:link w:val="EssayAuthorChar"/>
    <w:rsid w:val="0058229C"/>
  </w:style>
  <w:style w:type="paragraph" w:customStyle="1" w:styleId="EssayTitle">
    <w:name w:val="EssayTitle"/>
    <w:basedOn w:val="Heading2"/>
    <w:next w:val="BodyText1"/>
    <w:link w:val="EssayTitleChar"/>
    <w:rsid w:val="0058229C"/>
  </w:style>
  <w:style w:type="character" w:customStyle="1" w:styleId="AnswerExp">
    <w:name w:val="Answer_Exp"/>
    <w:basedOn w:val="DefaultParagraphFont"/>
    <w:rsid w:val="0058229C"/>
  </w:style>
  <w:style w:type="character" w:customStyle="1" w:styleId="AnswerLetter">
    <w:name w:val="AnswerLetter"/>
    <w:basedOn w:val="DefaultParagraphFont"/>
    <w:rsid w:val="0058229C"/>
  </w:style>
  <w:style w:type="character" w:customStyle="1" w:styleId="Bold">
    <w:name w:val="Bold"/>
    <w:basedOn w:val="DefaultParagraphFont"/>
    <w:rsid w:val="0058229C"/>
    <w:rPr>
      <w:b/>
    </w:rPr>
  </w:style>
  <w:style w:type="character" w:customStyle="1" w:styleId="Italic">
    <w:name w:val="Italic"/>
    <w:basedOn w:val="DefaultParagraphFont"/>
    <w:rsid w:val="0058229C"/>
    <w:rPr>
      <w:i/>
    </w:rPr>
  </w:style>
  <w:style w:type="character" w:customStyle="1" w:styleId="KeyTermDef">
    <w:name w:val="KeyTermDef"/>
    <w:basedOn w:val="DefaultParagraphFont"/>
    <w:rsid w:val="0058229C"/>
  </w:style>
  <w:style w:type="character" w:customStyle="1" w:styleId="MastheadName">
    <w:name w:val="MastheadName"/>
    <w:basedOn w:val="DefaultParagraphFont"/>
    <w:rsid w:val="0058229C"/>
    <w:rPr>
      <w:rFonts w:ascii="Times New Roman" w:hAnsi="Times New Roman"/>
      <w:i/>
      <w:sz w:val="20"/>
    </w:rPr>
  </w:style>
  <w:style w:type="character" w:customStyle="1" w:styleId="None">
    <w:name w:val="None"/>
    <w:basedOn w:val="DefaultParagraphFont"/>
    <w:rsid w:val="0058229C"/>
  </w:style>
  <w:style w:type="character" w:customStyle="1" w:styleId="Processed">
    <w:name w:val="Processed"/>
    <w:basedOn w:val="DefaultParagraphFont"/>
    <w:rsid w:val="0058229C"/>
    <w:rPr>
      <w:bdr w:val="none" w:sz="0" w:space="0" w:color="auto"/>
      <w:shd w:val="clear" w:color="auto" w:fill="99CCFF"/>
    </w:rPr>
  </w:style>
  <w:style w:type="character" w:customStyle="1" w:styleId="Smallcaps">
    <w:name w:val="Small caps"/>
    <w:basedOn w:val="DefaultParagraphFont"/>
    <w:rsid w:val="0058229C"/>
    <w:rPr>
      <w:smallCaps/>
    </w:rPr>
  </w:style>
  <w:style w:type="character" w:customStyle="1" w:styleId="Term">
    <w:name w:val="Term"/>
    <w:basedOn w:val="Italic"/>
    <w:rsid w:val="0058229C"/>
    <w:rPr>
      <w:i/>
    </w:rPr>
  </w:style>
  <w:style w:type="character" w:customStyle="1" w:styleId="WOL">
    <w:name w:val="WOL"/>
    <w:basedOn w:val="DefaultParagraphFont"/>
    <w:rsid w:val="0058229C"/>
  </w:style>
  <w:style w:type="character" w:customStyle="1" w:styleId="KeyTermInLine">
    <w:name w:val="KeyTermInLine"/>
    <w:rsid w:val="0058229C"/>
    <w:rPr>
      <w:b/>
    </w:rPr>
  </w:style>
  <w:style w:type="character" w:customStyle="1" w:styleId="EmphSmallcaps">
    <w:name w:val="Emph Smallcaps"/>
    <w:basedOn w:val="DefaultParagraphFont"/>
    <w:rsid w:val="0058229C"/>
    <w:rPr>
      <w:smallCaps/>
      <w:strike w:val="0"/>
      <w:dstrike w:val="0"/>
      <w:u w:val="none"/>
      <w:effect w:val="none"/>
      <w:vertAlign w:val="baseline"/>
    </w:rPr>
  </w:style>
  <w:style w:type="character" w:customStyle="1" w:styleId="Heading1Char">
    <w:name w:val="Heading 1 Char"/>
    <w:basedOn w:val="DefaultParagraphFont"/>
    <w:link w:val="Heading1"/>
    <w:rsid w:val="0058229C"/>
    <w:rPr>
      <w:rFonts w:ascii="Arial" w:hAnsi="Arial"/>
      <w:b/>
      <w:caps/>
      <w:noProof/>
      <w:kern w:val="28"/>
      <w:sz w:val="28"/>
      <w:lang w:val="en-US" w:eastAsia="en-US" w:bidi="ar-SA"/>
    </w:rPr>
  </w:style>
  <w:style w:type="character" w:customStyle="1" w:styleId="Heading2Char">
    <w:name w:val="Heading 2 Char"/>
    <w:basedOn w:val="Heading1Char"/>
    <w:link w:val="Heading2"/>
    <w:rsid w:val="0058229C"/>
    <w:rPr>
      <w:rFonts w:ascii="Arial" w:hAnsi="Arial"/>
      <w:b/>
      <w:caps/>
      <w:noProof/>
      <w:kern w:val="28"/>
      <w:sz w:val="28"/>
      <w:lang w:val="en-US" w:eastAsia="en-US" w:bidi="ar-SA"/>
    </w:rPr>
  </w:style>
  <w:style w:type="character" w:customStyle="1" w:styleId="EssayAuthorChar">
    <w:name w:val="EssayAuthor Char"/>
    <w:basedOn w:val="Heading1Char"/>
    <w:link w:val="EssayAuthor"/>
    <w:rsid w:val="0058229C"/>
    <w:rPr>
      <w:rFonts w:ascii="Arial" w:hAnsi="Arial"/>
      <w:b/>
      <w:caps/>
      <w:noProof/>
      <w:kern w:val="28"/>
      <w:sz w:val="28"/>
      <w:lang w:val="en-US" w:eastAsia="en-US" w:bidi="ar-SA"/>
    </w:rPr>
  </w:style>
  <w:style w:type="character" w:customStyle="1" w:styleId="EssayTitleChar">
    <w:name w:val="EssayTitle Char"/>
    <w:basedOn w:val="Heading2Char"/>
    <w:link w:val="EssayTitle"/>
    <w:rsid w:val="0058229C"/>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remecourtus.gov/jobs/jip/jip.html" TargetMode="External"/><Relationship Id="rId5" Type="http://schemas.openxmlformats.org/officeDocument/2006/relationships/webSettings" Target="webSettings.xml"/><Relationship Id="rId10" Type="http://schemas.openxmlformats.org/officeDocument/2006/relationships/hyperlink" Target="http://www.ajs.org/" TargetMode="External"/><Relationship Id="rId4" Type="http://schemas.openxmlformats.org/officeDocument/2006/relationships/settings" Target="settings.xml"/><Relationship Id="rId9" Type="http://schemas.openxmlformats.org/officeDocument/2006/relationships/hyperlink" Target="http://www.uscourts.gov/link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1</TotalTime>
  <Pages>1</Pages>
  <Words>5043</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32715</CharactersWithSpaces>
  <SharedDoc>false</SharedDoc>
  <HLinks>
    <vt:vector size="24" baseType="variant">
      <vt:variant>
        <vt:i4>3604584</vt:i4>
      </vt:variant>
      <vt:variant>
        <vt:i4>55</vt:i4>
      </vt:variant>
      <vt:variant>
        <vt:i4>0</vt:i4>
      </vt:variant>
      <vt:variant>
        <vt:i4>5</vt:i4>
      </vt:variant>
      <vt:variant>
        <vt:lpwstr>http://www.supremecourtus.gov/jobs/jip/jip.html</vt:lpwstr>
      </vt:variant>
      <vt:variant>
        <vt:lpwstr/>
      </vt:variant>
      <vt:variant>
        <vt:i4>3211366</vt:i4>
      </vt:variant>
      <vt:variant>
        <vt:i4>31</vt:i4>
      </vt:variant>
      <vt:variant>
        <vt:i4>0</vt:i4>
      </vt:variant>
      <vt:variant>
        <vt:i4>5</vt:i4>
      </vt:variant>
      <vt:variant>
        <vt:lpwstr>http://www.ajs.org/</vt:lpwstr>
      </vt:variant>
      <vt:variant>
        <vt:lpwstr/>
      </vt:variant>
      <vt:variant>
        <vt:i4>6684712</vt:i4>
      </vt:variant>
      <vt:variant>
        <vt:i4>28</vt:i4>
      </vt:variant>
      <vt:variant>
        <vt:i4>0</vt:i4>
      </vt:variant>
      <vt:variant>
        <vt:i4>5</vt:i4>
      </vt:variant>
      <vt:variant>
        <vt:lpwstr>http://www.uscourts.gov/links.html</vt:lpwstr>
      </vt:variant>
      <vt:variant>
        <vt:lpwstr/>
      </vt:variant>
      <vt:variant>
        <vt:i4>5374044</vt:i4>
      </vt:variant>
      <vt:variant>
        <vt:i4>25</vt:i4>
      </vt:variant>
      <vt:variant>
        <vt:i4>0</vt:i4>
      </vt:variant>
      <vt:variant>
        <vt:i4>5</vt:i4>
      </vt:variant>
      <vt:variant>
        <vt:lpwstr>http://www.uscourts.gov/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1900-12-31T23:00:00Z</cp:lastPrinted>
  <dcterms:created xsi:type="dcterms:W3CDTF">2015-12-10T10:56:00Z</dcterms:created>
  <dcterms:modified xsi:type="dcterms:W3CDTF">2015-12-10T11:13:00Z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14</vt:lpwstr>
  </property>
  <property fmtid="{D5CDD505-2E9C-101B-9397-08002B2CF9AE}" pid="7" name="ChapterTitle">
    <vt:lpwstr>The Courts</vt:lpwstr>
  </property>
</Properties>
</file>