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20" w:rsidRPr="0030418D" w:rsidRDefault="006A4120" w:rsidP="000531B1">
      <w:pPr>
        <w:pStyle w:val="ChapNum"/>
      </w:pPr>
      <w:r w:rsidRPr="0030418D">
        <w:t xml:space="preserve">CHAPTER </w:t>
      </w:r>
      <w:r w:rsidRPr="0030418D">
        <w:fldChar w:fldCharType="begin"/>
      </w:r>
      <w:r w:rsidRPr="0030418D">
        <w:instrText xml:space="preserve"> DocProperty "ChapterNumber" </w:instrText>
      </w:r>
      <w:r w:rsidRPr="0030418D">
        <w:fldChar w:fldCharType="separate"/>
      </w:r>
      <w:r w:rsidR="007F2D03">
        <w:t>15</w:t>
      </w:r>
      <w:r w:rsidRPr="0030418D">
        <w:fldChar w:fldCharType="end"/>
      </w:r>
      <w:r w:rsidR="000531B1">
        <w:t xml:space="preserve"> </w:t>
      </w:r>
      <w:r w:rsidRPr="000531B1">
        <w:rPr>
          <w:color w:val="FF0000"/>
        </w:rPr>
        <w:t>Order and Civil Liberties</w:t>
      </w:r>
      <w:bookmarkStart w:id="0" w:name="_GoBack"/>
      <w:bookmarkEnd w:id="0"/>
    </w:p>
    <w:p w:rsidR="006A4120" w:rsidRPr="0030418D" w:rsidRDefault="006A4120">
      <w:pPr>
        <w:pStyle w:val="LearningObjctiveHead"/>
      </w:pPr>
      <w:r w:rsidRPr="0030418D">
        <w:fldChar w:fldCharType="begin"/>
      </w:r>
      <w:r w:rsidRPr="0030418D">
        <w:instrText xml:space="preserve"> seq NL1 \r 0 \h </w:instrText>
      </w:r>
      <w:r w:rsidRPr="0030418D">
        <w:fldChar w:fldCharType="end"/>
      </w:r>
      <w:r w:rsidRPr="0030418D">
        <w:t>Learning Objectives</w:t>
      </w:r>
    </w:p>
    <w:p w:rsidR="006A4120" w:rsidRPr="0030418D" w:rsidRDefault="006A4120">
      <w:pPr>
        <w:pStyle w:val="BodyText1"/>
      </w:pPr>
      <w:r w:rsidRPr="0030418D">
        <w:t>After reading this chapter, you should able to</w:t>
      </w:r>
    </w:p>
    <w:p w:rsidR="006A4120" w:rsidRPr="0030418D" w:rsidRDefault="006A4120">
      <w:pPr>
        <w:pStyle w:val="Bullet-10"/>
      </w:pPr>
      <w:r w:rsidRPr="0030418D">
        <w:t>Define the key terms at the end of the chapter.</w:t>
      </w:r>
    </w:p>
    <w:p w:rsidR="006A4120" w:rsidRPr="0030418D" w:rsidRDefault="006A4120">
      <w:pPr>
        <w:pStyle w:val="Bullet-10"/>
      </w:pPr>
      <w:r w:rsidRPr="0030418D">
        <w:t>Know how to differentiate between civil rights and civil liberties.</w:t>
      </w:r>
    </w:p>
    <w:p w:rsidR="006A4120" w:rsidRPr="0030418D" w:rsidRDefault="006A4120">
      <w:pPr>
        <w:pStyle w:val="Bullet-10"/>
      </w:pPr>
      <w:r w:rsidRPr="0030418D">
        <w:t>Explain how the establishment clause of the First Amendment has been interpreted in cases involving the separation of church and state.</w:t>
      </w:r>
    </w:p>
    <w:p w:rsidR="006A4120" w:rsidRPr="0030418D" w:rsidRDefault="006A4120">
      <w:pPr>
        <w:pStyle w:val="Bullet-10"/>
      </w:pPr>
      <w:r w:rsidRPr="0030418D">
        <w:t>Show how the free-exercise clause of the First Amendment has been applied to the issues of compulsory saluting of the flag and the use of drugs as a sacrament.</w:t>
      </w:r>
    </w:p>
    <w:p w:rsidR="006A4120" w:rsidRPr="0030418D" w:rsidRDefault="006A4120">
      <w:pPr>
        <w:pStyle w:val="Bullet-10"/>
      </w:pPr>
      <w:r w:rsidRPr="0030418D">
        <w:t>Describe the two approaches developed by the Supreme Court for dealing with cases involving the free-expression clause of the First Amendment.</w:t>
      </w:r>
    </w:p>
    <w:p w:rsidR="006A4120" w:rsidRPr="0030418D" w:rsidRDefault="006A4120">
      <w:pPr>
        <w:pStyle w:val="Bullet-10"/>
      </w:pPr>
      <w:r w:rsidRPr="0030418D">
        <w:t>Outline the evolution of the clear and present danger test.</w:t>
      </w:r>
    </w:p>
    <w:p w:rsidR="006A4120" w:rsidRPr="0030418D" w:rsidRDefault="006A4120">
      <w:pPr>
        <w:pStyle w:val="Bullet-10"/>
      </w:pPr>
      <w:r w:rsidRPr="0030418D">
        <w:t>List the major exceptions to the First Amendment’s protection of freedom of speech.</w:t>
      </w:r>
    </w:p>
    <w:p w:rsidR="006A4120" w:rsidRPr="0030418D" w:rsidRDefault="006A4120">
      <w:pPr>
        <w:pStyle w:val="Bullet-10"/>
      </w:pPr>
      <w:r w:rsidRPr="0030418D">
        <w:t xml:space="preserve">Discuss how prior restraint, libel, censorship, and shield laws affect freedom of the press in the </w:t>
      </w:r>
      <w:smartTag w:uri="urn:schemas-microsoft-com:office:smarttags" w:element="place">
        <w:smartTag w:uri="urn:schemas-microsoft-com:office:smarttags" w:element="country-region">
          <w:r w:rsidRPr="0030418D">
            <w:t>United States</w:t>
          </w:r>
        </w:smartTag>
      </w:smartTag>
      <w:r w:rsidRPr="0030418D">
        <w:t>.</w:t>
      </w:r>
    </w:p>
    <w:p w:rsidR="006A4120" w:rsidRPr="0030418D" w:rsidRDefault="006A4120">
      <w:pPr>
        <w:pStyle w:val="Bullet-10"/>
      </w:pPr>
      <w:r w:rsidRPr="0030418D">
        <w:t>Explain how the Fourteenth Amendment has been used to extend the protections of the Bill of Rights to citizens in cases involving the states.</w:t>
      </w:r>
    </w:p>
    <w:p w:rsidR="006A4120" w:rsidRPr="0030418D" w:rsidRDefault="006A4120">
      <w:pPr>
        <w:pStyle w:val="Bullet-10"/>
      </w:pPr>
      <w:r w:rsidRPr="0030418D">
        <w:t>Discuss where the Supreme Court found the right to privacy in the Constitution, and explain how this right has been applied in cases involving medical, sexual, and legal confidentiality.</w:t>
      </w:r>
    </w:p>
    <w:p w:rsidR="006A4120" w:rsidRPr="0030418D" w:rsidRDefault="006A4120">
      <w:pPr>
        <w:pStyle w:val="Heading1"/>
      </w:pPr>
      <w:r w:rsidRPr="0030418D">
        <w:fldChar w:fldCharType="begin"/>
      </w:r>
      <w:r w:rsidRPr="0030418D">
        <w:instrText xml:space="preserve"> seq NL1 \r 0 \h </w:instrText>
      </w:r>
      <w:r w:rsidRPr="0030418D">
        <w:fldChar w:fldCharType="end"/>
      </w:r>
      <w:r w:rsidRPr="0030418D">
        <w:t>Order and Civil Liberties and the Challenge of Democracy</w:t>
      </w:r>
    </w:p>
    <w:p w:rsidR="006A4120" w:rsidRPr="0030418D" w:rsidRDefault="006A4120">
      <w:pPr>
        <w:pStyle w:val="BodyText1"/>
      </w:pPr>
      <w:r w:rsidRPr="0030418D">
        <w:t>The opening vignette illustrates how the courts are asked to balance order and freedom. Under what conditions can speech or expression be censored to prevent unrest or disorder? Is criticism of the president likely to promote disorder? This chapter looks at how the courts have resolved conflicts among the three values that are so important to democratic politics—order, freedom, and equality. Court decisions involve a balancing act among these values. A review of the cases in this chapter may lead a person to conclude that not one of these values is ever preferred unconditionally over the others. The freedoms of speech, press, and assembly are all particularly important to the conduct of democracy, yet the Supreme Court has sometimes limited them, in the name of order, when exercising these freedoms would create a very serious danger. Furthermore, where certain types of expression are concerned—for example, obscenity—the Court has sometimes chosen to uphold the value of order by supporting community standards. On the other hand, the fact that the exercise of these freedoms may offer an affront to the majority and threaten to disrupt established patterns of social order is not always enough to convince the Court to restrict them.</w:t>
      </w:r>
    </w:p>
    <w:p w:rsidR="006A4120" w:rsidRPr="0030418D" w:rsidRDefault="006A4120">
      <w:pPr>
        <w:pStyle w:val="ChapSummaryHead"/>
      </w:pPr>
      <w:r w:rsidRPr="0030418D">
        <w:fldChar w:fldCharType="begin"/>
      </w:r>
      <w:r w:rsidRPr="0030418D">
        <w:instrText xml:space="preserve"> seq NL1 \r 0 \h </w:instrText>
      </w:r>
      <w:r w:rsidRPr="0030418D">
        <w:fldChar w:fldCharType="end"/>
      </w:r>
      <w:r w:rsidRPr="0030418D">
        <w:t>Chapter Overview</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The Bill of Rights</w:t>
      </w:r>
    </w:p>
    <w:p w:rsidR="006A4120" w:rsidRPr="0030418D" w:rsidRDefault="006A4120">
      <w:pPr>
        <w:pStyle w:val="BodyText1"/>
      </w:pPr>
      <w:r w:rsidRPr="0030418D">
        <w:t xml:space="preserve">In the American system, the values of freedom, equality, and order often conflict. In such cases, each side may claim that its view is rooted in the law. Disputes over issues involving such basic values are usually settled in the courts by our unelected judiciary. Conflicts often arise from different views on the rights of citizens, and a major source of people’s rights is in the Bill of Rights and the Fourteenth Amendment of the Constitution. The Constitution guarantees civil rights and civil liberties. A civil right </w:t>
      </w:r>
      <w:r w:rsidRPr="0030418D">
        <w:lastRenderedPageBreak/>
        <w:t>declares what the government must do or provide; a civil liberty is a guarantee to individual citizens that acts as a restraint on government.</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Freedom of Religion</w:t>
      </w:r>
    </w:p>
    <w:p w:rsidR="006A4120" w:rsidRPr="0030418D" w:rsidRDefault="006A4120">
      <w:pPr>
        <w:pStyle w:val="BodyText1"/>
      </w:pPr>
      <w:r w:rsidRPr="0030418D">
        <w:t xml:space="preserve">The First Amendment provides for freedom of religion, speech, press, and assembly. These protections of individual freedoms may conflict with the need for order—an example of the original dilemma of government discussed in Chapter 1. Freedom of religion is guaranteed in two clauses. The first, the establishment clause, forbids any law that would create an official religion; the second, the free-exercise clause, prevents the government from interfering with the practice of religion. The establishment clause erected “a wall of separation between church and state.” The government is also supposed to be neutral between religions and between the religious and the nonreligious. On certain issues, such as government aid to church-related schools, the Supreme Court has allowed what opponents have seen as violations of the establishment clause. Reasoning that textbook loans and transportation are aids to students, not churches, the Court has allowed some support to church schools. In 1971, the </w:t>
      </w:r>
      <w:r w:rsidRPr="0030418D">
        <w:rPr>
          <w:i/>
        </w:rPr>
        <w:t xml:space="preserve">Lemon </w:t>
      </w:r>
      <w:r w:rsidRPr="0030418D">
        <w:t xml:space="preserve">test put forth guidelines for determining constitutionality under the establishment clause. The Court loosened its application of the </w:t>
      </w:r>
      <w:r w:rsidRPr="0030418D">
        <w:rPr>
          <w:i/>
        </w:rPr>
        <w:t xml:space="preserve">Lemon </w:t>
      </w:r>
      <w:r w:rsidRPr="0030418D">
        <w:t xml:space="preserve">test by allowing public school teachers to provide government-mandated classes to disadvantaged youngsters in </w:t>
      </w:r>
      <w:smartTag w:uri="urn:schemas-microsoft-com:office:smarttags" w:element="place">
        <w:smartTag w:uri="urn:schemas-microsoft-com:office:smarttags" w:element="State">
          <w:r w:rsidRPr="0030418D">
            <w:t>New York</w:t>
          </w:r>
        </w:smartTag>
      </w:smartTag>
      <w:r w:rsidRPr="0030418D">
        <w:t xml:space="preserve"> parochial schools. A 2002 decision upholding school voucher programs further weakened the standards outlined in </w:t>
      </w:r>
      <w:r w:rsidRPr="0030418D">
        <w:rPr>
          <w:i/>
          <w:iCs/>
        </w:rPr>
        <w:t>Lemon</w:t>
      </w:r>
      <w:r w:rsidRPr="0030418D">
        <w:t>. The Supreme Court has also relaxed restrictions on the use of public funding for Christmas displays. On the issue of school prayer, however, the Court has maintained a consistent position that public school prayer violates the establishment clause. In 2000, the Supreme Court struck down the practice of organized student-led prayer at public high school football games.</w:t>
      </w:r>
    </w:p>
    <w:p w:rsidR="006A4120" w:rsidRPr="0030418D" w:rsidRDefault="006A4120">
      <w:pPr>
        <w:pStyle w:val="BodyText1"/>
      </w:pPr>
      <w:r w:rsidRPr="0030418D">
        <w:t>The free-exercise clause also gives rise to conflicts when the practice of a certain religion leads a person to do what is forbidden by law or to refuse to do what is required by law. A person may not be forced to take a job that requires him or her to work on the Sabbath, but the Court has forbidden participation in traditional religious rituals that involve the use of illegal drugs. The Court reasoned that religious beliefs are inviolate, but antisocial actions in the name of religion are not protected by the Constitution. The perceived narrowing of the range of the free expression of religion led Congress to pass the Religious Freedom Restoration Act which required the government to meet strict scrutiny before interfering with religious practices. The Court quickly ruled the popular act unconstitutional, noting that Congress could not change the Constitution.</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Freedom of Expression</w:t>
      </w:r>
    </w:p>
    <w:p w:rsidR="006A4120" w:rsidRPr="0030418D" w:rsidRDefault="006A4120">
      <w:pPr>
        <w:pStyle w:val="BodyText1"/>
      </w:pPr>
      <w:r w:rsidRPr="0030418D">
        <w:t>Freedom of expression, including freedom of speech and freedom of the press, provides a right to unrestricted discussion of public affairs, yet these rights have never been absolute. Initially, the First Amendment clauses seemed aimed at preventing prior restraint. As the First Amendment speech doctrines developed, justices argued that speech creating a “clear and present danger” can be limited. “Symbolic speech” and “fighting words” may receive even less protection, though the Supreme Court has ruled that flag burning is a constitutionally protected form of expression. Obscenity—although hard to define—is not protected by the Constitution, and the Court agreed that the government can regulate the distribution of obscene materials. The Court has also affirmed a broad latitude for freedom of speech in cyberspace. Yet in 1999, a federal court issued a permanent injunction closing a website of some antiabortion advocates who threatened doctors performing abortions.</w:t>
      </w:r>
    </w:p>
    <w:p w:rsidR="006A4120" w:rsidRPr="0030418D" w:rsidRDefault="006A4120">
      <w:pPr>
        <w:pStyle w:val="BodyText1"/>
      </w:pPr>
      <w:r w:rsidRPr="0030418D">
        <w:t xml:space="preserve">Freedom of the press, including the ability to collect and report information without government interference, is crucial in a free society. Print media defend this freedom as absolute, although electronic media have had to accept some government regulation. Individuals may sue the media for libel, but public figures must show that there is malice involved when publishers print false statements about them. Basically, freedom of the press means freedom from prior restraint. The Court has been reluctant to limit freedom of the press in order to ensure a fair trial. However, reporters are not protected from the demands of law enforcement and may be required to reveal their sources. Only in </w:t>
      </w:r>
      <w:r w:rsidRPr="0030418D">
        <w:lastRenderedPageBreak/>
        <w:t>the most extreme and compelling cases has prior restraint been considered justified, as, for example, when publishing certain material might mean nuclear annihilation.</w:t>
      </w:r>
    </w:p>
    <w:p w:rsidR="006A4120" w:rsidRPr="0030418D" w:rsidRDefault="006A4120">
      <w:pPr>
        <w:pStyle w:val="BodyText1"/>
      </w:pPr>
      <w:r w:rsidRPr="0030418D">
        <w:t>The First Amendment also provides the right to peaceably assemble and to petition the government for redress of grievances. This right has merged with freedom of speech and freedom of the press under the general heading of freedom of expression.</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The Right to Bear Arms</w:t>
      </w:r>
    </w:p>
    <w:p w:rsidR="00296B01" w:rsidRPr="0030418D" w:rsidRDefault="006A4120">
      <w:pPr>
        <w:pStyle w:val="BodyText1"/>
      </w:pPr>
      <w:r w:rsidRPr="0030418D">
        <w:t xml:space="preserve">The Second Amendment’s guarantee of the right to keep and bear arms is a source of great controversy. Advocates of gun control see the guarantee as a collective one, centered on the right of states to maintain militias. Opponents of gun control argue that the amendment protects the individual’s right to own guns. In the 2008 ruling of </w:t>
      </w:r>
      <w:smartTag w:uri="urn:schemas-microsoft-com:office:smarttags" w:element="State">
        <w:r w:rsidRPr="0030418D">
          <w:rPr>
            <w:i/>
          </w:rPr>
          <w:t>District of Columbia</w:t>
        </w:r>
      </w:smartTag>
      <w:r w:rsidRPr="0030418D">
        <w:rPr>
          <w:i/>
        </w:rPr>
        <w:t xml:space="preserve"> </w:t>
      </w:r>
      <w:r w:rsidRPr="0030418D">
        <w:rPr>
          <w:iCs/>
        </w:rPr>
        <w:t>v</w:t>
      </w:r>
      <w:r w:rsidRPr="0030418D">
        <w:rPr>
          <w:i/>
        </w:rPr>
        <w:t>. Heller</w:t>
      </w:r>
      <w:r w:rsidRPr="0030418D">
        <w:t xml:space="preserve">, the Supreme Court absolutely established the right of individuals to own guns for self-defense and struck down a citywide ban on handguns in </w:t>
      </w:r>
      <w:smartTag w:uri="urn:schemas-microsoft-com:office:smarttags" w:element="place">
        <w:smartTag w:uri="urn:schemas-microsoft-com:office:smarttags" w:element="City">
          <w:r w:rsidRPr="0030418D">
            <w:t>Washington</w:t>
          </w:r>
        </w:smartTag>
        <w:r w:rsidRPr="0030418D">
          <w:t xml:space="preserve">, </w:t>
        </w:r>
        <w:smartTag w:uri="urn:schemas-microsoft-com:office:smarttags" w:element="State">
          <w:r w:rsidRPr="0030418D">
            <w:t>D.C.</w:t>
          </w:r>
        </w:smartTag>
      </w:smartTag>
      <w:r w:rsidRPr="0030418D">
        <w:t>, and around the country. Federal gun restrictions were allowed to stand.</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Applying the Bill of Rights to the States</w:t>
      </w:r>
    </w:p>
    <w:p w:rsidR="006A4120" w:rsidRPr="0030418D" w:rsidRDefault="006A4120">
      <w:pPr>
        <w:pStyle w:val="BodyText1"/>
      </w:pPr>
      <w:r w:rsidRPr="0030418D">
        <w:t xml:space="preserve">The Bill of Rights was created to put limits on the power of the national government. Initially, its provisions did not apply to states. Under the Fourteenth Amendment, however, nearly all of the items in the Bill of Rights have gradually been extended to all levels of government. The Fourteenth Amendment guarantees people due process of law. The Court has interpreted this provision to mean that, in criminal proceedings, defendants in both state and national cases must be told about their constitutional rights, including their right to remain silent and their right to an attorney. The Court still allows jury size in trials to vary from state to state, however. The right to an attorney is considered fundamental, while the right to trial by a jury of a certain size is not. In one of the important cases of 2000, the court reaffirmed that </w:t>
      </w:r>
      <w:r w:rsidRPr="0030418D">
        <w:rPr>
          <w:i/>
        </w:rPr>
        <w:t xml:space="preserve">Miranda </w:t>
      </w:r>
      <w:r w:rsidRPr="0030418D">
        <w:t>had a constitutional rule, which Congress could not undermine through legislation. The Fourth Amendment provides people with freedom from unreasonable searches and seizures. The exclusionary rule, which disallows the use of evidence obtained illegally, helps to ensure this right, though this rule has been weakened in recent years. Interpretation of the exclusionary rule continues to divide the Court and serves as an example of the conflict between freedom and order.</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The Ninth Amendment and Personal Autonomy</w:t>
      </w:r>
    </w:p>
    <w:p w:rsidR="006A4120" w:rsidRPr="0030418D" w:rsidRDefault="006A4120">
      <w:pPr>
        <w:pStyle w:val="BodyText1"/>
      </w:pPr>
      <w:r w:rsidRPr="0030418D">
        <w:t xml:space="preserve">The Ninth Amendment left open the possibility that there were other rights, not enumerated, that might also be free from government interference. In the 1960s and 1970s, the Supreme Court used the Ninth Amendment as the basis for asserting that people have a right to privacy and that that right allows individuals to make their own choices about birth control and abortion. The appointment of conservative justices under Presidents Reagan, George H. W. Bush, and George W. Bush placed gay rights and abortion rights in question, but President Clinton’s more liberal appointees seem more likely to support those </w:t>
      </w:r>
      <w:proofErr w:type="spellStart"/>
      <w:r w:rsidRPr="0030418D">
        <w:t>unenumerated</w:t>
      </w:r>
      <w:proofErr w:type="spellEnd"/>
      <w:r w:rsidRPr="0030418D">
        <w:t xml:space="preserve"> rights. The discovery of new rights under the Ninth Amendment creates a difficulty for democracy. It removes questions about value conflicts from the arena of democratic politics and puts them under the protection of the Constitution and the unelected judicial branch.</w:t>
      </w:r>
    </w:p>
    <w:p w:rsidR="006A4120" w:rsidRPr="0030418D" w:rsidRDefault="006A4120">
      <w:pPr>
        <w:pStyle w:val="KeyTermsHead"/>
      </w:pPr>
      <w:r w:rsidRPr="0030418D">
        <w:fldChar w:fldCharType="begin"/>
      </w:r>
      <w:r w:rsidRPr="0030418D">
        <w:instrText xml:space="preserve"> seq NL1 \r 0 \h </w:instrText>
      </w:r>
      <w:r w:rsidRPr="0030418D">
        <w:fldChar w:fldCharType="end"/>
      </w:r>
      <w:r w:rsidRPr="0030418D">
        <w:t>Key Terms and Cases</w:t>
      </w:r>
    </w:p>
    <w:p w:rsidR="006A4120" w:rsidRPr="0030418D" w:rsidRDefault="006A4120">
      <w:pPr>
        <w:pStyle w:val="Heading2"/>
      </w:pPr>
      <w:r w:rsidRPr="0030418D">
        <w:fldChar w:fldCharType="begin"/>
      </w:r>
      <w:r w:rsidRPr="0030418D">
        <w:instrText xml:space="preserve"> seq NL1 \r 0 \h </w:instrText>
      </w:r>
      <w:r w:rsidRPr="0030418D">
        <w:fldChar w:fldCharType="end"/>
      </w:r>
      <w:r w:rsidRPr="0030418D">
        <w:t>Terms</w:t>
      </w:r>
    </w:p>
    <w:p w:rsidR="006A4120" w:rsidRPr="0030418D" w:rsidRDefault="006A4120">
      <w:pPr>
        <w:pStyle w:val="KeyTerm"/>
      </w:pPr>
      <w:r w:rsidRPr="0030418D">
        <w:t>civil liberties</w:t>
      </w:r>
    </w:p>
    <w:p w:rsidR="006A4120" w:rsidRPr="0030418D" w:rsidRDefault="006A4120">
      <w:pPr>
        <w:pStyle w:val="KeyTerm"/>
      </w:pPr>
      <w:r w:rsidRPr="0030418D">
        <w:t>civil rights</w:t>
      </w:r>
    </w:p>
    <w:p w:rsidR="006A4120" w:rsidRPr="0030418D" w:rsidRDefault="006A4120">
      <w:pPr>
        <w:pStyle w:val="KeyTerm"/>
      </w:pPr>
      <w:r w:rsidRPr="0030418D">
        <w:t>establishment clause</w:t>
      </w:r>
    </w:p>
    <w:p w:rsidR="006A4120" w:rsidRPr="0030418D" w:rsidRDefault="006A4120">
      <w:pPr>
        <w:pStyle w:val="KeyTerm"/>
      </w:pPr>
      <w:r w:rsidRPr="0030418D">
        <w:t>free-exercise clause</w:t>
      </w:r>
    </w:p>
    <w:p w:rsidR="006A4120" w:rsidRPr="0030418D" w:rsidRDefault="006A4120">
      <w:pPr>
        <w:pStyle w:val="KeyTerm"/>
      </w:pPr>
      <w:r w:rsidRPr="0030418D">
        <w:t>strict scrutiny</w:t>
      </w:r>
    </w:p>
    <w:p w:rsidR="00296B01" w:rsidRPr="0030418D" w:rsidRDefault="006A4120">
      <w:pPr>
        <w:pStyle w:val="KeyTerm"/>
      </w:pPr>
      <w:r w:rsidRPr="0030418D">
        <w:t>free-expression clauses</w:t>
      </w:r>
    </w:p>
    <w:p w:rsidR="006A4120" w:rsidRPr="0030418D" w:rsidRDefault="006A4120">
      <w:pPr>
        <w:pStyle w:val="KeyTerm"/>
      </w:pPr>
      <w:r w:rsidRPr="0030418D">
        <w:lastRenderedPageBreak/>
        <w:t>prior restraint</w:t>
      </w:r>
    </w:p>
    <w:p w:rsidR="006A4120" w:rsidRPr="0030418D" w:rsidRDefault="006A4120">
      <w:pPr>
        <w:pStyle w:val="KeyTerm"/>
      </w:pPr>
      <w:r w:rsidRPr="0030418D">
        <w:t>clear and present danger test</w:t>
      </w:r>
    </w:p>
    <w:p w:rsidR="006A4120" w:rsidRPr="0030418D" w:rsidRDefault="006A4120">
      <w:pPr>
        <w:pStyle w:val="KeyTerm"/>
      </w:pPr>
      <w:r w:rsidRPr="0030418D">
        <w:t>fighting words</w:t>
      </w:r>
    </w:p>
    <w:p w:rsidR="006A4120" w:rsidRPr="0030418D" w:rsidRDefault="006A4120">
      <w:pPr>
        <w:pStyle w:val="KeyTerm"/>
      </w:pPr>
      <w:r w:rsidRPr="0030418D">
        <w:t>public figures</w:t>
      </w:r>
    </w:p>
    <w:p w:rsidR="006A4120" w:rsidRPr="0030418D" w:rsidRDefault="006A4120">
      <w:pPr>
        <w:pStyle w:val="KeyTerm"/>
      </w:pPr>
      <w:r w:rsidRPr="0030418D">
        <w:t>bills of attainder</w:t>
      </w:r>
    </w:p>
    <w:p w:rsidR="006A4120" w:rsidRPr="0030418D" w:rsidRDefault="006A4120">
      <w:pPr>
        <w:pStyle w:val="KeyTerm"/>
      </w:pPr>
      <w:r w:rsidRPr="0030418D">
        <w:t>ex post facto laws</w:t>
      </w:r>
    </w:p>
    <w:p w:rsidR="006A4120" w:rsidRPr="0030418D" w:rsidRDefault="006A4120">
      <w:pPr>
        <w:pStyle w:val="KeyTerm"/>
      </w:pPr>
      <w:r w:rsidRPr="0030418D">
        <w:t>obligation of contracts</w:t>
      </w:r>
    </w:p>
    <w:p w:rsidR="006A4120" w:rsidRPr="0030418D" w:rsidRDefault="006A4120">
      <w:pPr>
        <w:pStyle w:val="KeyTerm"/>
      </w:pPr>
      <w:r w:rsidRPr="0030418D">
        <w:rPr>
          <w:i/>
        </w:rPr>
        <w:t xml:space="preserve">Miranda </w:t>
      </w:r>
      <w:r w:rsidRPr="0030418D">
        <w:t>warnings</w:t>
      </w:r>
    </w:p>
    <w:p w:rsidR="006A4120" w:rsidRPr="0030418D" w:rsidRDefault="006A4120">
      <w:pPr>
        <w:pStyle w:val="KeyTerm"/>
      </w:pPr>
      <w:r w:rsidRPr="0030418D">
        <w:t>exclusionary rule</w:t>
      </w:r>
    </w:p>
    <w:p w:rsidR="006A4120" w:rsidRPr="0030418D" w:rsidRDefault="006A4120">
      <w:pPr>
        <w:pStyle w:val="KeyTerm"/>
      </w:pPr>
      <w:r w:rsidRPr="0030418D">
        <w:t>good faith exception</w:t>
      </w:r>
    </w:p>
    <w:p w:rsidR="006A4120" w:rsidRPr="0030418D" w:rsidRDefault="006A4120">
      <w:pPr>
        <w:pStyle w:val="Heading2"/>
      </w:pPr>
      <w:r w:rsidRPr="0030418D">
        <w:rPr>
          <w:b w:val="0"/>
        </w:rPr>
        <w:fldChar w:fldCharType="begin"/>
      </w:r>
      <w:r w:rsidRPr="0030418D">
        <w:rPr>
          <w:b w:val="0"/>
        </w:rPr>
        <w:instrText xml:space="preserve"> seq NL1 \r 0 \h </w:instrText>
      </w:r>
      <w:r w:rsidRPr="0030418D">
        <w:rPr>
          <w:b w:val="0"/>
        </w:rPr>
        <w:fldChar w:fldCharType="end"/>
      </w:r>
      <w:r w:rsidRPr="0030418D">
        <w:t>Cases</w:t>
      </w:r>
    </w:p>
    <w:p w:rsidR="006A4120" w:rsidRPr="0030418D" w:rsidRDefault="006A4120">
      <w:pPr>
        <w:pStyle w:val="KeyTerm"/>
        <w:rPr>
          <w:i/>
        </w:rPr>
      </w:pPr>
      <w:r w:rsidRPr="0030418D">
        <w:rPr>
          <w:i/>
        </w:rPr>
        <w:t xml:space="preserve">Lemon </w:t>
      </w:r>
      <w:r w:rsidRPr="0030418D">
        <w:rPr>
          <w:iCs/>
        </w:rPr>
        <w:t>v</w:t>
      </w:r>
      <w:r w:rsidRPr="0030418D">
        <w:rPr>
          <w:i/>
        </w:rPr>
        <w:t>. Kurtzman</w:t>
      </w:r>
    </w:p>
    <w:p w:rsidR="006A4120" w:rsidRPr="0030418D" w:rsidRDefault="006A4120">
      <w:pPr>
        <w:pStyle w:val="KeyTerm"/>
        <w:rPr>
          <w:i/>
        </w:rPr>
      </w:pPr>
      <w:r w:rsidRPr="0030418D">
        <w:rPr>
          <w:i/>
        </w:rPr>
        <w:t xml:space="preserve">Lynch </w:t>
      </w:r>
      <w:r w:rsidRPr="0030418D">
        <w:rPr>
          <w:iCs/>
        </w:rPr>
        <w:t>v.</w:t>
      </w:r>
      <w:r w:rsidRPr="0030418D">
        <w:rPr>
          <w:i/>
        </w:rPr>
        <w:t xml:space="preserve"> Donnelly</w:t>
      </w:r>
    </w:p>
    <w:p w:rsidR="006A4120" w:rsidRPr="0030418D" w:rsidRDefault="006A4120">
      <w:pPr>
        <w:pStyle w:val="KeyTerm"/>
        <w:rPr>
          <w:i/>
        </w:rPr>
      </w:pPr>
      <w:proofErr w:type="spellStart"/>
      <w:r w:rsidRPr="0030418D">
        <w:rPr>
          <w:i/>
        </w:rPr>
        <w:t>Sherbert</w:t>
      </w:r>
      <w:proofErr w:type="spellEnd"/>
      <w:r w:rsidRPr="0030418D">
        <w:rPr>
          <w:i/>
        </w:rPr>
        <w:t xml:space="preserve"> </w:t>
      </w:r>
      <w:r w:rsidRPr="0030418D">
        <w:rPr>
          <w:iCs/>
        </w:rPr>
        <w:t>v.</w:t>
      </w:r>
      <w:r w:rsidRPr="0030418D">
        <w:rPr>
          <w:i/>
        </w:rPr>
        <w:t xml:space="preserve"> Verner</w:t>
      </w:r>
    </w:p>
    <w:p w:rsidR="006A4120" w:rsidRPr="0030418D" w:rsidRDefault="006A4120">
      <w:pPr>
        <w:pStyle w:val="KeyTerm"/>
        <w:rPr>
          <w:i/>
        </w:rPr>
      </w:pPr>
      <w:r w:rsidRPr="0030418D">
        <w:rPr>
          <w:i/>
        </w:rPr>
        <w:t xml:space="preserve">Employment Division </w:t>
      </w:r>
      <w:r w:rsidRPr="0030418D">
        <w:rPr>
          <w:iCs/>
        </w:rPr>
        <w:t>v</w:t>
      </w:r>
      <w:r w:rsidRPr="0030418D">
        <w:rPr>
          <w:i/>
        </w:rPr>
        <w:t>. Smith</w:t>
      </w:r>
    </w:p>
    <w:p w:rsidR="006A4120" w:rsidRPr="0030418D" w:rsidRDefault="006A4120">
      <w:pPr>
        <w:pStyle w:val="KeyTerm"/>
        <w:rPr>
          <w:i/>
        </w:rPr>
      </w:pPr>
      <w:proofErr w:type="spellStart"/>
      <w:r w:rsidRPr="0030418D">
        <w:rPr>
          <w:i/>
        </w:rPr>
        <w:t>Gitlow</w:t>
      </w:r>
      <w:proofErr w:type="spellEnd"/>
      <w:r w:rsidRPr="0030418D">
        <w:rPr>
          <w:i/>
        </w:rPr>
        <w:t xml:space="preserve"> </w:t>
      </w:r>
      <w:r w:rsidRPr="0030418D">
        <w:rPr>
          <w:iCs/>
        </w:rPr>
        <w:t>v</w:t>
      </w:r>
      <w:r w:rsidRPr="0030418D">
        <w:rPr>
          <w:i/>
        </w:rPr>
        <w:t xml:space="preserve">. </w:t>
      </w:r>
      <w:smartTag w:uri="urn:schemas-microsoft-com:office:smarttags" w:element="place">
        <w:smartTag w:uri="urn:schemas-microsoft-com:office:smarttags" w:element="State">
          <w:r w:rsidRPr="0030418D">
            <w:rPr>
              <w:i/>
            </w:rPr>
            <w:t>New York</w:t>
          </w:r>
        </w:smartTag>
      </w:smartTag>
    </w:p>
    <w:p w:rsidR="006A4120" w:rsidRPr="0030418D" w:rsidRDefault="006A4120">
      <w:pPr>
        <w:pStyle w:val="KeyTerm"/>
        <w:rPr>
          <w:i/>
        </w:rPr>
      </w:pPr>
      <w:smartTag w:uri="urn:schemas-microsoft-com:office:smarttags" w:element="State">
        <w:r w:rsidRPr="0030418D">
          <w:rPr>
            <w:i/>
          </w:rPr>
          <w:t>Brandenburg</w:t>
        </w:r>
      </w:smartTag>
      <w:r w:rsidRPr="0030418D">
        <w:rPr>
          <w:i/>
        </w:rPr>
        <w:t xml:space="preserve"> </w:t>
      </w:r>
      <w:r w:rsidRPr="0030418D">
        <w:rPr>
          <w:iCs/>
        </w:rPr>
        <w:t>v</w:t>
      </w:r>
      <w:r w:rsidRPr="0030418D">
        <w:rPr>
          <w:i/>
        </w:rPr>
        <w:t xml:space="preserve">. </w:t>
      </w:r>
      <w:smartTag w:uri="urn:schemas-microsoft-com:office:smarttags" w:element="place">
        <w:smartTag w:uri="urn:schemas-microsoft-com:office:smarttags" w:element="State">
          <w:r w:rsidRPr="0030418D">
            <w:rPr>
              <w:i/>
            </w:rPr>
            <w:t>Ohio</w:t>
          </w:r>
        </w:smartTag>
      </w:smartTag>
    </w:p>
    <w:p w:rsidR="006A4120" w:rsidRPr="0030418D" w:rsidRDefault="006A4120">
      <w:pPr>
        <w:pStyle w:val="KeyTerm"/>
        <w:rPr>
          <w:i/>
        </w:rPr>
      </w:pPr>
      <w:r w:rsidRPr="0030418D">
        <w:rPr>
          <w:i/>
        </w:rPr>
        <w:t xml:space="preserve">Tinker </w:t>
      </w:r>
      <w:r w:rsidRPr="0030418D">
        <w:rPr>
          <w:iCs/>
        </w:rPr>
        <w:t>v</w:t>
      </w:r>
      <w:r w:rsidRPr="0030418D">
        <w:rPr>
          <w:i/>
        </w:rPr>
        <w:t xml:space="preserve">. </w:t>
      </w:r>
      <w:smartTag w:uri="urn:schemas-microsoft-com:office:smarttags" w:element="place">
        <w:smartTag w:uri="urn:schemas-microsoft-com:office:smarttags" w:element="PlaceName">
          <w:r w:rsidRPr="0030418D">
            <w:rPr>
              <w:i/>
            </w:rPr>
            <w:t>Des Moines</w:t>
          </w:r>
        </w:smartTag>
        <w:r w:rsidRPr="0030418D">
          <w:rPr>
            <w:i/>
          </w:rPr>
          <w:t xml:space="preserve"> </w:t>
        </w:r>
        <w:smartTag w:uri="urn:schemas-microsoft-com:office:smarttags" w:element="PlaceName">
          <w:r w:rsidRPr="0030418D">
            <w:rPr>
              <w:i/>
            </w:rPr>
            <w:t>Independent</w:t>
          </w:r>
        </w:smartTag>
        <w:r w:rsidRPr="0030418D">
          <w:rPr>
            <w:i/>
          </w:rPr>
          <w:t xml:space="preserve"> </w:t>
        </w:r>
        <w:smartTag w:uri="urn:schemas-microsoft-com:office:smarttags" w:element="PlaceType">
          <w:r w:rsidRPr="0030418D">
            <w:rPr>
              <w:i/>
            </w:rPr>
            <w:t>County</w:t>
          </w:r>
        </w:smartTag>
        <w:r w:rsidRPr="0030418D">
          <w:rPr>
            <w:i/>
          </w:rPr>
          <w:t xml:space="preserve"> </w:t>
        </w:r>
        <w:smartTag w:uri="urn:schemas-microsoft-com:office:smarttags" w:element="PlaceType">
          <w:r w:rsidRPr="0030418D">
            <w:rPr>
              <w:i/>
            </w:rPr>
            <w:t>School District</w:t>
          </w:r>
        </w:smartTag>
      </w:smartTag>
    </w:p>
    <w:p w:rsidR="006A4120" w:rsidRPr="0030418D" w:rsidRDefault="006A4120">
      <w:pPr>
        <w:pStyle w:val="KeyTerm"/>
        <w:rPr>
          <w:i/>
        </w:rPr>
      </w:pPr>
      <w:r w:rsidRPr="0030418D">
        <w:rPr>
          <w:i/>
        </w:rPr>
        <w:t xml:space="preserve">Cohen </w:t>
      </w:r>
      <w:r w:rsidRPr="0030418D">
        <w:rPr>
          <w:iCs/>
        </w:rPr>
        <w:t>v</w:t>
      </w:r>
      <w:r w:rsidRPr="0030418D">
        <w:rPr>
          <w:i/>
        </w:rPr>
        <w:t xml:space="preserve">. </w:t>
      </w:r>
      <w:smartTag w:uri="urn:schemas-microsoft-com:office:smarttags" w:element="place">
        <w:smartTag w:uri="urn:schemas-microsoft-com:office:smarttags" w:element="State">
          <w:r w:rsidRPr="0030418D">
            <w:rPr>
              <w:i/>
            </w:rPr>
            <w:t>California</w:t>
          </w:r>
        </w:smartTag>
      </w:smartTag>
    </w:p>
    <w:p w:rsidR="006A4120" w:rsidRPr="0030418D" w:rsidRDefault="006A4120">
      <w:pPr>
        <w:pStyle w:val="KeyTerm"/>
        <w:rPr>
          <w:i/>
        </w:rPr>
      </w:pPr>
      <w:smartTag w:uri="urn:schemas-microsoft-com:office:smarttags" w:element="place">
        <w:smartTag w:uri="urn:schemas-microsoft-com:office:smarttags" w:element="City">
          <w:r w:rsidRPr="0030418D">
            <w:rPr>
              <w:i/>
            </w:rPr>
            <w:t>Reno</w:t>
          </w:r>
        </w:smartTag>
      </w:smartTag>
      <w:r w:rsidRPr="0030418D">
        <w:rPr>
          <w:i/>
        </w:rPr>
        <w:t xml:space="preserve"> </w:t>
      </w:r>
      <w:r w:rsidRPr="0030418D">
        <w:rPr>
          <w:iCs/>
        </w:rPr>
        <w:t>v.</w:t>
      </w:r>
      <w:r w:rsidRPr="0030418D">
        <w:rPr>
          <w:i/>
        </w:rPr>
        <w:t xml:space="preserve"> ACLU</w:t>
      </w:r>
    </w:p>
    <w:p w:rsidR="006A4120" w:rsidRPr="0030418D" w:rsidRDefault="006A4120">
      <w:pPr>
        <w:pStyle w:val="KeyTerm"/>
        <w:rPr>
          <w:i/>
        </w:rPr>
      </w:pPr>
      <w:r w:rsidRPr="0030418D">
        <w:rPr>
          <w:i/>
        </w:rPr>
        <w:t xml:space="preserve">Miller </w:t>
      </w:r>
      <w:r w:rsidRPr="0030418D">
        <w:rPr>
          <w:iCs/>
        </w:rPr>
        <w:t>v</w:t>
      </w:r>
      <w:r w:rsidRPr="0030418D">
        <w:rPr>
          <w:i/>
        </w:rPr>
        <w:t xml:space="preserve">. </w:t>
      </w:r>
      <w:smartTag w:uri="urn:schemas-microsoft-com:office:smarttags" w:element="place">
        <w:smartTag w:uri="urn:schemas-microsoft-com:office:smarttags" w:element="State">
          <w:r w:rsidRPr="0030418D">
            <w:rPr>
              <w:i/>
            </w:rPr>
            <w:t>California</w:t>
          </w:r>
        </w:smartTag>
      </w:smartTag>
    </w:p>
    <w:p w:rsidR="006A4120" w:rsidRPr="0030418D" w:rsidRDefault="006A4120">
      <w:pPr>
        <w:pStyle w:val="KeyTerm"/>
        <w:rPr>
          <w:i/>
        </w:rPr>
      </w:pPr>
      <w:r w:rsidRPr="0030418D">
        <w:rPr>
          <w:i/>
        </w:rPr>
        <w:t xml:space="preserve">New York Times </w:t>
      </w:r>
      <w:r w:rsidRPr="0030418D">
        <w:rPr>
          <w:iCs/>
        </w:rPr>
        <w:t>v</w:t>
      </w:r>
      <w:r w:rsidRPr="0030418D">
        <w:rPr>
          <w:i/>
        </w:rPr>
        <w:t>. Sullivan</w:t>
      </w:r>
    </w:p>
    <w:p w:rsidR="006A4120" w:rsidRPr="0030418D" w:rsidRDefault="006A4120">
      <w:pPr>
        <w:pStyle w:val="KeyTerm"/>
        <w:rPr>
          <w:i/>
        </w:rPr>
      </w:pPr>
      <w:r w:rsidRPr="0030418D">
        <w:rPr>
          <w:i/>
        </w:rPr>
        <w:t xml:space="preserve">New York Times </w:t>
      </w:r>
      <w:r w:rsidRPr="0030418D">
        <w:rPr>
          <w:iCs/>
        </w:rPr>
        <w:t>v</w:t>
      </w:r>
      <w:r w:rsidRPr="0030418D">
        <w:rPr>
          <w:i/>
        </w:rPr>
        <w:t xml:space="preserve">. </w:t>
      </w:r>
      <w:smartTag w:uri="urn:schemas-microsoft-com:office:smarttags" w:element="place">
        <w:smartTag w:uri="urn:schemas-microsoft-com:office:smarttags" w:element="country-region">
          <w:r w:rsidRPr="0030418D">
            <w:rPr>
              <w:i/>
            </w:rPr>
            <w:t>United States</w:t>
          </w:r>
        </w:smartTag>
      </w:smartTag>
    </w:p>
    <w:p w:rsidR="006A4120" w:rsidRPr="0030418D" w:rsidRDefault="006A4120">
      <w:pPr>
        <w:pStyle w:val="KeyTerm"/>
        <w:rPr>
          <w:i/>
        </w:rPr>
      </w:pPr>
      <w:smartTag w:uri="urn:schemas-microsoft-com:office:smarttags" w:element="place">
        <w:smartTag w:uri="urn:schemas-microsoft-com:office:smarttags" w:element="State">
          <w:r w:rsidRPr="0030418D">
            <w:rPr>
              <w:i/>
            </w:rPr>
            <w:t>District of Columbia</w:t>
          </w:r>
        </w:smartTag>
      </w:smartTag>
      <w:r w:rsidRPr="0030418D">
        <w:rPr>
          <w:i/>
        </w:rPr>
        <w:t xml:space="preserve"> </w:t>
      </w:r>
      <w:r w:rsidRPr="0030418D">
        <w:rPr>
          <w:iCs/>
        </w:rPr>
        <w:t>v</w:t>
      </w:r>
      <w:r w:rsidRPr="0030418D">
        <w:rPr>
          <w:i/>
        </w:rPr>
        <w:t>. Heller</w:t>
      </w:r>
    </w:p>
    <w:p w:rsidR="006A4120" w:rsidRPr="0030418D" w:rsidRDefault="006A4120">
      <w:pPr>
        <w:pStyle w:val="KeyTerm"/>
        <w:rPr>
          <w:i/>
        </w:rPr>
      </w:pPr>
      <w:proofErr w:type="spellStart"/>
      <w:r w:rsidRPr="0030418D">
        <w:rPr>
          <w:i/>
        </w:rPr>
        <w:t>Palko</w:t>
      </w:r>
      <w:proofErr w:type="spellEnd"/>
      <w:r w:rsidRPr="0030418D">
        <w:rPr>
          <w:iCs/>
        </w:rPr>
        <w:t xml:space="preserve"> v</w:t>
      </w:r>
      <w:r w:rsidRPr="0030418D">
        <w:rPr>
          <w:i/>
        </w:rPr>
        <w:t xml:space="preserve">. </w:t>
      </w:r>
      <w:smartTag w:uri="urn:schemas-microsoft-com:office:smarttags" w:element="place">
        <w:smartTag w:uri="urn:schemas-microsoft-com:office:smarttags" w:element="State">
          <w:r w:rsidRPr="0030418D">
            <w:rPr>
              <w:i/>
            </w:rPr>
            <w:t>Connecticut</w:t>
          </w:r>
        </w:smartTag>
      </w:smartTag>
    </w:p>
    <w:p w:rsidR="006A4120" w:rsidRPr="0030418D" w:rsidRDefault="006A4120">
      <w:pPr>
        <w:pStyle w:val="KeyTerm"/>
        <w:rPr>
          <w:i/>
        </w:rPr>
      </w:pPr>
      <w:r w:rsidRPr="0030418D">
        <w:rPr>
          <w:i/>
        </w:rPr>
        <w:t>Gideon</w:t>
      </w:r>
      <w:r w:rsidRPr="0030418D">
        <w:rPr>
          <w:iCs/>
        </w:rPr>
        <w:t xml:space="preserve"> v</w:t>
      </w:r>
      <w:r w:rsidRPr="0030418D">
        <w:rPr>
          <w:i/>
        </w:rPr>
        <w:t>. Wainwright</w:t>
      </w:r>
    </w:p>
    <w:p w:rsidR="006A4120" w:rsidRPr="0030418D" w:rsidRDefault="006A4120">
      <w:pPr>
        <w:pStyle w:val="KeyTerm"/>
        <w:rPr>
          <w:i/>
        </w:rPr>
      </w:pPr>
      <w:r w:rsidRPr="0030418D">
        <w:rPr>
          <w:i/>
        </w:rPr>
        <w:t>Miranda</w:t>
      </w:r>
      <w:r w:rsidRPr="0030418D">
        <w:rPr>
          <w:iCs/>
        </w:rPr>
        <w:t xml:space="preserve"> v</w:t>
      </w:r>
      <w:r w:rsidRPr="0030418D">
        <w:rPr>
          <w:i/>
        </w:rPr>
        <w:t xml:space="preserve">. </w:t>
      </w:r>
      <w:smartTag w:uri="urn:schemas-microsoft-com:office:smarttags" w:element="place">
        <w:smartTag w:uri="urn:schemas-microsoft-com:office:smarttags" w:element="State">
          <w:r w:rsidRPr="0030418D">
            <w:rPr>
              <w:i/>
            </w:rPr>
            <w:t>Arizona</w:t>
          </w:r>
        </w:smartTag>
      </w:smartTag>
    </w:p>
    <w:p w:rsidR="006A4120" w:rsidRPr="0030418D" w:rsidRDefault="006A4120">
      <w:pPr>
        <w:pStyle w:val="KeyTerm"/>
        <w:rPr>
          <w:i/>
        </w:rPr>
      </w:pPr>
      <w:r w:rsidRPr="0030418D">
        <w:rPr>
          <w:i/>
        </w:rPr>
        <w:t xml:space="preserve">Mapp </w:t>
      </w:r>
      <w:r w:rsidRPr="0030418D">
        <w:rPr>
          <w:iCs/>
        </w:rPr>
        <w:t>v</w:t>
      </w:r>
      <w:r w:rsidRPr="0030418D">
        <w:rPr>
          <w:i/>
        </w:rPr>
        <w:t xml:space="preserve">. </w:t>
      </w:r>
      <w:smartTag w:uri="urn:schemas-microsoft-com:office:smarttags" w:element="place">
        <w:smartTag w:uri="urn:schemas-microsoft-com:office:smarttags" w:element="State">
          <w:r w:rsidRPr="0030418D">
            <w:rPr>
              <w:i/>
            </w:rPr>
            <w:t>Ohio</w:t>
          </w:r>
        </w:smartTag>
      </w:smartTag>
    </w:p>
    <w:p w:rsidR="006A4120" w:rsidRPr="0030418D" w:rsidRDefault="006A4120">
      <w:pPr>
        <w:pStyle w:val="KeyTerm"/>
        <w:rPr>
          <w:i/>
        </w:rPr>
      </w:pPr>
      <w:r w:rsidRPr="0030418D">
        <w:rPr>
          <w:i/>
        </w:rPr>
        <w:t xml:space="preserve">Griswold </w:t>
      </w:r>
      <w:r w:rsidRPr="0030418D">
        <w:rPr>
          <w:iCs/>
        </w:rPr>
        <w:t>v</w:t>
      </w:r>
      <w:r w:rsidRPr="0030418D">
        <w:rPr>
          <w:i/>
        </w:rPr>
        <w:t xml:space="preserve">. </w:t>
      </w:r>
      <w:smartTag w:uri="urn:schemas-microsoft-com:office:smarttags" w:element="place">
        <w:smartTag w:uri="urn:schemas-microsoft-com:office:smarttags" w:element="State">
          <w:r w:rsidRPr="0030418D">
            <w:rPr>
              <w:i/>
            </w:rPr>
            <w:t>Connecticut</w:t>
          </w:r>
        </w:smartTag>
      </w:smartTag>
    </w:p>
    <w:p w:rsidR="006A4120" w:rsidRPr="0030418D" w:rsidRDefault="006A4120">
      <w:pPr>
        <w:pStyle w:val="KeyTerm"/>
        <w:rPr>
          <w:i/>
        </w:rPr>
      </w:pPr>
      <w:r w:rsidRPr="0030418D">
        <w:rPr>
          <w:i/>
        </w:rPr>
        <w:t xml:space="preserve">Roe </w:t>
      </w:r>
      <w:r w:rsidRPr="0030418D">
        <w:rPr>
          <w:iCs/>
        </w:rPr>
        <w:t>v</w:t>
      </w:r>
      <w:r w:rsidRPr="0030418D">
        <w:rPr>
          <w:i/>
        </w:rPr>
        <w:t>. Wade</w:t>
      </w:r>
    </w:p>
    <w:p w:rsidR="006A4120" w:rsidRPr="0030418D" w:rsidRDefault="006A4120">
      <w:pPr>
        <w:pStyle w:val="KeyTerm"/>
        <w:rPr>
          <w:i/>
        </w:rPr>
      </w:pPr>
      <w:r w:rsidRPr="0030418D">
        <w:rPr>
          <w:i/>
        </w:rPr>
        <w:t xml:space="preserve">Lawrence and Garner </w:t>
      </w:r>
      <w:r w:rsidRPr="0030418D">
        <w:rPr>
          <w:iCs/>
        </w:rPr>
        <w:t>v</w:t>
      </w:r>
      <w:r w:rsidRPr="0030418D">
        <w:rPr>
          <w:i/>
        </w:rPr>
        <w:t xml:space="preserve">. </w:t>
      </w:r>
      <w:smartTag w:uri="urn:schemas-microsoft-com:office:smarttags" w:element="place">
        <w:smartTag w:uri="urn:schemas-microsoft-com:office:smarttags" w:element="State">
          <w:r w:rsidRPr="0030418D">
            <w:rPr>
              <w:i/>
            </w:rPr>
            <w:t>Texas</w:t>
          </w:r>
        </w:smartTag>
      </w:smartTag>
    </w:p>
    <w:p w:rsidR="006A4120" w:rsidRPr="0030418D" w:rsidRDefault="006A4120">
      <w:pPr>
        <w:pStyle w:val="Heading1"/>
      </w:pPr>
      <w:r w:rsidRPr="0030418D">
        <w:fldChar w:fldCharType="begin"/>
      </w:r>
      <w:r w:rsidRPr="0030418D">
        <w:instrText xml:space="preserve"> seq NL1 \r 0 \h </w:instrText>
      </w:r>
      <w:r w:rsidRPr="0030418D">
        <w:fldChar w:fldCharType="end"/>
      </w:r>
      <w:r w:rsidRPr="0030418D">
        <w:t>Research and Resources</w:t>
      </w:r>
    </w:p>
    <w:p w:rsidR="006A4120" w:rsidRPr="0030418D" w:rsidRDefault="006A4120">
      <w:pPr>
        <w:pStyle w:val="BodyText1"/>
      </w:pPr>
      <w:r w:rsidRPr="0030418D">
        <w:t xml:space="preserve">This chapter deals mostly with the protection and extension of civil liberties as a result of Supreme Court decisions. The text describes the Court’s recent discovery of a right to privacy. In the 1970s, Congress also took some measures to protect two individual rights not explicitly specified in the Constitution, namely the right to privacy and the right to information. Congress passed a pair of acts </w:t>
      </w:r>
      <w:r w:rsidRPr="0030418D">
        <w:lastRenderedPageBreak/>
        <w:t>known as the Privacy Act and the Freedom of Information Act. The first of these grants all individuals access to information the government keeps about them; the second gives people the right to see much of the information collected by the government. This section of the study guide outlines methods for using these acts.</w:t>
      </w:r>
    </w:p>
    <w:p w:rsidR="006A4120" w:rsidRPr="0030418D" w:rsidRDefault="006A4120">
      <w:pPr>
        <w:pStyle w:val="BodyText1"/>
      </w:pPr>
      <w:r w:rsidRPr="0030418D">
        <w:t xml:space="preserve">If you have used government documents, you have no doubt been amazed by the range of subjects they cover. Published government documents are only the tip of the information iceberg. The government collects information on practically everything, and much of that material is in file drawers and computers in </w:t>
      </w:r>
      <w:smartTag w:uri="urn:schemas-microsoft-com:office:smarttags" w:element="place">
        <w:smartTag w:uri="urn:schemas-microsoft-com:office:smarttags" w:element="State">
          <w:r w:rsidRPr="0030418D">
            <w:t>Washington</w:t>
          </w:r>
        </w:smartTag>
      </w:smartTag>
      <w:r w:rsidRPr="0030418D">
        <w:t xml:space="preserve"> rather than published in government documents. How do you get information that is gathered, but not published, by the government? What rights do you have to it?</w:t>
      </w:r>
    </w:p>
    <w:p w:rsidR="006A4120" w:rsidRPr="0030418D" w:rsidRDefault="006A4120">
      <w:pPr>
        <w:pStyle w:val="BodyText1"/>
      </w:pPr>
      <w:r w:rsidRPr="0030418D">
        <w:t>Answers to these questions are found in the Freedom of Information Act (FOIA). The FOIA, first passed in 1966, marked a revolution in government record handling. The act shifted the burden of proof. Formerly, the person requesting information had been required to convince the government that the material should be provided; now the government must provide information unless it can give a specific reason under the statute why the information should be denied. One Food and Drug Administration official reported that as a result of the FOIA, his agency “went from a situation in which about l0 percent of our records were disclosed before the act to a situation where now we estimate about 90 percent of the categories of records we have are disclosed.”</w:t>
      </w:r>
    </w:p>
    <w:p w:rsidR="006A4120" w:rsidRPr="0030418D" w:rsidRDefault="006A4120">
      <w:pPr>
        <w:pStyle w:val="BodyText1"/>
      </w:pPr>
      <w:r w:rsidRPr="0030418D">
        <w:t>The FOIA applies to information held by the administrative agencies of the government (including the executive office of the president), but it does not apply to records held by Congress, the courts, or state governments (virtually every state has its own act governing availability of public records). In 1974, the FOIA was amended, speeding and easing the process of gaining access to records.</w:t>
      </w:r>
    </w:p>
    <w:p w:rsidR="006A4120" w:rsidRPr="0030418D" w:rsidRDefault="006A4120">
      <w:pPr>
        <w:pStyle w:val="BodyText1"/>
      </w:pPr>
      <w:r w:rsidRPr="0030418D">
        <w:t>What sort of information may come to light under the FOIA? Here are some examples.</w:t>
      </w:r>
    </w:p>
    <w:p w:rsidR="006A4120" w:rsidRPr="0030418D" w:rsidRDefault="006A4120">
      <w:pPr>
        <w:pStyle w:val="Bullet-10"/>
      </w:pPr>
      <w:bookmarkStart w:id="1" w:name="DOCM_LOG_14"/>
      <w:r w:rsidRPr="0030418D">
        <w:t>FBI reports on high-profile deceased individuals at &lt;</w:t>
      </w:r>
      <w:hyperlink r:id="rId8" w:history="1">
        <w:bookmarkStart w:id="2" w:name="DOCM_LOG_1"/>
        <w:r w:rsidRPr="0030418D">
          <w:rPr>
            <w:rStyle w:val="Hyperlink"/>
          </w:rPr>
          <w:t>http://foia.fbi.gov/room.htm</w:t>
        </w:r>
        <w:bookmarkEnd w:id="2"/>
      </w:hyperlink>
      <w:r w:rsidRPr="0030418D">
        <w:t>&gt;</w:t>
      </w:r>
    </w:p>
    <w:p w:rsidR="006A4120" w:rsidRPr="0030418D" w:rsidRDefault="006A4120">
      <w:pPr>
        <w:pStyle w:val="Bullet-10"/>
      </w:pPr>
      <w:bookmarkStart w:id="3" w:name="DOCM_LOG_15"/>
      <w:bookmarkEnd w:id="1"/>
      <w:r w:rsidRPr="0030418D">
        <w:t>Records of regulatory agencies concerning pollution control programs (Environmental Protection Agency)</w:t>
      </w:r>
    </w:p>
    <w:p w:rsidR="006A4120" w:rsidRPr="0030418D" w:rsidRDefault="006A4120">
      <w:pPr>
        <w:pStyle w:val="Bullet-10"/>
      </w:pPr>
      <w:bookmarkStart w:id="4" w:name="DOCM_LOG_16"/>
      <w:bookmarkEnd w:id="3"/>
      <w:r w:rsidRPr="0030418D">
        <w:t>FBI files on UFOs at &lt;</w:t>
      </w:r>
      <w:hyperlink r:id="rId9" w:history="1">
        <w:bookmarkStart w:id="5" w:name="DOCM_LOG_2"/>
        <w:r w:rsidRPr="0030418D">
          <w:rPr>
            <w:rStyle w:val="Hyperlink"/>
          </w:rPr>
          <w:t>http://foia.fbi.gov/unusual.htm</w:t>
        </w:r>
        <w:bookmarkEnd w:id="5"/>
      </w:hyperlink>
      <w:r w:rsidRPr="0030418D">
        <w:t>&gt;</w:t>
      </w:r>
    </w:p>
    <w:p w:rsidR="006A4120" w:rsidRPr="0030418D" w:rsidRDefault="006A4120">
      <w:pPr>
        <w:pStyle w:val="Bullet-10"/>
      </w:pPr>
      <w:bookmarkStart w:id="6" w:name="DOCM_LOG_17"/>
      <w:bookmarkEnd w:id="4"/>
      <w:r w:rsidRPr="0030418D">
        <w:t>Consumer complaints registered with the Fair Trade Commission</w:t>
      </w:r>
    </w:p>
    <w:bookmarkEnd w:id="6"/>
    <w:p w:rsidR="006A4120" w:rsidRPr="0030418D" w:rsidRDefault="006A4120">
      <w:pPr>
        <w:pStyle w:val="BodyText1"/>
      </w:pPr>
      <w:r w:rsidRPr="0030418D">
        <w:t>Under statute, nine categories of information may be denied you, including agency personnel records; material on criminal investigations that might be an invasion of personal privacy, deprive a person of the right to a fair trial, or compromise a confidential source; and properly classified national defense or foreign policy secrets. For information on how to file a FOIA request, try the Department of Justice site at &lt;</w:t>
      </w:r>
      <w:hyperlink r:id="rId10" w:history="1">
        <w:bookmarkStart w:id="7" w:name="DOCM_LOG_3"/>
        <w:r w:rsidRPr="0030418D">
          <w:rPr>
            <w:rStyle w:val="Hyperlink"/>
            <w:spacing w:val="4"/>
          </w:rPr>
          <w:t>http://www.usdoj.gov/04foia/index.html</w:t>
        </w:r>
        <w:bookmarkEnd w:id="7"/>
      </w:hyperlink>
      <w:r w:rsidRPr="0030418D">
        <w:t>&gt;.</w:t>
      </w:r>
    </w:p>
    <w:p w:rsidR="006A4120" w:rsidRPr="0030418D" w:rsidRDefault="006A4120">
      <w:pPr>
        <w:pStyle w:val="BodyText1"/>
      </w:pPr>
      <w:r w:rsidRPr="0030418D">
        <w:t xml:space="preserve">The FOIA protects your access to government materials, but under its provisions, you may be denied information of a sensitive or personal nature about individuals. You do have a right to obtain personal information about yourself, however. Under the Privacy Act, if you are a </w:t>
      </w:r>
      <w:smartTag w:uri="urn:schemas-microsoft-com:office:smarttags" w:element="place">
        <w:smartTag w:uri="urn:schemas-microsoft-com:office:smarttags" w:element="country-region">
          <w:r w:rsidRPr="0030418D">
            <w:t>U.S.</w:t>
          </w:r>
        </w:smartTag>
      </w:smartTag>
      <w:r w:rsidRPr="0030418D">
        <w:t xml:space="preserve"> citizen, you are entitled to access government records kept about you. The government will have records on you in the following instances:</w:t>
      </w:r>
    </w:p>
    <w:p w:rsidR="006A4120" w:rsidRPr="0030418D" w:rsidRDefault="006A4120">
      <w:pPr>
        <w:pStyle w:val="Bullet-10"/>
      </w:pPr>
      <w:bookmarkStart w:id="8" w:name="DOCM_LOG_18"/>
      <w:r w:rsidRPr="0030418D">
        <w:t>You have ever applied for a federal grant or loan, including student aid.</w:t>
      </w:r>
    </w:p>
    <w:p w:rsidR="006A4120" w:rsidRPr="0030418D" w:rsidRDefault="006A4120">
      <w:pPr>
        <w:pStyle w:val="Bullet-10"/>
      </w:pPr>
      <w:bookmarkStart w:id="9" w:name="DOCM_LOG_19"/>
      <w:bookmarkEnd w:id="8"/>
      <w:r w:rsidRPr="0030418D">
        <w:t>You have ever worked for a federal agency or government contractor or were a member of the armed forces.</w:t>
      </w:r>
    </w:p>
    <w:p w:rsidR="006A4120" w:rsidRPr="0030418D" w:rsidRDefault="006A4120">
      <w:pPr>
        <w:pStyle w:val="Bullet-10"/>
      </w:pPr>
      <w:bookmarkStart w:id="10" w:name="DOCM_LOG_20"/>
      <w:bookmarkEnd w:id="9"/>
      <w:r w:rsidRPr="0030418D">
        <w:t>You were ever arrested by your local police and fingerprinted, and the FBI has a record of the arrest.</w:t>
      </w:r>
    </w:p>
    <w:p w:rsidR="006A4120" w:rsidRPr="0030418D" w:rsidRDefault="006A4120">
      <w:pPr>
        <w:pStyle w:val="Bullet-10"/>
      </w:pPr>
      <w:bookmarkStart w:id="11" w:name="DOCM_LOG_21"/>
      <w:bookmarkEnd w:id="10"/>
      <w:r w:rsidRPr="0030418D">
        <w:t>You have ever traveled abroad, and the Department of State has a file on your conduct abroad.</w:t>
      </w:r>
    </w:p>
    <w:p w:rsidR="006A4120" w:rsidRPr="0030418D" w:rsidRDefault="006A4120">
      <w:pPr>
        <w:pStyle w:val="Bullet-10"/>
      </w:pPr>
      <w:bookmarkStart w:id="12" w:name="DOCM_LOG_22"/>
      <w:bookmarkEnd w:id="11"/>
      <w:r w:rsidRPr="0030418D">
        <w:t>You have ever received Medicare or Social Security benefits.</w:t>
      </w:r>
    </w:p>
    <w:bookmarkEnd w:id="12"/>
    <w:p w:rsidR="006A4120" w:rsidRPr="0030418D" w:rsidRDefault="006A4120">
      <w:pPr>
        <w:pStyle w:val="BodyText1"/>
      </w:pPr>
      <w:r w:rsidRPr="0030418D">
        <w:lastRenderedPageBreak/>
        <w:t>To obtain information under the Privacy Act, follow the procedures sketched out by the FOIA. You can adapt the model to reflect the fact that you are using the provisions of the Privacy Act of 1974, 5 U.S.C. 5</w:t>
      </w:r>
      <w:r w:rsidR="00D557F9" w:rsidRPr="0030418D">
        <w:t>5</w:t>
      </w:r>
      <w:r w:rsidRPr="0030418D">
        <w:t>2a.</w:t>
      </w:r>
    </w:p>
    <w:p w:rsidR="006A4120" w:rsidRPr="0030418D" w:rsidRDefault="006A4120">
      <w:pPr>
        <w:pStyle w:val="BodyText1"/>
      </w:pPr>
      <w:r w:rsidRPr="0030418D">
        <w:t xml:space="preserve">For printed information on these two laws, see </w:t>
      </w:r>
      <w:r w:rsidRPr="0030418D">
        <w:rPr>
          <w:i/>
        </w:rPr>
        <w:t>A Citizen’s Guide on Using the Freedom of Information Act and the Privacy Act of 1974 to Request Government Records</w:t>
      </w:r>
      <w:r w:rsidRPr="0030418D">
        <w:t>, published by the Government Printing Office.</w:t>
      </w:r>
    </w:p>
    <w:p w:rsidR="006A4120" w:rsidRPr="0030418D" w:rsidRDefault="006A4120">
      <w:pPr>
        <w:pStyle w:val="Heading1"/>
      </w:pPr>
      <w:r w:rsidRPr="0030418D">
        <w:fldChar w:fldCharType="begin"/>
      </w:r>
      <w:r w:rsidRPr="0030418D">
        <w:instrText xml:space="preserve"> seq NL1 \r 0 \h </w:instrText>
      </w:r>
      <w:r w:rsidRPr="0030418D">
        <w:fldChar w:fldCharType="end"/>
      </w:r>
      <w:r w:rsidRPr="0030418D">
        <w:t>Using Your Knowledge</w:t>
      </w:r>
      <w:r w:rsidRPr="0030418D">
        <w:fldChar w:fldCharType="begin"/>
      </w:r>
      <w:r w:rsidRPr="0030418D">
        <w:instrText xml:space="preserve"> SEQ NL1 \r 0 \h </w:instrText>
      </w:r>
      <w:r w:rsidRPr="0030418D">
        <w:fldChar w:fldCharType="end"/>
      </w:r>
    </w:p>
    <w:p w:rsidR="006A4120" w:rsidRPr="0030418D" w:rsidRDefault="006A4120">
      <w:pPr>
        <w:pStyle w:val="NL-1"/>
      </w:pPr>
      <w:r w:rsidRPr="0030418D">
        <w:fldChar w:fldCharType="begin"/>
      </w:r>
      <w:r w:rsidRPr="0030418D">
        <w:instrText xml:space="preserve"> seq NL1 </w:instrText>
      </w:r>
      <w:r w:rsidRPr="0030418D">
        <w:fldChar w:fldCharType="separate"/>
      </w:r>
      <w:r w:rsidR="007F2D03">
        <w:rPr>
          <w:noProof/>
        </w:rPr>
        <w:t>1</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Follow the process sketched out in the Research and Resources section to prepare a request for information obtainable under the Freedom of Information Act or the Privacy Act.</w:t>
      </w:r>
    </w:p>
    <w:p w:rsidR="006A4120" w:rsidRPr="0030418D" w:rsidRDefault="006A4120">
      <w:pPr>
        <w:pStyle w:val="NL-1"/>
      </w:pPr>
      <w:r w:rsidRPr="0030418D">
        <w:fldChar w:fldCharType="begin"/>
      </w:r>
      <w:r w:rsidRPr="0030418D">
        <w:instrText xml:space="preserve"> seq NL1 </w:instrText>
      </w:r>
      <w:r w:rsidRPr="0030418D">
        <w:fldChar w:fldCharType="separate"/>
      </w:r>
      <w:r w:rsidR="007F2D03">
        <w:rPr>
          <w:noProof/>
        </w:rPr>
        <w:t>2</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Visit the FBI’s electronic reading room, and browse the files for well-known people such as Mickey Mantle, Elvis Presley, John Wayne, and Jackie Robinson. What kinds of information were collected?</w:t>
      </w:r>
    </w:p>
    <w:p w:rsidR="006A4120" w:rsidRPr="0030418D" w:rsidRDefault="006A4120">
      <w:pPr>
        <w:pStyle w:val="AllQuestionTypesHead"/>
      </w:pPr>
      <w:r w:rsidRPr="0030418D">
        <w:fldChar w:fldCharType="begin"/>
      </w:r>
      <w:r w:rsidRPr="0030418D">
        <w:instrText xml:space="preserve"> seq NL1 \r 0 \h </w:instrText>
      </w:r>
      <w:r w:rsidRPr="0030418D">
        <w:fldChar w:fldCharType="end"/>
      </w:r>
      <w:r w:rsidRPr="0030418D">
        <w:t>Sample Exam Questions</w:t>
      </w:r>
    </w:p>
    <w:p w:rsidR="006A4120" w:rsidRPr="0030418D" w:rsidRDefault="006A4120">
      <w:pPr>
        <w:pStyle w:val="AllQuestionTypesHeadSub1"/>
      </w:pPr>
      <w:r w:rsidRPr="0030418D">
        <w:fldChar w:fldCharType="begin"/>
      </w:r>
      <w:r w:rsidRPr="0030418D">
        <w:instrText xml:space="preserve"> seq NL1 \r 0 \h </w:instrText>
      </w:r>
      <w:r w:rsidRPr="0030418D">
        <w:fldChar w:fldCharType="end"/>
      </w:r>
      <w:r w:rsidRPr="0030418D">
        <w:t>Multiple-Choice Questions</w:t>
      </w:r>
      <w:r w:rsidRPr="0030418D">
        <w:fldChar w:fldCharType="begin"/>
      </w:r>
      <w:r w:rsidRPr="0030418D">
        <w:instrText xml:space="preserve"> SEQ NL1 \r 0 \h </w:instrText>
      </w:r>
      <w:r w:rsidRPr="0030418D">
        <w:fldChar w:fldCharType="end"/>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What entity was the Bill of Rights supposed to limit?</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federal government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smartTag w:uri="urn:schemas-microsoft-com:office:smarttags" w:element="place">
        <w:smartTag w:uri="urn:schemas-microsoft-com:office:smarttags" w:element="country-region">
          <w:r w:rsidRPr="0030418D">
            <w:t>U.S.</w:t>
          </w:r>
        </w:smartTag>
      </w:smartTag>
      <w:r w:rsidRPr="0030418D">
        <w:t xml:space="preserve"> Constitution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Congress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state governments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 president</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of the following is another term for civil liberties?</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positive rights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fighting words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certiorari</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 xml:space="preserve">nolo </w:t>
      </w:r>
      <w:proofErr w:type="spellStart"/>
      <w:r w:rsidRPr="0030418D">
        <w:t>contendre</w:t>
      </w:r>
      <w:proofErr w:type="spellEnd"/>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negative rights</w:t>
      </w:r>
    </w:p>
    <w:p w:rsidR="007F2D03" w:rsidRDefault="007F2D03">
      <w:pPr>
        <w:pStyle w:val="PageBreakPara"/>
      </w:pP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3</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If people possess rights, what do governments possess?</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might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powers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restraint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values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justice</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4</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clause has erected “a wall of separation between church and state”?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exclusionary clause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supremacy clause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contingency clause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establishment clause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free-exercise clause</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5</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What aspect of the Court’s decision on religion was emphasized in </w:t>
      </w:r>
      <w:proofErr w:type="spellStart"/>
      <w:r w:rsidRPr="0030418D">
        <w:rPr>
          <w:i/>
        </w:rPr>
        <w:t>Agostini</w:t>
      </w:r>
      <w:proofErr w:type="spellEnd"/>
      <w:r w:rsidRPr="0030418D">
        <w:rPr>
          <w:iCs/>
        </w:rPr>
        <w:t xml:space="preserve"> v</w:t>
      </w:r>
      <w:r w:rsidRPr="0030418D">
        <w:rPr>
          <w:i/>
        </w:rPr>
        <w:t>. Felton</w:t>
      </w:r>
      <w:r w:rsidRPr="0030418D">
        <w: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privacy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neutrality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freedom</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order</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free exercise</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6</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The free-exercise clause of the First Amendment </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permits all beliefs and practices of all religions.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allows government to overrule states in times of dire emergency.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may, in rare cases, allow the government to compel belief.</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protects belief and practice of Christianity only.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permits all beliefs but allows for the limitation of antisocial religious practices.</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7</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What term do we use to describe censorship before publication?</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exclusion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strict scrutiny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prior restraint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ex post facto</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stare decisis</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8</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Our government needs the doctrine of strict scrutiny to</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subject religious practices to careful inspection.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conform with constitutional limits on search and seizure.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represent a compelling state interest if religious practice is restricted.</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stop speeches or acts that careful inspection reveals to be obscene.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rarely use the power of the Supreme Court to challenge laws passed by legislatures.</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9</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r>
      <w:r w:rsidRPr="0030418D">
        <w:rPr>
          <w:iCs/>
        </w:rPr>
        <w:t>Why did the Supreme Court reverse the decision in</w:t>
      </w:r>
      <w:r w:rsidRPr="0030418D">
        <w:rPr>
          <w:i/>
          <w:iCs/>
        </w:rPr>
        <w:t xml:space="preserve"> </w:t>
      </w:r>
      <w:smartTag w:uri="urn:schemas-microsoft-com:office:smarttags" w:element="State">
        <w:r w:rsidRPr="0030418D">
          <w:rPr>
            <w:i/>
            <w:iCs/>
          </w:rPr>
          <w:t>Brandenburg</w:t>
        </w:r>
      </w:smartTag>
      <w:r w:rsidRPr="0030418D">
        <w:rPr>
          <w:i/>
          <w:iCs/>
        </w:rPr>
        <w:t xml:space="preserve"> </w:t>
      </w:r>
      <w:r w:rsidRPr="0030418D">
        <w:t>v</w:t>
      </w:r>
      <w:r w:rsidRPr="0030418D">
        <w:rPr>
          <w:i/>
          <w:iCs/>
        </w:rPr>
        <w:t xml:space="preserve">. </w:t>
      </w:r>
      <w:smartTag w:uri="urn:schemas-microsoft-com:office:smarttags" w:element="place">
        <w:smartTag w:uri="urn:schemas-microsoft-com:office:smarttags" w:element="State">
          <w:r w:rsidRPr="0030418D">
            <w:rPr>
              <w:i/>
              <w:iCs/>
            </w:rPr>
            <w:t>Ohio</w:t>
          </w:r>
        </w:smartTag>
      </w:smartTag>
      <w:r w:rsidRPr="0030418D">
        <w:rPr>
          <w:iCs/>
        </w:rPr>
        <w:t>?</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It pleased the public.</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Evidence had been gathered illegally.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There was no evidence that the danger was real.</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No crimes had been committed.</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It was politically advantageous to do so.</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10</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The Second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entitles citizens to own any type of weapon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places the burden of enforcement of weapons regulations at the federal level</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mentions the need for a well-regulated militia</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mentions the need for state or federal licensing restrictions on weapons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none of the above</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11</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of the following upholds the idea that “undifferentiated fear of apprehension of disturbance is not enough to overcome the right to freedom of expression</w:t>
      </w:r>
      <w:r w:rsidR="008C6E65">
        <w:t>”</w:t>
      </w:r>
      <w:r w:rsidRPr="0030418D">
        <w:t>?</w:t>
      </w:r>
      <w:r w:rsidRPr="0030418D">
        <w:fldChar w:fldCharType="begin"/>
      </w:r>
      <w:r w:rsidRPr="0030418D">
        <w:instrText xml:space="preserve"> SEQ NL_a \r 0 \h </w:instrText>
      </w:r>
      <w:r w:rsidRPr="0030418D">
        <w:fldChar w:fldCharType="end"/>
      </w:r>
    </w:p>
    <w:p w:rsidR="00296B01" w:rsidRPr="0030418D" w:rsidRDefault="006A4120">
      <w:pPr>
        <w:pStyle w:val="MultipleChoicePossibleAnswer"/>
        <w:rPr>
          <w:lang w:val="es-MX"/>
        </w:rPr>
      </w:pPr>
      <w:r w:rsidRPr="0030418D">
        <w:fldChar w:fldCharType="begin"/>
      </w:r>
      <w:r w:rsidRPr="0030418D">
        <w:rPr>
          <w:lang w:val="es-MX"/>
        </w:rPr>
        <w:instrText xml:space="preserve"> seq NL_a \* alphabetic </w:instrText>
      </w:r>
      <w:r w:rsidRPr="0030418D">
        <w:fldChar w:fldCharType="separate"/>
      </w:r>
      <w:r w:rsidR="007F2D03">
        <w:rPr>
          <w:noProof/>
          <w:lang w:val="es-MX"/>
        </w:rPr>
        <w:t>a</w:t>
      </w:r>
      <w:r w:rsidRPr="0030418D">
        <w:fldChar w:fldCharType="end"/>
      </w:r>
      <w:r w:rsidRPr="0030418D">
        <w:fldChar w:fldCharType="begin"/>
      </w:r>
      <w:r w:rsidRPr="0030418D">
        <w:rPr>
          <w:lang w:val="es-MX"/>
        </w:rPr>
        <w:instrText xml:space="preserve"> seq NL_1_ \r 0 \h </w:instrText>
      </w:r>
      <w:r w:rsidRPr="0030418D">
        <w:fldChar w:fldCharType="end"/>
      </w:r>
      <w:r w:rsidRPr="0030418D">
        <w:rPr>
          <w:lang w:val="es-MX"/>
        </w:rPr>
        <w:t>.</w:t>
      </w:r>
      <w:r w:rsidRPr="0030418D">
        <w:rPr>
          <w:lang w:val="es-MX"/>
        </w:rPr>
        <w:tab/>
      </w:r>
      <w:r w:rsidRPr="0030418D">
        <w:rPr>
          <w:i/>
          <w:lang w:val="es-MX"/>
        </w:rPr>
        <w:t xml:space="preserve">Cohen </w:t>
      </w:r>
      <w:r w:rsidRPr="0030418D">
        <w:rPr>
          <w:iCs/>
          <w:lang w:val="es-MX"/>
        </w:rPr>
        <w:t>v</w:t>
      </w:r>
      <w:r w:rsidRPr="0030418D">
        <w:rPr>
          <w:i/>
          <w:lang w:val="es-MX"/>
        </w:rPr>
        <w:t>. California</w:t>
      </w:r>
    </w:p>
    <w:p w:rsidR="00296B01" w:rsidRPr="0030418D" w:rsidRDefault="006A4120">
      <w:pPr>
        <w:pStyle w:val="MultipleChoicePossibleAnswer"/>
      </w:pPr>
      <w:r w:rsidRPr="0030418D">
        <w:fldChar w:fldCharType="begin"/>
      </w:r>
      <w:r w:rsidRPr="0030418D">
        <w:rPr>
          <w:lang w:val="es-MX"/>
        </w:rPr>
        <w:instrText xml:space="preserve"> seq NL_a \* alphabetic </w:instrText>
      </w:r>
      <w:r w:rsidRPr="0030418D">
        <w:fldChar w:fldCharType="separate"/>
      </w:r>
      <w:r w:rsidR="007F2D03">
        <w:rPr>
          <w:noProof/>
          <w:lang w:val="es-MX"/>
        </w:rPr>
        <w:t>b</w:t>
      </w:r>
      <w:r w:rsidRPr="0030418D">
        <w:fldChar w:fldCharType="end"/>
      </w:r>
      <w:r w:rsidRPr="0030418D">
        <w:fldChar w:fldCharType="begin"/>
      </w:r>
      <w:r w:rsidRPr="0030418D">
        <w:rPr>
          <w:lang w:val="es-MX"/>
        </w:rPr>
        <w:instrText xml:space="preserve"> seq NL_1_ \r 0 \h </w:instrText>
      </w:r>
      <w:r w:rsidRPr="0030418D">
        <w:fldChar w:fldCharType="end"/>
      </w:r>
      <w:r w:rsidRPr="0030418D">
        <w:rPr>
          <w:lang w:val="es-MX"/>
        </w:rPr>
        <w:t>.</w:t>
      </w:r>
      <w:r w:rsidRPr="0030418D">
        <w:rPr>
          <w:lang w:val="es-MX"/>
        </w:rPr>
        <w:tab/>
      </w:r>
      <w:proofErr w:type="spellStart"/>
      <w:r w:rsidRPr="0030418D">
        <w:rPr>
          <w:i/>
        </w:rPr>
        <w:t>Palko</w:t>
      </w:r>
      <w:proofErr w:type="spellEnd"/>
      <w:r w:rsidRPr="0030418D">
        <w:rPr>
          <w:i/>
        </w:rPr>
        <w:t xml:space="preserve"> </w:t>
      </w:r>
      <w:r w:rsidRPr="0030418D">
        <w:rPr>
          <w:iCs/>
        </w:rPr>
        <w:t>v</w:t>
      </w:r>
      <w:r w:rsidRPr="0030418D">
        <w:rPr>
          <w:i/>
        </w:rPr>
        <w:t xml:space="preserve">. </w:t>
      </w:r>
      <w:smartTag w:uri="urn:schemas-microsoft-com:office:smarttags" w:element="place">
        <w:smartTag w:uri="urn:schemas-microsoft-com:office:smarttags" w:element="State">
          <w:r w:rsidRPr="0030418D">
            <w:rPr>
              <w:i/>
            </w:rPr>
            <w:t>Connecticut</w:t>
          </w:r>
        </w:smartTag>
      </w:smartTag>
    </w:p>
    <w:p w:rsidR="006A4120" w:rsidRPr="0030418D" w:rsidRDefault="006A4120">
      <w:pPr>
        <w:pStyle w:val="MultipleChoicePossibleAnswer"/>
      </w:pPr>
      <w:r w:rsidRPr="0030418D">
        <w:lastRenderedPageBreak/>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Tinker </w:t>
      </w:r>
      <w:r w:rsidRPr="0030418D">
        <w:rPr>
          <w:iCs/>
        </w:rPr>
        <w:t>v</w:t>
      </w:r>
      <w:r w:rsidRPr="0030418D">
        <w:rPr>
          <w:i/>
        </w:rPr>
        <w:t xml:space="preserve">. </w:t>
      </w:r>
      <w:smartTag w:uri="urn:schemas-microsoft-com:office:smarttags" w:element="place">
        <w:smartTag w:uri="urn:schemas-microsoft-com:office:smarttags" w:element="PlaceName">
          <w:r w:rsidRPr="0030418D">
            <w:rPr>
              <w:i/>
            </w:rPr>
            <w:t>Des Moines</w:t>
          </w:r>
        </w:smartTag>
        <w:r w:rsidRPr="0030418D">
          <w:rPr>
            <w:i/>
          </w:rPr>
          <w:t xml:space="preserve"> </w:t>
        </w:r>
        <w:smartTag w:uri="urn:schemas-microsoft-com:office:smarttags" w:element="PlaceName">
          <w:r w:rsidRPr="0030418D">
            <w:rPr>
              <w:i/>
            </w:rPr>
            <w:t>Independent</w:t>
          </w:r>
        </w:smartTag>
        <w:r w:rsidRPr="0030418D">
          <w:rPr>
            <w:i/>
          </w:rPr>
          <w:t xml:space="preserve"> </w:t>
        </w:r>
        <w:smartTag w:uri="urn:schemas-microsoft-com:office:smarttags" w:element="PlaceType">
          <w:r w:rsidRPr="0030418D">
            <w:rPr>
              <w:i/>
            </w:rPr>
            <w:t>County</w:t>
          </w:r>
        </w:smartTag>
        <w:r w:rsidRPr="0030418D">
          <w:rPr>
            <w:i/>
          </w:rPr>
          <w:t xml:space="preserve"> </w:t>
        </w:r>
        <w:smartTag w:uri="urn:schemas-microsoft-com:office:smarttags" w:element="PlaceType">
          <w:r w:rsidRPr="0030418D">
            <w:rPr>
              <w:i/>
            </w:rPr>
            <w:t>School District</w:t>
          </w:r>
        </w:smartTag>
      </w:smartTag>
    </w:p>
    <w:p w:rsidR="006A4120" w:rsidRPr="000531B1" w:rsidRDefault="006A4120">
      <w:pPr>
        <w:pStyle w:val="MultipleChoicePossibleAnswer"/>
        <w:rPr>
          <w:lang w:val="fr-FR"/>
        </w:rPr>
      </w:pPr>
      <w:r w:rsidRPr="0030418D">
        <w:fldChar w:fldCharType="begin"/>
      </w:r>
      <w:r w:rsidRPr="000531B1">
        <w:rPr>
          <w:lang w:val="fr-FR"/>
        </w:rPr>
        <w:instrText xml:space="preserve"> seq NL_a \* alphabetic </w:instrText>
      </w:r>
      <w:r w:rsidRPr="0030418D">
        <w:fldChar w:fldCharType="separate"/>
      </w:r>
      <w:r w:rsidR="007F2D03" w:rsidRPr="000531B1">
        <w:rPr>
          <w:noProof/>
          <w:lang w:val="fr-FR"/>
        </w:rPr>
        <w:t>d</w:t>
      </w:r>
      <w:r w:rsidRPr="0030418D">
        <w:fldChar w:fldCharType="end"/>
      </w:r>
      <w:r w:rsidRPr="0030418D">
        <w:fldChar w:fldCharType="begin"/>
      </w:r>
      <w:r w:rsidRPr="000531B1">
        <w:rPr>
          <w:lang w:val="fr-FR"/>
        </w:rPr>
        <w:instrText xml:space="preserve"> seq NL_1_ \r 0 \h </w:instrText>
      </w:r>
      <w:r w:rsidRPr="0030418D">
        <w:fldChar w:fldCharType="end"/>
      </w:r>
      <w:r w:rsidRPr="000531B1">
        <w:rPr>
          <w:lang w:val="fr-FR"/>
        </w:rPr>
        <w:t>.</w:t>
      </w:r>
      <w:r w:rsidRPr="000531B1">
        <w:rPr>
          <w:lang w:val="fr-FR"/>
        </w:rPr>
        <w:tab/>
      </w:r>
      <w:r w:rsidRPr="000531B1">
        <w:rPr>
          <w:i/>
          <w:lang w:val="fr-FR"/>
        </w:rPr>
        <w:t xml:space="preserve">Sherbert </w:t>
      </w:r>
      <w:r w:rsidRPr="000531B1">
        <w:rPr>
          <w:iCs/>
          <w:lang w:val="fr-FR"/>
        </w:rPr>
        <w:t>v.</w:t>
      </w:r>
      <w:r w:rsidRPr="000531B1">
        <w:rPr>
          <w:i/>
          <w:lang w:val="fr-FR"/>
        </w:rPr>
        <w:t xml:space="preserve"> Verner</w:t>
      </w:r>
    </w:p>
    <w:p w:rsidR="006A4120" w:rsidRPr="0030418D" w:rsidRDefault="006A4120">
      <w:pPr>
        <w:pStyle w:val="MultipleChoicePossibleAnswer"/>
      </w:pPr>
      <w:r w:rsidRPr="0030418D">
        <w:fldChar w:fldCharType="begin"/>
      </w:r>
      <w:r w:rsidRPr="000531B1">
        <w:rPr>
          <w:lang w:val="fr-FR"/>
        </w:rPr>
        <w:instrText xml:space="preserve"> seq NL_a \* alphabetic </w:instrText>
      </w:r>
      <w:r w:rsidRPr="0030418D">
        <w:fldChar w:fldCharType="separate"/>
      </w:r>
      <w:r w:rsidR="007F2D03" w:rsidRPr="000531B1">
        <w:rPr>
          <w:noProof/>
          <w:lang w:val="fr-FR"/>
        </w:rPr>
        <w:t>e</w:t>
      </w:r>
      <w:r w:rsidRPr="0030418D">
        <w:fldChar w:fldCharType="end"/>
      </w:r>
      <w:r w:rsidRPr="0030418D">
        <w:fldChar w:fldCharType="begin"/>
      </w:r>
      <w:r w:rsidRPr="000531B1">
        <w:rPr>
          <w:lang w:val="fr-FR"/>
        </w:rPr>
        <w:instrText xml:space="preserve"> seq NL_1_ \r 0 \h </w:instrText>
      </w:r>
      <w:r w:rsidRPr="0030418D">
        <w:fldChar w:fldCharType="end"/>
      </w:r>
      <w:r w:rsidRPr="000531B1">
        <w:rPr>
          <w:lang w:val="fr-FR"/>
        </w:rPr>
        <w:t>.</w:t>
      </w:r>
      <w:r w:rsidRPr="000531B1">
        <w:rPr>
          <w:lang w:val="fr-FR"/>
        </w:rPr>
        <w:tab/>
      </w:r>
      <w:r w:rsidRPr="0030418D">
        <w:rPr>
          <w:i/>
        </w:rPr>
        <w:t xml:space="preserve">Gideon </w:t>
      </w:r>
      <w:r w:rsidRPr="0030418D">
        <w:rPr>
          <w:iCs/>
        </w:rPr>
        <w:t>v</w:t>
      </w:r>
      <w:r w:rsidRPr="0030418D">
        <w:rPr>
          <w:i/>
        </w:rPr>
        <w:t>. Wainwright</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12</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In which case(s) did the U.S. Supreme Court declare that the First Amendment protects the publication of all statements, even false ones?</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proofErr w:type="spellStart"/>
      <w:r w:rsidRPr="0030418D">
        <w:rPr>
          <w:i/>
        </w:rPr>
        <w:t>Sherbert</w:t>
      </w:r>
      <w:proofErr w:type="spellEnd"/>
      <w:r w:rsidRPr="0030418D">
        <w:rPr>
          <w:i/>
        </w:rPr>
        <w:t xml:space="preserve"> </w:t>
      </w:r>
      <w:r w:rsidRPr="0030418D">
        <w:rPr>
          <w:iCs/>
        </w:rPr>
        <w:t>v.</w:t>
      </w:r>
      <w:r w:rsidRPr="0030418D">
        <w:rPr>
          <w:i/>
        </w:rPr>
        <w:t xml:space="preserve"> Verner</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Slaughterhouse </w:t>
      </w:r>
      <w:r w:rsidRPr="0030418D">
        <w:t>cases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Barron </w:t>
      </w:r>
      <w:r w:rsidRPr="0030418D">
        <w:rPr>
          <w:iCs/>
        </w:rPr>
        <w:t>v</w:t>
      </w:r>
      <w:r w:rsidRPr="0030418D">
        <w:rPr>
          <w:i/>
        </w:rPr>
        <w:t xml:space="preserve">. </w:t>
      </w:r>
      <w:smartTag w:uri="urn:schemas-microsoft-com:office:smarttags" w:element="place">
        <w:smartTag w:uri="urn:schemas-microsoft-com:office:smarttags" w:element="City">
          <w:r w:rsidRPr="0030418D">
            <w:rPr>
              <w:i/>
            </w:rPr>
            <w:t>Baltimore</w:t>
          </w:r>
        </w:smartTag>
      </w:smartTag>
      <w:r w:rsidRPr="0030418D">
        <w: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New York Times </w:t>
      </w:r>
      <w:r w:rsidRPr="0030418D">
        <w:rPr>
          <w:iCs/>
        </w:rPr>
        <w:t>v</w:t>
      </w:r>
      <w:r w:rsidRPr="0030418D">
        <w:rPr>
          <w:i/>
        </w:rPr>
        <w:t>. Sullivan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New York Times </w:t>
      </w:r>
      <w:r w:rsidRPr="0030418D">
        <w:rPr>
          <w:iCs/>
        </w:rPr>
        <w:t>v</w:t>
      </w:r>
      <w:r w:rsidRPr="0030418D">
        <w:rPr>
          <w:i/>
        </w:rPr>
        <w:t>.</w:t>
      </w:r>
      <w:r w:rsidR="00D557F9" w:rsidRPr="0030418D">
        <w:rPr>
          <w:i/>
        </w:rPr>
        <w:t xml:space="preserve"> </w:t>
      </w:r>
      <w:smartTag w:uri="urn:schemas-microsoft-com:office:smarttags" w:element="place">
        <w:smartTag w:uri="urn:schemas-microsoft-com:office:smarttags" w:element="country-region">
          <w:r w:rsidRPr="0030418D">
            <w:rPr>
              <w:i/>
            </w:rPr>
            <w:t>United States</w:t>
          </w:r>
        </w:smartTag>
      </w:smartTag>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13</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of the following cases extended the Sixth Amendment provision for a right to counsel to the states?</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proofErr w:type="spellStart"/>
      <w:r w:rsidRPr="0030418D">
        <w:rPr>
          <w:i/>
        </w:rPr>
        <w:t>Palko</w:t>
      </w:r>
      <w:proofErr w:type="spellEnd"/>
      <w:r w:rsidRPr="0030418D">
        <w:rPr>
          <w:i/>
        </w:rPr>
        <w:t xml:space="preserve"> </w:t>
      </w:r>
      <w:r w:rsidRPr="0030418D">
        <w:rPr>
          <w:iCs/>
        </w:rPr>
        <w:t>v</w:t>
      </w:r>
      <w:r w:rsidRPr="0030418D">
        <w:rPr>
          <w:i/>
        </w:rPr>
        <w:t xml:space="preserve">. </w:t>
      </w:r>
      <w:smartTag w:uri="urn:schemas-microsoft-com:office:smarttags" w:element="place">
        <w:smartTag w:uri="urn:schemas-microsoft-com:office:smarttags" w:element="State">
          <w:r w:rsidRPr="0030418D">
            <w:rPr>
              <w:i/>
            </w:rPr>
            <w:t>Connecticut</w:t>
          </w:r>
        </w:smartTag>
      </w:smartTag>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Near </w:t>
      </w:r>
      <w:r w:rsidRPr="0030418D">
        <w:rPr>
          <w:iCs/>
        </w:rPr>
        <w:t>v.</w:t>
      </w:r>
      <w:r w:rsidRPr="0030418D">
        <w:rPr>
          <w:i/>
        </w:rPr>
        <w:t xml:space="preserve"> </w:t>
      </w:r>
      <w:smartTag w:uri="urn:schemas-microsoft-com:office:smarttags" w:element="place">
        <w:smartTag w:uri="urn:schemas-microsoft-com:office:smarttags" w:element="State">
          <w:r w:rsidRPr="0030418D">
            <w:rPr>
              <w:i/>
            </w:rPr>
            <w:t>Minnesota</w:t>
          </w:r>
        </w:smartTag>
      </w:smartTag>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Mapp </w:t>
      </w:r>
      <w:r w:rsidRPr="0030418D">
        <w:rPr>
          <w:iCs/>
        </w:rPr>
        <w:t>v</w:t>
      </w:r>
      <w:r w:rsidRPr="0030418D">
        <w:rPr>
          <w:i/>
        </w:rPr>
        <w:t xml:space="preserve">. </w:t>
      </w:r>
      <w:smartTag w:uri="urn:schemas-microsoft-com:office:smarttags" w:element="place">
        <w:smartTag w:uri="urn:schemas-microsoft-com:office:smarttags" w:element="State">
          <w:r w:rsidRPr="0030418D">
            <w:rPr>
              <w:i/>
            </w:rPr>
            <w:t>Ohio</w:t>
          </w:r>
        </w:smartTag>
      </w:smartTag>
    </w:p>
    <w:p w:rsidR="006A4120" w:rsidRPr="000531B1" w:rsidRDefault="006A4120">
      <w:pPr>
        <w:pStyle w:val="MultipleChoicePossibleAnswer"/>
        <w:rPr>
          <w:lang w:val="fr-FR"/>
        </w:rPr>
      </w:pPr>
      <w:r w:rsidRPr="0030418D">
        <w:fldChar w:fldCharType="begin"/>
      </w:r>
      <w:r w:rsidRPr="000531B1">
        <w:rPr>
          <w:lang w:val="fr-FR"/>
        </w:rPr>
        <w:instrText xml:space="preserve"> seq NL_a \* alphabetic </w:instrText>
      </w:r>
      <w:r w:rsidRPr="0030418D">
        <w:fldChar w:fldCharType="separate"/>
      </w:r>
      <w:r w:rsidR="007F2D03" w:rsidRPr="000531B1">
        <w:rPr>
          <w:noProof/>
          <w:lang w:val="fr-FR"/>
        </w:rPr>
        <w:t>d</w:t>
      </w:r>
      <w:r w:rsidRPr="0030418D">
        <w:fldChar w:fldCharType="end"/>
      </w:r>
      <w:r w:rsidRPr="0030418D">
        <w:fldChar w:fldCharType="begin"/>
      </w:r>
      <w:r w:rsidRPr="000531B1">
        <w:rPr>
          <w:lang w:val="fr-FR"/>
        </w:rPr>
        <w:instrText xml:space="preserve"> seq NL_1_ \r 0 \h </w:instrText>
      </w:r>
      <w:r w:rsidRPr="0030418D">
        <w:fldChar w:fldCharType="end"/>
      </w:r>
      <w:r w:rsidRPr="000531B1">
        <w:rPr>
          <w:lang w:val="fr-FR"/>
        </w:rPr>
        <w:t>.</w:t>
      </w:r>
      <w:r w:rsidRPr="000531B1">
        <w:rPr>
          <w:lang w:val="fr-FR"/>
        </w:rPr>
        <w:tab/>
      </w:r>
      <w:r w:rsidRPr="000531B1">
        <w:rPr>
          <w:i/>
          <w:lang w:val="fr-FR"/>
        </w:rPr>
        <w:t xml:space="preserve">Miranda </w:t>
      </w:r>
      <w:r w:rsidRPr="000531B1">
        <w:rPr>
          <w:iCs/>
          <w:lang w:val="fr-FR"/>
        </w:rPr>
        <w:t>v</w:t>
      </w:r>
      <w:r w:rsidRPr="000531B1">
        <w:rPr>
          <w:i/>
          <w:lang w:val="fr-FR"/>
        </w:rPr>
        <w:t>. Arizona</w:t>
      </w:r>
    </w:p>
    <w:p w:rsidR="006A4120" w:rsidRPr="0030418D" w:rsidRDefault="006A4120">
      <w:pPr>
        <w:pStyle w:val="MultipleChoicePossibleAnswer"/>
      </w:pPr>
      <w:r w:rsidRPr="0030418D">
        <w:fldChar w:fldCharType="begin"/>
      </w:r>
      <w:r w:rsidRPr="000531B1">
        <w:rPr>
          <w:lang w:val="fr-FR"/>
        </w:rPr>
        <w:instrText xml:space="preserve"> seq NL_a \* alphabetic </w:instrText>
      </w:r>
      <w:r w:rsidRPr="0030418D">
        <w:fldChar w:fldCharType="separate"/>
      </w:r>
      <w:r w:rsidR="007F2D03" w:rsidRPr="000531B1">
        <w:rPr>
          <w:noProof/>
          <w:lang w:val="fr-FR"/>
        </w:rPr>
        <w:t>e</w:t>
      </w:r>
      <w:r w:rsidRPr="0030418D">
        <w:fldChar w:fldCharType="end"/>
      </w:r>
      <w:r w:rsidRPr="0030418D">
        <w:fldChar w:fldCharType="begin"/>
      </w:r>
      <w:r w:rsidRPr="000531B1">
        <w:rPr>
          <w:lang w:val="fr-FR"/>
        </w:rPr>
        <w:instrText xml:space="preserve"> seq NL_1_ \r 0 \h </w:instrText>
      </w:r>
      <w:r w:rsidRPr="0030418D">
        <w:fldChar w:fldCharType="end"/>
      </w:r>
      <w:r w:rsidRPr="000531B1">
        <w:rPr>
          <w:lang w:val="fr-FR"/>
        </w:rPr>
        <w:t>.</w:t>
      </w:r>
      <w:r w:rsidRPr="000531B1">
        <w:rPr>
          <w:lang w:val="fr-FR"/>
        </w:rPr>
        <w:tab/>
      </w:r>
      <w:r w:rsidRPr="0030418D">
        <w:rPr>
          <w:i/>
          <w:iCs/>
        </w:rPr>
        <w:t xml:space="preserve">Gideon </w:t>
      </w:r>
      <w:r w:rsidRPr="0030418D">
        <w:t xml:space="preserve">v. </w:t>
      </w:r>
      <w:r w:rsidRPr="0030418D">
        <w:rPr>
          <w:i/>
          <w:iCs/>
        </w:rPr>
        <w:t>Wainwright</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14</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What did the founding fathers mean for citizens to do with “the right of the people peaceably to assemble”?</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proofErr w:type="spellStart"/>
      <w:r w:rsidRPr="0030418D">
        <w:t>rotect</w:t>
      </w:r>
      <w:proofErr w:type="spellEnd"/>
      <w:r w:rsidRPr="0030418D">
        <w:t xml:space="preserve"> themselves against tyranny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petition the government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protest and help create new laws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participate and evaluate the role of government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inform others of their rights as free men</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15</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Which amendment was used by the Supreme Court to justify an </w:t>
      </w:r>
      <w:proofErr w:type="spellStart"/>
      <w:r w:rsidRPr="0030418D">
        <w:t>unenumerated</w:t>
      </w:r>
      <w:proofErr w:type="spellEnd"/>
      <w:r w:rsidRPr="0030418D">
        <w:t xml:space="preserve"> right of privacy?</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First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Second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Sixth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Ninth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Fourteenth Amendment</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16</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What did </w:t>
      </w:r>
      <w:r w:rsidRPr="0030418D">
        <w:rPr>
          <w:i/>
        </w:rPr>
        <w:t xml:space="preserve">Roe </w:t>
      </w:r>
      <w:r w:rsidRPr="0030418D">
        <w:rPr>
          <w:iCs/>
        </w:rPr>
        <w:t>v</w:t>
      </w:r>
      <w:r w:rsidRPr="0030418D">
        <w:rPr>
          <w:i/>
        </w:rPr>
        <w:t>. Wade</w:t>
      </w:r>
      <w:r w:rsidRPr="0030418D">
        <w:t xml:space="preserve"> settle for the nation as a whole?</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upheld order over freedom</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rejected all state regulation of abortion</w:t>
      </w:r>
    </w:p>
    <w:p w:rsidR="00296B01"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permanently settled the abortion question</w:t>
      </w:r>
    </w:p>
    <w:p w:rsidR="00296B01"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permitted unrestricted state regulation of abortion</w:t>
      </w:r>
    </w:p>
    <w:p w:rsidR="00296B01"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allowed abortions during the first three months of pregnancy</w:t>
      </w:r>
    </w:p>
    <w:p w:rsidR="006A4120" w:rsidRPr="0030418D" w:rsidRDefault="006A4120">
      <w:pPr>
        <w:pStyle w:val="MultipleChoiceNumList"/>
        <w:rPr>
          <w:i/>
        </w:rPr>
      </w:pPr>
      <w:r w:rsidRPr="0030418D">
        <w:fldChar w:fldCharType="begin"/>
      </w:r>
      <w:r w:rsidRPr="0030418D">
        <w:instrText xml:space="preserve"> seq NL1 </w:instrText>
      </w:r>
      <w:r w:rsidRPr="0030418D">
        <w:fldChar w:fldCharType="separate"/>
      </w:r>
      <w:r w:rsidR="007F2D03">
        <w:rPr>
          <w:noProof/>
        </w:rPr>
        <w:t>17</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case was used by the Supreme Court to protect the emotive and cognitive elements of speech?</w:t>
      </w:r>
      <w:r w:rsidRPr="0030418D">
        <w:rPr>
          <w:i/>
        </w:rPr>
        <w:fldChar w:fldCharType="begin"/>
      </w:r>
      <w:r w:rsidRPr="0030418D">
        <w:rPr>
          <w:i/>
        </w:rPr>
        <w:instrText xml:space="preserve"> SEQ NL_a \r 0 \h </w:instrText>
      </w:r>
      <w:r w:rsidRPr="0030418D">
        <w:rPr>
          <w:i/>
        </w:rPr>
        <w:fldChar w:fldCharType="end"/>
      </w:r>
    </w:p>
    <w:p w:rsidR="00296B01"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Cohen </w:t>
      </w:r>
      <w:r w:rsidRPr="0030418D">
        <w:rPr>
          <w:iCs/>
        </w:rPr>
        <w:t>v.</w:t>
      </w:r>
      <w:r w:rsidRPr="0030418D">
        <w:rPr>
          <w:i/>
        </w:rPr>
        <w:t xml:space="preserve"> </w:t>
      </w:r>
      <w:smartTag w:uri="urn:schemas-microsoft-com:office:smarttags" w:element="place">
        <w:smartTag w:uri="urn:schemas-microsoft-com:office:smarttags" w:element="State">
          <w:r w:rsidRPr="0030418D">
            <w:rPr>
              <w:i/>
            </w:rPr>
            <w:t>California</w:t>
          </w:r>
        </w:smartTag>
      </w:smartTag>
    </w:p>
    <w:p w:rsidR="00296B01"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proofErr w:type="spellStart"/>
      <w:r w:rsidRPr="0030418D">
        <w:rPr>
          <w:i/>
        </w:rPr>
        <w:t>Palko</w:t>
      </w:r>
      <w:proofErr w:type="spellEnd"/>
      <w:r w:rsidRPr="0030418D">
        <w:rPr>
          <w:i/>
        </w:rPr>
        <w:t xml:space="preserve"> </w:t>
      </w:r>
      <w:r w:rsidRPr="0030418D">
        <w:rPr>
          <w:iCs/>
        </w:rPr>
        <w:t>v</w:t>
      </w:r>
      <w:r w:rsidRPr="0030418D">
        <w:rPr>
          <w:i/>
        </w:rPr>
        <w:t xml:space="preserve">. </w:t>
      </w:r>
      <w:smartTag w:uri="urn:schemas-microsoft-com:office:smarttags" w:element="place">
        <w:smartTag w:uri="urn:schemas-microsoft-com:office:smarttags" w:element="State">
          <w:r w:rsidRPr="0030418D">
            <w:rPr>
              <w:i/>
            </w:rPr>
            <w:t>Connecticut</w:t>
          </w:r>
        </w:smartTag>
      </w:smartTag>
    </w:p>
    <w:p w:rsidR="00296B01"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Near </w:t>
      </w:r>
      <w:r w:rsidRPr="0030418D">
        <w:rPr>
          <w:iCs/>
        </w:rPr>
        <w:t>v</w:t>
      </w:r>
      <w:r w:rsidRPr="0030418D">
        <w:rPr>
          <w:i/>
        </w:rPr>
        <w:t xml:space="preserve">. </w:t>
      </w:r>
      <w:smartTag w:uri="urn:schemas-microsoft-com:office:smarttags" w:element="place">
        <w:smartTag w:uri="urn:schemas-microsoft-com:office:smarttags" w:element="State">
          <w:r w:rsidRPr="0030418D">
            <w:rPr>
              <w:i/>
            </w:rPr>
            <w:t>Minnesota</w:t>
          </w:r>
        </w:smartTag>
      </w:smartTag>
    </w:p>
    <w:p w:rsidR="00296B01" w:rsidRPr="000531B1" w:rsidRDefault="006A4120">
      <w:pPr>
        <w:pStyle w:val="MultipleChoicePossibleAnswer"/>
        <w:rPr>
          <w:lang w:val="fr-FR"/>
        </w:rPr>
      </w:pPr>
      <w:r w:rsidRPr="0030418D">
        <w:fldChar w:fldCharType="begin"/>
      </w:r>
      <w:r w:rsidRPr="000531B1">
        <w:rPr>
          <w:lang w:val="fr-FR"/>
        </w:rPr>
        <w:instrText xml:space="preserve"> seq NL_a \* alphabetic </w:instrText>
      </w:r>
      <w:r w:rsidRPr="0030418D">
        <w:fldChar w:fldCharType="separate"/>
      </w:r>
      <w:r w:rsidR="007F2D03" w:rsidRPr="000531B1">
        <w:rPr>
          <w:noProof/>
          <w:lang w:val="fr-FR"/>
        </w:rPr>
        <w:t>d</w:t>
      </w:r>
      <w:r w:rsidRPr="0030418D">
        <w:fldChar w:fldCharType="end"/>
      </w:r>
      <w:r w:rsidRPr="0030418D">
        <w:fldChar w:fldCharType="begin"/>
      </w:r>
      <w:r w:rsidRPr="000531B1">
        <w:rPr>
          <w:lang w:val="fr-FR"/>
        </w:rPr>
        <w:instrText xml:space="preserve"> seq NL_1_ \r 0 \h </w:instrText>
      </w:r>
      <w:r w:rsidRPr="0030418D">
        <w:fldChar w:fldCharType="end"/>
      </w:r>
      <w:r w:rsidRPr="000531B1">
        <w:rPr>
          <w:lang w:val="fr-FR"/>
        </w:rPr>
        <w:t>.</w:t>
      </w:r>
      <w:r w:rsidRPr="000531B1">
        <w:rPr>
          <w:lang w:val="fr-FR"/>
        </w:rPr>
        <w:tab/>
      </w:r>
      <w:r w:rsidRPr="000531B1">
        <w:rPr>
          <w:i/>
          <w:lang w:val="fr-FR"/>
        </w:rPr>
        <w:t xml:space="preserve">Sherbert </w:t>
      </w:r>
      <w:r w:rsidRPr="000531B1">
        <w:rPr>
          <w:iCs/>
          <w:lang w:val="fr-FR"/>
        </w:rPr>
        <w:t>v</w:t>
      </w:r>
      <w:r w:rsidRPr="000531B1">
        <w:rPr>
          <w:i/>
          <w:lang w:val="fr-FR"/>
        </w:rPr>
        <w:t>. Verner</w:t>
      </w:r>
    </w:p>
    <w:p w:rsidR="006A4120" w:rsidRPr="0030418D" w:rsidRDefault="006A4120">
      <w:pPr>
        <w:pStyle w:val="MultipleChoicePossibleAnswer"/>
        <w:rPr>
          <w:i/>
        </w:rPr>
      </w:pPr>
      <w:r w:rsidRPr="0030418D">
        <w:fldChar w:fldCharType="begin"/>
      </w:r>
      <w:r w:rsidRPr="000531B1">
        <w:rPr>
          <w:lang w:val="fr-FR"/>
        </w:rPr>
        <w:instrText xml:space="preserve"> seq NL_a \* alphabetic </w:instrText>
      </w:r>
      <w:r w:rsidRPr="0030418D">
        <w:fldChar w:fldCharType="separate"/>
      </w:r>
      <w:r w:rsidR="007F2D03" w:rsidRPr="000531B1">
        <w:rPr>
          <w:noProof/>
          <w:lang w:val="fr-FR"/>
        </w:rPr>
        <w:t>e</w:t>
      </w:r>
      <w:r w:rsidRPr="0030418D">
        <w:fldChar w:fldCharType="end"/>
      </w:r>
      <w:r w:rsidRPr="0030418D">
        <w:fldChar w:fldCharType="begin"/>
      </w:r>
      <w:r w:rsidRPr="000531B1">
        <w:rPr>
          <w:lang w:val="fr-FR"/>
        </w:rPr>
        <w:instrText xml:space="preserve"> seq NL_1_ \r 0 \h </w:instrText>
      </w:r>
      <w:r w:rsidRPr="0030418D">
        <w:fldChar w:fldCharType="end"/>
      </w:r>
      <w:r w:rsidRPr="000531B1">
        <w:rPr>
          <w:lang w:val="fr-FR"/>
        </w:rPr>
        <w:t>.</w:t>
      </w:r>
      <w:r w:rsidRPr="000531B1">
        <w:rPr>
          <w:lang w:val="fr-FR"/>
        </w:rPr>
        <w:tab/>
      </w:r>
      <w:r w:rsidRPr="0030418D">
        <w:rPr>
          <w:i/>
        </w:rPr>
        <w:t xml:space="preserve">Gideon </w:t>
      </w:r>
      <w:r w:rsidRPr="0030418D">
        <w:rPr>
          <w:iCs/>
        </w:rPr>
        <w:t>v</w:t>
      </w:r>
      <w:r w:rsidRPr="0030418D">
        <w:rPr>
          <w:i/>
        </w:rPr>
        <w:t>. Wainwright</w:t>
      </w:r>
    </w:p>
    <w:p w:rsidR="007F2D03" w:rsidRDefault="007F2D03">
      <w:pPr>
        <w:pStyle w:val="PageBreakPara"/>
      </w:pPr>
    </w:p>
    <w:p w:rsidR="006A4120" w:rsidRPr="0030418D" w:rsidRDefault="006A4120">
      <w:pPr>
        <w:pStyle w:val="MultipleChoiceNumList"/>
        <w:rPr>
          <w:i/>
        </w:rPr>
      </w:pPr>
      <w:r w:rsidRPr="0030418D">
        <w:fldChar w:fldCharType="begin"/>
      </w:r>
      <w:r w:rsidRPr="0030418D">
        <w:instrText xml:space="preserve"> seq NL1 </w:instrText>
      </w:r>
      <w:r w:rsidRPr="0030418D">
        <w:fldChar w:fldCharType="separate"/>
      </w:r>
      <w:r w:rsidR="007F2D03">
        <w:rPr>
          <w:noProof/>
        </w:rPr>
        <w:t>18</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of the following is the term to declare an action to be criminal after it has been performed?</w:t>
      </w:r>
      <w:r w:rsidRPr="0030418D">
        <w:rPr>
          <w:i/>
        </w:rPr>
        <w:fldChar w:fldCharType="begin"/>
      </w:r>
      <w:r w:rsidRPr="0030418D">
        <w:rPr>
          <w:i/>
        </w:rPr>
        <w:instrText xml:space="preserve"> SEQ NL_a \r 0 \h </w:instrText>
      </w:r>
      <w:r w:rsidRPr="0030418D">
        <w:rPr>
          <w:i/>
        </w:rPr>
        <w:fldChar w:fldCharType="end"/>
      </w:r>
    </w:p>
    <w:p w:rsidR="006A4120" w:rsidRPr="0030418D" w:rsidRDefault="006A4120">
      <w:pPr>
        <w:pStyle w:val="MultipleChoicePossibleAnswer"/>
        <w:rPr>
          <w:lang w:val="es-MX"/>
        </w:rPr>
      </w:pPr>
      <w:r w:rsidRPr="0030418D">
        <w:fldChar w:fldCharType="begin"/>
      </w:r>
      <w:r w:rsidRPr="0030418D">
        <w:rPr>
          <w:lang w:val="es-MX"/>
        </w:rPr>
        <w:instrText xml:space="preserve"> seq NL_a \* alphabetic </w:instrText>
      </w:r>
      <w:r w:rsidRPr="0030418D">
        <w:fldChar w:fldCharType="separate"/>
      </w:r>
      <w:r w:rsidR="007F2D03">
        <w:rPr>
          <w:noProof/>
          <w:lang w:val="es-MX"/>
        </w:rPr>
        <w:t>a</w:t>
      </w:r>
      <w:r w:rsidRPr="0030418D">
        <w:fldChar w:fldCharType="end"/>
      </w:r>
      <w:r w:rsidRPr="0030418D">
        <w:fldChar w:fldCharType="begin"/>
      </w:r>
      <w:r w:rsidRPr="0030418D">
        <w:rPr>
          <w:lang w:val="es-MX"/>
        </w:rPr>
        <w:instrText xml:space="preserve"> seq NL_1_ \r 0 \h </w:instrText>
      </w:r>
      <w:r w:rsidRPr="0030418D">
        <w:fldChar w:fldCharType="end"/>
      </w:r>
      <w:r w:rsidRPr="0030418D">
        <w:rPr>
          <w:lang w:val="es-MX"/>
        </w:rPr>
        <w:t>.</w:t>
      </w:r>
      <w:r w:rsidRPr="0030418D">
        <w:rPr>
          <w:lang w:val="es-MX"/>
        </w:rPr>
        <w:tab/>
      </w:r>
      <w:proofErr w:type="spellStart"/>
      <w:r w:rsidRPr="0030418D">
        <w:rPr>
          <w:lang w:val="es-MX"/>
        </w:rPr>
        <w:t>nolo</w:t>
      </w:r>
      <w:proofErr w:type="spellEnd"/>
      <w:r w:rsidRPr="0030418D">
        <w:rPr>
          <w:lang w:val="es-MX"/>
        </w:rPr>
        <w:t xml:space="preserve"> </w:t>
      </w:r>
      <w:proofErr w:type="spellStart"/>
      <w:r w:rsidRPr="0030418D">
        <w:rPr>
          <w:lang w:val="es-MX"/>
        </w:rPr>
        <w:t>contendre</w:t>
      </w:r>
      <w:proofErr w:type="spellEnd"/>
    </w:p>
    <w:p w:rsidR="006A4120" w:rsidRPr="0030418D" w:rsidRDefault="006A4120">
      <w:pPr>
        <w:pStyle w:val="MultipleChoicePossibleAnswer"/>
        <w:rPr>
          <w:lang w:val="es-MX"/>
        </w:rPr>
      </w:pPr>
      <w:r w:rsidRPr="0030418D">
        <w:fldChar w:fldCharType="begin"/>
      </w:r>
      <w:r w:rsidRPr="0030418D">
        <w:rPr>
          <w:lang w:val="es-MX"/>
        </w:rPr>
        <w:instrText xml:space="preserve"> seq NL_a \* alphabetic </w:instrText>
      </w:r>
      <w:r w:rsidRPr="0030418D">
        <w:fldChar w:fldCharType="separate"/>
      </w:r>
      <w:r w:rsidR="007F2D03">
        <w:rPr>
          <w:noProof/>
          <w:lang w:val="es-MX"/>
        </w:rPr>
        <w:t>b</w:t>
      </w:r>
      <w:r w:rsidRPr="0030418D">
        <w:fldChar w:fldCharType="end"/>
      </w:r>
      <w:r w:rsidRPr="0030418D">
        <w:fldChar w:fldCharType="begin"/>
      </w:r>
      <w:r w:rsidRPr="0030418D">
        <w:rPr>
          <w:lang w:val="es-MX"/>
        </w:rPr>
        <w:instrText xml:space="preserve"> seq NL_1_ \r 0 \h </w:instrText>
      </w:r>
      <w:r w:rsidRPr="0030418D">
        <w:fldChar w:fldCharType="end"/>
      </w:r>
      <w:r w:rsidRPr="0030418D">
        <w:rPr>
          <w:lang w:val="es-MX"/>
        </w:rPr>
        <w:t>.</w:t>
      </w:r>
      <w:r w:rsidRPr="0030418D">
        <w:rPr>
          <w:lang w:val="es-MX"/>
        </w:rPr>
        <w:tab/>
      </w:r>
      <w:proofErr w:type="spellStart"/>
      <w:r w:rsidRPr="0030418D">
        <w:rPr>
          <w:lang w:val="es-MX"/>
        </w:rPr>
        <w:t>habeus</w:t>
      </w:r>
      <w:proofErr w:type="spellEnd"/>
      <w:r w:rsidRPr="0030418D">
        <w:rPr>
          <w:lang w:val="es-MX"/>
        </w:rPr>
        <w:t xml:space="preserve"> corpus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ex post facto law</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strict scrutiny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exclusionary rule</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19</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What do bills of attainder accomplish?</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 xml:space="preserve">They ban homosexual marriage throughout the </w:t>
      </w:r>
      <w:smartTag w:uri="urn:schemas-microsoft-com:office:smarttags" w:element="place">
        <w:smartTag w:uri="urn:schemas-microsoft-com:office:smarttags" w:element="country-region">
          <w:r w:rsidRPr="0030418D">
            <w:t>United States</w:t>
          </w:r>
        </w:smartTag>
      </w:smartTag>
      <w:r w:rsidRPr="0030418D">
        <w: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They eliminated income taxes until overturned by Sixteenth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They allow bills to become law without the president’s signature.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They pronounce an individual guilty of a crime without a trial being held.</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They permit criticism of public officials without fear of retaliation.</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20</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According to Justice Felix Frankfurter, what has the history of liberty been?</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an observance of procedural safeguards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an observance of due process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 weakening of the establishment clause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 strengthening of the free-exercise clause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an erosion of the restrictions on religion</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21</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r>
      <w:r w:rsidRPr="0030418D">
        <w:rPr>
          <w:i/>
          <w:iCs/>
        </w:rPr>
        <w:t>Gideon</w:t>
      </w:r>
      <w:r w:rsidRPr="0030418D">
        <w:t xml:space="preserve"> v. </w:t>
      </w:r>
      <w:r w:rsidRPr="0030418D">
        <w:rPr>
          <w:i/>
          <w:iCs/>
        </w:rPr>
        <w:t>Wainwright</w:t>
      </w:r>
      <w:r w:rsidRPr="0030418D">
        <w:t xml:space="preserve"> concerns which amendment of the U.S. Constitution?</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First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Fourth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Fifth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Sixth Amendment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Eighth Amendment</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22</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In 2000, Justice O’Connor sided with a coalition of liberal justices to strike down</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rPr>
          <w:i/>
        </w:rP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Roe </w:t>
      </w:r>
      <w:r w:rsidRPr="0030418D">
        <w:rPr>
          <w:iCs/>
        </w:rPr>
        <w:t>v</w:t>
      </w:r>
      <w:r w:rsidRPr="0030418D">
        <w:rPr>
          <w:i/>
        </w:rPr>
        <w:t>. Wade.</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 xml:space="preserve">the </w:t>
      </w:r>
      <w:r w:rsidRPr="0030418D">
        <w:rPr>
          <w:i/>
        </w:rPr>
        <w:t xml:space="preserve">Lemon </w:t>
      </w:r>
      <w:r w:rsidRPr="0030418D">
        <w:t>test.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 right to counsel.</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 xml:space="preserve">a </w:t>
      </w:r>
      <w:smartTag w:uri="urn:schemas-microsoft-com:office:smarttags" w:element="place">
        <w:smartTag w:uri="urn:schemas-microsoft-com:office:smarttags" w:element="State">
          <w:r w:rsidRPr="0030418D">
            <w:t>Nebraska</w:t>
          </w:r>
        </w:smartTag>
      </w:smartTag>
      <w:r w:rsidRPr="0030418D">
        <w:t xml:space="preserve"> law that banned partial birth abortion.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the clear and present danger test.</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23</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Concerning the exclusionary rule in the case of </w:t>
      </w:r>
      <w:r w:rsidRPr="0030418D">
        <w:rPr>
          <w:i/>
        </w:rPr>
        <w:t xml:space="preserve">Mapp </w:t>
      </w:r>
      <w:r w:rsidRPr="0030418D">
        <w:rPr>
          <w:iCs/>
        </w:rPr>
        <w:t>v</w:t>
      </w:r>
      <w:r w:rsidRPr="0030418D">
        <w:rPr>
          <w:i/>
        </w:rPr>
        <w:t xml:space="preserve">. </w:t>
      </w:r>
      <w:smartTag w:uri="urn:schemas-microsoft-com:office:smarttags" w:element="place">
        <w:smartTag w:uri="urn:schemas-microsoft-com:office:smarttags" w:element="State">
          <w:r w:rsidRPr="0030418D">
            <w:rPr>
              <w:i/>
            </w:rPr>
            <w:t>Ohio</w:t>
          </w:r>
        </w:smartTag>
      </w:smartTag>
      <w:r w:rsidRPr="0030418D">
        <w:t>, the Supreme Court placed a premium on the value of</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order.</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equality.</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freedom.</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federalism.</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free exercise of religion.</w:t>
      </w: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24</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In what case did the U.S. Supreme Court declare that the creation and use of military commissions for the enemy combatants at </w:t>
      </w:r>
      <w:smartTag w:uri="urn:schemas-microsoft-com:office:smarttags" w:element="place">
        <w:smartTag w:uri="urn:schemas-microsoft-com:office:smarttags" w:element="PlaceName">
          <w:r w:rsidRPr="0030418D">
            <w:t>Guantanamo</w:t>
          </w:r>
        </w:smartTag>
        <w:r w:rsidRPr="0030418D">
          <w:t xml:space="preserve"> </w:t>
        </w:r>
        <w:smartTag w:uri="urn:schemas-microsoft-com:office:smarttags" w:element="PlaceType">
          <w:r w:rsidRPr="0030418D">
            <w:t>Bay</w:t>
          </w:r>
        </w:smartTag>
      </w:smartTag>
      <w:r w:rsidRPr="0030418D">
        <w:t xml:space="preserve"> were unauthorized by Congress and violated international law?</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Knight </w:t>
      </w:r>
      <w:r w:rsidRPr="0030418D">
        <w:rPr>
          <w:iCs/>
        </w:rPr>
        <w:t>v</w:t>
      </w:r>
      <w:r w:rsidRPr="0030418D">
        <w:rPr>
          <w:i/>
        </w:rPr>
        <w:t xml:space="preserve">. </w:t>
      </w:r>
      <w:smartTag w:uri="urn:schemas-microsoft-com:office:smarttags" w:element="place">
        <w:smartTag w:uri="urn:schemas-microsoft-com:office:smarttags" w:element="country-region">
          <w:r w:rsidRPr="0030418D">
            <w:rPr>
              <w:i/>
            </w:rPr>
            <w:t>United States</w:t>
          </w:r>
        </w:smartTag>
      </w:smartTag>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proofErr w:type="spellStart"/>
      <w:r w:rsidRPr="0030418D">
        <w:rPr>
          <w:i/>
        </w:rPr>
        <w:t>Hamdan</w:t>
      </w:r>
      <w:proofErr w:type="spellEnd"/>
      <w:r w:rsidRPr="0030418D">
        <w:rPr>
          <w:iCs/>
        </w:rPr>
        <w:t xml:space="preserve"> v</w:t>
      </w:r>
      <w:r w:rsidRPr="0030418D">
        <w:rPr>
          <w:i/>
        </w:rPr>
        <w:t>. Rumsfeld</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Near </w:t>
      </w:r>
      <w:r w:rsidRPr="0030418D">
        <w:rPr>
          <w:iCs/>
        </w:rPr>
        <w:t>v</w:t>
      </w:r>
      <w:r w:rsidRPr="0030418D">
        <w:rPr>
          <w:i/>
        </w:rPr>
        <w:t xml:space="preserve">. </w:t>
      </w:r>
      <w:smartTag w:uri="urn:schemas-microsoft-com:office:smarttags" w:element="place">
        <w:smartTag w:uri="urn:schemas-microsoft-com:office:smarttags" w:element="State">
          <w:r w:rsidRPr="0030418D">
            <w:rPr>
              <w:i/>
            </w:rPr>
            <w:t>Minnesota</w:t>
          </w:r>
        </w:smartTag>
      </w:smartTag>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proofErr w:type="spellStart"/>
      <w:r w:rsidRPr="0030418D">
        <w:rPr>
          <w:i/>
        </w:rPr>
        <w:t>Shadi</w:t>
      </w:r>
      <w:proofErr w:type="spellEnd"/>
      <w:r w:rsidRPr="0030418D">
        <w:rPr>
          <w:i/>
        </w:rPr>
        <w:t xml:space="preserve"> </w:t>
      </w:r>
      <w:r w:rsidRPr="0030418D">
        <w:rPr>
          <w:iCs/>
        </w:rPr>
        <w:t>v</w:t>
      </w:r>
      <w:r w:rsidRPr="0030418D">
        <w:rPr>
          <w:i/>
        </w:rPr>
        <w:t>. Ashcroft</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r>
      <w:r w:rsidRPr="0030418D">
        <w:rPr>
          <w:i/>
        </w:rPr>
        <w:t xml:space="preserve">Lawrence and Garner </w:t>
      </w:r>
      <w:r w:rsidRPr="0030418D">
        <w:rPr>
          <w:iCs/>
        </w:rPr>
        <w:t>v</w:t>
      </w:r>
      <w:r w:rsidRPr="0030418D">
        <w:rPr>
          <w:i/>
        </w:rPr>
        <w:t xml:space="preserve">. </w:t>
      </w:r>
      <w:smartTag w:uri="urn:schemas-microsoft-com:office:smarttags" w:element="place">
        <w:smartTag w:uri="urn:schemas-microsoft-com:office:smarttags" w:element="State">
          <w:r w:rsidRPr="0030418D">
            <w:rPr>
              <w:i/>
            </w:rPr>
            <w:t>Texas</w:t>
          </w:r>
        </w:smartTag>
      </w:smartTag>
    </w:p>
    <w:p w:rsidR="007F2D03" w:rsidRDefault="007F2D03">
      <w:pPr>
        <w:pStyle w:val="PageBreakPara"/>
      </w:pPr>
    </w:p>
    <w:p w:rsidR="006A4120" w:rsidRPr="0030418D" w:rsidRDefault="006A4120">
      <w:pPr>
        <w:pStyle w:val="MultipleChoiceNumList"/>
      </w:pPr>
      <w:r w:rsidRPr="0030418D">
        <w:fldChar w:fldCharType="begin"/>
      </w:r>
      <w:r w:rsidRPr="0030418D">
        <w:instrText xml:space="preserve"> seq NL1 </w:instrText>
      </w:r>
      <w:r w:rsidRPr="0030418D">
        <w:fldChar w:fldCharType="separate"/>
      </w:r>
      <w:r w:rsidR="007F2D03">
        <w:rPr>
          <w:noProof/>
        </w:rPr>
        <w:t>25</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Before the Fourteenth Amendment was passed and applied to the states, the Constitution still barred both state and national governments from</w:t>
      </w:r>
      <w:r w:rsidRPr="0030418D">
        <w:fldChar w:fldCharType="begin"/>
      </w:r>
      <w:r w:rsidRPr="0030418D">
        <w:instrText xml:space="preserve"> SEQ NL_a \r 0 \h </w:instrText>
      </w:r>
      <w:r w:rsidRPr="0030418D">
        <w:fldChar w:fldCharType="end"/>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a</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passing ex post facto laws.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b</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establishing an official religion.</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c</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denying citizens the right to a jury trial.</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d</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searching property without warrants.</w:t>
      </w:r>
    </w:p>
    <w:p w:rsidR="006A4120" w:rsidRPr="0030418D" w:rsidRDefault="006A4120">
      <w:pPr>
        <w:pStyle w:val="MultipleChoicePossibleAnswer"/>
      </w:pPr>
      <w:r w:rsidRPr="0030418D">
        <w:fldChar w:fldCharType="begin"/>
      </w:r>
      <w:r w:rsidRPr="0030418D">
        <w:instrText xml:space="preserve"> seq NL_a \* alphabetic </w:instrText>
      </w:r>
      <w:r w:rsidRPr="0030418D">
        <w:fldChar w:fldCharType="separate"/>
      </w:r>
      <w:r w:rsidR="007F2D03">
        <w:rPr>
          <w:noProof/>
        </w:rPr>
        <w:t>e</w:t>
      </w:r>
      <w:r w:rsidRPr="0030418D">
        <w:fldChar w:fldCharType="end"/>
      </w:r>
      <w:r w:rsidRPr="0030418D">
        <w:fldChar w:fldCharType="begin"/>
      </w:r>
      <w:r w:rsidRPr="0030418D">
        <w:instrText xml:space="preserve"> seq NL_1_ \r 0 \h </w:instrText>
      </w:r>
      <w:r w:rsidRPr="0030418D">
        <w:fldChar w:fldCharType="end"/>
      </w:r>
      <w:r w:rsidRPr="0030418D">
        <w:t>.</w:t>
      </w:r>
      <w:r w:rsidRPr="0030418D">
        <w:tab/>
        <w:t>denying the free exercise of religious practices.</w:t>
      </w:r>
    </w:p>
    <w:p w:rsidR="006A4120" w:rsidRPr="0030418D" w:rsidRDefault="006A4120">
      <w:pPr>
        <w:pStyle w:val="AllQuestionTypesHeadSub1"/>
      </w:pPr>
      <w:r w:rsidRPr="0030418D">
        <w:fldChar w:fldCharType="begin"/>
      </w:r>
      <w:r w:rsidRPr="0030418D">
        <w:instrText xml:space="preserve"> seq NL1 \r 0 \h </w:instrText>
      </w:r>
      <w:r w:rsidRPr="0030418D">
        <w:fldChar w:fldCharType="end"/>
      </w:r>
      <w:r w:rsidRPr="0030418D">
        <w:t>Essay Questions</w:t>
      </w:r>
      <w:r w:rsidRPr="0030418D">
        <w:fldChar w:fldCharType="begin"/>
      </w:r>
      <w:r w:rsidRPr="0030418D">
        <w:instrText xml:space="preserve"> SEQ NL1 \r 0 \h </w:instrText>
      </w:r>
      <w:r w:rsidRPr="0030418D">
        <w:fldChar w:fldCharType="end"/>
      </w:r>
    </w:p>
    <w:p w:rsidR="006A4120" w:rsidRPr="0030418D" w:rsidRDefault="006A4120">
      <w:pPr>
        <w:pStyle w:val="EssayQuestionNumList"/>
      </w:pPr>
      <w:r w:rsidRPr="0030418D">
        <w:fldChar w:fldCharType="begin"/>
      </w:r>
      <w:r w:rsidRPr="0030418D">
        <w:instrText xml:space="preserve"> seq NL1 </w:instrText>
      </w:r>
      <w:r w:rsidRPr="0030418D">
        <w:fldChar w:fldCharType="separate"/>
      </w:r>
      <w:r w:rsidR="007F2D03">
        <w:rPr>
          <w:noProof/>
        </w:rPr>
        <w:t>1</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How does the Supreme Court balance the tension between freedom of speech and the value of order? How has this balance changed over time? Provide examples of cases that balance these competing values.</w:t>
      </w:r>
    </w:p>
    <w:p w:rsidR="006A4120" w:rsidRPr="0030418D" w:rsidRDefault="006A4120">
      <w:pPr>
        <w:pStyle w:val="EssayQuestionNumList"/>
      </w:pPr>
      <w:r w:rsidRPr="0030418D">
        <w:fldChar w:fldCharType="begin"/>
      </w:r>
      <w:r w:rsidRPr="0030418D">
        <w:instrText xml:space="preserve"> seq NL1 </w:instrText>
      </w:r>
      <w:r w:rsidRPr="0030418D">
        <w:fldChar w:fldCharType="separate"/>
      </w:r>
      <w:r w:rsidR="007F2D03">
        <w:rPr>
          <w:noProof/>
        </w:rPr>
        <w:t>2</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Where did the Supreme Court find the justification for the </w:t>
      </w:r>
      <w:r w:rsidRPr="0030418D">
        <w:rPr>
          <w:i/>
        </w:rPr>
        <w:t xml:space="preserve">Roe </w:t>
      </w:r>
      <w:r w:rsidRPr="0030418D">
        <w:rPr>
          <w:iCs/>
        </w:rPr>
        <w:t>v</w:t>
      </w:r>
      <w:r w:rsidRPr="0030418D">
        <w:rPr>
          <w:i/>
        </w:rPr>
        <w:t>. Wade</w:t>
      </w:r>
      <w:r w:rsidRPr="0030418D">
        <w:t xml:space="preserve"> decision? Outline activities in this area that are currently enforced as legal, and those which are currently enforced as illegal.</w:t>
      </w:r>
    </w:p>
    <w:p w:rsidR="006A4120" w:rsidRPr="0030418D" w:rsidRDefault="006A4120">
      <w:pPr>
        <w:pStyle w:val="EssayQuestionNumList"/>
      </w:pPr>
      <w:r w:rsidRPr="0030418D">
        <w:fldChar w:fldCharType="begin"/>
      </w:r>
      <w:r w:rsidRPr="0030418D">
        <w:instrText xml:space="preserve"> seq NL1 </w:instrText>
      </w:r>
      <w:r w:rsidRPr="0030418D">
        <w:fldChar w:fldCharType="separate"/>
      </w:r>
      <w:r w:rsidR="007F2D03">
        <w:rPr>
          <w:noProof/>
        </w:rPr>
        <w:t>3</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Which amendments to the U.S. Constitution protect the rights of the accused? Please discuss them in detail.</w:t>
      </w:r>
    </w:p>
    <w:p w:rsidR="006A4120" w:rsidRPr="0030418D" w:rsidRDefault="006A4120">
      <w:pPr>
        <w:pStyle w:val="EssayQuestionNumList"/>
      </w:pPr>
      <w:r w:rsidRPr="0030418D">
        <w:fldChar w:fldCharType="begin"/>
      </w:r>
      <w:r w:rsidRPr="0030418D">
        <w:instrText xml:space="preserve"> seq NL1 </w:instrText>
      </w:r>
      <w:r w:rsidRPr="0030418D">
        <w:fldChar w:fldCharType="separate"/>
      </w:r>
      <w:r w:rsidR="007F2D03">
        <w:rPr>
          <w:noProof/>
        </w:rPr>
        <w:t>4</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 xml:space="preserve">Discuss the recent decision on the Second Amendment. Will this substantially change anything? Will it make the </w:t>
      </w:r>
      <w:smartTag w:uri="urn:schemas-microsoft-com:office:smarttags" w:element="place">
        <w:smartTag w:uri="urn:schemas-microsoft-com:office:smarttags" w:element="country-region">
          <w:r w:rsidRPr="0030418D">
            <w:t>United States</w:t>
          </w:r>
        </w:smartTag>
      </w:smartTag>
      <w:r w:rsidRPr="0030418D">
        <w:t xml:space="preserve"> safer for citizens or more dangerous?</w:t>
      </w:r>
    </w:p>
    <w:p w:rsidR="006A4120" w:rsidRPr="0030418D" w:rsidRDefault="006A4120">
      <w:pPr>
        <w:pStyle w:val="EssayQuestionNumList"/>
      </w:pPr>
      <w:r w:rsidRPr="0030418D">
        <w:fldChar w:fldCharType="begin"/>
      </w:r>
      <w:r w:rsidRPr="0030418D">
        <w:instrText xml:space="preserve"> seq NL1 </w:instrText>
      </w:r>
      <w:r w:rsidRPr="0030418D">
        <w:fldChar w:fldCharType="separate"/>
      </w:r>
      <w:r w:rsidR="007F2D03">
        <w:rPr>
          <w:noProof/>
        </w:rPr>
        <w:t>5</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In deciding cases involving civil liberties, has the Supreme Court held freedom, equality, or order as an absolute value? Defend your answer by providing examples from cases discussed in this chapter.</w:t>
      </w:r>
    </w:p>
    <w:p w:rsidR="006A4120" w:rsidRPr="0030418D" w:rsidRDefault="006A4120">
      <w:pPr>
        <w:pStyle w:val="PageBreakPara"/>
      </w:pPr>
    </w:p>
    <w:p w:rsidR="006A4120" w:rsidRPr="0030418D" w:rsidRDefault="006A4120">
      <w:pPr>
        <w:pStyle w:val="AllAnswerTypesHead"/>
      </w:pPr>
      <w:r w:rsidRPr="0030418D">
        <w:fldChar w:fldCharType="begin"/>
      </w:r>
      <w:r w:rsidRPr="0030418D">
        <w:instrText xml:space="preserve"> seq NL1 \r 0 \h </w:instrText>
      </w:r>
      <w:r w:rsidRPr="0030418D">
        <w:fldChar w:fldCharType="end"/>
      </w:r>
      <w:r w:rsidRPr="0030418D">
        <w:t>Answers to Multiple-Choice Questions</w:t>
      </w:r>
      <w:r w:rsidRPr="0030418D">
        <w:fldChar w:fldCharType="begin"/>
      </w:r>
      <w:r w:rsidRPr="0030418D">
        <w:instrText xml:space="preserve"> SEQ NL1 \r 0 \h </w:instrText>
      </w:r>
      <w:r w:rsidRPr="0030418D">
        <w:fldChar w:fldCharType="end"/>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a</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2</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e</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3</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b</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4</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d</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5</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b</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6</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e</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7</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c</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8</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c</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9</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c</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10</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c</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11</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c</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12</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d</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13</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e</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14</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b</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15</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d</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16</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e</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17</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a</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18</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c</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19</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d</w:t>
      </w:r>
    </w:p>
    <w:p w:rsidR="006A4120" w:rsidRPr="0030418D" w:rsidRDefault="006A4120">
      <w:pPr>
        <w:pStyle w:val="Answer-1"/>
        <w:rPr>
          <w:lang w:val="es-MX"/>
        </w:rPr>
      </w:pPr>
      <w:r w:rsidRPr="0030418D">
        <w:fldChar w:fldCharType="begin"/>
      </w:r>
      <w:r w:rsidRPr="0030418D">
        <w:rPr>
          <w:lang w:val="es-MX"/>
        </w:rPr>
        <w:instrText xml:space="preserve"> seq NL1 </w:instrText>
      </w:r>
      <w:r w:rsidRPr="0030418D">
        <w:fldChar w:fldCharType="separate"/>
      </w:r>
      <w:r w:rsidR="007F2D03">
        <w:rPr>
          <w:noProof/>
          <w:lang w:val="es-MX"/>
        </w:rPr>
        <w:t>20</w:t>
      </w:r>
      <w:r w:rsidRPr="0030418D">
        <w:fldChar w:fldCharType="end"/>
      </w:r>
      <w:r w:rsidRPr="0030418D">
        <w:fldChar w:fldCharType="begin"/>
      </w:r>
      <w:r w:rsidRPr="0030418D">
        <w:rPr>
          <w:lang w:val="es-MX"/>
        </w:rPr>
        <w:instrText xml:space="preserve"> seq NL_a \r 0 \h </w:instrText>
      </w:r>
      <w:r w:rsidRPr="0030418D">
        <w:fldChar w:fldCharType="end"/>
      </w:r>
      <w:r w:rsidRPr="0030418D">
        <w:rPr>
          <w:lang w:val="es-MX"/>
        </w:rPr>
        <w:t>.</w:t>
      </w:r>
      <w:r w:rsidRPr="0030418D">
        <w:rPr>
          <w:lang w:val="es-MX"/>
        </w:rPr>
        <w:tab/>
        <w:t>a</w:t>
      </w:r>
    </w:p>
    <w:p w:rsidR="006A4120" w:rsidRPr="0030418D" w:rsidRDefault="006A4120">
      <w:pPr>
        <w:pStyle w:val="Answer-1"/>
      </w:pPr>
      <w:r w:rsidRPr="0030418D">
        <w:fldChar w:fldCharType="begin"/>
      </w:r>
      <w:r w:rsidRPr="0030418D">
        <w:instrText xml:space="preserve"> seq NL1 </w:instrText>
      </w:r>
      <w:r w:rsidRPr="0030418D">
        <w:fldChar w:fldCharType="separate"/>
      </w:r>
      <w:r w:rsidR="007F2D03">
        <w:rPr>
          <w:noProof/>
        </w:rPr>
        <w:t>21</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d</w:t>
      </w:r>
    </w:p>
    <w:p w:rsidR="006A4120" w:rsidRPr="0030418D" w:rsidRDefault="006A4120">
      <w:pPr>
        <w:pStyle w:val="Answer-1"/>
      </w:pPr>
      <w:r w:rsidRPr="0030418D">
        <w:fldChar w:fldCharType="begin"/>
      </w:r>
      <w:r w:rsidRPr="0030418D">
        <w:instrText xml:space="preserve"> seq NL1 </w:instrText>
      </w:r>
      <w:r w:rsidRPr="0030418D">
        <w:fldChar w:fldCharType="separate"/>
      </w:r>
      <w:r w:rsidR="007F2D03">
        <w:rPr>
          <w:noProof/>
        </w:rPr>
        <w:t>22</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d</w:t>
      </w:r>
    </w:p>
    <w:p w:rsidR="006A4120" w:rsidRPr="0030418D" w:rsidRDefault="006A4120">
      <w:pPr>
        <w:pStyle w:val="Answer-1"/>
      </w:pPr>
      <w:r w:rsidRPr="0030418D">
        <w:fldChar w:fldCharType="begin"/>
      </w:r>
      <w:r w:rsidRPr="0030418D">
        <w:instrText xml:space="preserve"> seq NL1 </w:instrText>
      </w:r>
      <w:r w:rsidRPr="0030418D">
        <w:fldChar w:fldCharType="separate"/>
      </w:r>
      <w:r w:rsidR="007F2D03">
        <w:rPr>
          <w:noProof/>
        </w:rPr>
        <w:t>23</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c</w:t>
      </w:r>
    </w:p>
    <w:p w:rsidR="006A4120" w:rsidRPr="0030418D" w:rsidRDefault="006A4120">
      <w:pPr>
        <w:pStyle w:val="Answer-1"/>
      </w:pPr>
      <w:r w:rsidRPr="0030418D">
        <w:fldChar w:fldCharType="begin"/>
      </w:r>
      <w:r w:rsidRPr="0030418D">
        <w:instrText xml:space="preserve"> seq NL1 </w:instrText>
      </w:r>
      <w:r w:rsidRPr="0030418D">
        <w:fldChar w:fldCharType="separate"/>
      </w:r>
      <w:r w:rsidR="007F2D03">
        <w:rPr>
          <w:noProof/>
        </w:rPr>
        <w:t>24</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b</w:t>
      </w:r>
    </w:p>
    <w:p w:rsidR="006A4120" w:rsidRPr="0030418D" w:rsidRDefault="006A4120">
      <w:pPr>
        <w:pStyle w:val="Answer-1"/>
      </w:pPr>
      <w:r w:rsidRPr="0030418D">
        <w:fldChar w:fldCharType="begin"/>
      </w:r>
      <w:r w:rsidRPr="0030418D">
        <w:instrText xml:space="preserve"> seq NL1 </w:instrText>
      </w:r>
      <w:r w:rsidRPr="0030418D">
        <w:fldChar w:fldCharType="separate"/>
      </w:r>
      <w:r w:rsidR="007F2D03">
        <w:rPr>
          <w:noProof/>
        </w:rPr>
        <w:t>25</w:t>
      </w:r>
      <w:r w:rsidRPr="0030418D">
        <w:fldChar w:fldCharType="end"/>
      </w:r>
      <w:r w:rsidRPr="0030418D">
        <w:fldChar w:fldCharType="begin"/>
      </w:r>
      <w:r w:rsidRPr="0030418D">
        <w:instrText xml:space="preserve"> seq NL_a \r 0 \h </w:instrText>
      </w:r>
      <w:r w:rsidRPr="0030418D">
        <w:fldChar w:fldCharType="end"/>
      </w:r>
      <w:r w:rsidRPr="0030418D">
        <w:t>.</w:t>
      </w:r>
      <w:r w:rsidRPr="0030418D">
        <w:tab/>
        <w:t>a</w:t>
      </w:r>
    </w:p>
    <w:sectPr w:rsidR="006A4120" w:rsidRPr="0030418D" w:rsidSect="000531B1">
      <w:headerReference w:type="default" r:id="rId11"/>
      <w:pgSz w:w="12240" w:h="15840" w:code="1"/>
      <w:pgMar w:top="567" w:right="1267" w:bottom="1440" w:left="1800" w:header="720" w:footer="720" w:gutter="0"/>
      <w:pgNumType w:start="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11" w:rsidRDefault="00353711">
      <w:r>
        <w:separator/>
      </w:r>
    </w:p>
  </w:endnote>
  <w:endnote w:type="continuationSeparator" w:id="0">
    <w:p w:rsidR="00353711" w:rsidRDefault="0035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11" w:rsidRDefault="00353711">
      <w:r>
        <w:separator/>
      </w:r>
    </w:p>
  </w:footnote>
  <w:footnote w:type="continuationSeparator" w:id="0">
    <w:p w:rsidR="00353711" w:rsidRDefault="00353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20" w:rsidRDefault="00296B01" w:rsidP="00296B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C3C0380C"/>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2A3C0646"/>
    <w:multiLevelType w:val="hybridMultilevel"/>
    <w:tmpl w:val="4F2CB9D0"/>
    <w:lvl w:ilvl="0" w:tplc="1A0A5C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7">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98F123B"/>
    <w:multiLevelType w:val="hybridMultilevel"/>
    <w:tmpl w:val="4F2CB9D0"/>
    <w:lvl w:ilvl="0" w:tplc="1A0A5C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7"/>
  </w:num>
  <w:num w:numId="6">
    <w:abstractNumId w:val="1"/>
  </w:num>
  <w:num w:numId="7">
    <w:abstractNumId w:val="0"/>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E"/>
    <w:rsid w:val="0003552A"/>
    <w:rsid w:val="000531B1"/>
    <w:rsid w:val="0006150E"/>
    <w:rsid w:val="000C0669"/>
    <w:rsid w:val="002437A3"/>
    <w:rsid w:val="00296B01"/>
    <w:rsid w:val="0030418D"/>
    <w:rsid w:val="00353711"/>
    <w:rsid w:val="006A4120"/>
    <w:rsid w:val="007368C8"/>
    <w:rsid w:val="007F2D03"/>
    <w:rsid w:val="008C6E65"/>
    <w:rsid w:val="00B05B4C"/>
    <w:rsid w:val="00C42A1D"/>
    <w:rsid w:val="00C523DA"/>
    <w:rsid w:val="00D01860"/>
    <w:rsid w:val="00D557F9"/>
    <w:rsid w:val="00DD4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D03"/>
    <w:rPr>
      <w:spacing w:val="4"/>
      <w:sz w:val="22"/>
      <w:lang w:val="en-US" w:eastAsia="en-US"/>
    </w:rPr>
  </w:style>
  <w:style w:type="paragraph" w:styleId="Heading1">
    <w:name w:val="heading 1"/>
    <w:next w:val="BodyText1"/>
    <w:link w:val="Heading1Char"/>
    <w:qFormat/>
    <w:rsid w:val="007F2D03"/>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7F2D03"/>
    <w:pPr>
      <w:outlineLvl w:val="1"/>
    </w:pPr>
    <w:rPr>
      <w:caps w:val="0"/>
    </w:rPr>
  </w:style>
  <w:style w:type="paragraph" w:styleId="Heading3">
    <w:name w:val="heading 3"/>
    <w:basedOn w:val="Heading1"/>
    <w:next w:val="BodyText1"/>
    <w:qFormat/>
    <w:rsid w:val="007F2D03"/>
    <w:pPr>
      <w:outlineLvl w:val="2"/>
    </w:pPr>
    <w:rPr>
      <w:rFonts w:ascii="Arial Narrow" w:hAnsi="Arial Narrow"/>
      <w:caps w:val="0"/>
      <w:sz w:val="26"/>
    </w:rPr>
  </w:style>
  <w:style w:type="paragraph" w:styleId="Heading4">
    <w:name w:val="heading 4"/>
    <w:basedOn w:val="Heading1"/>
    <w:next w:val="BodyText1"/>
    <w:qFormat/>
    <w:rsid w:val="007F2D03"/>
    <w:pPr>
      <w:outlineLvl w:val="3"/>
    </w:pPr>
    <w:rPr>
      <w:rFonts w:ascii="Helvetica-Narrow" w:hAnsi="Helvetica-Narrow"/>
      <w:i/>
      <w:caps w:val="0"/>
      <w:sz w:val="22"/>
    </w:rPr>
  </w:style>
  <w:style w:type="paragraph" w:styleId="Heading5">
    <w:name w:val="heading 5"/>
    <w:basedOn w:val="Heading4"/>
    <w:next w:val="BodyText1"/>
    <w:qFormat/>
    <w:rsid w:val="007F2D03"/>
    <w:pPr>
      <w:outlineLvl w:val="4"/>
    </w:pPr>
    <w:rPr>
      <w:b w:val="0"/>
      <w:bCs/>
      <w:i w:val="0"/>
      <w:iCs/>
      <w:sz w:val="26"/>
      <w:szCs w:val="26"/>
    </w:rPr>
  </w:style>
  <w:style w:type="paragraph" w:styleId="Heading6">
    <w:name w:val="heading 6"/>
    <w:basedOn w:val="Normal"/>
    <w:next w:val="BodyText1"/>
    <w:qFormat/>
    <w:rsid w:val="007F2D03"/>
    <w:pPr>
      <w:spacing w:before="240" w:after="60"/>
      <w:outlineLvl w:val="5"/>
    </w:pPr>
    <w:rPr>
      <w:b/>
      <w:bCs/>
      <w:szCs w:val="22"/>
    </w:rPr>
  </w:style>
  <w:style w:type="paragraph" w:styleId="Heading7">
    <w:name w:val="heading 7"/>
    <w:basedOn w:val="Normal"/>
    <w:next w:val="BodyText1"/>
    <w:qFormat/>
    <w:rsid w:val="007F2D03"/>
    <w:pPr>
      <w:spacing w:before="240" w:after="60"/>
      <w:outlineLvl w:val="6"/>
    </w:pPr>
    <w:rPr>
      <w:sz w:val="24"/>
      <w:szCs w:val="24"/>
    </w:rPr>
  </w:style>
  <w:style w:type="paragraph" w:styleId="Heading8">
    <w:name w:val="heading 8"/>
    <w:basedOn w:val="Normal"/>
    <w:next w:val="BodyText1"/>
    <w:qFormat/>
    <w:rsid w:val="007F2D03"/>
    <w:pPr>
      <w:spacing w:before="240" w:after="60"/>
      <w:outlineLvl w:val="7"/>
    </w:pPr>
    <w:rPr>
      <w:i/>
      <w:iCs/>
      <w:sz w:val="24"/>
      <w:szCs w:val="24"/>
    </w:rPr>
  </w:style>
  <w:style w:type="paragraph" w:styleId="Heading9">
    <w:name w:val="heading 9"/>
    <w:basedOn w:val="Normal"/>
    <w:next w:val="BodyText1"/>
    <w:qFormat/>
    <w:rsid w:val="007F2D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F2D03"/>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7F2D03"/>
    <w:pPr>
      <w:spacing w:before="240" w:after="240"/>
    </w:pPr>
  </w:style>
  <w:style w:type="paragraph" w:customStyle="1" w:styleId="Bodycentered">
    <w:name w:val="Body centered"/>
    <w:basedOn w:val="BodyText1"/>
    <w:next w:val="BodyText1"/>
    <w:rsid w:val="007F2D03"/>
    <w:pPr>
      <w:jc w:val="center"/>
    </w:pPr>
  </w:style>
  <w:style w:type="character" w:styleId="PageNumber">
    <w:name w:val="page number"/>
    <w:basedOn w:val="DefaultParagraphFont"/>
    <w:rsid w:val="007F2D03"/>
    <w:rPr>
      <w:sz w:val="24"/>
    </w:rPr>
  </w:style>
  <w:style w:type="paragraph" w:customStyle="1" w:styleId="Bullet-10">
    <w:name w:val="Bullet-1"/>
    <w:basedOn w:val="BodyText1"/>
    <w:next w:val="BodyText1"/>
    <w:rsid w:val="007F2D03"/>
    <w:pPr>
      <w:numPr>
        <w:numId w:val="2"/>
      </w:numPr>
    </w:pPr>
  </w:style>
  <w:style w:type="paragraph" w:customStyle="1" w:styleId="ChapNum">
    <w:name w:val="ChapNum"/>
    <w:next w:val="BodyText1"/>
    <w:rsid w:val="007F2D03"/>
    <w:pPr>
      <w:spacing w:after="240"/>
    </w:pPr>
    <w:rPr>
      <w:rFonts w:ascii="Arial Narrow" w:hAnsi="Arial Narrow"/>
      <w:caps/>
      <w:noProof/>
      <w:sz w:val="36"/>
      <w:lang w:val="en-US" w:eastAsia="en-US"/>
    </w:rPr>
  </w:style>
  <w:style w:type="paragraph" w:customStyle="1" w:styleId="Bullet-a">
    <w:name w:val="Bullet-a"/>
    <w:basedOn w:val="BodyText1"/>
    <w:next w:val="BodyText1"/>
    <w:rsid w:val="007F2D03"/>
    <w:pPr>
      <w:numPr>
        <w:numId w:val="3"/>
      </w:numPr>
    </w:pPr>
  </w:style>
  <w:style w:type="paragraph" w:customStyle="1" w:styleId="ChapTitle">
    <w:name w:val="ChapTitle"/>
    <w:next w:val="BodyText1"/>
    <w:rsid w:val="007F2D03"/>
    <w:pPr>
      <w:spacing w:after="960"/>
    </w:pPr>
    <w:rPr>
      <w:rFonts w:ascii="Arial" w:hAnsi="Arial"/>
      <w:b/>
      <w:noProof/>
      <w:sz w:val="40"/>
      <w:lang w:val="en-US" w:eastAsia="en-US"/>
    </w:rPr>
  </w:style>
  <w:style w:type="paragraph" w:styleId="Footer">
    <w:name w:val="footer"/>
    <w:basedOn w:val="Normal"/>
    <w:rsid w:val="007F2D03"/>
    <w:pPr>
      <w:tabs>
        <w:tab w:val="right" w:pos="9216"/>
      </w:tabs>
    </w:pPr>
    <w:rPr>
      <w:rFonts w:ascii="Arial Narrow" w:hAnsi="Arial Narrow"/>
      <w:sz w:val="16"/>
    </w:rPr>
  </w:style>
  <w:style w:type="paragraph" w:styleId="Header">
    <w:name w:val="header"/>
    <w:basedOn w:val="Normal"/>
    <w:rsid w:val="007F2D03"/>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7F2D03"/>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7F2D03"/>
    <w:pPr>
      <w:ind w:left="490" w:hanging="490"/>
    </w:pPr>
  </w:style>
  <w:style w:type="paragraph" w:customStyle="1" w:styleId="NL-10">
    <w:name w:val="NL-(1)"/>
    <w:basedOn w:val="BodyText1"/>
    <w:next w:val="BodyText1"/>
    <w:rsid w:val="007F2D03"/>
    <w:pPr>
      <w:ind w:left="1469" w:hanging="490"/>
    </w:pPr>
  </w:style>
  <w:style w:type="paragraph" w:customStyle="1" w:styleId="NL-a">
    <w:name w:val="NL-a"/>
    <w:basedOn w:val="BodyText1"/>
    <w:next w:val="BodyText1"/>
    <w:rsid w:val="007F2D03"/>
    <w:pPr>
      <w:ind w:left="980" w:hanging="490"/>
    </w:pPr>
  </w:style>
  <w:style w:type="paragraph" w:customStyle="1" w:styleId="Bullet-1">
    <w:name w:val="Bullet-(1)"/>
    <w:basedOn w:val="BodyText1"/>
    <w:next w:val="BodyText1"/>
    <w:rsid w:val="007F2D03"/>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7F2D03"/>
    <w:pPr>
      <w:jc w:val="center"/>
    </w:pPr>
    <w:rPr>
      <w:rFonts w:ascii="Arial Narrow" w:hAnsi="Arial Narrow"/>
      <w:b/>
      <w:sz w:val="20"/>
    </w:rPr>
  </w:style>
  <w:style w:type="paragraph" w:customStyle="1" w:styleId="ChapSummaryHead">
    <w:name w:val="ChapSummaryHead"/>
    <w:basedOn w:val="Heading1"/>
    <w:next w:val="BodyText1"/>
    <w:rsid w:val="007F2D03"/>
  </w:style>
  <w:style w:type="paragraph" w:customStyle="1" w:styleId="LearningObjctiveHead">
    <w:name w:val="LearningObjctiveHead"/>
    <w:basedOn w:val="Heading1"/>
    <w:next w:val="BodyText1"/>
    <w:rsid w:val="007F2D03"/>
  </w:style>
  <w:style w:type="paragraph" w:customStyle="1" w:styleId="ChapOutlineHead">
    <w:name w:val="ChapOutlineHead"/>
    <w:basedOn w:val="Heading1"/>
    <w:next w:val="BodyText1"/>
    <w:rsid w:val="007F2D03"/>
  </w:style>
  <w:style w:type="paragraph" w:customStyle="1" w:styleId="KeyTermsHead">
    <w:name w:val="KeyTermsHead"/>
    <w:basedOn w:val="Heading1"/>
    <w:next w:val="BodyText1"/>
    <w:rsid w:val="007F2D03"/>
  </w:style>
  <w:style w:type="paragraph" w:customStyle="1" w:styleId="AllQuestionTypesHead">
    <w:name w:val="AllQuestionTypesHead"/>
    <w:basedOn w:val="Heading1"/>
    <w:next w:val="BodyText1"/>
    <w:rsid w:val="007F2D03"/>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7F2D03"/>
    <w:pPr>
      <w:spacing w:before="120"/>
    </w:pPr>
  </w:style>
  <w:style w:type="paragraph" w:customStyle="1" w:styleId="SectionHeadA">
    <w:name w:val="SectionHeadA"/>
    <w:basedOn w:val="Heading1"/>
    <w:next w:val="BodyText1"/>
    <w:rsid w:val="007F2D03"/>
  </w:style>
  <w:style w:type="paragraph" w:customStyle="1" w:styleId="SampleHeadA">
    <w:name w:val="SampleHeadA"/>
    <w:basedOn w:val="Heading1"/>
    <w:next w:val="BodyText1"/>
    <w:rsid w:val="007F2D03"/>
  </w:style>
  <w:style w:type="paragraph" w:customStyle="1" w:styleId="SectionHeadB">
    <w:name w:val="SectionHeadB"/>
    <w:basedOn w:val="Heading2"/>
    <w:next w:val="BodyText1"/>
    <w:rsid w:val="007F2D03"/>
  </w:style>
  <w:style w:type="paragraph" w:customStyle="1" w:styleId="AllQuestionTypesHeadSub1">
    <w:name w:val="AllQuestionTypesHeadSub1"/>
    <w:basedOn w:val="Heading2"/>
    <w:next w:val="BodyText1"/>
    <w:rsid w:val="007F2D03"/>
  </w:style>
  <w:style w:type="paragraph" w:customStyle="1" w:styleId="SampleHeadB">
    <w:name w:val="SampleHeadB"/>
    <w:basedOn w:val="Heading2"/>
    <w:next w:val="BodyText1"/>
    <w:rsid w:val="007F2D03"/>
  </w:style>
  <w:style w:type="paragraph" w:customStyle="1" w:styleId="SectionHeadC">
    <w:name w:val="SectionHeadC"/>
    <w:basedOn w:val="Heading3"/>
    <w:next w:val="BodyText1"/>
    <w:rsid w:val="007F2D03"/>
  </w:style>
  <w:style w:type="paragraph" w:customStyle="1" w:styleId="AllQuestionTypesHeadSub2">
    <w:name w:val="AllQuestionTypesHeadSub2"/>
    <w:basedOn w:val="Heading3"/>
    <w:next w:val="BodyText1"/>
    <w:rsid w:val="007F2D03"/>
  </w:style>
  <w:style w:type="paragraph" w:customStyle="1" w:styleId="SampleHeadC">
    <w:name w:val="SampleHeadC"/>
    <w:basedOn w:val="Heading3"/>
    <w:next w:val="BodyText1"/>
    <w:rsid w:val="007F2D03"/>
  </w:style>
  <w:style w:type="paragraph" w:customStyle="1" w:styleId="Instructions">
    <w:name w:val="Instructions"/>
    <w:basedOn w:val="BodyText1"/>
    <w:next w:val="BodyText1"/>
    <w:rsid w:val="007F2D03"/>
  </w:style>
  <w:style w:type="paragraph" w:customStyle="1" w:styleId="EssayQuestion">
    <w:name w:val="EssayQuestion"/>
    <w:basedOn w:val="NL-1"/>
  </w:style>
  <w:style w:type="paragraph" w:customStyle="1" w:styleId="MultipleChoiceAnswersRunin">
    <w:name w:val="MultipleChoiceAnswersRunin"/>
    <w:basedOn w:val="BodyText1"/>
    <w:next w:val="BodyText1"/>
    <w:rsid w:val="007F2D03"/>
  </w:style>
  <w:style w:type="paragraph" w:customStyle="1" w:styleId="LearningObjectiveText">
    <w:name w:val="LearningObjectiveText"/>
    <w:basedOn w:val="BodyText1"/>
    <w:next w:val="BodyText1"/>
    <w:rsid w:val="007F2D03"/>
  </w:style>
  <w:style w:type="paragraph" w:customStyle="1" w:styleId="ChapOutlineText">
    <w:name w:val="ChapOutlineText"/>
    <w:basedOn w:val="Indent-1"/>
  </w:style>
  <w:style w:type="paragraph" w:customStyle="1" w:styleId="EssayAnswer">
    <w:name w:val="EssayAnswer"/>
    <w:basedOn w:val="Indent-1"/>
    <w:next w:val="BodyText1"/>
    <w:rsid w:val="007F2D03"/>
    <w:pPr>
      <w:tabs>
        <w:tab w:val="left" w:pos="979"/>
      </w:tabs>
    </w:pPr>
  </w:style>
  <w:style w:type="paragraph" w:customStyle="1" w:styleId="TrueFalseNumList">
    <w:name w:val="TrueFalseNumList"/>
    <w:basedOn w:val="NL-1"/>
    <w:next w:val="BodyText1"/>
    <w:rsid w:val="007F2D03"/>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7F2D03"/>
  </w:style>
  <w:style w:type="paragraph" w:customStyle="1" w:styleId="MultipleChoiceNumList">
    <w:name w:val="MultipleChoiceNumList"/>
    <w:basedOn w:val="BodyText1"/>
    <w:next w:val="BodyText1"/>
    <w:rsid w:val="007F2D03"/>
    <w:pPr>
      <w:keepNext/>
      <w:keepLines/>
      <w:spacing w:after="60"/>
      <w:ind w:left="490" w:hanging="490"/>
    </w:pPr>
  </w:style>
  <w:style w:type="paragraph" w:customStyle="1" w:styleId="KeyTermsNumList">
    <w:name w:val="KeyTermsNumList"/>
    <w:basedOn w:val="NL-1"/>
    <w:next w:val="BodyText1"/>
    <w:rsid w:val="007F2D03"/>
  </w:style>
  <w:style w:type="paragraph" w:customStyle="1" w:styleId="Answer-1">
    <w:name w:val="Answer-1"/>
    <w:basedOn w:val="NL-1"/>
    <w:next w:val="BodyText1"/>
    <w:rsid w:val="007F2D03"/>
    <w:pPr>
      <w:tabs>
        <w:tab w:val="left" w:pos="490"/>
        <w:tab w:val="left" w:pos="1080"/>
      </w:tabs>
    </w:pPr>
  </w:style>
  <w:style w:type="paragraph" w:customStyle="1" w:styleId="AnswerByReference">
    <w:name w:val="AnswerByReference"/>
    <w:basedOn w:val="BodyText1"/>
    <w:next w:val="BodyText1"/>
    <w:rsid w:val="007F2D03"/>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7F2D03"/>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7F2D03"/>
    <w:pPr>
      <w:keepLines/>
      <w:spacing w:after="0"/>
      <w:ind w:left="980" w:hanging="490"/>
    </w:pPr>
  </w:style>
  <w:style w:type="paragraph" w:customStyle="1" w:styleId="Body0vert">
    <w:name w:val="Body 0vert"/>
    <w:basedOn w:val="BodyText1"/>
    <w:next w:val="BodyText1"/>
    <w:rsid w:val="007F2D03"/>
    <w:pPr>
      <w:spacing w:after="0"/>
    </w:pPr>
  </w:style>
  <w:style w:type="paragraph" w:customStyle="1" w:styleId="Indent-a">
    <w:name w:val="Indent-a"/>
    <w:basedOn w:val="BodyText1"/>
    <w:next w:val="BodyText1"/>
    <w:rsid w:val="007F2D03"/>
    <w:pPr>
      <w:ind w:left="979"/>
    </w:pPr>
  </w:style>
  <w:style w:type="paragraph" w:customStyle="1" w:styleId="Indent-10">
    <w:name w:val="Indent-(1)"/>
    <w:basedOn w:val="BodyText1"/>
    <w:next w:val="BodyText1"/>
    <w:rsid w:val="007F2D03"/>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7F2D03"/>
  </w:style>
  <w:style w:type="paragraph" w:customStyle="1" w:styleId="Footnote">
    <w:name w:val="Footnote"/>
    <w:basedOn w:val="BodyText1"/>
    <w:next w:val="BodyText1"/>
    <w:rsid w:val="007F2D03"/>
    <w:rPr>
      <w:rFonts w:ascii="Times" w:hAnsi="Times"/>
    </w:rPr>
  </w:style>
  <w:style w:type="paragraph" w:customStyle="1" w:styleId="Tableheading">
    <w:name w:val="Table heading"/>
    <w:basedOn w:val="BodyText1"/>
    <w:next w:val="BodyText1"/>
    <w:rsid w:val="007F2D03"/>
    <w:rPr>
      <w:rFonts w:ascii="Times" w:hAnsi="Times"/>
      <w:b/>
    </w:rPr>
  </w:style>
  <w:style w:type="paragraph" w:customStyle="1" w:styleId="PartTitle">
    <w:name w:val="PartTitle"/>
    <w:basedOn w:val="BodyText1"/>
    <w:next w:val="BodyText1"/>
    <w:rsid w:val="007F2D03"/>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7F2D03"/>
    <w:pPr>
      <w:ind w:left="490"/>
    </w:pPr>
  </w:style>
  <w:style w:type="paragraph" w:customStyle="1" w:styleId="AppendixTitle">
    <w:name w:val="AppendixTitle"/>
    <w:basedOn w:val="BodyText1"/>
    <w:next w:val="BodyText1"/>
    <w:rsid w:val="007F2D03"/>
    <w:pPr>
      <w:spacing w:after="960"/>
    </w:pPr>
    <w:rPr>
      <w:rFonts w:ascii="Arial" w:hAnsi="Arial"/>
      <w:b/>
      <w:noProof/>
      <w:sz w:val="40"/>
    </w:rPr>
  </w:style>
  <w:style w:type="paragraph" w:styleId="BlockText">
    <w:name w:val="Block Text"/>
    <w:basedOn w:val="Normal"/>
    <w:rsid w:val="007F2D03"/>
    <w:pPr>
      <w:spacing w:after="120"/>
      <w:ind w:left="1440" w:right="1440"/>
    </w:pPr>
  </w:style>
  <w:style w:type="paragraph" w:customStyle="1" w:styleId="Outline-I">
    <w:name w:val="Outline-I"/>
    <w:basedOn w:val="NL-1"/>
    <w:next w:val="BodyText1"/>
    <w:rsid w:val="007F2D03"/>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7F2D03"/>
    <w:pPr>
      <w:ind w:left="980"/>
    </w:pPr>
  </w:style>
  <w:style w:type="paragraph" w:customStyle="1" w:styleId="Outline-1">
    <w:name w:val="Outline-1"/>
    <w:basedOn w:val="Outline-A"/>
    <w:next w:val="BodyText1"/>
    <w:rsid w:val="007F2D03"/>
    <w:pPr>
      <w:ind w:left="1469"/>
    </w:pPr>
  </w:style>
  <w:style w:type="paragraph" w:customStyle="1" w:styleId="Outline-a0">
    <w:name w:val="Outline-a"/>
    <w:basedOn w:val="Outline-A"/>
    <w:next w:val="BodyText1"/>
    <w:rsid w:val="007F2D03"/>
    <w:pPr>
      <w:ind w:left="1959"/>
    </w:pPr>
  </w:style>
  <w:style w:type="paragraph" w:customStyle="1" w:styleId="Indent-i">
    <w:name w:val="Indent-(i)"/>
    <w:basedOn w:val="BodyText1"/>
    <w:next w:val="BodyText1"/>
    <w:rsid w:val="007F2D03"/>
    <w:pPr>
      <w:ind w:left="1958"/>
    </w:pPr>
  </w:style>
  <w:style w:type="paragraph" w:customStyle="1" w:styleId="Outline-10">
    <w:name w:val="Outline-(1)"/>
    <w:basedOn w:val="Outline-A"/>
    <w:next w:val="BodyText1"/>
    <w:rsid w:val="007F2D03"/>
    <w:pPr>
      <w:ind w:left="2448"/>
    </w:pPr>
  </w:style>
  <w:style w:type="paragraph" w:customStyle="1" w:styleId="Indent-5">
    <w:name w:val="Indent-5"/>
    <w:basedOn w:val="BodyText1"/>
    <w:next w:val="BodyText1"/>
    <w:rsid w:val="007F2D03"/>
    <w:pPr>
      <w:ind w:left="2448"/>
    </w:pPr>
  </w:style>
  <w:style w:type="paragraph" w:customStyle="1" w:styleId="Outline-i0">
    <w:name w:val="Outline-(i)"/>
    <w:basedOn w:val="Outline-A"/>
    <w:next w:val="BodyText1"/>
    <w:rsid w:val="007F2D03"/>
    <w:pPr>
      <w:ind w:left="2938"/>
    </w:pPr>
  </w:style>
  <w:style w:type="paragraph" w:customStyle="1" w:styleId="Indent-6">
    <w:name w:val="Indent-6"/>
    <w:basedOn w:val="BodyText1"/>
    <w:next w:val="BodyText1"/>
    <w:rsid w:val="007F2D03"/>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7F2D03"/>
    <w:pPr>
      <w:spacing w:after="0"/>
    </w:pPr>
  </w:style>
  <w:style w:type="paragraph" w:customStyle="1" w:styleId="SupplementHead">
    <w:name w:val="SupplementHead"/>
    <w:basedOn w:val="Heading1"/>
    <w:next w:val="BodyText1"/>
    <w:rsid w:val="007F2D03"/>
  </w:style>
  <w:style w:type="paragraph" w:customStyle="1" w:styleId="Label">
    <w:name w:val="Label"/>
    <w:basedOn w:val="BodyText1"/>
    <w:next w:val="BodyText1"/>
    <w:rsid w:val="007F2D03"/>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7F2D03"/>
    <w:pPr>
      <w:spacing w:after="120"/>
    </w:pPr>
    <w:rPr>
      <w:lang w:val="en-US" w:eastAsia="en-US"/>
    </w:rPr>
  </w:style>
  <w:style w:type="paragraph" w:customStyle="1" w:styleId="GraphicTitle">
    <w:name w:val="Graphic Title"/>
    <w:basedOn w:val="Tabletitle"/>
    <w:next w:val="BodyText1"/>
    <w:rsid w:val="007F2D03"/>
  </w:style>
  <w:style w:type="paragraph" w:customStyle="1" w:styleId="MatchQuestionNL">
    <w:name w:val="MatchQuestionNL"/>
    <w:basedOn w:val="NL-1"/>
    <w:next w:val="BodyText1"/>
    <w:rsid w:val="007F2D03"/>
    <w:pPr>
      <w:tabs>
        <w:tab w:val="left" w:pos="490"/>
        <w:tab w:val="left" w:pos="1440"/>
      </w:tabs>
      <w:ind w:left="1080" w:hanging="1080"/>
    </w:pPr>
  </w:style>
  <w:style w:type="paragraph" w:styleId="TOC1">
    <w:name w:val="toc 1"/>
    <w:basedOn w:val="TOCBase"/>
    <w:next w:val="Normal"/>
    <w:autoRedefine/>
    <w:semiHidden/>
    <w:rsid w:val="007F2D03"/>
    <w:pPr>
      <w:spacing w:before="120"/>
    </w:pPr>
    <w:rPr>
      <w:b/>
      <w:bCs/>
      <w:caps/>
      <w:szCs w:val="24"/>
    </w:rPr>
  </w:style>
  <w:style w:type="paragraph" w:customStyle="1" w:styleId="TOCBase">
    <w:name w:val="TOC Base"/>
    <w:basedOn w:val="BodyText1"/>
    <w:next w:val="BodyText1"/>
    <w:rsid w:val="007F2D03"/>
    <w:pPr>
      <w:tabs>
        <w:tab w:val="right" w:leader="dot" w:pos="9173"/>
      </w:tabs>
    </w:pPr>
  </w:style>
  <w:style w:type="paragraph" w:customStyle="1" w:styleId="Ancillarytitle">
    <w:name w:val="Ancillary title"/>
    <w:basedOn w:val="BodyText1"/>
    <w:next w:val="BodyText1"/>
    <w:rsid w:val="007F2D03"/>
    <w:pPr>
      <w:spacing w:before="240" w:after="480"/>
      <w:jc w:val="center"/>
    </w:pPr>
    <w:rPr>
      <w:rFonts w:ascii="Arial" w:hAnsi="Arial"/>
      <w:b/>
      <w:sz w:val="48"/>
    </w:rPr>
  </w:style>
  <w:style w:type="paragraph" w:customStyle="1" w:styleId="Volume">
    <w:name w:val="Volume"/>
    <w:basedOn w:val="Ancillarytitle"/>
    <w:next w:val="BodyText1"/>
    <w:rsid w:val="007F2D03"/>
    <w:pPr>
      <w:spacing w:before="120" w:after="720"/>
    </w:pPr>
    <w:rPr>
      <w:rFonts w:ascii="Helvetica" w:hAnsi="Helvetica"/>
      <w:sz w:val="40"/>
    </w:rPr>
  </w:style>
  <w:style w:type="paragraph" w:customStyle="1" w:styleId="Maintitle">
    <w:name w:val="Main title"/>
    <w:basedOn w:val="BodyText1"/>
    <w:next w:val="BodyText1"/>
    <w:rsid w:val="007F2D03"/>
    <w:pPr>
      <w:spacing w:before="240" w:after="240"/>
      <w:jc w:val="center"/>
    </w:pPr>
    <w:rPr>
      <w:sz w:val="72"/>
    </w:rPr>
  </w:style>
  <w:style w:type="paragraph" w:customStyle="1" w:styleId="Mainsubtitle">
    <w:name w:val="Main subtitle"/>
    <w:basedOn w:val="Maintitle"/>
    <w:next w:val="BodyText1"/>
    <w:rsid w:val="007F2D03"/>
    <w:rPr>
      <w:sz w:val="48"/>
    </w:rPr>
  </w:style>
  <w:style w:type="paragraph" w:customStyle="1" w:styleId="Edition">
    <w:name w:val="Edition"/>
    <w:basedOn w:val="Maintitle"/>
    <w:next w:val="BodyText1"/>
    <w:rsid w:val="007F2D03"/>
    <w:pPr>
      <w:spacing w:before="0" w:after="1080"/>
    </w:pPr>
    <w:rPr>
      <w:rFonts w:ascii="Times" w:hAnsi="Times"/>
      <w:caps/>
      <w:sz w:val="32"/>
    </w:rPr>
  </w:style>
  <w:style w:type="paragraph" w:customStyle="1" w:styleId="Mainauthors">
    <w:name w:val="Main authors"/>
    <w:basedOn w:val="Maintitle"/>
    <w:next w:val="BodyText1"/>
    <w:rsid w:val="007F2D03"/>
    <w:pPr>
      <w:spacing w:before="0"/>
    </w:pPr>
    <w:rPr>
      <w:rFonts w:ascii="Times" w:hAnsi="Times"/>
      <w:sz w:val="32"/>
    </w:rPr>
  </w:style>
  <w:style w:type="paragraph" w:customStyle="1" w:styleId="Ancillaryauthor">
    <w:name w:val="Ancillary author"/>
    <w:basedOn w:val="Maintitle"/>
    <w:next w:val="BodyText1"/>
    <w:rsid w:val="007F2D03"/>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7F2D03"/>
    <w:pPr>
      <w:shd w:val="clear" w:color="auto" w:fill="000080"/>
    </w:pPr>
    <w:rPr>
      <w:rFonts w:ascii="Tahoma" w:hAnsi="Tahoma" w:cs="Tahoma"/>
    </w:rPr>
  </w:style>
  <w:style w:type="character" w:styleId="HTMLAcronym">
    <w:name w:val="HTML Acronym"/>
    <w:basedOn w:val="DefaultParagraphFont"/>
    <w:rsid w:val="007F2D03"/>
  </w:style>
  <w:style w:type="paragraph" w:customStyle="1" w:styleId="Masthead">
    <w:name w:val="Masthead"/>
    <w:basedOn w:val="BodyText1"/>
    <w:next w:val="BodyText1"/>
    <w:rsid w:val="007F2D03"/>
    <w:pPr>
      <w:spacing w:after="0"/>
    </w:pPr>
    <w:rPr>
      <w:rFonts w:ascii="Times" w:hAnsi="Times"/>
    </w:rPr>
  </w:style>
  <w:style w:type="paragraph" w:customStyle="1" w:styleId="Copyright">
    <w:name w:val="Copyright"/>
    <w:basedOn w:val="BodyText1"/>
    <w:next w:val="BodyText1"/>
    <w:rsid w:val="007F2D03"/>
    <w:pPr>
      <w:spacing w:before="5200" w:after="240"/>
    </w:pPr>
    <w:rPr>
      <w:rFonts w:ascii="Times" w:hAnsi="Times"/>
    </w:rPr>
  </w:style>
  <w:style w:type="paragraph" w:customStyle="1" w:styleId="Copyrightsale">
    <w:name w:val="Copyright sale"/>
    <w:basedOn w:val="BodyText1"/>
    <w:next w:val="BodyText1"/>
    <w:rsid w:val="007F2D03"/>
    <w:pPr>
      <w:spacing w:before="120" w:after="960"/>
    </w:pPr>
    <w:rPr>
      <w:rFonts w:ascii="Times" w:hAnsi="Times"/>
    </w:rPr>
  </w:style>
  <w:style w:type="paragraph" w:customStyle="1" w:styleId="Copyrightnonsale">
    <w:name w:val="Copyright nonsale"/>
    <w:basedOn w:val="BodyText1"/>
    <w:next w:val="BodyText1"/>
    <w:rsid w:val="007F2D03"/>
    <w:pPr>
      <w:spacing w:before="120" w:after="960"/>
    </w:pPr>
    <w:rPr>
      <w:rFonts w:ascii="Times" w:hAnsi="Times"/>
    </w:rPr>
  </w:style>
  <w:style w:type="paragraph" w:customStyle="1" w:styleId="Madeintheusa">
    <w:name w:val="Madeintheusa"/>
    <w:basedOn w:val="BodyText1"/>
    <w:next w:val="BodyText1"/>
    <w:rsid w:val="007F2D03"/>
    <w:pPr>
      <w:spacing w:before="240" w:after="240"/>
    </w:pPr>
    <w:rPr>
      <w:rFonts w:ascii="Times" w:hAnsi="Times"/>
    </w:rPr>
  </w:style>
  <w:style w:type="paragraph" w:customStyle="1" w:styleId="ISBN">
    <w:name w:val="ISBN"/>
    <w:basedOn w:val="BodyText1"/>
    <w:next w:val="BodyText1"/>
    <w:rsid w:val="007F2D03"/>
    <w:pPr>
      <w:spacing w:before="240" w:after="240"/>
    </w:pPr>
    <w:rPr>
      <w:rFonts w:ascii="Times" w:hAnsi="Times"/>
    </w:rPr>
  </w:style>
  <w:style w:type="paragraph" w:customStyle="1" w:styleId="Printercode">
    <w:name w:val="Printer code"/>
    <w:basedOn w:val="BodyText1"/>
    <w:next w:val="BodyText1"/>
    <w:rsid w:val="007F2D03"/>
    <w:pPr>
      <w:spacing w:before="240" w:after="0"/>
    </w:pPr>
    <w:rPr>
      <w:rFonts w:ascii="Times" w:hAnsi="Times"/>
      <w:sz w:val="18"/>
    </w:rPr>
  </w:style>
  <w:style w:type="paragraph" w:styleId="TOC2">
    <w:name w:val="toc 2"/>
    <w:basedOn w:val="TOCBase"/>
    <w:next w:val="Normal"/>
    <w:autoRedefine/>
    <w:semiHidden/>
    <w:rsid w:val="007F2D03"/>
    <w:pPr>
      <w:ind w:left="200"/>
    </w:pPr>
    <w:rPr>
      <w:smallCaps/>
      <w:szCs w:val="24"/>
    </w:rPr>
  </w:style>
  <w:style w:type="paragraph" w:styleId="TOC3">
    <w:name w:val="toc 3"/>
    <w:basedOn w:val="TOCBase"/>
    <w:next w:val="Normal"/>
    <w:autoRedefine/>
    <w:semiHidden/>
    <w:rsid w:val="007F2D03"/>
    <w:pPr>
      <w:ind w:left="400"/>
    </w:pPr>
    <w:rPr>
      <w:i/>
      <w:iCs/>
      <w:szCs w:val="24"/>
    </w:rPr>
  </w:style>
  <w:style w:type="paragraph" w:styleId="TOC4">
    <w:name w:val="toc 4"/>
    <w:basedOn w:val="TOCBase"/>
    <w:next w:val="Normal"/>
    <w:autoRedefine/>
    <w:semiHidden/>
    <w:rsid w:val="007F2D03"/>
    <w:pPr>
      <w:ind w:left="600"/>
    </w:pPr>
    <w:rPr>
      <w:szCs w:val="21"/>
    </w:rPr>
  </w:style>
  <w:style w:type="paragraph" w:styleId="TOC5">
    <w:name w:val="toc 5"/>
    <w:basedOn w:val="TOCBase"/>
    <w:next w:val="Normal"/>
    <w:autoRedefine/>
    <w:semiHidden/>
    <w:rsid w:val="007F2D03"/>
    <w:pPr>
      <w:ind w:left="800"/>
    </w:pPr>
    <w:rPr>
      <w:szCs w:val="21"/>
    </w:rPr>
  </w:style>
  <w:style w:type="paragraph" w:styleId="TOC6">
    <w:name w:val="toc 6"/>
    <w:basedOn w:val="TOCBase"/>
    <w:next w:val="Normal"/>
    <w:autoRedefine/>
    <w:semiHidden/>
    <w:rsid w:val="007F2D03"/>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7F2D03"/>
    <w:pPr>
      <w:tabs>
        <w:tab w:val="left" w:pos="1051"/>
        <w:tab w:val="left" w:pos="2016"/>
      </w:tabs>
    </w:pPr>
  </w:style>
  <w:style w:type="paragraph" w:customStyle="1" w:styleId="BOYMCTopic">
    <w:name w:val="BOY_MCTopic"/>
    <w:basedOn w:val="Normal"/>
    <w:next w:val="BodyText1"/>
    <w:rsid w:val="007F2D03"/>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7F2D03"/>
    <w:pPr>
      <w:pageBreakBefore/>
      <w:spacing w:after="0" w:line="120" w:lineRule="exact"/>
    </w:pPr>
    <w:rPr>
      <w:rFonts w:ascii="Times" w:hAnsi="Times"/>
      <w:sz w:val="12"/>
    </w:rPr>
  </w:style>
  <w:style w:type="paragraph" w:customStyle="1" w:styleId="NL-1table">
    <w:name w:val="NL-1 table"/>
    <w:basedOn w:val="Normal"/>
    <w:next w:val="BodyText1"/>
    <w:rsid w:val="007F2D03"/>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7F2D03"/>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7F2D03"/>
    <w:pPr>
      <w:jc w:val="center"/>
    </w:pPr>
  </w:style>
  <w:style w:type="paragraph" w:customStyle="1" w:styleId="Tableheading10">
    <w:name w:val="Table heading 10"/>
    <w:basedOn w:val="Tableheading"/>
    <w:next w:val="BodyText1"/>
    <w:rsid w:val="007F2D03"/>
    <w:rPr>
      <w:sz w:val="20"/>
    </w:rPr>
  </w:style>
  <w:style w:type="paragraph" w:customStyle="1" w:styleId="Tableheadingcentered10">
    <w:name w:val="Table heading centered 10"/>
    <w:basedOn w:val="Tableheading"/>
    <w:next w:val="BodyText1"/>
    <w:rsid w:val="007F2D03"/>
    <w:pPr>
      <w:jc w:val="center"/>
    </w:pPr>
    <w:rPr>
      <w:sz w:val="20"/>
    </w:rPr>
  </w:style>
  <w:style w:type="paragraph" w:customStyle="1" w:styleId="Tablecellbody10">
    <w:name w:val="Table cell body 10"/>
    <w:basedOn w:val="Tablecellbody"/>
    <w:next w:val="BodyText1"/>
    <w:rsid w:val="007F2D03"/>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7F2D03"/>
    <w:pPr>
      <w:ind w:left="1320"/>
    </w:pPr>
  </w:style>
  <w:style w:type="paragraph" w:styleId="TOC8">
    <w:name w:val="toc 8"/>
    <w:basedOn w:val="TOCBase"/>
    <w:next w:val="Normal"/>
    <w:autoRedefine/>
    <w:semiHidden/>
    <w:rsid w:val="007F2D03"/>
    <w:pPr>
      <w:ind w:left="1540"/>
    </w:pPr>
  </w:style>
  <w:style w:type="paragraph" w:styleId="TOC9">
    <w:name w:val="toc 9"/>
    <w:basedOn w:val="TOCBase"/>
    <w:next w:val="Normal"/>
    <w:autoRedefine/>
    <w:semiHidden/>
    <w:rsid w:val="007F2D03"/>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7F2D03"/>
    <w:pPr>
      <w:spacing w:before="240"/>
      <w:outlineLvl w:val="0"/>
    </w:pPr>
    <w:rPr>
      <w:rFonts w:ascii="Arial Narrow" w:hAnsi="Arial Narrow"/>
      <w:b/>
      <w:caps/>
      <w:sz w:val="32"/>
    </w:rPr>
  </w:style>
  <w:style w:type="paragraph" w:customStyle="1" w:styleId="CaseTitle">
    <w:name w:val="CaseTitle"/>
    <w:basedOn w:val="CaseHead"/>
    <w:next w:val="BodyText1"/>
    <w:rsid w:val="007F2D03"/>
    <w:pPr>
      <w:spacing w:before="120"/>
      <w:outlineLvl w:val="1"/>
    </w:pPr>
    <w:rPr>
      <w:rFonts w:ascii="Times New Roman" w:hAnsi="Times New Roman"/>
      <w:b w:val="0"/>
      <w:i/>
    </w:rPr>
  </w:style>
  <w:style w:type="paragraph" w:customStyle="1" w:styleId="TransText">
    <w:name w:val="TransText"/>
    <w:basedOn w:val="BodyText1"/>
    <w:next w:val="BodyText1"/>
    <w:rsid w:val="007F2D03"/>
    <w:rPr>
      <w:b/>
      <w:sz w:val="56"/>
    </w:rPr>
  </w:style>
  <w:style w:type="paragraph" w:customStyle="1" w:styleId="TransBullet">
    <w:name w:val="TransBullet"/>
    <w:basedOn w:val="TransText"/>
    <w:next w:val="BodyText1"/>
    <w:rsid w:val="007F2D03"/>
    <w:pPr>
      <w:numPr>
        <w:numId w:val="4"/>
      </w:numPr>
      <w:tabs>
        <w:tab w:val="left" w:pos="2160"/>
      </w:tabs>
    </w:pPr>
  </w:style>
  <w:style w:type="paragraph" w:customStyle="1" w:styleId="TransHead">
    <w:name w:val="TransHead"/>
    <w:basedOn w:val="BodyText1"/>
    <w:next w:val="BodyText1"/>
    <w:rsid w:val="007F2D03"/>
    <w:pPr>
      <w:spacing w:before="240" w:after="600"/>
      <w:jc w:val="center"/>
      <w:outlineLvl w:val="0"/>
    </w:pPr>
    <w:rPr>
      <w:b/>
      <w:caps/>
      <w:sz w:val="56"/>
    </w:rPr>
  </w:style>
  <w:style w:type="paragraph" w:customStyle="1" w:styleId="TransTextSmall">
    <w:name w:val="TransTextSmall"/>
    <w:basedOn w:val="TransText"/>
    <w:next w:val="BodyText1"/>
    <w:rsid w:val="007F2D03"/>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7F2D03"/>
    <w:pPr>
      <w:spacing w:before="240"/>
    </w:pPr>
  </w:style>
  <w:style w:type="paragraph" w:customStyle="1" w:styleId="Body3vertbelow">
    <w:name w:val="Body 3vert below"/>
    <w:basedOn w:val="BodyText1"/>
    <w:next w:val="BodyText1"/>
    <w:rsid w:val="007F2D03"/>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7F2D03"/>
  </w:style>
  <w:style w:type="paragraph" w:customStyle="1" w:styleId="KeyTerm">
    <w:name w:val="KeyTerm"/>
    <w:basedOn w:val="BodyText1"/>
    <w:next w:val="BodyText1"/>
    <w:rsid w:val="007F2D03"/>
    <w:rPr>
      <w:b/>
    </w:rPr>
  </w:style>
  <w:style w:type="paragraph" w:customStyle="1" w:styleId="MultipartQLead">
    <w:name w:val="MultipartQ_Lead"/>
    <w:basedOn w:val="Normal"/>
    <w:next w:val="BodyText1"/>
    <w:rsid w:val="007F2D03"/>
    <w:pPr>
      <w:keepNext/>
      <w:keepLines/>
      <w:spacing w:after="120"/>
      <w:ind w:left="490" w:hanging="490"/>
    </w:pPr>
    <w:rPr>
      <w:spacing w:val="0"/>
    </w:rPr>
  </w:style>
  <w:style w:type="paragraph" w:customStyle="1" w:styleId="MultipartQQuestion">
    <w:name w:val="MultipartQ_Question"/>
    <w:basedOn w:val="Normal"/>
    <w:next w:val="BodyText1"/>
    <w:rsid w:val="007F2D03"/>
    <w:pPr>
      <w:spacing w:after="120"/>
      <w:ind w:left="980" w:hanging="490"/>
    </w:pPr>
    <w:rPr>
      <w:spacing w:val="0"/>
    </w:rPr>
  </w:style>
  <w:style w:type="paragraph" w:customStyle="1" w:styleId="AllAnswerTypesHeadSub1">
    <w:name w:val="AllAnswerTypesHeadSub1"/>
    <w:basedOn w:val="Heading2"/>
    <w:next w:val="BodyText1"/>
    <w:rsid w:val="007F2D03"/>
  </w:style>
  <w:style w:type="paragraph" w:customStyle="1" w:styleId="AllAnswerTypesHeadSub2">
    <w:name w:val="AllAnswerTypesHeadSub2"/>
    <w:basedOn w:val="Heading3"/>
    <w:next w:val="BodyText1"/>
    <w:rsid w:val="007F2D03"/>
  </w:style>
  <w:style w:type="paragraph" w:customStyle="1" w:styleId="SidebarBull">
    <w:name w:val="SidebarBull"/>
    <w:basedOn w:val="BodyText1"/>
    <w:next w:val="BodyText1"/>
    <w:rsid w:val="007F2D03"/>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7F2D03"/>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7F2D03"/>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7F2D03"/>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7F2D03"/>
    <w:pPr>
      <w:spacing w:before="120"/>
    </w:pPr>
    <w:rPr>
      <w:b/>
      <w:bCs/>
    </w:rPr>
  </w:style>
  <w:style w:type="paragraph" w:styleId="Index3">
    <w:name w:val="index 3"/>
    <w:basedOn w:val="Normal"/>
    <w:next w:val="Normal"/>
    <w:autoRedefine/>
    <w:semiHidden/>
    <w:rsid w:val="007F2D03"/>
    <w:pPr>
      <w:ind w:left="660" w:hanging="220"/>
    </w:pPr>
  </w:style>
  <w:style w:type="paragraph" w:customStyle="1" w:styleId="MultipartQFirstAnswer">
    <w:name w:val="MultipartQ_FirstAnswer"/>
    <w:basedOn w:val="BodyText1"/>
    <w:next w:val="BodyText1"/>
    <w:rsid w:val="007F2D03"/>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7F2D03"/>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7F2D03"/>
    <w:pPr>
      <w:spacing w:after="120"/>
      <w:ind w:left="980" w:hanging="490"/>
    </w:pPr>
    <w:rPr>
      <w:spacing w:val="0"/>
    </w:rPr>
  </w:style>
  <w:style w:type="paragraph" w:customStyle="1" w:styleId="MultipartQNextAnswerByRef">
    <w:name w:val="MultipartQ_NextAnswer_ByRef"/>
    <w:basedOn w:val="Normal"/>
    <w:next w:val="BodyText1"/>
    <w:rsid w:val="007F2D03"/>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7F2D03"/>
    <w:pPr>
      <w:tabs>
        <w:tab w:val="left" w:pos="979"/>
      </w:tabs>
      <w:ind w:left="979" w:hanging="979"/>
    </w:pPr>
  </w:style>
  <w:style w:type="paragraph" w:customStyle="1" w:styleId="AnswerDistractor">
    <w:name w:val="AnswerDistractor"/>
    <w:basedOn w:val="Indent-1"/>
    <w:next w:val="BodyText1"/>
    <w:rsid w:val="007F2D03"/>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7F2D03"/>
  </w:style>
  <w:style w:type="paragraph" w:customStyle="1" w:styleId="SidebarCaseHead">
    <w:name w:val="SidebarCaseHead"/>
    <w:basedOn w:val="SidebarHead"/>
    <w:next w:val="BodyText1"/>
    <w:rsid w:val="007F2D03"/>
    <w:rPr>
      <w:rFonts w:ascii="Arial" w:hAnsi="Arial"/>
      <w:b w:val="0"/>
      <w:sz w:val="28"/>
    </w:rPr>
  </w:style>
  <w:style w:type="paragraph" w:customStyle="1" w:styleId="StageDirections">
    <w:name w:val="StageDirections"/>
    <w:basedOn w:val="BodyText1"/>
    <w:next w:val="BodyText1"/>
    <w:rsid w:val="007F2D03"/>
    <w:pPr>
      <w:spacing w:before="120"/>
      <w:jc w:val="center"/>
    </w:pPr>
    <w:rPr>
      <w:b/>
      <w:i/>
    </w:rPr>
  </w:style>
  <w:style w:type="paragraph" w:customStyle="1" w:styleId="Tablecellbodycentered10">
    <w:name w:val="Table cell body centered 10"/>
    <w:basedOn w:val="Tablecellbody10"/>
    <w:next w:val="BodyText1"/>
    <w:rsid w:val="007F2D03"/>
    <w:pPr>
      <w:jc w:val="center"/>
    </w:pPr>
  </w:style>
  <w:style w:type="paragraph" w:customStyle="1" w:styleId="SidebarIndent-1">
    <w:name w:val="SidebarIndent-1"/>
    <w:basedOn w:val="SidebarText"/>
    <w:next w:val="BodyText1"/>
    <w:rsid w:val="007F2D03"/>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7F2D03"/>
    <w:pPr>
      <w:spacing w:before="0" w:after="0"/>
    </w:pPr>
    <w:rPr>
      <w:rFonts w:ascii="Times" w:hAnsi="Times"/>
      <w:i/>
      <w:sz w:val="24"/>
    </w:rPr>
  </w:style>
  <w:style w:type="paragraph" w:customStyle="1" w:styleId="Bodytext-right">
    <w:name w:val="Body text-right"/>
    <w:basedOn w:val="BodyText1"/>
    <w:next w:val="BodyText1"/>
    <w:rsid w:val="007F2D03"/>
    <w:pPr>
      <w:jc w:val="right"/>
    </w:pPr>
  </w:style>
  <w:style w:type="paragraph" w:customStyle="1" w:styleId="Extract">
    <w:name w:val="Extract"/>
    <w:basedOn w:val="Indent-1"/>
    <w:next w:val="BodyText1"/>
    <w:rsid w:val="007F2D03"/>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7F2D03"/>
    <w:rPr>
      <w:sz w:val="24"/>
      <w:szCs w:val="24"/>
      <w:lang w:val="en-US" w:eastAsia="en-US"/>
    </w:rPr>
  </w:style>
  <w:style w:type="character" w:styleId="EndnoteReference">
    <w:name w:val="endnote reference"/>
    <w:basedOn w:val="DefaultParagraphFont"/>
    <w:semiHidden/>
    <w:rsid w:val="007F2D03"/>
    <w:rPr>
      <w:vertAlign w:val="superscript"/>
    </w:rPr>
  </w:style>
  <w:style w:type="paragraph" w:customStyle="1" w:styleId="Heading2Core">
    <w:name w:val="Heading 2 Core"/>
    <w:basedOn w:val="Heading2"/>
    <w:next w:val="BodyText1"/>
    <w:rsid w:val="007F2D03"/>
    <w:rPr>
      <w:b w:val="0"/>
      <w:i/>
    </w:rPr>
  </w:style>
  <w:style w:type="paragraph" w:customStyle="1" w:styleId="Source">
    <w:name w:val="Source"/>
    <w:basedOn w:val="BodyText1"/>
    <w:next w:val="BodyText1"/>
    <w:rsid w:val="007F2D03"/>
    <w:rPr>
      <w:i/>
    </w:rPr>
  </w:style>
  <w:style w:type="paragraph" w:customStyle="1" w:styleId="BoxStart">
    <w:name w:val="Box Start"/>
    <w:basedOn w:val="Heading1"/>
    <w:next w:val="BodyText1"/>
    <w:rsid w:val="007F2D03"/>
    <w:pPr>
      <w:pBdr>
        <w:top w:val="single" w:sz="24" w:space="1" w:color="C0C0C0"/>
      </w:pBdr>
      <w:spacing w:after="0"/>
    </w:pPr>
    <w:rPr>
      <w:caps w:val="0"/>
    </w:rPr>
  </w:style>
  <w:style w:type="paragraph" w:customStyle="1" w:styleId="BoxEnd">
    <w:name w:val="Box End"/>
    <w:basedOn w:val="BoxStart"/>
    <w:next w:val="BodyText1"/>
    <w:rsid w:val="007F2D03"/>
    <w:pPr>
      <w:pBdr>
        <w:top w:val="none" w:sz="0" w:space="0" w:color="auto"/>
        <w:bottom w:val="single" w:sz="24" w:space="1" w:color="C0C0C0"/>
      </w:pBdr>
      <w:spacing w:before="40" w:after="200"/>
    </w:pPr>
  </w:style>
  <w:style w:type="paragraph" w:styleId="EndnoteText">
    <w:name w:val="endnote text"/>
    <w:basedOn w:val="Normal"/>
    <w:semiHidden/>
    <w:rsid w:val="007F2D03"/>
    <w:rPr>
      <w:spacing w:val="0"/>
      <w:sz w:val="20"/>
    </w:rPr>
  </w:style>
  <w:style w:type="paragraph" w:customStyle="1" w:styleId="ChapterOpeningStart">
    <w:name w:val="Chapter Opening Start"/>
    <w:basedOn w:val="BodyText1"/>
    <w:next w:val="BodyText1"/>
    <w:rsid w:val="007F2D03"/>
    <w:pPr>
      <w:shd w:val="clear" w:color="auto" w:fill="C0C0C0"/>
    </w:pPr>
  </w:style>
  <w:style w:type="paragraph" w:customStyle="1" w:styleId="ChapterOpeningEnd">
    <w:name w:val="Chapter Opening End"/>
    <w:basedOn w:val="ChapterOpeningStart"/>
    <w:next w:val="BodyText1"/>
    <w:rsid w:val="007F2D03"/>
    <w:pPr>
      <w:spacing w:before="40" w:after="200"/>
    </w:pPr>
  </w:style>
  <w:style w:type="paragraph" w:customStyle="1" w:styleId="ChapterClosingStart">
    <w:name w:val="Chapter Closing Start"/>
    <w:basedOn w:val="ChapterOpeningStart"/>
    <w:next w:val="BodyText1"/>
    <w:rsid w:val="007F2D03"/>
  </w:style>
  <w:style w:type="paragraph" w:customStyle="1" w:styleId="ChapterClosingEnd">
    <w:name w:val="Chapter Closing End"/>
    <w:basedOn w:val="ChapterClosingStart"/>
    <w:next w:val="BodyText1"/>
    <w:rsid w:val="007F2D03"/>
    <w:pPr>
      <w:spacing w:before="40" w:after="200"/>
    </w:pPr>
  </w:style>
  <w:style w:type="paragraph" w:customStyle="1" w:styleId="TextBoxType">
    <w:name w:val="TextBoxType"/>
    <w:basedOn w:val="BodyText1"/>
    <w:next w:val="BodyText1"/>
    <w:rsid w:val="007F2D03"/>
    <w:pPr>
      <w:shd w:val="clear" w:color="auto" w:fill="CCCCCC"/>
    </w:pPr>
    <w:rPr>
      <w:sz w:val="28"/>
    </w:rPr>
  </w:style>
  <w:style w:type="paragraph" w:customStyle="1" w:styleId="KeyTermDefinition">
    <w:name w:val="KeyTermDefinition"/>
    <w:basedOn w:val="BodyText1"/>
    <w:next w:val="BodyText1"/>
    <w:rsid w:val="007F2D03"/>
  </w:style>
  <w:style w:type="paragraph" w:customStyle="1" w:styleId="GraphicCaption">
    <w:name w:val="Graphic Caption"/>
    <w:basedOn w:val="GraphicTitle"/>
    <w:next w:val="BodyText1"/>
    <w:rsid w:val="007F2D03"/>
    <w:rPr>
      <w:b w:val="0"/>
    </w:rPr>
  </w:style>
  <w:style w:type="paragraph" w:customStyle="1" w:styleId="TitleHM">
    <w:name w:val="TitleHM"/>
    <w:basedOn w:val="Heading1"/>
    <w:next w:val="BodyText1"/>
    <w:rsid w:val="007F2D03"/>
  </w:style>
  <w:style w:type="paragraph" w:customStyle="1" w:styleId="SubtitleHM">
    <w:name w:val="SubtitleHM"/>
    <w:basedOn w:val="Heading2Core"/>
    <w:next w:val="BodyText1"/>
    <w:rsid w:val="007F2D03"/>
  </w:style>
  <w:style w:type="paragraph" w:customStyle="1" w:styleId="GraphicSource">
    <w:name w:val="Graphic Source"/>
    <w:basedOn w:val="GraphicTitle"/>
    <w:next w:val="BodyText1"/>
    <w:rsid w:val="007F2D03"/>
    <w:rPr>
      <w:b w:val="0"/>
    </w:rPr>
  </w:style>
  <w:style w:type="paragraph" w:customStyle="1" w:styleId="GraphicNumber">
    <w:name w:val="Graphic Number"/>
    <w:basedOn w:val="GraphicTitle"/>
    <w:next w:val="BodyText1"/>
    <w:rsid w:val="007F2D03"/>
    <w:rPr>
      <w:b w:val="0"/>
    </w:rPr>
  </w:style>
  <w:style w:type="paragraph" w:customStyle="1" w:styleId="SampleCitation">
    <w:name w:val="Sample Citation"/>
    <w:basedOn w:val="Normal"/>
    <w:next w:val="BodyText1"/>
    <w:autoRedefine/>
    <w:rsid w:val="007F2D03"/>
    <w:pPr>
      <w:spacing w:before="120" w:after="120"/>
      <w:ind w:left="576" w:hanging="576"/>
    </w:pPr>
    <w:rPr>
      <w:rFonts w:ascii="Century" w:hAnsi="Century"/>
      <w:spacing w:val="0"/>
    </w:rPr>
  </w:style>
  <w:style w:type="paragraph" w:customStyle="1" w:styleId="Bullet-3">
    <w:name w:val="Bullet-(3)"/>
    <w:basedOn w:val="Bullet-1"/>
    <w:next w:val="BodyText1"/>
    <w:rsid w:val="007F2D03"/>
    <w:pPr>
      <w:tabs>
        <w:tab w:val="clear" w:pos="1469"/>
        <w:tab w:val="left" w:pos="1958"/>
      </w:tabs>
      <w:ind w:left="1959"/>
    </w:pPr>
  </w:style>
  <w:style w:type="paragraph" w:customStyle="1" w:styleId="Bullet-5">
    <w:name w:val="Bullet-(5)"/>
    <w:basedOn w:val="Bullet-1"/>
    <w:next w:val="BodyText1"/>
    <w:rsid w:val="007F2D03"/>
    <w:pPr>
      <w:tabs>
        <w:tab w:val="clear" w:pos="1469"/>
        <w:tab w:val="left" w:pos="2938"/>
      </w:tabs>
      <w:ind w:left="2938"/>
    </w:pPr>
  </w:style>
  <w:style w:type="paragraph" w:customStyle="1" w:styleId="Bullet-6">
    <w:name w:val="Bullet-(6)"/>
    <w:basedOn w:val="Bullet-1"/>
    <w:next w:val="BodyText1"/>
    <w:rsid w:val="007F2D03"/>
    <w:pPr>
      <w:tabs>
        <w:tab w:val="clear" w:pos="1469"/>
        <w:tab w:val="left" w:pos="3427"/>
      </w:tabs>
      <w:ind w:left="3428"/>
    </w:pPr>
  </w:style>
  <w:style w:type="paragraph" w:customStyle="1" w:styleId="Bullet-4">
    <w:name w:val="Bullet-(4)"/>
    <w:basedOn w:val="Bullet-1"/>
    <w:next w:val="BodyText1"/>
    <w:rsid w:val="007F2D03"/>
    <w:pPr>
      <w:tabs>
        <w:tab w:val="clear" w:pos="1469"/>
        <w:tab w:val="left" w:pos="2448"/>
      </w:tabs>
      <w:ind w:left="2448"/>
    </w:pPr>
  </w:style>
  <w:style w:type="paragraph" w:customStyle="1" w:styleId="Workbook-FillinNumList">
    <w:name w:val="Workbook-FillinNumList"/>
    <w:basedOn w:val="Normal"/>
    <w:next w:val="BodyText1"/>
    <w:autoRedefine/>
    <w:rsid w:val="007F2D03"/>
    <w:pPr>
      <w:spacing w:after="120" w:line="480" w:lineRule="auto"/>
      <w:ind w:left="495" w:hanging="495"/>
    </w:pPr>
    <w:rPr>
      <w:noProof/>
      <w:spacing w:val="0"/>
    </w:rPr>
  </w:style>
  <w:style w:type="paragraph" w:customStyle="1" w:styleId="WorkbookHeader">
    <w:name w:val="WorkbookHeader"/>
    <w:basedOn w:val="BodyText"/>
    <w:next w:val="BodyText1"/>
    <w:rsid w:val="007F2D03"/>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7F2D03"/>
    <w:pPr>
      <w:spacing w:after="120" w:line="480" w:lineRule="auto"/>
      <w:ind w:left="540"/>
    </w:pPr>
    <w:rPr>
      <w:spacing w:val="0"/>
    </w:rPr>
  </w:style>
  <w:style w:type="paragraph" w:customStyle="1" w:styleId="Workbook-Indent-a">
    <w:name w:val="Workbook-Indent-a"/>
    <w:basedOn w:val="Normal"/>
    <w:next w:val="BodyText1"/>
    <w:autoRedefine/>
    <w:rsid w:val="007F2D03"/>
    <w:pPr>
      <w:spacing w:after="120" w:line="480" w:lineRule="auto"/>
      <w:ind w:left="990"/>
    </w:pPr>
    <w:rPr>
      <w:spacing w:val="0"/>
    </w:rPr>
  </w:style>
  <w:style w:type="paragraph" w:customStyle="1" w:styleId="HintsBelow">
    <w:name w:val="HintsBelow"/>
    <w:basedOn w:val="BodyText1"/>
    <w:next w:val="BodyText1"/>
    <w:rsid w:val="007F2D03"/>
    <w:pPr>
      <w:spacing w:before="40" w:after="60" w:line="480" w:lineRule="auto"/>
    </w:pPr>
    <w:rPr>
      <w:i/>
      <w:sz w:val="18"/>
    </w:rPr>
  </w:style>
  <w:style w:type="paragraph" w:customStyle="1" w:styleId="NLNum">
    <w:name w:val="NL_Num"/>
    <w:basedOn w:val="NL-1"/>
    <w:next w:val="BodyText1"/>
    <w:rsid w:val="007F2D03"/>
  </w:style>
  <w:style w:type="paragraph" w:customStyle="1" w:styleId="NL11">
    <w:name w:val="NL_1.1"/>
    <w:basedOn w:val="NL-1"/>
    <w:next w:val="BodyText1"/>
    <w:rsid w:val="007F2D03"/>
  </w:style>
  <w:style w:type="paragraph" w:customStyle="1" w:styleId="NLEven">
    <w:name w:val="NL_Even"/>
    <w:basedOn w:val="NL-1"/>
    <w:next w:val="BodyText1"/>
    <w:rsid w:val="007F2D03"/>
  </w:style>
  <w:style w:type="paragraph" w:customStyle="1" w:styleId="NLOdd">
    <w:name w:val="NL_Odd"/>
    <w:basedOn w:val="NL-1"/>
    <w:next w:val="BodyText1"/>
    <w:rsid w:val="007F2D03"/>
  </w:style>
  <w:style w:type="paragraph" w:customStyle="1" w:styleId="MC-Answer-1">
    <w:name w:val="MC-Answer-1"/>
    <w:basedOn w:val="NL-1"/>
    <w:next w:val="BodyText1"/>
    <w:rsid w:val="007F2D03"/>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7F2D03"/>
  </w:style>
  <w:style w:type="paragraph" w:customStyle="1" w:styleId="MiscNLRoman">
    <w:name w:val="MiscNLRoman"/>
    <w:basedOn w:val="Outline-I"/>
    <w:next w:val="BodyText1"/>
    <w:rsid w:val="007F2D03"/>
    <w:pPr>
      <w:spacing w:after="120"/>
    </w:pPr>
  </w:style>
  <w:style w:type="paragraph" w:customStyle="1" w:styleId="CitationHead">
    <w:name w:val="CitationHead"/>
    <w:basedOn w:val="Normal"/>
    <w:next w:val="BodyText1"/>
    <w:rsid w:val="007F2D03"/>
    <w:pPr>
      <w:spacing w:before="120" w:after="120"/>
    </w:pPr>
    <w:rPr>
      <w:rFonts w:ascii="Arial" w:hAnsi="Arial"/>
      <w:b/>
      <w:caps/>
      <w:sz w:val="24"/>
    </w:rPr>
  </w:style>
  <w:style w:type="paragraph" w:customStyle="1" w:styleId="CitationSubhead">
    <w:name w:val="CitationSubhead"/>
    <w:basedOn w:val="CitationHead"/>
    <w:next w:val="BodyText1"/>
    <w:rsid w:val="007F2D03"/>
    <w:pPr>
      <w:outlineLvl w:val="1"/>
    </w:pPr>
    <w:rPr>
      <w:caps w:val="0"/>
    </w:rPr>
  </w:style>
  <w:style w:type="paragraph" w:customStyle="1" w:styleId="Citation">
    <w:name w:val="Citation"/>
    <w:basedOn w:val="BodyText1"/>
    <w:next w:val="BodyText1"/>
    <w:rsid w:val="007F2D03"/>
    <w:pPr>
      <w:ind w:left="580" w:hanging="580"/>
    </w:pPr>
  </w:style>
  <w:style w:type="paragraph" w:customStyle="1" w:styleId="EssayAuthor">
    <w:name w:val="EssayAuthor"/>
    <w:basedOn w:val="Heading1"/>
    <w:link w:val="EssayAuthorChar"/>
    <w:rsid w:val="007F2D03"/>
  </w:style>
  <w:style w:type="paragraph" w:customStyle="1" w:styleId="EssayTitle">
    <w:name w:val="EssayTitle"/>
    <w:basedOn w:val="Heading2"/>
    <w:next w:val="BodyText1"/>
    <w:link w:val="EssayTitleChar"/>
    <w:rsid w:val="007F2D03"/>
  </w:style>
  <w:style w:type="character" w:customStyle="1" w:styleId="AnswerExp">
    <w:name w:val="Answer_Exp"/>
    <w:basedOn w:val="DefaultParagraphFont"/>
    <w:rsid w:val="007F2D03"/>
  </w:style>
  <w:style w:type="character" w:customStyle="1" w:styleId="AnswerLetter">
    <w:name w:val="AnswerLetter"/>
    <w:basedOn w:val="DefaultParagraphFont"/>
    <w:rsid w:val="007F2D03"/>
  </w:style>
  <w:style w:type="character" w:customStyle="1" w:styleId="Bold">
    <w:name w:val="Bold"/>
    <w:basedOn w:val="DefaultParagraphFont"/>
    <w:rsid w:val="007F2D03"/>
    <w:rPr>
      <w:b/>
    </w:rPr>
  </w:style>
  <w:style w:type="character" w:customStyle="1" w:styleId="Italic">
    <w:name w:val="Italic"/>
    <w:basedOn w:val="DefaultParagraphFont"/>
    <w:rsid w:val="007F2D03"/>
    <w:rPr>
      <w:i/>
    </w:rPr>
  </w:style>
  <w:style w:type="character" w:customStyle="1" w:styleId="KeyTermDef">
    <w:name w:val="KeyTermDef"/>
    <w:basedOn w:val="DefaultParagraphFont"/>
    <w:rsid w:val="007F2D03"/>
  </w:style>
  <w:style w:type="character" w:customStyle="1" w:styleId="MastheadName">
    <w:name w:val="MastheadName"/>
    <w:basedOn w:val="DefaultParagraphFont"/>
    <w:rsid w:val="007F2D03"/>
    <w:rPr>
      <w:rFonts w:ascii="Times New Roman" w:hAnsi="Times New Roman"/>
      <w:i/>
      <w:sz w:val="20"/>
    </w:rPr>
  </w:style>
  <w:style w:type="character" w:customStyle="1" w:styleId="None">
    <w:name w:val="None"/>
    <w:basedOn w:val="DefaultParagraphFont"/>
    <w:rsid w:val="007F2D03"/>
  </w:style>
  <w:style w:type="character" w:customStyle="1" w:styleId="Processed">
    <w:name w:val="Processed"/>
    <w:basedOn w:val="DefaultParagraphFont"/>
    <w:rsid w:val="007F2D03"/>
    <w:rPr>
      <w:bdr w:val="none" w:sz="0" w:space="0" w:color="auto"/>
      <w:shd w:val="clear" w:color="auto" w:fill="99CCFF"/>
    </w:rPr>
  </w:style>
  <w:style w:type="character" w:customStyle="1" w:styleId="Smallcaps">
    <w:name w:val="Small caps"/>
    <w:basedOn w:val="DefaultParagraphFont"/>
    <w:rsid w:val="007F2D03"/>
    <w:rPr>
      <w:smallCaps/>
    </w:rPr>
  </w:style>
  <w:style w:type="character" w:customStyle="1" w:styleId="Term">
    <w:name w:val="Term"/>
    <w:basedOn w:val="Italic"/>
    <w:rsid w:val="007F2D03"/>
    <w:rPr>
      <w:i/>
    </w:rPr>
  </w:style>
  <w:style w:type="character" w:customStyle="1" w:styleId="WOL">
    <w:name w:val="WOL"/>
    <w:basedOn w:val="DefaultParagraphFont"/>
    <w:rsid w:val="007F2D03"/>
  </w:style>
  <w:style w:type="character" w:customStyle="1" w:styleId="KeyTermInLine">
    <w:name w:val="KeyTermInLine"/>
    <w:rsid w:val="007F2D03"/>
    <w:rPr>
      <w:b/>
    </w:rPr>
  </w:style>
  <w:style w:type="character" w:customStyle="1" w:styleId="EmphSmallcaps">
    <w:name w:val="Emph Smallcaps"/>
    <w:basedOn w:val="DefaultParagraphFont"/>
    <w:rsid w:val="007F2D03"/>
    <w:rPr>
      <w:smallCaps/>
      <w:strike w:val="0"/>
      <w:dstrike w:val="0"/>
      <w:u w:val="none"/>
      <w:effect w:val="none"/>
      <w:vertAlign w:val="baseline"/>
    </w:rPr>
  </w:style>
  <w:style w:type="character" w:customStyle="1" w:styleId="Heading1Char">
    <w:name w:val="Heading 1 Char"/>
    <w:basedOn w:val="DefaultParagraphFont"/>
    <w:link w:val="Heading1"/>
    <w:rsid w:val="007F2D03"/>
    <w:rPr>
      <w:rFonts w:ascii="Arial" w:hAnsi="Arial"/>
      <w:b/>
      <w:caps/>
      <w:noProof/>
      <w:kern w:val="28"/>
      <w:sz w:val="28"/>
      <w:lang w:val="en-US" w:eastAsia="en-US" w:bidi="ar-SA"/>
    </w:rPr>
  </w:style>
  <w:style w:type="character" w:customStyle="1" w:styleId="Heading2Char">
    <w:name w:val="Heading 2 Char"/>
    <w:basedOn w:val="Heading1Char"/>
    <w:link w:val="Heading2"/>
    <w:rsid w:val="007F2D03"/>
    <w:rPr>
      <w:rFonts w:ascii="Arial" w:hAnsi="Arial"/>
      <w:b/>
      <w:caps/>
      <w:noProof/>
      <w:kern w:val="28"/>
      <w:sz w:val="28"/>
      <w:lang w:val="en-US" w:eastAsia="en-US" w:bidi="ar-SA"/>
    </w:rPr>
  </w:style>
  <w:style w:type="character" w:customStyle="1" w:styleId="EssayAuthorChar">
    <w:name w:val="EssayAuthor Char"/>
    <w:basedOn w:val="Heading1Char"/>
    <w:link w:val="EssayAuthor"/>
    <w:rsid w:val="007F2D03"/>
    <w:rPr>
      <w:rFonts w:ascii="Arial" w:hAnsi="Arial"/>
      <w:b/>
      <w:caps/>
      <w:noProof/>
      <w:kern w:val="28"/>
      <w:sz w:val="28"/>
      <w:lang w:val="en-US" w:eastAsia="en-US" w:bidi="ar-SA"/>
    </w:rPr>
  </w:style>
  <w:style w:type="character" w:customStyle="1" w:styleId="EssayTitleChar">
    <w:name w:val="EssayTitle Char"/>
    <w:basedOn w:val="Heading2Char"/>
    <w:link w:val="EssayTitle"/>
    <w:rsid w:val="007F2D03"/>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D03"/>
    <w:rPr>
      <w:spacing w:val="4"/>
      <w:sz w:val="22"/>
      <w:lang w:val="en-US" w:eastAsia="en-US"/>
    </w:rPr>
  </w:style>
  <w:style w:type="paragraph" w:styleId="Heading1">
    <w:name w:val="heading 1"/>
    <w:next w:val="BodyText1"/>
    <w:link w:val="Heading1Char"/>
    <w:qFormat/>
    <w:rsid w:val="007F2D03"/>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7F2D03"/>
    <w:pPr>
      <w:outlineLvl w:val="1"/>
    </w:pPr>
    <w:rPr>
      <w:caps w:val="0"/>
    </w:rPr>
  </w:style>
  <w:style w:type="paragraph" w:styleId="Heading3">
    <w:name w:val="heading 3"/>
    <w:basedOn w:val="Heading1"/>
    <w:next w:val="BodyText1"/>
    <w:qFormat/>
    <w:rsid w:val="007F2D03"/>
    <w:pPr>
      <w:outlineLvl w:val="2"/>
    </w:pPr>
    <w:rPr>
      <w:rFonts w:ascii="Arial Narrow" w:hAnsi="Arial Narrow"/>
      <w:caps w:val="0"/>
      <w:sz w:val="26"/>
    </w:rPr>
  </w:style>
  <w:style w:type="paragraph" w:styleId="Heading4">
    <w:name w:val="heading 4"/>
    <w:basedOn w:val="Heading1"/>
    <w:next w:val="BodyText1"/>
    <w:qFormat/>
    <w:rsid w:val="007F2D03"/>
    <w:pPr>
      <w:outlineLvl w:val="3"/>
    </w:pPr>
    <w:rPr>
      <w:rFonts w:ascii="Helvetica-Narrow" w:hAnsi="Helvetica-Narrow"/>
      <w:i/>
      <w:caps w:val="0"/>
      <w:sz w:val="22"/>
    </w:rPr>
  </w:style>
  <w:style w:type="paragraph" w:styleId="Heading5">
    <w:name w:val="heading 5"/>
    <w:basedOn w:val="Heading4"/>
    <w:next w:val="BodyText1"/>
    <w:qFormat/>
    <w:rsid w:val="007F2D03"/>
    <w:pPr>
      <w:outlineLvl w:val="4"/>
    </w:pPr>
    <w:rPr>
      <w:b w:val="0"/>
      <w:bCs/>
      <w:i w:val="0"/>
      <w:iCs/>
      <w:sz w:val="26"/>
      <w:szCs w:val="26"/>
    </w:rPr>
  </w:style>
  <w:style w:type="paragraph" w:styleId="Heading6">
    <w:name w:val="heading 6"/>
    <w:basedOn w:val="Normal"/>
    <w:next w:val="BodyText1"/>
    <w:qFormat/>
    <w:rsid w:val="007F2D03"/>
    <w:pPr>
      <w:spacing w:before="240" w:after="60"/>
      <w:outlineLvl w:val="5"/>
    </w:pPr>
    <w:rPr>
      <w:b/>
      <w:bCs/>
      <w:szCs w:val="22"/>
    </w:rPr>
  </w:style>
  <w:style w:type="paragraph" w:styleId="Heading7">
    <w:name w:val="heading 7"/>
    <w:basedOn w:val="Normal"/>
    <w:next w:val="BodyText1"/>
    <w:qFormat/>
    <w:rsid w:val="007F2D03"/>
    <w:pPr>
      <w:spacing w:before="240" w:after="60"/>
      <w:outlineLvl w:val="6"/>
    </w:pPr>
    <w:rPr>
      <w:sz w:val="24"/>
      <w:szCs w:val="24"/>
    </w:rPr>
  </w:style>
  <w:style w:type="paragraph" w:styleId="Heading8">
    <w:name w:val="heading 8"/>
    <w:basedOn w:val="Normal"/>
    <w:next w:val="BodyText1"/>
    <w:qFormat/>
    <w:rsid w:val="007F2D03"/>
    <w:pPr>
      <w:spacing w:before="240" w:after="60"/>
      <w:outlineLvl w:val="7"/>
    </w:pPr>
    <w:rPr>
      <w:i/>
      <w:iCs/>
      <w:sz w:val="24"/>
      <w:szCs w:val="24"/>
    </w:rPr>
  </w:style>
  <w:style w:type="paragraph" w:styleId="Heading9">
    <w:name w:val="heading 9"/>
    <w:basedOn w:val="Normal"/>
    <w:next w:val="BodyText1"/>
    <w:qFormat/>
    <w:rsid w:val="007F2D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F2D03"/>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7F2D03"/>
    <w:pPr>
      <w:spacing w:before="240" w:after="240"/>
    </w:pPr>
  </w:style>
  <w:style w:type="paragraph" w:customStyle="1" w:styleId="Bodycentered">
    <w:name w:val="Body centered"/>
    <w:basedOn w:val="BodyText1"/>
    <w:next w:val="BodyText1"/>
    <w:rsid w:val="007F2D03"/>
    <w:pPr>
      <w:jc w:val="center"/>
    </w:pPr>
  </w:style>
  <w:style w:type="character" w:styleId="PageNumber">
    <w:name w:val="page number"/>
    <w:basedOn w:val="DefaultParagraphFont"/>
    <w:rsid w:val="007F2D03"/>
    <w:rPr>
      <w:sz w:val="24"/>
    </w:rPr>
  </w:style>
  <w:style w:type="paragraph" w:customStyle="1" w:styleId="Bullet-10">
    <w:name w:val="Bullet-1"/>
    <w:basedOn w:val="BodyText1"/>
    <w:next w:val="BodyText1"/>
    <w:rsid w:val="007F2D03"/>
    <w:pPr>
      <w:numPr>
        <w:numId w:val="2"/>
      </w:numPr>
    </w:pPr>
  </w:style>
  <w:style w:type="paragraph" w:customStyle="1" w:styleId="ChapNum">
    <w:name w:val="ChapNum"/>
    <w:next w:val="BodyText1"/>
    <w:rsid w:val="007F2D03"/>
    <w:pPr>
      <w:spacing w:after="240"/>
    </w:pPr>
    <w:rPr>
      <w:rFonts w:ascii="Arial Narrow" w:hAnsi="Arial Narrow"/>
      <w:caps/>
      <w:noProof/>
      <w:sz w:val="36"/>
      <w:lang w:val="en-US" w:eastAsia="en-US"/>
    </w:rPr>
  </w:style>
  <w:style w:type="paragraph" w:customStyle="1" w:styleId="Bullet-a">
    <w:name w:val="Bullet-a"/>
    <w:basedOn w:val="BodyText1"/>
    <w:next w:val="BodyText1"/>
    <w:rsid w:val="007F2D03"/>
    <w:pPr>
      <w:numPr>
        <w:numId w:val="3"/>
      </w:numPr>
    </w:pPr>
  </w:style>
  <w:style w:type="paragraph" w:customStyle="1" w:styleId="ChapTitle">
    <w:name w:val="ChapTitle"/>
    <w:next w:val="BodyText1"/>
    <w:rsid w:val="007F2D03"/>
    <w:pPr>
      <w:spacing w:after="960"/>
    </w:pPr>
    <w:rPr>
      <w:rFonts w:ascii="Arial" w:hAnsi="Arial"/>
      <w:b/>
      <w:noProof/>
      <w:sz w:val="40"/>
      <w:lang w:val="en-US" w:eastAsia="en-US"/>
    </w:rPr>
  </w:style>
  <w:style w:type="paragraph" w:styleId="Footer">
    <w:name w:val="footer"/>
    <w:basedOn w:val="Normal"/>
    <w:rsid w:val="007F2D03"/>
    <w:pPr>
      <w:tabs>
        <w:tab w:val="right" w:pos="9216"/>
      </w:tabs>
    </w:pPr>
    <w:rPr>
      <w:rFonts w:ascii="Arial Narrow" w:hAnsi="Arial Narrow"/>
      <w:sz w:val="16"/>
    </w:rPr>
  </w:style>
  <w:style w:type="paragraph" w:styleId="Header">
    <w:name w:val="header"/>
    <w:basedOn w:val="Normal"/>
    <w:rsid w:val="007F2D03"/>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7F2D03"/>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7F2D03"/>
    <w:pPr>
      <w:ind w:left="490" w:hanging="490"/>
    </w:pPr>
  </w:style>
  <w:style w:type="paragraph" w:customStyle="1" w:styleId="NL-10">
    <w:name w:val="NL-(1)"/>
    <w:basedOn w:val="BodyText1"/>
    <w:next w:val="BodyText1"/>
    <w:rsid w:val="007F2D03"/>
    <w:pPr>
      <w:ind w:left="1469" w:hanging="490"/>
    </w:pPr>
  </w:style>
  <w:style w:type="paragraph" w:customStyle="1" w:styleId="NL-a">
    <w:name w:val="NL-a"/>
    <w:basedOn w:val="BodyText1"/>
    <w:next w:val="BodyText1"/>
    <w:rsid w:val="007F2D03"/>
    <w:pPr>
      <w:ind w:left="980" w:hanging="490"/>
    </w:pPr>
  </w:style>
  <w:style w:type="paragraph" w:customStyle="1" w:styleId="Bullet-1">
    <w:name w:val="Bullet-(1)"/>
    <w:basedOn w:val="BodyText1"/>
    <w:next w:val="BodyText1"/>
    <w:rsid w:val="007F2D03"/>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7F2D03"/>
    <w:pPr>
      <w:jc w:val="center"/>
    </w:pPr>
    <w:rPr>
      <w:rFonts w:ascii="Arial Narrow" w:hAnsi="Arial Narrow"/>
      <w:b/>
      <w:sz w:val="20"/>
    </w:rPr>
  </w:style>
  <w:style w:type="paragraph" w:customStyle="1" w:styleId="ChapSummaryHead">
    <w:name w:val="ChapSummaryHead"/>
    <w:basedOn w:val="Heading1"/>
    <w:next w:val="BodyText1"/>
    <w:rsid w:val="007F2D03"/>
  </w:style>
  <w:style w:type="paragraph" w:customStyle="1" w:styleId="LearningObjctiveHead">
    <w:name w:val="LearningObjctiveHead"/>
    <w:basedOn w:val="Heading1"/>
    <w:next w:val="BodyText1"/>
    <w:rsid w:val="007F2D03"/>
  </w:style>
  <w:style w:type="paragraph" w:customStyle="1" w:styleId="ChapOutlineHead">
    <w:name w:val="ChapOutlineHead"/>
    <w:basedOn w:val="Heading1"/>
    <w:next w:val="BodyText1"/>
    <w:rsid w:val="007F2D03"/>
  </w:style>
  <w:style w:type="paragraph" w:customStyle="1" w:styleId="KeyTermsHead">
    <w:name w:val="KeyTermsHead"/>
    <w:basedOn w:val="Heading1"/>
    <w:next w:val="BodyText1"/>
    <w:rsid w:val="007F2D03"/>
  </w:style>
  <w:style w:type="paragraph" w:customStyle="1" w:styleId="AllQuestionTypesHead">
    <w:name w:val="AllQuestionTypesHead"/>
    <w:basedOn w:val="Heading1"/>
    <w:next w:val="BodyText1"/>
    <w:rsid w:val="007F2D03"/>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7F2D03"/>
    <w:pPr>
      <w:spacing w:before="120"/>
    </w:pPr>
  </w:style>
  <w:style w:type="paragraph" w:customStyle="1" w:styleId="SectionHeadA">
    <w:name w:val="SectionHeadA"/>
    <w:basedOn w:val="Heading1"/>
    <w:next w:val="BodyText1"/>
    <w:rsid w:val="007F2D03"/>
  </w:style>
  <w:style w:type="paragraph" w:customStyle="1" w:styleId="SampleHeadA">
    <w:name w:val="SampleHeadA"/>
    <w:basedOn w:val="Heading1"/>
    <w:next w:val="BodyText1"/>
    <w:rsid w:val="007F2D03"/>
  </w:style>
  <w:style w:type="paragraph" w:customStyle="1" w:styleId="SectionHeadB">
    <w:name w:val="SectionHeadB"/>
    <w:basedOn w:val="Heading2"/>
    <w:next w:val="BodyText1"/>
    <w:rsid w:val="007F2D03"/>
  </w:style>
  <w:style w:type="paragraph" w:customStyle="1" w:styleId="AllQuestionTypesHeadSub1">
    <w:name w:val="AllQuestionTypesHeadSub1"/>
    <w:basedOn w:val="Heading2"/>
    <w:next w:val="BodyText1"/>
    <w:rsid w:val="007F2D03"/>
  </w:style>
  <w:style w:type="paragraph" w:customStyle="1" w:styleId="SampleHeadB">
    <w:name w:val="SampleHeadB"/>
    <w:basedOn w:val="Heading2"/>
    <w:next w:val="BodyText1"/>
    <w:rsid w:val="007F2D03"/>
  </w:style>
  <w:style w:type="paragraph" w:customStyle="1" w:styleId="SectionHeadC">
    <w:name w:val="SectionHeadC"/>
    <w:basedOn w:val="Heading3"/>
    <w:next w:val="BodyText1"/>
    <w:rsid w:val="007F2D03"/>
  </w:style>
  <w:style w:type="paragraph" w:customStyle="1" w:styleId="AllQuestionTypesHeadSub2">
    <w:name w:val="AllQuestionTypesHeadSub2"/>
    <w:basedOn w:val="Heading3"/>
    <w:next w:val="BodyText1"/>
    <w:rsid w:val="007F2D03"/>
  </w:style>
  <w:style w:type="paragraph" w:customStyle="1" w:styleId="SampleHeadC">
    <w:name w:val="SampleHeadC"/>
    <w:basedOn w:val="Heading3"/>
    <w:next w:val="BodyText1"/>
    <w:rsid w:val="007F2D03"/>
  </w:style>
  <w:style w:type="paragraph" w:customStyle="1" w:styleId="Instructions">
    <w:name w:val="Instructions"/>
    <w:basedOn w:val="BodyText1"/>
    <w:next w:val="BodyText1"/>
    <w:rsid w:val="007F2D03"/>
  </w:style>
  <w:style w:type="paragraph" w:customStyle="1" w:styleId="EssayQuestion">
    <w:name w:val="EssayQuestion"/>
    <w:basedOn w:val="NL-1"/>
  </w:style>
  <w:style w:type="paragraph" w:customStyle="1" w:styleId="MultipleChoiceAnswersRunin">
    <w:name w:val="MultipleChoiceAnswersRunin"/>
    <w:basedOn w:val="BodyText1"/>
    <w:next w:val="BodyText1"/>
    <w:rsid w:val="007F2D03"/>
  </w:style>
  <w:style w:type="paragraph" w:customStyle="1" w:styleId="LearningObjectiveText">
    <w:name w:val="LearningObjectiveText"/>
    <w:basedOn w:val="BodyText1"/>
    <w:next w:val="BodyText1"/>
    <w:rsid w:val="007F2D03"/>
  </w:style>
  <w:style w:type="paragraph" w:customStyle="1" w:styleId="ChapOutlineText">
    <w:name w:val="ChapOutlineText"/>
    <w:basedOn w:val="Indent-1"/>
  </w:style>
  <w:style w:type="paragraph" w:customStyle="1" w:styleId="EssayAnswer">
    <w:name w:val="EssayAnswer"/>
    <w:basedOn w:val="Indent-1"/>
    <w:next w:val="BodyText1"/>
    <w:rsid w:val="007F2D03"/>
    <w:pPr>
      <w:tabs>
        <w:tab w:val="left" w:pos="979"/>
      </w:tabs>
    </w:pPr>
  </w:style>
  <w:style w:type="paragraph" w:customStyle="1" w:styleId="TrueFalseNumList">
    <w:name w:val="TrueFalseNumList"/>
    <w:basedOn w:val="NL-1"/>
    <w:next w:val="BodyText1"/>
    <w:rsid w:val="007F2D03"/>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7F2D03"/>
  </w:style>
  <w:style w:type="paragraph" w:customStyle="1" w:styleId="MultipleChoiceNumList">
    <w:name w:val="MultipleChoiceNumList"/>
    <w:basedOn w:val="BodyText1"/>
    <w:next w:val="BodyText1"/>
    <w:rsid w:val="007F2D03"/>
    <w:pPr>
      <w:keepNext/>
      <w:keepLines/>
      <w:spacing w:after="60"/>
      <w:ind w:left="490" w:hanging="490"/>
    </w:pPr>
  </w:style>
  <w:style w:type="paragraph" w:customStyle="1" w:styleId="KeyTermsNumList">
    <w:name w:val="KeyTermsNumList"/>
    <w:basedOn w:val="NL-1"/>
    <w:next w:val="BodyText1"/>
    <w:rsid w:val="007F2D03"/>
  </w:style>
  <w:style w:type="paragraph" w:customStyle="1" w:styleId="Answer-1">
    <w:name w:val="Answer-1"/>
    <w:basedOn w:val="NL-1"/>
    <w:next w:val="BodyText1"/>
    <w:rsid w:val="007F2D03"/>
    <w:pPr>
      <w:tabs>
        <w:tab w:val="left" w:pos="490"/>
        <w:tab w:val="left" w:pos="1080"/>
      </w:tabs>
    </w:pPr>
  </w:style>
  <w:style w:type="paragraph" w:customStyle="1" w:styleId="AnswerByReference">
    <w:name w:val="AnswerByReference"/>
    <w:basedOn w:val="BodyText1"/>
    <w:next w:val="BodyText1"/>
    <w:rsid w:val="007F2D03"/>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7F2D03"/>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7F2D03"/>
    <w:pPr>
      <w:keepLines/>
      <w:spacing w:after="0"/>
      <w:ind w:left="980" w:hanging="490"/>
    </w:pPr>
  </w:style>
  <w:style w:type="paragraph" w:customStyle="1" w:styleId="Body0vert">
    <w:name w:val="Body 0vert"/>
    <w:basedOn w:val="BodyText1"/>
    <w:next w:val="BodyText1"/>
    <w:rsid w:val="007F2D03"/>
    <w:pPr>
      <w:spacing w:after="0"/>
    </w:pPr>
  </w:style>
  <w:style w:type="paragraph" w:customStyle="1" w:styleId="Indent-a">
    <w:name w:val="Indent-a"/>
    <w:basedOn w:val="BodyText1"/>
    <w:next w:val="BodyText1"/>
    <w:rsid w:val="007F2D03"/>
    <w:pPr>
      <w:ind w:left="979"/>
    </w:pPr>
  </w:style>
  <w:style w:type="paragraph" w:customStyle="1" w:styleId="Indent-10">
    <w:name w:val="Indent-(1)"/>
    <w:basedOn w:val="BodyText1"/>
    <w:next w:val="BodyText1"/>
    <w:rsid w:val="007F2D03"/>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7F2D03"/>
  </w:style>
  <w:style w:type="paragraph" w:customStyle="1" w:styleId="Footnote">
    <w:name w:val="Footnote"/>
    <w:basedOn w:val="BodyText1"/>
    <w:next w:val="BodyText1"/>
    <w:rsid w:val="007F2D03"/>
    <w:rPr>
      <w:rFonts w:ascii="Times" w:hAnsi="Times"/>
    </w:rPr>
  </w:style>
  <w:style w:type="paragraph" w:customStyle="1" w:styleId="Tableheading">
    <w:name w:val="Table heading"/>
    <w:basedOn w:val="BodyText1"/>
    <w:next w:val="BodyText1"/>
    <w:rsid w:val="007F2D03"/>
    <w:rPr>
      <w:rFonts w:ascii="Times" w:hAnsi="Times"/>
      <w:b/>
    </w:rPr>
  </w:style>
  <w:style w:type="paragraph" w:customStyle="1" w:styleId="PartTitle">
    <w:name w:val="PartTitle"/>
    <w:basedOn w:val="BodyText1"/>
    <w:next w:val="BodyText1"/>
    <w:rsid w:val="007F2D03"/>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7F2D03"/>
    <w:pPr>
      <w:ind w:left="490"/>
    </w:pPr>
  </w:style>
  <w:style w:type="paragraph" w:customStyle="1" w:styleId="AppendixTitle">
    <w:name w:val="AppendixTitle"/>
    <w:basedOn w:val="BodyText1"/>
    <w:next w:val="BodyText1"/>
    <w:rsid w:val="007F2D03"/>
    <w:pPr>
      <w:spacing w:after="960"/>
    </w:pPr>
    <w:rPr>
      <w:rFonts w:ascii="Arial" w:hAnsi="Arial"/>
      <w:b/>
      <w:noProof/>
      <w:sz w:val="40"/>
    </w:rPr>
  </w:style>
  <w:style w:type="paragraph" w:styleId="BlockText">
    <w:name w:val="Block Text"/>
    <w:basedOn w:val="Normal"/>
    <w:rsid w:val="007F2D03"/>
    <w:pPr>
      <w:spacing w:after="120"/>
      <w:ind w:left="1440" w:right="1440"/>
    </w:pPr>
  </w:style>
  <w:style w:type="paragraph" w:customStyle="1" w:styleId="Outline-I">
    <w:name w:val="Outline-I"/>
    <w:basedOn w:val="NL-1"/>
    <w:next w:val="BodyText1"/>
    <w:rsid w:val="007F2D03"/>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7F2D03"/>
    <w:pPr>
      <w:ind w:left="980"/>
    </w:pPr>
  </w:style>
  <w:style w:type="paragraph" w:customStyle="1" w:styleId="Outline-1">
    <w:name w:val="Outline-1"/>
    <w:basedOn w:val="Outline-A"/>
    <w:next w:val="BodyText1"/>
    <w:rsid w:val="007F2D03"/>
    <w:pPr>
      <w:ind w:left="1469"/>
    </w:pPr>
  </w:style>
  <w:style w:type="paragraph" w:customStyle="1" w:styleId="Outline-a0">
    <w:name w:val="Outline-a"/>
    <w:basedOn w:val="Outline-A"/>
    <w:next w:val="BodyText1"/>
    <w:rsid w:val="007F2D03"/>
    <w:pPr>
      <w:ind w:left="1959"/>
    </w:pPr>
  </w:style>
  <w:style w:type="paragraph" w:customStyle="1" w:styleId="Indent-i">
    <w:name w:val="Indent-(i)"/>
    <w:basedOn w:val="BodyText1"/>
    <w:next w:val="BodyText1"/>
    <w:rsid w:val="007F2D03"/>
    <w:pPr>
      <w:ind w:left="1958"/>
    </w:pPr>
  </w:style>
  <w:style w:type="paragraph" w:customStyle="1" w:styleId="Outline-10">
    <w:name w:val="Outline-(1)"/>
    <w:basedOn w:val="Outline-A"/>
    <w:next w:val="BodyText1"/>
    <w:rsid w:val="007F2D03"/>
    <w:pPr>
      <w:ind w:left="2448"/>
    </w:pPr>
  </w:style>
  <w:style w:type="paragraph" w:customStyle="1" w:styleId="Indent-5">
    <w:name w:val="Indent-5"/>
    <w:basedOn w:val="BodyText1"/>
    <w:next w:val="BodyText1"/>
    <w:rsid w:val="007F2D03"/>
    <w:pPr>
      <w:ind w:left="2448"/>
    </w:pPr>
  </w:style>
  <w:style w:type="paragraph" w:customStyle="1" w:styleId="Outline-i0">
    <w:name w:val="Outline-(i)"/>
    <w:basedOn w:val="Outline-A"/>
    <w:next w:val="BodyText1"/>
    <w:rsid w:val="007F2D03"/>
    <w:pPr>
      <w:ind w:left="2938"/>
    </w:pPr>
  </w:style>
  <w:style w:type="paragraph" w:customStyle="1" w:styleId="Indent-6">
    <w:name w:val="Indent-6"/>
    <w:basedOn w:val="BodyText1"/>
    <w:next w:val="BodyText1"/>
    <w:rsid w:val="007F2D03"/>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7F2D03"/>
    <w:pPr>
      <w:spacing w:after="0"/>
    </w:pPr>
  </w:style>
  <w:style w:type="paragraph" w:customStyle="1" w:styleId="SupplementHead">
    <w:name w:val="SupplementHead"/>
    <w:basedOn w:val="Heading1"/>
    <w:next w:val="BodyText1"/>
    <w:rsid w:val="007F2D03"/>
  </w:style>
  <w:style w:type="paragraph" w:customStyle="1" w:styleId="Label">
    <w:name w:val="Label"/>
    <w:basedOn w:val="BodyText1"/>
    <w:next w:val="BodyText1"/>
    <w:rsid w:val="007F2D03"/>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7F2D03"/>
    <w:pPr>
      <w:spacing w:after="120"/>
    </w:pPr>
    <w:rPr>
      <w:lang w:val="en-US" w:eastAsia="en-US"/>
    </w:rPr>
  </w:style>
  <w:style w:type="paragraph" w:customStyle="1" w:styleId="GraphicTitle">
    <w:name w:val="Graphic Title"/>
    <w:basedOn w:val="Tabletitle"/>
    <w:next w:val="BodyText1"/>
    <w:rsid w:val="007F2D03"/>
  </w:style>
  <w:style w:type="paragraph" w:customStyle="1" w:styleId="MatchQuestionNL">
    <w:name w:val="MatchQuestionNL"/>
    <w:basedOn w:val="NL-1"/>
    <w:next w:val="BodyText1"/>
    <w:rsid w:val="007F2D03"/>
    <w:pPr>
      <w:tabs>
        <w:tab w:val="left" w:pos="490"/>
        <w:tab w:val="left" w:pos="1440"/>
      </w:tabs>
      <w:ind w:left="1080" w:hanging="1080"/>
    </w:pPr>
  </w:style>
  <w:style w:type="paragraph" w:styleId="TOC1">
    <w:name w:val="toc 1"/>
    <w:basedOn w:val="TOCBase"/>
    <w:next w:val="Normal"/>
    <w:autoRedefine/>
    <w:semiHidden/>
    <w:rsid w:val="007F2D03"/>
    <w:pPr>
      <w:spacing w:before="120"/>
    </w:pPr>
    <w:rPr>
      <w:b/>
      <w:bCs/>
      <w:caps/>
      <w:szCs w:val="24"/>
    </w:rPr>
  </w:style>
  <w:style w:type="paragraph" w:customStyle="1" w:styleId="TOCBase">
    <w:name w:val="TOC Base"/>
    <w:basedOn w:val="BodyText1"/>
    <w:next w:val="BodyText1"/>
    <w:rsid w:val="007F2D03"/>
    <w:pPr>
      <w:tabs>
        <w:tab w:val="right" w:leader="dot" w:pos="9173"/>
      </w:tabs>
    </w:pPr>
  </w:style>
  <w:style w:type="paragraph" w:customStyle="1" w:styleId="Ancillarytitle">
    <w:name w:val="Ancillary title"/>
    <w:basedOn w:val="BodyText1"/>
    <w:next w:val="BodyText1"/>
    <w:rsid w:val="007F2D03"/>
    <w:pPr>
      <w:spacing w:before="240" w:after="480"/>
      <w:jc w:val="center"/>
    </w:pPr>
    <w:rPr>
      <w:rFonts w:ascii="Arial" w:hAnsi="Arial"/>
      <w:b/>
      <w:sz w:val="48"/>
    </w:rPr>
  </w:style>
  <w:style w:type="paragraph" w:customStyle="1" w:styleId="Volume">
    <w:name w:val="Volume"/>
    <w:basedOn w:val="Ancillarytitle"/>
    <w:next w:val="BodyText1"/>
    <w:rsid w:val="007F2D03"/>
    <w:pPr>
      <w:spacing w:before="120" w:after="720"/>
    </w:pPr>
    <w:rPr>
      <w:rFonts w:ascii="Helvetica" w:hAnsi="Helvetica"/>
      <w:sz w:val="40"/>
    </w:rPr>
  </w:style>
  <w:style w:type="paragraph" w:customStyle="1" w:styleId="Maintitle">
    <w:name w:val="Main title"/>
    <w:basedOn w:val="BodyText1"/>
    <w:next w:val="BodyText1"/>
    <w:rsid w:val="007F2D03"/>
    <w:pPr>
      <w:spacing w:before="240" w:after="240"/>
      <w:jc w:val="center"/>
    </w:pPr>
    <w:rPr>
      <w:sz w:val="72"/>
    </w:rPr>
  </w:style>
  <w:style w:type="paragraph" w:customStyle="1" w:styleId="Mainsubtitle">
    <w:name w:val="Main subtitle"/>
    <w:basedOn w:val="Maintitle"/>
    <w:next w:val="BodyText1"/>
    <w:rsid w:val="007F2D03"/>
    <w:rPr>
      <w:sz w:val="48"/>
    </w:rPr>
  </w:style>
  <w:style w:type="paragraph" w:customStyle="1" w:styleId="Edition">
    <w:name w:val="Edition"/>
    <w:basedOn w:val="Maintitle"/>
    <w:next w:val="BodyText1"/>
    <w:rsid w:val="007F2D03"/>
    <w:pPr>
      <w:spacing w:before="0" w:after="1080"/>
    </w:pPr>
    <w:rPr>
      <w:rFonts w:ascii="Times" w:hAnsi="Times"/>
      <w:caps/>
      <w:sz w:val="32"/>
    </w:rPr>
  </w:style>
  <w:style w:type="paragraph" w:customStyle="1" w:styleId="Mainauthors">
    <w:name w:val="Main authors"/>
    <w:basedOn w:val="Maintitle"/>
    <w:next w:val="BodyText1"/>
    <w:rsid w:val="007F2D03"/>
    <w:pPr>
      <w:spacing w:before="0"/>
    </w:pPr>
    <w:rPr>
      <w:rFonts w:ascii="Times" w:hAnsi="Times"/>
      <w:sz w:val="32"/>
    </w:rPr>
  </w:style>
  <w:style w:type="paragraph" w:customStyle="1" w:styleId="Ancillaryauthor">
    <w:name w:val="Ancillary author"/>
    <w:basedOn w:val="Maintitle"/>
    <w:next w:val="BodyText1"/>
    <w:rsid w:val="007F2D03"/>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7F2D03"/>
    <w:pPr>
      <w:shd w:val="clear" w:color="auto" w:fill="000080"/>
    </w:pPr>
    <w:rPr>
      <w:rFonts w:ascii="Tahoma" w:hAnsi="Tahoma" w:cs="Tahoma"/>
    </w:rPr>
  </w:style>
  <w:style w:type="character" w:styleId="HTMLAcronym">
    <w:name w:val="HTML Acronym"/>
    <w:basedOn w:val="DefaultParagraphFont"/>
    <w:rsid w:val="007F2D03"/>
  </w:style>
  <w:style w:type="paragraph" w:customStyle="1" w:styleId="Masthead">
    <w:name w:val="Masthead"/>
    <w:basedOn w:val="BodyText1"/>
    <w:next w:val="BodyText1"/>
    <w:rsid w:val="007F2D03"/>
    <w:pPr>
      <w:spacing w:after="0"/>
    </w:pPr>
    <w:rPr>
      <w:rFonts w:ascii="Times" w:hAnsi="Times"/>
    </w:rPr>
  </w:style>
  <w:style w:type="paragraph" w:customStyle="1" w:styleId="Copyright">
    <w:name w:val="Copyright"/>
    <w:basedOn w:val="BodyText1"/>
    <w:next w:val="BodyText1"/>
    <w:rsid w:val="007F2D03"/>
    <w:pPr>
      <w:spacing w:before="5200" w:after="240"/>
    </w:pPr>
    <w:rPr>
      <w:rFonts w:ascii="Times" w:hAnsi="Times"/>
    </w:rPr>
  </w:style>
  <w:style w:type="paragraph" w:customStyle="1" w:styleId="Copyrightsale">
    <w:name w:val="Copyright sale"/>
    <w:basedOn w:val="BodyText1"/>
    <w:next w:val="BodyText1"/>
    <w:rsid w:val="007F2D03"/>
    <w:pPr>
      <w:spacing w:before="120" w:after="960"/>
    </w:pPr>
    <w:rPr>
      <w:rFonts w:ascii="Times" w:hAnsi="Times"/>
    </w:rPr>
  </w:style>
  <w:style w:type="paragraph" w:customStyle="1" w:styleId="Copyrightnonsale">
    <w:name w:val="Copyright nonsale"/>
    <w:basedOn w:val="BodyText1"/>
    <w:next w:val="BodyText1"/>
    <w:rsid w:val="007F2D03"/>
    <w:pPr>
      <w:spacing w:before="120" w:after="960"/>
    </w:pPr>
    <w:rPr>
      <w:rFonts w:ascii="Times" w:hAnsi="Times"/>
    </w:rPr>
  </w:style>
  <w:style w:type="paragraph" w:customStyle="1" w:styleId="Madeintheusa">
    <w:name w:val="Madeintheusa"/>
    <w:basedOn w:val="BodyText1"/>
    <w:next w:val="BodyText1"/>
    <w:rsid w:val="007F2D03"/>
    <w:pPr>
      <w:spacing w:before="240" w:after="240"/>
    </w:pPr>
    <w:rPr>
      <w:rFonts w:ascii="Times" w:hAnsi="Times"/>
    </w:rPr>
  </w:style>
  <w:style w:type="paragraph" w:customStyle="1" w:styleId="ISBN">
    <w:name w:val="ISBN"/>
    <w:basedOn w:val="BodyText1"/>
    <w:next w:val="BodyText1"/>
    <w:rsid w:val="007F2D03"/>
    <w:pPr>
      <w:spacing w:before="240" w:after="240"/>
    </w:pPr>
    <w:rPr>
      <w:rFonts w:ascii="Times" w:hAnsi="Times"/>
    </w:rPr>
  </w:style>
  <w:style w:type="paragraph" w:customStyle="1" w:styleId="Printercode">
    <w:name w:val="Printer code"/>
    <w:basedOn w:val="BodyText1"/>
    <w:next w:val="BodyText1"/>
    <w:rsid w:val="007F2D03"/>
    <w:pPr>
      <w:spacing w:before="240" w:after="0"/>
    </w:pPr>
    <w:rPr>
      <w:rFonts w:ascii="Times" w:hAnsi="Times"/>
      <w:sz w:val="18"/>
    </w:rPr>
  </w:style>
  <w:style w:type="paragraph" w:styleId="TOC2">
    <w:name w:val="toc 2"/>
    <w:basedOn w:val="TOCBase"/>
    <w:next w:val="Normal"/>
    <w:autoRedefine/>
    <w:semiHidden/>
    <w:rsid w:val="007F2D03"/>
    <w:pPr>
      <w:ind w:left="200"/>
    </w:pPr>
    <w:rPr>
      <w:smallCaps/>
      <w:szCs w:val="24"/>
    </w:rPr>
  </w:style>
  <w:style w:type="paragraph" w:styleId="TOC3">
    <w:name w:val="toc 3"/>
    <w:basedOn w:val="TOCBase"/>
    <w:next w:val="Normal"/>
    <w:autoRedefine/>
    <w:semiHidden/>
    <w:rsid w:val="007F2D03"/>
    <w:pPr>
      <w:ind w:left="400"/>
    </w:pPr>
    <w:rPr>
      <w:i/>
      <w:iCs/>
      <w:szCs w:val="24"/>
    </w:rPr>
  </w:style>
  <w:style w:type="paragraph" w:styleId="TOC4">
    <w:name w:val="toc 4"/>
    <w:basedOn w:val="TOCBase"/>
    <w:next w:val="Normal"/>
    <w:autoRedefine/>
    <w:semiHidden/>
    <w:rsid w:val="007F2D03"/>
    <w:pPr>
      <w:ind w:left="600"/>
    </w:pPr>
    <w:rPr>
      <w:szCs w:val="21"/>
    </w:rPr>
  </w:style>
  <w:style w:type="paragraph" w:styleId="TOC5">
    <w:name w:val="toc 5"/>
    <w:basedOn w:val="TOCBase"/>
    <w:next w:val="Normal"/>
    <w:autoRedefine/>
    <w:semiHidden/>
    <w:rsid w:val="007F2D03"/>
    <w:pPr>
      <w:ind w:left="800"/>
    </w:pPr>
    <w:rPr>
      <w:szCs w:val="21"/>
    </w:rPr>
  </w:style>
  <w:style w:type="paragraph" w:styleId="TOC6">
    <w:name w:val="toc 6"/>
    <w:basedOn w:val="TOCBase"/>
    <w:next w:val="Normal"/>
    <w:autoRedefine/>
    <w:semiHidden/>
    <w:rsid w:val="007F2D03"/>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7F2D03"/>
    <w:pPr>
      <w:tabs>
        <w:tab w:val="left" w:pos="1051"/>
        <w:tab w:val="left" w:pos="2016"/>
      </w:tabs>
    </w:pPr>
  </w:style>
  <w:style w:type="paragraph" w:customStyle="1" w:styleId="BOYMCTopic">
    <w:name w:val="BOY_MCTopic"/>
    <w:basedOn w:val="Normal"/>
    <w:next w:val="BodyText1"/>
    <w:rsid w:val="007F2D03"/>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7F2D03"/>
    <w:pPr>
      <w:pageBreakBefore/>
      <w:spacing w:after="0" w:line="120" w:lineRule="exact"/>
    </w:pPr>
    <w:rPr>
      <w:rFonts w:ascii="Times" w:hAnsi="Times"/>
      <w:sz w:val="12"/>
    </w:rPr>
  </w:style>
  <w:style w:type="paragraph" w:customStyle="1" w:styleId="NL-1table">
    <w:name w:val="NL-1 table"/>
    <w:basedOn w:val="Normal"/>
    <w:next w:val="BodyText1"/>
    <w:rsid w:val="007F2D03"/>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7F2D03"/>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7F2D03"/>
    <w:pPr>
      <w:jc w:val="center"/>
    </w:pPr>
  </w:style>
  <w:style w:type="paragraph" w:customStyle="1" w:styleId="Tableheading10">
    <w:name w:val="Table heading 10"/>
    <w:basedOn w:val="Tableheading"/>
    <w:next w:val="BodyText1"/>
    <w:rsid w:val="007F2D03"/>
    <w:rPr>
      <w:sz w:val="20"/>
    </w:rPr>
  </w:style>
  <w:style w:type="paragraph" w:customStyle="1" w:styleId="Tableheadingcentered10">
    <w:name w:val="Table heading centered 10"/>
    <w:basedOn w:val="Tableheading"/>
    <w:next w:val="BodyText1"/>
    <w:rsid w:val="007F2D03"/>
    <w:pPr>
      <w:jc w:val="center"/>
    </w:pPr>
    <w:rPr>
      <w:sz w:val="20"/>
    </w:rPr>
  </w:style>
  <w:style w:type="paragraph" w:customStyle="1" w:styleId="Tablecellbody10">
    <w:name w:val="Table cell body 10"/>
    <w:basedOn w:val="Tablecellbody"/>
    <w:next w:val="BodyText1"/>
    <w:rsid w:val="007F2D03"/>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7F2D03"/>
    <w:pPr>
      <w:ind w:left="1320"/>
    </w:pPr>
  </w:style>
  <w:style w:type="paragraph" w:styleId="TOC8">
    <w:name w:val="toc 8"/>
    <w:basedOn w:val="TOCBase"/>
    <w:next w:val="Normal"/>
    <w:autoRedefine/>
    <w:semiHidden/>
    <w:rsid w:val="007F2D03"/>
    <w:pPr>
      <w:ind w:left="1540"/>
    </w:pPr>
  </w:style>
  <w:style w:type="paragraph" w:styleId="TOC9">
    <w:name w:val="toc 9"/>
    <w:basedOn w:val="TOCBase"/>
    <w:next w:val="Normal"/>
    <w:autoRedefine/>
    <w:semiHidden/>
    <w:rsid w:val="007F2D03"/>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7F2D03"/>
    <w:pPr>
      <w:spacing w:before="240"/>
      <w:outlineLvl w:val="0"/>
    </w:pPr>
    <w:rPr>
      <w:rFonts w:ascii="Arial Narrow" w:hAnsi="Arial Narrow"/>
      <w:b/>
      <w:caps/>
      <w:sz w:val="32"/>
    </w:rPr>
  </w:style>
  <w:style w:type="paragraph" w:customStyle="1" w:styleId="CaseTitle">
    <w:name w:val="CaseTitle"/>
    <w:basedOn w:val="CaseHead"/>
    <w:next w:val="BodyText1"/>
    <w:rsid w:val="007F2D03"/>
    <w:pPr>
      <w:spacing w:before="120"/>
      <w:outlineLvl w:val="1"/>
    </w:pPr>
    <w:rPr>
      <w:rFonts w:ascii="Times New Roman" w:hAnsi="Times New Roman"/>
      <w:b w:val="0"/>
      <w:i/>
    </w:rPr>
  </w:style>
  <w:style w:type="paragraph" w:customStyle="1" w:styleId="TransText">
    <w:name w:val="TransText"/>
    <w:basedOn w:val="BodyText1"/>
    <w:next w:val="BodyText1"/>
    <w:rsid w:val="007F2D03"/>
    <w:rPr>
      <w:b/>
      <w:sz w:val="56"/>
    </w:rPr>
  </w:style>
  <w:style w:type="paragraph" w:customStyle="1" w:styleId="TransBullet">
    <w:name w:val="TransBullet"/>
    <w:basedOn w:val="TransText"/>
    <w:next w:val="BodyText1"/>
    <w:rsid w:val="007F2D03"/>
    <w:pPr>
      <w:numPr>
        <w:numId w:val="4"/>
      </w:numPr>
      <w:tabs>
        <w:tab w:val="left" w:pos="2160"/>
      </w:tabs>
    </w:pPr>
  </w:style>
  <w:style w:type="paragraph" w:customStyle="1" w:styleId="TransHead">
    <w:name w:val="TransHead"/>
    <w:basedOn w:val="BodyText1"/>
    <w:next w:val="BodyText1"/>
    <w:rsid w:val="007F2D03"/>
    <w:pPr>
      <w:spacing w:before="240" w:after="600"/>
      <w:jc w:val="center"/>
      <w:outlineLvl w:val="0"/>
    </w:pPr>
    <w:rPr>
      <w:b/>
      <w:caps/>
      <w:sz w:val="56"/>
    </w:rPr>
  </w:style>
  <w:style w:type="paragraph" w:customStyle="1" w:styleId="TransTextSmall">
    <w:name w:val="TransTextSmall"/>
    <w:basedOn w:val="TransText"/>
    <w:next w:val="BodyText1"/>
    <w:rsid w:val="007F2D03"/>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7F2D03"/>
    <w:pPr>
      <w:spacing w:before="240"/>
    </w:pPr>
  </w:style>
  <w:style w:type="paragraph" w:customStyle="1" w:styleId="Body3vertbelow">
    <w:name w:val="Body 3vert below"/>
    <w:basedOn w:val="BodyText1"/>
    <w:next w:val="BodyText1"/>
    <w:rsid w:val="007F2D03"/>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7F2D03"/>
  </w:style>
  <w:style w:type="paragraph" w:customStyle="1" w:styleId="KeyTerm">
    <w:name w:val="KeyTerm"/>
    <w:basedOn w:val="BodyText1"/>
    <w:next w:val="BodyText1"/>
    <w:rsid w:val="007F2D03"/>
    <w:rPr>
      <w:b/>
    </w:rPr>
  </w:style>
  <w:style w:type="paragraph" w:customStyle="1" w:styleId="MultipartQLead">
    <w:name w:val="MultipartQ_Lead"/>
    <w:basedOn w:val="Normal"/>
    <w:next w:val="BodyText1"/>
    <w:rsid w:val="007F2D03"/>
    <w:pPr>
      <w:keepNext/>
      <w:keepLines/>
      <w:spacing w:after="120"/>
      <w:ind w:left="490" w:hanging="490"/>
    </w:pPr>
    <w:rPr>
      <w:spacing w:val="0"/>
    </w:rPr>
  </w:style>
  <w:style w:type="paragraph" w:customStyle="1" w:styleId="MultipartQQuestion">
    <w:name w:val="MultipartQ_Question"/>
    <w:basedOn w:val="Normal"/>
    <w:next w:val="BodyText1"/>
    <w:rsid w:val="007F2D03"/>
    <w:pPr>
      <w:spacing w:after="120"/>
      <w:ind w:left="980" w:hanging="490"/>
    </w:pPr>
    <w:rPr>
      <w:spacing w:val="0"/>
    </w:rPr>
  </w:style>
  <w:style w:type="paragraph" w:customStyle="1" w:styleId="AllAnswerTypesHeadSub1">
    <w:name w:val="AllAnswerTypesHeadSub1"/>
    <w:basedOn w:val="Heading2"/>
    <w:next w:val="BodyText1"/>
    <w:rsid w:val="007F2D03"/>
  </w:style>
  <w:style w:type="paragraph" w:customStyle="1" w:styleId="AllAnswerTypesHeadSub2">
    <w:name w:val="AllAnswerTypesHeadSub2"/>
    <w:basedOn w:val="Heading3"/>
    <w:next w:val="BodyText1"/>
    <w:rsid w:val="007F2D03"/>
  </w:style>
  <w:style w:type="paragraph" w:customStyle="1" w:styleId="SidebarBull">
    <w:name w:val="SidebarBull"/>
    <w:basedOn w:val="BodyText1"/>
    <w:next w:val="BodyText1"/>
    <w:rsid w:val="007F2D03"/>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7F2D03"/>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7F2D03"/>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7F2D03"/>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7F2D03"/>
    <w:pPr>
      <w:spacing w:before="120"/>
    </w:pPr>
    <w:rPr>
      <w:b/>
      <w:bCs/>
    </w:rPr>
  </w:style>
  <w:style w:type="paragraph" w:styleId="Index3">
    <w:name w:val="index 3"/>
    <w:basedOn w:val="Normal"/>
    <w:next w:val="Normal"/>
    <w:autoRedefine/>
    <w:semiHidden/>
    <w:rsid w:val="007F2D03"/>
    <w:pPr>
      <w:ind w:left="660" w:hanging="220"/>
    </w:pPr>
  </w:style>
  <w:style w:type="paragraph" w:customStyle="1" w:styleId="MultipartQFirstAnswer">
    <w:name w:val="MultipartQ_FirstAnswer"/>
    <w:basedOn w:val="BodyText1"/>
    <w:next w:val="BodyText1"/>
    <w:rsid w:val="007F2D03"/>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7F2D03"/>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7F2D03"/>
    <w:pPr>
      <w:spacing w:after="120"/>
      <w:ind w:left="980" w:hanging="490"/>
    </w:pPr>
    <w:rPr>
      <w:spacing w:val="0"/>
    </w:rPr>
  </w:style>
  <w:style w:type="paragraph" w:customStyle="1" w:styleId="MultipartQNextAnswerByRef">
    <w:name w:val="MultipartQ_NextAnswer_ByRef"/>
    <w:basedOn w:val="Normal"/>
    <w:next w:val="BodyText1"/>
    <w:rsid w:val="007F2D03"/>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7F2D03"/>
    <w:pPr>
      <w:tabs>
        <w:tab w:val="left" w:pos="979"/>
      </w:tabs>
      <w:ind w:left="979" w:hanging="979"/>
    </w:pPr>
  </w:style>
  <w:style w:type="paragraph" w:customStyle="1" w:styleId="AnswerDistractor">
    <w:name w:val="AnswerDistractor"/>
    <w:basedOn w:val="Indent-1"/>
    <w:next w:val="BodyText1"/>
    <w:rsid w:val="007F2D03"/>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7F2D03"/>
  </w:style>
  <w:style w:type="paragraph" w:customStyle="1" w:styleId="SidebarCaseHead">
    <w:name w:val="SidebarCaseHead"/>
    <w:basedOn w:val="SidebarHead"/>
    <w:next w:val="BodyText1"/>
    <w:rsid w:val="007F2D03"/>
    <w:rPr>
      <w:rFonts w:ascii="Arial" w:hAnsi="Arial"/>
      <w:b w:val="0"/>
      <w:sz w:val="28"/>
    </w:rPr>
  </w:style>
  <w:style w:type="paragraph" w:customStyle="1" w:styleId="StageDirections">
    <w:name w:val="StageDirections"/>
    <w:basedOn w:val="BodyText1"/>
    <w:next w:val="BodyText1"/>
    <w:rsid w:val="007F2D03"/>
    <w:pPr>
      <w:spacing w:before="120"/>
      <w:jc w:val="center"/>
    </w:pPr>
    <w:rPr>
      <w:b/>
      <w:i/>
    </w:rPr>
  </w:style>
  <w:style w:type="paragraph" w:customStyle="1" w:styleId="Tablecellbodycentered10">
    <w:name w:val="Table cell body centered 10"/>
    <w:basedOn w:val="Tablecellbody10"/>
    <w:next w:val="BodyText1"/>
    <w:rsid w:val="007F2D03"/>
    <w:pPr>
      <w:jc w:val="center"/>
    </w:pPr>
  </w:style>
  <w:style w:type="paragraph" w:customStyle="1" w:styleId="SidebarIndent-1">
    <w:name w:val="SidebarIndent-1"/>
    <w:basedOn w:val="SidebarText"/>
    <w:next w:val="BodyText1"/>
    <w:rsid w:val="007F2D03"/>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7F2D03"/>
    <w:pPr>
      <w:spacing w:before="0" w:after="0"/>
    </w:pPr>
    <w:rPr>
      <w:rFonts w:ascii="Times" w:hAnsi="Times"/>
      <w:i/>
      <w:sz w:val="24"/>
    </w:rPr>
  </w:style>
  <w:style w:type="paragraph" w:customStyle="1" w:styleId="Bodytext-right">
    <w:name w:val="Body text-right"/>
    <w:basedOn w:val="BodyText1"/>
    <w:next w:val="BodyText1"/>
    <w:rsid w:val="007F2D03"/>
    <w:pPr>
      <w:jc w:val="right"/>
    </w:pPr>
  </w:style>
  <w:style w:type="paragraph" w:customStyle="1" w:styleId="Extract">
    <w:name w:val="Extract"/>
    <w:basedOn w:val="Indent-1"/>
    <w:next w:val="BodyText1"/>
    <w:rsid w:val="007F2D03"/>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7F2D03"/>
    <w:rPr>
      <w:sz w:val="24"/>
      <w:szCs w:val="24"/>
      <w:lang w:val="en-US" w:eastAsia="en-US"/>
    </w:rPr>
  </w:style>
  <w:style w:type="character" w:styleId="EndnoteReference">
    <w:name w:val="endnote reference"/>
    <w:basedOn w:val="DefaultParagraphFont"/>
    <w:semiHidden/>
    <w:rsid w:val="007F2D03"/>
    <w:rPr>
      <w:vertAlign w:val="superscript"/>
    </w:rPr>
  </w:style>
  <w:style w:type="paragraph" w:customStyle="1" w:styleId="Heading2Core">
    <w:name w:val="Heading 2 Core"/>
    <w:basedOn w:val="Heading2"/>
    <w:next w:val="BodyText1"/>
    <w:rsid w:val="007F2D03"/>
    <w:rPr>
      <w:b w:val="0"/>
      <w:i/>
    </w:rPr>
  </w:style>
  <w:style w:type="paragraph" w:customStyle="1" w:styleId="Source">
    <w:name w:val="Source"/>
    <w:basedOn w:val="BodyText1"/>
    <w:next w:val="BodyText1"/>
    <w:rsid w:val="007F2D03"/>
    <w:rPr>
      <w:i/>
    </w:rPr>
  </w:style>
  <w:style w:type="paragraph" w:customStyle="1" w:styleId="BoxStart">
    <w:name w:val="Box Start"/>
    <w:basedOn w:val="Heading1"/>
    <w:next w:val="BodyText1"/>
    <w:rsid w:val="007F2D03"/>
    <w:pPr>
      <w:pBdr>
        <w:top w:val="single" w:sz="24" w:space="1" w:color="C0C0C0"/>
      </w:pBdr>
      <w:spacing w:after="0"/>
    </w:pPr>
    <w:rPr>
      <w:caps w:val="0"/>
    </w:rPr>
  </w:style>
  <w:style w:type="paragraph" w:customStyle="1" w:styleId="BoxEnd">
    <w:name w:val="Box End"/>
    <w:basedOn w:val="BoxStart"/>
    <w:next w:val="BodyText1"/>
    <w:rsid w:val="007F2D03"/>
    <w:pPr>
      <w:pBdr>
        <w:top w:val="none" w:sz="0" w:space="0" w:color="auto"/>
        <w:bottom w:val="single" w:sz="24" w:space="1" w:color="C0C0C0"/>
      </w:pBdr>
      <w:spacing w:before="40" w:after="200"/>
    </w:pPr>
  </w:style>
  <w:style w:type="paragraph" w:styleId="EndnoteText">
    <w:name w:val="endnote text"/>
    <w:basedOn w:val="Normal"/>
    <w:semiHidden/>
    <w:rsid w:val="007F2D03"/>
    <w:rPr>
      <w:spacing w:val="0"/>
      <w:sz w:val="20"/>
    </w:rPr>
  </w:style>
  <w:style w:type="paragraph" w:customStyle="1" w:styleId="ChapterOpeningStart">
    <w:name w:val="Chapter Opening Start"/>
    <w:basedOn w:val="BodyText1"/>
    <w:next w:val="BodyText1"/>
    <w:rsid w:val="007F2D03"/>
    <w:pPr>
      <w:shd w:val="clear" w:color="auto" w:fill="C0C0C0"/>
    </w:pPr>
  </w:style>
  <w:style w:type="paragraph" w:customStyle="1" w:styleId="ChapterOpeningEnd">
    <w:name w:val="Chapter Opening End"/>
    <w:basedOn w:val="ChapterOpeningStart"/>
    <w:next w:val="BodyText1"/>
    <w:rsid w:val="007F2D03"/>
    <w:pPr>
      <w:spacing w:before="40" w:after="200"/>
    </w:pPr>
  </w:style>
  <w:style w:type="paragraph" w:customStyle="1" w:styleId="ChapterClosingStart">
    <w:name w:val="Chapter Closing Start"/>
    <w:basedOn w:val="ChapterOpeningStart"/>
    <w:next w:val="BodyText1"/>
    <w:rsid w:val="007F2D03"/>
  </w:style>
  <w:style w:type="paragraph" w:customStyle="1" w:styleId="ChapterClosingEnd">
    <w:name w:val="Chapter Closing End"/>
    <w:basedOn w:val="ChapterClosingStart"/>
    <w:next w:val="BodyText1"/>
    <w:rsid w:val="007F2D03"/>
    <w:pPr>
      <w:spacing w:before="40" w:after="200"/>
    </w:pPr>
  </w:style>
  <w:style w:type="paragraph" w:customStyle="1" w:styleId="TextBoxType">
    <w:name w:val="TextBoxType"/>
    <w:basedOn w:val="BodyText1"/>
    <w:next w:val="BodyText1"/>
    <w:rsid w:val="007F2D03"/>
    <w:pPr>
      <w:shd w:val="clear" w:color="auto" w:fill="CCCCCC"/>
    </w:pPr>
    <w:rPr>
      <w:sz w:val="28"/>
    </w:rPr>
  </w:style>
  <w:style w:type="paragraph" w:customStyle="1" w:styleId="KeyTermDefinition">
    <w:name w:val="KeyTermDefinition"/>
    <w:basedOn w:val="BodyText1"/>
    <w:next w:val="BodyText1"/>
    <w:rsid w:val="007F2D03"/>
  </w:style>
  <w:style w:type="paragraph" w:customStyle="1" w:styleId="GraphicCaption">
    <w:name w:val="Graphic Caption"/>
    <w:basedOn w:val="GraphicTitle"/>
    <w:next w:val="BodyText1"/>
    <w:rsid w:val="007F2D03"/>
    <w:rPr>
      <w:b w:val="0"/>
    </w:rPr>
  </w:style>
  <w:style w:type="paragraph" w:customStyle="1" w:styleId="TitleHM">
    <w:name w:val="TitleHM"/>
    <w:basedOn w:val="Heading1"/>
    <w:next w:val="BodyText1"/>
    <w:rsid w:val="007F2D03"/>
  </w:style>
  <w:style w:type="paragraph" w:customStyle="1" w:styleId="SubtitleHM">
    <w:name w:val="SubtitleHM"/>
    <w:basedOn w:val="Heading2Core"/>
    <w:next w:val="BodyText1"/>
    <w:rsid w:val="007F2D03"/>
  </w:style>
  <w:style w:type="paragraph" w:customStyle="1" w:styleId="GraphicSource">
    <w:name w:val="Graphic Source"/>
    <w:basedOn w:val="GraphicTitle"/>
    <w:next w:val="BodyText1"/>
    <w:rsid w:val="007F2D03"/>
    <w:rPr>
      <w:b w:val="0"/>
    </w:rPr>
  </w:style>
  <w:style w:type="paragraph" w:customStyle="1" w:styleId="GraphicNumber">
    <w:name w:val="Graphic Number"/>
    <w:basedOn w:val="GraphicTitle"/>
    <w:next w:val="BodyText1"/>
    <w:rsid w:val="007F2D03"/>
    <w:rPr>
      <w:b w:val="0"/>
    </w:rPr>
  </w:style>
  <w:style w:type="paragraph" w:customStyle="1" w:styleId="SampleCitation">
    <w:name w:val="Sample Citation"/>
    <w:basedOn w:val="Normal"/>
    <w:next w:val="BodyText1"/>
    <w:autoRedefine/>
    <w:rsid w:val="007F2D03"/>
    <w:pPr>
      <w:spacing w:before="120" w:after="120"/>
      <w:ind w:left="576" w:hanging="576"/>
    </w:pPr>
    <w:rPr>
      <w:rFonts w:ascii="Century" w:hAnsi="Century"/>
      <w:spacing w:val="0"/>
    </w:rPr>
  </w:style>
  <w:style w:type="paragraph" w:customStyle="1" w:styleId="Bullet-3">
    <w:name w:val="Bullet-(3)"/>
    <w:basedOn w:val="Bullet-1"/>
    <w:next w:val="BodyText1"/>
    <w:rsid w:val="007F2D03"/>
    <w:pPr>
      <w:tabs>
        <w:tab w:val="clear" w:pos="1469"/>
        <w:tab w:val="left" w:pos="1958"/>
      </w:tabs>
      <w:ind w:left="1959"/>
    </w:pPr>
  </w:style>
  <w:style w:type="paragraph" w:customStyle="1" w:styleId="Bullet-5">
    <w:name w:val="Bullet-(5)"/>
    <w:basedOn w:val="Bullet-1"/>
    <w:next w:val="BodyText1"/>
    <w:rsid w:val="007F2D03"/>
    <w:pPr>
      <w:tabs>
        <w:tab w:val="clear" w:pos="1469"/>
        <w:tab w:val="left" w:pos="2938"/>
      </w:tabs>
      <w:ind w:left="2938"/>
    </w:pPr>
  </w:style>
  <w:style w:type="paragraph" w:customStyle="1" w:styleId="Bullet-6">
    <w:name w:val="Bullet-(6)"/>
    <w:basedOn w:val="Bullet-1"/>
    <w:next w:val="BodyText1"/>
    <w:rsid w:val="007F2D03"/>
    <w:pPr>
      <w:tabs>
        <w:tab w:val="clear" w:pos="1469"/>
        <w:tab w:val="left" w:pos="3427"/>
      </w:tabs>
      <w:ind w:left="3428"/>
    </w:pPr>
  </w:style>
  <w:style w:type="paragraph" w:customStyle="1" w:styleId="Bullet-4">
    <w:name w:val="Bullet-(4)"/>
    <w:basedOn w:val="Bullet-1"/>
    <w:next w:val="BodyText1"/>
    <w:rsid w:val="007F2D03"/>
    <w:pPr>
      <w:tabs>
        <w:tab w:val="clear" w:pos="1469"/>
        <w:tab w:val="left" w:pos="2448"/>
      </w:tabs>
      <w:ind w:left="2448"/>
    </w:pPr>
  </w:style>
  <w:style w:type="paragraph" w:customStyle="1" w:styleId="Workbook-FillinNumList">
    <w:name w:val="Workbook-FillinNumList"/>
    <w:basedOn w:val="Normal"/>
    <w:next w:val="BodyText1"/>
    <w:autoRedefine/>
    <w:rsid w:val="007F2D03"/>
    <w:pPr>
      <w:spacing w:after="120" w:line="480" w:lineRule="auto"/>
      <w:ind w:left="495" w:hanging="495"/>
    </w:pPr>
    <w:rPr>
      <w:noProof/>
      <w:spacing w:val="0"/>
    </w:rPr>
  </w:style>
  <w:style w:type="paragraph" w:customStyle="1" w:styleId="WorkbookHeader">
    <w:name w:val="WorkbookHeader"/>
    <w:basedOn w:val="BodyText"/>
    <w:next w:val="BodyText1"/>
    <w:rsid w:val="007F2D03"/>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7F2D03"/>
    <w:pPr>
      <w:spacing w:after="120" w:line="480" w:lineRule="auto"/>
      <w:ind w:left="540"/>
    </w:pPr>
    <w:rPr>
      <w:spacing w:val="0"/>
    </w:rPr>
  </w:style>
  <w:style w:type="paragraph" w:customStyle="1" w:styleId="Workbook-Indent-a">
    <w:name w:val="Workbook-Indent-a"/>
    <w:basedOn w:val="Normal"/>
    <w:next w:val="BodyText1"/>
    <w:autoRedefine/>
    <w:rsid w:val="007F2D03"/>
    <w:pPr>
      <w:spacing w:after="120" w:line="480" w:lineRule="auto"/>
      <w:ind w:left="990"/>
    </w:pPr>
    <w:rPr>
      <w:spacing w:val="0"/>
    </w:rPr>
  </w:style>
  <w:style w:type="paragraph" w:customStyle="1" w:styleId="HintsBelow">
    <w:name w:val="HintsBelow"/>
    <w:basedOn w:val="BodyText1"/>
    <w:next w:val="BodyText1"/>
    <w:rsid w:val="007F2D03"/>
    <w:pPr>
      <w:spacing w:before="40" w:after="60" w:line="480" w:lineRule="auto"/>
    </w:pPr>
    <w:rPr>
      <w:i/>
      <w:sz w:val="18"/>
    </w:rPr>
  </w:style>
  <w:style w:type="paragraph" w:customStyle="1" w:styleId="NLNum">
    <w:name w:val="NL_Num"/>
    <w:basedOn w:val="NL-1"/>
    <w:next w:val="BodyText1"/>
    <w:rsid w:val="007F2D03"/>
  </w:style>
  <w:style w:type="paragraph" w:customStyle="1" w:styleId="NL11">
    <w:name w:val="NL_1.1"/>
    <w:basedOn w:val="NL-1"/>
    <w:next w:val="BodyText1"/>
    <w:rsid w:val="007F2D03"/>
  </w:style>
  <w:style w:type="paragraph" w:customStyle="1" w:styleId="NLEven">
    <w:name w:val="NL_Even"/>
    <w:basedOn w:val="NL-1"/>
    <w:next w:val="BodyText1"/>
    <w:rsid w:val="007F2D03"/>
  </w:style>
  <w:style w:type="paragraph" w:customStyle="1" w:styleId="NLOdd">
    <w:name w:val="NL_Odd"/>
    <w:basedOn w:val="NL-1"/>
    <w:next w:val="BodyText1"/>
    <w:rsid w:val="007F2D03"/>
  </w:style>
  <w:style w:type="paragraph" w:customStyle="1" w:styleId="MC-Answer-1">
    <w:name w:val="MC-Answer-1"/>
    <w:basedOn w:val="NL-1"/>
    <w:next w:val="BodyText1"/>
    <w:rsid w:val="007F2D03"/>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7F2D03"/>
  </w:style>
  <w:style w:type="paragraph" w:customStyle="1" w:styleId="MiscNLRoman">
    <w:name w:val="MiscNLRoman"/>
    <w:basedOn w:val="Outline-I"/>
    <w:next w:val="BodyText1"/>
    <w:rsid w:val="007F2D03"/>
    <w:pPr>
      <w:spacing w:after="120"/>
    </w:pPr>
  </w:style>
  <w:style w:type="paragraph" w:customStyle="1" w:styleId="CitationHead">
    <w:name w:val="CitationHead"/>
    <w:basedOn w:val="Normal"/>
    <w:next w:val="BodyText1"/>
    <w:rsid w:val="007F2D03"/>
    <w:pPr>
      <w:spacing w:before="120" w:after="120"/>
    </w:pPr>
    <w:rPr>
      <w:rFonts w:ascii="Arial" w:hAnsi="Arial"/>
      <w:b/>
      <w:caps/>
      <w:sz w:val="24"/>
    </w:rPr>
  </w:style>
  <w:style w:type="paragraph" w:customStyle="1" w:styleId="CitationSubhead">
    <w:name w:val="CitationSubhead"/>
    <w:basedOn w:val="CitationHead"/>
    <w:next w:val="BodyText1"/>
    <w:rsid w:val="007F2D03"/>
    <w:pPr>
      <w:outlineLvl w:val="1"/>
    </w:pPr>
    <w:rPr>
      <w:caps w:val="0"/>
    </w:rPr>
  </w:style>
  <w:style w:type="paragraph" w:customStyle="1" w:styleId="Citation">
    <w:name w:val="Citation"/>
    <w:basedOn w:val="BodyText1"/>
    <w:next w:val="BodyText1"/>
    <w:rsid w:val="007F2D03"/>
    <w:pPr>
      <w:ind w:left="580" w:hanging="580"/>
    </w:pPr>
  </w:style>
  <w:style w:type="paragraph" w:customStyle="1" w:styleId="EssayAuthor">
    <w:name w:val="EssayAuthor"/>
    <w:basedOn w:val="Heading1"/>
    <w:link w:val="EssayAuthorChar"/>
    <w:rsid w:val="007F2D03"/>
  </w:style>
  <w:style w:type="paragraph" w:customStyle="1" w:styleId="EssayTitle">
    <w:name w:val="EssayTitle"/>
    <w:basedOn w:val="Heading2"/>
    <w:next w:val="BodyText1"/>
    <w:link w:val="EssayTitleChar"/>
    <w:rsid w:val="007F2D03"/>
  </w:style>
  <w:style w:type="character" w:customStyle="1" w:styleId="AnswerExp">
    <w:name w:val="Answer_Exp"/>
    <w:basedOn w:val="DefaultParagraphFont"/>
    <w:rsid w:val="007F2D03"/>
  </w:style>
  <w:style w:type="character" w:customStyle="1" w:styleId="AnswerLetter">
    <w:name w:val="AnswerLetter"/>
    <w:basedOn w:val="DefaultParagraphFont"/>
    <w:rsid w:val="007F2D03"/>
  </w:style>
  <w:style w:type="character" w:customStyle="1" w:styleId="Bold">
    <w:name w:val="Bold"/>
    <w:basedOn w:val="DefaultParagraphFont"/>
    <w:rsid w:val="007F2D03"/>
    <w:rPr>
      <w:b/>
    </w:rPr>
  </w:style>
  <w:style w:type="character" w:customStyle="1" w:styleId="Italic">
    <w:name w:val="Italic"/>
    <w:basedOn w:val="DefaultParagraphFont"/>
    <w:rsid w:val="007F2D03"/>
    <w:rPr>
      <w:i/>
    </w:rPr>
  </w:style>
  <w:style w:type="character" w:customStyle="1" w:styleId="KeyTermDef">
    <w:name w:val="KeyTermDef"/>
    <w:basedOn w:val="DefaultParagraphFont"/>
    <w:rsid w:val="007F2D03"/>
  </w:style>
  <w:style w:type="character" w:customStyle="1" w:styleId="MastheadName">
    <w:name w:val="MastheadName"/>
    <w:basedOn w:val="DefaultParagraphFont"/>
    <w:rsid w:val="007F2D03"/>
    <w:rPr>
      <w:rFonts w:ascii="Times New Roman" w:hAnsi="Times New Roman"/>
      <w:i/>
      <w:sz w:val="20"/>
    </w:rPr>
  </w:style>
  <w:style w:type="character" w:customStyle="1" w:styleId="None">
    <w:name w:val="None"/>
    <w:basedOn w:val="DefaultParagraphFont"/>
    <w:rsid w:val="007F2D03"/>
  </w:style>
  <w:style w:type="character" w:customStyle="1" w:styleId="Processed">
    <w:name w:val="Processed"/>
    <w:basedOn w:val="DefaultParagraphFont"/>
    <w:rsid w:val="007F2D03"/>
    <w:rPr>
      <w:bdr w:val="none" w:sz="0" w:space="0" w:color="auto"/>
      <w:shd w:val="clear" w:color="auto" w:fill="99CCFF"/>
    </w:rPr>
  </w:style>
  <w:style w:type="character" w:customStyle="1" w:styleId="Smallcaps">
    <w:name w:val="Small caps"/>
    <w:basedOn w:val="DefaultParagraphFont"/>
    <w:rsid w:val="007F2D03"/>
    <w:rPr>
      <w:smallCaps/>
    </w:rPr>
  </w:style>
  <w:style w:type="character" w:customStyle="1" w:styleId="Term">
    <w:name w:val="Term"/>
    <w:basedOn w:val="Italic"/>
    <w:rsid w:val="007F2D03"/>
    <w:rPr>
      <w:i/>
    </w:rPr>
  </w:style>
  <w:style w:type="character" w:customStyle="1" w:styleId="WOL">
    <w:name w:val="WOL"/>
    <w:basedOn w:val="DefaultParagraphFont"/>
    <w:rsid w:val="007F2D03"/>
  </w:style>
  <w:style w:type="character" w:customStyle="1" w:styleId="KeyTermInLine">
    <w:name w:val="KeyTermInLine"/>
    <w:rsid w:val="007F2D03"/>
    <w:rPr>
      <w:b/>
    </w:rPr>
  </w:style>
  <w:style w:type="character" w:customStyle="1" w:styleId="EmphSmallcaps">
    <w:name w:val="Emph Smallcaps"/>
    <w:basedOn w:val="DefaultParagraphFont"/>
    <w:rsid w:val="007F2D03"/>
    <w:rPr>
      <w:smallCaps/>
      <w:strike w:val="0"/>
      <w:dstrike w:val="0"/>
      <w:u w:val="none"/>
      <w:effect w:val="none"/>
      <w:vertAlign w:val="baseline"/>
    </w:rPr>
  </w:style>
  <w:style w:type="character" w:customStyle="1" w:styleId="Heading1Char">
    <w:name w:val="Heading 1 Char"/>
    <w:basedOn w:val="DefaultParagraphFont"/>
    <w:link w:val="Heading1"/>
    <w:rsid w:val="007F2D03"/>
    <w:rPr>
      <w:rFonts w:ascii="Arial" w:hAnsi="Arial"/>
      <w:b/>
      <w:caps/>
      <w:noProof/>
      <w:kern w:val="28"/>
      <w:sz w:val="28"/>
      <w:lang w:val="en-US" w:eastAsia="en-US" w:bidi="ar-SA"/>
    </w:rPr>
  </w:style>
  <w:style w:type="character" w:customStyle="1" w:styleId="Heading2Char">
    <w:name w:val="Heading 2 Char"/>
    <w:basedOn w:val="Heading1Char"/>
    <w:link w:val="Heading2"/>
    <w:rsid w:val="007F2D03"/>
    <w:rPr>
      <w:rFonts w:ascii="Arial" w:hAnsi="Arial"/>
      <w:b/>
      <w:caps/>
      <w:noProof/>
      <w:kern w:val="28"/>
      <w:sz w:val="28"/>
      <w:lang w:val="en-US" w:eastAsia="en-US" w:bidi="ar-SA"/>
    </w:rPr>
  </w:style>
  <w:style w:type="character" w:customStyle="1" w:styleId="EssayAuthorChar">
    <w:name w:val="EssayAuthor Char"/>
    <w:basedOn w:val="Heading1Char"/>
    <w:link w:val="EssayAuthor"/>
    <w:rsid w:val="007F2D03"/>
    <w:rPr>
      <w:rFonts w:ascii="Arial" w:hAnsi="Arial"/>
      <w:b/>
      <w:caps/>
      <w:noProof/>
      <w:kern w:val="28"/>
      <w:sz w:val="28"/>
      <w:lang w:val="en-US" w:eastAsia="en-US" w:bidi="ar-SA"/>
    </w:rPr>
  </w:style>
  <w:style w:type="character" w:customStyle="1" w:styleId="EssayTitleChar">
    <w:name w:val="EssayTitle Char"/>
    <w:basedOn w:val="Heading2Char"/>
    <w:link w:val="EssayTitle"/>
    <w:rsid w:val="007F2D03"/>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ia.fbi.gov/room.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lu.org/library/foia.html" TargetMode="External"/><Relationship Id="rId4" Type="http://schemas.openxmlformats.org/officeDocument/2006/relationships/settings" Target="settings.xml"/><Relationship Id="rId9" Type="http://schemas.openxmlformats.org/officeDocument/2006/relationships/hyperlink" Target="http://foia.fbi.gov/unusu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5064</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32857</CharactersWithSpaces>
  <SharedDoc>false</SharedDoc>
  <HLinks>
    <vt:vector size="18" baseType="variant">
      <vt:variant>
        <vt:i4>1572877</vt:i4>
      </vt:variant>
      <vt:variant>
        <vt:i4>35</vt:i4>
      </vt:variant>
      <vt:variant>
        <vt:i4>0</vt:i4>
      </vt:variant>
      <vt:variant>
        <vt:i4>5</vt:i4>
      </vt:variant>
      <vt:variant>
        <vt:lpwstr>http://www.aclu.org/library/foia.html</vt:lpwstr>
      </vt:variant>
      <vt:variant>
        <vt:lpwstr/>
      </vt:variant>
      <vt:variant>
        <vt:i4>2097256</vt:i4>
      </vt:variant>
      <vt:variant>
        <vt:i4>32</vt:i4>
      </vt:variant>
      <vt:variant>
        <vt:i4>0</vt:i4>
      </vt:variant>
      <vt:variant>
        <vt:i4>5</vt:i4>
      </vt:variant>
      <vt:variant>
        <vt:lpwstr>http://foia.fbi.gov/unusual.htm</vt:lpwstr>
      </vt:variant>
      <vt:variant>
        <vt:lpwstr/>
      </vt:variant>
      <vt:variant>
        <vt:i4>65630</vt:i4>
      </vt:variant>
      <vt:variant>
        <vt:i4>29</vt:i4>
      </vt:variant>
      <vt:variant>
        <vt:i4>0</vt:i4>
      </vt:variant>
      <vt:variant>
        <vt:i4>5</vt:i4>
      </vt:variant>
      <vt:variant>
        <vt:lpwstr>http://foia.fbi.gov/room.htm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1900-12-31T23:00:00Z</cp:lastPrinted>
  <dcterms:created xsi:type="dcterms:W3CDTF">2015-12-10T10:56:00Z</dcterms:created>
  <dcterms:modified xsi:type="dcterms:W3CDTF">2015-12-10T11:13:00Z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15</vt:lpwstr>
  </property>
  <property fmtid="{D5CDD505-2E9C-101B-9397-08002B2CF9AE}" pid="7" name="ChapterTitle">
    <vt:lpwstr>Order and Civil Liberties</vt:lpwstr>
  </property>
</Properties>
</file>