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4D" w:rsidRPr="0022404D" w:rsidRDefault="0022404D" w:rsidP="0022404D">
      <w:pPr>
        <w:pStyle w:val="Header"/>
        <w:ind w:right="360"/>
        <w:jc w:val="center"/>
        <w:rPr>
          <w:rFonts w:ascii="Times New Roman" w:hAnsi="Times New Roman"/>
          <w:b/>
          <w:szCs w:val="22"/>
          <w:u w:val="single"/>
        </w:rPr>
      </w:pPr>
      <w:r w:rsidRPr="0022404D">
        <w:rPr>
          <w:rFonts w:ascii="Times New Roman" w:hAnsi="Times New Roman"/>
          <w:b/>
          <w:color w:val="0070C0"/>
          <w:szCs w:val="22"/>
          <w:u w:val="single"/>
        </w:rPr>
        <w:t xml:space="preserve">Chapter 6 – </w:t>
      </w:r>
      <w:r w:rsidRPr="0022404D">
        <w:rPr>
          <w:rFonts w:ascii="Times New Roman" w:hAnsi="Times New Roman"/>
          <w:b/>
          <w:color w:val="FF0000"/>
          <w:szCs w:val="22"/>
          <w:u w:val="single"/>
        </w:rPr>
        <w:t>Civil Rights</w:t>
      </w:r>
    </w:p>
    <w:p w:rsidR="00D37520" w:rsidRPr="00E41458" w:rsidRDefault="00D37520" w:rsidP="00D37520">
      <w:pPr>
        <w:pStyle w:val="ChapSummaryHead"/>
        <w:spacing w:before="480" w:after="240"/>
        <w:rPr>
          <w:color w:val="F79646"/>
          <w:sz w:val="32"/>
          <w:szCs w:val="32"/>
        </w:rPr>
      </w:pPr>
      <w:r w:rsidRPr="00E41458">
        <w:rPr>
          <w:color w:val="F79646"/>
          <w:sz w:val="32"/>
          <w:szCs w:val="32"/>
        </w:rPr>
        <w:fldChar w:fldCharType="begin"/>
      </w:r>
      <w:r w:rsidRPr="00E41458">
        <w:rPr>
          <w:color w:val="F79646"/>
          <w:sz w:val="32"/>
          <w:szCs w:val="32"/>
        </w:rPr>
        <w:instrText xml:space="preserve"> seq NL1 \r 0 \h </w:instrText>
      </w:r>
      <w:r w:rsidRPr="00E41458">
        <w:rPr>
          <w:color w:val="F79646"/>
          <w:sz w:val="32"/>
          <w:szCs w:val="32"/>
        </w:rPr>
        <w:fldChar w:fldCharType="end"/>
      </w:r>
      <w:r w:rsidRPr="00E41458">
        <w:rPr>
          <w:color w:val="F79646"/>
          <w:sz w:val="32"/>
          <w:szCs w:val="32"/>
        </w:rPr>
        <w:t>Overview</w:t>
      </w:r>
    </w:p>
    <w:p w:rsidR="00D37520" w:rsidRDefault="00D37520" w:rsidP="00D37520">
      <w:pPr>
        <w:pStyle w:val="BodyText1"/>
      </w:pPr>
      <w:r>
        <w:t>Through action in the courts and in the Congress, the African American civil rights movement profoundly changed the nature of political participation by African Americans. In particular, southern African Americans entered the political system, establishing an effective array of interest groups. Another decisive move was the mobilization of northern opinion on behalf of this civil rights movement. Northerners initially viewed civil rights as an unfair contest between southern whites and southern African Americans; that perception changed when court rulings and legislative decisions applied to the north as well as the south. Then northern opposition arose to court-ordered busing and affirmative action programs.</w:t>
      </w:r>
    </w:p>
    <w:p w:rsidR="00D37520" w:rsidRDefault="00D37520" w:rsidP="00D37520">
      <w:pPr>
        <w:pStyle w:val="BodyText1"/>
      </w:pPr>
      <w:r>
        <w:t xml:space="preserve">By the time this northern reaction emerged, though, the legal and political system had undergone significant change. It was difficult, if not </w:t>
      </w:r>
      <w:proofErr w:type="gramStart"/>
      <w:r>
        <w:t>impossible,</w:t>
      </w:r>
      <w:proofErr w:type="gramEnd"/>
      <w:r>
        <w:t xml:space="preserve"> to limit the application of civil rights laws to the South or to use legislative means to alter federal court decisions. Courts can accomplish little without strong political allies, as revealed by the massive resistance to the early school desegregation decisions. However, they can accomplish a great deal, even in the face of adverse public opinion, when they have organized allies, as was seen in their ability to withstand antibusing efforts.</w:t>
      </w:r>
    </w:p>
    <w:p w:rsidR="00D37520" w:rsidRDefault="00D37520" w:rsidP="00D37520">
      <w:pPr>
        <w:pStyle w:val="BodyText1"/>
      </w:pPr>
      <w:r>
        <w:t>The women’s movement has somewhat paralleled the organizational and tactical aspects of the African American civil rights movement. There was a significant difference, however. The women’s movement sought to repeal or reverse laws and court rulings that sometimes were allegedly designed to protect (rather than to subjugate) them. The conflict between protection and liberty was sufficiently strong that it defeated efforts to ratify the Equal Rights Amendment.</w:t>
      </w:r>
    </w:p>
    <w:p w:rsidR="00D37520" w:rsidRDefault="00D37520" w:rsidP="00D37520">
      <w:pPr>
        <w:pStyle w:val="BodyText1"/>
      </w:pPr>
      <w:r>
        <w:t>Abortion and affirmative action are among the most divisive civil rights issues in U.S. politics. From 1973 to 1989, the Supreme Court seemed committed to giving constitutional protection to all abortions within the first trimester, with some regulation allowed thereafter. Since 1989, however, the Court has approved various state restrictions on all abortions.</w:t>
      </w:r>
    </w:p>
    <w:p w:rsidR="00D37520" w:rsidRDefault="00D37520" w:rsidP="00D37520">
      <w:pPr>
        <w:pStyle w:val="BodyText1"/>
      </w:pPr>
      <w:r>
        <w:t xml:space="preserve">There has been a similar shift in the Court’s view of affirmative action. Though it still approves some quota plans, it now insists that they pass strict scrutiny. This has the effect of ensuring that quotas are instituted only to correct a proven history of discrimination, that they place the burden of proof on the party alleging discrimination, and that they are limited to </w:t>
      </w:r>
      <w:proofErr w:type="spellStart"/>
      <w:r>
        <w:t>hirings</w:t>
      </w:r>
      <w:proofErr w:type="spellEnd"/>
      <w:r>
        <w:t xml:space="preserve"> and not extended to layoffs. Congress has modified some of these rulings through legislation.</w:t>
      </w:r>
    </w:p>
    <w:p w:rsidR="00D37520" w:rsidRDefault="00D37520" w:rsidP="00D37520">
      <w:pPr>
        <w:pStyle w:val="BodyText1"/>
      </w:pPr>
      <w:r>
        <w:t>The gay rights movement has proceeded along a rather different course than have the struggle for African American civil rights and the women’s movement. The gay rights movement has largely proceeded on a state-by-state basis, with mixed results. States may not ban same-sex sexual relations, but they do not have to recognize gay marriages performed in other states. Just as the country is divided on whether gay men and women should have the same rights as their heterosexual counterparts, so policy is divided as well.</w:t>
      </w:r>
    </w:p>
    <w:p w:rsidR="00D37520" w:rsidRDefault="00D37520" w:rsidP="00D37520">
      <w:pPr>
        <w:pStyle w:val="ChapOutlineHead"/>
        <w:spacing w:before="480" w:after="240"/>
        <w:rPr>
          <w:color w:val="F79646"/>
          <w:sz w:val="32"/>
          <w:szCs w:val="32"/>
        </w:rPr>
      </w:pPr>
      <w:r w:rsidRPr="00D32275">
        <w:rPr>
          <w:color w:val="F79646"/>
          <w:sz w:val="32"/>
          <w:szCs w:val="32"/>
        </w:rPr>
        <w:fldChar w:fldCharType="begin"/>
      </w:r>
      <w:r w:rsidRPr="00D32275">
        <w:rPr>
          <w:color w:val="F79646"/>
          <w:sz w:val="32"/>
          <w:szCs w:val="32"/>
        </w:rPr>
        <w:instrText xml:space="preserve"> seq NL1 \r 0 \h </w:instrText>
      </w:r>
      <w:r w:rsidRPr="00D32275">
        <w:rPr>
          <w:color w:val="F79646"/>
          <w:sz w:val="32"/>
          <w:szCs w:val="32"/>
        </w:rPr>
        <w:fldChar w:fldCharType="end"/>
      </w:r>
      <w:r w:rsidRPr="00D32275">
        <w:rPr>
          <w:color w:val="F79646"/>
          <w:sz w:val="32"/>
          <w:szCs w:val="32"/>
        </w:rPr>
        <w:t>Chapter Outline</w:t>
      </w:r>
    </w:p>
    <w:p w:rsidR="00D37520" w:rsidRPr="00627908" w:rsidRDefault="00D37520" w:rsidP="00D37520">
      <w:pPr>
        <w:pStyle w:val="ChapOutlineHead"/>
        <w:numPr>
          <w:ilvl w:val="0"/>
          <w:numId w:val="98"/>
        </w:numPr>
        <w:spacing w:after="120"/>
        <w:ind w:left="720"/>
        <w:rPr>
          <w:rFonts w:ascii="Times New Roman" w:hAnsi="Times New Roman"/>
          <w:b w:val="0"/>
          <w:caps w:val="0"/>
          <w:noProof w:val="0"/>
          <w:kern w:val="0"/>
          <w:sz w:val="22"/>
        </w:rPr>
      </w:pPr>
      <w:r w:rsidRPr="00627908">
        <w:rPr>
          <w:rFonts w:ascii="Times New Roman" w:hAnsi="Times New Roman"/>
          <w:caps w:val="0"/>
          <w:color w:val="1F497D"/>
          <w:szCs w:val="28"/>
        </w:rPr>
        <w:t>Introduction</w:t>
      </w:r>
      <w:r w:rsidRPr="00627908">
        <w:rPr>
          <w:rFonts w:ascii="Times New Roman" w:hAnsi="Times New Roman"/>
          <w:b w:val="0"/>
          <w:caps w:val="0"/>
          <w:noProof w:val="0"/>
          <w:kern w:val="0"/>
          <w:sz w:val="22"/>
        </w:rPr>
        <w:fldChar w:fldCharType="begin"/>
      </w:r>
      <w:r w:rsidRPr="00627908">
        <w:rPr>
          <w:rFonts w:ascii="Times New Roman" w:hAnsi="Times New Roman"/>
          <w:b w:val="0"/>
          <w:caps w:val="0"/>
          <w:noProof w:val="0"/>
          <w:kern w:val="0"/>
          <w:sz w:val="22"/>
        </w:rPr>
        <w:instrText xml:space="preserve"> SEQ NLI \r 0 \h </w:instrText>
      </w:r>
      <w:r w:rsidRPr="00627908">
        <w:rPr>
          <w:rFonts w:ascii="Times New Roman" w:hAnsi="Times New Roman"/>
          <w:b w:val="0"/>
          <w:caps w:val="0"/>
          <w:noProof w:val="0"/>
          <w:kern w:val="0"/>
          <w:sz w:val="22"/>
        </w:rPr>
        <w:fldChar w:fldCharType="end"/>
      </w:r>
    </w:p>
    <w:p w:rsidR="00D37520" w:rsidRDefault="00D37520" w:rsidP="00D37520">
      <w:pPr>
        <w:pStyle w:val="Outline-I"/>
        <w:numPr>
          <w:ilvl w:val="0"/>
          <w:numId w:val="1"/>
        </w:numPr>
        <w:ind w:left="1440" w:hanging="720"/>
      </w:pPr>
      <w:r>
        <w:fldChar w:fldCharType="begin"/>
      </w:r>
      <w:r>
        <w:instrText xml:space="preserve"> seq NLA \r 0 \h </w:instrText>
      </w:r>
      <w:r>
        <w:fldChar w:fldCharType="end"/>
      </w:r>
      <w:r>
        <w:t>What are civil rights?</w:t>
      </w:r>
      <w:r>
        <w:fldChar w:fldCharType="begin"/>
      </w:r>
      <w:r>
        <w:instrText xml:space="preserve"> SEQ NLA \r 0 \h </w:instrText>
      </w:r>
      <w:r>
        <w:fldChar w:fldCharType="end"/>
      </w:r>
    </w:p>
    <w:p w:rsidR="00D37520" w:rsidRDefault="00D37520" w:rsidP="00D37520">
      <w:pPr>
        <w:pStyle w:val="Outline-A"/>
        <w:numPr>
          <w:ilvl w:val="0"/>
          <w:numId w:val="2"/>
        </w:numPr>
        <w:ind w:left="2160" w:hanging="720"/>
      </w:pPr>
      <w:r>
        <w:t xml:space="preserve">A </w:t>
      </w:r>
      <w:r>
        <w:fldChar w:fldCharType="begin"/>
      </w:r>
      <w:r>
        <w:instrText xml:space="preserve"> seq NL1 \r 0 \h </w:instrText>
      </w:r>
      <w:r>
        <w:fldChar w:fldCharType="end"/>
      </w:r>
      <w:r>
        <w:t>group is denied access to facilities, opportunities, or services available to other groups.</w:t>
      </w:r>
    </w:p>
    <w:p w:rsidR="00D37520" w:rsidRDefault="00D37520" w:rsidP="00D37520">
      <w:pPr>
        <w:pStyle w:val="Outline-A"/>
        <w:numPr>
          <w:ilvl w:val="0"/>
          <w:numId w:val="2"/>
        </w:numPr>
        <w:ind w:left="2160" w:hanging="720"/>
      </w:pPr>
      <w:r>
        <w:fldChar w:fldCharType="begin"/>
      </w:r>
      <w:r>
        <w:instrText xml:space="preserve"> seq NL1 \r 0 \h </w:instrText>
      </w:r>
      <w:r>
        <w:fldChar w:fldCharType="end"/>
      </w:r>
      <w:r>
        <w:t>Issue is whether differences in treatment are reasonable.</w:t>
      </w:r>
      <w:r>
        <w:fldChar w:fldCharType="begin"/>
      </w:r>
      <w:r>
        <w:instrText xml:space="preserve"> SEQ NL1 \r 0 \h </w:instrText>
      </w:r>
      <w:r>
        <w:fldChar w:fldCharType="end"/>
      </w:r>
    </w:p>
    <w:p w:rsidR="00D37520" w:rsidRDefault="00D37520" w:rsidP="00D37520">
      <w:pPr>
        <w:pStyle w:val="Outline-1"/>
        <w:numPr>
          <w:ilvl w:val="0"/>
          <w:numId w:val="3"/>
        </w:numPr>
        <w:ind w:left="2880" w:hanging="720"/>
      </w:pPr>
      <w:r>
        <w:fldChar w:fldCharType="begin"/>
      </w:r>
      <w:r>
        <w:instrText xml:space="preserve"> seq NL_a \r 0 \h </w:instrText>
      </w:r>
      <w:r>
        <w:fldChar w:fldCharType="end"/>
      </w:r>
      <w:r>
        <w:t>Some differential treatment is reasonable: for example, progressive taxation.</w:t>
      </w:r>
    </w:p>
    <w:p w:rsidR="00D37520" w:rsidRDefault="00D37520" w:rsidP="00D37520">
      <w:pPr>
        <w:pStyle w:val="Outline-1"/>
        <w:numPr>
          <w:ilvl w:val="0"/>
          <w:numId w:val="3"/>
        </w:numPr>
        <w:ind w:left="2880" w:hanging="720"/>
      </w:pPr>
      <w:r>
        <w:fldChar w:fldCharType="begin"/>
      </w:r>
      <w:r>
        <w:instrText xml:space="preserve"> seq NL_a \r 0 \h </w:instrText>
      </w:r>
      <w:r>
        <w:fldChar w:fldCharType="end"/>
      </w:r>
      <w:r>
        <w:t>Some differential treatment is not reasonable: for example, classifications by race or ethnicity (suspect classifications) are subject to especially strict scrutiny.</w:t>
      </w:r>
    </w:p>
    <w:p w:rsidR="00D37520" w:rsidRPr="008D64BE" w:rsidRDefault="00D37520" w:rsidP="00D37520">
      <w:pPr>
        <w:pStyle w:val="Outline-I"/>
        <w:spacing w:before="240" w:after="120"/>
        <w:ind w:left="720" w:hanging="720"/>
        <w:rPr>
          <w:b/>
          <w:color w:val="1F497D"/>
          <w:sz w:val="28"/>
          <w:szCs w:val="28"/>
        </w:rPr>
      </w:pPr>
      <w:r>
        <w:rPr>
          <w:b/>
          <w:color w:val="1F497D"/>
          <w:sz w:val="28"/>
          <w:szCs w:val="28"/>
        </w:rPr>
        <w:t>II</w:t>
      </w:r>
      <w:r w:rsidRPr="000B69A8">
        <w:rPr>
          <w:b/>
          <w:color w:val="1F497D"/>
          <w:sz w:val="28"/>
          <w:szCs w:val="28"/>
        </w:rPr>
        <w:fldChar w:fldCharType="begin"/>
      </w:r>
      <w:r w:rsidRPr="000B69A8">
        <w:rPr>
          <w:b/>
          <w:color w:val="1F497D"/>
          <w:sz w:val="28"/>
          <w:szCs w:val="28"/>
        </w:rPr>
        <w:instrText xml:space="preserve"> seq NLA \r 0 \h </w:instrText>
      </w:r>
      <w:r w:rsidRPr="000B69A8">
        <w:rPr>
          <w:b/>
          <w:color w:val="1F497D"/>
          <w:sz w:val="28"/>
          <w:szCs w:val="28"/>
        </w:rPr>
        <w:fldChar w:fldCharType="end"/>
      </w:r>
      <w:r w:rsidRPr="000B69A8">
        <w:rPr>
          <w:b/>
          <w:color w:val="1F497D"/>
          <w:sz w:val="28"/>
          <w:szCs w:val="28"/>
        </w:rPr>
        <w:t>.</w:t>
      </w:r>
      <w:r w:rsidRPr="000B69A8">
        <w:rPr>
          <w:b/>
          <w:color w:val="1F497D"/>
          <w:sz w:val="28"/>
          <w:szCs w:val="28"/>
        </w:rPr>
        <w:tab/>
        <w:t>The Black Predicament</w:t>
      </w:r>
      <w:r w:rsidRPr="000B69A8">
        <w:rPr>
          <w:b/>
          <w:color w:val="1F497D"/>
          <w:sz w:val="28"/>
          <w:szCs w:val="28"/>
        </w:rPr>
        <w:fldChar w:fldCharType="begin"/>
      </w:r>
      <w:r w:rsidRPr="000B69A8">
        <w:rPr>
          <w:b/>
          <w:color w:val="1F497D"/>
          <w:sz w:val="28"/>
          <w:szCs w:val="28"/>
        </w:rPr>
        <w:instrText xml:space="preserve"> SEQ NLA \r 0 \h </w:instrText>
      </w:r>
      <w:r w:rsidRPr="000B69A8">
        <w:rPr>
          <w:b/>
          <w:color w:val="1F497D"/>
          <w:sz w:val="28"/>
          <w:szCs w:val="28"/>
        </w:rPr>
        <w:fldChar w:fldCharType="end"/>
      </w:r>
    </w:p>
    <w:p w:rsidR="00D37520" w:rsidRDefault="00D37520" w:rsidP="00D37520">
      <w:pPr>
        <w:pStyle w:val="Outline-A"/>
        <w:numPr>
          <w:ilvl w:val="0"/>
          <w:numId w:val="4"/>
        </w:numPr>
        <w:ind w:hanging="720"/>
      </w:pPr>
      <w:r>
        <w:lastRenderedPageBreak/>
        <w:fldChar w:fldCharType="begin"/>
      </w:r>
      <w:r>
        <w:instrText xml:space="preserve"> seq NL1 \r 0 \h </w:instrText>
      </w:r>
      <w:r>
        <w:fldChar w:fldCharType="end"/>
      </w:r>
      <w:r>
        <w:t>Many whites felt deeply threatened by African American integration and political action.</w:t>
      </w:r>
      <w:r>
        <w:fldChar w:fldCharType="begin"/>
      </w:r>
      <w:r>
        <w:instrText xml:space="preserve"> SEQ NL1 \r 0 \h </w:instrText>
      </w:r>
      <w:r>
        <w:fldChar w:fldCharType="end"/>
      </w:r>
    </w:p>
    <w:p w:rsidR="00D37520" w:rsidRDefault="00D37520" w:rsidP="00D37520">
      <w:pPr>
        <w:pStyle w:val="Outline-1"/>
        <w:numPr>
          <w:ilvl w:val="0"/>
          <w:numId w:val="8"/>
        </w:numPr>
        <w:ind w:left="2160" w:hanging="720"/>
      </w:pPr>
      <w:r>
        <w:fldChar w:fldCharType="begin"/>
      </w:r>
      <w:r>
        <w:instrText xml:space="preserve"> seq NL_a \r 0 \h </w:instrText>
      </w:r>
      <w:r>
        <w:fldChar w:fldCharType="end"/>
      </w:r>
      <w:r>
        <w:t>Sense of threat was particularly strong in places where African Americans were a majority (i.e., Deep South).</w:t>
      </w:r>
    </w:p>
    <w:p w:rsidR="00D37520" w:rsidRDefault="00D37520" w:rsidP="00D37520">
      <w:pPr>
        <w:pStyle w:val="Outline-1"/>
        <w:numPr>
          <w:ilvl w:val="0"/>
          <w:numId w:val="8"/>
        </w:numPr>
        <w:ind w:left="2160" w:hanging="720"/>
      </w:pPr>
      <w:r>
        <w:fldChar w:fldCharType="begin"/>
      </w:r>
      <w:r>
        <w:instrText xml:space="preserve"> seq NL_a \r 0 \h </w:instrText>
      </w:r>
      <w:r>
        <w:fldChar w:fldCharType="end"/>
      </w:r>
      <w:r>
        <w:t>In the North, African American gains often appeared to come at the expense of lower-income whites.</w:t>
      </w:r>
    </w:p>
    <w:p w:rsidR="00D37520" w:rsidRDefault="00D37520" w:rsidP="00D37520">
      <w:pPr>
        <w:pStyle w:val="Outline-1"/>
        <w:numPr>
          <w:ilvl w:val="0"/>
          <w:numId w:val="8"/>
        </w:numPr>
        <w:ind w:left="2160" w:hanging="720"/>
      </w:pPr>
      <w:r>
        <w:fldChar w:fldCharType="begin"/>
      </w:r>
      <w:r>
        <w:instrText xml:space="preserve"> seq NL_a \r 0 \h </w:instrText>
      </w:r>
      <w:r>
        <w:fldChar w:fldCharType="end"/>
      </w:r>
      <w:r>
        <w:t>Change was even more difficult because African Americans were not able to vote in many areas and often lacked the resources for effective political organizing.</w:t>
      </w:r>
    </w:p>
    <w:p w:rsidR="00D37520" w:rsidRDefault="00D37520" w:rsidP="00D37520">
      <w:pPr>
        <w:pStyle w:val="Outline-A"/>
        <w:numPr>
          <w:ilvl w:val="0"/>
          <w:numId w:val="5"/>
        </w:numPr>
        <w:ind w:left="1440" w:hanging="720"/>
      </w:pPr>
      <w:r>
        <w:fldChar w:fldCharType="begin"/>
      </w:r>
      <w:r>
        <w:instrText xml:space="preserve"> seq NL1 \r 0 \h </w:instrText>
      </w:r>
      <w:r>
        <w:fldChar w:fldCharType="end"/>
      </w:r>
      <w:r>
        <w:t>Racism produced some appalling situations.</w:t>
      </w:r>
      <w:r>
        <w:fldChar w:fldCharType="begin"/>
      </w:r>
      <w:r>
        <w:instrText xml:space="preserve"> SEQ NL1 \r 0 \h </w:instrText>
      </w:r>
      <w:r>
        <w:fldChar w:fldCharType="end"/>
      </w:r>
    </w:p>
    <w:p w:rsidR="00D37520" w:rsidRDefault="00D37520" w:rsidP="00D37520">
      <w:pPr>
        <w:pStyle w:val="Outline-1"/>
        <w:numPr>
          <w:ilvl w:val="0"/>
          <w:numId w:val="9"/>
        </w:numPr>
        <w:ind w:hanging="720"/>
      </w:pPr>
      <w:r>
        <w:fldChar w:fldCharType="begin"/>
      </w:r>
      <w:r>
        <w:instrText xml:space="preserve"> seq NL_a \r 0 \h </w:instrText>
      </w:r>
      <w:r>
        <w:fldChar w:fldCharType="end"/>
      </w:r>
      <w:r>
        <w:t>Approximately 3,600 blacks were lynched; this shocked some whites, but little was done.</w:t>
      </w:r>
    </w:p>
    <w:p w:rsidR="00D37520" w:rsidRDefault="00D37520" w:rsidP="00D37520">
      <w:pPr>
        <w:pStyle w:val="Outline-1"/>
        <w:numPr>
          <w:ilvl w:val="0"/>
          <w:numId w:val="9"/>
        </w:numPr>
        <w:ind w:hanging="720"/>
      </w:pPr>
      <w:r>
        <w:fldChar w:fldCharType="begin"/>
      </w:r>
      <w:r>
        <w:instrText xml:space="preserve"> seq NL_a \r 0 \h </w:instrText>
      </w:r>
      <w:r>
        <w:fldChar w:fldCharType="end"/>
      </w:r>
      <w:r>
        <w:t>Even in states where blacks voted, popular attitudes did not allow them to buy homes or take jobs on an equal basis with whites.</w:t>
      </w:r>
    </w:p>
    <w:p w:rsidR="00D37520" w:rsidRDefault="00D37520" w:rsidP="00D37520">
      <w:pPr>
        <w:pStyle w:val="Outline-1"/>
        <w:numPr>
          <w:ilvl w:val="0"/>
          <w:numId w:val="9"/>
        </w:numPr>
        <w:ind w:hanging="720"/>
      </w:pPr>
      <w:r>
        <w:fldChar w:fldCharType="begin"/>
      </w:r>
      <w:r>
        <w:instrText xml:space="preserve"> seq NL_a \r 0 \h </w:instrText>
      </w:r>
      <w:r>
        <w:fldChar w:fldCharType="end"/>
      </w:r>
      <w:r>
        <w:t>Popular opinion was strongly against school integration and integration of public transportation.</w:t>
      </w:r>
    </w:p>
    <w:p w:rsidR="00D37520" w:rsidRDefault="00D37520" w:rsidP="00D37520">
      <w:pPr>
        <w:pStyle w:val="Outline-A"/>
        <w:numPr>
          <w:ilvl w:val="0"/>
          <w:numId w:val="6"/>
        </w:numPr>
        <w:ind w:hanging="720"/>
      </w:pPr>
      <w:r>
        <w:fldChar w:fldCharType="begin"/>
      </w:r>
      <w:r>
        <w:instrText xml:space="preserve"> seq NL1 \r 0 \h </w:instrText>
      </w:r>
      <w:r>
        <w:fldChar w:fldCharType="end"/>
      </w:r>
      <w:r>
        <w:t>Progress depended on at least one of two things:</w:t>
      </w:r>
    </w:p>
    <w:p w:rsidR="00D37520" w:rsidRDefault="00D37520" w:rsidP="00D37520">
      <w:pPr>
        <w:pStyle w:val="Outline-1"/>
        <w:numPr>
          <w:ilvl w:val="0"/>
          <w:numId w:val="10"/>
        </w:numPr>
        <w:ind w:left="2160" w:hanging="720"/>
      </w:pPr>
      <w:r>
        <w:fldChar w:fldCharType="begin"/>
      </w:r>
      <w:r>
        <w:instrText xml:space="preserve"> seq NL_a \r 0 \h </w:instrText>
      </w:r>
      <w:r>
        <w:fldChar w:fldCharType="end"/>
      </w:r>
      <w:r>
        <w:t>finding more white allies; and</w:t>
      </w:r>
    </w:p>
    <w:p w:rsidR="00D37520" w:rsidRDefault="00D37520" w:rsidP="00D37520">
      <w:pPr>
        <w:pStyle w:val="Outline-1"/>
        <w:numPr>
          <w:ilvl w:val="0"/>
          <w:numId w:val="10"/>
        </w:numPr>
        <w:ind w:left="2160" w:hanging="720"/>
      </w:pPr>
      <w:r>
        <w:fldChar w:fldCharType="begin"/>
      </w:r>
      <w:r>
        <w:instrText xml:space="preserve"> seq NL_a \r 0 \h </w:instrText>
      </w:r>
      <w:r>
        <w:fldChar w:fldCharType="end"/>
      </w:r>
      <w:r>
        <w:t>shifting to policy-making arenas where whites had less of an advantage.</w:t>
      </w:r>
    </w:p>
    <w:p w:rsidR="00D37520" w:rsidRDefault="00D37520" w:rsidP="00D37520">
      <w:pPr>
        <w:pStyle w:val="Outline-A"/>
        <w:numPr>
          <w:ilvl w:val="0"/>
          <w:numId w:val="7"/>
        </w:numPr>
        <w:ind w:left="1440" w:hanging="720"/>
      </w:pPr>
      <w:r>
        <w:fldChar w:fldCharType="begin"/>
      </w:r>
      <w:r>
        <w:instrText xml:space="preserve"> seq NL1 \r 0 \h </w:instrText>
      </w:r>
      <w:r>
        <w:fldChar w:fldCharType="end"/>
      </w:r>
      <w:r>
        <w:t>Civil rights movement did both.</w:t>
      </w:r>
    </w:p>
    <w:p w:rsidR="00D37520" w:rsidRDefault="00D37520" w:rsidP="00D37520">
      <w:pPr>
        <w:pStyle w:val="Outline-1"/>
        <w:numPr>
          <w:ilvl w:val="0"/>
          <w:numId w:val="11"/>
        </w:numPr>
        <w:ind w:left="2160" w:hanging="720"/>
      </w:pPr>
      <w:r>
        <w:t xml:space="preserve">It </w:t>
      </w:r>
      <w:r>
        <w:fldChar w:fldCharType="begin"/>
      </w:r>
      <w:r>
        <w:instrText xml:space="preserve"> seq NL_a \r 0 \h </w:instrText>
      </w:r>
      <w:r>
        <w:fldChar w:fldCharType="end"/>
      </w:r>
      <w:r>
        <w:t>broadened the base by publicizing the denial to African Americans of essential, widely accepted liberties.</w:t>
      </w:r>
    </w:p>
    <w:p w:rsidR="00D37520" w:rsidRDefault="00D37520" w:rsidP="00D37520">
      <w:pPr>
        <w:pStyle w:val="Outline-1"/>
        <w:numPr>
          <w:ilvl w:val="0"/>
          <w:numId w:val="11"/>
        </w:numPr>
        <w:ind w:left="2160" w:hanging="720"/>
      </w:pPr>
      <w:r>
        <w:t xml:space="preserve">It </w:t>
      </w:r>
      <w:r>
        <w:fldChar w:fldCharType="begin"/>
      </w:r>
      <w:r>
        <w:instrText xml:space="preserve"> seq NL_a \r 0 \h </w:instrText>
      </w:r>
      <w:r>
        <w:fldChar w:fldCharType="end"/>
      </w:r>
      <w:r>
        <w:t>moved the legal and political struggle of Africa Americans from Congress to the federal courts.</w:t>
      </w:r>
    </w:p>
    <w:p w:rsidR="00D37520" w:rsidRDefault="00D37520" w:rsidP="00D37520">
      <w:pPr>
        <w:pStyle w:val="Outline-I"/>
        <w:keepNext/>
        <w:spacing w:before="240" w:after="120"/>
        <w:ind w:left="720" w:hanging="720"/>
      </w:pPr>
      <w:r>
        <w:rPr>
          <w:b/>
          <w:color w:val="1F497D"/>
          <w:sz w:val="28"/>
          <w:szCs w:val="28"/>
        </w:rPr>
        <w:t>III.</w:t>
      </w:r>
      <w:r>
        <w:tab/>
      </w:r>
      <w:r w:rsidRPr="008D64BE">
        <w:rPr>
          <w:rFonts w:ascii="Times New Roman Bold" w:hAnsi="Times New Roman Bold"/>
          <w:b/>
          <w:color w:val="1F497D"/>
          <w:sz w:val="28"/>
          <w:szCs w:val="28"/>
        </w:rPr>
        <w:t xml:space="preserve">The </w:t>
      </w:r>
      <w:r>
        <w:rPr>
          <w:rFonts w:ascii="Times New Roman Bold" w:hAnsi="Times New Roman Bold"/>
          <w:b/>
          <w:color w:val="1F497D"/>
          <w:sz w:val="28"/>
          <w:szCs w:val="28"/>
        </w:rPr>
        <w:t>C</w:t>
      </w:r>
      <w:r w:rsidRPr="008D64BE">
        <w:rPr>
          <w:rFonts w:ascii="Times New Roman Bold" w:hAnsi="Times New Roman Bold"/>
          <w:b/>
          <w:color w:val="1F497D"/>
          <w:sz w:val="28"/>
          <w:szCs w:val="28"/>
        </w:rPr>
        <w:t xml:space="preserve">ampaign in the </w:t>
      </w:r>
      <w:r>
        <w:rPr>
          <w:rFonts w:ascii="Times New Roman Bold" w:hAnsi="Times New Roman Bold"/>
          <w:b/>
          <w:color w:val="1F497D"/>
          <w:sz w:val="28"/>
          <w:szCs w:val="28"/>
        </w:rPr>
        <w:t>C</w:t>
      </w:r>
      <w:r w:rsidRPr="008D64BE">
        <w:rPr>
          <w:rFonts w:ascii="Times New Roman Bold" w:hAnsi="Times New Roman Bold"/>
          <w:b/>
          <w:color w:val="1F497D"/>
          <w:sz w:val="28"/>
          <w:szCs w:val="28"/>
        </w:rPr>
        <w:t>ourts</w:t>
      </w:r>
      <w:r>
        <w:t xml:space="preserve"> (THEME A: CIVIL RIGHTS AND THE COURTS)</w:t>
      </w:r>
      <w:r>
        <w:fldChar w:fldCharType="begin"/>
      </w:r>
      <w:r>
        <w:instrText xml:space="preserve"> SEQ NLA \r 0 \h </w:instrText>
      </w:r>
      <w:r>
        <w:fldChar w:fldCharType="end"/>
      </w:r>
    </w:p>
    <w:p w:rsidR="00D37520" w:rsidRDefault="00D37520" w:rsidP="00D37520">
      <w:pPr>
        <w:pStyle w:val="Outline-A"/>
        <w:numPr>
          <w:ilvl w:val="0"/>
          <w:numId w:val="12"/>
        </w:numPr>
        <w:ind w:left="1440" w:hanging="720"/>
      </w:pPr>
      <w:r>
        <w:fldChar w:fldCharType="begin"/>
      </w:r>
      <w:r>
        <w:instrText xml:space="preserve"> seq NL1 \r 0 \h </w:instrText>
      </w:r>
      <w:r>
        <w:fldChar w:fldCharType="end"/>
      </w:r>
      <w:r>
        <w:t>Ambiguities in the Fourteenth Amendment</w:t>
      </w:r>
      <w:r>
        <w:fldChar w:fldCharType="begin"/>
      </w:r>
      <w:r>
        <w:instrText xml:space="preserve"> SEQ NL1 \r 0 \h </w:instrText>
      </w:r>
      <w:r>
        <w:fldChar w:fldCharType="end"/>
      </w:r>
    </w:p>
    <w:p w:rsidR="00D37520" w:rsidRDefault="00D37520" w:rsidP="00D37520">
      <w:pPr>
        <w:pStyle w:val="Outline-1"/>
        <w:numPr>
          <w:ilvl w:val="0"/>
          <w:numId w:val="13"/>
        </w:numPr>
        <w:ind w:left="2160" w:hanging="720"/>
      </w:pPr>
      <w:r>
        <w:fldChar w:fldCharType="begin"/>
      </w:r>
      <w:r>
        <w:instrText xml:space="preserve"> seq NL_a \r 0 \h </w:instrText>
      </w:r>
      <w:r>
        <w:fldChar w:fldCharType="end"/>
      </w:r>
      <w:r>
        <w:t>Broad interpretation: The Constitution is color blind, so no differential treatment is acceptable.</w:t>
      </w:r>
    </w:p>
    <w:p w:rsidR="00D37520" w:rsidRDefault="00D37520" w:rsidP="00D37520">
      <w:pPr>
        <w:pStyle w:val="Outline-1"/>
        <w:numPr>
          <w:ilvl w:val="0"/>
          <w:numId w:val="13"/>
        </w:numPr>
        <w:ind w:left="2160" w:hanging="720"/>
      </w:pPr>
      <w:r>
        <w:fldChar w:fldCharType="begin"/>
      </w:r>
      <w:r>
        <w:instrText xml:space="preserve"> seq NL_a \r 0 \h </w:instrText>
      </w:r>
      <w:r>
        <w:fldChar w:fldCharType="end"/>
      </w:r>
      <w:r>
        <w:t>Narrow interpretation: Equal legal rights, but African Americans and whites could otherwise be treated differently.</w:t>
      </w:r>
    </w:p>
    <w:p w:rsidR="00D37520" w:rsidRDefault="00D37520" w:rsidP="00D37520">
      <w:pPr>
        <w:pStyle w:val="Outline-1"/>
        <w:numPr>
          <w:ilvl w:val="0"/>
          <w:numId w:val="13"/>
        </w:numPr>
        <w:ind w:left="2160" w:hanging="720"/>
      </w:pPr>
      <w:r>
        <w:fldChar w:fldCharType="begin"/>
      </w:r>
      <w:r>
        <w:instrText xml:space="preserve"> seq NL_a \r 0 \h </w:instrText>
      </w:r>
      <w:r>
        <w:fldChar w:fldCharType="end"/>
      </w:r>
      <w:r>
        <w:t xml:space="preserve">Supreme Court adopted narrow view in </w:t>
      </w:r>
      <w:r>
        <w:rPr>
          <w:i/>
        </w:rPr>
        <w:t>Plessy</w:t>
      </w:r>
      <w:r w:rsidRPr="0021385A">
        <w:rPr>
          <w:i/>
        </w:rPr>
        <w:t xml:space="preserve"> v. </w:t>
      </w:r>
      <w:r>
        <w:rPr>
          <w:i/>
        </w:rPr>
        <w:t xml:space="preserve">Ferguson </w:t>
      </w:r>
      <w:r>
        <w:t>(1896).</w:t>
      </w:r>
    </w:p>
    <w:p w:rsidR="00D37520" w:rsidRPr="008D64BE" w:rsidRDefault="00D37520" w:rsidP="00D37520">
      <w:pPr>
        <w:pStyle w:val="Outline-A"/>
        <w:spacing w:before="240" w:after="120"/>
        <w:ind w:left="1440" w:hanging="720"/>
        <w:rPr>
          <w:rFonts w:ascii="Times New Roman Bold" w:hAnsi="Times New Roman Bold"/>
          <w:b/>
          <w:caps/>
          <w:color w:val="4A442A"/>
        </w:rPr>
      </w:pPr>
      <w:r w:rsidRPr="007174C1">
        <w:rPr>
          <w:rFonts w:ascii="Times New Roman Bold" w:hAnsi="Times New Roman Bold"/>
          <w:b/>
          <w:caps/>
          <w:color w:val="4A442A"/>
        </w:rPr>
        <w:t>A</w:t>
      </w:r>
      <w:r w:rsidRPr="007174C1">
        <w:rPr>
          <w:rFonts w:ascii="Times New Roman Bold" w:hAnsi="Times New Roman Bold"/>
          <w:b/>
          <w:caps/>
          <w:color w:val="4A442A"/>
        </w:rPr>
        <w:fldChar w:fldCharType="begin"/>
      </w:r>
      <w:r w:rsidRPr="007174C1">
        <w:rPr>
          <w:rFonts w:ascii="Times New Roman Bold" w:hAnsi="Times New Roman Bold"/>
          <w:b/>
          <w:caps/>
          <w:color w:val="4A442A"/>
        </w:rPr>
        <w:instrText xml:space="preserve"> seq NL1 \r 0 \h </w:instrText>
      </w:r>
      <w:r w:rsidRPr="007174C1">
        <w:rPr>
          <w:rFonts w:ascii="Times New Roman Bold" w:hAnsi="Times New Roman Bold"/>
          <w:b/>
          <w:caps/>
          <w:color w:val="4A442A"/>
        </w:rPr>
        <w:fldChar w:fldCharType="end"/>
      </w:r>
      <w:r w:rsidRPr="007174C1">
        <w:rPr>
          <w:rFonts w:ascii="Times New Roman Bold" w:hAnsi="Times New Roman Bold"/>
          <w:b/>
          <w:caps/>
          <w:color w:val="4A442A"/>
        </w:rPr>
        <w:t>.</w:t>
      </w:r>
      <w:r w:rsidRPr="007174C1">
        <w:rPr>
          <w:rFonts w:ascii="Times New Roman Bold" w:hAnsi="Times New Roman Bold"/>
          <w:b/>
          <w:caps/>
          <w:color w:val="4A442A"/>
        </w:rPr>
        <w:tab/>
        <w:t>“Separate but equal”</w:t>
      </w:r>
      <w:r w:rsidRPr="007174C1">
        <w:rPr>
          <w:rFonts w:ascii="Times New Roman Bold" w:hAnsi="Times New Roman Bold"/>
          <w:b/>
          <w:caps/>
          <w:color w:val="4A442A"/>
        </w:rPr>
        <w:fldChar w:fldCharType="begin"/>
      </w:r>
      <w:r w:rsidRPr="007174C1">
        <w:rPr>
          <w:rFonts w:ascii="Times New Roman Bold" w:hAnsi="Times New Roman Bold"/>
          <w:b/>
          <w:caps/>
          <w:color w:val="4A442A"/>
        </w:rPr>
        <w:instrText xml:space="preserve"> SEQ NL1 \r 0 \h </w:instrText>
      </w:r>
      <w:r w:rsidRPr="007174C1">
        <w:rPr>
          <w:rFonts w:ascii="Times New Roman Bold" w:hAnsi="Times New Roman Bold"/>
          <w:b/>
          <w:caps/>
          <w:color w:val="4A442A"/>
        </w:rPr>
        <w:fldChar w:fldCharType="end"/>
      </w:r>
    </w:p>
    <w:p w:rsidR="00D37520" w:rsidRDefault="00D37520" w:rsidP="00D37520">
      <w:pPr>
        <w:pStyle w:val="Outline-1"/>
        <w:numPr>
          <w:ilvl w:val="0"/>
          <w:numId w:val="14"/>
        </w:numPr>
        <w:ind w:left="2160" w:hanging="720"/>
      </w:pPr>
      <w:r>
        <w:fldChar w:fldCharType="begin"/>
      </w:r>
      <w:r>
        <w:instrText xml:space="preserve"> seq NL_a \r 0 \h </w:instrText>
      </w:r>
      <w:r>
        <w:fldChar w:fldCharType="end"/>
      </w:r>
      <w:r>
        <w:t>NAACP campaign relied on courts; litigation didn’t require broad coalitions or changing public opinion.</w:t>
      </w:r>
    </w:p>
    <w:p w:rsidR="00D37520" w:rsidRDefault="00D37520" w:rsidP="00D37520">
      <w:pPr>
        <w:pStyle w:val="Outline-1"/>
        <w:numPr>
          <w:ilvl w:val="0"/>
          <w:numId w:val="14"/>
        </w:numPr>
        <w:ind w:left="2160" w:hanging="720"/>
      </w:pPr>
      <w:r>
        <w:fldChar w:fldCharType="begin"/>
      </w:r>
      <w:r>
        <w:instrText xml:space="preserve"> seq NL_a \r 0 \h </w:instrText>
      </w:r>
      <w:r>
        <w:fldChar w:fldCharType="end"/>
      </w:r>
      <w:r>
        <w:t>NAACP strategy went through a series of stages:</w:t>
      </w:r>
      <w:r>
        <w:fldChar w:fldCharType="begin"/>
      </w:r>
      <w:r>
        <w:instrText xml:space="preserve"> SEQ NL_a \r 0 \h </w:instrText>
      </w:r>
      <w:r>
        <w:fldChar w:fldCharType="end"/>
      </w:r>
    </w:p>
    <w:p w:rsidR="00D37520" w:rsidRDefault="00D37520" w:rsidP="00D37520">
      <w:pPr>
        <w:pStyle w:val="Outline-a0"/>
        <w:numPr>
          <w:ilvl w:val="0"/>
          <w:numId w:val="15"/>
        </w:numPr>
        <w:ind w:left="2880" w:hanging="720"/>
      </w:pPr>
      <w:r>
        <w:t xml:space="preserve">First, </w:t>
      </w:r>
      <w:r>
        <w:fldChar w:fldCharType="begin"/>
      </w:r>
      <w:r>
        <w:instrText xml:space="preserve"> seq NL_1_ \r 0 \h </w:instrText>
      </w:r>
      <w:r>
        <w:fldChar w:fldCharType="end"/>
      </w:r>
      <w:r>
        <w:t xml:space="preserve">persuade the Supreme Court to declare unconstitutional the laws creating schools that were separate but obviously unequal; </w:t>
      </w:r>
    </w:p>
    <w:p w:rsidR="00D37520" w:rsidRDefault="00D37520" w:rsidP="00D37520">
      <w:pPr>
        <w:pStyle w:val="Outline-a0"/>
        <w:numPr>
          <w:ilvl w:val="0"/>
          <w:numId w:val="15"/>
        </w:numPr>
        <w:ind w:left="2880" w:hanging="720"/>
      </w:pPr>
      <w:r>
        <w:fldChar w:fldCharType="begin"/>
      </w:r>
      <w:r>
        <w:instrText xml:space="preserve"> seq NL_1_ \r 0 \h </w:instrText>
      </w:r>
      <w:r>
        <w:fldChar w:fldCharType="end"/>
      </w:r>
      <w:r>
        <w:t>then persuade the Supreme Court to declare unconstitutional the laws creating schools that were separate but not so obviously unequal; and</w:t>
      </w:r>
    </w:p>
    <w:p w:rsidR="00D37520" w:rsidRDefault="00D37520" w:rsidP="00D37520">
      <w:pPr>
        <w:pStyle w:val="Outline-a0"/>
        <w:numPr>
          <w:ilvl w:val="0"/>
          <w:numId w:val="15"/>
        </w:numPr>
        <w:ind w:left="2880" w:hanging="720"/>
      </w:pPr>
      <w:r>
        <w:t xml:space="preserve">Finally, </w:t>
      </w:r>
      <w:r>
        <w:fldChar w:fldCharType="begin"/>
      </w:r>
      <w:r>
        <w:instrText xml:space="preserve"> seq NL_1_ \r 0 \h </w:instrText>
      </w:r>
      <w:r>
        <w:fldChar w:fldCharType="end"/>
      </w:r>
      <w:r>
        <w:t>have the Supreme Court rule that separate schools are inherently unequal and therefore unconstitutional</w:t>
      </w:r>
    </w:p>
    <w:p w:rsidR="00D37520" w:rsidRPr="008D64BE" w:rsidRDefault="00D37520" w:rsidP="00D37520">
      <w:pPr>
        <w:pStyle w:val="Outline-A"/>
        <w:spacing w:before="240" w:after="120"/>
        <w:ind w:left="1440" w:hanging="720"/>
        <w:rPr>
          <w:b/>
          <w:caps/>
          <w:color w:val="4A442A"/>
        </w:rPr>
      </w:pPr>
      <w:r w:rsidRPr="008D64BE">
        <w:rPr>
          <w:b/>
          <w:caps/>
          <w:color w:val="4A442A"/>
        </w:rPr>
        <w:t>B</w:t>
      </w:r>
      <w:r w:rsidRPr="008D64BE">
        <w:rPr>
          <w:b/>
          <w:caps/>
          <w:color w:val="4A442A"/>
        </w:rPr>
        <w:fldChar w:fldCharType="begin"/>
      </w:r>
      <w:r w:rsidRPr="008D64BE">
        <w:rPr>
          <w:b/>
          <w:caps/>
          <w:color w:val="4A442A"/>
        </w:rPr>
        <w:instrText xml:space="preserve"> seq NL1 \r 0 \h </w:instrText>
      </w:r>
      <w:r w:rsidRPr="008D64BE">
        <w:rPr>
          <w:b/>
          <w:caps/>
          <w:color w:val="4A442A"/>
        </w:rPr>
        <w:fldChar w:fldCharType="end"/>
      </w:r>
      <w:r w:rsidRPr="008D64BE">
        <w:rPr>
          <w:b/>
          <w:caps/>
          <w:color w:val="4A442A"/>
        </w:rPr>
        <w:t>.</w:t>
      </w:r>
      <w:r w:rsidRPr="008D64BE">
        <w:rPr>
          <w:b/>
          <w:caps/>
          <w:color w:val="4A442A"/>
        </w:rPr>
        <w:tab/>
        <w:t>Can separate schools be equal?</w:t>
      </w:r>
      <w:r w:rsidRPr="008D64BE">
        <w:rPr>
          <w:b/>
          <w:caps/>
          <w:color w:val="4A442A"/>
        </w:rPr>
        <w:fldChar w:fldCharType="begin"/>
      </w:r>
      <w:r w:rsidRPr="008D64BE">
        <w:rPr>
          <w:b/>
          <w:caps/>
          <w:color w:val="4A442A"/>
        </w:rPr>
        <w:instrText xml:space="preserve"> SEQ NL1 \r 0 \h </w:instrText>
      </w:r>
      <w:r w:rsidRPr="008D64BE">
        <w:rPr>
          <w:b/>
          <w:caps/>
          <w:color w:val="4A442A"/>
        </w:rPr>
        <w:fldChar w:fldCharType="end"/>
      </w:r>
    </w:p>
    <w:p w:rsidR="00D37520" w:rsidRDefault="00D37520" w:rsidP="00D37520">
      <w:pPr>
        <w:pStyle w:val="Outline-1"/>
        <w:numPr>
          <w:ilvl w:val="0"/>
          <w:numId w:val="16"/>
        </w:numPr>
        <w:ind w:left="2160" w:hanging="720"/>
      </w:pPr>
      <w:r>
        <w:fldChar w:fldCharType="begin"/>
      </w:r>
      <w:r>
        <w:instrText xml:space="preserve"> seq NL_a \r 0 \h </w:instrText>
      </w:r>
      <w:r>
        <w:fldChar w:fldCharType="end"/>
      </w:r>
      <w:r>
        <w:t>Step 1: Determining obvious inequalities, addressed in 1938–48 cases</w:t>
      </w:r>
      <w:r>
        <w:fldChar w:fldCharType="begin"/>
      </w:r>
      <w:r>
        <w:instrText xml:space="preserve"> SEQ NL_a \r 0 \h </w:instrText>
      </w:r>
      <w:r>
        <w:fldChar w:fldCharType="end"/>
      </w:r>
    </w:p>
    <w:p w:rsidR="00D37520" w:rsidRDefault="00D37520" w:rsidP="00D37520">
      <w:pPr>
        <w:pStyle w:val="Outline-a0"/>
        <w:numPr>
          <w:ilvl w:val="0"/>
          <w:numId w:val="19"/>
        </w:numPr>
        <w:ind w:left="2880" w:hanging="720"/>
      </w:pPr>
      <w:r>
        <w:fldChar w:fldCharType="begin"/>
      </w:r>
      <w:r>
        <w:instrText xml:space="preserve"> seq NL_1_ \r 0 \h </w:instrText>
      </w:r>
      <w:r>
        <w:fldChar w:fldCharType="end"/>
      </w:r>
      <w:r w:rsidRPr="00CB62BB">
        <w:rPr>
          <w:iCs/>
        </w:rPr>
        <w:t>Lloyd Gaines</w:t>
      </w:r>
      <w:r>
        <w:t xml:space="preserve"> (law school, Missouri)</w:t>
      </w:r>
    </w:p>
    <w:p w:rsidR="00D37520" w:rsidRDefault="00D37520" w:rsidP="00D37520">
      <w:pPr>
        <w:pStyle w:val="Outline-a0"/>
        <w:numPr>
          <w:ilvl w:val="0"/>
          <w:numId w:val="19"/>
        </w:numPr>
        <w:ind w:left="2880" w:hanging="720"/>
      </w:pPr>
      <w:r>
        <w:fldChar w:fldCharType="begin"/>
      </w:r>
      <w:r>
        <w:instrText xml:space="preserve"> seq NL_1_ \r 0 \h </w:instrText>
      </w:r>
      <w:r>
        <w:fldChar w:fldCharType="end"/>
      </w:r>
      <w:r w:rsidRPr="00CB62BB">
        <w:rPr>
          <w:iCs/>
        </w:rPr>
        <w:t xml:space="preserve">Ada Lois </w:t>
      </w:r>
      <w:proofErr w:type="spellStart"/>
      <w:r w:rsidRPr="00CB62BB">
        <w:rPr>
          <w:iCs/>
        </w:rPr>
        <w:t>Sipuel</w:t>
      </w:r>
      <w:proofErr w:type="spellEnd"/>
      <w:r w:rsidRPr="00CB62BB">
        <w:t xml:space="preserve"> </w:t>
      </w:r>
      <w:r>
        <w:t>(University of Oklahoma Law School)</w:t>
      </w:r>
    </w:p>
    <w:p w:rsidR="00D37520" w:rsidRDefault="00D37520" w:rsidP="00D37520">
      <w:pPr>
        <w:pStyle w:val="Outline-1"/>
        <w:numPr>
          <w:ilvl w:val="0"/>
          <w:numId w:val="17"/>
        </w:numPr>
        <w:ind w:left="2160" w:hanging="720"/>
      </w:pPr>
      <w:r>
        <w:fldChar w:fldCharType="begin"/>
      </w:r>
      <w:r>
        <w:instrText xml:space="preserve"> seq NL_a \r 0 \h </w:instrText>
      </w:r>
      <w:r>
        <w:fldChar w:fldCharType="end"/>
      </w:r>
      <w:r>
        <w:t>Step 2: Deciding that separation creates inequality in less obvious cases</w:t>
      </w:r>
      <w:r>
        <w:fldChar w:fldCharType="begin"/>
      </w:r>
      <w:r>
        <w:instrText xml:space="preserve"> SEQ NL_a \r 0 \h </w:instrText>
      </w:r>
      <w:r>
        <w:fldChar w:fldCharType="end"/>
      </w:r>
    </w:p>
    <w:p w:rsidR="00D37520" w:rsidRDefault="00D37520" w:rsidP="00D37520">
      <w:pPr>
        <w:pStyle w:val="Outline-a0"/>
        <w:numPr>
          <w:ilvl w:val="0"/>
          <w:numId w:val="20"/>
        </w:numPr>
        <w:ind w:left="2880" w:hanging="720"/>
      </w:pPr>
      <w:r>
        <w:fldChar w:fldCharType="begin"/>
      </w:r>
      <w:r>
        <w:instrText xml:space="preserve"> seq NL_1_ \r 0 \h </w:instrText>
      </w:r>
      <w:r>
        <w:fldChar w:fldCharType="end"/>
      </w:r>
      <w:proofErr w:type="spellStart"/>
      <w:r w:rsidRPr="00CB62BB">
        <w:rPr>
          <w:iCs/>
        </w:rPr>
        <w:t>Heman</w:t>
      </w:r>
      <w:proofErr w:type="spellEnd"/>
      <w:r w:rsidRPr="00CB62BB">
        <w:rPr>
          <w:iCs/>
        </w:rPr>
        <w:t xml:space="preserve"> </w:t>
      </w:r>
      <w:proofErr w:type="spellStart"/>
      <w:r w:rsidRPr="00CB62BB">
        <w:rPr>
          <w:iCs/>
        </w:rPr>
        <w:t>Sweatt</w:t>
      </w:r>
      <w:proofErr w:type="spellEnd"/>
      <w:r>
        <w:t xml:space="preserve"> (University of Texas Law School)</w:t>
      </w:r>
    </w:p>
    <w:p w:rsidR="00D37520" w:rsidRDefault="00D37520" w:rsidP="00D37520">
      <w:pPr>
        <w:pStyle w:val="Outline-a0"/>
        <w:numPr>
          <w:ilvl w:val="0"/>
          <w:numId w:val="20"/>
        </w:numPr>
        <w:ind w:left="2880" w:hanging="720"/>
      </w:pPr>
      <w:r>
        <w:fldChar w:fldCharType="begin"/>
      </w:r>
      <w:r>
        <w:instrText xml:space="preserve"> seq NL_1_ \r 0 \h </w:instrText>
      </w:r>
      <w:r>
        <w:fldChar w:fldCharType="end"/>
      </w:r>
      <w:r w:rsidRPr="00CB62BB">
        <w:rPr>
          <w:iCs/>
        </w:rPr>
        <w:t>George McLaurin</w:t>
      </w:r>
      <w:r>
        <w:t xml:space="preserve"> (University of Oklahoma PhD program)</w:t>
      </w:r>
    </w:p>
    <w:p w:rsidR="00D37520" w:rsidRDefault="00D37520" w:rsidP="00D37520">
      <w:pPr>
        <w:pStyle w:val="Outline-1"/>
        <w:numPr>
          <w:ilvl w:val="0"/>
          <w:numId w:val="18"/>
        </w:numPr>
        <w:ind w:left="2160" w:hanging="720"/>
      </w:pPr>
      <w:r>
        <w:fldChar w:fldCharType="begin"/>
      </w:r>
      <w:r>
        <w:instrText xml:space="preserve"> seq NL_a \r 0 \h </w:instrText>
      </w:r>
      <w:r>
        <w:fldChar w:fldCharType="end"/>
      </w:r>
      <w:r>
        <w:t>Step 3: Declaring that separation is inherently unequal—</w:t>
      </w:r>
      <w:r>
        <w:rPr>
          <w:i/>
        </w:rPr>
        <w:t>Brown</w:t>
      </w:r>
      <w:r w:rsidRPr="00CB62BB">
        <w:rPr>
          <w:i/>
        </w:rPr>
        <w:t xml:space="preserve"> v. </w:t>
      </w:r>
      <w:r>
        <w:rPr>
          <w:i/>
        </w:rPr>
        <w:t>Board of Education</w:t>
      </w:r>
      <w:r>
        <w:t xml:space="preserve"> (neighborhood schools, Topeka, Kansas)</w:t>
      </w:r>
    </w:p>
    <w:p w:rsidR="00D37520" w:rsidRPr="008D64BE" w:rsidRDefault="00D37520" w:rsidP="00D37520">
      <w:pPr>
        <w:pStyle w:val="Outline-1"/>
        <w:spacing w:before="240" w:after="120"/>
        <w:ind w:left="1440" w:hanging="720"/>
        <w:rPr>
          <w:b/>
          <w:caps/>
          <w:color w:val="4A442A"/>
        </w:rPr>
      </w:pPr>
      <w:r w:rsidRPr="008D64BE">
        <w:rPr>
          <w:b/>
          <w:caps/>
          <w:color w:val="4A442A"/>
        </w:rPr>
        <w:t>C.</w:t>
      </w:r>
      <w:r w:rsidRPr="008D64BE">
        <w:rPr>
          <w:b/>
          <w:caps/>
          <w:color w:val="4A442A"/>
        </w:rPr>
        <w:fldChar w:fldCharType="begin"/>
      </w:r>
      <w:r w:rsidRPr="008D64BE">
        <w:rPr>
          <w:b/>
          <w:caps/>
          <w:color w:val="4A442A"/>
        </w:rPr>
        <w:instrText xml:space="preserve"> seq NL_a \r 0 \h </w:instrText>
      </w:r>
      <w:r w:rsidRPr="008D64BE">
        <w:rPr>
          <w:b/>
          <w:caps/>
          <w:color w:val="4A442A"/>
        </w:rPr>
        <w:fldChar w:fldCharType="end"/>
      </w:r>
      <w:r w:rsidRPr="008D64BE">
        <w:rPr>
          <w:b/>
          <w:caps/>
          <w:color w:val="4A442A"/>
        </w:rPr>
        <w:tab/>
      </w:r>
      <w:r w:rsidRPr="00163056">
        <w:rPr>
          <w:b/>
          <w:caps/>
          <w:color w:val="4A442A"/>
        </w:rPr>
        <w:t>Brown v. Board of Education</w:t>
      </w:r>
      <w:r w:rsidRPr="008D64BE">
        <w:rPr>
          <w:b/>
          <w:i/>
          <w:caps/>
          <w:color w:val="4A442A"/>
        </w:rPr>
        <w:t xml:space="preserve"> </w:t>
      </w:r>
      <w:r w:rsidRPr="008D64BE">
        <w:rPr>
          <w:b/>
          <w:caps/>
          <w:color w:val="4A442A"/>
        </w:rPr>
        <w:t>(1954)</w:t>
      </w:r>
      <w:r w:rsidRPr="008D64BE">
        <w:rPr>
          <w:b/>
          <w:caps/>
          <w:color w:val="4A442A"/>
        </w:rPr>
        <w:fldChar w:fldCharType="begin"/>
      </w:r>
      <w:r w:rsidRPr="008D64BE">
        <w:rPr>
          <w:b/>
          <w:caps/>
          <w:color w:val="4A442A"/>
        </w:rPr>
        <w:instrText xml:space="preserve"> SEQ NL_a \r 0 \h </w:instrText>
      </w:r>
      <w:r w:rsidRPr="008D64BE">
        <w:rPr>
          <w:b/>
          <w:caps/>
          <w:color w:val="4A442A"/>
        </w:rPr>
        <w:fldChar w:fldCharType="end"/>
      </w:r>
    </w:p>
    <w:p w:rsidR="00D37520" w:rsidRDefault="00D37520" w:rsidP="00D37520">
      <w:pPr>
        <w:pStyle w:val="Outline-a0"/>
        <w:numPr>
          <w:ilvl w:val="0"/>
          <w:numId w:val="21"/>
        </w:numPr>
        <w:ind w:hanging="749"/>
      </w:pPr>
      <w:r>
        <w:fldChar w:fldCharType="begin"/>
      </w:r>
      <w:r>
        <w:instrText xml:space="preserve"> seq NL_1_ \r 0 \h </w:instrText>
      </w:r>
      <w:r>
        <w:fldChar w:fldCharType="end"/>
      </w:r>
      <w:r>
        <w:t xml:space="preserve">Unanimous Supreme Court opinion overturned </w:t>
      </w:r>
      <w:r>
        <w:rPr>
          <w:i/>
        </w:rPr>
        <w:t>Plessy</w:t>
      </w:r>
    </w:p>
    <w:p w:rsidR="00D37520" w:rsidRPr="008D64BE" w:rsidRDefault="00D37520" w:rsidP="00D37520">
      <w:pPr>
        <w:pStyle w:val="Outline-a0"/>
        <w:keepNext/>
        <w:keepLines/>
        <w:spacing w:before="240" w:after="120"/>
        <w:ind w:left="2160" w:hanging="691"/>
      </w:pPr>
      <w:r w:rsidRPr="008D64BE">
        <w:rPr>
          <w:rFonts w:ascii="Times New Roman Bold" w:hAnsi="Times New Roman Bold"/>
          <w:b/>
          <w:caps/>
          <w:color w:val="1F497D"/>
        </w:rPr>
        <w:t>1.</w:t>
      </w:r>
      <w:r w:rsidRPr="008D64BE">
        <w:rPr>
          <w:rFonts w:ascii="Times New Roman Bold" w:hAnsi="Times New Roman Bold"/>
          <w:b/>
          <w:caps/>
          <w:color w:val="1F497D"/>
        </w:rPr>
        <w:tab/>
        <w:t>Implementation</w:t>
      </w:r>
      <w:r w:rsidRPr="008D64BE">
        <w:fldChar w:fldCharType="begin"/>
      </w:r>
      <w:r w:rsidRPr="008D64BE">
        <w:instrText xml:space="preserve"> SEQ NL_1_ \r 0 \h </w:instrText>
      </w:r>
      <w:r w:rsidRPr="008D64BE">
        <w:fldChar w:fldCharType="end"/>
      </w:r>
    </w:p>
    <w:p w:rsidR="00D37520" w:rsidRDefault="00D37520" w:rsidP="00D37520">
      <w:pPr>
        <w:pStyle w:val="Outline-10"/>
        <w:keepNext/>
        <w:keepLines/>
        <w:numPr>
          <w:ilvl w:val="0"/>
          <w:numId w:val="22"/>
        </w:numPr>
        <w:ind w:left="2880" w:hanging="720"/>
      </w:pPr>
      <w:r>
        <w:fldChar w:fldCharType="begin"/>
      </w:r>
      <w:r>
        <w:instrText xml:space="preserve"> seq NL_(a) \r 0 \h </w:instrText>
      </w:r>
      <w:r>
        <w:fldChar w:fldCharType="end"/>
      </w:r>
      <w:r>
        <w:t>Class action suit that applied to all similarly situated African American children</w:t>
      </w:r>
    </w:p>
    <w:p w:rsidR="00D37520" w:rsidRDefault="00D37520" w:rsidP="00D37520">
      <w:pPr>
        <w:pStyle w:val="Outline-10"/>
        <w:keepNext/>
        <w:keepLines/>
        <w:numPr>
          <w:ilvl w:val="0"/>
          <w:numId w:val="22"/>
        </w:numPr>
        <w:ind w:left="2880" w:hanging="720"/>
      </w:pPr>
      <w:r>
        <w:fldChar w:fldCharType="begin"/>
      </w:r>
      <w:r>
        <w:instrText xml:space="preserve"> seq NL_(a) \r 0 \h </w:instrText>
      </w:r>
      <w:r>
        <w:fldChar w:fldCharType="end"/>
      </w:r>
      <w:r>
        <w:t>Local federal district courts were to implement the decisions.</w:t>
      </w:r>
    </w:p>
    <w:p w:rsidR="00D37520" w:rsidRDefault="00D37520" w:rsidP="00D37520">
      <w:pPr>
        <w:pStyle w:val="Outline-10"/>
        <w:numPr>
          <w:ilvl w:val="0"/>
          <w:numId w:val="22"/>
        </w:numPr>
        <w:ind w:left="2880" w:hanging="720"/>
      </w:pPr>
      <w:r>
        <w:fldChar w:fldCharType="begin"/>
      </w:r>
      <w:r>
        <w:instrText xml:space="preserve"> seq NL_(a) \r 0 \h </w:instrText>
      </w:r>
      <w:r>
        <w:fldChar w:fldCharType="end"/>
      </w:r>
      <w:r>
        <w:t>“All deliberate speed” met great resistance.</w:t>
      </w:r>
    </w:p>
    <w:p w:rsidR="00D37520" w:rsidRDefault="00D37520" w:rsidP="00D37520">
      <w:pPr>
        <w:pStyle w:val="Outline-10"/>
        <w:numPr>
          <w:ilvl w:val="0"/>
          <w:numId w:val="22"/>
        </w:numPr>
        <w:ind w:left="2880" w:hanging="720"/>
      </w:pPr>
      <w:r>
        <w:fldChar w:fldCharType="begin"/>
      </w:r>
      <w:r>
        <w:instrText xml:space="preserve"> seq NL_(a) \r 0 \h </w:instrText>
      </w:r>
      <w:r>
        <w:fldChar w:fldCharType="end"/>
      </w:r>
      <w:r>
        <w:t xml:space="preserve">Southern Manifesto condemned </w:t>
      </w:r>
      <w:r>
        <w:rPr>
          <w:i/>
        </w:rPr>
        <w:t>Brown</w:t>
      </w:r>
      <w:r>
        <w:t xml:space="preserve"> as “abuse of judicial power.”</w:t>
      </w:r>
    </w:p>
    <w:p w:rsidR="00D37520" w:rsidRDefault="00D37520" w:rsidP="00D37520">
      <w:pPr>
        <w:pStyle w:val="Outline-10"/>
        <w:numPr>
          <w:ilvl w:val="0"/>
          <w:numId w:val="22"/>
        </w:numPr>
        <w:ind w:left="2880" w:hanging="720"/>
      </w:pPr>
      <w:r>
        <w:fldChar w:fldCharType="begin"/>
      </w:r>
      <w:r>
        <w:instrText xml:space="preserve"> seq NL_(a) \r 0 \h </w:instrText>
      </w:r>
      <w:r>
        <w:fldChar w:fldCharType="end"/>
      </w:r>
      <w:r>
        <w:t>Resistance did not collapse until the 1970s.</w:t>
      </w:r>
    </w:p>
    <w:p w:rsidR="00D37520" w:rsidRDefault="00D37520" w:rsidP="00D37520">
      <w:pPr>
        <w:pStyle w:val="Outline-a0"/>
        <w:keepNext/>
        <w:keepLines/>
        <w:spacing w:before="240" w:after="120"/>
        <w:ind w:left="2160" w:hanging="720"/>
      </w:pPr>
      <w:r w:rsidRPr="008D64BE">
        <w:rPr>
          <w:b/>
          <w:color w:val="1F497D"/>
        </w:rPr>
        <w:t>2.</w:t>
      </w:r>
      <w:r>
        <w:tab/>
      </w:r>
      <w:r w:rsidRPr="008D64BE">
        <w:rPr>
          <w:b/>
          <w:caps/>
          <w:color w:val="1F497D"/>
        </w:rPr>
        <w:t>The rationale</w:t>
      </w:r>
      <w:r>
        <w:fldChar w:fldCharType="begin"/>
      </w:r>
      <w:r>
        <w:instrText xml:space="preserve"> SEQ NL_1_ \r 0 \h </w:instrText>
      </w:r>
      <w:r>
        <w:fldChar w:fldCharType="end"/>
      </w:r>
      <w:r>
        <w:fldChar w:fldCharType="begin"/>
      </w:r>
      <w:r>
        <w:instrText xml:space="preserve"> SEQ NL_i_ \r 0 \h </w:instrText>
      </w:r>
      <w:r>
        <w:fldChar w:fldCharType="end"/>
      </w:r>
    </w:p>
    <w:p w:rsidR="00D37520" w:rsidRDefault="00D37520" w:rsidP="00D37520">
      <w:pPr>
        <w:pStyle w:val="Outline-10"/>
        <w:numPr>
          <w:ilvl w:val="0"/>
          <w:numId w:val="23"/>
        </w:numPr>
        <w:ind w:left="2880" w:hanging="720"/>
      </w:pPr>
      <w:r>
        <w:fldChar w:fldCharType="begin"/>
      </w:r>
      <w:r>
        <w:instrText xml:space="preserve"> seq NL_(a) \r 0 \h </w:instrText>
      </w:r>
      <w:r>
        <w:fldChar w:fldCharType="end"/>
      </w:r>
      <w:r>
        <w:t>Segregation is detrimental; it creates a sense of inferiority in African American students.</w:t>
      </w:r>
    </w:p>
    <w:p w:rsidR="00D37520" w:rsidRDefault="00D37520" w:rsidP="00D37520">
      <w:pPr>
        <w:pStyle w:val="Outline-10"/>
        <w:numPr>
          <w:ilvl w:val="0"/>
          <w:numId w:val="23"/>
        </w:numPr>
        <w:ind w:left="2880" w:hanging="720"/>
      </w:pPr>
      <w:r>
        <w:fldChar w:fldCharType="begin"/>
      </w:r>
      <w:r>
        <w:instrText xml:space="preserve"> seq NL_(a) \r 0 \h </w:instrText>
      </w:r>
      <w:r>
        <w:fldChar w:fldCharType="end"/>
      </w:r>
      <w:r>
        <w:t>Relied on social science because the Fourteenth Amendment was not necessarily intended to abolish segregated schools and the Court sought a unanimous opinion</w:t>
      </w:r>
    </w:p>
    <w:p w:rsidR="00D37520" w:rsidRPr="008D64BE" w:rsidRDefault="00D37520" w:rsidP="00D37520">
      <w:pPr>
        <w:pStyle w:val="Outline-a0"/>
        <w:spacing w:before="240" w:after="120"/>
        <w:ind w:left="2160" w:hanging="720"/>
        <w:rPr>
          <w:b/>
          <w:caps/>
          <w:color w:val="1F497D"/>
        </w:rPr>
      </w:pPr>
      <w:r>
        <w:rPr>
          <w:b/>
          <w:caps/>
          <w:color w:val="1F497D"/>
        </w:rPr>
        <w:t>3.</w:t>
      </w:r>
      <w:r w:rsidRPr="008D64BE">
        <w:rPr>
          <w:b/>
          <w:caps/>
          <w:color w:val="1F497D"/>
        </w:rPr>
        <w:tab/>
        <w:t>Desegregation versus integration</w:t>
      </w:r>
      <w:r w:rsidRPr="008D64BE">
        <w:rPr>
          <w:b/>
          <w:caps/>
          <w:color w:val="1F497D"/>
        </w:rPr>
        <w:fldChar w:fldCharType="begin"/>
      </w:r>
      <w:r w:rsidRPr="008D64BE">
        <w:rPr>
          <w:b/>
          <w:caps/>
          <w:color w:val="1F497D"/>
        </w:rPr>
        <w:instrText xml:space="preserve"> SEQ NL_1_ \r 0 \h </w:instrText>
      </w:r>
      <w:r w:rsidRPr="008D64BE">
        <w:rPr>
          <w:b/>
          <w:caps/>
          <w:color w:val="1F497D"/>
        </w:rPr>
        <w:fldChar w:fldCharType="end"/>
      </w:r>
    </w:p>
    <w:p w:rsidR="00D37520" w:rsidRDefault="00D37520" w:rsidP="00D37520">
      <w:pPr>
        <w:pStyle w:val="Outline-10"/>
        <w:numPr>
          <w:ilvl w:val="0"/>
          <w:numId w:val="24"/>
        </w:numPr>
        <w:ind w:left="2880" w:hanging="720"/>
      </w:pPr>
      <w:r>
        <w:rPr>
          <w:i/>
        </w:rPr>
        <w:fldChar w:fldCharType="begin"/>
      </w:r>
      <w:r>
        <w:rPr>
          <w:i/>
        </w:rPr>
        <w:instrText xml:space="preserve"> seq NL_(a) \r 0 \h </w:instrText>
      </w:r>
      <w:r>
        <w:rPr>
          <w:i/>
        </w:rPr>
        <w:fldChar w:fldCharType="end"/>
      </w:r>
      <w:r>
        <w:rPr>
          <w:i/>
        </w:rPr>
        <w:t xml:space="preserve">De jure </w:t>
      </w:r>
      <w:r>
        <w:t xml:space="preserve">(South) and </w:t>
      </w:r>
      <w:r>
        <w:rPr>
          <w:i/>
        </w:rPr>
        <w:t xml:space="preserve">de facto </w:t>
      </w:r>
      <w:r>
        <w:t>(North) segregation</w:t>
      </w:r>
    </w:p>
    <w:p w:rsidR="00D37520" w:rsidRDefault="00D37520" w:rsidP="00D37520">
      <w:pPr>
        <w:pStyle w:val="Outline-10"/>
        <w:numPr>
          <w:ilvl w:val="0"/>
          <w:numId w:val="24"/>
        </w:numPr>
        <w:ind w:left="2880" w:hanging="720"/>
      </w:pPr>
      <w:r>
        <w:fldChar w:fldCharType="begin"/>
      </w:r>
      <w:r>
        <w:instrText xml:space="preserve"> seq NL_(a) \r 0 \h </w:instrText>
      </w:r>
      <w:r>
        <w:fldChar w:fldCharType="end"/>
      </w:r>
      <w:r>
        <w:t>1968 rejection of “freedom of choice” plan because it did not produce a unitary, nonracial system of education</w:t>
      </w:r>
    </w:p>
    <w:p w:rsidR="00D37520" w:rsidRDefault="00D37520" w:rsidP="00D37520">
      <w:pPr>
        <w:pStyle w:val="Outline-10"/>
        <w:numPr>
          <w:ilvl w:val="0"/>
          <w:numId w:val="24"/>
        </w:numPr>
        <w:ind w:left="2880" w:hanging="720"/>
      </w:pPr>
      <w:r>
        <w:rPr>
          <w:i/>
        </w:rPr>
        <w:fldChar w:fldCharType="begin"/>
      </w:r>
      <w:r>
        <w:rPr>
          <w:i/>
        </w:rPr>
        <w:instrText xml:space="preserve"> seq NL_(a) \r 0 \h </w:instrText>
      </w:r>
      <w:r>
        <w:rPr>
          <w:i/>
        </w:rPr>
        <w:fldChar w:fldCharType="end"/>
      </w:r>
      <w:r>
        <w:rPr>
          <w:i/>
        </w:rPr>
        <w:t xml:space="preserve">Charlotte-Mecklenburg </w:t>
      </w:r>
      <w:r>
        <w:t>(1971): Set guidelines for subsequent school integration cases.</w:t>
      </w:r>
    </w:p>
    <w:p w:rsidR="00D37520" w:rsidRDefault="00D37520" w:rsidP="00D37520">
      <w:pPr>
        <w:pStyle w:val="Outline-i0"/>
        <w:numPr>
          <w:ilvl w:val="0"/>
          <w:numId w:val="29"/>
        </w:numPr>
        <w:ind w:left="3600" w:hanging="720"/>
      </w:pPr>
      <w:r>
        <w:t>Plaintiff must show school system’s intent to discriminate.</w:t>
      </w:r>
    </w:p>
    <w:p w:rsidR="00D37520" w:rsidRDefault="00D37520" w:rsidP="00D37520">
      <w:pPr>
        <w:pStyle w:val="Outline-i0"/>
        <w:numPr>
          <w:ilvl w:val="0"/>
          <w:numId w:val="29"/>
        </w:numPr>
        <w:ind w:left="3600" w:hanging="720"/>
      </w:pPr>
      <w:r>
        <w:t>Continued existence of segregated schools in district with history of segregation creates presumption of intent to discriminate.</w:t>
      </w:r>
    </w:p>
    <w:p w:rsidR="00D37520" w:rsidRDefault="00D37520" w:rsidP="00D37520">
      <w:pPr>
        <w:pStyle w:val="Outline-i0"/>
        <w:numPr>
          <w:ilvl w:val="0"/>
          <w:numId w:val="29"/>
        </w:numPr>
        <w:ind w:left="3600" w:hanging="720"/>
      </w:pPr>
      <w:r>
        <w:t>Remedies may include racial quotas, redrawn district lines, and court-ordered busing.</w:t>
      </w:r>
    </w:p>
    <w:p w:rsidR="00D37520" w:rsidRDefault="00D37520" w:rsidP="00D37520">
      <w:pPr>
        <w:pStyle w:val="Outline-i0"/>
        <w:numPr>
          <w:ilvl w:val="0"/>
          <w:numId w:val="29"/>
        </w:numPr>
        <w:ind w:left="3600" w:hanging="720"/>
      </w:pPr>
      <w:r>
        <w:t>Not every school needs to reflect the composition of the district as a whole.</w:t>
      </w:r>
    </w:p>
    <w:p w:rsidR="00D37520" w:rsidRDefault="00D37520" w:rsidP="00D37520">
      <w:pPr>
        <w:pStyle w:val="Outline-10"/>
        <w:numPr>
          <w:ilvl w:val="0"/>
          <w:numId w:val="25"/>
        </w:numPr>
        <w:ind w:left="2880" w:hanging="720"/>
      </w:pPr>
      <w:r>
        <w:fldChar w:fldCharType="begin"/>
      </w:r>
      <w:r>
        <w:instrText xml:space="preserve"> seq NL_(a) \r 0 \h </w:instrText>
      </w:r>
      <w:r>
        <w:fldChar w:fldCharType="end"/>
      </w:r>
      <w:r>
        <w:t>Intercity busing could be authorized only if both the city and the suburbs had practiced segregation.</w:t>
      </w:r>
    </w:p>
    <w:p w:rsidR="00D37520" w:rsidRDefault="00D37520" w:rsidP="00D37520">
      <w:pPr>
        <w:pStyle w:val="Outline-10"/>
        <w:numPr>
          <w:ilvl w:val="0"/>
          <w:numId w:val="25"/>
        </w:numPr>
        <w:ind w:left="2880" w:hanging="720"/>
      </w:pPr>
      <w:r>
        <w:fldChar w:fldCharType="begin"/>
      </w:r>
      <w:r>
        <w:instrText xml:space="preserve"> seq NL_(a) \r 0 \h </w:instrText>
      </w:r>
      <w:r>
        <w:fldChar w:fldCharType="end"/>
      </w:r>
      <w:r>
        <w:t>Importance of intent meant that the Supreme Court would not constantly redraw district lines or bus routes.</w:t>
      </w:r>
    </w:p>
    <w:p w:rsidR="00D37520" w:rsidRDefault="00D37520" w:rsidP="00D37520">
      <w:pPr>
        <w:pStyle w:val="Outline-10"/>
        <w:numPr>
          <w:ilvl w:val="0"/>
          <w:numId w:val="26"/>
        </w:numPr>
        <w:ind w:left="2880" w:hanging="720"/>
      </w:pPr>
      <w:r>
        <w:t>Problems:</w:t>
      </w:r>
      <w:r>
        <w:fldChar w:fldCharType="begin"/>
      </w:r>
      <w:r>
        <w:instrText xml:space="preserve"> SEQ NL_i_ \r 0 \h </w:instrText>
      </w:r>
      <w:r>
        <w:fldChar w:fldCharType="end"/>
      </w:r>
    </w:p>
    <w:p w:rsidR="00D37520" w:rsidRDefault="00D37520" w:rsidP="00D37520">
      <w:pPr>
        <w:pStyle w:val="Outline-i0"/>
        <w:numPr>
          <w:ilvl w:val="0"/>
          <w:numId w:val="30"/>
        </w:numPr>
        <w:ind w:left="3600" w:hanging="720"/>
      </w:pPr>
      <w:r>
        <w:t>White flight may create single-race schools.</w:t>
      </w:r>
    </w:p>
    <w:p w:rsidR="00D37520" w:rsidRDefault="00D37520" w:rsidP="00D37520">
      <w:pPr>
        <w:pStyle w:val="Outline-i0"/>
        <w:numPr>
          <w:ilvl w:val="0"/>
          <w:numId w:val="30"/>
        </w:numPr>
        <w:ind w:left="3600" w:hanging="720"/>
      </w:pPr>
      <w:r>
        <w:t>Integrated schools are usually found in integrated neighborhoods and quality school systems.</w:t>
      </w:r>
    </w:p>
    <w:p w:rsidR="00D37520" w:rsidRDefault="00D37520" w:rsidP="00D37520">
      <w:pPr>
        <w:pStyle w:val="Outline-10"/>
        <w:numPr>
          <w:ilvl w:val="0"/>
          <w:numId w:val="27"/>
        </w:numPr>
        <w:ind w:left="2880" w:hanging="720"/>
      </w:pPr>
      <w:r>
        <w:fldChar w:fldCharType="begin"/>
      </w:r>
      <w:r>
        <w:instrText xml:space="preserve"> seq NL_(a) \r 0 \h </w:instrText>
      </w:r>
      <w:r>
        <w:fldChar w:fldCharType="end"/>
      </w:r>
      <w:r>
        <w:t>Busing remained controversial.</w:t>
      </w:r>
      <w:r>
        <w:fldChar w:fldCharType="begin"/>
      </w:r>
      <w:r>
        <w:instrText xml:space="preserve"> SEQ NL_i_ \r 0 \h </w:instrText>
      </w:r>
      <w:r>
        <w:fldChar w:fldCharType="end"/>
      </w:r>
    </w:p>
    <w:p w:rsidR="00D37520" w:rsidRDefault="00D37520" w:rsidP="00D37520">
      <w:pPr>
        <w:pStyle w:val="Outline-i0"/>
        <w:numPr>
          <w:ilvl w:val="0"/>
          <w:numId w:val="31"/>
        </w:numPr>
        <w:ind w:hanging="720"/>
      </w:pPr>
      <w:r>
        <w:t>Presidents Nixon, Ford, and Reagan opposed busing.</w:t>
      </w:r>
    </w:p>
    <w:p w:rsidR="00D37520" w:rsidRDefault="00D37520" w:rsidP="00D37520">
      <w:pPr>
        <w:pStyle w:val="Outline-i0"/>
        <w:numPr>
          <w:ilvl w:val="0"/>
          <w:numId w:val="31"/>
        </w:numPr>
        <w:ind w:hanging="720"/>
      </w:pPr>
      <w:r>
        <w:t>Congress was unable to pass meaningful legislation; issue had died by late 1980s.</w:t>
      </w:r>
    </w:p>
    <w:p w:rsidR="00D37520" w:rsidRDefault="00D37520" w:rsidP="00D37520">
      <w:pPr>
        <w:pStyle w:val="Outline-10"/>
        <w:numPr>
          <w:ilvl w:val="0"/>
          <w:numId w:val="28"/>
        </w:numPr>
        <w:ind w:hanging="720"/>
      </w:pPr>
      <w:r>
        <w:t xml:space="preserve">In </w:t>
      </w:r>
      <w:r>
        <w:fldChar w:fldCharType="begin"/>
      </w:r>
      <w:r>
        <w:instrText xml:space="preserve"> seq NL_(a) \r 0 \h </w:instrText>
      </w:r>
      <w:r>
        <w:fldChar w:fldCharType="end"/>
      </w:r>
      <w:r>
        <w:t>1992decision, busing allowed to end if segregation was caused solely by segregated housing patterns.</w:t>
      </w:r>
    </w:p>
    <w:p w:rsidR="00D37520" w:rsidRPr="008E4BA3" w:rsidRDefault="00D37520" w:rsidP="00D37520">
      <w:pPr>
        <w:pStyle w:val="Outline-I"/>
        <w:spacing w:before="240" w:after="120"/>
        <w:ind w:left="720" w:hanging="720"/>
        <w:rPr>
          <w:b/>
          <w:color w:val="1F497D"/>
          <w:sz w:val="28"/>
          <w:szCs w:val="28"/>
        </w:rPr>
      </w:pPr>
      <w:r>
        <w:rPr>
          <w:b/>
          <w:color w:val="1F497D"/>
          <w:sz w:val="28"/>
          <w:szCs w:val="28"/>
        </w:rPr>
        <w:t>IV.</w:t>
      </w:r>
      <w:r w:rsidRPr="008E4BA3">
        <w:rPr>
          <w:b/>
          <w:color w:val="1F497D"/>
          <w:sz w:val="28"/>
          <w:szCs w:val="28"/>
        </w:rPr>
        <w:tab/>
        <w:t xml:space="preserve">The </w:t>
      </w:r>
      <w:r>
        <w:rPr>
          <w:b/>
          <w:color w:val="1F497D"/>
          <w:sz w:val="28"/>
          <w:szCs w:val="28"/>
        </w:rPr>
        <w:t>C</w:t>
      </w:r>
      <w:r w:rsidRPr="008E4BA3">
        <w:rPr>
          <w:b/>
          <w:color w:val="1F497D"/>
          <w:sz w:val="28"/>
          <w:szCs w:val="28"/>
        </w:rPr>
        <w:t>ampaign in Congress</w:t>
      </w:r>
      <w:r w:rsidRPr="008E4BA3">
        <w:rPr>
          <w:b/>
          <w:color w:val="1F497D"/>
          <w:sz w:val="28"/>
          <w:szCs w:val="28"/>
        </w:rPr>
        <w:fldChar w:fldCharType="begin"/>
      </w:r>
      <w:r w:rsidRPr="008E4BA3">
        <w:rPr>
          <w:b/>
          <w:color w:val="1F497D"/>
          <w:sz w:val="28"/>
          <w:szCs w:val="28"/>
        </w:rPr>
        <w:instrText xml:space="preserve"> SEQ NLA \r 0 \h </w:instrText>
      </w:r>
      <w:r w:rsidRPr="008E4BA3">
        <w:rPr>
          <w:b/>
          <w:color w:val="1F497D"/>
          <w:sz w:val="28"/>
          <w:szCs w:val="28"/>
        </w:rPr>
        <w:fldChar w:fldCharType="end"/>
      </w:r>
    </w:p>
    <w:p w:rsidR="00D37520" w:rsidRDefault="00D37520" w:rsidP="00D37520">
      <w:pPr>
        <w:pStyle w:val="Outline-A"/>
        <w:numPr>
          <w:ilvl w:val="0"/>
          <w:numId w:val="32"/>
        </w:numPr>
        <w:ind w:hanging="720"/>
      </w:pPr>
      <w:r>
        <w:fldChar w:fldCharType="begin"/>
      </w:r>
      <w:r>
        <w:instrText xml:space="preserve"> seq NL1 \r 0 \h </w:instrText>
      </w:r>
      <w:r>
        <w:fldChar w:fldCharType="end"/>
      </w:r>
      <w:r>
        <w:t>Strategy was to get issues on the political agenda by mobilizing opinion through dramatic events.</w:t>
      </w:r>
      <w:r>
        <w:fldChar w:fldCharType="begin"/>
      </w:r>
      <w:r>
        <w:instrText xml:space="preserve"> SEQ NL1 \r 0 \h </w:instrText>
      </w:r>
      <w:r>
        <w:fldChar w:fldCharType="end"/>
      </w:r>
    </w:p>
    <w:p w:rsidR="00D37520" w:rsidRDefault="00D37520" w:rsidP="00D37520">
      <w:pPr>
        <w:pStyle w:val="Outline-1"/>
        <w:numPr>
          <w:ilvl w:val="0"/>
          <w:numId w:val="35"/>
        </w:numPr>
        <w:ind w:hanging="720"/>
      </w:pPr>
      <w:r>
        <w:fldChar w:fldCharType="begin"/>
      </w:r>
      <w:r>
        <w:instrText xml:space="preserve"> seq NL_a \r 0 \h </w:instrText>
      </w:r>
      <w:r>
        <w:fldChar w:fldCharType="end"/>
      </w:r>
      <w:r>
        <w:t>Sit-ins and freedom rides, voter-registration efforts</w:t>
      </w:r>
    </w:p>
    <w:p w:rsidR="00D37520" w:rsidRDefault="00D37520" w:rsidP="00D37520">
      <w:pPr>
        <w:pStyle w:val="Outline-1"/>
        <w:numPr>
          <w:ilvl w:val="0"/>
          <w:numId w:val="35"/>
        </w:numPr>
        <w:ind w:hanging="720"/>
      </w:pPr>
      <w:r>
        <w:fldChar w:fldCharType="begin"/>
      </w:r>
      <w:r>
        <w:instrText xml:space="preserve"> seq NL_a \r 0 \h </w:instrText>
      </w:r>
      <w:r>
        <w:fldChar w:fldCharType="end"/>
      </w:r>
      <w:r>
        <w:t>Martin Luther King, Jr., Rosa Parks—Montgomery bus boycott</w:t>
      </w:r>
    </w:p>
    <w:p w:rsidR="00D37520" w:rsidRDefault="00D37520" w:rsidP="00D37520">
      <w:pPr>
        <w:pStyle w:val="Outline-1"/>
        <w:numPr>
          <w:ilvl w:val="0"/>
          <w:numId w:val="35"/>
        </w:numPr>
        <w:ind w:hanging="720"/>
      </w:pPr>
      <w:r>
        <w:fldChar w:fldCharType="begin"/>
      </w:r>
      <w:r>
        <w:instrText xml:space="preserve"> seq NL_a \r 0 \h </w:instrText>
      </w:r>
      <w:r>
        <w:fldChar w:fldCharType="end"/>
      </w:r>
      <w:r>
        <w:t>From nonviolent civil disobedience to the “long, hot summers” of racial violence (1964–68)</w:t>
      </w:r>
    </w:p>
    <w:p w:rsidR="00D37520" w:rsidRDefault="00D37520" w:rsidP="00D37520">
      <w:pPr>
        <w:pStyle w:val="Outline-A"/>
        <w:numPr>
          <w:ilvl w:val="0"/>
          <w:numId w:val="33"/>
        </w:numPr>
        <w:ind w:hanging="720"/>
      </w:pPr>
      <w:r>
        <w:fldChar w:fldCharType="begin"/>
      </w:r>
      <w:r>
        <w:instrText xml:space="preserve"> seq NL1 \r 0 \h </w:instrText>
      </w:r>
      <w:r>
        <w:fldChar w:fldCharType="end"/>
      </w:r>
      <w:r>
        <w:t>Mixed results</w:t>
      </w:r>
      <w:r>
        <w:fldChar w:fldCharType="begin"/>
      </w:r>
      <w:r>
        <w:instrText xml:space="preserve"> SEQ NL1 \r 0 \h </w:instrText>
      </w:r>
      <w:r>
        <w:fldChar w:fldCharType="end"/>
      </w:r>
    </w:p>
    <w:p w:rsidR="00D37520" w:rsidRDefault="00D37520" w:rsidP="00D37520">
      <w:pPr>
        <w:pStyle w:val="Outline-1"/>
        <w:numPr>
          <w:ilvl w:val="0"/>
          <w:numId w:val="36"/>
        </w:numPr>
        <w:ind w:hanging="720"/>
      </w:pPr>
      <w:r>
        <w:fldChar w:fldCharType="begin"/>
      </w:r>
      <w:r>
        <w:instrText xml:space="preserve"> seq NL_a \r 0 \h </w:instrText>
      </w:r>
      <w:r>
        <w:fldChar w:fldCharType="end"/>
      </w:r>
      <w:r>
        <w:t>Agenda-setting success</w:t>
      </w:r>
    </w:p>
    <w:p w:rsidR="00D37520" w:rsidRDefault="00D37520" w:rsidP="00D37520">
      <w:pPr>
        <w:pStyle w:val="Outline-1"/>
        <w:numPr>
          <w:ilvl w:val="0"/>
          <w:numId w:val="36"/>
        </w:numPr>
        <w:ind w:hanging="720"/>
      </w:pPr>
      <w:r>
        <w:fldChar w:fldCharType="begin"/>
      </w:r>
      <w:r>
        <w:instrText xml:space="preserve"> seq NL_a \r 0 \h </w:instrText>
      </w:r>
      <w:r>
        <w:fldChar w:fldCharType="end"/>
      </w:r>
      <w:r>
        <w:t xml:space="preserve">Coalition-building setbacks because many whites saw demonstrations and riots as law-breaking </w:t>
      </w:r>
    </w:p>
    <w:p w:rsidR="00D37520" w:rsidRDefault="00D37520" w:rsidP="00D37520">
      <w:pPr>
        <w:pStyle w:val="Outline-A"/>
        <w:numPr>
          <w:ilvl w:val="0"/>
          <w:numId w:val="34"/>
        </w:numPr>
        <w:ind w:hanging="720"/>
      </w:pPr>
      <w:r>
        <w:fldChar w:fldCharType="begin"/>
      </w:r>
      <w:r>
        <w:instrText xml:space="preserve"> seq NL1 \r 0 \h </w:instrText>
      </w:r>
      <w:r>
        <w:fldChar w:fldCharType="end"/>
      </w:r>
      <w:r>
        <w:t>Legislative politics</w:t>
      </w:r>
      <w:r>
        <w:fldChar w:fldCharType="begin"/>
      </w:r>
      <w:r>
        <w:instrText xml:space="preserve"> SEQ NL1 \r 0 \h </w:instrText>
      </w:r>
      <w:r>
        <w:fldChar w:fldCharType="end"/>
      </w:r>
    </w:p>
    <w:p w:rsidR="00D37520" w:rsidRDefault="00D37520" w:rsidP="00D37520">
      <w:pPr>
        <w:pStyle w:val="Outline-1"/>
        <w:numPr>
          <w:ilvl w:val="0"/>
          <w:numId w:val="37"/>
        </w:numPr>
        <w:ind w:hanging="720"/>
      </w:pPr>
      <w:r>
        <w:fldChar w:fldCharType="begin"/>
      </w:r>
      <w:r>
        <w:instrText xml:space="preserve"> seq NL_a \r 0 \h </w:instrText>
      </w:r>
      <w:r>
        <w:fldChar w:fldCharType="end"/>
      </w:r>
      <w:r>
        <w:t>Opponents had strong defensive positions</w:t>
      </w:r>
    </w:p>
    <w:p w:rsidR="00D37520" w:rsidRDefault="00D37520" w:rsidP="00D37520">
      <w:pPr>
        <w:pStyle w:val="Outline-a0"/>
        <w:numPr>
          <w:ilvl w:val="0"/>
          <w:numId w:val="39"/>
        </w:numPr>
        <w:ind w:hanging="720"/>
      </w:pPr>
      <w:r>
        <w:fldChar w:fldCharType="begin"/>
      </w:r>
      <w:r>
        <w:instrText xml:space="preserve"> seq NL_1_ \r 0 \h </w:instrText>
      </w:r>
      <w:r>
        <w:fldChar w:fldCharType="end"/>
      </w:r>
      <w:r>
        <w:t>Senate Judiciary Committee controlled by southern Democrats</w:t>
      </w:r>
    </w:p>
    <w:p w:rsidR="00D37520" w:rsidRDefault="00D37520" w:rsidP="00D37520">
      <w:pPr>
        <w:pStyle w:val="Outline-a0"/>
        <w:numPr>
          <w:ilvl w:val="0"/>
          <w:numId w:val="39"/>
        </w:numPr>
        <w:ind w:hanging="720"/>
      </w:pPr>
      <w:r>
        <w:fldChar w:fldCharType="begin"/>
      </w:r>
      <w:r>
        <w:instrText xml:space="preserve"> seq NL_1_ \r 0 \h </w:instrText>
      </w:r>
      <w:r>
        <w:fldChar w:fldCharType="end"/>
      </w:r>
      <w:r>
        <w:t>House Rules Committee controlled by Howard Smith (Virginia)</w:t>
      </w:r>
    </w:p>
    <w:p w:rsidR="00D37520" w:rsidRDefault="00D37520" w:rsidP="00D37520">
      <w:pPr>
        <w:pStyle w:val="Outline-a0"/>
        <w:numPr>
          <w:ilvl w:val="0"/>
          <w:numId w:val="39"/>
        </w:numPr>
        <w:ind w:hanging="720"/>
      </w:pPr>
      <w:r>
        <w:fldChar w:fldCharType="begin"/>
      </w:r>
      <w:r>
        <w:instrText xml:space="preserve"> seq NL_1_ \r 0 \h </w:instrText>
      </w:r>
      <w:r>
        <w:fldChar w:fldCharType="end"/>
      </w:r>
      <w:r>
        <w:t>Senate filibuster threat</w:t>
      </w:r>
    </w:p>
    <w:p w:rsidR="00D37520" w:rsidRDefault="00D37520" w:rsidP="00D37520">
      <w:pPr>
        <w:pStyle w:val="Outline-a0"/>
        <w:numPr>
          <w:ilvl w:val="0"/>
          <w:numId w:val="39"/>
        </w:numPr>
        <w:ind w:hanging="720"/>
      </w:pPr>
      <w:r>
        <w:fldChar w:fldCharType="begin"/>
      </w:r>
      <w:r>
        <w:instrText xml:space="preserve"> seq NL_1_ \r 0 \h </w:instrText>
      </w:r>
      <w:r>
        <w:fldChar w:fldCharType="end"/>
      </w:r>
      <w:r>
        <w:t>President Kennedy reluctant to submit strong civil rights legislation</w:t>
      </w:r>
    </w:p>
    <w:p w:rsidR="00D37520" w:rsidRDefault="00D37520" w:rsidP="00D37520">
      <w:pPr>
        <w:pStyle w:val="Outline-1"/>
        <w:numPr>
          <w:ilvl w:val="0"/>
          <w:numId w:val="38"/>
        </w:numPr>
        <w:ind w:hanging="720"/>
      </w:pPr>
      <w:r>
        <w:fldChar w:fldCharType="begin"/>
      </w:r>
      <w:r>
        <w:instrText xml:space="preserve"> seq NL_a \r 0 \h </w:instrText>
      </w:r>
      <w:r>
        <w:fldChar w:fldCharType="end"/>
      </w:r>
      <w:r>
        <w:t>Four developments broke this deadlock</w:t>
      </w:r>
      <w:r>
        <w:fldChar w:fldCharType="begin"/>
      </w:r>
      <w:r>
        <w:instrText xml:space="preserve"> SEQ NL_a \r 0 \h </w:instrText>
      </w:r>
      <w:r>
        <w:fldChar w:fldCharType="end"/>
      </w:r>
    </w:p>
    <w:p w:rsidR="00D37520" w:rsidRDefault="00D37520" w:rsidP="00D37520">
      <w:pPr>
        <w:pStyle w:val="Outline-a0"/>
        <w:numPr>
          <w:ilvl w:val="0"/>
          <w:numId w:val="42"/>
        </w:numPr>
        <w:ind w:left="2880" w:hanging="720"/>
      </w:pPr>
      <w:r>
        <w:fldChar w:fldCharType="begin"/>
      </w:r>
      <w:r>
        <w:instrText xml:space="preserve"> seq NL_1_ \r 0 \h </w:instrText>
      </w:r>
      <w:r>
        <w:fldChar w:fldCharType="end"/>
      </w:r>
      <w:r>
        <w:t>Public opinion changed regarding school integration and access to public facilities.</w:t>
      </w:r>
    </w:p>
    <w:p w:rsidR="00D37520" w:rsidRDefault="00D37520" w:rsidP="00D37520">
      <w:pPr>
        <w:pStyle w:val="Outline-a0"/>
        <w:numPr>
          <w:ilvl w:val="0"/>
          <w:numId w:val="42"/>
        </w:numPr>
        <w:ind w:left="2880" w:hanging="720"/>
      </w:pPr>
      <w:r>
        <w:fldChar w:fldCharType="begin"/>
      </w:r>
      <w:r>
        <w:instrText xml:space="preserve"> seq NL_1_ \r 0 \h </w:instrText>
      </w:r>
      <w:r>
        <w:fldChar w:fldCharType="end"/>
      </w:r>
      <w:r>
        <w:t>Violent reactions of segregationists received extensive coverage by the media.</w:t>
      </w:r>
    </w:p>
    <w:p w:rsidR="00D37520" w:rsidRDefault="00D37520" w:rsidP="00D37520">
      <w:pPr>
        <w:pStyle w:val="Outline-a0"/>
        <w:numPr>
          <w:ilvl w:val="0"/>
          <w:numId w:val="42"/>
        </w:numPr>
        <w:ind w:left="2880" w:hanging="720"/>
      </w:pPr>
      <w:r>
        <w:fldChar w:fldCharType="begin"/>
      </w:r>
      <w:r>
        <w:instrText xml:space="preserve"> seq NL_1_ \r 0 \h </w:instrText>
      </w:r>
      <w:r>
        <w:fldChar w:fldCharType="end"/>
      </w:r>
      <w:r>
        <w:t>Kennedy assassination—November 22, 1963</w:t>
      </w:r>
    </w:p>
    <w:p w:rsidR="00D37520" w:rsidRDefault="00D37520" w:rsidP="00D37520">
      <w:pPr>
        <w:pStyle w:val="Outline-a0"/>
        <w:numPr>
          <w:ilvl w:val="0"/>
          <w:numId w:val="42"/>
        </w:numPr>
        <w:ind w:left="2880" w:hanging="720"/>
      </w:pPr>
      <w:r>
        <w:fldChar w:fldCharType="begin"/>
      </w:r>
      <w:r>
        <w:instrText xml:space="preserve"> seq NL_1_ \r 0 \h </w:instrText>
      </w:r>
      <w:r>
        <w:fldChar w:fldCharType="end"/>
      </w:r>
      <w:r>
        <w:t>Democratic landslide in 1964 allowed northern Democrats to prevail in Congress.</w:t>
      </w:r>
    </w:p>
    <w:p w:rsidR="00D37520" w:rsidRDefault="00D37520" w:rsidP="00D37520">
      <w:pPr>
        <w:pStyle w:val="Outline-1"/>
        <w:numPr>
          <w:ilvl w:val="0"/>
          <w:numId w:val="40"/>
        </w:numPr>
        <w:ind w:left="2160" w:hanging="720"/>
      </w:pPr>
      <w:r>
        <w:fldChar w:fldCharType="begin"/>
      </w:r>
      <w:r>
        <w:instrText xml:space="preserve"> seq NL_a \r 0 \h </w:instrText>
      </w:r>
      <w:r>
        <w:fldChar w:fldCharType="end"/>
      </w:r>
      <w:r>
        <w:t>Five bills pass, 1957–68</w:t>
      </w:r>
      <w:r>
        <w:fldChar w:fldCharType="begin"/>
      </w:r>
      <w:r>
        <w:instrText xml:space="preserve"> SEQ NL_a \r 0 \h </w:instrText>
      </w:r>
      <w:r>
        <w:fldChar w:fldCharType="end"/>
      </w:r>
    </w:p>
    <w:p w:rsidR="00D37520" w:rsidRDefault="00D37520" w:rsidP="00D37520">
      <w:pPr>
        <w:pStyle w:val="Outline-a0"/>
        <w:numPr>
          <w:ilvl w:val="0"/>
          <w:numId w:val="43"/>
        </w:numPr>
        <w:ind w:hanging="720"/>
      </w:pPr>
      <w:r>
        <w:fldChar w:fldCharType="begin"/>
      </w:r>
      <w:r>
        <w:instrText xml:space="preserve"> seq NL_1_ \r 0 \h </w:instrText>
      </w:r>
      <w:r>
        <w:fldChar w:fldCharType="end"/>
      </w:r>
      <w:r>
        <w:t>1957, 1960, 1965: Voting rights laws</w:t>
      </w:r>
    </w:p>
    <w:p w:rsidR="00D37520" w:rsidRDefault="00D37520" w:rsidP="00D37520">
      <w:pPr>
        <w:pStyle w:val="Outline-a0"/>
        <w:numPr>
          <w:ilvl w:val="0"/>
          <w:numId w:val="43"/>
        </w:numPr>
        <w:ind w:hanging="720"/>
      </w:pPr>
      <w:r>
        <w:fldChar w:fldCharType="begin"/>
      </w:r>
      <w:r>
        <w:instrText xml:space="preserve"> seq NL_1_ \r 0 \h </w:instrText>
      </w:r>
      <w:r>
        <w:fldChar w:fldCharType="end"/>
      </w:r>
      <w:r>
        <w:t>1968: Housing discrimination law</w:t>
      </w:r>
    </w:p>
    <w:p w:rsidR="00D37520" w:rsidRDefault="00D37520" w:rsidP="00D37520">
      <w:pPr>
        <w:pStyle w:val="Outline-a0"/>
        <w:numPr>
          <w:ilvl w:val="0"/>
          <w:numId w:val="43"/>
        </w:numPr>
        <w:ind w:hanging="720"/>
      </w:pPr>
      <w:r>
        <w:fldChar w:fldCharType="begin"/>
      </w:r>
      <w:r>
        <w:instrText xml:space="preserve"> seq NL_1_ \r 0 \h </w:instrText>
      </w:r>
      <w:r>
        <w:fldChar w:fldCharType="end"/>
      </w:r>
      <w:r>
        <w:t>1964 Civil Rights Act: The high point—employment, public accommodations, voting, schools</w:t>
      </w:r>
    </w:p>
    <w:p w:rsidR="00D37520" w:rsidRDefault="00D37520" w:rsidP="00D37520">
      <w:pPr>
        <w:pStyle w:val="Outline-1"/>
        <w:numPr>
          <w:ilvl w:val="0"/>
          <w:numId w:val="41"/>
        </w:numPr>
        <w:ind w:left="2160" w:hanging="720"/>
      </w:pPr>
      <w:r>
        <w:fldChar w:fldCharType="begin"/>
      </w:r>
      <w:r>
        <w:instrText xml:space="preserve"> seq NL_a \r 0 \h </w:instrText>
      </w:r>
      <w:r>
        <w:fldChar w:fldCharType="end"/>
      </w:r>
      <w:r>
        <w:t>Since 1960s, mood of Congress has shifted and is now supportive of civil rights legislation.</w:t>
      </w:r>
      <w:r>
        <w:fldChar w:fldCharType="begin"/>
      </w:r>
      <w:r>
        <w:instrText xml:space="preserve"> SEQ NL_a \r 0 \h </w:instrText>
      </w:r>
      <w:r>
        <w:fldChar w:fldCharType="end"/>
      </w:r>
    </w:p>
    <w:p w:rsidR="00D37520" w:rsidRDefault="00D37520" w:rsidP="00D37520">
      <w:pPr>
        <w:pStyle w:val="Outline-1"/>
        <w:numPr>
          <w:ilvl w:val="0"/>
          <w:numId w:val="41"/>
        </w:numPr>
        <w:ind w:left="2160" w:hanging="720"/>
      </w:pPr>
      <w:r>
        <w:fldChar w:fldCharType="begin"/>
      </w:r>
      <w:r>
        <w:instrText xml:space="preserve"> seq NL_a \r 0 \h </w:instrText>
      </w:r>
      <w:r>
        <w:fldChar w:fldCharType="end"/>
      </w:r>
      <w:r>
        <w:t xml:space="preserve">Change in congressional response reflects both </w:t>
      </w:r>
      <w:r>
        <w:fldChar w:fldCharType="begin"/>
      </w:r>
      <w:r>
        <w:instrText xml:space="preserve"> seq NL_1_ \r 0 \h </w:instrText>
      </w:r>
      <w:r>
        <w:fldChar w:fldCharType="end"/>
      </w:r>
      <w:r>
        <w:t>dramatic rise in African American voting and change in white elite opinion.</w:t>
      </w:r>
    </w:p>
    <w:p w:rsidR="00D37520" w:rsidRPr="009301D6" w:rsidRDefault="00D37520" w:rsidP="00D37520">
      <w:pPr>
        <w:pStyle w:val="Outline-A"/>
        <w:keepNext/>
        <w:keepLines/>
        <w:spacing w:before="240" w:after="120"/>
        <w:ind w:left="1440" w:hanging="720"/>
        <w:rPr>
          <w:rFonts w:ascii="Times New Roman Bold" w:hAnsi="Times New Roman Bold"/>
          <w:b/>
          <w:caps/>
          <w:color w:val="4A442A"/>
        </w:rPr>
      </w:pPr>
      <w:r>
        <w:rPr>
          <w:rFonts w:ascii="Times New Roman Bold" w:hAnsi="Times New Roman Bold"/>
          <w:b/>
          <w:caps/>
          <w:color w:val="4A442A"/>
        </w:rPr>
        <w:t>A</w:t>
      </w:r>
      <w:r w:rsidRPr="009301D6">
        <w:rPr>
          <w:rFonts w:ascii="Times New Roman Bold" w:hAnsi="Times New Roman Bold"/>
          <w:b/>
          <w:caps/>
          <w:color w:val="4A442A"/>
        </w:rPr>
        <w:fldChar w:fldCharType="begin"/>
      </w:r>
      <w:r w:rsidRPr="009301D6">
        <w:rPr>
          <w:rFonts w:ascii="Times New Roman Bold" w:hAnsi="Times New Roman Bold"/>
          <w:b/>
          <w:caps/>
          <w:color w:val="4A442A"/>
        </w:rPr>
        <w:instrText xml:space="preserve"> seq NL1 \r 0 \h </w:instrText>
      </w:r>
      <w:r w:rsidRPr="009301D6">
        <w:rPr>
          <w:rFonts w:ascii="Times New Roman Bold" w:hAnsi="Times New Roman Bold"/>
          <w:b/>
          <w:caps/>
          <w:color w:val="4A442A"/>
        </w:rPr>
        <w:fldChar w:fldCharType="end"/>
      </w:r>
      <w:r w:rsidRPr="009301D6">
        <w:rPr>
          <w:rFonts w:ascii="Times New Roman Bold" w:hAnsi="Times New Roman Bold"/>
          <w:b/>
          <w:caps/>
          <w:color w:val="4A442A"/>
        </w:rPr>
        <w:t>.</w:t>
      </w:r>
      <w:r w:rsidRPr="009301D6">
        <w:rPr>
          <w:rFonts w:ascii="Times New Roman Bold" w:hAnsi="Times New Roman Bold"/>
          <w:b/>
          <w:caps/>
          <w:color w:val="4A442A"/>
        </w:rPr>
        <w:tab/>
      </w:r>
      <w:r w:rsidRPr="009301D6">
        <w:rPr>
          <w:rFonts w:ascii="Times New Roman Bold" w:hAnsi="Times New Roman Bold"/>
          <w:b/>
          <w:caps/>
          <w:color w:val="4A442A"/>
        </w:rPr>
        <w:fldChar w:fldCharType="begin"/>
      </w:r>
      <w:r w:rsidRPr="009301D6">
        <w:rPr>
          <w:rFonts w:ascii="Times New Roman Bold" w:hAnsi="Times New Roman Bold"/>
          <w:b/>
          <w:caps/>
          <w:color w:val="4A442A"/>
        </w:rPr>
        <w:instrText xml:space="preserve"> seq NLA \r 0 \h </w:instrText>
      </w:r>
      <w:r w:rsidRPr="009301D6">
        <w:rPr>
          <w:rFonts w:ascii="Times New Roman Bold" w:hAnsi="Times New Roman Bold"/>
          <w:b/>
          <w:caps/>
          <w:color w:val="4A442A"/>
        </w:rPr>
        <w:fldChar w:fldCharType="end"/>
      </w:r>
      <w:r w:rsidRPr="009301D6">
        <w:rPr>
          <w:rFonts w:ascii="Times New Roman Bold" w:hAnsi="Times New Roman Bold"/>
          <w:b/>
          <w:caps/>
          <w:color w:val="4A442A"/>
        </w:rPr>
        <w:t>Racial profiling</w:t>
      </w:r>
    </w:p>
    <w:p w:rsidR="00D37520" w:rsidRDefault="00D37520" w:rsidP="00D37520">
      <w:pPr>
        <w:pStyle w:val="Outline-1"/>
        <w:keepNext/>
        <w:keepLines/>
        <w:numPr>
          <w:ilvl w:val="0"/>
          <w:numId w:val="44"/>
        </w:numPr>
        <w:ind w:left="2160" w:hanging="720"/>
      </w:pPr>
      <w:r w:rsidRPr="007174C1">
        <w:rPr>
          <w:i/>
        </w:rPr>
        <w:fldChar w:fldCharType="begin"/>
      </w:r>
      <w:r w:rsidRPr="007174C1">
        <w:rPr>
          <w:i/>
        </w:rPr>
        <w:instrText xml:space="preserve"> seq NL_a \r 0 \h </w:instrText>
      </w:r>
      <w:r w:rsidRPr="007174C1">
        <w:rPr>
          <w:i/>
        </w:rPr>
        <w:fldChar w:fldCharType="end"/>
      </w:r>
      <w:r w:rsidRPr="007174C1">
        <w:rPr>
          <w:i/>
        </w:rPr>
        <w:t>Racial Profiling</w:t>
      </w:r>
      <w:r>
        <w:t>: The condition in which law enforcement authorities are more likely to stop and question people because of their race or ethnicity (for example, “driving while black”)</w:t>
      </w:r>
      <w:r>
        <w:fldChar w:fldCharType="begin"/>
      </w:r>
      <w:r>
        <w:instrText xml:space="preserve"> SEQ NLA \r 0 \h </w:instrText>
      </w:r>
      <w:r>
        <w:fldChar w:fldCharType="end"/>
      </w:r>
    </w:p>
    <w:p w:rsidR="00D37520" w:rsidRDefault="00D37520" w:rsidP="00D37520">
      <w:pPr>
        <w:pStyle w:val="Outline-a0"/>
        <w:numPr>
          <w:ilvl w:val="0"/>
          <w:numId w:val="45"/>
        </w:numPr>
        <w:ind w:hanging="720"/>
      </w:pPr>
      <w:r>
        <w:fldChar w:fldCharType="begin"/>
      </w:r>
      <w:r>
        <w:instrText xml:space="preserve"> seq NL_1_ \r 0 \h </w:instrText>
      </w:r>
      <w:r>
        <w:fldChar w:fldCharType="end"/>
      </w:r>
      <w:r>
        <w:t>Opponents: Racial profiling is inherently discriminatory and should never be practiced</w:t>
      </w:r>
    </w:p>
    <w:p w:rsidR="00D37520" w:rsidRDefault="00D37520" w:rsidP="00D37520">
      <w:pPr>
        <w:pStyle w:val="Outline-a0"/>
        <w:numPr>
          <w:ilvl w:val="0"/>
          <w:numId w:val="45"/>
        </w:numPr>
        <w:ind w:hanging="720"/>
      </w:pPr>
      <w:r>
        <w:fldChar w:fldCharType="begin"/>
      </w:r>
      <w:r>
        <w:instrText xml:space="preserve"> seq NL_1_ \r 0 \h </w:instrText>
      </w:r>
      <w:r>
        <w:fldChar w:fldCharType="end"/>
      </w:r>
      <w:r>
        <w:t>Alternative perspective: Perhaps members of some groups are more likely to break the law; stopping innocent people may lead to higher levels of public safety.</w:t>
      </w:r>
    </w:p>
    <w:p w:rsidR="00D37520" w:rsidRDefault="00D37520" w:rsidP="00D37520">
      <w:pPr>
        <w:pStyle w:val="Outline-a0"/>
        <w:numPr>
          <w:ilvl w:val="0"/>
          <w:numId w:val="45"/>
        </w:numPr>
        <w:ind w:hanging="720"/>
      </w:pPr>
      <w:r>
        <w:fldChar w:fldCharType="begin"/>
      </w:r>
      <w:r>
        <w:instrText xml:space="preserve"> seq NL_1_ \r 0 \h </w:instrText>
      </w:r>
      <w:r>
        <w:fldChar w:fldCharType="end"/>
      </w:r>
      <w:r>
        <w:t>Terrorist attacks of 9/11 further heightened the debate and the stakes.</w:t>
      </w:r>
    </w:p>
    <w:p w:rsidR="00D37520" w:rsidRPr="007D47D3" w:rsidRDefault="00D37520" w:rsidP="00D37520">
      <w:pPr>
        <w:pStyle w:val="Outline-1"/>
        <w:numPr>
          <w:ilvl w:val="0"/>
          <w:numId w:val="46"/>
        </w:numPr>
        <w:ind w:left="2160" w:hanging="720"/>
      </w:pPr>
      <w:r w:rsidRPr="007D47D3">
        <w:fldChar w:fldCharType="begin"/>
      </w:r>
      <w:r w:rsidRPr="007D47D3">
        <w:instrText xml:space="preserve"> seq NL_a \r 0 \h </w:instrText>
      </w:r>
      <w:r w:rsidRPr="007D47D3">
        <w:fldChar w:fldCharType="end"/>
      </w:r>
      <w:r w:rsidRPr="007D47D3">
        <w:t xml:space="preserve">Currently have insufficient data to understand how police make their judgments, so that those judgments will balance safety and rights </w:t>
      </w:r>
    </w:p>
    <w:p w:rsidR="00D37520" w:rsidRPr="009301D6" w:rsidRDefault="00D37520" w:rsidP="00D37520">
      <w:pPr>
        <w:pStyle w:val="Outline-I"/>
        <w:spacing w:before="240" w:after="120"/>
        <w:ind w:left="720" w:hanging="720"/>
        <w:rPr>
          <w:b/>
          <w:color w:val="1F497D"/>
        </w:rPr>
      </w:pPr>
      <w:r>
        <w:rPr>
          <w:b/>
          <w:color w:val="1F497D"/>
          <w:sz w:val="28"/>
          <w:szCs w:val="28"/>
        </w:rPr>
        <w:t>V.</w:t>
      </w:r>
      <w:r w:rsidRPr="009301D6">
        <w:rPr>
          <w:b/>
          <w:color w:val="1F497D"/>
          <w:sz w:val="28"/>
          <w:szCs w:val="28"/>
        </w:rPr>
        <w:tab/>
        <w:t xml:space="preserve">Women and Equal </w:t>
      </w:r>
      <w:r>
        <w:rPr>
          <w:b/>
          <w:color w:val="1F497D"/>
          <w:sz w:val="28"/>
          <w:szCs w:val="28"/>
        </w:rPr>
        <w:t>R</w:t>
      </w:r>
      <w:r w:rsidRPr="009301D6">
        <w:rPr>
          <w:b/>
          <w:color w:val="1F497D"/>
          <w:sz w:val="28"/>
          <w:szCs w:val="28"/>
        </w:rPr>
        <w:t>ights</w:t>
      </w:r>
      <w:r w:rsidRPr="009301D6">
        <w:rPr>
          <w:b/>
        </w:rPr>
        <w:t xml:space="preserve"> </w:t>
      </w:r>
      <w:r w:rsidRPr="00163056">
        <w:t>(THEME B: WOMEN AND EQUAL RIGHTS)</w:t>
      </w:r>
      <w:r w:rsidRPr="009301D6">
        <w:rPr>
          <w:b/>
          <w:color w:val="1F497D"/>
        </w:rPr>
        <w:fldChar w:fldCharType="begin"/>
      </w:r>
      <w:r w:rsidRPr="009301D6">
        <w:rPr>
          <w:b/>
          <w:color w:val="1F497D"/>
        </w:rPr>
        <w:instrText xml:space="preserve"> SEQ NLA \r 0 \h </w:instrText>
      </w:r>
      <w:r w:rsidRPr="009301D6">
        <w:rPr>
          <w:b/>
          <w:color w:val="1F497D"/>
        </w:rPr>
        <w:fldChar w:fldCharType="end"/>
      </w:r>
    </w:p>
    <w:p w:rsidR="00D37520" w:rsidRDefault="00D37520" w:rsidP="00D37520">
      <w:pPr>
        <w:pStyle w:val="Outline-A"/>
        <w:numPr>
          <w:ilvl w:val="0"/>
          <w:numId w:val="47"/>
        </w:numPr>
        <w:ind w:left="1440" w:hanging="720"/>
      </w:pPr>
      <w:r>
        <w:fldChar w:fldCharType="begin"/>
      </w:r>
      <w:r>
        <w:instrText xml:space="preserve"> seq NL1 \r 0 \h </w:instrText>
      </w:r>
      <w:r>
        <w:fldChar w:fldCharType="end"/>
      </w:r>
      <w:r>
        <w:t>Seneca Falls Convention (1848): Beginning of the women’s rights movement; leaders demanded the right to vote</w:t>
      </w:r>
    </w:p>
    <w:p w:rsidR="00D37520" w:rsidRDefault="00D37520" w:rsidP="00D37520">
      <w:pPr>
        <w:pStyle w:val="Outline-1"/>
        <w:numPr>
          <w:ilvl w:val="0"/>
          <w:numId w:val="48"/>
        </w:numPr>
        <w:ind w:left="2160" w:hanging="720"/>
      </w:pPr>
      <w:r>
        <w:fldChar w:fldCharType="begin"/>
      </w:r>
      <w:r>
        <w:instrText xml:space="preserve"> seq NL_a \r 0 \h </w:instrText>
      </w:r>
      <w:r>
        <w:fldChar w:fldCharType="end"/>
      </w:r>
      <w:r>
        <w:t>Several states (particularly in the West) granted women the franchise.</w:t>
      </w:r>
    </w:p>
    <w:p w:rsidR="00D37520" w:rsidRDefault="00D37520" w:rsidP="00D37520">
      <w:pPr>
        <w:pStyle w:val="Outline-1"/>
        <w:numPr>
          <w:ilvl w:val="0"/>
          <w:numId w:val="48"/>
        </w:numPr>
        <w:ind w:left="2160" w:hanging="720"/>
      </w:pPr>
      <w:r>
        <w:fldChar w:fldCharType="begin"/>
      </w:r>
      <w:r>
        <w:instrText xml:space="preserve"> seq NL_a \r 0 \h </w:instrText>
      </w:r>
      <w:r>
        <w:fldChar w:fldCharType="end"/>
      </w:r>
      <w:r>
        <w:t>The Nineteenth Amendment—passed in 1920—made clear that no one could be denied the right to vote on the basis of sex</w:t>
      </w:r>
    </w:p>
    <w:p w:rsidR="00D37520" w:rsidRDefault="00D37520" w:rsidP="00D37520">
      <w:pPr>
        <w:pStyle w:val="Outline-A"/>
        <w:numPr>
          <w:ilvl w:val="0"/>
          <w:numId w:val="49"/>
        </w:numPr>
        <w:ind w:left="1440" w:hanging="720"/>
      </w:pPr>
      <w:r>
        <w:fldChar w:fldCharType="begin"/>
      </w:r>
      <w:r>
        <w:instrText xml:space="preserve"> seq NL1 \r 0 \h </w:instrText>
      </w:r>
      <w:r>
        <w:fldChar w:fldCharType="end"/>
      </w:r>
      <w:r>
        <w:t>Great change took place during World War II: Large-scale female employment in nontraditional jobs in the defense industry</w:t>
      </w:r>
    </w:p>
    <w:p w:rsidR="00D37520" w:rsidRPr="00163056" w:rsidRDefault="00D37520" w:rsidP="00D37520">
      <w:pPr>
        <w:pStyle w:val="Outline-A"/>
        <w:numPr>
          <w:ilvl w:val="1"/>
          <w:numId w:val="99"/>
        </w:numPr>
        <w:spacing w:before="240" w:after="120"/>
        <w:ind w:hanging="1440"/>
        <w:rPr>
          <w:rFonts w:ascii="Times New Roman Bold" w:hAnsi="Times New Roman Bold"/>
        </w:rPr>
      </w:pPr>
      <w:r w:rsidRPr="00163056">
        <w:rPr>
          <w:rFonts w:ascii="Times New Roman Bold" w:hAnsi="Times New Roman Bold"/>
        </w:rPr>
        <w:t>HOW THINGS WORK—How the Court Decides If You</w:t>
      </w:r>
      <w:r w:rsidRPr="00163056">
        <w:rPr>
          <w:rFonts w:ascii="Times New Roman Bold" w:hAnsi="Times New Roman Bold"/>
          <w:color w:val="4A442A"/>
        </w:rPr>
        <w:t xml:space="preserve"> </w:t>
      </w:r>
      <w:r w:rsidRPr="00163056">
        <w:rPr>
          <w:rFonts w:ascii="Times New Roman Bold" w:hAnsi="Times New Roman Bold"/>
        </w:rPr>
        <w:t>D</w:t>
      </w:r>
      <w:r>
        <w:rPr>
          <w:rFonts w:ascii="Times New Roman Bold" w:hAnsi="Times New Roman Bold"/>
        </w:rPr>
        <w:t>i</w:t>
      </w:r>
      <w:r w:rsidRPr="00163056">
        <w:rPr>
          <w:rFonts w:ascii="Times New Roman Bold" w:hAnsi="Times New Roman Bold"/>
        </w:rPr>
        <w:t>scriminate</w:t>
      </w:r>
    </w:p>
    <w:p w:rsidR="00D37520" w:rsidRDefault="00D37520" w:rsidP="00D37520">
      <w:pPr>
        <w:pStyle w:val="Outline-A"/>
        <w:numPr>
          <w:ilvl w:val="0"/>
          <w:numId w:val="100"/>
        </w:numPr>
        <w:ind w:left="2160" w:hanging="720"/>
      </w:pPr>
      <w:r>
        <w:fldChar w:fldCharType="begin"/>
      </w:r>
      <w:r>
        <w:instrText xml:space="preserve"> seq NL1 \r 0 \h </w:instrText>
      </w:r>
      <w:r>
        <w:fldChar w:fldCharType="end"/>
      </w:r>
      <w:r>
        <w:t>In the 1970s, Supreme Court began to review gender-based classifications and had to determine what standards to employ.</w:t>
      </w:r>
      <w:r>
        <w:fldChar w:fldCharType="begin"/>
      </w:r>
      <w:r>
        <w:instrText xml:space="preserve"> SEQ NL1 \r 0 \h </w:instrText>
      </w:r>
      <w:r>
        <w:fldChar w:fldCharType="end"/>
      </w:r>
    </w:p>
    <w:p w:rsidR="00D37520" w:rsidRDefault="00D37520" w:rsidP="00D37520">
      <w:pPr>
        <w:pStyle w:val="Outline-1"/>
        <w:numPr>
          <w:ilvl w:val="0"/>
          <w:numId w:val="101"/>
        </w:numPr>
        <w:ind w:left="2880" w:hanging="720"/>
      </w:pPr>
      <w:r>
        <w:fldChar w:fldCharType="begin"/>
      </w:r>
      <w:r>
        <w:instrText xml:space="preserve"> seq NL_a \r 0 \h </w:instrText>
      </w:r>
      <w:r>
        <w:fldChar w:fldCharType="end"/>
      </w:r>
      <w:r>
        <w:t>Three standards based on the circumstances of a case—Court applies three tests to determine if a government policy violates the Constitution:</w:t>
      </w:r>
    </w:p>
    <w:p w:rsidR="00D37520" w:rsidRDefault="00D37520" w:rsidP="00D37520">
      <w:pPr>
        <w:pStyle w:val="BodyText1"/>
        <w:numPr>
          <w:ilvl w:val="0"/>
          <w:numId w:val="102"/>
        </w:numPr>
        <w:tabs>
          <w:tab w:val="clear" w:pos="1800"/>
        </w:tabs>
        <w:spacing w:after="0"/>
        <w:ind w:left="3600" w:hanging="720"/>
      </w:pPr>
      <w:r w:rsidRPr="007D47D3">
        <w:rPr>
          <w:i/>
        </w:rPr>
        <w:t>Rational basis:</w:t>
      </w:r>
      <w:r>
        <w:t xml:space="preserve"> If the policy uses reasonable means to achieve a legitimate government goal, it is constitutional. An example would include prohibition of drinking until a person reaches age 21.</w:t>
      </w:r>
    </w:p>
    <w:p w:rsidR="00D37520" w:rsidRDefault="00D37520" w:rsidP="00D37520">
      <w:pPr>
        <w:pStyle w:val="BodyText1"/>
        <w:numPr>
          <w:ilvl w:val="0"/>
          <w:numId w:val="102"/>
        </w:numPr>
        <w:tabs>
          <w:tab w:val="clear" w:pos="1800"/>
        </w:tabs>
        <w:spacing w:after="0"/>
        <w:ind w:left="3600" w:hanging="720"/>
      </w:pPr>
      <w:r w:rsidRPr="007D47D3">
        <w:rPr>
          <w:i/>
        </w:rPr>
        <w:t xml:space="preserve">Intermediate scrutiny: </w:t>
      </w:r>
      <w:r>
        <w:t>If the policy serves an important government interest and it is “substantially related” to that interest, it is constitutional. The age at which men can be punished for statutory rape differs from that of women because men and women are not “similarly situated.”</w:t>
      </w:r>
    </w:p>
    <w:p w:rsidR="00D37520" w:rsidRPr="000F5E3B" w:rsidRDefault="00D37520" w:rsidP="00D37520">
      <w:pPr>
        <w:pStyle w:val="BodyText1"/>
        <w:numPr>
          <w:ilvl w:val="0"/>
          <w:numId w:val="103"/>
        </w:numPr>
        <w:tabs>
          <w:tab w:val="clear" w:pos="1800"/>
        </w:tabs>
        <w:spacing w:after="0"/>
        <w:ind w:left="3600" w:hanging="720"/>
      </w:pPr>
      <w:r w:rsidRPr="007D47D3">
        <w:rPr>
          <w:i/>
        </w:rPr>
        <w:t>Strict scrutiny:</w:t>
      </w:r>
      <w:r>
        <w:t xml:space="preserve"> Discriminatory action must serve a “compelling government interest” and be “narrowly tailored” to attain that interest, using the “least restrictive mean” to attain it. Examples: Distinctions based on race, ethnicity, religion or voting must pass the strict scrutiny test. Black children must be allowed to attend public schools, and black adults must be allowed to vote.</w:t>
      </w:r>
    </w:p>
    <w:p w:rsidR="00D37520" w:rsidRDefault="00D37520" w:rsidP="00D37520">
      <w:pPr>
        <w:pStyle w:val="Outline-1"/>
        <w:numPr>
          <w:ilvl w:val="0"/>
          <w:numId w:val="50"/>
        </w:numPr>
        <w:ind w:left="2160" w:hanging="720"/>
      </w:pPr>
      <w:r>
        <w:fldChar w:fldCharType="begin"/>
      </w:r>
      <w:r>
        <w:instrText xml:space="preserve"> seq NL_a \r 0 \h </w:instrText>
      </w:r>
      <w:r>
        <w:fldChar w:fldCharType="end"/>
      </w:r>
      <w:r>
        <w:t>Supreme Court chooses a blend of these.</w:t>
      </w:r>
    </w:p>
    <w:p w:rsidR="00D37520" w:rsidRPr="009301D6" w:rsidRDefault="00D37520" w:rsidP="00D37520">
      <w:pPr>
        <w:pStyle w:val="Outline-1"/>
        <w:spacing w:before="240" w:after="120"/>
        <w:ind w:left="2160" w:hanging="720"/>
        <w:rPr>
          <w:b/>
          <w:color w:val="1F497D"/>
        </w:rPr>
      </w:pPr>
      <w:r w:rsidRPr="009301D6">
        <w:rPr>
          <w:b/>
          <w:color w:val="1F497D"/>
        </w:rPr>
        <w:t>1.</w:t>
      </w:r>
      <w:r w:rsidRPr="009301D6">
        <w:rPr>
          <w:b/>
          <w:color w:val="1F497D"/>
        </w:rPr>
        <w:tab/>
        <w:t>ILLEGAL DISCRIMINATION</w:t>
      </w:r>
    </w:p>
    <w:p w:rsidR="00D37520" w:rsidRDefault="00D37520" w:rsidP="00D37520">
      <w:pPr>
        <w:pStyle w:val="Outline-1"/>
        <w:numPr>
          <w:ilvl w:val="0"/>
          <w:numId w:val="51"/>
        </w:numPr>
        <w:ind w:left="2880" w:hanging="720"/>
      </w:pPr>
      <w:r>
        <w:fldChar w:fldCharType="begin"/>
      </w:r>
      <w:r>
        <w:instrText xml:space="preserve"> seq NL_a \r 0 \h </w:instrText>
      </w:r>
      <w:r>
        <w:fldChar w:fldCharType="end"/>
      </w:r>
      <w:r>
        <w:t>Gender-based differences have been prohibited by the courts in regard to these issues:</w:t>
      </w:r>
      <w:r>
        <w:fldChar w:fldCharType="begin"/>
      </w:r>
      <w:r>
        <w:instrText xml:space="preserve"> SEQ NL_a \r 0 \h </w:instrText>
      </w:r>
      <w:r>
        <w:fldChar w:fldCharType="end"/>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Age of legal adulthood</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Drinking age</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Arbitrary employee height-weight requirements</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Mandatory pregnancy leaves</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Little League exclusion</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Business and professional associations</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Retirement benefits</w:t>
      </w:r>
    </w:p>
    <w:p w:rsidR="00D37520" w:rsidRDefault="00D37520" w:rsidP="00D37520">
      <w:pPr>
        <w:pStyle w:val="Outline-a0"/>
        <w:numPr>
          <w:ilvl w:val="0"/>
          <w:numId w:val="52"/>
        </w:numPr>
        <w:ind w:left="3600" w:hanging="720"/>
      </w:pPr>
      <w:r>
        <w:fldChar w:fldCharType="begin"/>
      </w:r>
      <w:r>
        <w:instrText xml:space="preserve"> seq NL_1_ \r 0 \h </w:instrText>
      </w:r>
      <w:r>
        <w:fldChar w:fldCharType="end"/>
      </w:r>
      <w:r>
        <w:t>Salaries for high school coaches of girls and boys</w:t>
      </w:r>
    </w:p>
    <w:p w:rsidR="00D37520" w:rsidRPr="00A51665" w:rsidRDefault="00D37520" w:rsidP="00D37520">
      <w:pPr>
        <w:pStyle w:val="BodyText1"/>
        <w:spacing w:before="240"/>
        <w:ind w:left="2160" w:hanging="720"/>
        <w:rPr>
          <w:rFonts w:ascii="Times New Roman Bold" w:hAnsi="Times New Roman Bold"/>
          <w:b/>
          <w:caps/>
          <w:color w:val="1F497D"/>
        </w:rPr>
      </w:pPr>
      <w:r w:rsidRPr="00A51665">
        <w:rPr>
          <w:rFonts w:ascii="Times New Roman Bold" w:hAnsi="Times New Roman Bold"/>
          <w:b/>
          <w:caps/>
          <w:color w:val="1F497D"/>
        </w:rPr>
        <w:t>2.</w:t>
      </w:r>
      <w:r w:rsidRPr="00A51665">
        <w:rPr>
          <w:rFonts w:ascii="Times New Roman Bold" w:hAnsi="Times New Roman Bold"/>
          <w:b/>
          <w:caps/>
          <w:color w:val="1F497D"/>
        </w:rPr>
        <w:tab/>
        <w:t>Decisions Allowing Differences Based on Sex</w:t>
      </w:r>
    </w:p>
    <w:p w:rsidR="00D37520" w:rsidRDefault="00D37520" w:rsidP="00D37520">
      <w:pPr>
        <w:pStyle w:val="Outline-1"/>
        <w:numPr>
          <w:ilvl w:val="0"/>
          <w:numId w:val="53"/>
        </w:numPr>
        <w:ind w:left="2880" w:hanging="720"/>
      </w:pPr>
      <w:r>
        <w:fldChar w:fldCharType="begin"/>
      </w:r>
      <w:r>
        <w:instrText xml:space="preserve"> seq NL_a \r 0 \h </w:instrText>
      </w:r>
      <w:r>
        <w:fldChar w:fldCharType="end"/>
      </w:r>
      <w:r>
        <w:t>Gender-based differences allowed by courts:</w:t>
      </w:r>
      <w:r>
        <w:fldChar w:fldCharType="begin"/>
      </w:r>
      <w:r>
        <w:instrText xml:space="preserve"> SEQ NL_a \r 0 \h </w:instrText>
      </w:r>
      <w:r>
        <w:fldChar w:fldCharType="end"/>
      </w:r>
    </w:p>
    <w:p w:rsidR="00D37520" w:rsidRDefault="00D37520" w:rsidP="00D37520">
      <w:pPr>
        <w:pStyle w:val="Outline-a0"/>
        <w:numPr>
          <w:ilvl w:val="0"/>
          <w:numId w:val="55"/>
        </w:numPr>
        <w:ind w:left="3600" w:hanging="720"/>
      </w:pPr>
      <w:r>
        <w:fldChar w:fldCharType="begin"/>
      </w:r>
      <w:r>
        <w:instrText xml:space="preserve"> seq NL_1_ \r 0 \h </w:instrText>
      </w:r>
      <w:r>
        <w:fldChar w:fldCharType="end"/>
      </w:r>
      <w:r>
        <w:t>Statutory rape</w:t>
      </w:r>
    </w:p>
    <w:p w:rsidR="00D37520" w:rsidRDefault="00D37520" w:rsidP="00D37520">
      <w:pPr>
        <w:pStyle w:val="Outline-a0"/>
        <w:numPr>
          <w:ilvl w:val="0"/>
          <w:numId w:val="55"/>
        </w:numPr>
        <w:ind w:left="3600" w:hanging="720"/>
      </w:pPr>
      <w:r>
        <w:fldChar w:fldCharType="begin"/>
      </w:r>
      <w:r>
        <w:instrText xml:space="preserve"> seq NL_1_ \r 0 \h </w:instrText>
      </w:r>
      <w:r>
        <w:fldChar w:fldCharType="end"/>
      </w:r>
      <w:r>
        <w:t>All-boy/all-girl public schools</w:t>
      </w:r>
    </w:p>
    <w:p w:rsidR="00D37520" w:rsidRDefault="00D37520" w:rsidP="00D37520">
      <w:pPr>
        <w:pStyle w:val="Outline-a0"/>
        <w:numPr>
          <w:ilvl w:val="0"/>
          <w:numId w:val="55"/>
        </w:numPr>
        <w:ind w:left="3600" w:hanging="720"/>
      </w:pPr>
      <w:r>
        <w:fldChar w:fldCharType="begin"/>
      </w:r>
      <w:r>
        <w:instrText xml:space="preserve"> seq NL_1_ \r 0 \h </w:instrText>
      </w:r>
      <w:r>
        <w:fldChar w:fldCharType="end"/>
      </w:r>
      <w:r>
        <w:t>Widows’ property tax exemption</w:t>
      </w:r>
    </w:p>
    <w:p w:rsidR="00D37520" w:rsidRDefault="00D37520" w:rsidP="00D37520">
      <w:pPr>
        <w:pStyle w:val="Outline-a0"/>
        <w:numPr>
          <w:ilvl w:val="0"/>
          <w:numId w:val="55"/>
        </w:numPr>
        <w:ind w:left="3600" w:hanging="720"/>
      </w:pPr>
      <w:r>
        <w:fldChar w:fldCharType="begin"/>
      </w:r>
      <w:r>
        <w:instrText xml:space="preserve"> seq NL_1_ \r 0 \h </w:instrText>
      </w:r>
      <w:r>
        <w:fldChar w:fldCharType="end"/>
      </w:r>
      <w:r>
        <w:t>Delayed promotions in navy</w:t>
      </w:r>
    </w:p>
    <w:p w:rsidR="00D37520" w:rsidRDefault="00D37520" w:rsidP="00D37520">
      <w:pPr>
        <w:pStyle w:val="Outline-1"/>
        <w:numPr>
          <w:ilvl w:val="0"/>
          <w:numId w:val="54"/>
        </w:numPr>
        <w:ind w:left="2880" w:hanging="720"/>
      </w:pPr>
      <w:r>
        <w:fldChar w:fldCharType="begin"/>
      </w:r>
      <w:r>
        <w:instrText xml:space="preserve"> seq NL_a \r 0 \h </w:instrText>
      </w:r>
      <w:r>
        <w:fldChar w:fldCharType="end"/>
      </w:r>
      <w:r>
        <w:t>Virginia Military Institute (VMI) case came close to imposing strict scrutiny test</w:t>
      </w:r>
    </w:p>
    <w:p w:rsidR="00D37520" w:rsidRDefault="00D37520" w:rsidP="00D37520">
      <w:pPr>
        <w:pStyle w:val="Outline-A"/>
        <w:numPr>
          <w:ilvl w:val="0"/>
          <w:numId w:val="56"/>
        </w:numPr>
        <w:ind w:left="2880" w:hanging="720"/>
      </w:pPr>
      <w:r>
        <w:fldChar w:fldCharType="begin"/>
      </w:r>
      <w:r>
        <w:instrText xml:space="preserve"> seq NL1 \r 0 \h </w:instrText>
      </w:r>
      <w:r>
        <w:fldChar w:fldCharType="end"/>
      </w:r>
      <w:r>
        <w:t>The draft</w:t>
      </w:r>
      <w:r>
        <w:fldChar w:fldCharType="begin"/>
      </w:r>
      <w:r>
        <w:instrText xml:space="preserve"> SEQ NL1 \r 0 \h </w:instrText>
      </w:r>
      <w:r>
        <w:fldChar w:fldCharType="end"/>
      </w:r>
    </w:p>
    <w:p w:rsidR="00D37520" w:rsidRDefault="00D37520" w:rsidP="00D37520">
      <w:pPr>
        <w:pStyle w:val="Outline-1"/>
        <w:numPr>
          <w:ilvl w:val="0"/>
          <w:numId w:val="57"/>
        </w:numPr>
        <w:ind w:left="3600" w:hanging="720"/>
      </w:pPr>
      <w:r>
        <w:fldChar w:fldCharType="begin"/>
      </w:r>
      <w:r>
        <w:instrText xml:space="preserve"> seq NL_a \r 0 \h </w:instrText>
      </w:r>
      <w:r>
        <w:fldChar w:fldCharType="end"/>
      </w:r>
      <w:proofErr w:type="spellStart"/>
      <w:r>
        <w:rPr>
          <w:i/>
        </w:rPr>
        <w:t>Rostker</w:t>
      </w:r>
      <w:proofErr w:type="spellEnd"/>
      <w:r w:rsidRPr="00B2187E">
        <w:rPr>
          <w:i/>
        </w:rPr>
        <w:t xml:space="preserve"> v. </w:t>
      </w:r>
      <w:r>
        <w:rPr>
          <w:i/>
        </w:rPr>
        <w:t xml:space="preserve">Goldberg </w:t>
      </w:r>
      <w:r>
        <w:t>(1981): Congress may require men but not women to register for the draft</w:t>
      </w:r>
    </w:p>
    <w:p w:rsidR="00D37520" w:rsidRDefault="00D37520" w:rsidP="00D37520">
      <w:pPr>
        <w:pStyle w:val="Outline-1"/>
        <w:numPr>
          <w:ilvl w:val="0"/>
          <w:numId w:val="57"/>
        </w:numPr>
        <w:ind w:left="3600" w:hanging="720"/>
      </w:pPr>
      <w:r>
        <w:fldChar w:fldCharType="begin"/>
      </w:r>
      <w:r>
        <w:instrText xml:space="preserve"> seq NL_a \r 0 \h </w:instrText>
      </w:r>
      <w:r>
        <w:fldChar w:fldCharType="end"/>
      </w:r>
      <w:r>
        <w:t>In 1993, secretary of defense allowed women in air and sea combat positions, but not in ground combat positions.</w:t>
      </w:r>
    </w:p>
    <w:p w:rsidR="00D37520" w:rsidRPr="009301D6" w:rsidRDefault="00D37520" w:rsidP="00D37520">
      <w:pPr>
        <w:pStyle w:val="Outline-A"/>
        <w:keepNext/>
        <w:keepLines/>
        <w:spacing w:before="240" w:after="120"/>
        <w:ind w:left="1440" w:hanging="720"/>
        <w:rPr>
          <w:b/>
          <w:caps/>
          <w:color w:val="4A442A"/>
        </w:rPr>
      </w:pPr>
      <w:r w:rsidRPr="009301D6">
        <w:rPr>
          <w:b/>
          <w:caps/>
          <w:color w:val="4A442A"/>
        </w:rPr>
        <w:t>B</w:t>
      </w:r>
      <w:r w:rsidRPr="009301D6">
        <w:rPr>
          <w:b/>
          <w:caps/>
          <w:color w:val="4A442A"/>
        </w:rPr>
        <w:fldChar w:fldCharType="begin"/>
      </w:r>
      <w:r w:rsidRPr="009301D6">
        <w:rPr>
          <w:b/>
          <w:caps/>
          <w:color w:val="4A442A"/>
        </w:rPr>
        <w:instrText xml:space="preserve"> seq NL1 \r 0 \h </w:instrText>
      </w:r>
      <w:r w:rsidRPr="009301D6">
        <w:rPr>
          <w:b/>
          <w:caps/>
          <w:color w:val="4A442A"/>
        </w:rPr>
        <w:fldChar w:fldCharType="end"/>
      </w:r>
      <w:r w:rsidRPr="009301D6">
        <w:rPr>
          <w:b/>
          <w:caps/>
          <w:color w:val="4A442A"/>
        </w:rPr>
        <w:t>.</w:t>
      </w:r>
      <w:r w:rsidRPr="009301D6">
        <w:rPr>
          <w:b/>
          <w:caps/>
          <w:color w:val="4A442A"/>
        </w:rPr>
        <w:tab/>
        <w:t>Sexual harassment</w:t>
      </w:r>
      <w:r w:rsidRPr="009301D6">
        <w:rPr>
          <w:b/>
          <w:caps/>
          <w:color w:val="4A442A"/>
        </w:rPr>
        <w:fldChar w:fldCharType="begin"/>
      </w:r>
      <w:r w:rsidRPr="009301D6">
        <w:rPr>
          <w:b/>
          <w:caps/>
          <w:color w:val="4A442A"/>
        </w:rPr>
        <w:instrText xml:space="preserve"> SEQ NL1 \r 0 \h </w:instrText>
      </w:r>
      <w:r w:rsidRPr="009301D6">
        <w:rPr>
          <w:b/>
          <w:caps/>
          <w:color w:val="4A442A"/>
        </w:rPr>
        <w:fldChar w:fldCharType="end"/>
      </w:r>
      <w:r w:rsidRPr="009301D6">
        <w:rPr>
          <w:b/>
          <w:caps/>
          <w:color w:val="4A442A"/>
        </w:rPr>
        <w:fldChar w:fldCharType="begin"/>
      </w:r>
      <w:r w:rsidRPr="009301D6">
        <w:rPr>
          <w:b/>
          <w:caps/>
          <w:color w:val="4A442A"/>
        </w:rPr>
        <w:instrText xml:space="preserve"> SEQ NL_a \r 0 \h </w:instrText>
      </w:r>
      <w:r w:rsidRPr="009301D6">
        <w:rPr>
          <w:b/>
          <w:caps/>
          <w:color w:val="4A442A"/>
        </w:rPr>
        <w:fldChar w:fldCharType="end"/>
      </w:r>
    </w:p>
    <w:p w:rsidR="00D37520" w:rsidRDefault="00D37520" w:rsidP="00D37520">
      <w:pPr>
        <w:pStyle w:val="Outline-1"/>
        <w:keepNext/>
        <w:keepLines/>
        <w:numPr>
          <w:ilvl w:val="0"/>
          <w:numId w:val="58"/>
        </w:numPr>
        <w:ind w:hanging="720"/>
      </w:pPr>
      <w:r>
        <w:fldChar w:fldCharType="begin"/>
      </w:r>
      <w:r>
        <w:instrText xml:space="preserve"> seq NL_a \r 0 \h </w:instrText>
      </w:r>
      <w:r>
        <w:fldChar w:fldCharType="end"/>
      </w:r>
      <w:r>
        <w:t>Two forms:</w:t>
      </w:r>
      <w:r>
        <w:fldChar w:fldCharType="begin"/>
      </w:r>
      <w:r>
        <w:instrText xml:space="preserve"> SEQ NL_a \r 0 \h </w:instrText>
      </w:r>
      <w:r>
        <w:fldChar w:fldCharType="end"/>
      </w:r>
    </w:p>
    <w:p w:rsidR="00D37520" w:rsidRDefault="00D37520" w:rsidP="00D37520">
      <w:pPr>
        <w:pStyle w:val="Outline-a0"/>
        <w:keepNext/>
        <w:keepLines/>
        <w:numPr>
          <w:ilvl w:val="0"/>
          <w:numId w:val="59"/>
        </w:numPr>
        <w:ind w:hanging="720"/>
      </w:pPr>
      <w:r w:rsidRPr="007D47D3">
        <w:rPr>
          <w:i/>
        </w:rPr>
        <w:fldChar w:fldCharType="begin"/>
      </w:r>
      <w:r w:rsidRPr="007D47D3">
        <w:rPr>
          <w:i/>
        </w:rPr>
        <w:instrText xml:space="preserve"> seq NL_1_ \r 0 \h </w:instrText>
      </w:r>
      <w:r w:rsidRPr="007D47D3">
        <w:rPr>
          <w:i/>
        </w:rPr>
        <w:fldChar w:fldCharType="end"/>
      </w:r>
      <w:r w:rsidRPr="007D47D3">
        <w:rPr>
          <w:i/>
        </w:rPr>
        <w:t>Quid pro quo rule:</w:t>
      </w:r>
      <w:r>
        <w:t xml:space="preserve"> Sexual favors required as a condition for holding a job or for promotion; employers are strictly liable</w:t>
      </w:r>
    </w:p>
    <w:p w:rsidR="00D37520" w:rsidRDefault="00D37520" w:rsidP="00D37520">
      <w:pPr>
        <w:pStyle w:val="Outline-a0"/>
        <w:numPr>
          <w:ilvl w:val="0"/>
          <w:numId w:val="59"/>
        </w:numPr>
        <w:ind w:hanging="720"/>
      </w:pPr>
      <w:r w:rsidRPr="007D47D3">
        <w:rPr>
          <w:i/>
        </w:rPr>
        <w:fldChar w:fldCharType="begin"/>
      </w:r>
      <w:r w:rsidRPr="007D47D3">
        <w:rPr>
          <w:i/>
        </w:rPr>
        <w:instrText xml:space="preserve"> seq NL_1_ \r 0 \h </w:instrText>
      </w:r>
      <w:r w:rsidRPr="007D47D3">
        <w:rPr>
          <w:i/>
        </w:rPr>
        <w:fldChar w:fldCharType="end"/>
      </w:r>
      <w:r w:rsidRPr="007D47D3">
        <w:rPr>
          <w:i/>
        </w:rPr>
        <w:t>Hostile environment:</w:t>
      </w:r>
      <w:r>
        <w:t xml:space="preserve"> Creating a setting in which harassment impairs a person’s ability to work; employers liable if they were negligent</w:t>
      </w:r>
    </w:p>
    <w:p w:rsidR="00D37520" w:rsidRDefault="00D37520" w:rsidP="00D37520">
      <w:pPr>
        <w:pStyle w:val="Outline-1"/>
        <w:numPr>
          <w:ilvl w:val="0"/>
          <w:numId w:val="60"/>
        </w:numPr>
        <w:ind w:left="2160" w:hanging="720"/>
      </w:pPr>
      <w:r>
        <w:fldChar w:fldCharType="begin"/>
      </w:r>
      <w:r>
        <w:instrText xml:space="preserve"> seq NL_a \r 0 \h </w:instrText>
      </w:r>
      <w:r>
        <w:fldChar w:fldCharType="end"/>
      </w:r>
      <w:r>
        <w:t>Supreme Court position continues to evolve, and standards are not yet clearly articulated.</w:t>
      </w:r>
    </w:p>
    <w:p w:rsidR="00D37520" w:rsidRDefault="00D37520" w:rsidP="00D37520">
      <w:pPr>
        <w:pStyle w:val="Outline-a0"/>
        <w:numPr>
          <w:ilvl w:val="0"/>
          <w:numId w:val="61"/>
        </w:numPr>
        <w:ind w:left="2880" w:hanging="720"/>
      </w:pPr>
      <w:r>
        <w:fldChar w:fldCharType="begin"/>
      </w:r>
      <w:r>
        <w:instrText xml:space="preserve"> seq NL_1_ \r 0 \h </w:instrText>
      </w:r>
      <w:r>
        <w:fldChar w:fldCharType="end"/>
      </w:r>
      <w:r>
        <w:t>Determined that school system was not liable for conduct of teacher who seduced a student because the student did not report the actions.</w:t>
      </w:r>
    </w:p>
    <w:p w:rsidR="00D37520" w:rsidRDefault="00D37520" w:rsidP="00D37520">
      <w:pPr>
        <w:pStyle w:val="Outline-a0"/>
        <w:numPr>
          <w:ilvl w:val="0"/>
          <w:numId w:val="61"/>
        </w:numPr>
        <w:ind w:left="2880" w:hanging="720"/>
      </w:pPr>
      <w:r>
        <w:fldChar w:fldCharType="begin"/>
      </w:r>
      <w:r>
        <w:instrText xml:space="preserve"> seq NL_1_ \r 0 \h </w:instrText>
      </w:r>
      <w:r>
        <w:fldChar w:fldCharType="end"/>
      </w:r>
      <w:r>
        <w:t>A city was liable for sexually hostile work environment, even though employee did not report this to superiors.</w:t>
      </w:r>
    </w:p>
    <w:p w:rsidR="00D37520" w:rsidRDefault="00D37520" w:rsidP="00D37520">
      <w:pPr>
        <w:pStyle w:val="Outline-a0"/>
        <w:numPr>
          <w:ilvl w:val="0"/>
          <w:numId w:val="61"/>
        </w:numPr>
        <w:ind w:left="2880" w:hanging="720"/>
      </w:pPr>
      <w:r>
        <w:fldChar w:fldCharType="begin"/>
      </w:r>
      <w:r>
        <w:instrText xml:space="preserve"> seq NL_1_ \r 0 \h </w:instrText>
      </w:r>
      <w:r>
        <w:fldChar w:fldCharType="end"/>
      </w:r>
      <w:r>
        <w:t>Female employee who was not promoted after rejecting sexual advances of her boss could recover financial damages from the firm.</w:t>
      </w:r>
    </w:p>
    <w:p w:rsidR="00D37520" w:rsidRPr="00A51665" w:rsidRDefault="00D37520" w:rsidP="00D37520">
      <w:pPr>
        <w:pStyle w:val="Outline-A"/>
        <w:spacing w:before="240" w:after="120"/>
        <w:ind w:left="1440" w:hanging="720"/>
        <w:rPr>
          <w:rFonts w:ascii="Times New Roman Bold" w:hAnsi="Times New Roman Bold"/>
          <w:b/>
          <w:caps/>
          <w:color w:val="4A442A"/>
        </w:rPr>
      </w:pPr>
      <w:r w:rsidRPr="00A51665">
        <w:rPr>
          <w:rFonts w:ascii="Times New Roman Bold" w:hAnsi="Times New Roman Bold"/>
          <w:b/>
          <w:caps/>
          <w:color w:val="4A442A"/>
        </w:rPr>
        <w:t>C</w:t>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r w:rsidRPr="00A51665">
        <w:rPr>
          <w:rFonts w:ascii="Times New Roman Bold" w:hAnsi="Times New Roman Bold"/>
          <w:b/>
          <w:caps/>
          <w:color w:val="4A442A"/>
        </w:rPr>
        <w:t>.</w:t>
      </w:r>
      <w:r w:rsidRPr="00A51665">
        <w:rPr>
          <w:rFonts w:ascii="Times New Roman Bold" w:hAnsi="Times New Roman Bold"/>
          <w:b/>
          <w:caps/>
          <w:color w:val="4A442A"/>
        </w:rPr>
        <w:tab/>
        <w:t>Privacy and Sex</w:t>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p>
    <w:p w:rsidR="00D37520" w:rsidRDefault="00D37520" w:rsidP="00D37520">
      <w:pPr>
        <w:pStyle w:val="Outline-1"/>
        <w:numPr>
          <w:ilvl w:val="0"/>
          <w:numId w:val="62"/>
        </w:numPr>
        <w:ind w:left="2160" w:hanging="720"/>
      </w:pPr>
      <w:r>
        <w:fldChar w:fldCharType="begin"/>
      </w:r>
      <w:r>
        <w:instrText xml:space="preserve"> seq NL_a \r 0 \h </w:instrText>
      </w:r>
      <w:r>
        <w:fldChar w:fldCharType="end"/>
      </w:r>
      <w:r>
        <w:t>Regulating sexual matters traditionally a state function, under the exercise of the police powers</w:t>
      </w:r>
    </w:p>
    <w:p w:rsidR="00D37520" w:rsidRDefault="00D37520" w:rsidP="00D37520">
      <w:pPr>
        <w:pStyle w:val="Outline-a0"/>
        <w:numPr>
          <w:ilvl w:val="0"/>
          <w:numId w:val="67"/>
        </w:numPr>
        <w:ind w:left="2880" w:hanging="720"/>
      </w:pPr>
      <w:r>
        <w:fldChar w:fldCharType="begin"/>
      </w:r>
      <w:r>
        <w:instrText xml:space="preserve"> seq NL_1_ \r 0 \h </w:instrText>
      </w:r>
      <w:r>
        <w:fldChar w:fldCharType="end"/>
      </w:r>
      <w:r>
        <w:t>States traditionally decided whether and under what circumstances abortion could be obtained.</w:t>
      </w:r>
    </w:p>
    <w:p w:rsidR="00D37520" w:rsidRDefault="00D37520" w:rsidP="00D37520">
      <w:pPr>
        <w:pStyle w:val="Outline-a0"/>
        <w:numPr>
          <w:ilvl w:val="0"/>
          <w:numId w:val="67"/>
        </w:numPr>
        <w:ind w:left="2880" w:hanging="720"/>
      </w:pPr>
      <w:r>
        <w:fldChar w:fldCharType="begin"/>
      </w:r>
      <w:r>
        <w:instrText xml:space="preserve"> seq NL_1_ \r 0 \h </w:instrText>
      </w:r>
      <w:r>
        <w:fldChar w:fldCharType="end"/>
      </w:r>
      <w:r>
        <w:t>New York allowed abortions during first twenty-four weeks of pregnancy; Texas banned abortion except when mother’s life was threatened.</w:t>
      </w:r>
    </w:p>
    <w:p w:rsidR="00D37520" w:rsidRDefault="00D37520" w:rsidP="00D37520">
      <w:pPr>
        <w:pStyle w:val="Outline-1"/>
        <w:numPr>
          <w:ilvl w:val="0"/>
          <w:numId w:val="63"/>
        </w:numPr>
        <w:ind w:left="2160" w:hanging="720"/>
      </w:pPr>
      <w:r>
        <w:fldChar w:fldCharType="begin"/>
      </w:r>
      <w:r>
        <w:instrText xml:space="preserve"> seq NL_a \r 0 \h </w:instrText>
      </w:r>
      <w:r>
        <w:fldChar w:fldCharType="end"/>
      </w:r>
      <w:r>
        <w:t xml:space="preserve">In 1965, Supreme Court held that states could not prevent sale of contraceptives because that violated the </w:t>
      </w:r>
      <w:r>
        <w:rPr>
          <w:i/>
        </w:rPr>
        <w:t>zone of privacy.</w:t>
      </w:r>
    </w:p>
    <w:p w:rsidR="00D37520" w:rsidRDefault="00D37520" w:rsidP="00D37520">
      <w:pPr>
        <w:pStyle w:val="Outline-a0"/>
        <w:numPr>
          <w:ilvl w:val="0"/>
          <w:numId w:val="68"/>
        </w:numPr>
        <w:ind w:left="2880" w:hanging="720"/>
      </w:pPr>
      <w:r>
        <w:fldChar w:fldCharType="begin"/>
      </w:r>
      <w:r>
        <w:instrText xml:space="preserve"> seq NL_1_ \r 0 \h </w:instrText>
      </w:r>
      <w:r>
        <w:fldChar w:fldCharType="end"/>
      </w:r>
      <w:r>
        <w:t>Privacy is not explicitly mentioned in Constitution.</w:t>
      </w:r>
    </w:p>
    <w:p w:rsidR="00D37520" w:rsidRDefault="00D37520" w:rsidP="00D37520">
      <w:pPr>
        <w:pStyle w:val="Outline-a0"/>
        <w:numPr>
          <w:ilvl w:val="0"/>
          <w:numId w:val="68"/>
        </w:numPr>
        <w:ind w:left="2880" w:hanging="720"/>
      </w:pPr>
      <w:r>
        <w:fldChar w:fldCharType="begin"/>
      </w:r>
      <w:r>
        <w:instrText xml:space="preserve"> seq NL_1_ \r 0 \h </w:instrText>
      </w:r>
      <w:r>
        <w:fldChar w:fldCharType="end"/>
      </w:r>
      <w:r>
        <w:t>Privacy is inferred from various provisions in Bill of Rights.</w:t>
      </w:r>
    </w:p>
    <w:p w:rsidR="00D37520" w:rsidRDefault="00D37520" w:rsidP="00D37520">
      <w:pPr>
        <w:pStyle w:val="Outline-1"/>
        <w:numPr>
          <w:ilvl w:val="0"/>
          <w:numId w:val="64"/>
        </w:numPr>
        <w:ind w:left="2160" w:hanging="720"/>
        <w:rPr>
          <w:i/>
        </w:rPr>
      </w:pPr>
      <w:r>
        <w:fldChar w:fldCharType="begin"/>
      </w:r>
      <w:r>
        <w:instrText xml:space="preserve"> seq NL_a \r 0 \h </w:instrText>
      </w:r>
      <w:r>
        <w:fldChar w:fldCharType="end"/>
      </w:r>
      <w:r>
        <w:t xml:space="preserve">1973: </w:t>
      </w:r>
      <w:r>
        <w:rPr>
          <w:i/>
        </w:rPr>
        <w:t>Roe</w:t>
      </w:r>
      <w:r w:rsidRPr="00497494">
        <w:rPr>
          <w:i/>
        </w:rPr>
        <w:t xml:space="preserve"> v. </w:t>
      </w:r>
      <w:r>
        <w:rPr>
          <w:i/>
        </w:rPr>
        <w:t>Wade</w:t>
      </w:r>
      <w:r>
        <w:rPr>
          <w:i/>
        </w:rPr>
        <w:fldChar w:fldCharType="begin"/>
      </w:r>
      <w:r>
        <w:rPr>
          <w:i/>
        </w:rPr>
        <w:instrText xml:space="preserve"> SEQ NL_a \r 0 \h </w:instrText>
      </w:r>
      <w:r>
        <w:rPr>
          <w:i/>
        </w:rPr>
        <w:fldChar w:fldCharType="end"/>
      </w:r>
    </w:p>
    <w:p w:rsidR="00D37520" w:rsidRDefault="00D37520" w:rsidP="00D37520">
      <w:pPr>
        <w:pStyle w:val="Outline-a0"/>
        <w:numPr>
          <w:ilvl w:val="0"/>
          <w:numId w:val="69"/>
        </w:numPr>
        <w:ind w:left="2880" w:hanging="720"/>
      </w:pPr>
      <w:r>
        <w:fldChar w:fldCharType="begin"/>
      </w:r>
      <w:r>
        <w:instrText xml:space="preserve"> seq NL_1_ \r 0 \h </w:instrText>
      </w:r>
      <w:r>
        <w:fldChar w:fldCharType="end"/>
      </w:r>
      <w:r>
        <w:t>Struck down Texas ban on abortion and all similar state laws</w:t>
      </w:r>
    </w:p>
    <w:p w:rsidR="00D37520" w:rsidRDefault="00D37520" w:rsidP="00D37520">
      <w:pPr>
        <w:pStyle w:val="Outline-a0"/>
        <w:numPr>
          <w:ilvl w:val="0"/>
          <w:numId w:val="69"/>
        </w:numPr>
        <w:ind w:left="2880" w:hanging="720"/>
      </w:pPr>
      <w:r>
        <w:fldChar w:fldCharType="begin"/>
      </w:r>
      <w:r>
        <w:instrText xml:space="preserve"> seq NL_1_ \r 0 \h </w:instrText>
      </w:r>
      <w:r>
        <w:fldChar w:fldCharType="end"/>
      </w:r>
      <w:r>
        <w:t>Woman’s freedom to choose is protected by the Fourteenth Amendment.</w:t>
      </w:r>
      <w:r>
        <w:fldChar w:fldCharType="begin"/>
      </w:r>
      <w:r>
        <w:instrText xml:space="preserve"> SEQ NL_1_ \r 0 \h </w:instrText>
      </w:r>
      <w:r>
        <w:fldChar w:fldCharType="end"/>
      </w:r>
    </w:p>
    <w:p w:rsidR="00D37520" w:rsidRDefault="00D37520" w:rsidP="00D37520">
      <w:pPr>
        <w:pStyle w:val="Outline-10"/>
        <w:numPr>
          <w:ilvl w:val="0"/>
          <w:numId w:val="72"/>
        </w:numPr>
        <w:ind w:left="3600" w:hanging="720"/>
      </w:pPr>
      <w:r w:rsidRPr="007D47D3">
        <w:rPr>
          <w:i/>
        </w:rPr>
        <w:fldChar w:fldCharType="begin"/>
      </w:r>
      <w:r w:rsidRPr="007D47D3">
        <w:rPr>
          <w:i/>
        </w:rPr>
        <w:instrText xml:space="preserve"> seq NL_(a) \r 0 \h </w:instrText>
      </w:r>
      <w:r w:rsidRPr="007D47D3">
        <w:rPr>
          <w:i/>
        </w:rPr>
        <w:fldChar w:fldCharType="end"/>
      </w:r>
      <w:r w:rsidRPr="007D47D3">
        <w:rPr>
          <w:i/>
        </w:rPr>
        <w:t>First trimester:</w:t>
      </w:r>
      <w:r>
        <w:t xml:space="preserve"> No regulations</w:t>
      </w:r>
    </w:p>
    <w:p w:rsidR="00D37520" w:rsidRDefault="00D37520" w:rsidP="00D37520">
      <w:pPr>
        <w:pStyle w:val="Outline-10"/>
        <w:numPr>
          <w:ilvl w:val="0"/>
          <w:numId w:val="72"/>
        </w:numPr>
        <w:ind w:left="3600" w:hanging="720"/>
      </w:pPr>
      <w:r w:rsidRPr="007D47D3">
        <w:rPr>
          <w:i/>
        </w:rPr>
        <w:fldChar w:fldCharType="begin"/>
      </w:r>
      <w:r w:rsidRPr="007D47D3">
        <w:rPr>
          <w:i/>
        </w:rPr>
        <w:instrText xml:space="preserve"> seq NL_(a) \r 0 \h </w:instrText>
      </w:r>
      <w:r w:rsidRPr="007D47D3">
        <w:rPr>
          <w:i/>
        </w:rPr>
        <w:fldChar w:fldCharType="end"/>
      </w:r>
      <w:r w:rsidRPr="007D47D3">
        <w:rPr>
          <w:i/>
        </w:rPr>
        <w:t>Second trimester:</w:t>
      </w:r>
      <w:r>
        <w:t xml:space="preserve"> No ban but regulations to protect health of woman</w:t>
      </w:r>
    </w:p>
    <w:p w:rsidR="00D37520" w:rsidRDefault="00D37520" w:rsidP="00D37520">
      <w:pPr>
        <w:pStyle w:val="Outline-10"/>
        <w:numPr>
          <w:ilvl w:val="0"/>
          <w:numId w:val="72"/>
        </w:numPr>
        <w:ind w:left="3600" w:hanging="720"/>
      </w:pPr>
      <w:r w:rsidRPr="007D47D3">
        <w:rPr>
          <w:i/>
        </w:rPr>
        <w:fldChar w:fldCharType="begin"/>
      </w:r>
      <w:r w:rsidRPr="007D47D3">
        <w:rPr>
          <w:i/>
        </w:rPr>
        <w:instrText xml:space="preserve"> seq NL_(a) \r 0 \h </w:instrText>
      </w:r>
      <w:r w:rsidRPr="007D47D3">
        <w:rPr>
          <w:i/>
        </w:rPr>
        <w:fldChar w:fldCharType="end"/>
      </w:r>
      <w:r w:rsidRPr="007D47D3">
        <w:rPr>
          <w:i/>
        </w:rPr>
        <w:t>Third trimester:</w:t>
      </w:r>
      <w:r>
        <w:t xml:space="preserve"> Abortion ban is possible.</w:t>
      </w:r>
    </w:p>
    <w:p w:rsidR="00D37520" w:rsidRDefault="00D37520" w:rsidP="00D37520">
      <w:pPr>
        <w:pStyle w:val="Outline-a0"/>
        <w:numPr>
          <w:ilvl w:val="0"/>
          <w:numId w:val="70"/>
        </w:numPr>
        <w:ind w:left="2880" w:hanging="720"/>
      </w:pPr>
      <w:r>
        <w:fldChar w:fldCharType="begin"/>
      </w:r>
      <w:r>
        <w:instrText xml:space="preserve"> seq NL_1_ \r 0 \h </w:instrText>
      </w:r>
      <w:r>
        <w:fldChar w:fldCharType="end"/>
      </w:r>
      <w:r>
        <w:t>Critics claimed life begins at conception.</w:t>
      </w:r>
      <w:r>
        <w:fldChar w:fldCharType="begin"/>
      </w:r>
      <w:r>
        <w:instrText xml:space="preserve"> SEQ NL_1_ \r 0 \h </w:instrText>
      </w:r>
      <w:r>
        <w:fldChar w:fldCharType="end"/>
      </w:r>
    </w:p>
    <w:p w:rsidR="00D37520" w:rsidRDefault="00D37520" w:rsidP="00D37520">
      <w:pPr>
        <w:pStyle w:val="Outline-10"/>
        <w:numPr>
          <w:ilvl w:val="0"/>
          <w:numId w:val="73"/>
        </w:numPr>
        <w:ind w:left="3600" w:hanging="720"/>
      </w:pPr>
      <w:r>
        <w:fldChar w:fldCharType="begin"/>
      </w:r>
      <w:r>
        <w:instrText xml:space="preserve"> seq NL_(a) \r 0 \h </w:instrText>
      </w:r>
      <w:r>
        <w:fldChar w:fldCharType="end"/>
      </w:r>
      <w:r>
        <w:t>Fetus is a person entitled to equal protection guaranteed by Fourteenth Amendment.</w:t>
      </w:r>
    </w:p>
    <w:p w:rsidR="00D37520" w:rsidRDefault="00D37520" w:rsidP="00D37520">
      <w:pPr>
        <w:pStyle w:val="Outline-10"/>
        <w:numPr>
          <w:ilvl w:val="0"/>
          <w:numId w:val="73"/>
        </w:numPr>
        <w:ind w:left="3600" w:hanging="720"/>
      </w:pPr>
      <w:r>
        <w:fldChar w:fldCharType="begin"/>
      </w:r>
      <w:r>
        <w:instrText xml:space="preserve"> seq NL_(a) \r 0 \h </w:instrText>
      </w:r>
      <w:r>
        <w:fldChar w:fldCharType="end"/>
      </w:r>
      <w:r>
        <w:t>Right-to-life, pro-life position</w:t>
      </w:r>
    </w:p>
    <w:p w:rsidR="00D37520" w:rsidRDefault="00D37520" w:rsidP="00D37520">
      <w:pPr>
        <w:pStyle w:val="Outline-a0"/>
        <w:numPr>
          <w:ilvl w:val="0"/>
          <w:numId w:val="71"/>
        </w:numPr>
        <w:ind w:left="2880" w:hanging="720"/>
      </w:pPr>
      <w:r>
        <w:fldChar w:fldCharType="begin"/>
      </w:r>
      <w:r>
        <w:instrText xml:space="preserve"> seq NL_1_ \r 0 \h </w:instrText>
      </w:r>
      <w:r>
        <w:fldChar w:fldCharType="end"/>
      </w:r>
      <w:r>
        <w:t>Supporters said no one can know when life begins—right to choose, pro-choice position.</w:t>
      </w:r>
    </w:p>
    <w:p w:rsidR="00D37520" w:rsidRDefault="00D37520" w:rsidP="00D37520">
      <w:pPr>
        <w:pStyle w:val="Outline-a0"/>
        <w:numPr>
          <w:ilvl w:val="0"/>
          <w:numId w:val="71"/>
        </w:numPr>
        <w:ind w:left="2880" w:hanging="720"/>
      </w:pPr>
      <w:r>
        <w:fldChar w:fldCharType="begin"/>
      </w:r>
      <w:r>
        <w:instrText xml:space="preserve"> seq NL_1_ \r 0 \h </w:instrText>
      </w:r>
      <w:r>
        <w:fldChar w:fldCharType="end"/>
      </w:r>
      <w:r>
        <w:t xml:space="preserve">Constitutional amendments to overturn </w:t>
      </w:r>
      <w:r>
        <w:rPr>
          <w:i/>
        </w:rPr>
        <w:t xml:space="preserve">Roe </w:t>
      </w:r>
      <w:r>
        <w:t>did not pass Congress.</w:t>
      </w:r>
    </w:p>
    <w:p w:rsidR="00D37520" w:rsidRDefault="00D37520" w:rsidP="00D37520">
      <w:pPr>
        <w:pStyle w:val="Outline-a0"/>
        <w:numPr>
          <w:ilvl w:val="0"/>
          <w:numId w:val="71"/>
        </w:numPr>
        <w:ind w:left="2880" w:hanging="720"/>
      </w:pPr>
      <w:r>
        <w:fldChar w:fldCharType="begin"/>
      </w:r>
      <w:r>
        <w:instrText xml:space="preserve"> seq NL_1_ \r 0 \h </w:instrText>
      </w:r>
      <w:r>
        <w:fldChar w:fldCharType="end"/>
      </w:r>
      <w:r>
        <w:t>Hyde amendment (1976): No federal funds for abortion except when woman’s life endangered</w:t>
      </w:r>
      <w:r>
        <w:fldChar w:fldCharType="begin"/>
      </w:r>
      <w:r>
        <w:instrText xml:space="preserve"> SEQ NL_1_ \r 0 \h </w:instrText>
      </w:r>
      <w:r>
        <w:fldChar w:fldCharType="end"/>
      </w:r>
    </w:p>
    <w:p w:rsidR="00D37520" w:rsidRDefault="00D37520" w:rsidP="00D37520">
      <w:pPr>
        <w:pStyle w:val="Outline-1"/>
        <w:numPr>
          <w:ilvl w:val="0"/>
          <w:numId w:val="65"/>
        </w:numPr>
        <w:ind w:left="2160" w:hanging="720"/>
        <w:rPr>
          <w:i/>
        </w:rPr>
      </w:pPr>
      <w:r>
        <w:fldChar w:fldCharType="begin"/>
      </w:r>
      <w:r>
        <w:instrText xml:space="preserve"> seq NL_a \r 0 \h </w:instrText>
      </w:r>
      <w:r>
        <w:fldChar w:fldCharType="end"/>
      </w:r>
      <w:r>
        <w:t xml:space="preserve">1973–89: Supreme Court withstood attacks on </w:t>
      </w:r>
      <w:r>
        <w:rPr>
          <w:i/>
        </w:rPr>
        <w:t>Roe</w:t>
      </w:r>
      <w:r w:rsidRPr="00B46980">
        <w:rPr>
          <w:i/>
        </w:rPr>
        <w:t xml:space="preserve"> v. </w:t>
      </w:r>
      <w:r>
        <w:rPr>
          <w:i/>
        </w:rPr>
        <w:t>Wade.</w:t>
      </w:r>
    </w:p>
    <w:p w:rsidR="00D37520" w:rsidRDefault="00D37520" w:rsidP="00D37520">
      <w:pPr>
        <w:pStyle w:val="Outline-1"/>
        <w:numPr>
          <w:ilvl w:val="0"/>
          <w:numId w:val="65"/>
        </w:numPr>
        <w:ind w:left="2160" w:hanging="720"/>
      </w:pPr>
      <w:r>
        <w:fldChar w:fldCharType="begin"/>
      </w:r>
      <w:r>
        <w:instrText xml:space="preserve"> seq NL_a \r 0 \h </w:instrText>
      </w:r>
      <w:r>
        <w:fldChar w:fldCharType="end"/>
      </w:r>
      <w:r>
        <w:rPr>
          <w:i/>
        </w:rPr>
        <w:t xml:space="preserve">Webster </w:t>
      </w:r>
      <w:r>
        <w:t>(1989): Court upheld some restrictions on abortions.</w:t>
      </w:r>
    </w:p>
    <w:p w:rsidR="00D37520" w:rsidRDefault="00D37520" w:rsidP="00D37520">
      <w:pPr>
        <w:pStyle w:val="Outline-1"/>
        <w:numPr>
          <w:ilvl w:val="0"/>
          <w:numId w:val="65"/>
        </w:numPr>
        <w:ind w:left="2160" w:hanging="720"/>
      </w:pPr>
      <w:r>
        <w:fldChar w:fldCharType="begin"/>
      </w:r>
      <w:r>
        <w:instrText xml:space="preserve"> seq NL_a \r 0 \h </w:instrText>
      </w:r>
      <w:r>
        <w:fldChar w:fldCharType="end"/>
      </w:r>
      <w:r>
        <w:rPr>
          <w:i/>
        </w:rPr>
        <w:t xml:space="preserve">Casey </w:t>
      </w:r>
      <w:r>
        <w:t xml:space="preserve">decision (1992) does not overturn </w:t>
      </w:r>
      <w:r>
        <w:rPr>
          <w:i/>
        </w:rPr>
        <w:t xml:space="preserve">Roe </w:t>
      </w:r>
      <w:r>
        <w:t>but permits more restrictions: Twenty-four-hour wait, parental consent, pamphlets about alternatives; provision for husband’s consent was struck down.</w:t>
      </w:r>
    </w:p>
    <w:p w:rsidR="00D37520" w:rsidRDefault="00D37520" w:rsidP="00D37520">
      <w:pPr>
        <w:pStyle w:val="Outline-1"/>
        <w:numPr>
          <w:ilvl w:val="0"/>
          <w:numId w:val="65"/>
        </w:numPr>
        <w:ind w:left="2160" w:hanging="720"/>
      </w:pPr>
      <w:r>
        <w:fldChar w:fldCharType="begin"/>
      </w:r>
      <w:r>
        <w:instrText xml:space="preserve"> seq NL_a \r 0 \h </w:instrText>
      </w:r>
      <w:r>
        <w:fldChar w:fldCharType="end"/>
      </w:r>
      <w:r>
        <w:t xml:space="preserve">“Partial-birth” abortion ban was struck down in 2000, but upheld in 2007. </w:t>
      </w:r>
    </w:p>
    <w:p w:rsidR="00D37520" w:rsidRDefault="00D37520" w:rsidP="00D37520">
      <w:pPr>
        <w:pStyle w:val="Outline-1"/>
        <w:numPr>
          <w:ilvl w:val="0"/>
          <w:numId w:val="65"/>
        </w:numPr>
        <w:ind w:left="2160" w:hanging="720"/>
      </w:pPr>
      <w:r>
        <w:fldChar w:fldCharType="begin"/>
      </w:r>
      <w:r>
        <w:instrText xml:space="preserve"> seq NL_a \r 0 \h </w:instrText>
      </w:r>
      <w:r>
        <w:fldChar w:fldCharType="end"/>
      </w:r>
      <w:r>
        <w:t>Struggle over abortion law has recently involved public demonstrations and violence.</w:t>
      </w:r>
    </w:p>
    <w:p w:rsidR="00D37520" w:rsidRDefault="00D37520" w:rsidP="00D37520">
      <w:pPr>
        <w:pStyle w:val="Outline-a0"/>
        <w:numPr>
          <w:ilvl w:val="0"/>
          <w:numId w:val="66"/>
        </w:numPr>
        <w:ind w:left="2880" w:hanging="720"/>
      </w:pPr>
      <w:r>
        <w:fldChar w:fldCharType="begin"/>
      </w:r>
      <w:r>
        <w:instrText xml:space="preserve"> seq NL_1_ \r 0 \h </w:instrText>
      </w:r>
      <w:r>
        <w:fldChar w:fldCharType="end"/>
      </w:r>
      <w:r>
        <w:t>Courts must balance the right to protest and a clinic’s right to function.</w:t>
      </w:r>
    </w:p>
    <w:p w:rsidR="00D37520" w:rsidRDefault="00D37520" w:rsidP="00D37520">
      <w:pPr>
        <w:pStyle w:val="Outline-a0"/>
        <w:numPr>
          <w:ilvl w:val="0"/>
          <w:numId w:val="66"/>
        </w:numPr>
        <w:ind w:left="2880" w:hanging="720"/>
      </w:pPr>
      <w:r>
        <w:fldChar w:fldCharType="begin"/>
      </w:r>
      <w:r>
        <w:instrText xml:space="preserve"> seq NL_1_ \r 0 \h </w:instrText>
      </w:r>
      <w:r>
        <w:fldChar w:fldCharType="end"/>
      </w:r>
      <w:r>
        <w:t>Court has upheld orders that forbid acts of physical obstruction and that provide a buffer zone of fifteen feet around clinic entrances.</w:t>
      </w:r>
    </w:p>
    <w:p w:rsidR="00D37520" w:rsidRPr="00A51665" w:rsidRDefault="00D37520" w:rsidP="00D37520">
      <w:pPr>
        <w:pStyle w:val="Outline-I"/>
        <w:spacing w:before="240" w:after="120"/>
        <w:ind w:left="720" w:hanging="720"/>
        <w:rPr>
          <w:rFonts w:ascii="Times New Roman Bold" w:hAnsi="Times New Roman Bold"/>
          <w:b/>
          <w:color w:val="1F497D"/>
          <w:sz w:val="28"/>
          <w:szCs w:val="28"/>
        </w:rPr>
      </w:pPr>
      <w:r>
        <w:rPr>
          <w:rFonts w:ascii="Times New Roman Bold" w:hAnsi="Times New Roman Bold"/>
          <w:b/>
          <w:color w:val="1F497D"/>
          <w:sz w:val="28"/>
          <w:szCs w:val="28"/>
        </w:rPr>
        <w:t>VI</w:t>
      </w:r>
      <w:r w:rsidRPr="00A51665">
        <w:rPr>
          <w:rFonts w:ascii="Times New Roman Bold" w:hAnsi="Times New Roman Bold"/>
          <w:b/>
          <w:color w:val="1F497D"/>
          <w:sz w:val="28"/>
          <w:szCs w:val="28"/>
        </w:rPr>
        <w:fldChar w:fldCharType="begin"/>
      </w:r>
      <w:r w:rsidRPr="00A51665">
        <w:rPr>
          <w:rFonts w:ascii="Times New Roman Bold" w:hAnsi="Times New Roman Bold"/>
          <w:b/>
          <w:color w:val="1F497D"/>
          <w:sz w:val="28"/>
          <w:szCs w:val="28"/>
        </w:rPr>
        <w:instrText xml:space="preserve"> seq NLA \r 0 \h </w:instrText>
      </w:r>
      <w:r w:rsidRPr="00A51665">
        <w:rPr>
          <w:rFonts w:ascii="Times New Roman Bold" w:hAnsi="Times New Roman Bold"/>
          <w:b/>
          <w:color w:val="1F497D"/>
          <w:sz w:val="28"/>
          <w:szCs w:val="28"/>
        </w:rPr>
        <w:fldChar w:fldCharType="end"/>
      </w:r>
      <w:r w:rsidRPr="00A51665">
        <w:rPr>
          <w:rFonts w:ascii="Times New Roman Bold" w:hAnsi="Times New Roman Bold"/>
          <w:b/>
          <w:color w:val="1F497D"/>
          <w:sz w:val="28"/>
          <w:szCs w:val="28"/>
        </w:rPr>
        <w:t>.</w:t>
      </w:r>
      <w:r w:rsidRPr="00A51665">
        <w:rPr>
          <w:rFonts w:ascii="Times New Roman Bold" w:hAnsi="Times New Roman Bold"/>
          <w:b/>
          <w:color w:val="1F497D"/>
          <w:sz w:val="28"/>
          <w:szCs w:val="28"/>
        </w:rPr>
        <w:tab/>
        <w:t>Affirmative Action</w:t>
      </w:r>
      <w:r w:rsidRPr="00A51665">
        <w:rPr>
          <w:rFonts w:ascii="Times New Roman Bold" w:hAnsi="Times New Roman Bold"/>
          <w:b/>
          <w:color w:val="1F497D"/>
          <w:sz w:val="28"/>
          <w:szCs w:val="28"/>
        </w:rPr>
        <w:fldChar w:fldCharType="begin"/>
      </w:r>
      <w:r w:rsidRPr="00A51665">
        <w:rPr>
          <w:rFonts w:ascii="Times New Roman Bold" w:hAnsi="Times New Roman Bold"/>
          <w:b/>
          <w:color w:val="1F497D"/>
          <w:sz w:val="28"/>
          <w:szCs w:val="28"/>
        </w:rPr>
        <w:instrText xml:space="preserve"> SEQ NLA \r 0 \h </w:instrText>
      </w:r>
      <w:r w:rsidRPr="00A51665">
        <w:rPr>
          <w:rFonts w:ascii="Times New Roman Bold" w:hAnsi="Times New Roman Bold"/>
          <w:b/>
          <w:color w:val="1F497D"/>
          <w:sz w:val="28"/>
          <w:szCs w:val="28"/>
        </w:rPr>
        <w:fldChar w:fldCharType="end"/>
      </w:r>
    </w:p>
    <w:p w:rsidR="00D37520" w:rsidRPr="00A51665" w:rsidRDefault="00D37520" w:rsidP="00D37520">
      <w:pPr>
        <w:pStyle w:val="Outline-A"/>
        <w:spacing w:before="240" w:after="120"/>
        <w:ind w:left="1440" w:hanging="720"/>
        <w:rPr>
          <w:rFonts w:ascii="Times New Roman Bold" w:hAnsi="Times New Roman Bold"/>
          <w:b/>
          <w:caps/>
          <w:color w:val="4A442A"/>
        </w:rPr>
      </w:pP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NLA \* ALPHABETIC </w:instrText>
      </w:r>
      <w:r w:rsidRPr="00A51665">
        <w:rPr>
          <w:rFonts w:ascii="Times New Roman Bold" w:hAnsi="Times New Roman Bold"/>
          <w:b/>
          <w:caps/>
          <w:color w:val="4A442A"/>
        </w:rPr>
        <w:fldChar w:fldCharType="separate"/>
      </w:r>
      <w:r>
        <w:rPr>
          <w:rFonts w:ascii="Times New Roman Bold" w:hAnsi="Times New Roman Bold"/>
          <w:b/>
          <w:caps/>
          <w:noProof/>
          <w:color w:val="4A442A"/>
        </w:rPr>
        <w:t>A</w:t>
      </w:r>
      <w:r w:rsidRPr="00A51665">
        <w:rPr>
          <w:rFonts w:ascii="Times New Roman Bold" w:hAnsi="Times New Roman Bold"/>
          <w:b/>
          <w:caps/>
          <w:color w:val="4A442A"/>
        </w:rPr>
        <w:fldChar w:fldCharType="end"/>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r w:rsidRPr="00A51665">
        <w:rPr>
          <w:rFonts w:ascii="Times New Roman Bold" w:hAnsi="Times New Roman Bold"/>
          <w:b/>
          <w:caps/>
          <w:color w:val="4A442A"/>
        </w:rPr>
        <w:t>.</w:t>
      </w:r>
      <w:r w:rsidRPr="00A51665">
        <w:rPr>
          <w:rFonts w:ascii="Times New Roman Bold" w:hAnsi="Times New Roman Bold"/>
          <w:b/>
          <w:caps/>
          <w:color w:val="4A442A"/>
        </w:rPr>
        <w:tab/>
        <w:t>Equality of results</w:t>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p>
    <w:p w:rsidR="00D37520" w:rsidRDefault="00D37520" w:rsidP="00D37520">
      <w:pPr>
        <w:pStyle w:val="Outline-1"/>
        <w:numPr>
          <w:ilvl w:val="0"/>
          <w:numId w:val="74"/>
        </w:numPr>
        <w:ind w:left="2160" w:hanging="720"/>
      </w:pPr>
      <w:r>
        <w:fldChar w:fldCharType="begin"/>
      </w:r>
      <w:r>
        <w:instrText xml:space="preserve"> seq NL_a \r 0 \h </w:instrText>
      </w:r>
      <w:r>
        <w:fldChar w:fldCharType="end"/>
      </w:r>
      <w:r>
        <w:t>Racism and sexism can be overcome only by taking them into account in designing remedies.</w:t>
      </w:r>
    </w:p>
    <w:p w:rsidR="00D37520" w:rsidRDefault="00D37520" w:rsidP="00D37520">
      <w:pPr>
        <w:pStyle w:val="Outline-1"/>
        <w:numPr>
          <w:ilvl w:val="0"/>
          <w:numId w:val="74"/>
        </w:numPr>
        <w:ind w:left="2160" w:hanging="720"/>
      </w:pPr>
      <w:r>
        <w:fldChar w:fldCharType="begin"/>
      </w:r>
      <w:r>
        <w:instrText xml:space="preserve"> seq NL_a \r 0 \h </w:instrText>
      </w:r>
      <w:r>
        <w:fldChar w:fldCharType="end"/>
      </w:r>
      <w:r>
        <w:t>Equal rights are not enough; people need benefits.</w:t>
      </w:r>
    </w:p>
    <w:p w:rsidR="00D37520" w:rsidRDefault="00D37520" w:rsidP="00D37520">
      <w:pPr>
        <w:pStyle w:val="Outline-1"/>
        <w:numPr>
          <w:ilvl w:val="0"/>
          <w:numId w:val="74"/>
        </w:numPr>
        <w:ind w:left="2160" w:hanging="720"/>
      </w:pPr>
      <w:r>
        <w:fldChar w:fldCharType="begin"/>
      </w:r>
      <w:r>
        <w:instrText xml:space="preserve"> seq NL_a \r 0 \h </w:instrText>
      </w:r>
      <w:r>
        <w:fldChar w:fldCharType="end"/>
      </w:r>
      <w:r>
        <w:t>Affirmative action—preferential hiring practices—should be used in hiring.</w:t>
      </w:r>
    </w:p>
    <w:p w:rsidR="00D37520" w:rsidRDefault="00D37520" w:rsidP="00D37520">
      <w:pPr>
        <w:pStyle w:val="Outline-1"/>
        <w:numPr>
          <w:ilvl w:val="0"/>
          <w:numId w:val="74"/>
        </w:numPr>
        <w:ind w:left="2160" w:hanging="720"/>
      </w:pPr>
      <w:r>
        <w:fldChar w:fldCharType="begin"/>
      </w:r>
      <w:r>
        <w:instrText xml:space="preserve"> seq NL_a \r 0 \h </w:instrText>
      </w:r>
      <w:r>
        <w:fldChar w:fldCharType="end"/>
      </w:r>
      <w:r>
        <w:t>Women should be given material necessities, such as free daycare, that will help them enter the workforce.</w:t>
      </w:r>
    </w:p>
    <w:p w:rsidR="00D37520" w:rsidRDefault="00D37520" w:rsidP="00D37520">
      <w:pPr>
        <w:pStyle w:val="Outline-1"/>
        <w:numPr>
          <w:ilvl w:val="0"/>
          <w:numId w:val="74"/>
        </w:numPr>
        <w:ind w:left="2160" w:hanging="720"/>
      </w:pPr>
      <w:r>
        <w:fldChar w:fldCharType="begin"/>
      </w:r>
      <w:r>
        <w:instrText xml:space="preserve"> seq NL_a \r 0 \h </w:instrText>
      </w:r>
      <w:r>
        <w:fldChar w:fldCharType="end"/>
      </w:r>
      <w:r>
        <w:t>Position is generally justified in the name of diversity or multiculturalism.</w:t>
      </w:r>
    </w:p>
    <w:p w:rsidR="00D37520" w:rsidRPr="00A51665" w:rsidRDefault="00D37520" w:rsidP="00D37520">
      <w:pPr>
        <w:pStyle w:val="Outline-A"/>
        <w:spacing w:before="240" w:after="120"/>
        <w:ind w:left="1440" w:hanging="720"/>
        <w:rPr>
          <w:rFonts w:ascii="Times New Roman Bold" w:hAnsi="Times New Roman Bold"/>
          <w:b/>
          <w:caps/>
          <w:color w:val="4A442A"/>
        </w:rPr>
      </w:pP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NLA \* ALPHABETIC </w:instrText>
      </w:r>
      <w:r w:rsidRPr="00A51665">
        <w:rPr>
          <w:rFonts w:ascii="Times New Roman Bold" w:hAnsi="Times New Roman Bold"/>
          <w:b/>
          <w:caps/>
          <w:color w:val="4A442A"/>
        </w:rPr>
        <w:fldChar w:fldCharType="separate"/>
      </w:r>
      <w:r>
        <w:rPr>
          <w:rFonts w:ascii="Times New Roman Bold" w:hAnsi="Times New Roman Bold"/>
          <w:b/>
          <w:caps/>
          <w:noProof/>
          <w:color w:val="4A442A"/>
        </w:rPr>
        <w:t>B</w:t>
      </w:r>
      <w:r w:rsidRPr="00A51665">
        <w:rPr>
          <w:rFonts w:ascii="Times New Roman Bold" w:hAnsi="Times New Roman Bold"/>
          <w:b/>
          <w:caps/>
          <w:color w:val="4A442A"/>
        </w:rPr>
        <w:fldChar w:fldCharType="end"/>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r w:rsidRPr="00A51665">
        <w:rPr>
          <w:rFonts w:ascii="Times New Roman Bold" w:hAnsi="Times New Roman Bold"/>
          <w:b/>
          <w:caps/>
          <w:color w:val="4A442A"/>
        </w:rPr>
        <w:t>.</w:t>
      </w:r>
      <w:r w:rsidRPr="00A51665">
        <w:rPr>
          <w:rFonts w:ascii="Times New Roman Bold" w:hAnsi="Times New Roman Bold"/>
          <w:b/>
          <w:caps/>
          <w:color w:val="4A442A"/>
        </w:rPr>
        <w:tab/>
        <w:t>Equality of opportunity</w:t>
      </w:r>
      <w:r w:rsidRPr="00A51665">
        <w:rPr>
          <w:rFonts w:ascii="Times New Roman Bold" w:hAnsi="Times New Roman Bold"/>
          <w:b/>
          <w:caps/>
          <w:color w:val="4A442A"/>
        </w:rPr>
        <w:fldChar w:fldCharType="begin"/>
      </w:r>
      <w:r w:rsidRPr="00A51665">
        <w:rPr>
          <w:rFonts w:ascii="Times New Roman Bold" w:hAnsi="Times New Roman Bold"/>
          <w:b/>
          <w:caps/>
          <w:color w:val="4A442A"/>
        </w:rPr>
        <w:instrText xml:space="preserve"> SEQ NL1 \r 0 \h </w:instrText>
      </w:r>
      <w:r w:rsidRPr="00A51665">
        <w:rPr>
          <w:rFonts w:ascii="Times New Roman Bold" w:hAnsi="Times New Roman Bold"/>
          <w:b/>
          <w:caps/>
          <w:color w:val="4A442A"/>
        </w:rPr>
        <w:fldChar w:fldCharType="end"/>
      </w:r>
    </w:p>
    <w:p w:rsidR="00D37520" w:rsidRDefault="00D37520" w:rsidP="00D37520">
      <w:pPr>
        <w:pStyle w:val="Outline-1"/>
        <w:numPr>
          <w:ilvl w:val="0"/>
          <w:numId w:val="75"/>
        </w:numPr>
        <w:ind w:left="2160" w:hanging="720"/>
      </w:pPr>
      <w:r>
        <w:fldChar w:fldCharType="begin"/>
      </w:r>
      <w:r>
        <w:instrText xml:space="preserve"> seq NL_a \r 0 \h </w:instrText>
      </w:r>
      <w:r>
        <w:fldChar w:fldCharType="end"/>
      </w:r>
      <w:r>
        <w:t>Reverse discrimination occurs when race or sex is used as a basis for preferential treatment.</w:t>
      </w:r>
    </w:p>
    <w:p w:rsidR="00D37520" w:rsidRDefault="00D37520" w:rsidP="00D37520">
      <w:pPr>
        <w:pStyle w:val="Outline-1"/>
        <w:numPr>
          <w:ilvl w:val="0"/>
          <w:numId w:val="75"/>
        </w:numPr>
        <w:ind w:left="2160" w:hanging="720"/>
      </w:pPr>
      <w:r>
        <w:fldChar w:fldCharType="begin"/>
      </w:r>
      <w:r>
        <w:instrText xml:space="preserve"> seq NL_a \r 0 \h </w:instrText>
      </w:r>
      <w:r>
        <w:fldChar w:fldCharType="end"/>
      </w:r>
      <w:r>
        <w:t>Laws should be color blind and gender neutral.</w:t>
      </w:r>
    </w:p>
    <w:p w:rsidR="00D37520" w:rsidRDefault="00D37520" w:rsidP="00D37520">
      <w:pPr>
        <w:pStyle w:val="Outline-1"/>
        <w:numPr>
          <w:ilvl w:val="0"/>
          <w:numId w:val="75"/>
        </w:numPr>
        <w:ind w:left="2160" w:hanging="720"/>
      </w:pPr>
      <w:r>
        <w:fldChar w:fldCharType="begin"/>
      </w:r>
      <w:r>
        <w:instrText xml:space="preserve"> seq NL_a \r 0 \h </w:instrText>
      </w:r>
      <w:r>
        <w:fldChar w:fldCharType="end"/>
      </w:r>
      <w:r>
        <w:t>Government should only eliminate barriers.</w:t>
      </w:r>
    </w:p>
    <w:p w:rsidR="00D37520" w:rsidRDefault="00D37520" w:rsidP="00D37520">
      <w:pPr>
        <w:pStyle w:val="Outline-A"/>
        <w:numPr>
          <w:ilvl w:val="0"/>
          <w:numId w:val="76"/>
        </w:numPr>
        <w:ind w:hanging="720"/>
      </w:pPr>
      <w:r>
        <w:fldChar w:fldCharType="begin"/>
      </w:r>
      <w:r>
        <w:instrText xml:space="preserve"> seq NL1 \r 0 \h </w:instrText>
      </w:r>
      <w:r>
        <w:fldChar w:fldCharType="end"/>
      </w:r>
      <w:r>
        <w:t>Issue has been fought out in the courts.</w:t>
      </w:r>
    </w:p>
    <w:p w:rsidR="00D37520" w:rsidRDefault="00D37520" w:rsidP="00D37520">
      <w:pPr>
        <w:pStyle w:val="Outline-1"/>
        <w:numPr>
          <w:ilvl w:val="0"/>
          <w:numId w:val="77"/>
        </w:numPr>
        <w:ind w:left="2880" w:hanging="720"/>
      </w:pPr>
      <w:r>
        <w:fldChar w:fldCharType="begin"/>
      </w:r>
      <w:r>
        <w:instrText xml:space="preserve"> seq NL_a \r 0 \h </w:instrText>
      </w:r>
      <w:r>
        <w:fldChar w:fldCharType="end"/>
      </w:r>
      <w:r>
        <w:t>No clear direction in Court decisions</w:t>
      </w:r>
    </w:p>
    <w:p w:rsidR="00D37520" w:rsidRDefault="00D37520" w:rsidP="00D37520">
      <w:pPr>
        <w:pStyle w:val="Outline-1"/>
        <w:numPr>
          <w:ilvl w:val="0"/>
          <w:numId w:val="77"/>
        </w:numPr>
        <w:ind w:left="2880" w:hanging="720"/>
      </w:pPr>
      <w:r>
        <w:fldChar w:fldCharType="begin"/>
      </w:r>
      <w:r>
        <w:instrText xml:space="preserve"> seq NL_a \r 0 \h </w:instrText>
      </w:r>
      <w:r>
        <w:fldChar w:fldCharType="end"/>
      </w:r>
      <w:r>
        <w:t>Court is deeply divided—affected by conservative Reagan appointees.</w:t>
      </w:r>
    </w:p>
    <w:p w:rsidR="00D37520" w:rsidRDefault="00D37520" w:rsidP="00D37520">
      <w:pPr>
        <w:pStyle w:val="Outline-1"/>
        <w:numPr>
          <w:ilvl w:val="0"/>
          <w:numId w:val="77"/>
        </w:numPr>
        <w:ind w:left="2880" w:hanging="720"/>
      </w:pPr>
      <w:r>
        <w:fldChar w:fldCharType="begin"/>
      </w:r>
      <w:r>
        <w:instrText xml:space="preserve"> seq NL_a \r 0 \h </w:instrText>
      </w:r>
      <w:r>
        <w:fldChar w:fldCharType="end"/>
      </w:r>
      <w:r>
        <w:t>Law is complex and confusing.</w:t>
      </w:r>
      <w:r>
        <w:fldChar w:fldCharType="begin"/>
      </w:r>
      <w:r>
        <w:instrText xml:space="preserve"> SEQ NL_a \r 0 \h </w:instrText>
      </w:r>
      <w:r>
        <w:fldChar w:fldCharType="end"/>
      </w:r>
    </w:p>
    <w:p w:rsidR="00D37520" w:rsidRDefault="00D37520" w:rsidP="00D37520">
      <w:pPr>
        <w:pStyle w:val="Outline-a0"/>
        <w:numPr>
          <w:ilvl w:val="0"/>
          <w:numId w:val="78"/>
        </w:numPr>
        <w:ind w:left="3600" w:hanging="720"/>
      </w:pPr>
      <w:r>
        <w:rPr>
          <w:iCs/>
        </w:rPr>
        <w:fldChar w:fldCharType="begin"/>
      </w:r>
      <w:r>
        <w:rPr>
          <w:iCs/>
        </w:rPr>
        <w:instrText xml:space="preserve"> seq NL_1_ \r 0 \h </w:instrText>
      </w:r>
      <w:r>
        <w:rPr>
          <w:iCs/>
        </w:rPr>
        <w:fldChar w:fldCharType="end"/>
      </w:r>
      <w:r>
        <w:rPr>
          <w:i/>
        </w:rPr>
        <w:t xml:space="preserve">Bakke </w:t>
      </w:r>
      <w:r>
        <w:t>(1978): Numerical minority quotas are not permissible, but race could be considered.</w:t>
      </w:r>
    </w:p>
    <w:p w:rsidR="00D37520" w:rsidRDefault="00D37520" w:rsidP="00D37520">
      <w:pPr>
        <w:pStyle w:val="Outline-a0"/>
        <w:numPr>
          <w:ilvl w:val="0"/>
          <w:numId w:val="78"/>
        </w:numPr>
        <w:ind w:left="3600" w:hanging="720"/>
      </w:pPr>
      <w:r>
        <w:fldChar w:fldCharType="begin"/>
      </w:r>
      <w:r>
        <w:instrText xml:space="preserve"> seq NL_1_ \r 0 \h </w:instrText>
      </w:r>
      <w:r>
        <w:fldChar w:fldCharType="end"/>
      </w:r>
      <w:r>
        <w:t>However, Supreme Court upheld federal rule that set aside 10 percent of all federal construction contracts for minority-owned firms (1980).</w:t>
      </w:r>
    </w:p>
    <w:p w:rsidR="00D37520" w:rsidRDefault="00D37520" w:rsidP="00D37520">
      <w:pPr>
        <w:pStyle w:val="Outline-a0"/>
        <w:numPr>
          <w:ilvl w:val="0"/>
          <w:numId w:val="78"/>
        </w:numPr>
        <w:ind w:left="3600" w:hanging="720"/>
      </w:pPr>
      <w:r>
        <w:fldChar w:fldCharType="begin"/>
      </w:r>
      <w:r>
        <w:instrText xml:space="preserve"> seq NL_1_ \r 0 \h </w:instrText>
      </w:r>
      <w:r>
        <w:fldChar w:fldCharType="end"/>
      </w:r>
      <w:r>
        <w:t>In 1989, Court overturned Virginia law that set aside 30 percent of construction contracts for minority firms.</w:t>
      </w:r>
    </w:p>
    <w:p w:rsidR="00D37520" w:rsidRDefault="00D37520" w:rsidP="00D37520">
      <w:pPr>
        <w:pStyle w:val="Outline-a0"/>
        <w:numPr>
          <w:ilvl w:val="0"/>
          <w:numId w:val="78"/>
        </w:numPr>
        <w:ind w:left="3600" w:hanging="720"/>
      </w:pPr>
      <w:r>
        <w:fldChar w:fldCharType="begin"/>
      </w:r>
      <w:r>
        <w:instrText xml:space="preserve"> seq NL_1_ \r 0 \h </w:instrText>
      </w:r>
      <w:r>
        <w:fldChar w:fldCharType="end"/>
      </w:r>
      <w:r>
        <w:t>In 1990, Court upheld federal rule that gave preference to minority-owned firms in awarding broadcast licenses.</w:t>
      </w:r>
    </w:p>
    <w:p w:rsidR="00D37520" w:rsidRDefault="00D37520" w:rsidP="00D37520">
      <w:pPr>
        <w:pStyle w:val="Outline-1"/>
        <w:numPr>
          <w:ilvl w:val="0"/>
          <w:numId w:val="79"/>
        </w:numPr>
        <w:ind w:left="2880" w:hanging="720"/>
      </w:pPr>
      <w:r>
        <w:fldChar w:fldCharType="begin"/>
      </w:r>
      <w:r>
        <w:instrText xml:space="preserve"> seq NL_a \r 0 \h </w:instrText>
      </w:r>
      <w:r>
        <w:fldChar w:fldCharType="end"/>
      </w:r>
      <w:r>
        <w:t>Emerging standards for quotas and preference systems</w:t>
      </w:r>
      <w:r>
        <w:fldChar w:fldCharType="begin"/>
      </w:r>
      <w:r>
        <w:instrText xml:space="preserve"> SEQ NL_a \r 0 \h </w:instrText>
      </w:r>
      <w:r>
        <w:fldChar w:fldCharType="end"/>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Quota system subjected to strict scrutiny—must be a compelling state interest to justify quotas</w:t>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Must correct an actual pattern of discrimination</w:t>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Must identify actual practices that discriminate</w:t>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Federal quotas will be given deference because the Constitution gives Congress greater power to correct the effects of racial discrimination.</w:t>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Voluntary preference systems may be easier to justify.</w:t>
      </w:r>
    </w:p>
    <w:p w:rsidR="00D37520" w:rsidRDefault="00D37520" w:rsidP="00D37520">
      <w:pPr>
        <w:pStyle w:val="Outline-a0"/>
        <w:numPr>
          <w:ilvl w:val="0"/>
          <w:numId w:val="80"/>
        </w:numPr>
        <w:ind w:left="3600" w:hanging="720"/>
      </w:pPr>
      <w:r>
        <w:fldChar w:fldCharType="begin"/>
      </w:r>
      <w:r>
        <w:instrText xml:space="preserve"> seq NL_1_ \r 0 \h </w:instrText>
      </w:r>
      <w:r>
        <w:fldChar w:fldCharType="end"/>
      </w:r>
      <w:r>
        <w:t>Not likely to apply to persons who get laid off</w:t>
      </w:r>
    </w:p>
    <w:p w:rsidR="00D37520" w:rsidRDefault="00D37520" w:rsidP="00D37520">
      <w:pPr>
        <w:pStyle w:val="Outline-1"/>
        <w:numPr>
          <w:ilvl w:val="0"/>
          <w:numId w:val="81"/>
        </w:numPr>
        <w:ind w:left="2880" w:hanging="720"/>
      </w:pPr>
      <w:r>
        <w:fldChar w:fldCharType="begin"/>
      </w:r>
      <w:r>
        <w:instrText xml:space="preserve"> seq NL_a \r 0 \h </w:instrText>
      </w:r>
      <w:r>
        <w:fldChar w:fldCharType="end"/>
      </w:r>
      <w:r>
        <w:t>Compensatory action (helping minorities catch up) versus preferential treatment (giving minorities preference, applying quotas)</w:t>
      </w:r>
      <w:r>
        <w:fldChar w:fldCharType="begin"/>
      </w:r>
      <w:r>
        <w:instrText xml:space="preserve"> SEQ NL_a \r 0 \h </w:instrText>
      </w:r>
      <w:r>
        <w:fldChar w:fldCharType="end"/>
      </w:r>
    </w:p>
    <w:p w:rsidR="00D37520" w:rsidRDefault="00D37520" w:rsidP="00D37520">
      <w:pPr>
        <w:pStyle w:val="Outline-a0"/>
        <w:numPr>
          <w:ilvl w:val="0"/>
          <w:numId w:val="82"/>
        </w:numPr>
        <w:ind w:left="3600" w:hanging="720"/>
      </w:pPr>
      <w:r>
        <w:fldChar w:fldCharType="begin"/>
      </w:r>
      <w:r>
        <w:instrText xml:space="preserve"> seq NL_1_ \r 0 \h </w:instrText>
      </w:r>
      <w:r>
        <w:fldChar w:fldCharType="end"/>
      </w:r>
      <w:r>
        <w:t>Public supports compensatory action but not preferential treatment</w:t>
      </w:r>
    </w:p>
    <w:p w:rsidR="00D37520" w:rsidRDefault="00D37520" w:rsidP="00D37520">
      <w:pPr>
        <w:pStyle w:val="Outline-a0"/>
        <w:numPr>
          <w:ilvl w:val="0"/>
          <w:numId w:val="82"/>
        </w:numPr>
        <w:ind w:left="3600" w:hanging="720"/>
      </w:pPr>
      <w:r>
        <w:fldChar w:fldCharType="begin"/>
      </w:r>
      <w:r>
        <w:instrText xml:space="preserve"> seq NL_1_ \r 0 \h </w:instrText>
      </w:r>
      <w:r>
        <w:fldChar w:fldCharType="end"/>
      </w:r>
      <w:r>
        <w:t>In line with U.S. political culture</w:t>
      </w:r>
      <w:r>
        <w:fldChar w:fldCharType="begin"/>
      </w:r>
      <w:r>
        <w:instrText xml:space="preserve"> SEQ NL_1_ \r 0 \h </w:instrText>
      </w:r>
      <w:r>
        <w:fldChar w:fldCharType="end"/>
      </w:r>
    </w:p>
    <w:p w:rsidR="00D37520" w:rsidRDefault="00D37520" w:rsidP="00D37520">
      <w:pPr>
        <w:pStyle w:val="Outline-10"/>
        <w:numPr>
          <w:ilvl w:val="0"/>
          <w:numId w:val="83"/>
        </w:numPr>
        <w:ind w:left="4320" w:hanging="720"/>
      </w:pPr>
      <w:r>
        <w:fldChar w:fldCharType="begin"/>
      </w:r>
      <w:r>
        <w:instrText xml:space="preserve"> seq NL_(a) \r 0 \h </w:instrText>
      </w:r>
      <w:r>
        <w:fldChar w:fldCharType="end"/>
      </w:r>
      <w:r>
        <w:t>Support for individualism</w:t>
      </w:r>
    </w:p>
    <w:p w:rsidR="00D37520" w:rsidRDefault="00D37520" w:rsidP="00D37520">
      <w:pPr>
        <w:pStyle w:val="Outline-10"/>
        <w:numPr>
          <w:ilvl w:val="0"/>
          <w:numId w:val="83"/>
        </w:numPr>
        <w:ind w:left="4320" w:hanging="720"/>
      </w:pPr>
      <w:r>
        <w:fldChar w:fldCharType="begin"/>
      </w:r>
      <w:r>
        <w:instrText xml:space="preserve"> seq NL_(a) \r 0 \h </w:instrText>
      </w:r>
      <w:r>
        <w:fldChar w:fldCharType="end"/>
      </w:r>
      <w:r>
        <w:t>Support for the needy</w:t>
      </w:r>
    </w:p>
    <w:p w:rsidR="00D37520" w:rsidRDefault="00D37520" w:rsidP="00D37520">
      <w:pPr>
        <w:pStyle w:val="Outline-a0"/>
        <w:numPr>
          <w:ilvl w:val="0"/>
          <w:numId w:val="84"/>
        </w:numPr>
        <w:ind w:left="3600" w:hanging="720"/>
      </w:pPr>
      <w:r>
        <w:fldChar w:fldCharType="begin"/>
      </w:r>
      <w:r>
        <w:instrText xml:space="preserve"> seq NL_1_ \r 0 \h </w:instrText>
      </w:r>
      <w:r>
        <w:fldChar w:fldCharType="end"/>
      </w:r>
      <w:proofErr w:type="spellStart"/>
      <w:r>
        <w:rPr>
          <w:i/>
        </w:rPr>
        <w:t>Adarand</w:t>
      </w:r>
      <w:proofErr w:type="spellEnd"/>
      <w:r>
        <w:rPr>
          <w:i/>
        </w:rPr>
        <w:t xml:space="preserve"> Constructors</w:t>
      </w:r>
      <w:r w:rsidRPr="00723D51">
        <w:rPr>
          <w:i/>
        </w:rPr>
        <w:t xml:space="preserve"> v. </w:t>
      </w:r>
      <w:r>
        <w:rPr>
          <w:i/>
        </w:rPr>
        <w:t xml:space="preserve">Pena </w:t>
      </w:r>
      <w:r>
        <w:t>(1995): Any racial classification is subject to strict scrutiny.</w:t>
      </w:r>
    </w:p>
    <w:p w:rsidR="00D37520" w:rsidRDefault="00D37520" w:rsidP="00D37520">
      <w:pPr>
        <w:pStyle w:val="Outline-a0"/>
        <w:numPr>
          <w:ilvl w:val="0"/>
          <w:numId w:val="85"/>
        </w:numPr>
        <w:ind w:left="3600" w:hanging="720"/>
      </w:pPr>
      <w:r>
        <w:rPr>
          <w:iCs/>
        </w:rPr>
        <w:fldChar w:fldCharType="begin"/>
      </w:r>
      <w:r>
        <w:rPr>
          <w:iCs/>
        </w:rPr>
        <w:instrText xml:space="preserve"> seq NL_1_ \r 0 \h </w:instrText>
      </w:r>
      <w:r>
        <w:rPr>
          <w:iCs/>
        </w:rPr>
        <w:fldChar w:fldCharType="end"/>
      </w:r>
      <w:proofErr w:type="spellStart"/>
      <w:r>
        <w:rPr>
          <w:i/>
        </w:rPr>
        <w:t>Gratz</w:t>
      </w:r>
      <w:proofErr w:type="spellEnd"/>
      <w:r w:rsidRPr="00723D51">
        <w:rPr>
          <w:i/>
        </w:rPr>
        <w:t xml:space="preserve"> v. </w:t>
      </w:r>
      <w:r>
        <w:rPr>
          <w:i/>
        </w:rPr>
        <w:t>Bollinger</w:t>
      </w:r>
      <w:r>
        <w:t xml:space="preserve"> (2003): Overturned University of Michigan admissions policy that gave “bonus points” to black, Hispanic, and Native American applicants to the undergraduate program</w:t>
      </w:r>
    </w:p>
    <w:p w:rsidR="00D37520" w:rsidRDefault="00D37520" w:rsidP="00D37520">
      <w:pPr>
        <w:pStyle w:val="Outline-a0"/>
        <w:numPr>
          <w:ilvl w:val="0"/>
          <w:numId w:val="85"/>
        </w:numPr>
        <w:ind w:left="3600" w:hanging="720"/>
      </w:pPr>
      <w:r>
        <w:rPr>
          <w:iCs/>
        </w:rPr>
        <w:fldChar w:fldCharType="begin"/>
      </w:r>
      <w:r>
        <w:rPr>
          <w:iCs/>
        </w:rPr>
        <w:instrText xml:space="preserve"> seq NL_1_ \r 0 \h </w:instrText>
      </w:r>
      <w:r>
        <w:rPr>
          <w:iCs/>
        </w:rPr>
        <w:fldChar w:fldCharType="end"/>
      </w:r>
      <w:proofErr w:type="spellStart"/>
      <w:r>
        <w:rPr>
          <w:i/>
        </w:rPr>
        <w:t>Grutter</w:t>
      </w:r>
      <w:proofErr w:type="spellEnd"/>
      <w:r w:rsidRPr="00723D51">
        <w:rPr>
          <w:i/>
        </w:rPr>
        <w:t xml:space="preserve"> v. </w:t>
      </w:r>
      <w:r>
        <w:rPr>
          <w:i/>
        </w:rPr>
        <w:t>Bollinger</w:t>
      </w:r>
      <w:r>
        <w:t xml:space="preserve"> (2003): Upheld University of Michigan Law School admissions policy that used race as a “plus factor” but not as part of a numerical quota</w:t>
      </w:r>
    </w:p>
    <w:p w:rsidR="00D37520" w:rsidRPr="00F86186" w:rsidRDefault="00D37520" w:rsidP="00D37520">
      <w:pPr>
        <w:pStyle w:val="BodyText1"/>
        <w:numPr>
          <w:ilvl w:val="0"/>
          <w:numId w:val="86"/>
        </w:numPr>
        <w:spacing w:after="0"/>
        <w:ind w:hanging="720"/>
      </w:pPr>
      <w:r w:rsidRPr="00F86186">
        <w:rPr>
          <w:i/>
        </w:rPr>
        <w:t>Parents v. Seattle School District</w:t>
      </w:r>
      <w:r>
        <w:t xml:space="preserve"> (2007): Race cannot be used to allow students to attend popular high schools because such policy is not “narrowly tailored” to achieve a “compelling” goal.</w:t>
      </w:r>
    </w:p>
    <w:p w:rsidR="00D37520" w:rsidRPr="00C74A8C" w:rsidRDefault="00D37520" w:rsidP="00D37520">
      <w:pPr>
        <w:pStyle w:val="Outline-I"/>
        <w:spacing w:before="240" w:after="120"/>
        <w:ind w:left="720" w:hanging="720"/>
        <w:rPr>
          <w:b/>
          <w:color w:val="1F497D"/>
          <w:sz w:val="28"/>
          <w:szCs w:val="28"/>
        </w:rPr>
      </w:pPr>
      <w:r>
        <w:rPr>
          <w:b/>
          <w:color w:val="1F497D"/>
          <w:sz w:val="28"/>
          <w:szCs w:val="28"/>
        </w:rPr>
        <w:t>VII</w:t>
      </w:r>
      <w:r w:rsidRPr="00C74A8C">
        <w:rPr>
          <w:b/>
          <w:color w:val="1F497D"/>
          <w:sz w:val="28"/>
          <w:szCs w:val="28"/>
        </w:rPr>
        <w:fldChar w:fldCharType="begin"/>
      </w:r>
      <w:r w:rsidRPr="00C74A8C">
        <w:rPr>
          <w:b/>
          <w:color w:val="1F497D"/>
          <w:sz w:val="28"/>
          <w:szCs w:val="28"/>
        </w:rPr>
        <w:instrText xml:space="preserve"> seq NLA \r 0 \h </w:instrText>
      </w:r>
      <w:r w:rsidRPr="00C74A8C">
        <w:rPr>
          <w:b/>
          <w:color w:val="1F497D"/>
          <w:sz w:val="28"/>
          <w:szCs w:val="28"/>
        </w:rPr>
        <w:fldChar w:fldCharType="end"/>
      </w:r>
      <w:r w:rsidRPr="00C74A8C">
        <w:rPr>
          <w:b/>
          <w:color w:val="1F497D"/>
          <w:sz w:val="28"/>
          <w:szCs w:val="28"/>
        </w:rPr>
        <w:t>.</w:t>
      </w:r>
      <w:r w:rsidRPr="00C74A8C">
        <w:rPr>
          <w:b/>
          <w:color w:val="1F497D"/>
          <w:sz w:val="28"/>
          <w:szCs w:val="28"/>
        </w:rPr>
        <w:tab/>
        <w:t>Gays and the Constitution</w:t>
      </w:r>
      <w:r w:rsidRPr="00C74A8C">
        <w:rPr>
          <w:b/>
          <w:color w:val="1F497D"/>
          <w:sz w:val="28"/>
          <w:szCs w:val="28"/>
        </w:rPr>
        <w:fldChar w:fldCharType="begin"/>
      </w:r>
      <w:r w:rsidRPr="00C74A8C">
        <w:rPr>
          <w:b/>
          <w:color w:val="1F497D"/>
          <w:sz w:val="28"/>
          <w:szCs w:val="28"/>
        </w:rPr>
        <w:instrText xml:space="preserve"> SEQ NLA \r 0 \h </w:instrText>
      </w:r>
      <w:r w:rsidRPr="00C74A8C">
        <w:rPr>
          <w:b/>
          <w:color w:val="1F497D"/>
          <w:sz w:val="28"/>
          <w:szCs w:val="28"/>
        </w:rPr>
        <w:fldChar w:fldCharType="end"/>
      </w:r>
    </w:p>
    <w:p w:rsidR="00D37520" w:rsidRDefault="00D37520" w:rsidP="00D37520">
      <w:pPr>
        <w:pStyle w:val="Outline-A"/>
        <w:numPr>
          <w:ilvl w:val="0"/>
          <w:numId w:val="87"/>
        </w:numPr>
        <w:ind w:left="1440" w:hanging="720"/>
      </w:pPr>
      <w:r>
        <w:fldChar w:fldCharType="begin"/>
      </w:r>
      <w:r>
        <w:instrText xml:space="preserve"> seq NL1 \r 0 \h </w:instrText>
      </w:r>
      <w:r>
        <w:fldChar w:fldCharType="end"/>
      </w:r>
      <w:r>
        <w:t>Court historically willing to allow states to determine homosexual rights</w:t>
      </w:r>
    </w:p>
    <w:p w:rsidR="00D37520" w:rsidRDefault="00D37520" w:rsidP="00D37520">
      <w:pPr>
        <w:pStyle w:val="Outline-1"/>
        <w:numPr>
          <w:ilvl w:val="0"/>
          <w:numId w:val="97"/>
        </w:numPr>
        <w:ind w:left="2160" w:hanging="720"/>
      </w:pPr>
      <w:r>
        <w:fldChar w:fldCharType="begin"/>
      </w:r>
      <w:r>
        <w:instrText xml:space="preserve"> seq NL_a \r 0 \h </w:instrText>
      </w:r>
      <w:r>
        <w:fldChar w:fldCharType="end"/>
      </w:r>
      <w:r>
        <w:rPr>
          <w:i/>
        </w:rPr>
        <w:t>Bowers</w:t>
      </w:r>
      <w:r w:rsidRPr="00BD0780">
        <w:rPr>
          <w:i/>
        </w:rPr>
        <w:t xml:space="preserve"> v. </w:t>
      </w:r>
      <w:r>
        <w:rPr>
          <w:i/>
          <w:iCs/>
        </w:rPr>
        <w:t>Hardwick</w:t>
      </w:r>
      <w:r>
        <w:t xml:space="preserve"> (1986): Georgia allowed banning homosexual sexual activity.</w:t>
      </w:r>
    </w:p>
    <w:p w:rsidR="00D37520" w:rsidRDefault="00D37520" w:rsidP="00D37520">
      <w:pPr>
        <w:pStyle w:val="Outline-1"/>
        <w:numPr>
          <w:ilvl w:val="0"/>
          <w:numId w:val="97"/>
        </w:numPr>
        <w:ind w:left="2160" w:hanging="720"/>
      </w:pPr>
      <w:r>
        <w:fldChar w:fldCharType="begin"/>
      </w:r>
      <w:r>
        <w:instrText xml:space="preserve"> seq NL_a \r 0 \h </w:instrText>
      </w:r>
      <w:r>
        <w:fldChar w:fldCharType="end"/>
      </w:r>
      <w:r>
        <w:t>Right to privacy designed to protect “family, marriage or procreation”</w:t>
      </w:r>
    </w:p>
    <w:p w:rsidR="00D37520" w:rsidRDefault="00D37520" w:rsidP="00D37520">
      <w:pPr>
        <w:pStyle w:val="Outline-A"/>
        <w:numPr>
          <w:ilvl w:val="0"/>
          <w:numId w:val="88"/>
        </w:numPr>
        <w:ind w:left="1440" w:hanging="720"/>
      </w:pPr>
      <w:r>
        <w:fldChar w:fldCharType="begin"/>
      </w:r>
      <w:r>
        <w:instrText xml:space="preserve"> seq NL1 \r 0 \h </w:instrText>
      </w:r>
      <w:r>
        <w:fldChar w:fldCharType="end"/>
      </w:r>
      <w:proofErr w:type="spellStart"/>
      <w:r>
        <w:rPr>
          <w:i/>
          <w:iCs/>
        </w:rPr>
        <w:t>Romer</w:t>
      </w:r>
      <w:proofErr w:type="spellEnd"/>
      <w:r w:rsidRPr="00BD0780">
        <w:rPr>
          <w:i/>
        </w:rPr>
        <w:t xml:space="preserve"> v. </w:t>
      </w:r>
      <w:r>
        <w:rPr>
          <w:i/>
          <w:iCs/>
        </w:rPr>
        <w:t>Evans</w:t>
      </w:r>
      <w:r>
        <w:t xml:space="preserve"> (1996): Colorado voters had adopted state constitutional amendment making it illegal to protect persons based on gay, lesbian, or bisexual orientation.</w:t>
      </w:r>
    </w:p>
    <w:p w:rsidR="00D37520" w:rsidRDefault="00D37520" w:rsidP="00D37520">
      <w:pPr>
        <w:pStyle w:val="Outline-1"/>
        <w:numPr>
          <w:ilvl w:val="0"/>
          <w:numId w:val="92"/>
        </w:numPr>
        <w:ind w:left="2160" w:hanging="720"/>
      </w:pPr>
      <w:r>
        <w:fldChar w:fldCharType="begin"/>
      </w:r>
      <w:r>
        <w:instrText xml:space="preserve"> seq NL_a \r 0 \h </w:instrText>
      </w:r>
      <w:r>
        <w:fldChar w:fldCharType="end"/>
      </w:r>
      <w:r>
        <w:t>Supreme Court struck down Colorado amendment.</w:t>
      </w:r>
    </w:p>
    <w:p w:rsidR="00D37520" w:rsidRDefault="00D37520" w:rsidP="00D37520">
      <w:pPr>
        <w:pStyle w:val="Outline-1"/>
        <w:numPr>
          <w:ilvl w:val="0"/>
          <w:numId w:val="92"/>
        </w:numPr>
        <w:ind w:left="2160" w:hanging="720"/>
      </w:pPr>
      <w:r>
        <w:fldChar w:fldCharType="begin"/>
      </w:r>
      <w:r>
        <w:instrText xml:space="preserve"> seq NL_a \r 0 \h </w:instrText>
      </w:r>
      <w:r>
        <w:fldChar w:fldCharType="end"/>
      </w:r>
      <w:r>
        <w:t>Colorado amendment violated equal protection clause.</w:t>
      </w:r>
    </w:p>
    <w:p w:rsidR="00D37520" w:rsidRDefault="00D37520" w:rsidP="00D37520">
      <w:pPr>
        <w:pStyle w:val="Outline-A"/>
        <w:numPr>
          <w:ilvl w:val="0"/>
          <w:numId w:val="89"/>
        </w:numPr>
        <w:ind w:left="1440" w:hanging="720"/>
      </w:pPr>
      <w:r>
        <w:fldChar w:fldCharType="begin"/>
      </w:r>
      <w:r>
        <w:instrText xml:space="preserve"> seq NL1 \r 0 \h </w:instrText>
      </w:r>
      <w:r>
        <w:fldChar w:fldCharType="end"/>
      </w:r>
      <w:r>
        <w:rPr>
          <w:i/>
        </w:rPr>
        <w:t>Lawrence</w:t>
      </w:r>
      <w:r w:rsidRPr="00BD0780">
        <w:rPr>
          <w:i/>
        </w:rPr>
        <w:t xml:space="preserve"> v. </w:t>
      </w:r>
      <w:r>
        <w:rPr>
          <w:i/>
        </w:rPr>
        <w:t>Texas</w:t>
      </w:r>
      <w:r>
        <w:t xml:space="preserve"> (2003): Texas law banned sexual conduct between persons of same sex.</w:t>
      </w:r>
    </w:p>
    <w:p w:rsidR="00D37520" w:rsidRDefault="00D37520" w:rsidP="00D37520">
      <w:pPr>
        <w:pStyle w:val="Outline-1"/>
        <w:numPr>
          <w:ilvl w:val="0"/>
          <w:numId w:val="93"/>
        </w:numPr>
        <w:ind w:left="2160" w:hanging="720"/>
      </w:pPr>
      <w:r>
        <w:fldChar w:fldCharType="begin"/>
      </w:r>
      <w:r>
        <w:instrText xml:space="preserve"> seq NL_a \r 0 \h </w:instrText>
      </w:r>
      <w:r>
        <w:fldChar w:fldCharType="end"/>
      </w:r>
      <w:r>
        <w:t>Supreme Court overturned law.</w:t>
      </w:r>
    </w:p>
    <w:p w:rsidR="00D37520" w:rsidRDefault="00D37520" w:rsidP="00D37520">
      <w:pPr>
        <w:pStyle w:val="Outline-1"/>
        <w:numPr>
          <w:ilvl w:val="0"/>
          <w:numId w:val="93"/>
        </w:numPr>
        <w:ind w:left="2160" w:hanging="720"/>
      </w:pPr>
      <w:r>
        <w:fldChar w:fldCharType="begin"/>
      </w:r>
      <w:r>
        <w:instrText xml:space="preserve"> seq NL_a \r 0 \h </w:instrText>
      </w:r>
      <w:r>
        <w:fldChar w:fldCharType="end"/>
      </w:r>
      <w:r>
        <w:t>Used same language it had used in cases involving contraception and abortion</w:t>
      </w:r>
    </w:p>
    <w:p w:rsidR="00D37520" w:rsidRDefault="00D37520" w:rsidP="00D37520">
      <w:pPr>
        <w:pStyle w:val="Outline-A"/>
        <w:numPr>
          <w:ilvl w:val="0"/>
          <w:numId w:val="90"/>
        </w:numPr>
        <w:ind w:left="1440" w:hanging="720"/>
      </w:pPr>
      <w:r>
        <w:fldChar w:fldCharType="begin"/>
      </w:r>
      <w:r>
        <w:instrText xml:space="preserve"> seq NL1 \r 0 \h </w:instrText>
      </w:r>
      <w:r>
        <w:fldChar w:fldCharType="end"/>
      </w:r>
      <w:r>
        <w:t>Gay marriage</w:t>
      </w:r>
    </w:p>
    <w:p w:rsidR="00D37520" w:rsidRDefault="00D37520" w:rsidP="00D37520">
      <w:pPr>
        <w:pStyle w:val="Outline-1"/>
        <w:numPr>
          <w:ilvl w:val="0"/>
          <w:numId w:val="94"/>
        </w:numPr>
        <w:ind w:left="2160" w:hanging="720"/>
      </w:pPr>
      <w:r>
        <w:fldChar w:fldCharType="begin"/>
      </w:r>
      <w:r>
        <w:instrText xml:space="preserve"> seq NL_a \r 0 \h </w:instrText>
      </w:r>
      <w:r>
        <w:fldChar w:fldCharType="end"/>
      </w:r>
      <w:r>
        <w:t>Massachusetts Supreme Judicial Court decided (2003) that gays and lesbians must be allowed to marry in the state.</w:t>
      </w:r>
    </w:p>
    <w:p w:rsidR="00D37520" w:rsidRDefault="00D37520" w:rsidP="00D37520">
      <w:pPr>
        <w:pStyle w:val="Outline-a0"/>
        <w:numPr>
          <w:ilvl w:val="0"/>
          <w:numId w:val="96"/>
        </w:numPr>
        <w:ind w:left="2880" w:hanging="720"/>
      </w:pPr>
      <w:r>
        <w:fldChar w:fldCharType="begin"/>
      </w:r>
      <w:r>
        <w:instrText xml:space="preserve"> seq NL_1_ \r 0 \h </w:instrText>
      </w:r>
      <w:r>
        <w:fldChar w:fldCharType="end"/>
      </w:r>
      <w:r>
        <w:t>Massachusetts legislature passed bill to reverse decision.</w:t>
      </w:r>
    </w:p>
    <w:p w:rsidR="00D37520" w:rsidRDefault="00D37520" w:rsidP="00D37520">
      <w:pPr>
        <w:pStyle w:val="Outline-a0"/>
        <w:numPr>
          <w:ilvl w:val="0"/>
          <w:numId w:val="96"/>
        </w:numPr>
        <w:ind w:left="2880" w:hanging="720"/>
      </w:pPr>
      <w:r>
        <w:fldChar w:fldCharType="begin"/>
      </w:r>
      <w:r>
        <w:instrText xml:space="preserve"> seq NL_1_ \r 0 \h </w:instrText>
      </w:r>
      <w:r>
        <w:fldChar w:fldCharType="end"/>
      </w:r>
      <w:r>
        <w:t>Legislature must vote again on the matter for it to become state constitutional amendment; may not take effect until 2008.</w:t>
      </w:r>
    </w:p>
    <w:p w:rsidR="00D37520" w:rsidRDefault="00D37520" w:rsidP="00D37520">
      <w:pPr>
        <w:pStyle w:val="Outline-1"/>
        <w:numPr>
          <w:ilvl w:val="0"/>
          <w:numId w:val="95"/>
        </w:numPr>
        <w:ind w:left="2160" w:hanging="720"/>
      </w:pPr>
      <w:r>
        <w:fldChar w:fldCharType="begin"/>
      </w:r>
      <w:r>
        <w:instrText xml:space="preserve"> seq NL_a \r 0 \h </w:instrText>
      </w:r>
      <w:r>
        <w:fldChar w:fldCharType="end"/>
      </w:r>
      <w:r>
        <w:t>Mayor of San Francisco issued gay/lesbian marriage licenses in defiance of state law.</w:t>
      </w:r>
    </w:p>
    <w:p w:rsidR="00D37520" w:rsidRDefault="00D37520" w:rsidP="00D37520">
      <w:pPr>
        <w:pStyle w:val="Outline-1"/>
        <w:numPr>
          <w:ilvl w:val="0"/>
          <w:numId w:val="95"/>
        </w:numPr>
        <w:ind w:left="2160" w:hanging="720"/>
      </w:pPr>
      <w:r>
        <w:fldChar w:fldCharType="begin"/>
      </w:r>
      <w:r>
        <w:instrText xml:space="preserve"> seq NL_a \r 0 \h </w:instrText>
      </w:r>
      <w:r>
        <w:fldChar w:fldCharType="end"/>
      </w:r>
      <w:r>
        <w:t>In 2005, the California legislature dropped a long-standing ban prohibiting same sex marriage. The bill was vetoed by Governor Schwarzenegger. In 2008, the California Supreme Court overturned the ban. In 2008, voters in California voted to overturn the Court’s decision, in effect reinstituting the ban. This ballot decision was challenged in court as a violation of other provisions of the California Constitution. In March of 2009, the California Supreme Court upheld the constitutionality of the new law.</w:t>
      </w:r>
    </w:p>
    <w:p w:rsidR="00D37520" w:rsidRDefault="00D37520" w:rsidP="00D37520">
      <w:pPr>
        <w:pStyle w:val="Outline-1"/>
        <w:numPr>
          <w:ilvl w:val="0"/>
          <w:numId w:val="95"/>
        </w:numPr>
        <w:ind w:left="2160" w:hanging="720"/>
      </w:pPr>
      <w:r>
        <w:fldChar w:fldCharType="begin"/>
      </w:r>
      <w:r>
        <w:instrText xml:space="preserve"> seq NL_a \r 0 \h </w:instrText>
      </w:r>
      <w:r>
        <w:fldChar w:fldCharType="end"/>
      </w:r>
      <w:r>
        <w:t>Under 1996 Defense of Marriage Act, no state has obligation to give legal status to same-sex marriage performed in another state.</w:t>
      </w:r>
    </w:p>
    <w:p w:rsidR="00D37520" w:rsidRDefault="00D37520" w:rsidP="00D37520">
      <w:pPr>
        <w:pStyle w:val="Outline-A"/>
        <w:numPr>
          <w:ilvl w:val="0"/>
          <w:numId w:val="91"/>
        </w:numPr>
        <w:ind w:left="1440" w:hanging="720"/>
      </w:pPr>
      <w:r>
        <w:fldChar w:fldCharType="begin"/>
      </w:r>
      <w:r>
        <w:instrText xml:space="preserve"> seq NL1 \r 0 \h </w:instrText>
      </w:r>
      <w:r>
        <w:fldChar w:fldCharType="end"/>
      </w:r>
      <w:r>
        <w:t>Private groups (e.g., Boy Scouts of America) still allowed to exclude homosexuals from membership.</w:t>
      </w:r>
    </w:p>
    <w:p w:rsidR="00F95D55" w:rsidRDefault="00F95D55"/>
    <w:p w:rsidR="0022404D" w:rsidRDefault="0022404D"/>
    <w:p w:rsidR="00F032FE" w:rsidRPr="003F48E2" w:rsidRDefault="003F48E2" w:rsidP="003F48E2">
      <w:pPr>
        <w:numPr>
          <w:ilvl w:val="0"/>
          <w:numId w:val="104"/>
        </w:numPr>
        <w:rPr>
          <w:lang w:val="fr-FR"/>
        </w:rPr>
      </w:pPr>
      <w:r w:rsidRPr="003F48E2">
        <w:t>WHO GOVERNS?</w:t>
      </w:r>
    </w:p>
    <w:p w:rsidR="00F032FE" w:rsidRPr="003F48E2" w:rsidRDefault="003F48E2" w:rsidP="003F48E2">
      <w:pPr>
        <w:numPr>
          <w:ilvl w:val="1"/>
          <w:numId w:val="104"/>
        </w:numPr>
      </w:pPr>
      <w:r w:rsidRPr="003F48E2">
        <w:t>Since Congress enacts our laws, why has it not made certain that all groups have the same rights?</w:t>
      </w:r>
    </w:p>
    <w:p w:rsidR="00F032FE" w:rsidRPr="003F48E2" w:rsidRDefault="003F48E2" w:rsidP="003F48E2">
      <w:pPr>
        <w:numPr>
          <w:ilvl w:val="1"/>
          <w:numId w:val="104"/>
        </w:numPr>
      </w:pPr>
      <w:r w:rsidRPr="003F48E2">
        <w:t>After the Supreme Court ended racial segregation in the schools, what did the president and Congress do?</w:t>
      </w:r>
    </w:p>
    <w:p w:rsidR="00F032FE" w:rsidRPr="003F48E2" w:rsidRDefault="003F48E2" w:rsidP="003F48E2">
      <w:pPr>
        <w:numPr>
          <w:ilvl w:val="0"/>
          <w:numId w:val="104"/>
        </w:numPr>
        <w:rPr>
          <w:lang w:val="fr-FR"/>
        </w:rPr>
      </w:pPr>
      <w:r w:rsidRPr="003F48E2">
        <w:t>TO WHAT ENDS?</w:t>
      </w:r>
    </w:p>
    <w:p w:rsidR="00F032FE" w:rsidRPr="003F48E2" w:rsidRDefault="003F48E2" w:rsidP="003F48E2">
      <w:pPr>
        <w:numPr>
          <w:ilvl w:val="1"/>
          <w:numId w:val="104"/>
        </w:numPr>
      </w:pPr>
      <w:r w:rsidRPr="003F48E2">
        <w:t>If the law supports equality of opportunity, why has affirmative action become so important?</w:t>
      </w:r>
    </w:p>
    <w:p w:rsidR="00F032FE" w:rsidRPr="003F48E2" w:rsidRDefault="003F48E2" w:rsidP="003F48E2">
      <w:pPr>
        <w:numPr>
          <w:ilvl w:val="1"/>
          <w:numId w:val="104"/>
        </w:numPr>
      </w:pPr>
      <w:r w:rsidRPr="003F48E2">
        <w:t>Under what circumstances can men and women be treated differently?</w:t>
      </w:r>
    </w:p>
    <w:p w:rsidR="0022404D" w:rsidRDefault="0022404D"/>
    <w:p w:rsidR="003F48E2" w:rsidRDefault="003F48E2" w:rsidP="00D92A71">
      <w:pPr>
        <w:jc w:val="center"/>
      </w:pPr>
    </w:p>
    <w:p w:rsidR="003F48E2" w:rsidRDefault="003F48E2"/>
    <w:p w:rsidR="003F48E2" w:rsidRDefault="003F48E2">
      <w:pPr>
        <w:rPr>
          <w:b/>
          <w:bCs/>
        </w:rPr>
      </w:pPr>
      <w:r w:rsidRPr="003F48E2">
        <w:rPr>
          <w:b/>
          <w:bCs/>
        </w:rPr>
        <w:t>The Black Predicament</w:t>
      </w:r>
    </w:p>
    <w:p w:rsidR="003F48E2" w:rsidRPr="003F48E2" w:rsidRDefault="003F48E2" w:rsidP="003F48E2">
      <w:r w:rsidRPr="003F48E2">
        <w:rPr>
          <w:i/>
          <w:iCs/>
        </w:rPr>
        <w:t xml:space="preserve">Civil Rights:  </w:t>
      </w:r>
      <w:r w:rsidRPr="003F48E2">
        <w:t>The rights of people to be treated without unreasonable or unconstitutional differences.</w:t>
      </w:r>
    </w:p>
    <w:p w:rsidR="003F48E2" w:rsidRDefault="003F48E2"/>
    <w:p w:rsidR="003F48E2" w:rsidRDefault="003F48E2">
      <w:r w:rsidRPr="003F48E2">
        <w:rPr>
          <w:noProof/>
          <w:lang w:val="fr-FR" w:eastAsia="fr-FR"/>
        </w:rPr>
        <w:drawing>
          <wp:inline distT="0" distB="0" distL="0" distR="0" wp14:anchorId="49A7207E" wp14:editId="2B966CD9">
            <wp:extent cx="2923953" cy="1839433"/>
            <wp:effectExtent l="0" t="0" r="0" b="8890"/>
            <wp:docPr id="2048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6"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23336" cy="1839045"/>
                    </a:xfrm>
                    <a:prstGeom prst="rect">
                      <a:avLst/>
                    </a:prstGeom>
                    <a:noFill/>
                    <a:ln>
                      <a:noFill/>
                    </a:ln>
                    <a:extLst/>
                  </pic:spPr>
                </pic:pic>
              </a:graphicData>
            </a:graphic>
          </wp:inline>
        </w:drawing>
      </w:r>
    </w:p>
    <w:p w:rsidR="003F48E2" w:rsidRPr="00D92A71" w:rsidRDefault="003F48E2" w:rsidP="003F48E2">
      <w:r w:rsidRPr="003F48E2">
        <w:t>Segregated water fountains in 1939.</w:t>
      </w:r>
    </w:p>
    <w:p w:rsidR="003F48E2" w:rsidRDefault="003F48E2"/>
    <w:p w:rsidR="003F48E2" w:rsidRDefault="003F48E2"/>
    <w:p w:rsidR="003F48E2" w:rsidRDefault="003F48E2">
      <w:pPr>
        <w:rPr>
          <w:b/>
          <w:bCs/>
        </w:rPr>
      </w:pPr>
      <w:r w:rsidRPr="003F48E2">
        <w:rPr>
          <w:b/>
          <w:bCs/>
        </w:rPr>
        <w:t>The Campaign in the Courts</w:t>
      </w:r>
    </w:p>
    <w:p w:rsidR="003F48E2" w:rsidRDefault="003F48E2">
      <w:pPr>
        <w:rPr>
          <w:b/>
          <w:bCs/>
        </w:rPr>
      </w:pPr>
    </w:p>
    <w:p w:rsidR="00F032FE" w:rsidRPr="003F48E2" w:rsidRDefault="003F48E2" w:rsidP="003F48E2">
      <w:pPr>
        <w:numPr>
          <w:ilvl w:val="0"/>
          <w:numId w:val="105"/>
        </w:numPr>
        <w:rPr>
          <w:lang w:val="fr-FR"/>
        </w:rPr>
      </w:pPr>
      <w:r w:rsidRPr="003F48E2">
        <w:rPr>
          <w:lang w:val="fr-FR"/>
        </w:rPr>
        <w:t>“</w:t>
      </w:r>
      <w:r w:rsidRPr="003F48E2">
        <w:t>Separate but Equal</w:t>
      </w:r>
      <w:r w:rsidRPr="003F48E2">
        <w:rPr>
          <w:lang w:val="fr-FR"/>
        </w:rPr>
        <w:t>”</w:t>
      </w:r>
    </w:p>
    <w:p w:rsidR="00F032FE" w:rsidRPr="003F48E2" w:rsidRDefault="003F48E2" w:rsidP="003F48E2">
      <w:pPr>
        <w:numPr>
          <w:ilvl w:val="0"/>
          <w:numId w:val="105"/>
        </w:numPr>
      </w:pPr>
      <w:r w:rsidRPr="003F48E2">
        <w:t>Can Separate Schools be Equal?</w:t>
      </w:r>
    </w:p>
    <w:p w:rsidR="00F032FE" w:rsidRPr="003F48E2" w:rsidRDefault="003F48E2" w:rsidP="003F48E2">
      <w:pPr>
        <w:numPr>
          <w:ilvl w:val="0"/>
          <w:numId w:val="105"/>
        </w:numPr>
        <w:rPr>
          <w:lang w:val="fr-FR"/>
        </w:rPr>
      </w:pPr>
      <w:r w:rsidRPr="003F48E2">
        <w:rPr>
          <w:i/>
          <w:iCs/>
        </w:rPr>
        <w:t>Brown v. Board of Education</w:t>
      </w:r>
    </w:p>
    <w:p w:rsidR="00F032FE" w:rsidRPr="003F48E2" w:rsidRDefault="003F48E2" w:rsidP="003F48E2">
      <w:pPr>
        <w:numPr>
          <w:ilvl w:val="1"/>
          <w:numId w:val="105"/>
        </w:numPr>
        <w:rPr>
          <w:lang w:val="fr-FR"/>
        </w:rPr>
      </w:pPr>
      <w:r w:rsidRPr="003F48E2">
        <w:t>Implementation</w:t>
      </w:r>
    </w:p>
    <w:p w:rsidR="00F032FE" w:rsidRPr="003F48E2" w:rsidRDefault="003F48E2" w:rsidP="003F48E2">
      <w:pPr>
        <w:numPr>
          <w:ilvl w:val="1"/>
          <w:numId w:val="105"/>
        </w:numPr>
        <w:rPr>
          <w:lang w:val="fr-FR"/>
        </w:rPr>
      </w:pPr>
      <w:r w:rsidRPr="003F48E2">
        <w:t>The Rationale</w:t>
      </w:r>
    </w:p>
    <w:p w:rsidR="00F032FE" w:rsidRPr="003F48E2" w:rsidRDefault="003F48E2" w:rsidP="003F48E2">
      <w:pPr>
        <w:numPr>
          <w:ilvl w:val="1"/>
          <w:numId w:val="105"/>
        </w:numPr>
        <w:rPr>
          <w:lang w:val="fr-FR"/>
        </w:rPr>
      </w:pPr>
      <w:r w:rsidRPr="003F48E2">
        <w:t>Desegregation versus Integration</w:t>
      </w:r>
    </w:p>
    <w:p w:rsidR="003F48E2" w:rsidRDefault="003F48E2"/>
    <w:p w:rsidR="003F48E2" w:rsidRDefault="003F48E2"/>
    <w:p w:rsidR="003F48E2" w:rsidRDefault="003F48E2">
      <w:r w:rsidRPr="003F48E2">
        <w:rPr>
          <w:noProof/>
          <w:lang w:val="fr-FR" w:eastAsia="fr-FR"/>
        </w:rPr>
        <w:drawing>
          <wp:inline distT="0" distB="0" distL="0" distR="0" wp14:anchorId="4E56EF34" wp14:editId="78237FBE">
            <wp:extent cx="2679405" cy="1839432"/>
            <wp:effectExtent l="0" t="0" r="6985" b="8890"/>
            <wp:docPr id="2458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81"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9193" cy="1839286"/>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Another Profile in Courage</w:t>
      </w:r>
    </w:p>
    <w:p w:rsidR="003F48E2" w:rsidRPr="003F48E2" w:rsidRDefault="003F48E2" w:rsidP="003F48E2">
      <w:r w:rsidRPr="003F48E2">
        <w:t>Dorothy Counts, the first black student to attend Harding High School in Charlotte, N.C., tries to maintain her poise as she’s taunted by shouting, gesticulating white students in September of 1957.</w:t>
      </w:r>
    </w:p>
    <w:p w:rsidR="003F48E2" w:rsidRDefault="003F48E2"/>
    <w:p w:rsidR="003F48E2" w:rsidRDefault="003F48E2"/>
    <w:p w:rsidR="003F48E2" w:rsidRDefault="003F48E2">
      <w:pPr>
        <w:rPr>
          <w:b/>
          <w:bCs/>
        </w:rPr>
      </w:pPr>
      <w:r w:rsidRPr="003F48E2">
        <w:rPr>
          <w:b/>
          <w:bCs/>
        </w:rPr>
        <w:t>WHAT WOULD YOU DO?</w:t>
      </w:r>
    </w:p>
    <w:p w:rsidR="003F48E2" w:rsidRDefault="003F48E2">
      <w:pPr>
        <w:rPr>
          <w:b/>
          <w:bCs/>
        </w:rPr>
      </w:pPr>
    </w:p>
    <w:p w:rsidR="003F48E2" w:rsidRPr="003F48E2" w:rsidRDefault="003F48E2" w:rsidP="003F48E2">
      <w:r w:rsidRPr="003F48E2">
        <w:rPr>
          <w:b/>
          <w:bCs/>
        </w:rPr>
        <w:t>MEMORANDUM</w:t>
      </w:r>
    </w:p>
    <w:p w:rsidR="003F48E2" w:rsidRPr="003F48E2" w:rsidRDefault="003F48E2" w:rsidP="003F48E2">
      <w:r w:rsidRPr="003F48E2">
        <w:rPr>
          <w:b/>
          <w:bCs/>
        </w:rPr>
        <w:t xml:space="preserve">To: </w:t>
      </w:r>
      <w:r w:rsidRPr="003F48E2">
        <w:rPr>
          <w:b/>
          <w:bCs/>
          <w:i/>
          <w:iCs/>
        </w:rPr>
        <w:t>Justice Robert Gilbert</w:t>
      </w:r>
    </w:p>
    <w:p w:rsidR="003F48E2" w:rsidRPr="003F48E2" w:rsidRDefault="003F48E2" w:rsidP="003F48E2">
      <w:r w:rsidRPr="003F48E2">
        <w:rPr>
          <w:b/>
          <w:bCs/>
        </w:rPr>
        <w:t xml:space="preserve">From: </w:t>
      </w:r>
      <w:r w:rsidRPr="003F48E2">
        <w:rPr>
          <w:b/>
          <w:bCs/>
          <w:i/>
          <w:iCs/>
        </w:rPr>
        <w:t>Ella Fitzgerald, law clerk</w:t>
      </w:r>
    </w:p>
    <w:p w:rsidR="003F48E2" w:rsidRPr="003F48E2" w:rsidRDefault="003F48E2" w:rsidP="003F48E2">
      <w:r w:rsidRPr="003F48E2">
        <w:t>Until school segregation ended, southern blacks could attend only all-black colleges. Now they are free to apply to previously all-white colleges, and these schools are integrated. But the traditional black colleges still exist, and very few whites apply to them. In 1992, the Supreme Court held that the state could not solve the problem by requiring a race-neutral admissions policy. Now the Court must decide whether a predominantly black college can receive state support.</w:t>
      </w:r>
    </w:p>
    <w:p w:rsidR="003F48E2" w:rsidRDefault="003F48E2"/>
    <w:p w:rsidR="003F48E2" w:rsidRDefault="003F48E2"/>
    <w:p w:rsidR="003F48E2" w:rsidRPr="003F48E2" w:rsidRDefault="003F48E2" w:rsidP="003F48E2">
      <w:r w:rsidRPr="003F48E2">
        <w:rPr>
          <w:b/>
          <w:bCs/>
        </w:rPr>
        <w:t>Arguments for all-black colleges:</w:t>
      </w:r>
    </w:p>
    <w:p w:rsidR="003F48E2" w:rsidRPr="003F48E2" w:rsidRDefault="003F48E2" w:rsidP="003F48E2">
      <w:r w:rsidRPr="003F48E2">
        <w:t>1. These schools have a long tradition that ought to be preserved.</w:t>
      </w:r>
    </w:p>
    <w:p w:rsidR="003F48E2" w:rsidRPr="003F48E2" w:rsidRDefault="003F48E2" w:rsidP="003F48E2">
      <w:r w:rsidRPr="003F48E2">
        <w:t>2. Many black students will learn better in an all-black environment.</w:t>
      </w:r>
    </w:p>
    <w:p w:rsidR="003F48E2" w:rsidRPr="003F48E2" w:rsidRDefault="003F48E2" w:rsidP="003F48E2">
      <w:r w:rsidRPr="003F48E2">
        <w:t>3. African American organizations, in particular the United Negro College Fund, raise money for these schools.</w:t>
      </w:r>
    </w:p>
    <w:p w:rsidR="003F48E2" w:rsidRDefault="003F48E2"/>
    <w:p w:rsidR="003F48E2" w:rsidRDefault="003F48E2"/>
    <w:p w:rsidR="003F48E2" w:rsidRPr="003F48E2" w:rsidRDefault="003F48E2" w:rsidP="003F48E2">
      <w:r w:rsidRPr="003F48E2">
        <w:rPr>
          <w:b/>
          <w:bCs/>
        </w:rPr>
        <w:t>Arguments against all-black colleges:</w:t>
      </w:r>
    </w:p>
    <w:p w:rsidR="003F48E2" w:rsidRPr="003F48E2" w:rsidRDefault="003F48E2" w:rsidP="003F48E2">
      <w:r w:rsidRPr="003F48E2">
        <w:t>1. If the state once required single-race schools, it now has an obligation to dismantle them.</w:t>
      </w:r>
    </w:p>
    <w:p w:rsidR="003F48E2" w:rsidRPr="003F48E2" w:rsidRDefault="003F48E2" w:rsidP="003F48E2">
      <w:r w:rsidRPr="003F48E2">
        <w:t>2. Race is a suspect classification, and no state program that chiefly serves one race can be allowed.</w:t>
      </w:r>
    </w:p>
    <w:p w:rsidR="003F48E2" w:rsidRDefault="003F48E2"/>
    <w:p w:rsidR="003F48E2" w:rsidRPr="003F48E2" w:rsidRDefault="003F48E2" w:rsidP="003F48E2">
      <w:r w:rsidRPr="003F48E2">
        <w:rPr>
          <w:b/>
          <w:bCs/>
        </w:rPr>
        <w:t>Your decision:</w:t>
      </w:r>
    </w:p>
    <w:p w:rsidR="003F48E2" w:rsidRPr="003F48E2" w:rsidRDefault="003F48E2" w:rsidP="003F48E2">
      <w:r w:rsidRPr="003F48E2">
        <w:t>Allow all-black colleges?</w:t>
      </w:r>
    </w:p>
    <w:p w:rsidR="003F48E2" w:rsidRPr="00D92A71" w:rsidRDefault="003F48E2" w:rsidP="003F48E2">
      <w:r w:rsidRPr="003F48E2">
        <w:t>Ban all-black colleges?</w:t>
      </w:r>
    </w:p>
    <w:p w:rsidR="003F48E2" w:rsidRDefault="003F48E2"/>
    <w:p w:rsidR="003F48E2" w:rsidRDefault="003F48E2"/>
    <w:p w:rsidR="003F48E2" w:rsidRDefault="003F48E2">
      <w:pPr>
        <w:rPr>
          <w:b/>
          <w:bCs/>
        </w:rPr>
      </w:pPr>
      <w:r w:rsidRPr="003F48E2">
        <w:rPr>
          <w:b/>
          <w:bCs/>
        </w:rPr>
        <w:t>Implementation Problems</w:t>
      </w:r>
    </w:p>
    <w:p w:rsidR="003F48E2" w:rsidRDefault="003F48E2">
      <w:pPr>
        <w:rPr>
          <w:b/>
          <w:bCs/>
        </w:rPr>
      </w:pPr>
    </w:p>
    <w:p w:rsidR="003F48E2" w:rsidRPr="003F48E2" w:rsidRDefault="003F48E2" w:rsidP="003F48E2">
      <w:r w:rsidRPr="003F48E2">
        <w:t xml:space="preserve">In 1963, Governor George Wallace of Alabama stood in the doorway of the University of Alabama to block the entry of black students. Facing him is U.S. Deputy Attorney General Nicholas </w:t>
      </w:r>
      <w:proofErr w:type="spellStart"/>
      <w:r w:rsidRPr="003F48E2">
        <w:t>Katzenbach</w:t>
      </w:r>
      <w:proofErr w:type="spellEnd"/>
      <w:r w:rsidRPr="003F48E2">
        <w:t>.</w:t>
      </w:r>
    </w:p>
    <w:p w:rsidR="003F48E2" w:rsidRDefault="003F48E2"/>
    <w:p w:rsidR="003F48E2" w:rsidRDefault="003F48E2"/>
    <w:p w:rsidR="003F48E2" w:rsidRDefault="003F48E2">
      <w:r w:rsidRPr="003F48E2">
        <w:rPr>
          <w:noProof/>
          <w:lang w:val="fr-FR" w:eastAsia="fr-FR"/>
        </w:rPr>
        <w:drawing>
          <wp:inline distT="0" distB="0" distL="0" distR="0" wp14:anchorId="574672C0" wp14:editId="44AD259D">
            <wp:extent cx="2987749" cy="1945758"/>
            <wp:effectExtent l="0" t="0" r="3175" b="0"/>
            <wp:docPr id="348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1"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86572" cy="1944991"/>
                    </a:xfrm>
                    <a:prstGeom prst="rect">
                      <a:avLst/>
                    </a:prstGeom>
                    <a:noFill/>
                    <a:ln>
                      <a:noFill/>
                    </a:ln>
                    <a:extLst/>
                  </pic:spPr>
                </pic:pic>
              </a:graphicData>
            </a:graphic>
          </wp:inline>
        </w:drawing>
      </w:r>
    </w:p>
    <w:p w:rsidR="003F48E2" w:rsidRDefault="003F48E2"/>
    <w:p w:rsidR="003F48E2" w:rsidRPr="00D92A71" w:rsidRDefault="003F48E2" w:rsidP="003F48E2">
      <w:r w:rsidRPr="003F48E2">
        <w:tab/>
        <w:t>Steve Shapiro/Black Star</w:t>
      </w:r>
    </w:p>
    <w:p w:rsidR="003F48E2" w:rsidRDefault="003F48E2"/>
    <w:p w:rsidR="003F48E2" w:rsidRDefault="003F48E2"/>
    <w:p w:rsidR="003F48E2" w:rsidRDefault="003F48E2">
      <w:pPr>
        <w:rPr>
          <w:b/>
          <w:bCs/>
        </w:rPr>
      </w:pPr>
      <w:r w:rsidRPr="003F48E2">
        <w:rPr>
          <w:b/>
          <w:bCs/>
        </w:rPr>
        <w:t xml:space="preserve">Desegregation Versus    </w:t>
      </w:r>
      <w:r w:rsidRPr="003F48E2">
        <w:rPr>
          <w:b/>
          <w:bCs/>
        </w:rPr>
        <w:tab/>
      </w:r>
      <w:r w:rsidRPr="003F48E2">
        <w:rPr>
          <w:b/>
          <w:bCs/>
        </w:rPr>
        <w:tab/>
        <w:t>Integration</w:t>
      </w:r>
    </w:p>
    <w:p w:rsidR="00F032FE" w:rsidRPr="003F48E2" w:rsidRDefault="003F48E2" w:rsidP="003F48E2">
      <w:pPr>
        <w:numPr>
          <w:ilvl w:val="0"/>
          <w:numId w:val="106"/>
        </w:numPr>
      </w:pPr>
      <w:r w:rsidRPr="003F48E2">
        <w:t>Antibusing protesters buried a school bus (unoccupied) to dramatize their cause.</w:t>
      </w:r>
    </w:p>
    <w:p w:rsidR="003F48E2" w:rsidRPr="008148B4" w:rsidRDefault="003F48E2"/>
    <w:p w:rsidR="003F48E2" w:rsidRDefault="003F48E2"/>
    <w:p w:rsidR="003F48E2" w:rsidRDefault="003F48E2">
      <w:r w:rsidRPr="003F48E2">
        <w:rPr>
          <w:noProof/>
          <w:lang w:val="fr-FR" w:eastAsia="fr-FR"/>
        </w:rPr>
        <w:drawing>
          <wp:inline distT="0" distB="0" distL="0" distR="0" wp14:anchorId="1A13A45A" wp14:editId="7E94DDCB">
            <wp:extent cx="3546998" cy="5039833"/>
            <wp:effectExtent l="0" t="0" r="0" b="8890"/>
            <wp:docPr id="38914" name="Picture 6" descr="screenshot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6" descr="screenshot_17.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50791" cy="5045222"/>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The Campaign in Congress</w:t>
      </w:r>
    </w:p>
    <w:p w:rsidR="003F48E2" w:rsidRDefault="003F48E2">
      <w:pPr>
        <w:rPr>
          <w:b/>
          <w:bCs/>
        </w:rPr>
      </w:pPr>
    </w:p>
    <w:p w:rsidR="00F032FE" w:rsidRPr="003F48E2" w:rsidRDefault="003F48E2" w:rsidP="003F48E2">
      <w:pPr>
        <w:numPr>
          <w:ilvl w:val="0"/>
          <w:numId w:val="107"/>
        </w:numPr>
        <w:rPr>
          <w:lang w:val="fr-FR"/>
        </w:rPr>
      </w:pPr>
      <w:r w:rsidRPr="003F48E2">
        <w:t xml:space="preserve">Civil Disobedience </w:t>
      </w:r>
    </w:p>
    <w:p w:rsidR="003F48E2" w:rsidRDefault="003F48E2"/>
    <w:p w:rsidR="003F48E2" w:rsidRDefault="003F48E2">
      <w:r w:rsidRPr="003F48E2">
        <w:rPr>
          <w:noProof/>
          <w:lang w:val="fr-FR" w:eastAsia="fr-FR"/>
        </w:rPr>
        <w:drawing>
          <wp:inline distT="0" distB="0" distL="0" distR="0" wp14:anchorId="2A242FA3" wp14:editId="49445A6E">
            <wp:extent cx="2179674" cy="1573618"/>
            <wp:effectExtent l="0" t="0" r="0" b="7620"/>
            <wp:docPr id="409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7"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78371" cy="1572677"/>
                    </a:xfrm>
                    <a:prstGeom prst="rect">
                      <a:avLst/>
                    </a:prstGeom>
                    <a:noFill/>
                    <a:ln>
                      <a:noFill/>
                    </a:ln>
                    <a:extLst/>
                  </pic:spPr>
                </pic:pic>
              </a:graphicData>
            </a:graphic>
          </wp:inline>
        </w:drawing>
      </w:r>
      <w:r>
        <w:t xml:space="preserve">   </w:t>
      </w:r>
      <w:r w:rsidRPr="003F48E2">
        <w:rPr>
          <w:noProof/>
          <w:lang w:val="fr-FR" w:eastAsia="fr-FR"/>
        </w:rPr>
        <w:drawing>
          <wp:inline distT="0" distB="0" distL="0" distR="0" wp14:anchorId="26BBB349" wp14:editId="09D9C18D">
            <wp:extent cx="2254102" cy="1456661"/>
            <wp:effectExtent l="0" t="0" r="0" b="0"/>
            <wp:docPr id="4096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68"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53233" cy="1456099"/>
                    </a:xfrm>
                    <a:prstGeom prst="rect">
                      <a:avLst/>
                    </a:prstGeom>
                    <a:noFill/>
                    <a:ln>
                      <a:noFill/>
                    </a:ln>
                    <a:extLst/>
                  </pic:spPr>
                </pic:pic>
              </a:graphicData>
            </a:graphic>
          </wp:inline>
        </w:drawing>
      </w:r>
    </w:p>
    <w:p w:rsidR="003F48E2" w:rsidRPr="00D92A71" w:rsidRDefault="003F48E2" w:rsidP="003F48E2">
      <w:r w:rsidRPr="003F48E2">
        <w:t>In 1960, black students from North Carolina Agricultural and Technical College staged the first “sit-in” when they were refused service at a lunch counter in Greensboro (left). Twenty years later, graduates of the college returned to the same lunch counter (right). Though prices had risen, the service had improved.</w:t>
      </w:r>
    </w:p>
    <w:p w:rsidR="003F48E2" w:rsidRDefault="003F48E2"/>
    <w:p w:rsidR="003F48E2" w:rsidRDefault="003F48E2"/>
    <w:p w:rsidR="003F48E2" w:rsidRDefault="003F48E2"/>
    <w:p w:rsidR="003F48E2" w:rsidRDefault="003F48E2"/>
    <w:p w:rsidR="003F48E2" w:rsidRDefault="003F48E2">
      <w:r w:rsidRPr="003F48E2">
        <w:t>This picture of a police dog lunging at a black man during a racial demonstration in Birmingham, Alabama, in May 1963 was one of the most influential photographs ever published. It was widely reprinted throughout the world and was frequently referred to in congressional debates on the civil rights bill of 1964.</w:t>
      </w:r>
    </w:p>
    <w:p w:rsidR="003F48E2" w:rsidRDefault="003F48E2"/>
    <w:p w:rsidR="003F48E2" w:rsidRDefault="003F48E2">
      <w:r w:rsidRPr="003F48E2">
        <w:rPr>
          <w:noProof/>
          <w:lang w:val="fr-FR" w:eastAsia="fr-FR"/>
        </w:rPr>
        <w:drawing>
          <wp:inline distT="0" distB="0" distL="0" distR="0" wp14:anchorId="71BB5B68" wp14:editId="3BAEA12A">
            <wp:extent cx="2137144" cy="2966484"/>
            <wp:effectExtent l="0" t="0" r="0" b="5715"/>
            <wp:docPr id="430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14"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38748" cy="2968711"/>
                    </a:xfrm>
                    <a:prstGeom prst="rect">
                      <a:avLst/>
                    </a:prstGeom>
                    <a:noFill/>
                    <a:ln>
                      <a:noFill/>
                    </a:ln>
                    <a:extLst/>
                  </pic:spPr>
                </pic:pic>
              </a:graphicData>
            </a:graphic>
          </wp:inline>
        </w:drawing>
      </w:r>
    </w:p>
    <w:p w:rsidR="003F48E2" w:rsidRDefault="003F48E2"/>
    <w:p w:rsidR="003F48E2" w:rsidRDefault="003F48E2"/>
    <w:p w:rsidR="003F48E2" w:rsidRPr="003F48E2" w:rsidRDefault="003F48E2" w:rsidP="003F48E2">
      <w:r w:rsidRPr="003F48E2">
        <w:t>Martin Luther King, Jr., delivers his “I have a Dream”  speech on the Washington, D.C., mall in 1963.</w:t>
      </w:r>
    </w:p>
    <w:p w:rsidR="003F48E2" w:rsidRPr="003F48E2" w:rsidRDefault="003F48E2" w:rsidP="003F48E2">
      <w:pPr>
        <w:rPr>
          <w:lang w:val="fr-FR"/>
        </w:rPr>
      </w:pPr>
      <w:r w:rsidRPr="003F48E2">
        <w:t xml:space="preserve">. </w:t>
      </w:r>
    </w:p>
    <w:p w:rsidR="003F48E2" w:rsidRDefault="003F48E2"/>
    <w:p w:rsidR="003F48E2" w:rsidRDefault="003F48E2">
      <w:r w:rsidRPr="003F48E2">
        <w:rPr>
          <w:noProof/>
          <w:lang w:val="fr-FR" w:eastAsia="fr-FR"/>
        </w:rPr>
        <w:drawing>
          <wp:inline distT="0" distB="0" distL="0" distR="0" wp14:anchorId="27FDC1CA" wp14:editId="4D0038D9">
            <wp:extent cx="5943600" cy="3382531"/>
            <wp:effectExtent l="0" t="0" r="0" b="8890"/>
            <wp:docPr id="4505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59"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3382531"/>
                    </a:xfrm>
                    <a:prstGeom prst="rect">
                      <a:avLst/>
                    </a:prstGeom>
                    <a:noFill/>
                    <a:ln>
                      <a:noFill/>
                    </a:ln>
                    <a:extLst/>
                  </pic:spPr>
                </pic:pic>
              </a:graphicData>
            </a:graphic>
          </wp:inline>
        </w:drawing>
      </w:r>
    </w:p>
    <w:p w:rsidR="003F48E2" w:rsidRDefault="003F48E2"/>
    <w:p w:rsidR="003F48E2" w:rsidRDefault="003F48E2"/>
    <w:p w:rsidR="003F48E2" w:rsidRDefault="003F48E2">
      <w:r w:rsidRPr="003F48E2">
        <w:rPr>
          <w:noProof/>
          <w:lang w:val="fr-FR" w:eastAsia="fr-FR"/>
        </w:rPr>
        <w:drawing>
          <wp:inline distT="0" distB="0" distL="0" distR="0" wp14:anchorId="0827F991" wp14:editId="009DED0C">
            <wp:extent cx="5943600" cy="4317735"/>
            <wp:effectExtent l="0" t="0" r="0" b="6985"/>
            <wp:docPr id="4608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83" name="Picture 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4317735"/>
                    </a:xfrm>
                    <a:prstGeom prst="rect">
                      <a:avLst/>
                    </a:prstGeom>
                    <a:noFill/>
                    <a:ln>
                      <a:noFill/>
                    </a:ln>
                    <a:extLst/>
                  </pic:spPr>
                </pic:pic>
              </a:graphicData>
            </a:graphic>
          </wp:inline>
        </w:drawing>
      </w:r>
    </w:p>
    <w:p w:rsidR="003F48E2" w:rsidRDefault="003F48E2"/>
    <w:p w:rsidR="003F48E2" w:rsidRPr="003F48E2" w:rsidRDefault="003F48E2" w:rsidP="003F48E2">
      <w:r w:rsidRPr="003F48E2">
        <w:t xml:space="preserve">Sources: Congressional Quarterly, </w:t>
      </w:r>
      <w:r w:rsidRPr="003F48E2">
        <w:rPr>
          <w:i/>
          <w:iCs/>
        </w:rPr>
        <w:t>Congress and the Nation</w:t>
      </w:r>
      <w:r w:rsidRPr="003F48E2">
        <w:t>, vols.</w:t>
      </w:r>
    </w:p>
    <w:p w:rsidR="003F48E2" w:rsidRPr="003F48E2" w:rsidRDefault="003F48E2" w:rsidP="003F48E2">
      <w:pPr>
        <w:rPr>
          <w:lang w:val="fr-FR"/>
        </w:rPr>
      </w:pPr>
      <w:r w:rsidRPr="003F48E2">
        <w:t>1, 2, 3, 7, 8.</w:t>
      </w:r>
    </w:p>
    <w:p w:rsidR="003F48E2" w:rsidRDefault="003F48E2"/>
    <w:p w:rsidR="003F48E2" w:rsidRDefault="003F48E2"/>
    <w:p w:rsidR="003F48E2" w:rsidRDefault="003F48E2"/>
    <w:p w:rsidR="003F48E2" w:rsidRDefault="003F48E2">
      <w:r w:rsidRPr="003F48E2">
        <w:rPr>
          <w:noProof/>
          <w:lang w:val="fr-FR" w:eastAsia="fr-FR"/>
        </w:rPr>
        <w:drawing>
          <wp:inline distT="0" distB="0" distL="0" distR="0" wp14:anchorId="387631B7" wp14:editId="295E0FF3">
            <wp:extent cx="5943600" cy="3304177"/>
            <wp:effectExtent l="0" t="0" r="0" b="0"/>
            <wp:docPr id="481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31" name="Picture 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43600" cy="3304177"/>
                    </a:xfrm>
                    <a:prstGeom prst="rect">
                      <a:avLst/>
                    </a:prstGeom>
                    <a:noFill/>
                    <a:ln>
                      <a:noFill/>
                    </a:ln>
                    <a:extLst/>
                  </pic:spPr>
                </pic:pic>
              </a:graphicData>
            </a:graphic>
          </wp:inline>
        </w:drawing>
      </w:r>
    </w:p>
    <w:p w:rsidR="003F48E2" w:rsidRDefault="003F48E2"/>
    <w:p w:rsidR="003F48E2" w:rsidRPr="003F48E2" w:rsidRDefault="003F48E2" w:rsidP="003F48E2">
      <w:r w:rsidRPr="003F48E2">
        <w:t xml:space="preserve">Sources: </w:t>
      </w:r>
      <w:r w:rsidRPr="003F48E2">
        <w:rPr>
          <w:i/>
          <w:iCs/>
        </w:rPr>
        <w:t>Statistical Abstract of the United States</w:t>
      </w:r>
      <w:r w:rsidRPr="003F48E2">
        <w:t>, 2003, table 417.</w:t>
      </w:r>
    </w:p>
    <w:p w:rsidR="003F48E2" w:rsidRDefault="003F48E2"/>
    <w:p w:rsidR="003F48E2" w:rsidRDefault="003F48E2"/>
    <w:p w:rsidR="003F48E2" w:rsidRDefault="003F48E2">
      <w:pPr>
        <w:rPr>
          <w:b/>
          <w:bCs/>
        </w:rPr>
      </w:pPr>
      <w:r w:rsidRPr="003F48E2">
        <w:rPr>
          <w:b/>
          <w:bCs/>
        </w:rPr>
        <w:t>Racial Profiling</w:t>
      </w:r>
      <w:bookmarkStart w:id="0" w:name="_GoBack"/>
      <w:bookmarkEnd w:id="0"/>
    </w:p>
    <w:p w:rsidR="003F48E2" w:rsidRDefault="003F48E2">
      <w:pPr>
        <w:rPr>
          <w:b/>
          <w:bCs/>
        </w:rPr>
      </w:pPr>
    </w:p>
    <w:p w:rsidR="003F48E2" w:rsidRDefault="003F48E2">
      <w:pPr>
        <w:rPr>
          <w:b/>
          <w:bCs/>
        </w:rPr>
      </w:pPr>
    </w:p>
    <w:p w:rsidR="00F032FE" w:rsidRPr="003F48E2" w:rsidRDefault="003F48E2" w:rsidP="003F48E2">
      <w:pPr>
        <w:numPr>
          <w:ilvl w:val="0"/>
          <w:numId w:val="108"/>
        </w:numPr>
        <w:rPr>
          <w:lang w:val="fr-FR"/>
        </w:rPr>
      </w:pPr>
      <w:r w:rsidRPr="003F48E2">
        <w:t>Two Issues Involved:</w:t>
      </w:r>
    </w:p>
    <w:p w:rsidR="00F032FE" w:rsidRPr="003F48E2" w:rsidRDefault="003F48E2" w:rsidP="003F48E2">
      <w:pPr>
        <w:numPr>
          <w:ilvl w:val="1"/>
          <w:numId w:val="108"/>
        </w:numPr>
      </w:pPr>
      <w:r w:rsidRPr="003F48E2">
        <w:t xml:space="preserve">Stopping and questioning people because of their race or ethnicity with no other indications of illegal activity present </w:t>
      </w:r>
    </w:p>
    <w:p w:rsidR="00F032FE" w:rsidRPr="003F48E2" w:rsidRDefault="003F48E2" w:rsidP="003F48E2">
      <w:pPr>
        <w:numPr>
          <w:ilvl w:val="1"/>
          <w:numId w:val="108"/>
        </w:numPr>
      </w:pPr>
      <w:r w:rsidRPr="003F48E2">
        <w:t>Results of the RAND Corporation study of Oakland, California police stops</w:t>
      </w:r>
    </w:p>
    <w:p w:rsidR="003F48E2" w:rsidRDefault="003F48E2"/>
    <w:p w:rsidR="003F48E2" w:rsidRDefault="003F48E2"/>
    <w:p w:rsidR="003F48E2" w:rsidRDefault="003F48E2">
      <w:pPr>
        <w:rPr>
          <w:b/>
          <w:bCs/>
        </w:rPr>
      </w:pPr>
      <w:r w:rsidRPr="003F48E2">
        <w:rPr>
          <w:b/>
          <w:bCs/>
        </w:rPr>
        <w:t>Women and Equal Rights</w:t>
      </w:r>
    </w:p>
    <w:p w:rsidR="003F48E2" w:rsidRDefault="003F48E2">
      <w:pPr>
        <w:rPr>
          <w:b/>
          <w:bCs/>
        </w:rPr>
      </w:pPr>
    </w:p>
    <w:p w:rsidR="00F032FE" w:rsidRPr="003F48E2" w:rsidRDefault="003F48E2" w:rsidP="003F48E2">
      <w:pPr>
        <w:numPr>
          <w:ilvl w:val="0"/>
          <w:numId w:val="109"/>
        </w:numPr>
        <w:rPr>
          <w:lang w:val="fr-FR"/>
        </w:rPr>
      </w:pPr>
      <w:r w:rsidRPr="003F48E2">
        <w:t>Supreme Court standards</w:t>
      </w:r>
    </w:p>
    <w:p w:rsidR="00F032FE" w:rsidRPr="003F48E2" w:rsidRDefault="003F48E2" w:rsidP="003F48E2">
      <w:pPr>
        <w:numPr>
          <w:ilvl w:val="1"/>
          <w:numId w:val="109"/>
        </w:numPr>
        <w:rPr>
          <w:lang w:val="fr-FR"/>
        </w:rPr>
      </w:pPr>
      <w:r w:rsidRPr="003F48E2">
        <w:t>Reasonableness</w:t>
      </w:r>
    </w:p>
    <w:p w:rsidR="00F032FE" w:rsidRPr="003F48E2" w:rsidRDefault="003F48E2" w:rsidP="003F48E2">
      <w:pPr>
        <w:numPr>
          <w:ilvl w:val="1"/>
          <w:numId w:val="109"/>
        </w:numPr>
        <w:rPr>
          <w:lang w:val="fr-FR"/>
        </w:rPr>
      </w:pPr>
      <w:r w:rsidRPr="003F48E2">
        <w:t>Intermediate scrutiny</w:t>
      </w:r>
    </w:p>
    <w:p w:rsidR="00F032FE" w:rsidRPr="003F48E2" w:rsidRDefault="003F48E2" w:rsidP="003F48E2">
      <w:pPr>
        <w:numPr>
          <w:ilvl w:val="1"/>
          <w:numId w:val="109"/>
        </w:numPr>
        <w:rPr>
          <w:lang w:val="fr-FR"/>
        </w:rPr>
      </w:pPr>
      <w:r w:rsidRPr="003F48E2">
        <w:t>Strict scrutiny</w:t>
      </w:r>
    </w:p>
    <w:p w:rsidR="00F032FE" w:rsidRPr="003F48E2" w:rsidRDefault="003F48E2" w:rsidP="003F48E2">
      <w:pPr>
        <w:numPr>
          <w:ilvl w:val="0"/>
          <w:numId w:val="109"/>
        </w:numPr>
        <w:rPr>
          <w:lang w:val="fr-FR"/>
        </w:rPr>
      </w:pPr>
      <w:r w:rsidRPr="003F48E2">
        <w:t>Illegal discrimination</w:t>
      </w:r>
    </w:p>
    <w:p w:rsidR="00F032FE" w:rsidRPr="003F48E2" w:rsidRDefault="003F48E2" w:rsidP="003F48E2">
      <w:pPr>
        <w:numPr>
          <w:ilvl w:val="0"/>
          <w:numId w:val="109"/>
        </w:numPr>
        <w:rPr>
          <w:lang w:val="fr-FR"/>
        </w:rPr>
      </w:pPr>
      <w:r w:rsidRPr="003F48E2">
        <w:t xml:space="preserve">Decisions allowing </w:t>
      </w:r>
    </w:p>
    <w:p w:rsidR="003F48E2" w:rsidRPr="003F48E2" w:rsidRDefault="003F48E2" w:rsidP="003F48E2">
      <w:pPr>
        <w:rPr>
          <w:lang w:val="fr-FR"/>
        </w:rPr>
      </w:pPr>
      <w:r w:rsidRPr="003F48E2">
        <w:t xml:space="preserve">   </w:t>
      </w:r>
      <w:proofErr w:type="gramStart"/>
      <w:r w:rsidRPr="003F48E2">
        <w:t>differences</w:t>
      </w:r>
      <w:proofErr w:type="gramEnd"/>
      <w:r w:rsidRPr="003F48E2">
        <w:t xml:space="preserve"> based on sex</w:t>
      </w:r>
    </w:p>
    <w:p w:rsidR="00F032FE" w:rsidRPr="003F48E2" w:rsidRDefault="003F48E2" w:rsidP="003F48E2">
      <w:pPr>
        <w:numPr>
          <w:ilvl w:val="0"/>
          <w:numId w:val="110"/>
        </w:numPr>
        <w:rPr>
          <w:lang w:val="fr-FR"/>
        </w:rPr>
      </w:pPr>
      <w:r w:rsidRPr="003F48E2">
        <w:t>Sexual harassment</w:t>
      </w:r>
    </w:p>
    <w:p w:rsidR="00F032FE" w:rsidRPr="003F48E2" w:rsidRDefault="003F48E2" w:rsidP="003F48E2">
      <w:pPr>
        <w:numPr>
          <w:ilvl w:val="0"/>
          <w:numId w:val="110"/>
        </w:numPr>
        <w:rPr>
          <w:lang w:val="fr-FR"/>
        </w:rPr>
      </w:pPr>
      <w:r w:rsidRPr="003F48E2">
        <w:t>Privacy and sex</w:t>
      </w:r>
    </w:p>
    <w:p w:rsidR="003F48E2" w:rsidRDefault="003F48E2"/>
    <w:p w:rsidR="003F48E2" w:rsidRDefault="003F48E2"/>
    <w:p w:rsidR="003F48E2" w:rsidRDefault="003F48E2">
      <w:r w:rsidRPr="003F48E2">
        <w:rPr>
          <w:noProof/>
          <w:lang w:val="fr-FR" w:eastAsia="fr-FR"/>
        </w:rPr>
        <w:drawing>
          <wp:inline distT="0" distB="0" distL="0" distR="0" wp14:anchorId="62EEEDE0" wp14:editId="03289BD2">
            <wp:extent cx="5943600" cy="3833072"/>
            <wp:effectExtent l="0" t="0" r="0" b="0"/>
            <wp:docPr id="54274" name="Picture 5" descr="screenshot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Picture 5" descr="screenshot_18.jpg"/>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43600" cy="3833072"/>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U.S. Supreme Court Cases Related To Sexual Classification</w:t>
      </w:r>
    </w:p>
    <w:p w:rsidR="003F48E2" w:rsidRDefault="003F48E2">
      <w:pPr>
        <w:rPr>
          <w:b/>
          <w:bCs/>
        </w:rPr>
      </w:pPr>
    </w:p>
    <w:p w:rsidR="003F48E2" w:rsidRDefault="003F48E2">
      <w:r w:rsidRPr="003F48E2">
        <w:rPr>
          <w:noProof/>
          <w:lang w:val="fr-FR" w:eastAsia="fr-FR"/>
        </w:rPr>
        <w:drawing>
          <wp:inline distT="0" distB="0" distL="0" distR="0" wp14:anchorId="0729A96C" wp14:editId="64554576">
            <wp:extent cx="3858121" cy="3934046"/>
            <wp:effectExtent l="0" t="0" r="9525" b="0"/>
            <wp:docPr id="56323" name="Picture 7" descr="screenshot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 name="Picture 7" descr="screenshot_19.jpg"/>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64672" cy="3940726"/>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U.S. Supreme Court Cases Related To Privacy and Abortion</w:t>
      </w:r>
    </w:p>
    <w:p w:rsidR="003F48E2" w:rsidRDefault="003F48E2">
      <w:pPr>
        <w:rPr>
          <w:b/>
          <w:bCs/>
        </w:rPr>
      </w:pPr>
    </w:p>
    <w:p w:rsidR="003F48E2" w:rsidRDefault="003F48E2">
      <w:r w:rsidRPr="003F48E2">
        <w:rPr>
          <w:noProof/>
          <w:lang w:val="fr-FR" w:eastAsia="fr-FR"/>
        </w:rPr>
        <w:drawing>
          <wp:inline distT="0" distB="0" distL="0" distR="0" wp14:anchorId="596AA6A6" wp14:editId="6B88199A">
            <wp:extent cx="3479983" cy="4029739"/>
            <wp:effectExtent l="0" t="0" r="6350" b="8890"/>
            <wp:docPr id="58371" name="Picture 6" descr="screensho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1" name="Picture 6" descr="screenshot_20.jpg"/>
                    <pic:cNvPicPr>
                      <a:picLocks noChangeAspect="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482595" cy="4032764"/>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Affirmative Action</w:t>
      </w:r>
    </w:p>
    <w:p w:rsidR="003F48E2" w:rsidRDefault="003F48E2">
      <w:pPr>
        <w:rPr>
          <w:b/>
          <w:bCs/>
        </w:rPr>
      </w:pPr>
    </w:p>
    <w:p w:rsidR="00F032FE" w:rsidRPr="003F48E2" w:rsidRDefault="003F48E2" w:rsidP="003F48E2">
      <w:pPr>
        <w:numPr>
          <w:ilvl w:val="0"/>
          <w:numId w:val="111"/>
        </w:numPr>
      </w:pPr>
      <w:r w:rsidRPr="003F48E2">
        <w:rPr>
          <w:i/>
          <w:iCs/>
        </w:rPr>
        <w:t xml:space="preserve">Equality of Results </w:t>
      </w:r>
      <w:r w:rsidRPr="003F48E2">
        <w:t>– Making certain that people achieve the same result</w:t>
      </w:r>
    </w:p>
    <w:p w:rsidR="00F032FE" w:rsidRPr="003F48E2" w:rsidRDefault="003F48E2" w:rsidP="003F48E2">
      <w:pPr>
        <w:numPr>
          <w:ilvl w:val="0"/>
          <w:numId w:val="111"/>
        </w:numPr>
      </w:pPr>
      <w:r w:rsidRPr="003F48E2">
        <w:rPr>
          <w:i/>
          <w:iCs/>
        </w:rPr>
        <w:t xml:space="preserve">Reverse discrimination </w:t>
      </w:r>
      <w:r w:rsidRPr="003F48E2">
        <w:t>– Using race or sex to give preferential treatment to some people</w:t>
      </w:r>
    </w:p>
    <w:p w:rsidR="00F032FE" w:rsidRPr="003F48E2" w:rsidRDefault="003F48E2" w:rsidP="003F48E2">
      <w:pPr>
        <w:numPr>
          <w:ilvl w:val="0"/>
          <w:numId w:val="111"/>
        </w:numPr>
      </w:pPr>
      <w:r w:rsidRPr="003F48E2">
        <w:rPr>
          <w:i/>
          <w:iCs/>
        </w:rPr>
        <w:t xml:space="preserve">Equality of Opportunity </w:t>
      </w:r>
      <w:r w:rsidRPr="003F48E2">
        <w:t>– Giving people an equal chance to succeed</w:t>
      </w:r>
    </w:p>
    <w:p w:rsidR="003F48E2" w:rsidRDefault="003F48E2"/>
    <w:p w:rsidR="003F48E2" w:rsidRDefault="003F48E2"/>
    <w:p w:rsidR="003F48E2" w:rsidRDefault="003F48E2">
      <w:r w:rsidRPr="003F48E2">
        <w:rPr>
          <w:noProof/>
          <w:lang w:val="fr-FR" w:eastAsia="fr-FR"/>
        </w:rPr>
        <w:drawing>
          <wp:inline distT="0" distB="0" distL="0" distR="0" wp14:anchorId="747D43D5" wp14:editId="04A03DFA">
            <wp:extent cx="5943600" cy="4083302"/>
            <wp:effectExtent l="0" t="0" r="0" b="0"/>
            <wp:docPr id="62466" name="Picture 6" descr="screenshot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6" name="Picture 6" descr="screenshot_21.jpg"/>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43600" cy="4083302"/>
                    </a:xfrm>
                    <a:prstGeom prst="rect">
                      <a:avLst/>
                    </a:prstGeom>
                    <a:noFill/>
                    <a:ln>
                      <a:noFill/>
                    </a:ln>
                    <a:extLst/>
                  </pic:spPr>
                </pic:pic>
              </a:graphicData>
            </a:graphic>
          </wp:inline>
        </w:drawing>
      </w:r>
    </w:p>
    <w:p w:rsidR="003F48E2" w:rsidRDefault="003F48E2"/>
    <w:p w:rsidR="003F48E2" w:rsidRDefault="003F48E2">
      <w:r w:rsidRPr="003F48E2">
        <w:rPr>
          <w:noProof/>
          <w:lang w:val="fr-FR" w:eastAsia="fr-FR"/>
        </w:rPr>
        <w:drawing>
          <wp:inline distT="0" distB="0" distL="0" distR="0" wp14:anchorId="44CAA6F3" wp14:editId="2D739B56">
            <wp:extent cx="5943600" cy="6033329"/>
            <wp:effectExtent l="0" t="0" r="0" b="5715"/>
            <wp:docPr id="64514" name="Picture 6" descr="screenshot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4" name="Picture 6" descr="screenshot_22.jpg"/>
                    <pic:cNvPicPr>
                      <a:picLocks noChangeAspect="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943600" cy="6033329"/>
                    </a:xfrm>
                    <a:prstGeom prst="rect">
                      <a:avLst/>
                    </a:prstGeom>
                    <a:noFill/>
                    <a:ln>
                      <a:noFill/>
                    </a:ln>
                    <a:extLst/>
                  </pic:spPr>
                </pic:pic>
              </a:graphicData>
            </a:graphic>
          </wp:inline>
        </w:drawing>
      </w:r>
    </w:p>
    <w:p w:rsidR="003F48E2" w:rsidRDefault="003F48E2"/>
    <w:p w:rsidR="003F48E2" w:rsidRDefault="003F48E2">
      <w:r w:rsidRPr="003F48E2">
        <w:rPr>
          <w:noProof/>
          <w:lang w:val="fr-FR" w:eastAsia="fr-FR"/>
        </w:rPr>
        <w:drawing>
          <wp:inline distT="0" distB="0" distL="0" distR="0" wp14:anchorId="79077F40" wp14:editId="2FA9BEA6">
            <wp:extent cx="4114800" cy="2445488"/>
            <wp:effectExtent l="0" t="0" r="0" b="0"/>
            <wp:docPr id="6656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564" name="Picture 1"/>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120322" cy="2448770"/>
                    </a:xfrm>
                    <a:prstGeom prst="rect">
                      <a:avLst/>
                    </a:prstGeom>
                    <a:noFill/>
                    <a:ln>
                      <a:noFill/>
                    </a:ln>
                    <a:extLst/>
                  </pic:spPr>
                </pic:pic>
              </a:graphicData>
            </a:graphic>
          </wp:inline>
        </w:drawing>
      </w:r>
    </w:p>
    <w:p w:rsidR="003F48E2" w:rsidRDefault="003F48E2"/>
    <w:p w:rsidR="003F48E2" w:rsidRPr="003F48E2" w:rsidRDefault="003F48E2" w:rsidP="003F48E2">
      <w:proofErr w:type="gramStart"/>
      <w:r w:rsidRPr="003F48E2">
        <w:t>A protest in Georgia over immigration laws.</w:t>
      </w:r>
      <w:proofErr w:type="gramEnd"/>
    </w:p>
    <w:p w:rsidR="003F48E2" w:rsidRDefault="003F48E2"/>
    <w:p w:rsidR="003F48E2" w:rsidRDefault="003F48E2"/>
    <w:p w:rsidR="003F48E2" w:rsidRDefault="003F48E2">
      <w:r w:rsidRPr="003F48E2">
        <w:rPr>
          <w:noProof/>
          <w:lang w:val="fr-FR" w:eastAsia="fr-FR"/>
        </w:rPr>
        <w:drawing>
          <wp:inline distT="0" distB="0" distL="0" distR="0" wp14:anchorId="54BB64A6" wp14:editId="34111962">
            <wp:extent cx="5943600" cy="5260522"/>
            <wp:effectExtent l="0" t="0" r="0" b="0"/>
            <wp:docPr id="67586" name="Picture 6" descr="screenshot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6" name="Picture 6" descr="screenshot_23.jpg"/>
                    <pic:cNvPicPr>
                      <a:picLocks noChangeAspect="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943600" cy="5260522"/>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U.S. Supreme Court Cases Related To Affirmative Action</w:t>
      </w:r>
    </w:p>
    <w:p w:rsidR="003F48E2" w:rsidRDefault="003F48E2">
      <w:pPr>
        <w:rPr>
          <w:b/>
          <w:bCs/>
        </w:rPr>
      </w:pPr>
    </w:p>
    <w:p w:rsidR="003F48E2" w:rsidRDefault="003F48E2">
      <w:r w:rsidRPr="003F48E2">
        <w:rPr>
          <w:noProof/>
          <w:lang w:val="fr-FR" w:eastAsia="fr-FR"/>
        </w:rPr>
        <w:drawing>
          <wp:inline distT="0" distB="0" distL="0" distR="0" wp14:anchorId="28348210" wp14:editId="016E5DA2">
            <wp:extent cx="2816225" cy="4876800"/>
            <wp:effectExtent l="0" t="0" r="3175" b="0"/>
            <wp:docPr id="69635" name="Picture 6" descr="screenshot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5" name="Picture 6" descr="screenshot_24.jpg"/>
                    <pic:cNvPicPr>
                      <a:picLocks noChangeAspect="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1622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F48E2" w:rsidRDefault="003F48E2"/>
    <w:p w:rsidR="003F48E2" w:rsidRDefault="003F48E2">
      <w:pPr>
        <w:rPr>
          <w:b/>
          <w:bCs/>
        </w:rPr>
      </w:pPr>
      <w:r w:rsidRPr="003F48E2">
        <w:rPr>
          <w:b/>
          <w:bCs/>
        </w:rPr>
        <w:t>U.S. Supreme Court Cases Related To Gay Rights</w:t>
      </w:r>
    </w:p>
    <w:p w:rsidR="003F48E2" w:rsidRDefault="003F48E2">
      <w:pPr>
        <w:rPr>
          <w:b/>
          <w:bCs/>
        </w:rPr>
      </w:pPr>
    </w:p>
    <w:p w:rsidR="003F48E2" w:rsidRDefault="003F48E2">
      <w:r w:rsidRPr="003F48E2">
        <w:rPr>
          <w:noProof/>
          <w:lang w:val="fr-FR" w:eastAsia="fr-FR"/>
        </w:rPr>
        <w:drawing>
          <wp:inline distT="0" distB="0" distL="0" distR="0" wp14:anchorId="639F06F7" wp14:editId="66DB2A96">
            <wp:extent cx="4774019" cy="2912324"/>
            <wp:effectExtent l="0" t="0" r="7620" b="2540"/>
            <wp:docPr id="71683" name="Picture 6" descr="screenshot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3" name="Picture 6" descr="screenshot_25.jpg"/>
                    <pic:cNvPicPr>
                      <a:picLocks noChangeAspect="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774163" cy="2912412"/>
                    </a:xfrm>
                    <a:prstGeom prst="rect">
                      <a:avLst/>
                    </a:prstGeom>
                    <a:noFill/>
                    <a:ln>
                      <a:noFill/>
                    </a:ln>
                    <a:extLst/>
                  </pic:spPr>
                </pic:pic>
              </a:graphicData>
            </a:graphic>
          </wp:inline>
        </w:drawing>
      </w:r>
    </w:p>
    <w:p w:rsidR="003F48E2" w:rsidRDefault="003F48E2"/>
    <w:p w:rsidR="003F48E2" w:rsidRDefault="003F48E2">
      <w:pPr>
        <w:rPr>
          <w:b/>
          <w:bCs/>
        </w:rPr>
      </w:pPr>
      <w:r w:rsidRPr="003F48E2">
        <w:rPr>
          <w:b/>
          <w:bCs/>
        </w:rPr>
        <w:t>Gays and the Constitution</w:t>
      </w:r>
    </w:p>
    <w:p w:rsidR="003F48E2" w:rsidRDefault="003F48E2">
      <w:pPr>
        <w:rPr>
          <w:b/>
          <w:bCs/>
        </w:rPr>
      </w:pPr>
    </w:p>
    <w:p w:rsidR="00F032FE" w:rsidRPr="003F48E2" w:rsidRDefault="003F48E2" w:rsidP="003F48E2">
      <w:pPr>
        <w:numPr>
          <w:ilvl w:val="0"/>
          <w:numId w:val="112"/>
        </w:numPr>
        <w:rPr>
          <w:lang w:val="fr-FR"/>
        </w:rPr>
      </w:pPr>
      <w:r w:rsidRPr="003F48E2">
        <w:rPr>
          <w:i/>
          <w:iCs/>
        </w:rPr>
        <w:t>Bowers v. Hardwick</w:t>
      </w:r>
    </w:p>
    <w:p w:rsidR="00F032FE" w:rsidRPr="003F48E2" w:rsidRDefault="003F48E2" w:rsidP="003F48E2">
      <w:pPr>
        <w:numPr>
          <w:ilvl w:val="0"/>
          <w:numId w:val="112"/>
        </w:numPr>
        <w:rPr>
          <w:lang w:val="fr-FR"/>
        </w:rPr>
      </w:pPr>
      <w:r w:rsidRPr="003F48E2">
        <w:t xml:space="preserve">Colorado constitutional amendment </w:t>
      </w:r>
    </w:p>
    <w:p w:rsidR="00F032FE" w:rsidRPr="003F48E2" w:rsidRDefault="003F48E2" w:rsidP="003F48E2">
      <w:pPr>
        <w:numPr>
          <w:ilvl w:val="0"/>
          <w:numId w:val="112"/>
        </w:numPr>
        <w:rPr>
          <w:lang w:val="fr-FR"/>
        </w:rPr>
      </w:pPr>
      <w:r w:rsidRPr="003F48E2">
        <w:rPr>
          <w:i/>
          <w:iCs/>
        </w:rPr>
        <w:t>Lawrence v. Texas</w:t>
      </w:r>
    </w:p>
    <w:p w:rsidR="00F032FE" w:rsidRPr="003F48E2" w:rsidRDefault="003F48E2" w:rsidP="003F48E2">
      <w:pPr>
        <w:numPr>
          <w:ilvl w:val="0"/>
          <w:numId w:val="112"/>
        </w:numPr>
        <w:rPr>
          <w:lang w:val="fr-FR"/>
        </w:rPr>
      </w:pPr>
      <w:r w:rsidRPr="003F48E2">
        <w:t>Defense of Marriage Act</w:t>
      </w:r>
    </w:p>
    <w:p w:rsidR="003F48E2" w:rsidRDefault="003F48E2"/>
    <w:p w:rsidR="003F48E2" w:rsidRDefault="003F48E2"/>
    <w:p w:rsidR="003F48E2" w:rsidRDefault="003F48E2">
      <w:r w:rsidRPr="003F48E2">
        <w:rPr>
          <w:noProof/>
          <w:lang w:val="fr-FR" w:eastAsia="fr-FR"/>
        </w:rPr>
        <w:drawing>
          <wp:inline distT="0" distB="0" distL="0" distR="0" wp14:anchorId="10061B88" wp14:editId="555ADD70">
            <wp:extent cx="3022600" cy="2173288"/>
            <wp:effectExtent l="0" t="0" r="6350" b="0"/>
            <wp:docPr id="7373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734" name="Picture 1"/>
                    <pic:cNvPicPr>
                      <a:picLocks/>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22600" cy="217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F48E2" w:rsidRPr="003F48E2" w:rsidRDefault="003F48E2" w:rsidP="003F48E2">
      <w:r w:rsidRPr="003F48E2">
        <w:t>People on both sides of the gay marriage issue</w:t>
      </w:r>
    </w:p>
    <w:p w:rsidR="003F48E2" w:rsidRPr="003F48E2" w:rsidRDefault="003F48E2" w:rsidP="003F48E2">
      <w:proofErr w:type="gramStart"/>
      <w:r w:rsidRPr="003F48E2">
        <w:t>gather</w:t>
      </w:r>
      <w:proofErr w:type="gramEnd"/>
      <w:r w:rsidRPr="003F48E2">
        <w:t xml:space="preserve"> in front of a California court while it considers arguments about a voter-backed ban on same-sex marriage.</w:t>
      </w:r>
    </w:p>
    <w:p w:rsidR="003F48E2" w:rsidRDefault="003F48E2"/>
    <w:p w:rsidR="003F48E2" w:rsidRDefault="003F48E2">
      <w:r w:rsidRPr="003F48E2">
        <w:rPr>
          <w:noProof/>
          <w:lang w:val="fr-FR" w:eastAsia="fr-FR"/>
        </w:rPr>
        <w:drawing>
          <wp:inline distT="0" distB="0" distL="0" distR="0" wp14:anchorId="3BE2CAB8" wp14:editId="0687C266">
            <wp:extent cx="4391247" cy="4525415"/>
            <wp:effectExtent l="0" t="0" r="0" b="8890"/>
            <wp:docPr id="75778" name="Picture 5" descr="screenshot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8" name="Picture 5" descr="screenshot_26.jpg"/>
                    <pic:cNvPicPr>
                      <a:picLocks noChangeAspect="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93148" cy="4527374"/>
                    </a:xfrm>
                    <a:prstGeom prst="rect">
                      <a:avLst/>
                    </a:prstGeom>
                    <a:noFill/>
                    <a:ln>
                      <a:noFill/>
                    </a:ln>
                    <a:extLst/>
                  </pic:spPr>
                </pic:pic>
              </a:graphicData>
            </a:graphic>
          </wp:inline>
        </w:drawing>
      </w:r>
    </w:p>
    <w:sectPr w:rsidR="003F48E2" w:rsidSect="0022404D">
      <w:headerReference w:type="even" r:id="rId29"/>
      <w:pgSz w:w="12240" w:h="15840"/>
      <w:pgMar w:top="42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0F" w:rsidRDefault="0048250F" w:rsidP="00D37520">
      <w:r>
        <w:separator/>
      </w:r>
    </w:p>
  </w:endnote>
  <w:endnote w:type="continuationSeparator" w:id="0">
    <w:p w:rsidR="0048250F" w:rsidRDefault="0048250F" w:rsidP="00D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0F" w:rsidRDefault="0048250F" w:rsidP="00D37520">
      <w:r>
        <w:separator/>
      </w:r>
    </w:p>
  </w:footnote>
  <w:footnote w:type="continuationSeparator" w:id="0">
    <w:p w:rsidR="0048250F" w:rsidRDefault="0048250F" w:rsidP="00D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CE" w:rsidRDefault="00377BCE" w:rsidP="00762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BCE" w:rsidRDefault="00377BCE" w:rsidP="00377B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8CF"/>
    <w:multiLevelType w:val="hybridMultilevel"/>
    <w:tmpl w:val="D9288AE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nsid w:val="01BF28AF"/>
    <w:multiLevelType w:val="hybridMultilevel"/>
    <w:tmpl w:val="F3F8FF3A"/>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
    <w:nsid w:val="02F23C19"/>
    <w:multiLevelType w:val="hybridMultilevel"/>
    <w:tmpl w:val="982A13C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03B5642B"/>
    <w:multiLevelType w:val="hybridMultilevel"/>
    <w:tmpl w:val="12D27B9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
    <w:nsid w:val="03CB30F6"/>
    <w:multiLevelType w:val="hybridMultilevel"/>
    <w:tmpl w:val="FB409012"/>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4630644"/>
    <w:multiLevelType w:val="hybridMultilevel"/>
    <w:tmpl w:val="FE54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CB5B1B"/>
    <w:multiLevelType w:val="hybridMultilevel"/>
    <w:tmpl w:val="AC92C8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6E95AD6"/>
    <w:multiLevelType w:val="hybridMultilevel"/>
    <w:tmpl w:val="081A0A5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
    <w:nsid w:val="0A6D22CA"/>
    <w:multiLevelType w:val="hybridMultilevel"/>
    <w:tmpl w:val="BC742C5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CCA4742"/>
    <w:multiLevelType w:val="hybridMultilevel"/>
    <w:tmpl w:val="E2E4F626"/>
    <w:lvl w:ilvl="0" w:tplc="DB48E400">
      <w:start w:val="1"/>
      <w:numFmt w:val="bullet"/>
      <w:lvlText w:val=""/>
      <w:lvlJc w:val="left"/>
      <w:pPr>
        <w:tabs>
          <w:tab w:val="num" w:pos="720"/>
        </w:tabs>
        <w:ind w:left="720" w:hanging="360"/>
      </w:pPr>
      <w:rPr>
        <w:rFonts w:ascii="Wingdings" w:hAnsi="Wingdings" w:hint="default"/>
      </w:rPr>
    </w:lvl>
    <w:lvl w:ilvl="1" w:tplc="7786AE78" w:tentative="1">
      <w:start w:val="1"/>
      <w:numFmt w:val="bullet"/>
      <w:lvlText w:val=""/>
      <w:lvlJc w:val="left"/>
      <w:pPr>
        <w:tabs>
          <w:tab w:val="num" w:pos="1440"/>
        </w:tabs>
        <w:ind w:left="1440" w:hanging="360"/>
      </w:pPr>
      <w:rPr>
        <w:rFonts w:ascii="Wingdings" w:hAnsi="Wingdings" w:hint="default"/>
      </w:rPr>
    </w:lvl>
    <w:lvl w:ilvl="2" w:tplc="C07CCECC" w:tentative="1">
      <w:start w:val="1"/>
      <w:numFmt w:val="bullet"/>
      <w:lvlText w:val=""/>
      <w:lvlJc w:val="left"/>
      <w:pPr>
        <w:tabs>
          <w:tab w:val="num" w:pos="2160"/>
        </w:tabs>
        <w:ind w:left="2160" w:hanging="360"/>
      </w:pPr>
      <w:rPr>
        <w:rFonts w:ascii="Wingdings" w:hAnsi="Wingdings" w:hint="default"/>
      </w:rPr>
    </w:lvl>
    <w:lvl w:ilvl="3" w:tplc="ED2A0914" w:tentative="1">
      <w:start w:val="1"/>
      <w:numFmt w:val="bullet"/>
      <w:lvlText w:val=""/>
      <w:lvlJc w:val="left"/>
      <w:pPr>
        <w:tabs>
          <w:tab w:val="num" w:pos="2880"/>
        </w:tabs>
        <w:ind w:left="2880" w:hanging="360"/>
      </w:pPr>
      <w:rPr>
        <w:rFonts w:ascii="Wingdings" w:hAnsi="Wingdings" w:hint="default"/>
      </w:rPr>
    </w:lvl>
    <w:lvl w:ilvl="4" w:tplc="BAB07D3C" w:tentative="1">
      <w:start w:val="1"/>
      <w:numFmt w:val="bullet"/>
      <w:lvlText w:val=""/>
      <w:lvlJc w:val="left"/>
      <w:pPr>
        <w:tabs>
          <w:tab w:val="num" w:pos="3600"/>
        </w:tabs>
        <w:ind w:left="3600" w:hanging="360"/>
      </w:pPr>
      <w:rPr>
        <w:rFonts w:ascii="Wingdings" w:hAnsi="Wingdings" w:hint="default"/>
      </w:rPr>
    </w:lvl>
    <w:lvl w:ilvl="5" w:tplc="DC540BA0" w:tentative="1">
      <w:start w:val="1"/>
      <w:numFmt w:val="bullet"/>
      <w:lvlText w:val=""/>
      <w:lvlJc w:val="left"/>
      <w:pPr>
        <w:tabs>
          <w:tab w:val="num" w:pos="4320"/>
        </w:tabs>
        <w:ind w:left="4320" w:hanging="360"/>
      </w:pPr>
      <w:rPr>
        <w:rFonts w:ascii="Wingdings" w:hAnsi="Wingdings" w:hint="default"/>
      </w:rPr>
    </w:lvl>
    <w:lvl w:ilvl="6" w:tplc="4D1CA3B4" w:tentative="1">
      <w:start w:val="1"/>
      <w:numFmt w:val="bullet"/>
      <w:lvlText w:val=""/>
      <w:lvlJc w:val="left"/>
      <w:pPr>
        <w:tabs>
          <w:tab w:val="num" w:pos="5040"/>
        </w:tabs>
        <w:ind w:left="5040" w:hanging="360"/>
      </w:pPr>
      <w:rPr>
        <w:rFonts w:ascii="Wingdings" w:hAnsi="Wingdings" w:hint="default"/>
      </w:rPr>
    </w:lvl>
    <w:lvl w:ilvl="7" w:tplc="9B2456C0" w:tentative="1">
      <w:start w:val="1"/>
      <w:numFmt w:val="bullet"/>
      <w:lvlText w:val=""/>
      <w:lvlJc w:val="left"/>
      <w:pPr>
        <w:tabs>
          <w:tab w:val="num" w:pos="5760"/>
        </w:tabs>
        <w:ind w:left="5760" w:hanging="360"/>
      </w:pPr>
      <w:rPr>
        <w:rFonts w:ascii="Wingdings" w:hAnsi="Wingdings" w:hint="default"/>
      </w:rPr>
    </w:lvl>
    <w:lvl w:ilvl="8" w:tplc="81D0754A" w:tentative="1">
      <w:start w:val="1"/>
      <w:numFmt w:val="bullet"/>
      <w:lvlText w:val=""/>
      <w:lvlJc w:val="left"/>
      <w:pPr>
        <w:tabs>
          <w:tab w:val="num" w:pos="6480"/>
        </w:tabs>
        <w:ind w:left="6480" w:hanging="360"/>
      </w:pPr>
      <w:rPr>
        <w:rFonts w:ascii="Wingdings" w:hAnsi="Wingdings" w:hint="default"/>
      </w:rPr>
    </w:lvl>
  </w:abstractNum>
  <w:abstractNum w:abstractNumId="10">
    <w:nsid w:val="0E14462D"/>
    <w:multiLevelType w:val="hybridMultilevel"/>
    <w:tmpl w:val="F8440A76"/>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0605C53"/>
    <w:multiLevelType w:val="hybridMultilevel"/>
    <w:tmpl w:val="3820787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112B592A"/>
    <w:multiLevelType w:val="hybridMultilevel"/>
    <w:tmpl w:val="CF98ADE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3">
    <w:nsid w:val="113B376B"/>
    <w:multiLevelType w:val="hybridMultilevel"/>
    <w:tmpl w:val="9BE4157E"/>
    <w:lvl w:ilvl="0" w:tplc="D9345822">
      <w:start w:val="1"/>
      <w:numFmt w:val="bullet"/>
      <w:lvlText w:val=""/>
      <w:lvlJc w:val="left"/>
      <w:pPr>
        <w:tabs>
          <w:tab w:val="num" w:pos="720"/>
        </w:tabs>
        <w:ind w:left="720" w:hanging="360"/>
      </w:pPr>
      <w:rPr>
        <w:rFonts w:ascii="Wingdings" w:hAnsi="Wingdings" w:hint="default"/>
      </w:rPr>
    </w:lvl>
    <w:lvl w:ilvl="1" w:tplc="8ADA4BC0" w:tentative="1">
      <w:start w:val="1"/>
      <w:numFmt w:val="bullet"/>
      <w:lvlText w:val=""/>
      <w:lvlJc w:val="left"/>
      <w:pPr>
        <w:tabs>
          <w:tab w:val="num" w:pos="1440"/>
        </w:tabs>
        <w:ind w:left="1440" w:hanging="360"/>
      </w:pPr>
      <w:rPr>
        <w:rFonts w:ascii="Wingdings" w:hAnsi="Wingdings" w:hint="default"/>
      </w:rPr>
    </w:lvl>
    <w:lvl w:ilvl="2" w:tplc="7F6E138E" w:tentative="1">
      <w:start w:val="1"/>
      <w:numFmt w:val="bullet"/>
      <w:lvlText w:val=""/>
      <w:lvlJc w:val="left"/>
      <w:pPr>
        <w:tabs>
          <w:tab w:val="num" w:pos="2160"/>
        </w:tabs>
        <w:ind w:left="2160" w:hanging="360"/>
      </w:pPr>
      <w:rPr>
        <w:rFonts w:ascii="Wingdings" w:hAnsi="Wingdings" w:hint="default"/>
      </w:rPr>
    </w:lvl>
    <w:lvl w:ilvl="3" w:tplc="71BEDF3A" w:tentative="1">
      <w:start w:val="1"/>
      <w:numFmt w:val="bullet"/>
      <w:lvlText w:val=""/>
      <w:lvlJc w:val="left"/>
      <w:pPr>
        <w:tabs>
          <w:tab w:val="num" w:pos="2880"/>
        </w:tabs>
        <w:ind w:left="2880" w:hanging="360"/>
      </w:pPr>
      <w:rPr>
        <w:rFonts w:ascii="Wingdings" w:hAnsi="Wingdings" w:hint="default"/>
      </w:rPr>
    </w:lvl>
    <w:lvl w:ilvl="4" w:tplc="4514836C" w:tentative="1">
      <w:start w:val="1"/>
      <w:numFmt w:val="bullet"/>
      <w:lvlText w:val=""/>
      <w:lvlJc w:val="left"/>
      <w:pPr>
        <w:tabs>
          <w:tab w:val="num" w:pos="3600"/>
        </w:tabs>
        <w:ind w:left="3600" w:hanging="360"/>
      </w:pPr>
      <w:rPr>
        <w:rFonts w:ascii="Wingdings" w:hAnsi="Wingdings" w:hint="default"/>
      </w:rPr>
    </w:lvl>
    <w:lvl w:ilvl="5" w:tplc="3A56437C" w:tentative="1">
      <w:start w:val="1"/>
      <w:numFmt w:val="bullet"/>
      <w:lvlText w:val=""/>
      <w:lvlJc w:val="left"/>
      <w:pPr>
        <w:tabs>
          <w:tab w:val="num" w:pos="4320"/>
        </w:tabs>
        <w:ind w:left="4320" w:hanging="360"/>
      </w:pPr>
      <w:rPr>
        <w:rFonts w:ascii="Wingdings" w:hAnsi="Wingdings" w:hint="default"/>
      </w:rPr>
    </w:lvl>
    <w:lvl w:ilvl="6" w:tplc="6AB656D2" w:tentative="1">
      <w:start w:val="1"/>
      <w:numFmt w:val="bullet"/>
      <w:lvlText w:val=""/>
      <w:lvlJc w:val="left"/>
      <w:pPr>
        <w:tabs>
          <w:tab w:val="num" w:pos="5040"/>
        </w:tabs>
        <w:ind w:left="5040" w:hanging="360"/>
      </w:pPr>
      <w:rPr>
        <w:rFonts w:ascii="Wingdings" w:hAnsi="Wingdings" w:hint="default"/>
      </w:rPr>
    </w:lvl>
    <w:lvl w:ilvl="7" w:tplc="221CCD20" w:tentative="1">
      <w:start w:val="1"/>
      <w:numFmt w:val="bullet"/>
      <w:lvlText w:val=""/>
      <w:lvlJc w:val="left"/>
      <w:pPr>
        <w:tabs>
          <w:tab w:val="num" w:pos="5760"/>
        </w:tabs>
        <w:ind w:left="5760" w:hanging="360"/>
      </w:pPr>
      <w:rPr>
        <w:rFonts w:ascii="Wingdings" w:hAnsi="Wingdings" w:hint="default"/>
      </w:rPr>
    </w:lvl>
    <w:lvl w:ilvl="8" w:tplc="DE723B52" w:tentative="1">
      <w:start w:val="1"/>
      <w:numFmt w:val="bullet"/>
      <w:lvlText w:val=""/>
      <w:lvlJc w:val="left"/>
      <w:pPr>
        <w:tabs>
          <w:tab w:val="num" w:pos="6480"/>
        </w:tabs>
        <w:ind w:left="6480" w:hanging="360"/>
      </w:pPr>
      <w:rPr>
        <w:rFonts w:ascii="Wingdings" w:hAnsi="Wingdings" w:hint="default"/>
      </w:rPr>
    </w:lvl>
  </w:abstractNum>
  <w:abstractNum w:abstractNumId="14">
    <w:nsid w:val="116A4BE6"/>
    <w:multiLevelType w:val="hybridMultilevel"/>
    <w:tmpl w:val="08FAAE2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nsid w:val="11CF53E2"/>
    <w:multiLevelType w:val="hybridMultilevel"/>
    <w:tmpl w:val="8818AA7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131D68CC"/>
    <w:multiLevelType w:val="hybridMultilevel"/>
    <w:tmpl w:val="2A26771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7">
    <w:nsid w:val="145C4E07"/>
    <w:multiLevelType w:val="hybridMultilevel"/>
    <w:tmpl w:val="560461F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5A80A75"/>
    <w:multiLevelType w:val="hybridMultilevel"/>
    <w:tmpl w:val="D02E335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5F75F75"/>
    <w:multiLevelType w:val="hybridMultilevel"/>
    <w:tmpl w:val="9F26E7FC"/>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0">
    <w:nsid w:val="18F053AD"/>
    <w:multiLevelType w:val="hybridMultilevel"/>
    <w:tmpl w:val="A9A6FA1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1">
    <w:nsid w:val="1997772C"/>
    <w:multiLevelType w:val="hybridMultilevel"/>
    <w:tmpl w:val="67FCB09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2">
    <w:nsid w:val="1A8105DE"/>
    <w:multiLevelType w:val="hybridMultilevel"/>
    <w:tmpl w:val="9AC01EB4"/>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3">
    <w:nsid w:val="1ACC49E0"/>
    <w:multiLevelType w:val="hybridMultilevel"/>
    <w:tmpl w:val="BF2439D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4">
    <w:nsid w:val="1E0F5BAB"/>
    <w:multiLevelType w:val="hybridMultilevel"/>
    <w:tmpl w:val="03C640AA"/>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200D4EE7"/>
    <w:multiLevelType w:val="hybridMultilevel"/>
    <w:tmpl w:val="7430EBE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20F57F2E"/>
    <w:multiLevelType w:val="hybridMultilevel"/>
    <w:tmpl w:val="A6EC348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22875F37"/>
    <w:multiLevelType w:val="hybridMultilevel"/>
    <w:tmpl w:val="F8EC1CC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23715FFB"/>
    <w:multiLevelType w:val="hybridMultilevel"/>
    <w:tmpl w:val="EBEE9DB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9">
    <w:nsid w:val="23D014B0"/>
    <w:multiLevelType w:val="hybridMultilevel"/>
    <w:tmpl w:val="D13A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5241A90"/>
    <w:multiLevelType w:val="hybridMultilevel"/>
    <w:tmpl w:val="7BDE7924"/>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25432BEB"/>
    <w:multiLevelType w:val="hybridMultilevel"/>
    <w:tmpl w:val="0D5AAACE"/>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25F31B46"/>
    <w:multiLevelType w:val="hybridMultilevel"/>
    <w:tmpl w:val="1C94D52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3">
    <w:nsid w:val="280754D2"/>
    <w:multiLevelType w:val="hybridMultilevel"/>
    <w:tmpl w:val="9F9EE6B2"/>
    <w:lvl w:ilvl="0" w:tplc="D4E85346">
      <w:start w:val="1"/>
      <w:numFmt w:val="bullet"/>
      <w:lvlText w:val=""/>
      <w:lvlJc w:val="left"/>
      <w:pPr>
        <w:tabs>
          <w:tab w:val="num" w:pos="720"/>
        </w:tabs>
        <w:ind w:left="720" w:hanging="360"/>
      </w:pPr>
      <w:rPr>
        <w:rFonts w:ascii="Wingdings" w:hAnsi="Wingdings" w:hint="default"/>
      </w:rPr>
    </w:lvl>
    <w:lvl w:ilvl="1" w:tplc="159EB3F2" w:tentative="1">
      <w:start w:val="1"/>
      <w:numFmt w:val="bullet"/>
      <w:lvlText w:val=""/>
      <w:lvlJc w:val="left"/>
      <w:pPr>
        <w:tabs>
          <w:tab w:val="num" w:pos="1440"/>
        </w:tabs>
        <w:ind w:left="1440" w:hanging="360"/>
      </w:pPr>
      <w:rPr>
        <w:rFonts w:ascii="Wingdings" w:hAnsi="Wingdings" w:hint="default"/>
      </w:rPr>
    </w:lvl>
    <w:lvl w:ilvl="2" w:tplc="F19EFF34" w:tentative="1">
      <w:start w:val="1"/>
      <w:numFmt w:val="bullet"/>
      <w:lvlText w:val=""/>
      <w:lvlJc w:val="left"/>
      <w:pPr>
        <w:tabs>
          <w:tab w:val="num" w:pos="2160"/>
        </w:tabs>
        <w:ind w:left="2160" w:hanging="360"/>
      </w:pPr>
      <w:rPr>
        <w:rFonts w:ascii="Wingdings" w:hAnsi="Wingdings" w:hint="default"/>
      </w:rPr>
    </w:lvl>
    <w:lvl w:ilvl="3" w:tplc="F140C182" w:tentative="1">
      <w:start w:val="1"/>
      <w:numFmt w:val="bullet"/>
      <w:lvlText w:val=""/>
      <w:lvlJc w:val="left"/>
      <w:pPr>
        <w:tabs>
          <w:tab w:val="num" w:pos="2880"/>
        </w:tabs>
        <w:ind w:left="2880" w:hanging="360"/>
      </w:pPr>
      <w:rPr>
        <w:rFonts w:ascii="Wingdings" w:hAnsi="Wingdings" w:hint="default"/>
      </w:rPr>
    </w:lvl>
    <w:lvl w:ilvl="4" w:tplc="1548C5AE" w:tentative="1">
      <w:start w:val="1"/>
      <w:numFmt w:val="bullet"/>
      <w:lvlText w:val=""/>
      <w:lvlJc w:val="left"/>
      <w:pPr>
        <w:tabs>
          <w:tab w:val="num" w:pos="3600"/>
        </w:tabs>
        <w:ind w:left="3600" w:hanging="360"/>
      </w:pPr>
      <w:rPr>
        <w:rFonts w:ascii="Wingdings" w:hAnsi="Wingdings" w:hint="default"/>
      </w:rPr>
    </w:lvl>
    <w:lvl w:ilvl="5" w:tplc="3E5A5744" w:tentative="1">
      <w:start w:val="1"/>
      <w:numFmt w:val="bullet"/>
      <w:lvlText w:val=""/>
      <w:lvlJc w:val="left"/>
      <w:pPr>
        <w:tabs>
          <w:tab w:val="num" w:pos="4320"/>
        </w:tabs>
        <w:ind w:left="4320" w:hanging="360"/>
      </w:pPr>
      <w:rPr>
        <w:rFonts w:ascii="Wingdings" w:hAnsi="Wingdings" w:hint="default"/>
      </w:rPr>
    </w:lvl>
    <w:lvl w:ilvl="6" w:tplc="66184462" w:tentative="1">
      <w:start w:val="1"/>
      <w:numFmt w:val="bullet"/>
      <w:lvlText w:val=""/>
      <w:lvlJc w:val="left"/>
      <w:pPr>
        <w:tabs>
          <w:tab w:val="num" w:pos="5040"/>
        </w:tabs>
        <w:ind w:left="5040" w:hanging="360"/>
      </w:pPr>
      <w:rPr>
        <w:rFonts w:ascii="Wingdings" w:hAnsi="Wingdings" w:hint="default"/>
      </w:rPr>
    </w:lvl>
    <w:lvl w:ilvl="7" w:tplc="F450695A" w:tentative="1">
      <w:start w:val="1"/>
      <w:numFmt w:val="bullet"/>
      <w:lvlText w:val=""/>
      <w:lvlJc w:val="left"/>
      <w:pPr>
        <w:tabs>
          <w:tab w:val="num" w:pos="5760"/>
        </w:tabs>
        <w:ind w:left="5760" w:hanging="360"/>
      </w:pPr>
      <w:rPr>
        <w:rFonts w:ascii="Wingdings" w:hAnsi="Wingdings" w:hint="default"/>
      </w:rPr>
    </w:lvl>
    <w:lvl w:ilvl="8" w:tplc="FCA87BD8" w:tentative="1">
      <w:start w:val="1"/>
      <w:numFmt w:val="bullet"/>
      <w:lvlText w:val=""/>
      <w:lvlJc w:val="left"/>
      <w:pPr>
        <w:tabs>
          <w:tab w:val="num" w:pos="6480"/>
        </w:tabs>
        <w:ind w:left="6480" w:hanging="360"/>
      </w:pPr>
      <w:rPr>
        <w:rFonts w:ascii="Wingdings" w:hAnsi="Wingdings" w:hint="default"/>
      </w:rPr>
    </w:lvl>
  </w:abstractNum>
  <w:abstractNum w:abstractNumId="34">
    <w:nsid w:val="286E4DFB"/>
    <w:multiLevelType w:val="hybridMultilevel"/>
    <w:tmpl w:val="A2D8DBA6"/>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5">
    <w:nsid w:val="29555A23"/>
    <w:multiLevelType w:val="hybridMultilevel"/>
    <w:tmpl w:val="5308DD4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36">
    <w:nsid w:val="2C236EEF"/>
    <w:multiLevelType w:val="hybridMultilevel"/>
    <w:tmpl w:val="4CCA5F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2C6D1AEF"/>
    <w:multiLevelType w:val="hybridMultilevel"/>
    <w:tmpl w:val="0C64C672"/>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2C7E22D9"/>
    <w:multiLevelType w:val="hybridMultilevel"/>
    <w:tmpl w:val="09148D9A"/>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39">
    <w:nsid w:val="30DC2EF6"/>
    <w:multiLevelType w:val="hybridMultilevel"/>
    <w:tmpl w:val="98D0F620"/>
    <w:lvl w:ilvl="0" w:tplc="D7ECF24A">
      <w:start w:val="1"/>
      <w:numFmt w:val="bullet"/>
      <w:lvlText w:val=""/>
      <w:lvlJc w:val="left"/>
      <w:pPr>
        <w:tabs>
          <w:tab w:val="num" w:pos="720"/>
        </w:tabs>
        <w:ind w:left="720" w:hanging="360"/>
      </w:pPr>
      <w:rPr>
        <w:rFonts w:ascii="Wingdings" w:hAnsi="Wingdings" w:hint="default"/>
      </w:rPr>
    </w:lvl>
    <w:lvl w:ilvl="1" w:tplc="C9565DCE" w:tentative="1">
      <w:start w:val="1"/>
      <w:numFmt w:val="bullet"/>
      <w:lvlText w:val=""/>
      <w:lvlJc w:val="left"/>
      <w:pPr>
        <w:tabs>
          <w:tab w:val="num" w:pos="1440"/>
        </w:tabs>
        <w:ind w:left="1440" w:hanging="360"/>
      </w:pPr>
      <w:rPr>
        <w:rFonts w:ascii="Wingdings" w:hAnsi="Wingdings" w:hint="default"/>
      </w:rPr>
    </w:lvl>
    <w:lvl w:ilvl="2" w:tplc="46ACA3E0" w:tentative="1">
      <w:start w:val="1"/>
      <w:numFmt w:val="bullet"/>
      <w:lvlText w:val=""/>
      <w:lvlJc w:val="left"/>
      <w:pPr>
        <w:tabs>
          <w:tab w:val="num" w:pos="2160"/>
        </w:tabs>
        <w:ind w:left="2160" w:hanging="360"/>
      </w:pPr>
      <w:rPr>
        <w:rFonts w:ascii="Wingdings" w:hAnsi="Wingdings" w:hint="default"/>
      </w:rPr>
    </w:lvl>
    <w:lvl w:ilvl="3" w:tplc="4BA43ACC" w:tentative="1">
      <w:start w:val="1"/>
      <w:numFmt w:val="bullet"/>
      <w:lvlText w:val=""/>
      <w:lvlJc w:val="left"/>
      <w:pPr>
        <w:tabs>
          <w:tab w:val="num" w:pos="2880"/>
        </w:tabs>
        <w:ind w:left="2880" w:hanging="360"/>
      </w:pPr>
      <w:rPr>
        <w:rFonts w:ascii="Wingdings" w:hAnsi="Wingdings" w:hint="default"/>
      </w:rPr>
    </w:lvl>
    <w:lvl w:ilvl="4" w:tplc="23724BD0" w:tentative="1">
      <w:start w:val="1"/>
      <w:numFmt w:val="bullet"/>
      <w:lvlText w:val=""/>
      <w:lvlJc w:val="left"/>
      <w:pPr>
        <w:tabs>
          <w:tab w:val="num" w:pos="3600"/>
        </w:tabs>
        <w:ind w:left="3600" w:hanging="360"/>
      </w:pPr>
      <w:rPr>
        <w:rFonts w:ascii="Wingdings" w:hAnsi="Wingdings" w:hint="default"/>
      </w:rPr>
    </w:lvl>
    <w:lvl w:ilvl="5" w:tplc="BC303662" w:tentative="1">
      <w:start w:val="1"/>
      <w:numFmt w:val="bullet"/>
      <w:lvlText w:val=""/>
      <w:lvlJc w:val="left"/>
      <w:pPr>
        <w:tabs>
          <w:tab w:val="num" w:pos="4320"/>
        </w:tabs>
        <w:ind w:left="4320" w:hanging="360"/>
      </w:pPr>
      <w:rPr>
        <w:rFonts w:ascii="Wingdings" w:hAnsi="Wingdings" w:hint="default"/>
      </w:rPr>
    </w:lvl>
    <w:lvl w:ilvl="6" w:tplc="B2B8D966" w:tentative="1">
      <w:start w:val="1"/>
      <w:numFmt w:val="bullet"/>
      <w:lvlText w:val=""/>
      <w:lvlJc w:val="left"/>
      <w:pPr>
        <w:tabs>
          <w:tab w:val="num" w:pos="5040"/>
        </w:tabs>
        <w:ind w:left="5040" w:hanging="360"/>
      </w:pPr>
      <w:rPr>
        <w:rFonts w:ascii="Wingdings" w:hAnsi="Wingdings" w:hint="default"/>
      </w:rPr>
    </w:lvl>
    <w:lvl w:ilvl="7" w:tplc="D2361084" w:tentative="1">
      <w:start w:val="1"/>
      <w:numFmt w:val="bullet"/>
      <w:lvlText w:val=""/>
      <w:lvlJc w:val="left"/>
      <w:pPr>
        <w:tabs>
          <w:tab w:val="num" w:pos="5760"/>
        </w:tabs>
        <w:ind w:left="5760" w:hanging="360"/>
      </w:pPr>
      <w:rPr>
        <w:rFonts w:ascii="Wingdings" w:hAnsi="Wingdings" w:hint="default"/>
      </w:rPr>
    </w:lvl>
    <w:lvl w:ilvl="8" w:tplc="D4B23CFA" w:tentative="1">
      <w:start w:val="1"/>
      <w:numFmt w:val="bullet"/>
      <w:lvlText w:val=""/>
      <w:lvlJc w:val="left"/>
      <w:pPr>
        <w:tabs>
          <w:tab w:val="num" w:pos="6480"/>
        </w:tabs>
        <w:ind w:left="6480" w:hanging="360"/>
      </w:pPr>
      <w:rPr>
        <w:rFonts w:ascii="Wingdings" w:hAnsi="Wingdings" w:hint="default"/>
      </w:rPr>
    </w:lvl>
  </w:abstractNum>
  <w:abstractNum w:abstractNumId="40">
    <w:nsid w:val="310950BD"/>
    <w:multiLevelType w:val="hybridMultilevel"/>
    <w:tmpl w:val="48A66E20"/>
    <w:lvl w:ilvl="0" w:tplc="40A8D09C">
      <w:start w:val="1"/>
      <w:numFmt w:val="bullet"/>
      <w:lvlText w:val=""/>
      <w:lvlJc w:val="left"/>
      <w:pPr>
        <w:tabs>
          <w:tab w:val="num" w:pos="720"/>
        </w:tabs>
        <w:ind w:left="720" w:hanging="360"/>
      </w:pPr>
      <w:rPr>
        <w:rFonts w:ascii="Wingdings" w:hAnsi="Wingdings" w:hint="default"/>
      </w:rPr>
    </w:lvl>
    <w:lvl w:ilvl="1" w:tplc="7736B1BA" w:tentative="1">
      <w:start w:val="1"/>
      <w:numFmt w:val="bullet"/>
      <w:lvlText w:val=""/>
      <w:lvlJc w:val="left"/>
      <w:pPr>
        <w:tabs>
          <w:tab w:val="num" w:pos="1440"/>
        </w:tabs>
        <w:ind w:left="1440" w:hanging="360"/>
      </w:pPr>
      <w:rPr>
        <w:rFonts w:ascii="Wingdings" w:hAnsi="Wingdings" w:hint="default"/>
      </w:rPr>
    </w:lvl>
    <w:lvl w:ilvl="2" w:tplc="C012097C" w:tentative="1">
      <w:start w:val="1"/>
      <w:numFmt w:val="bullet"/>
      <w:lvlText w:val=""/>
      <w:lvlJc w:val="left"/>
      <w:pPr>
        <w:tabs>
          <w:tab w:val="num" w:pos="2160"/>
        </w:tabs>
        <w:ind w:left="2160" w:hanging="360"/>
      </w:pPr>
      <w:rPr>
        <w:rFonts w:ascii="Wingdings" w:hAnsi="Wingdings" w:hint="default"/>
      </w:rPr>
    </w:lvl>
    <w:lvl w:ilvl="3" w:tplc="26087E8C" w:tentative="1">
      <w:start w:val="1"/>
      <w:numFmt w:val="bullet"/>
      <w:lvlText w:val=""/>
      <w:lvlJc w:val="left"/>
      <w:pPr>
        <w:tabs>
          <w:tab w:val="num" w:pos="2880"/>
        </w:tabs>
        <w:ind w:left="2880" w:hanging="360"/>
      </w:pPr>
      <w:rPr>
        <w:rFonts w:ascii="Wingdings" w:hAnsi="Wingdings" w:hint="default"/>
      </w:rPr>
    </w:lvl>
    <w:lvl w:ilvl="4" w:tplc="5FB8B0FC" w:tentative="1">
      <w:start w:val="1"/>
      <w:numFmt w:val="bullet"/>
      <w:lvlText w:val=""/>
      <w:lvlJc w:val="left"/>
      <w:pPr>
        <w:tabs>
          <w:tab w:val="num" w:pos="3600"/>
        </w:tabs>
        <w:ind w:left="3600" w:hanging="360"/>
      </w:pPr>
      <w:rPr>
        <w:rFonts w:ascii="Wingdings" w:hAnsi="Wingdings" w:hint="default"/>
      </w:rPr>
    </w:lvl>
    <w:lvl w:ilvl="5" w:tplc="3D8CB454" w:tentative="1">
      <w:start w:val="1"/>
      <w:numFmt w:val="bullet"/>
      <w:lvlText w:val=""/>
      <w:lvlJc w:val="left"/>
      <w:pPr>
        <w:tabs>
          <w:tab w:val="num" w:pos="4320"/>
        </w:tabs>
        <w:ind w:left="4320" w:hanging="360"/>
      </w:pPr>
      <w:rPr>
        <w:rFonts w:ascii="Wingdings" w:hAnsi="Wingdings" w:hint="default"/>
      </w:rPr>
    </w:lvl>
    <w:lvl w:ilvl="6" w:tplc="A3044F8E" w:tentative="1">
      <w:start w:val="1"/>
      <w:numFmt w:val="bullet"/>
      <w:lvlText w:val=""/>
      <w:lvlJc w:val="left"/>
      <w:pPr>
        <w:tabs>
          <w:tab w:val="num" w:pos="5040"/>
        </w:tabs>
        <w:ind w:left="5040" w:hanging="360"/>
      </w:pPr>
      <w:rPr>
        <w:rFonts w:ascii="Wingdings" w:hAnsi="Wingdings" w:hint="default"/>
      </w:rPr>
    </w:lvl>
    <w:lvl w:ilvl="7" w:tplc="4B4037B2" w:tentative="1">
      <w:start w:val="1"/>
      <w:numFmt w:val="bullet"/>
      <w:lvlText w:val=""/>
      <w:lvlJc w:val="left"/>
      <w:pPr>
        <w:tabs>
          <w:tab w:val="num" w:pos="5760"/>
        </w:tabs>
        <w:ind w:left="5760" w:hanging="360"/>
      </w:pPr>
      <w:rPr>
        <w:rFonts w:ascii="Wingdings" w:hAnsi="Wingdings" w:hint="default"/>
      </w:rPr>
    </w:lvl>
    <w:lvl w:ilvl="8" w:tplc="345AD776" w:tentative="1">
      <w:start w:val="1"/>
      <w:numFmt w:val="bullet"/>
      <w:lvlText w:val=""/>
      <w:lvlJc w:val="left"/>
      <w:pPr>
        <w:tabs>
          <w:tab w:val="num" w:pos="6480"/>
        </w:tabs>
        <w:ind w:left="6480" w:hanging="360"/>
      </w:pPr>
      <w:rPr>
        <w:rFonts w:ascii="Wingdings" w:hAnsi="Wingdings" w:hint="default"/>
      </w:rPr>
    </w:lvl>
  </w:abstractNum>
  <w:abstractNum w:abstractNumId="41">
    <w:nsid w:val="313B6757"/>
    <w:multiLevelType w:val="hybridMultilevel"/>
    <w:tmpl w:val="7BA851D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32302160"/>
    <w:multiLevelType w:val="hybridMultilevel"/>
    <w:tmpl w:val="15C47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2FC305D"/>
    <w:multiLevelType w:val="hybridMultilevel"/>
    <w:tmpl w:val="1C0C70FC"/>
    <w:lvl w:ilvl="0" w:tplc="153AC8D0">
      <w:start w:val="1"/>
      <w:numFmt w:val="bullet"/>
      <w:lvlText w:val=""/>
      <w:lvlJc w:val="left"/>
      <w:pPr>
        <w:tabs>
          <w:tab w:val="num" w:pos="720"/>
        </w:tabs>
        <w:ind w:left="720" w:hanging="360"/>
      </w:pPr>
      <w:rPr>
        <w:rFonts w:ascii="Wingdings" w:hAnsi="Wingdings" w:hint="default"/>
      </w:rPr>
    </w:lvl>
    <w:lvl w:ilvl="1" w:tplc="6F8E0546">
      <w:start w:val="2187"/>
      <w:numFmt w:val="bullet"/>
      <w:lvlText w:val="•"/>
      <w:lvlJc w:val="left"/>
      <w:pPr>
        <w:tabs>
          <w:tab w:val="num" w:pos="1440"/>
        </w:tabs>
        <w:ind w:left="1440" w:hanging="360"/>
      </w:pPr>
      <w:rPr>
        <w:rFonts w:ascii="Times New Roman" w:hAnsi="Times New Roman" w:hint="default"/>
      </w:rPr>
    </w:lvl>
    <w:lvl w:ilvl="2" w:tplc="C792CFDC" w:tentative="1">
      <w:start w:val="1"/>
      <w:numFmt w:val="bullet"/>
      <w:lvlText w:val=""/>
      <w:lvlJc w:val="left"/>
      <w:pPr>
        <w:tabs>
          <w:tab w:val="num" w:pos="2160"/>
        </w:tabs>
        <w:ind w:left="2160" w:hanging="360"/>
      </w:pPr>
      <w:rPr>
        <w:rFonts w:ascii="Wingdings" w:hAnsi="Wingdings" w:hint="default"/>
      </w:rPr>
    </w:lvl>
    <w:lvl w:ilvl="3" w:tplc="AE08DF9C" w:tentative="1">
      <w:start w:val="1"/>
      <w:numFmt w:val="bullet"/>
      <w:lvlText w:val=""/>
      <w:lvlJc w:val="left"/>
      <w:pPr>
        <w:tabs>
          <w:tab w:val="num" w:pos="2880"/>
        </w:tabs>
        <w:ind w:left="2880" w:hanging="360"/>
      </w:pPr>
      <w:rPr>
        <w:rFonts w:ascii="Wingdings" w:hAnsi="Wingdings" w:hint="default"/>
      </w:rPr>
    </w:lvl>
    <w:lvl w:ilvl="4" w:tplc="E84E8BB8" w:tentative="1">
      <w:start w:val="1"/>
      <w:numFmt w:val="bullet"/>
      <w:lvlText w:val=""/>
      <w:lvlJc w:val="left"/>
      <w:pPr>
        <w:tabs>
          <w:tab w:val="num" w:pos="3600"/>
        </w:tabs>
        <w:ind w:left="3600" w:hanging="360"/>
      </w:pPr>
      <w:rPr>
        <w:rFonts w:ascii="Wingdings" w:hAnsi="Wingdings" w:hint="default"/>
      </w:rPr>
    </w:lvl>
    <w:lvl w:ilvl="5" w:tplc="72E4F246" w:tentative="1">
      <w:start w:val="1"/>
      <w:numFmt w:val="bullet"/>
      <w:lvlText w:val=""/>
      <w:lvlJc w:val="left"/>
      <w:pPr>
        <w:tabs>
          <w:tab w:val="num" w:pos="4320"/>
        </w:tabs>
        <w:ind w:left="4320" w:hanging="360"/>
      </w:pPr>
      <w:rPr>
        <w:rFonts w:ascii="Wingdings" w:hAnsi="Wingdings" w:hint="default"/>
      </w:rPr>
    </w:lvl>
    <w:lvl w:ilvl="6" w:tplc="1E867B7A" w:tentative="1">
      <w:start w:val="1"/>
      <w:numFmt w:val="bullet"/>
      <w:lvlText w:val=""/>
      <w:lvlJc w:val="left"/>
      <w:pPr>
        <w:tabs>
          <w:tab w:val="num" w:pos="5040"/>
        </w:tabs>
        <w:ind w:left="5040" w:hanging="360"/>
      </w:pPr>
      <w:rPr>
        <w:rFonts w:ascii="Wingdings" w:hAnsi="Wingdings" w:hint="default"/>
      </w:rPr>
    </w:lvl>
    <w:lvl w:ilvl="7" w:tplc="55A281C8" w:tentative="1">
      <w:start w:val="1"/>
      <w:numFmt w:val="bullet"/>
      <w:lvlText w:val=""/>
      <w:lvlJc w:val="left"/>
      <w:pPr>
        <w:tabs>
          <w:tab w:val="num" w:pos="5760"/>
        </w:tabs>
        <w:ind w:left="5760" w:hanging="360"/>
      </w:pPr>
      <w:rPr>
        <w:rFonts w:ascii="Wingdings" w:hAnsi="Wingdings" w:hint="default"/>
      </w:rPr>
    </w:lvl>
    <w:lvl w:ilvl="8" w:tplc="44108436" w:tentative="1">
      <w:start w:val="1"/>
      <w:numFmt w:val="bullet"/>
      <w:lvlText w:val=""/>
      <w:lvlJc w:val="left"/>
      <w:pPr>
        <w:tabs>
          <w:tab w:val="num" w:pos="6480"/>
        </w:tabs>
        <w:ind w:left="6480" w:hanging="360"/>
      </w:pPr>
      <w:rPr>
        <w:rFonts w:ascii="Wingdings" w:hAnsi="Wingdings" w:hint="default"/>
      </w:rPr>
    </w:lvl>
  </w:abstractNum>
  <w:abstractNum w:abstractNumId="44">
    <w:nsid w:val="33AB6B2E"/>
    <w:multiLevelType w:val="hybridMultilevel"/>
    <w:tmpl w:val="2BDACD8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362A2F0A"/>
    <w:multiLevelType w:val="hybridMultilevel"/>
    <w:tmpl w:val="926A593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39010AD3"/>
    <w:multiLevelType w:val="hybridMultilevel"/>
    <w:tmpl w:val="F47A7B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39570182"/>
    <w:multiLevelType w:val="hybridMultilevel"/>
    <w:tmpl w:val="2C981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39BD3786"/>
    <w:multiLevelType w:val="hybridMultilevel"/>
    <w:tmpl w:val="89D8B61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9">
    <w:nsid w:val="3A022F9F"/>
    <w:multiLevelType w:val="hybridMultilevel"/>
    <w:tmpl w:val="2934048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0">
    <w:nsid w:val="3A08060B"/>
    <w:multiLevelType w:val="hybridMultilevel"/>
    <w:tmpl w:val="D38411F6"/>
    <w:lvl w:ilvl="0" w:tplc="C0D8B25E">
      <w:start w:val="1"/>
      <w:numFmt w:val="upperRoman"/>
      <w:lvlText w:val="%1."/>
      <w:lvlJc w:val="left"/>
      <w:pPr>
        <w:ind w:left="1080" w:hanging="720"/>
      </w:pPr>
      <w:rPr>
        <w:rFonts w:hint="default"/>
        <w:b/>
        <w:color w:val="1F497D"/>
        <w:sz w:val="28"/>
        <w:szCs w:val="28"/>
      </w:rPr>
    </w:lvl>
    <w:lvl w:ilvl="1" w:tplc="6C461F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3F7051"/>
    <w:multiLevelType w:val="hybridMultilevel"/>
    <w:tmpl w:val="32DECA98"/>
    <w:lvl w:ilvl="0" w:tplc="C81C5F9C">
      <w:start w:val="1"/>
      <w:numFmt w:val="bullet"/>
      <w:lvlText w:val=""/>
      <w:lvlJc w:val="left"/>
      <w:pPr>
        <w:tabs>
          <w:tab w:val="num" w:pos="720"/>
        </w:tabs>
        <w:ind w:left="720" w:hanging="360"/>
      </w:pPr>
      <w:rPr>
        <w:rFonts w:ascii="Wingdings" w:hAnsi="Wingdings" w:hint="default"/>
      </w:rPr>
    </w:lvl>
    <w:lvl w:ilvl="1" w:tplc="7422D9D6">
      <w:start w:val="2619"/>
      <w:numFmt w:val="bullet"/>
      <w:lvlText w:val="•"/>
      <w:lvlJc w:val="left"/>
      <w:pPr>
        <w:tabs>
          <w:tab w:val="num" w:pos="1440"/>
        </w:tabs>
        <w:ind w:left="1440" w:hanging="360"/>
      </w:pPr>
      <w:rPr>
        <w:rFonts w:ascii="Times New Roman" w:hAnsi="Times New Roman" w:hint="default"/>
      </w:rPr>
    </w:lvl>
    <w:lvl w:ilvl="2" w:tplc="8098DEF6" w:tentative="1">
      <w:start w:val="1"/>
      <w:numFmt w:val="bullet"/>
      <w:lvlText w:val=""/>
      <w:lvlJc w:val="left"/>
      <w:pPr>
        <w:tabs>
          <w:tab w:val="num" w:pos="2160"/>
        </w:tabs>
        <w:ind w:left="2160" w:hanging="360"/>
      </w:pPr>
      <w:rPr>
        <w:rFonts w:ascii="Wingdings" w:hAnsi="Wingdings" w:hint="default"/>
      </w:rPr>
    </w:lvl>
    <w:lvl w:ilvl="3" w:tplc="2F205FA6" w:tentative="1">
      <w:start w:val="1"/>
      <w:numFmt w:val="bullet"/>
      <w:lvlText w:val=""/>
      <w:lvlJc w:val="left"/>
      <w:pPr>
        <w:tabs>
          <w:tab w:val="num" w:pos="2880"/>
        </w:tabs>
        <w:ind w:left="2880" w:hanging="360"/>
      </w:pPr>
      <w:rPr>
        <w:rFonts w:ascii="Wingdings" w:hAnsi="Wingdings" w:hint="default"/>
      </w:rPr>
    </w:lvl>
    <w:lvl w:ilvl="4" w:tplc="C4A21828" w:tentative="1">
      <w:start w:val="1"/>
      <w:numFmt w:val="bullet"/>
      <w:lvlText w:val=""/>
      <w:lvlJc w:val="left"/>
      <w:pPr>
        <w:tabs>
          <w:tab w:val="num" w:pos="3600"/>
        </w:tabs>
        <w:ind w:left="3600" w:hanging="360"/>
      </w:pPr>
      <w:rPr>
        <w:rFonts w:ascii="Wingdings" w:hAnsi="Wingdings" w:hint="default"/>
      </w:rPr>
    </w:lvl>
    <w:lvl w:ilvl="5" w:tplc="3822BAE0" w:tentative="1">
      <w:start w:val="1"/>
      <w:numFmt w:val="bullet"/>
      <w:lvlText w:val=""/>
      <w:lvlJc w:val="left"/>
      <w:pPr>
        <w:tabs>
          <w:tab w:val="num" w:pos="4320"/>
        </w:tabs>
        <w:ind w:left="4320" w:hanging="360"/>
      </w:pPr>
      <w:rPr>
        <w:rFonts w:ascii="Wingdings" w:hAnsi="Wingdings" w:hint="default"/>
      </w:rPr>
    </w:lvl>
    <w:lvl w:ilvl="6" w:tplc="CD48FFF6" w:tentative="1">
      <w:start w:val="1"/>
      <w:numFmt w:val="bullet"/>
      <w:lvlText w:val=""/>
      <w:lvlJc w:val="left"/>
      <w:pPr>
        <w:tabs>
          <w:tab w:val="num" w:pos="5040"/>
        </w:tabs>
        <w:ind w:left="5040" w:hanging="360"/>
      </w:pPr>
      <w:rPr>
        <w:rFonts w:ascii="Wingdings" w:hAnsi="Wingdings" w:hint="default"/>
      </w:rPr>
    </w:lvl>
    <w:lvl w:ilvl="7" w:tplc="1896B8B6" w:tentative="1">
      <w:start w:val="1"/>
      <w:numFmt w:val="bullet"/>
      <w:lvlText w:val=""/>
      <w:lvlJc w:val="left"/>
      <w:pPr>
        <w:tabs>
          <w:tab w:val="num" w:pos="5760"/>
        </w:tabs>
        <w:ind w:left="5760" w:hanging="360"/>
      </w:pPr>
      <w:rPr>
        <w:rFonts w:ascii="Wingdings" w:hAnsi="Wingdings" w:hint="default"/>
      </w:rPr>
    </w:lvl>
    <w:lvl w:ilvl="8" w:tplc="9A0E8AD2" w:tentative="1">
      <w:start w:val="1"/>
      <w:numFmt w:val="bullet"/>
      <w:lvlText w:val=""/>
      <w:lvlJc w:val="left"/>
      <w:pPr>
        <w:tabs>
          <w:tab w:val="num" w:pos="6480"/>
        </w:tabs>
        <w:ind w:left="6480" w:hanging="360"/>
      </w:pPr>
      <w:rPr>
        <w:rFonts w:ascii="Wingdings" w:hAnsi="Wingdings" w:hint="default"/>
      </w:rPr>
    </w:lvl>
  </w:abstractNum>
  <w:abstractNum w:abstractNumId="52">
    <w:nsid w:val="3C8A4A82"/>
    <w:multiLevelType w:val="hybridMultilevel"/>
    <w:tmpl w:val="478E7FD0"/>
    <w:lvl w:ilvl="0" w:tplc="283E14D4">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3D592D1A"/>
    <w:multiLevelType w:val="hybridMultilevel"/>
    <w:tmpl w:val="D5FCDF7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4">
    <w:nsid w:val="3E0A4473"/>
    <w:multiLevelType w:val="hybridMultilevel"/>
    <w:tmpl w:val="87F4114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nsid w:val="40386FA0"/>
    <w:multiLevelType w:val="hybridMultilevel"/>
    <w:tmpl w:val="3BB85B1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40A25181"/>
    <w:multiLevelType w:val="hybridMultilevel"/>
    <w:tmpl w:val="F6B8853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7">
    <w:nsid w:val="41882E73"/>
    <w:multiLevelType w:val="hybridMultilevel"/>
    <w:tmpl w:val="552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0730B8"/>
    <w:multiLevelType w:val="hybridMultilevel"/>
    <w:tmpl w:val="5BF09F74"/>
    <w:lvl w:ilvl="0" w:tplc="283E14D4">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9">
    <w:nsid w:val="43FB2B4A"/>
    <w:multiLevelType w:val="hybridMultilevel"/>
    <w:tmpl w:val="E67CC06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0">
    <w:nsid w:val="44A81B93"/>
    <w:multiLevelType w:val="hybridMultilevel"/>
    <w:tmpl w:val="3DF44364"/>
    <w:lvl w:ilvl="0" w:tplc="283E14D4">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nsid w:val="44E13682"/>
    <w:multiLevelType w:val="hybridMultilevel"/>
    <w:tmpl w:val="B5EEED6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2">
    <w:nsid w:val="46EB5D76"/>
    <w:multiLevelType w:val="hybridMultilevel"/>
    <w:tmpl w:val="77B86B4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3">
    <w:nsid w:val="49050F86"/>
    <w:multiLevelType w:val="hybridMultilevel"/>
    <w:tmpl w:val="85826B5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4">
    <w:nsid w:val="498E7F7D"/>
    <w:multiLevelType w:val="hybridMultilevel"/>
    <w:tmpl w:val="731426C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5">
    <w:nsid w:val="4FA53737"/>
    <w:multiLevelType w:val="hybridMultilevel"/>
    <w:tmpl w:val="1316B790"/>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6">
    <w:nsid w:val="50AC10EC"/>
    <w:multiLevelType w:val="hybridMultilevel"/>
    <w:tmpl w:val="B94E8C54"/>
    <w:lvl w:ilvl="0" w:tplc="283E14D4">
      <w:start w:val="1"/>
      <w:numFmt w:val="bullet"/>
      <w:lvlText w:val="o"/>
      <w:lvlJc w:val="left"/>
      <w:pPr>
        <w:ind w:left="3168" w:hanging="360"/>
      </w:pPr>
      <w:rPr>
        <w:rFonts w:ascii="Courier New" w:hAnsi="Courier New"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67">
    <w:nsid w:val="534A1187"/>
    <w:multiLevelType w:val="hybridMultilevel"/>
    <w:tmpl w:val="3220711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8">
    <w:nsid w:val="53727CF6"/>
    <w:multiLevelType w:val="hybridMultilevel"/>
    <w:tmpl w:val="9102671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53AC372E"/>
    <w:multiLevelType w:val="hybridMultilevel"/>
    <w:tmpl w:val="24400D96"/>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579C39EB"/>
    <w:multiLevelType w:val="hybridMultilevel"/>
    <w:tmpl w:val="35D6BA2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1">
    <w:nsid w:val="57FD45E9"/>
    <w:multiLevelType w:val="hybridMultilevel"/>
    <w:tmpl w:val="6002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8BD0D7D"/>
    <w:multiLevelType w:val="hybridMultilevel"/>
    <w:tmpl w:val="2DAEC66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nsid w:val="59E61B7A"/>
    <w:multiLevelType w:val="hybridMultilevel"/>
    <w:tmpl w:val="80DE3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A2C0326"/>
    <w:multiLevelType w:val="hybridMultilevel"/>
    <w:tmpl w:val="CA68A8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C7D7595"/>
    <w:multiLevelType w:val="hybridMultilevel"/>
    <w:tmpl w:val="2F04384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6">
    <w:nsid w:val="5CE33CFF"/>
    <w:multiLevelType w:val="hybridMultilevel"/>
    <w:tmpl w:val="88AA734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7">
    <w:nsid w:val="5D154130"/>
    <w:multiLevelType w:val="hybridMultilevel"/>
    <w:tmpl w:val="0AC0C18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8">
    <w:nsid w:val="5D4A2476"/>
    <w:multiLevelType w:val="hybridMultilevel"/>
    <w:tmpl w:val="D2F209F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5DF55B68"/>
    <w:multiLevelType w:val="hybridMultilevel"/>
    <w:tmpl w:val="C908E42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0">
    <w:nsid w:val="5E1B0508"/>
    <w:multiLevelType w:val="hybridMultilevel"/>
    <w:tmpl w:val="7D86D9B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5EF23015"/>
    <w:multiLevelType w:val="hybridMultilevel"/>
    <w:tmpl w:val="C9C6586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2">
    <w:nsid w:val="62482AD0"/>
    <w:multiLevelType w:val="hybridMultilevel"/>
    <w:tmpl w:val="6364615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3">
    <w:nsid w:val="62B90C31"/>
    <w:multiLevelType w:val="hybridMultilevel"/>
    <w:tmpl w:val="AB322A1E"/>
    <w:lvl w:ilvl="0" w:tplc="4C8C00A0">
      <w:start w:val="1"/>
      <w:numFmt w:val="bullet"/>
      <w:lvlText w:val=""/>
      <w:lvlJc w:val="left"/>
      <w:pPr>
        <w:tabs>
          <w:tab w:val="num" w:pos="720"/>
        </w:tabs>
        <w:ind w:left="720" w:hanging="360"/>
      </w:pPr>
      <w:rPr>
        <w:rFonts w:ascii="Wingdings" w:hAnsi="Wingdings" w:hint="default"/>
      </w:rPr>
    </w:lvl>
    <w:lvl w:ilvl="1" w:tplc="6DBE8918">
      <w:start w:val="2619"/>
      <w:numFmt w:val="bullet"/>
      <w:lvlText w:val="•"/>
      <w:lvlJc w:val="left"/>
      <w:pPr>
        <w:tabs>
          <w:tab w:val="num" w:pos="1440"/>
        </w:tabs>
        <w:ind w:left="1440" w:hanging="360"/>
      </w:pPr>
      <w:rPr>
        <w:rFonts w:ascii="Times New Roman" w:hAnsi="Times New Roman" w:hint="default"/>
      </w:rPr>
    </w:lvl>
    <w:lvl w:ilvl="2" w:tplc="00504488" w:tentative="1">
      <w:start w:val="1"/>
      <w:numFmt w:val="bullet"/>
      <w:lvlText w:val=""/>
      <w:lvlJc w:val="left"/>
      <w:pPr>
        <w:tabs>
          <w:tab w:val="num" w:pos="2160"/>
        </w:tabs>
        <w:ind w:left="2160" w:hanging="360"/>
      </w:pPr>
      <w:rPr>
        <w:rFonts w:ascii="Wingdings" w:hAnsi="Wingdings" w:hint="default"/>
      </w:rPr>
    </w:lvl>
    <w:lvl w:ilvl="3" w:tplc="8ACEA45A" w:tentative="1">
      <w:start w:val="1"/>
      <w:numFmt w:val="bullet"/>
      <w:lvlText w:val=""/>
      <w:lvlJc w:val="left"/>
      <w:pPr>
        <w:tabs>
          <w:tab w:val="num" w:pos="2880"/>
        </w:tabs>
        <w:ind w:left="2880" w:hanging="360"/>
      </w:pPr>
      <w:rPr>
        <w:rFonts w:ascii="Wingdings" w:hAnsi="Wingdings" w:hint="default"/>
      </w:rPr>
    </w:lvl>
    <w:lvl w:ilvl="4" w:tplc="B58A131C" w:tentative="1">
      <w:start w:val="1"/>
      <w:numFmt w:val="bullet"/>
      <w:lvlText w:val=""/>
      <w:lvlJc w:val="left"/>
      <w:pPr>
        <w:tabs>
          <w:tab w:val="num" w:pos="3600"/>
        </w:tabs>
        <w:ind w:left="3600" w:hanging="360"/>
      </w:pPr>
      <w:rPr>
        <w:rFonts w:ascii="Wingdings" w:hAnsi="Wingdings" w:hint="default"/>
      </w:rPr>
    </w:lvl>
    <w:lvl w:ilvl="5" w:tplc="5B5C3A16" w:tentative="1">
      <w:start w:val="1"/>
      <w:numFmt w:val="bullet"/>
      <w:lvlText w:val=""/>
      <w:lvlJc w:val="left"/>
      <w:pPr>
        <w:tabs>
          <w:tab w:val="num" w:pos="4320"/>
        </w:tabs>
        <w:ind w:left="4320" w:hanging="360"/>
      </w:pPr>
      <w:rPr>
        <w:rFonts w:ascii="Wingdings" w:hAnsi="Wingdings" w:hint="default"/>
      </w:rPr>
    </w:lvl>
    <w:lvl w:ilvl="6" w:tplc="A8A8D4A4" w:tentative="1">
      <w:start w:val="1"/>
      <w:numFmt w:val="bullet"/>
      <w:lvlText w:val=""/>
      <w:lvlJc w:val="left"/>
      <w:pPr>
        <w:tabs>
          <w:tab w:val="num" w:pos="5040"/>
        </w:tabs>
        <w:ind w:left="5040" w:hanging="360"/>
      </w:pPr>
      <w:rPr>
        <w:rFonts w:ascii="Wingdings" w:hAnsi="Wingdings" w:hint="default"/>
      </w:rPr>
    </w:lvl>
    <w:lvl w:ilvl="7" w:tplc="143CA4B0" w:tentative="1">
      <w:start w:val="1"/>
      <w:numFmt w:val="bullet"/>
      <w:lvlText w:val=""/>
      <w:lvlJc w:val="left"/>
      <w:pPr>
        <w:tabs>
          <w:tab w:val="num" w:pos="5760"/>
        </w:tabs>
        <w:ind w:left="5760" w:hanging="360"/>
      </w:pPr>
      <w:rPr>
        <w:rFonts w:ascii="Wingdings" w:hAnsi="Wingdings" w:hint="default"/>
      </w:rPr>
    </w:lvl>
    <w:lvl w:ilvl="8" w:tplc="94CA88C4" w:tentative="1">
      <w:start w:val="1"/>
      <w:numFmt w:val="bullet"/>
      <w:lvlText w:val=""/>
      <w:lvlJc w:val="left"/>
      <w:pPr>
        <w:tabs>
          <w:tab w:val="num" w:pos="6480"/>
        </w:tabs>
        <w:ind w:left="6480" w:hanging="360"/>
      </w:pPr>
      <w:rPr>
        <w:rFonts w:ascii="Wingdings" w:hAnsi="Wingdings" w:hint="default"/>
      </w:rPr>
    </w:lvl>
  </w:abstractNum>
  <w:abstractNum w:abstractNumId="84">
    <w:nsid w:val="6470709A"/>
    <w:multiLevelType w:val="hybridMultilevel"/>
    <w:tmpl w:val="445CC8B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5">
    <w:nsid w:val="64CD6583"/>
    <w:multiLevelType w:val="hybridMultilevel"/>
    <w:tmpl w:val="58C8679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652C0ABF"/>
    <w:multiLevelType w:val="hybridMultilevel"/>
    <w:tmpl w:val="F878A544"/>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66341AF"/>
    <w:multiLevelType w:val="hybridMultilevel"/>
    <w:tmpl w:val="29867098"/>
    <w:lvl w:ilvl="0" w:tplc="BACCB63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nsid w:val="677D6523"/>
    <w:multiLevelType w:val="hybridMultilevel"/>
    <w:tmpl w:val="84DC62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nsid w:val="695D6284"/>
    <w:multiLevelType w:val="hybridMultilevel"/>
    <w:tmpl w:val="3D52F85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0">
    <w:nsid w:val="6A2C70C6"/>
    <w:multiLevelType w:val="hybridMultilevel"/>
    <w:tmpl w:val="48CE83BC"/>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91">
    <w:nsid w:val="6B4928DC"/>
    <w:multiLevelType w:val="hybridMultilevel"/>
    <w:tmpl w:val="99CA8520"/>
    <w:lvl w:ilvl="0" w:tplc="283E14D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6BFB45B7"/>
    <w:multiLevelType w:val="hybridMultilevel"/>
    <w:tmpl w:val="6A70B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6C9021F3"/>
    <w:multiLevelType w:val="hybridMultilevel"/>
    <w:tmpl w:val="486A694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4">
    <w:nsid w:val="6CEE47E0"/>
    <w:multiLevelType w:val="hybridMultilevel"/>
    <w:tmpl w:val="3526701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5">
    <w:nsid w:val="6D3C5F31"/>
    <w:multiLevelType w:val="hybridMultilevel"/>
    <w:tmpl w:val="64269FA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6">
    <w:nsid w:val="6DC55DF8"/>
    <w:multiLevelType w:val="hybridMultilevel"/>
    <w:tmpl w:val="56881DA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7">
    <w:nsid w:val="6E7F5A30"/>
    <w:multiLevelType w:val="hybridMultilevel"/>
    <w:tmpl w:val="73FE33A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8">
    <w:nsid w:val="71757752"/>
    <w:multiLevelType w:val="hybridMultilevel"/>
    <w:tmpl w:val="8ED4DA1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9">
    <w:nsid w:val="7379473F"/>
    <w:multiLevelType w:val="hybridMultilevel"/>
    <w:tmpl w:val="13F02838"/>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0">
    <w:nsid w:val="738E5174"/>
    <w:multiLevelType w:val="hybridMultilevel"/>
    <w:tmpl w:val="2604D3C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1">
    <w:nsid w:val="73A316AF"/>
    <w:multiLevelType w:val="hybridMultilevel"/>
    <w:tmpl w:val="EB7E0972"/>
    <w:lvl w:ilvl="0" w:tplc="04090001">
      <w:start w:val="1"/>
      <w:numFmt w:val="bullet"/>
      <w:lvlText w:val=""/>
      <w:lvlJc w:val="left"/>
      <w:pPr>
        <w:ind w:left="2678" w:hanging="360"/>
      </w:pPr>
      <w:rPr>
        <w:rFonts w:ascii="Symbol" w:hAnsi="Symbol"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2">
    <w:nsid w:val="74E5386E"/>
    <w:multiLevelType w:val="hybridMultilevel"/>
    <w:tmpl w:val="030EA896"/>
    <w:lvl w:ilvl="0" w:tplc="BACCB63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nsid w:val="75A91894"/>
    <w:multiLevelType w:val="hybridMultilevel"/>
    <w:tmpl w:val="469E747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4">
    <w:nsid w:val="76740EA3"/>
    <w:multiLevelType w:val="hybridMultilevel"/>
    <w:tmpl w:val="7BAC11F4"/>
    <w:lvl w:ilvl="0" w:tplc="32544C06">
      <w:start w:val="1"/>
      <w:numFmt w:val="bullet"/>
      <w:lvlText w:val=""/>
      <w:lvlJc w:val="left"/>
      <w:pPr>
        <w:tabs>
          <w:tab w:val="num" w:pos="720"/>
        </w:tabs>
        <w:ind w:left="720" w:hanging="360"/>
      </w:pPr>
      <w:rPr>
        <w:rFonts w:ascii="Wingdings" w:hAnsi="Wingdings" w:hint="default"/>
      </w:rPr>
    </w:lvl>
    <w:lvl w:ilvl="1" w:tplc="DE1A38EE">
      <w:start w:val="1"/>
      <w:numFmt w:val="decimal"/>
      <w:lvlText w:val="%2."/>
      <w:lvlJc w:val="left"/>
      <w:pPr>
        <w:tabs>
          <w:tab w:val="num" w:pos="1440"/>
        </w:tabs>
        <w:ind w:left="1440" w:hanging="360"/>
      </w:pPr>
    </w:lvl>
    <w:lvl w:ilvl="2" w:tplc="7C5EBA56" w:tentative="1">
      <w:start w:val="1"/>
      <w:numFmt w:val="bullet"/>
      <w:lvlText w:val=""/>
      <w:lvlJc w:val="left"/>
      <w:pPr>
        <w:tabs>
          <w:tab w:val="num" w:pos="2160"/>
        </w:tabs>
        <w:ind w:left="2160" w:hanging="360"/>
      </w:pPr>
      <w:rPr>
        <w:rFonts w:ascii="Wingdings" w:hAnsi="Wingdings" w:hint="default"/>
      </w:rPr>
    </w:lvl>
    <w:lvl w:ilvl="3" w:tplc="1DE08D18" w:tentative="1">
      <w:start w:val="1"/>
      <w:numFmt w:val="bullet"/>
      <w:lvlText w:val=""/>
      <w:lvlJc w:val="left"/>
      <w:pPr>
        <w:tabs>
          <w:tab w:val="num" w:pos="2880"/>
        </w:tabs>
        <w:ind w:left="2880" w:hanging="360"/>
      </w:pPr>
      <w:rPr>
        <w:rFonts w:ascii="Wingdings" w:hAnsi="Wingdings" w:hint="default"/>
      </w:rPr>
    </w:lvl>
    <w:lvl w:ilvl="4" w:tplc="4D784B2C" w:tentative="1">
      <w:start w:val="1"/>
      <w:numFmt w:val="bullet"/>
      <w:lvlText w:val=""/>
      <w:lvlJc w:val="left"/>
      <w:pPr>
        <w:tabs>
          <w:tab w:val="num" w:pos="3600"/>
        </w:tabs>
        <w:ind w:left="3600" w:hanging="360"/>
      </w:pPr>
      <w:rPr>
        <w:rFonts w:ascii="Wingdings" w:hAnsi="Wingdings" w:hint="default"/>
      </w:rPr>
    </w:lvl>
    <w:lvl w:ilvl="5" w:tplc="6414C824" w:tentative="1">
      <w:start w:val="1"/>
      <w:numFmt w:val="bullet"/>
      <w:lvlText w:val=""/>
      <w:lvlJc w:val="left"/>
      <w:pPr>
        <w:tabs>
          <w:tab w:val="num" w:pos="4320"/>
        </w:tabs>
        <w:ind w:left="4320" w:hanging="360"/>
      </w:pPr>
      <w:rPr>
        <w:rFonts w:ascii="Wingdings" w:hAnsi="Wingdings" w:hint="default"/>
      </w:rPr>
    </w:lvl>
    <w:lvl w:ilvl="6" w:tplc="B5B219DC" w:tentative="1">
      <w:start w:val="1"/>
      <w:numFmt w:val="bullet"/>
      <w:lvlText w:val=""/>
      <w:lvlJc w:val="left"/>
      <w:pPr>
        <w:tabs>
          <w:tab w:val="num" w:pos="5040"/>
        </w:tabs>
        <w:ind w:left="5040" w:hanging="360"/>
      </w:pPr>
      <w:rPr>
        <w:rFonts w:ascii="Wingdings" w:hAnsi="Wingdings" w:hint="default"/>
      </w:rPr>
    </w:lvl>
    <w:lvl w:ilvl="7" w:tplc="5B565234" w:tentative="1">
      <w:start w:val="1"/>
      <w:numFmt w:val="bullet"/>
      <w:lvlText w:val=""/>
      <w:lvlJc w:val="left"/>
      <w:pPr>
        <w:tabs>
          <w:tab w:val="num" w:pos="5760"/>
        </w:tabs>
        <w:ind w:left="5760" w:hanging="360"/>
      </w:pPr>
      <w:rPr>
        <w:rFonts w:ascii="Wingdings" w:hAnsi="Wingdings" w:hint="default"/>
      </w:rPr>
    </w:lvl>
    <w:lvl w:ilvl="8" w:tplc="21340AB2" w:tentative="1">
      <w:start w:val="1"/>
      <w:numFmt w:val="bullet"/>
      <w:lvlText w:val=""/>
      <w:lvlJc w:val="left"/>
      <w:pPr>
        <w:tabs>
          <w:tab w:val="num" w:pos="6480"/>
        </w:tabs>
        <w:ind w:left="6480" w:hanging="360"/>
      </w:pPr>
      <w:rPr>
        <w:rFonts w:ascii="Wingdings" w:hAnsi="Wingdings" w:hint="default"/>
      </w:rPr>
    </w:lvl>
  </w:abstractNum>
  <w:abstractNum w:abstractNumId="105">
    <w:nsid w:val="776702F4"/>
    <w:multiLevelType w:val="hybridMultilevel"/>
    <w:tmpl w:val="FD2AD02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6">
    <w:nsid w:val="77F42FC5"/>
    <w:multiLevelType w:val="hybridMultilevel"/>
    <w:tmpl w:val="84E6038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7">
    <w:nsid w:val="79D06B73"/>
    <w:multiLevelType w:val="hybridMultilevel"/>
    <w:tmpl w:val="BB52C7A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8">
    <w:nsid w:val="7D451E59"/>
    <w:multiLevelType w:val="hybridMultilevel"/>
    <w:tmpl w:val="CB9234D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9">
    <w:nsid w:val="7E2A524A"/>
    <w:multiLevelType w:val="hybridMultilevel"/>
    <w:tmpl w:val="6D4C888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0">
    <w:nsid w:val="7ED91CCC"/>
    <w:multiLevelType w:val="hybridMultilevel"/>
    <w:tmpl w:val="FA6A802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1">
    <w:nsid w:val="7F65086F"/>
    <w:multiLevelType w:val="hybridMultilevel"/>
    <w:tmpl w:val="8996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7"/>
  </w:num>
  <w:num w:numId="2">
    <w:abstractNumId w:val="58"/>
  </w:num>
  <w:num w:numId="3">
    <w:abstractNumId w:val="30"/>
  </w:num>
  <w:num w:numId="4">
    <w:abstractNumId w:val="71"/>
  </w:num>
  <w:num w:numId="5">
    <w:abstractNumId w:val="63"/>
  </w:num>
  <w:num w:numId="6">
    <w:abstractNumId w:val="111"/>
  </w:num>
  <w:num w:numId="7">
    <w:abstractNumId w:val="100"/>
  </w:num>
  <w:num w:numId="8">
    <w:abstractNumId w:val="21"/>
  </w:num>
  <w:num w:numId="9">
    <w:abstractNumId w:val="4"/>
  </w:num>
  <w:num w:numId="10">
    <w:abstractNumId w:val="55"/>
  </w:num>
  <w:num w:numId="11">
    <w:abstractNumId w:val="16"/>
  </w:num>
  <w:num w:numId="12">
    <w:abstractNumId w:val="26"/>
  </w:num>
  <w:num w:numId="13">
    <w:abstractNumId w:val="17"/>
  </w:num>
  <w:num w:numId="14">
    <w:abstractNumId w:val="68"/>
  </w:num>
  <w:num w:numId="15">
    <w:abstractNumId w:val="67"/>
  </w:num>
  <w:num w:numId="16">
    <w:abstractNumId w:val="75"/>
  </w:num>
  <w:num w:numId="17">
    <w:abstractNumId w:val="12"/>
  </w:num>
  <w:num w:numId="18">
    <w:abstractNumId w:val="110"/>
  </w:num>
  <w:num w:numId="19">
    <w:abstractNumId w:val="95"/>
  </w:num>
  <w:num w:numId="20">
    <w:abstractNumId w:val="2"/>
  </w:num>
  <w:num w:numId="21">
    <w:abstractNumId w:val="1"/>
  </w:num>
  <w:num w:numId="22">
    <w:abstractNumId w:val="19"/>
  </w:num>
  <w:num w:numId="23">
    <w:abstractNumId w:val="99"/>
  </w:num>
  <w:num w:numId="24">
    <w:abstractNumId w:val="101"/>
  </w:num>
  <w:num w:numId="25">
    <w:abstractNumId w:val="65"/>
  </w:num>
  <w:num w:numId="26">
    <w:abstractNumId w:val="90"/>
  </w:num>
  <w:num w:numId="27">
    <w:abstractNumId w:val="34"/>
  </w:num>
  <w:num w:numId="28">
    <w:abstractNumId w:val="46"/>
  </w:num>
  <w:num w:numId="29">
    <w:abstractNumId w:val="38"/>
  </w:num>
  <w:num w:numId="30">
    <w:abstractNumId w:val="66"/>
  </w:num>
  <w:num w:numId="31">
    <w:abstractNumId w:val="60"/>
  </w:num>
  <w:num w:numId="32">
    <w:abstractNumId w:val="29"/>
  </w:num>
  <w:num w:numId="33">
    <w:abstractNumId w:val="5"/>
  </w:num>
  <w:num w:numId="34">
    <w:abstractNumId w:val="73"/>
  </w:num>
  <w:num w:numId="35">
    <w:abstractNumId w:val="10"/>
  </w:num>
  <w:num w:numId="36">
    <w:abstractNumId w:val="69"/>
  </w:num>
  <w:num w:numId="37">
    <w:abstractNumId w:val="91"/>
  </w:num>
  <w:num w:numId="38">
    <w:abstractNumId w:val="86"/>
  </w:num>
  <w:num w:numId="39">
    <w:abstractNumId w:val="6"/>
  </w:num>
  <w:num w:numId="40">
    <w:abstractNumId w:val="97"/>
  </w:num>
  <w:num w:numId="41">
    <w:abstractNumId w:val="25"/>
  </w:num>
  <w:num w:numId="42">
    <w:abstractNumId w:val="28"/>
  </w:num>
  <w:num w:numId="43">
    <w:abstractNumId w:val="88"/>
  </w:num>
  <w:num w:numId="44">
    <w:abstractNumId w:val="85"/>
  </w:num>
  <w:num w:numId="45">
    <w:abstractNumId w:val="52"/>
  </w:num>
  <w:num w:numId="46">
    <w:abstractNumId w:val="106"/>
  </w:num>
  <w:num w:numId="47">
    <w:abstractNumId w:val="98"/>
  </w:num>
  <w:num w:numId="48">
    <w:abstractNumId w:val="0"/>
  </w:num>
  <w:num w:numId="49">
    <w:abstractNumId w:val="84"/>
  </w:num>
  <w:num w:numId="50">
    <w:abstractNumId w:val="108"/>
  </w:num>
  <w:num w:numId="51">
    <w:abstractNumId w:val="64"/>
  </w:num>
  <w:num w:numId="52">
    <w:abstractNumId w:val="70"/>
  </w:num>
  <w:num w:numId="53">
    <w:abstractNumId w:val="59"/>
  </w:num>
  <w:num w:numId="54">
    <w:abstractNumId w:val="49"/>
  </w:num>
  <w:num w:numId="55">
    <w:abstractNumId w:val="77"/>
  </w:num>
  <w:num w:numId="56">
    <w:abstractNumId w:val="103"/>
  </w:num>
  <w:num w:numId="57">
    <w:abstractNumId w:val="56"/>
  </w:num>
  <w:num w:numId="58">
    <w:abstractNumId w:val="47"/>
  </w:num>
  <w:num w:numId="59">
    <w:abstractNumId w:val="37"/>
  </w:num>
  <w:num w:numId="60">
    <w:abstractNumId w:val="42"/>
  </w:num>
  <w:num w:numId="61">
    <w:abstractNumId w:val="53"/>
  </w:num>
  <w:num w:numId="62">
    <w:abstractNumId w:val="82"/>
  </w:num>
  <w:num w:numId="63">
    <w:abstractNumId w:val="89"/>
  </w:num>
  <w:num w:numId="64">
    <w:abstractNumId w:val="48"/>
  </w:num>
  <w:num w:numId="65">
    <w:abstractNumId w:val="41"/>
  </w:num>
  <w:num w:numId="66">
    <w:abstractNumId w:val="44"/>
  </w:num>
  <w:num w:numId="67">
    <w:abstractNumId w:val="93"/>
  </w:num>
  <w:num w:numId="68">
    <w:abstractNumId w:val="107"/>
  </w:num>
  <w:num w:numId="69">
    <w:abstractNumId w:val="7"/>
  </w:num>
  <w:num w:numId="70">
    <w:abstractNumId w:val="27"/>
  </w:num>
  <w:num w:numId="71">
    <w:abstractNumId w:val="96"/>
  </w:num>
  <w:num w:numId="72">
    <w:abstractNumId w:val="35"/>
  </w:num>
  <w:num w:numId="73">
    <w:abstractNumId w:val="32"/>
  </w:num>
  <w:num w:numId="74">
    <w:abstractNumId w:val="76"/>
  </w:num>
  <w:num w:numId="75">
    <w:abstractNumId w:val="79"/>
  </w:num>
  <w:num w:numId="76">
    <w:abstractNumId w:val="92"/>
  </w:num>
  <w:num w:numId="77">
    <w:abstractNumId w:val="80"/>
  </w:num>
  <w:num w:numId="78">
    <w:abstractNumId w:val="15"/>
  </w:num>
  <w:num w:numId="79">
    <w:abstractNumId w:val="23"/>
  </w:num>
  <w:num w:numId="80">
    <w:abstractNumId w:val="20"/>
  </w:num>
  <w:num w:numId="81">
    <w:abstractNumId w:val="18"/>
  </w:num>
  <w:num w:numId="82">
    <w:abstractNumId w:val="11"/>
  </w:num>
  <w:num w:numId="83">
    <w:abstractNumId w:val="22"/>
  </w:num>
  <w:num w:numId="84">
    <w:abstractNumId w:val="109"/>
  </w:num>
  <w:num w:numId="85">
    <w:abstractNumId w:val="3"/>
  </w:num>
  <w:num w:numId="86">
    <w:abstractNumId w:val="36"/>
  </w:num>
  <w:num w:numId="87">
    <w:abstractNumId w:val="62"/>
  </w:num>
  <w:num w:numId="88">
    <w:abstractNumId w:val="54"/>
  </w:num>
  <w:num w:numId="89">
    <w:abstractNumId w:val="72"/>
  </w:num>
  <w:num w:numId="90">
    <w:abstractNumId w:val="94"/>
  </w:num>
  <w:num w:numId="91">
    <w:abstractNumId w:val="14"/>
  </w:num>
  <w:num w:numId="92">
    <w:abstractNumId w:val="81"/>
  </w:num>
  <w:num w:numId="93">
    <w:abstractNumId w:val="45"/>
  </w:num>
  <w:num w:numId="94">
    <w:abstractNumId w:val="8"/>
  </w:num>
  <w:num w:numId="95">
    <w:abstractNumId w:val="61"/>
  </w:num>
  <w:num w:numId="96">
    <w:abstractNumId w:val="105"/>
  </w:num>
  <w:num w:numId="97">
    <w:abstractNumId w:val="78"/>
  </w:num>
  <w:num w:numId="98">
    <w:abstractNumId w:val="50"/>
  </w:num>
  <w:num w:numId="99">
    <w:abstractNumId w:val="74"/>
  </w:num>
  <w:num w:numId="100">
    <w:abstractNumId w:val="24"/>
  </w:num>
  <w:num w:numId="101">
    <w:abstractNumId w:val="31"/>
  </w:num>
  <w:num w:numId="102">
    <w:abstractNumId w:val="87"/>
  </w:num>
  <w:num w:numId="103">
    <w:abstractNumId w:val="102"/>
  </w:num>
  <w:num w:numId="104">
    <w:abstractNumId w:val="104"/>
  </w:num>
  <w:num w:numId="105">
    <w:abstractNumId w:val="43"/>
  </w:num>
  <w:num w:numId="106">
    <w:abstractNumId w:val="9"/>
  </w:num>
  <w:num w:numId="107">
    <w:abstractNumId w:val="39"/>
  </w:num>
  <w:num w:numId="108">
    <w:abstractNumId w:val="51"/>
  </w:num>
  <w:num w:numId="109">
    <w:abstractNumId w:val="83"/>
  </w:num>
  <w:num w:numId="110">
    <w:abstractNumId w:val="33"/>
  </w:num>
  <w:num w:numId="111">
    <w:abstractNumId w:val="40"/>
  </w:num>
  <w:num w:numId="112">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20"/>
    <w:rsid w:val="00064817"/>
    <w:rsid w:val="00104622"/>
    <w:rsid w:val="0022404D"/>
    <w:rsid w:val="0037176D"/>
    <w:rsid w:val="00377BCE"/>
    <w:rsid w:val="003F48E2"/>
    <w:rsid w:val="0048250F"/>
    <w:rsid w:val="004D7735"/>
    <w:rsid w:val="007342DB"/>
    <w:rsid w:val="007626B7"/>
    <w:rsid w:val="007F5EF1"/>
    <w:rsid w:val="008148B4"/>
    <w:rsid w:val="00866003"/>
    <w:rsid w:val="009D7CAA"/>
    <w:rsid w:val="00A4160B"/>
    <w:rsid w:val="00BE6E9C"/>
    <w:rsid w:val="00BF00EE"/>
    <w:rsid w:val="00D37520"/>
    <w:rsid w:val="00D92A71"/>
    <w:rsid w:val="00ED5FAB"/>
    <w:rsid w:val="00F032FE"/>
    <w:rsid w:val="00F74EC6"/>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3752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37520"/>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D37520"/>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D37520"/>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D37520"/>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D37520"/>
    <w:pPr>
      <w:ind w:left="980"/>
    </w:pPr>
  </w:style>
  <w:style w:type="paragraph" w:customStyle="1" w:styleId="Outline-1">
    <w:name w:val="Outline-1"/>
    <w:basedOn w:val="Outline-A"/>
    <w:next w:val="BodyText1"/>
    <w:rsid w:val="00D37520"/>
    <w:pPr>
      <w:ind w:left="1469"/>
    </w:pPr>
  </w:style>
  <w:style w:type="paragraph" w:customStyle="1" w:styleId="Outline-a0">
    <w:name w:val="Outline-a"/>
    <w:basedOn w:val="Outline-A"/>
    <w:next w:val="BodyText1"/>
    <w:rsid w:val="00D37520"/>
    <w:pPr>
      <w:ind w:left="1959"/>
    </w:pPr>
  </w:style>
  <w:style w:type="paragraph" w:customStyle="1" w:styleId="Outline-10">
    <w:name w:val="Outline-(1)"/>
    <w:basedOn w:val="Outline-A"/>
    <w:next w:val="BodyText1"/>
    <w:rsid w:val="00D37520"/>
    <w:pPr>
      <w:ind w:left="2448"/>
    </w:pPr>
  </w:style>
  <w:style w:type="paragraph" w:customStyle="1" w:styleId="Outline-i0">
    <w:name w:val="Outline-(i)"/>
    <w:basedOn w:val="Outline-A"/>
    <w:next w:val="BodyText1"/>
    <w:rsid w:val="00D37520"/>
    <w:pPr>
      <w:ind w:left="2938"/>
    </w:pPr>
  </w:style>
  <w:style w:type="character" w:customStyle="1" w:styleId="Heading1Char">
    <w:name w:val="Heading 1 Char"/>
    <w:link w:val="Heading1"/>
    <w:uiPriority w:val="9"/>
    <w:rsid w:val="00D37520"/>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D37520"/>
    <w:pPr>
      <w:tabs>
        <w:tab w:val="center" w:pos="4320"/>
        <w:tab w:val="right" w:pos="8640"/>
      </w:tabs>
    </w:pPr>
  </w:style>
  <w:style w:type="character" w:customStyle="1" w:styleId="HeaderChar">
    <w:name w:val="Header Char"/>
    <w:basedOn w:val="DefaultParagraphFont"/>
    <w:link w:val="Header"/>
    <w:uiPriority w:val="99"/>
    <w:rsid w:val="00D37520"/>
  </w:style>
  <w:style w:type="paragraph" w:styleId="Footer">
    <w:name w:val="footer"/>
    <w:basedOn w:val="Normal"/>
    <w:link w:val="FooterChar"/>
    <w:unhideWhenUsed/>
    <w:rsid w:val="00D37520"/>
    <w:pPr>
      <w:tabs>
        <w:tab w:val="center" w:pos="4320"/>
        <w:tab w:val="right" w:pos="8640"/>
      </w:tabs>
    </w:pPr>
  </w:style>
  <w:style w:type="character" w:customStyle="1" w:styleId="FooterChar">
    <w:name w:val="Footer Char"/>
    <w:basedOn w:val="DefaultParagraphFont"/>
    <w:link w:val="Footer"/>
    <w:rsid w:val="00D37520"/>
  </w:style>
  <w:style w:type="character" w:styleId="PageNumber">
    <w:name w:val="page number"/>
    <w:uiPriority w:val="99"/>
    <w:semiHidden/>
    <w:unhideWhenUsed/>
    <w:rsid w:val="00377BCE"/>
  </w:style>
  <w:style w:type="paragraph" w:styleId="BalloonText">
    <w:name w:val="Balloon Text"/>
    <w:basedOn w:val="Normal"/>
    <w:link w:val="BalloonTextChar"/>
    <w:uiPriority w:val="99"/>
    <w:semiHidden/>
    <w:unhideWhenUsed/>
    <w:rsid w:val="003F48E2"/>
    <w:rPr>
      <w:rFonts w:ascii="Tahoma" w:hAnsi="Tahoma" w:cs="Tahoma"/>
      <w:sz w:val="16"/>
      <w:szCs w:val="16"/>
    </w:rPr>
  </w:style>
  <w:style w:type="character" w:customStyle="1" w:styleId="BalloonTextChar">
    <w:name w:val="Balloon Text Char"/>
    <w:basedOn w:val="DefaultParagraphFont"/>
    <w:link w:val="BalloonText"/>
    <w:uiPriority w:val="99"/>
    <w:semiHidden/>
    <w:rsid w:val="003F48E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3752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37520"/>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D37520"/>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D37520"/>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D37520"/>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D37520"/>
    <w:pPr>
      <w:ind w:left="980"/>
    </w:pPr>
  </w:style>
  <w:style w:type="paragraph" w:customStyle="1" w:styleId="Outline-1">
    <w:name w:val="Outline-1"/>
    <w:basedOn w:val="Outline-A"/>
    <w:next w:val="BodyText1"/>
    <w:rsid w:val="00D37520"/>
    <w:pPr>
      <w:ind w:left="1469"/>
    </w:pPr>
  </w:style>
  <w:style w:type="paragraph" w:customStyle="1" w:styleId="Outline-a0">
    <w:name w:val="Outline-a"/>
    <w:basedOn w:val="Outline-A"/>
    <w:next w:val="BodyText1"/>
    <w:rsid w:val="00D37520"/>
    <w:pPr>
      <w:ind w:left="1959"/>
    </w:pPr>
  </w:style>
  <w:style w:type="paragraph" w:customStyle="1" w:styleId="Outline-10">
    <w:name w:val="Outline-(1)"/>
    <w:basedOn w:val="Outline-A"/>
    <w:next w:val="BodyText1"/>
    <w:rsid w:val="00D37520"/>
    <w:pPr>
      <w:ind w:left="2448"/>
    </w:pPr>
  </w:style>
  <w:style w:type="paragraph" w:customStyle="1" w:styleId="Outline-i0">
    <w:name w:val="Outline-(i)"/>
    <w:basedOn w:val="Outline-A"/>
    <w:next w:val="BodyText1"/>
    <w:rsid w:val="00D37520"/>
    <w:pPr>
      <w:ind w:left="2938"/>
    </w:pPr>
  </w:style>
  <w:style w:type="character" w:customStyle="1" w:styleId="Heading1Char">
    <w:name w:val="Heading 1 Char"/>
    <w:link w:val="Heading1"/>
    <w:uiPriority w:val="9"/>
    <w:rsid w:val="00D37520"/>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D37520"/>
    <w:pPr>
      <w:tabs>
        <w:tab w:val="center" w:pos="4320"/>
        <w:tab w:val="right" w:pos="8640"/>
      </w:tabs>
    </w:pPr>
  </w:style>
  <w:style w:type="character" w:customStyle="1" w:styleId="HeaderChar">
    <w:name w:val="Header Char"/>
    <w:basedOn w:val="DefaultParagraphFont"/>
    <w:link w:val="Header"/>
    <w:uiPriority w:val="99"/>
    <w:rsid w:val="00D37520"/>
  </w:style>
  <w:style w:type="paragraph" w:styleId="Footer">
    <w:name w:val="footer"/>
    <w:basedOn w:val="Normal"/>
    <w:link w:val="FooterChar"/>
    <w:unhideWhenUsed/>
    <w:rsid w:val="00D37520"/>
    <w:pPr>
      <w:tabs>
        <w:tab w:val="center" w:pos="4320"/>
        <w:tab w:val="right" w:pos="8640"/>
      </w:tabs>
    </w:pPr>
  </w:style>
  <w:style w:type="character" w:customStyle="1" w:styleId="FooterChar">
    <w:name w:val="Footer Char"/>
    <w:basedOn w:val="DefaultParagraphFont"/>
    <w:link w:val="Footer"/>
    <w:rsid w:val="00D37520"/>
  </w:style>
  <w:style w:type="character" w:styleId="PageNumber">
    <w:name w:val="page number"/>
    <w:uiPriority w:val="99"/>
    <w:semiHidden/>
    <w:unhideWhenUsed/>
    <w:rsid w:val="00377BCE"/>
  </w:style>
  <w:style w:type="paragraph" w:styleId="BalloonText">
    <w:name w:val="Balloon Text"/>
    <w:basedOn w:val="Normal"/>
    <w:link w:val="BalloonTextChar"/>
    <w:uiPriority w:val="99"/>
    <w:semiHidden/>
    <w:unhideWhenUsed/>
    <w:rsid w:val="003F48E2"/>
    <w:rPr>
      <w:rFonts w:ascii="Tahoma" w:hAnsi="Tahoma" w:cs="Tahoma"/>
      <w:sz w:val="16"/>
      <w:szCs w:val="16"/>
    </w:rPr>
  </w:style>
  <w:style w:type="character" w:customStyle="1" w:styleId="BalloonTextChar">
    <w:name w:val="Balloon Text Char"/>
    <w:basedOn w:val="DefaultParagraphFont"/>
    <w:link w:val="BalloonText"/>
    <w:uiPriority w:val="99"/>
    <w:semiHidden/>
    <w:rsid w:val="003F48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893">
      <w:bodyDiv w:val="1"/>
      <w:marLeft w:val="0"/>
      <w:marRight w:val="0"/>
      <w:marTop w:val="0"/>
      <w:marBottom w:val="0"/>
      <w:divBdr>
        <w:top w:val="none" w:sz="0" w:space="0" w:color="auto"/>
        <w:left w:val="none" w:sz="0" w:space="0" w:color="auto"/>
        <w:bottom w:val="none" w:sz="0" w:space="0" w:color="auto"/>
        <w:right w:val="none" w:sz="0" w:space="0" w:color="auto"/>
      </w:divBdr>
      <w:divsChild>
        <w:div w:id="444421271">
          <w:marLeft w:val="547"/>
          <w:marRight w:val="0"/>
          <w:marTop w:val="154"/>
          <w:marBottom w:val="0"/>
          <w:divBdr>
            <w:top w:val="none" w:sz="0" w:space="0" w:color="auto"/>
            <w:left w:val="none" w:sz="0" w:space="0" w:color="auto"/>
            <w:bottom w:val="none" w:sz="0" w:space="0" w:color="auto"/>
            <w:right w:val="none" w:sz="0" w:space="0" w:color="auto"/>
          </w:divBdr>
        </w:div>
        <w:div w:id="817379274">
          <w:marLeft w:val="1166"/>
          <w:marRight w:val="0"/>
          <w:marTop w:val="134"/>
          <w:marBottom w:val="0"/>
          <w:divBdr>
            <w:top w:val="none" w:sz="0" w:space="0" w:color="auto"/>
            <w:left w:val="none" w:sz="0" w:space="0" w:color="auto"/>
            <w:bottom w:val="none" w:sz="0" w:space="0" w:color="auto"/>
            <w:right w:val="none" w:sz="0" w:space="0" w:color="auto"/>
          </w:divBdr>
        </w:div>
        <w:div w:id="1752265711">
          <w:marLeft w:val="1166"/>
          <w:marRight w:val="0"/>
          <w:marTop w:val="134"/>
          <w:marBottom w:val="0"/>
          <w:divBdr>
            <w:top w:val="none" w:sz="0" w:space="0" w:color="auto"/>
            <w:left w:val="none" w:sz="0" w:space="0" w:color="auto"/>
            <w:bottom w:val="none" w:sz="0" w:space="0" w:color="auto"/>
            <w:right w:val="none" w:sz="0" w:space="0" w:color="auto"/>
          </w:divBdr>
        </w:div>
        <w:div w:id="201094666">
          <w:marLeft w:val="1166"/>
          <w:marRight w:val="0"/>
          <w:marTop w:val="134"/>
          <w:marBottom w:val="0"/>
          <w:divBdr>
            <w:top w:val="none" w:sz="0" w:space="0" w:color="auto"/>
            <w:left w:val="none" w:sz="0" w:space="0" w:color="auto"/>
            <w:bottom w:val="none" w:sz="0" w:space="0" w:color="auto"/>
            <w:right w:val="none" w:sz="0" w:space="0" w:color="auto"/>
          </w:divBdr>
        </w:div>
        <w:div w:id="215287469">
          <w:marLeft w:val="547"/>
          <w:marRight w:val="0"/>
          <w:marTop w:val="154"/>
          <w:marBottom w:val="0"/>
          <w:divBdr>
            <w:top w:val="none" w:sz="0" w:space="0" w:color="auto"/>
            <w:left w:val="none" w:sz="0" w:space="0" w:color="auto"/>
            <w:bottom w:val="none" w:sz="0" w:space="0" w:color="auto"/>
            <w:right w:val="none" w:sz="0" w:space="0" w:color="auto"/>
          </w:divBdr>
        </w:div>
        <w:div w:id="2137288459">
          <w:marLeft w:val="547"/>
          <w:marRight w:val="0"/>
          <w:marTop w:val="154"/>
          <w:marBottom w:val="0"/>
          <w:divBdr>
            <w:top w:val="none" w:sz="0" w:space="0" w:color="auto"/>
            <w:left w:val="none" w:sz="0" w:space="0" w:color="auto"/>
            <w:bottom w:val="none" w:sz="0" w:space="0" w:color="auto"/>
            <w:right w:val="none" w:sz="0" w:space="0" w:color="auto"/>
          </w:divBdr>
        </w:div>
        <w:div w:id="862935580">
          <w:marLeft w:val="547"/>
          <w:marRight w:val="0"/>
          <w:marTop w:val="154"/>
          <w:marBottom w:val="0"/>
          <w:divBdr>
            <w:top w:val="none" w:sz="0" w:space="0" w:color="auto"/>
            <w:left w:val="none" w:sz="0" w:space="0" w:color="auto"/>
            <w:bottom w:val="none" w:sz="0" w:space="0" w:color="auto"/>
            <w:right w:val="none" w:sz="0" w:space="0" w:color="auto"/>
          </w:divBdr>
        </w:div>
        <w:div w:id="1864661331">
          <w:marLeft w:val="547"/>
          <w:marRight w:val="0"/>
          <w:marTop w:val="154"/>
          <w:marBottom w:val="0"/>
          <w:divBdr>
            <w:top w:val="none" w:sz="0" w:space="0" w:color="auto"/>
            <w:left w:val="none" w:sz="0" w:space="0" w:color="auto"/>
            <w:bottom w:val="none" w:sz="0" w:space="0" w:color="auto"/>
            <w:right w:val="none" w:sz="0" w:space="0" w:color="auto"/>
          </w:divBdr>
        </w:div>
      </w:divsChild>
    </w:div>
    <w:div w:id="221674336">
      <w:bodyDiv w:val="1"/>
      <w:marLeft w:val="0"/>
      <w:marRight w:val="0"/>
      <w:marTop w:val="0"/>
      <w:marBottom w:val="0"/>
      <w:divBdr>
        <w:top w:val="none" w:sz="0" w:space="0" w:color="auto"/>
        <w:left w:val="none" w:sz="0" w:space="0" w:color="auto"/>
        <w:bottom w:val="none" w:sz="0" w:space="0" w:color="auto"/>
        <w:right w:val="none" w:sz="0" w:space="0" w:color="auto"/>
      </w:divBdr>
    </w:div>
    <w:div w:id="263003548">
      <w:bodyDiv w:val="1"/>
      <w:marLeft w:val="0"/>
      <w:marRight w:val="0"/>
      <w:marTop w:val="0"/>
      <w:marBottom w:val="0"/>
      <w:divBdr>
        <w:top w:val="none" w:sz="0" w:space="0" w:color="auto"/>
        <w:left w:val="none" w:sz="0" w:space="0" w:color="auto"/>
        <w:bottom w:val="none" w:sz="0" w:space="0" w:color="auto"/>
        <w:right w:val="none" w:sz="0" w:space="0" w:color="auto"/>
      </w:divBdr>
      <w:divsChild>
        <w:div w:id="1564871167">
          <w:marLeft w:val="547"/>
          <w:marRight w:val="0"/>
          <w:marTop w:val="154"/>
          <w:marBottom w:val="0"/>
          <w:divBdr>
            <w:top w:val="none" w:sz="0" w:space="0" w:color="auto"/>
            <w:left w:val="none" w:sz="0" w:space="0" w:color="auto"/>
            <w:bottom w:val="none" w:sz="0" w:space="0" w:color="auto"/>
            <w:right w:val="none" w:sz="0" w:space="0" w:color="auto"/>
          </w:divBdr>
        </w:div>
      </w:divsChild>
    </w:div>
    <w:div w:id="299964090">
      <w:bodyDiv w:val="1"/>
      <w:marLeft w:val="0"/>
      <w:marRight w:val="0"/>
      <w:marTop w:val="0"/>
      <w:marBottom w:val="0"/>
      <w:divBdr>
        <w:top w:val="none" w:sz="0" w:space="0" w:color="auto"/>
        <w:left w:val="none" w:sz="0" w:space="0" w:color="auto"/>
        <w:bottom w:val="none" w:sz="0" w:space="0" w:color="auto"/>
        <w:right w:val="none" w:sz="0" w:space="0" w:color="auto"/>
      </w:divBdr>
      <w:divsChild>
        <w:div w:id="1555267292">
          <w:marLeft w:val="547"/>
          <w:marRight w:val="0"/>
          <w:marTop w:val="154"/>
          <w:marBottom w:val="0"/>
          <w:divBdr>
            <w:top w:val="none" w:sz="0" w:space="0" w:color="auto"/>
            <w:left w:val="none" w:sz="0" w:space="0" w:color="auto"/>
            <w:bottom w:val="none" w:sz="0" w:space="0" w:color="auto"/>
            <w:right w:val="none" w:sz="0" w:space="0" w:color="auto"/>
          </w:divBdr>
        </w:div>
        <w:div w:id="1832864983">
          <w:marLeft w:val="547"/>
          <w:marRight w:val="0"/>
          <w:marTop w:val="154"/>
          <w:marBottom w:val="0"/>
          <w:divBdr>
            <w:top w:val="none" w:sz="0" w:space="0" w:color="auto"/>
            <w:left w:val="none" w:sz="0" w:space="0" w:color="auto"/>
            <w:bottom w:val="none" w:sz="0" w:space="0" w:color="auto"/>
            <w:right w:val="none" w:sz="0" w:space="0" w:color="auto"/>
          </w:divBdr>
        </w:div>
        <w:div w:id="271285053">
          <w:marLeft w:val="547"/>
          <w:marRight w:val="0"/>
          <w:marTop w:val="154"/>
          <w:marBottom w:val="0"/>
          <w:divBdr>
            <w:top w:val="none" w:sz="0" w:space="0" w:color="auto"/>
            <w:left w:val="none" w:sz="0" w:space="0" w:color="auto"/>
            <w:bottom w:val="none" w:sz="0" w:space="0" w:color="auto"/>
            <w:right w:val="none" w:sz="0" w:space="0" w:color="auto"/>
          </w:divBdr>
        </w:div>
        <w:div w:id="1108742149">
          <w:marLeft w:val="1166"/>
          <w:marRight w:val="0"/>
          <w:marTop w:val="134"/>
          <w:marBottom w:val="0"/>
          <w:divBdr>
            <w:top w:val="none" w:sz="0" w:space="0" w:color="auto"/>
            <w:left w:val="none" w:sz="0" w:space="0" w:color="auto"/>
            <w:bottom w:val="none" w:sz="0" w:space="0" w:color="auto"/>
            <w:right w:val="none" w:sz="0" w:space="0" w:color="auto"/>
          </w:divBdr>
        </w:div>
        <w:div w:id="2019458310">
          <w:marLeft w:val="1166"/>
          <w:marRight w:val="0"/>
          <w:marTop w:val="134"/>
          <w:marBottom w:val="0"/>
          <w:divBdr>
            <w:top w:val="none" w:sz="0" w:space="0" w:color="auto"/>
            <w:left w:val="none" w:sz="0" w:space="0" w:color="auto"/>
            <w:bottom w:val="none" w:sz="0" w:space="0" w:color="auto"/>
            <w:right w:val="none" w:sz="0" w:space="0" w:color="auto"/>
          </w:divBdr>
        </w:div>
        <w:div w:id="1439374035">
          <w:marLeft w:val="1166"/>
          <w:marRight w:val="0"/>
          <w:marTop w:val="134"/>
          <w:marBottom w:val="0"/>
          <w:divBdr>
            <w:top w:val="none" w:sz="0" w:space="0" w:color="auto"/>
            <w:left w:val="none" w:sz="0" w:space="0" w:color="auto"/>
            <w:bottom w:val="none" w:sz="0" w:space="0" w:color="auto"/>
            <w:right w:val="none" w:sz="0" w:space="0" w:color="auto"/>
          </w:divBdr>
        </w:div>
      </w:divsChild>
    </w:div>
    <w:div w:id="351996352">
      <w:bodyDiv w:val="1"/>
      <w:marLeft w:val="0"/>
      <w:marRight w:val="0"/>
      <w:marTop w:val="0"/>
      <w:marBottom w:val="0"/>
      <w:divBdr>
        <w:top w:val="none" w:sz="0" w:space="0" w:color="auto"/>
        <w:left w:val="none" w:sz="0" w:space="0" w:color="auto"/>
        <w:bottom w:val="none" w:sz="0" w:space="0" w:color="auto"/>
        <w:right w:val="none" w:sz="0" w:space="0" w:color="auto"/>
      </w:divBdr>
    </w:div>
    <w:div w:id="441733107">
      <w:bodyDiv w:val="1"/>
      <w:marLeft w:val="0"/>
      <w:marRight w:val="0"/>
      <w:marTop w:val="0"/>
      <w:marBottom w:val="0"/>
      <w:divBdr>
        <w:top w:val="none" w:sz="0" w:space="0" w:color="auto"/>
        <w:left w:val="none" w:sz="0" w:space="0" w:color="auto"/>
        <w:bottom w:val="none" w:sz="0" w:space="0" w:color="auto"/>
        <w:right w:val="none" w:sz="0" w:space="0" w:color="auto"/>
      </w:divBdr>
      <w:divsChild>
        <w:div w:id="236018408">
          <w:marLeft w:val="547"/>
          <w:marRight w:val="0"/>
          <w:marTop w:val="154"/>
          <w:marBottom w:val="0"/>
          <w:divBdr>
            <w:top w:val="none" w:sz="0" w:space="0" w:color="auto"/>
            <w:left w:val="none" w:sz="0" w:space="0" w:color="auto"/>
            <w:bottom w:val="none" w:sz="0" w:space="0" w:color="auto"/>
            <w:right w:val="none" w:sz="0" w:space="0" w:color="auto"/>
          </w:divBdr>
        </w:div>
        <w:div w:id="1584339304">
          <w:marLeft w:val="547"/>
          <w:marRight w:val="0"/>
          <w:marTop w:val="154"/>
          <w:marBottom w:val="0"/>
          <w:divBdr>
            <w:top w:val="none" w:sz="0" w:space="0" w:color="auto"/>
            <w:left w:val="none" w:sz="0" w:space="0" w:color="auto"/>
            <w:bottom w:val="none" w:sz="0" w:space="0" w:color="auto"/>
            <w:right w:val="none" w:sz="0" w:space="0" w:color="auto"/>
          </w:divBdr>
        </w:div>
        <w:div w:id="200441625">
          <w:marLeft w:val="547"/>
          <w:marRight w:val="0"/>
          <w:marTop w:val="154"/>
          <w:marBottom w:val="0"/>
          <w:divBdr>
            <w:top w:val="none" w:sz="0" w:space="0" w:color="auto"/>
            <w:left w:val="none" w:sz="0" w:space="0" w:color="auto"/>
            <w:bottom w:val="none" w:sz="0" w:space="0" w:color="auto"/>
            <w:right w:val="none" w:sz="0" w:space="0" w:color="auto"/>
          </w:divBdr>
        </w:div>
      </w:divsChild>
    </w:div>
    <w:div w:id="582759142">
      <w:bodyDiv w:val="1"/>
      <w:marLeft w:val="0"/>
      <w:marRight w:val="0"/>
      <w:marTop w:val="0"/>
      <w:marBottom w:val="0"/>
      <w:divBdr>
        <w:top w:val="none" w:sz="0" w:space="0" w:color="auto"/>
        <w:left w:val="none" w:sz="0" w:space="0" w:color="auto"/>
        <w:bottom w:val="none" w:sz="0" w:space="0" w:color="auto"/>
        <w:right w:val="none" w:sz="0" w:space="0" w:color="auto"/>
      </w:divBdr>
    </w:div>
    <w:div w:id="704521680">
      <w:bodyDiv w:val="1"/>
      <w:marLeft w:val="0"/>
      <w:marRight w:val="0"/>
      <w:marTop w:val="0"/>
      <w:marBottom w:val="0"/>
      <w:divBdr>
        <w:top w:val="none" w:sz="0" w:space="0" w:color="auto"/>
        <w:left w:val="none" w:sz="0" w:space="0" w:color="auto"/>
        <w:bottom w:val="none" w:sz="0" w:space="0" w:color="auto"/>
        <w:right w:val="none" w:sz="0" w:space="0" w:color="auto"/>
      </w:divBdr>
    </w:div>
    <w:div w:id="722565269">
      <w:bodyDiv w:val="1"/>
      <w:marLeft w:val="0"/>
      <w:marRight w:val="0"/>
      <w:marTop w:val="0"/>
      <w:marBottom w:val="0"/>
      <w:divBdr>
        <w:top w:val="none" w:sz="0" w:space="0" w:color="auto"/>
        <w:left w:val="none" w:sz="0" w:space="0" w:color="auto"/>
        <w:bottom w:val="none" w:sz="0" w:space="0" w:color="auto"/>
        <w:right w:val="none" w:sz="0" w:space="0" w:color="auto"/>
      </w:divBdr>
      <w:divsChild>
        <w:div w:id="281235202">
          <w:marLeft w:val="547"/>
          <w:marRight w:val="0"/>
          <w:marTop w:val="154"/>
          <w:marBottom w:val="0"/>
          <w:divBdr>
            <w:top w:val="none" w:sz="0" w:space="0" w:color="auto"/>
            <w:left w:val="none" w:sz="0" w:space="0" w:color="auto"/>
            <w:bottom w:val="none" w:sz="0" w:space="0" w:color="auto"/>
            <w:right w:val="none" w:sz="0" w:space="0" w:color="auto"/>
          </w:divBdr>
        </w:div>
        <w:div w:id="1688556436">
          <w:marLeft w:val="1166"/>
          <w:marRight w:val="0"/>
          <w:marTop w:val="134"/>
          <w:marBottom w:val="0"/>
          <w:divBdr>
            <w:top w:val="none" w:sz="0" w:space="0" w:color="auto"/>
            <w:left w:val="none" w:sz="0" w:space="0" w:color="auto"/>
            <w:bottom w:val="none" w:sz="0" w:space="0" w:color="auto"/>
            <w:right w:val="none" w:sz="0" w:space="0" w:color="auto"/>
          </w:divBdr>
        </w:div>
        <w:div w:id="795947763">
          <w:marLeft w:val="1166"/>
          <w:marRight w:val="0"/>
          <w:marTop w:val="134"/>
          <w:marBottom w:val="0"/>
          <w:divBdr>
            <w:top w:val="none" w:sz="0" w:space="0" w:color="auto"/>
            <w:left w:val="none" w:sz="0" w:space="0" w:color="auto"/>
            <w:bottom w:val="none" w:sz="0" w:space="0" w:color="auto"/>
            <w:right w:val="none" w:sz="0" w:space="0" w:color="auto"/>
          </w:divBdr>
        </w:div>
      </w:divsChild>
    </w:div>
    <w:div w:id="1023286718">
      <w:bodyDiv w:val="1"/>
      <w:marLeft w:val="0"/>
      <w:marRight w:val="0"/>
      <w:marTop w:val="0"/>
      <w:marBottom w:val="0"/>
      <w:divBdr>
        <w:top w:val="none" w:sz="0" w:space="0" w:color="auto"/>
        <w:left w:val="none" w:sz="0" w:space="0" w:color="auto"/>
        <w:bottom w:val="none" w:sz="0" w:space="0" w:color="auto"/>
        <w:right w:val="none" w:sz="0" w:space="0" w:color="auto"/>
      </w:divBdr>
      <w:divsChild>
        <w:div w:id="1763334128">
          <w:marLeft w:val="547"/>
          <w:marRight w:val="0"/>
          <w:marTop w:val="115"/>
          <w:marBottom w:val="0"/>
          <w:divBdr>
            <w:top w:val="none" w:sz="0" w:space="0" w:color="auto"/>
            <w:left w:val="none" w:sz="0" w:space="0" w:color="auto"/>
            <w:bottom w:val="none" w:sz="0" w:space="0" w:color="auto"/>
            <w:right w:val="none" w:sz="0" w:space="0" w:color="auto"/>
          </w:divBdr>
        </w:div>
      </w:divsChild>
    </w:div>
    <w:div w:id="1035614765">
      <w:bodyDiv w:val="1"/>
      <w:marLeft w:val="0"/>
      <w:marRight w:val="0"/>
      <w:marTop w:val="0"/>
      <w:marBottom w:val="0"/>
      <w:divBdr>
        <w:top w:val="none" w:sz="0" w:space="0" w:color="auto"/>
        <w:left w:val="none" w:sz="0" w:space="0" w:color="auto"/>
        <w:bottom w:val="none" w:sz="0" w:space="0" w:color="auto"/>
        <w:right w:val="none" w:sz="0" w:space="0" w:color="auto"/>
      </w:divBdr>
      <w:divsChild>
        <w:div w:id="389959097">
          <w:marLeft w:val="547"/>
          <w:marRight w:val="0"/>
          <w:marTop w:val="134"/>
          <w:marBottom w:val="0"/>
          <w:divBdr>
            <w:top w:val="none" w:sz="0" w:space="0" w:color="auto"/>
            <w:left w:val="none" w:sz="0" w:space="0" w:color="auto"/>
            <w:bottom w:val="none" w:sz="0" w:space="0" w:color="auto"/>
            <w:right w:val="none" w:sz="0" w:space="0" w:color="auto"/>
          </w:divBdr>
        </w:div>
        <w:div w:id="578101501">
          <w:marLeft w:val="1440"/>
          <w:marRight w:val="0"/>
          <w:marTop w:val="115"/>
          <w:marBottom w:val="0"/>
          <w:divBdr>
            <w:top w:val="none" w:sz="0" w:space="0" w:color="auto"/>
            <w:left w:val="none" w:sz="0" w:space="0" w:color="auto"/>
            <w:bottom w:val="none" w:sz="0" w:space="0" w:color="auto"/>
            <w:right w:val="none" w:sz="0" w:space="0" w:color="auto"/>
          </w:divBdr>
        </w:div>
        <w:div w:id="944188925">
          <w:marLeft w:val="1440"/>
          <w:marRight w:val="0"/>
          <w:marTop w:val="115"/>
          <w:marBottom w:val="0"/>
          <w:divBdr>
            <w:top w:val="none" w:sz="0" w:space="0" w:color="auto"/>
            <w:left w:val="none" w:sz="0" w:space="0" w:color="auto"/>
            <w:bottom w:val="none" w:sz="0" w:space="0" w:color="auto"/>
            <w:right w:val="none" w:sz="0" w:space="0" w:color="auto"/>
          </w:divBdr>
        </w:div>
        <w:div w:id="856384492">
          <w:marLeft w:val="547"/>
          <w:marRight w:val="0"/>
          <w:marTop w:val="134"/>
          <w:marBottom w:val="0"/>
          <w:divBdr>
            <w:top w:val="none" w:sz="0" w:space="0" w:color="auto"/>
            <w:left w:val="none" w:sz="0" w:space="0" w:color="auto"/>
            <w:bottom w:val="none" w:sz="0" w:space="0" w:color="auto"/>
            <w:right w:val="none" w:sz="0" w:space="0" w:color="auto"/>
          </w:divBdr>
        </w:div>
        <w:div w:id="232202249">
          <w:marLeft w:val="1440"/>
          <w:marRight w:val="0"/>
          <w:marTop w:val="115"/>
          <w:marBottom w:val="0"/>
          <w:divBdr>
            <w:top w:val="none" w:sz="0" w:space="0" w:color="auto"/>
            <w:left w:val="none" w:sz="0" w:space="0" w:color="auto"/>
            <w:bottom w:val="none" w:sz="0" w:space="0" w:color="auto"/>
            <w:right w:val="none" w:sz="0" w:space="0" w:color="auto"/>
          </w:divBdr>
        </w:div>
        <w:div w:id="1479227190">
          <w:marLeft w:val="1440"/>
          <w:marRight w:val="0"/>
          <w:marTop w:val="115"/>
          <w:marBottom w:val="0"/>
          <w:divBdr>
            <w:top w:val="none" w:sz="0" w:space="0" w:color="auto"/>
            <w:left w:val="none" w:sz="0" w:space="0" w:color="auto"/>
            <w:bottom w:val="none" w:sz="0" w:space="0" w:color="auto"/>
            <w:right w:val="none" w:sz="0" w:space="0" w:color="auto"/>
          </w:divBdr>
        </w:div>
      </w:divsChild>
    </w:div>
    <w:div w:id="1073697803">
      <w:bodyDiv w:val="1"/>
      <w:marLeft w:val="0"/>
      <w:marRight w:val="0"/>
      <w:marTop w:val="0"/>
      <w:marBottom w:val="0"/>
      <w:divBdr>
        <w:top w:val="none" w:sz="0" w:space="0" w:color="auto"/>
        <w:left w:val="none" w:sz="0" w:space="0" w:color="auto"/>
        <w:bottom w:val="none" w:sz="0" w:space="0" w:color="auto"/>
        <w:right w:val="none" w:sz="0" w:space="0" w:color="auto"/>
      </w:divBdr>
    </w:div>
    <w:div w:id="1161041038">
      <w:bodyDiv w:val="1"/>
      <w:marLeft w:val="0"/>
      <w:marRight w:val="0"/>
      <w:marTop w:val="0"/>
      <w:marBottom w:val="0"/>
      <w:divBdr>
        <w:top w:val="none" w:sz="0" w:space="0" w:color="auto"/>
        <w:left w:val="none" w:sz="0" w:space="0" w:color="auto"/>
        <w:bottom w:val="none" w:sz="0" w:space="0" w:color="auto"/>
        <w:right w:val="none" w:sz="0" w:space="0" w:color="auto"/>
      </w:divBdr>
    </w:div>
    <w:div w:id="1175999114">
      <w:bodyDiv w:val="1"/>
      <w:marLeft w:val="0"/>
      <w:marRight w:val="0"/>
      <w:marTop w:val="0"/>
      <w:marBottom w:val="0"/>
      <w:divBdr>
        <w:top w:val="none" w:sz="0" w:space="0" w:color="auto"/>
        <w:left w:val="none" w:sz="0" w:space="0" w:color="auto"/>
        <w:bottom w:val="none" w:sz="0" w:space="0" w:color="auto"/>
        <w:right w:val="none" w:sz="0" w:space="0" w:color="auto"/>
      </w:divBdr>
    </w:div>
    <w:div w:id="1177616570">
      <w:bodyDiv w:val="1"/>
      <w:marLeft w:val="0"/>
      <w:marRight w:val="0"/>
      <w:marTop w:val="0"/>
      <w:marBottom w:val="0"/>
      <w:divBdr>
        <w:top w:val="none" w:sz="0" w:space="0" w:color="auto"/>
        <w:left w:val="none" w:sz="0" w:space="0" w:color="auto"/>
        <w:bottom w:val="none" w:sz="0" w:space="0" w:color="auto"/>
        <w:right w:val="none" w:sz="0" w:space="0" w:color="auto"/>
      </w:divBdr>
    </w:div>
    <w:div w:id="1386103920">
      <w:bodyDiv w:val="1"/>
      <w:marLeft w:val="0"/>
      <w:marRight w:val="0"/>
      <w:marTop w:val="0"/>
      <w:marBottom w:val="0"/>
      <w:divBdr>
        <w:top w:val="none" w:sz="0" w:space="0" w:color="auto"/>
        <w:left w:val="none" w:sz="0" w:space="0" w:color="auto"/>
        <w:bottom w:val="none" w:sz="0" w:space="0" w:color="auto"/>
        <w:right w:val="none" w:sz="0" w:space="0" w:color="auto"/>
      </w:divBdr>
    </w:div>
    <w:div w:id="1413896418">
      <w:bodyDiv w:val="1"/>
      <w:marLeft w:val="0"/>
      <w:marRight w:val="0"/>
      <w:marTop w:val="0"/>
      <w:marBottom w:val="0"/>
      <w:divBdr>
        <w:top w:val="none" w:sz="0" w:space="0" w:color="auto"/>
        <w:left w:val="none" w:sz="0" w:space="0" w:color="auto"/>
        <w:bottom w:val="none" w:sz="0" w:space="0" w:color="auto"/>
        <w:right w:val="none" w:sz="0" w:space="0" w:color="auto"/>
      </w:divBdr>
    </w:div>
    <w:div w:id="1734042926">
      <w:bodyDiv w:val="1"/>
      <w:marLeft w:val="0"/>
      <w:marRight w:val="0"/>
      <w:marTop w:val="0"/>
      <w:marBottom w:val="0"/>
      <w:divBdr>
        <w:top w:val="none" w:sz="0" w:space="0" w:color="auto"/>
        <w:left w:val="none" w:sz="0" w:space="0" w:color="auto"/>
        <w:bottom w:val="none" w:sz="0" w:space="0" w:color="auto"/>
        <w:right w:val="none" w:sz="0" w:space="0" w:color="auto"/>
      </w:divBdr>
    </w:div>
    <w:div w:id="1932932262">
      <w:bodyDiv w:val="1"/>
      <w:marLeft w:val="0"/>
      <w:marRight w:val="0"/>
      <w:marTop w:val="0"/>
      <w:marBottom w:val="0"/>
      <w:divBdr>
        <w:top w:val="none" w:sz="0" w:space="0" w:color="auto"/>
        <w:left w:val="none" w:sz="0" w:space="0" w:color="auto"/>
        <w:bottom w:val="none" w:sz="0" w:space="0" w:color="auto"/>
        <w:right w:val="none" w:sz="0" w:space="0" w:color="auto"/>
      </w:divBdr>
    </w:div>
    <w:div w:id="1966352593">
      <w:bodyDiv w:val="1"/>
      <w:marLeft w:val="0"/>
      <w:marRight w:val="0"/>
      <w:marTop w:val="0"/>
      <w:marBottom w:val="0"/>
      <w:divBdr>
        <w:top w:val="none" w:sz="0" w:space="0" w:color="auto"/>
        <w:left w:val="none" w:sz="0" w:space="0" w:color="auto"/>
        <w:bottom w:val="none" w:sz="0" w:space="0" w:color="auto"/>
        <w:right w:val="none" w:sz="0" w:space="0" w:color="auto"/>
      </w:divBdr>
      <w:divsChild>
        <w:div w:id="1862696285">
          <w:marLeft w:val="547"/>
          <w:marRight w:val="0"/>
          <w:marTop w:val="154"/>
          <w:marBottom w:val="0"/>
          <w:divBdr>
            <w:top w:val="none" w:sz="0" w:space="0" w:color="auto"/>
            <w:left w:val="none" w:sz="0" w:space="0" w:color="auto"/>
            <w:bottom w:val="none" w:sz="0" w:space="0" w:color="auto"/>
            <w:right w:val="none" w:sz="0" w:space="0" w:color="auto"/>
          </w:divBdr>
        </w:div>
        <w:div w:id="1612975879">
          <w:marLeft w:val="547"/>
          <w:marRight w:val="0"/>
          <w:marTop w:val="154"/>
          <w:marBottom w:val="0"/>
          <w:divBdr>
            <w:top w:val="none" w:sz="0" w:space="0" w:color="auto"/>
            <w:left w:val="none" w:sz="0" w:space="0" w:color="auto"/>
            <w:bottom w:val="none" w:sz="0" w:space="0" w:color="auto"/>
            <w:right w:val="none" w:sz="0" w:space="0" w:color="auto"/>
          </w:divBdr>
        </w:div>
        <w:div w:id="962806620">
          <w:marLeft w:val="547"/>
          <w:marRight w:val="0"/>
          <w:marTop w:val="154"/>
          <w:marBottom w:val="0"/>
          <w:divBdr>
            <w:top w:val="none" w:sz="0" w:space="0" w:color="auto"/>
            <w:left w:val="none" w:sz="0" w:space="0" w:color="auto"/>
            <w:bottom w:val="none" w:sz="0" w:space="0" w:color="auto"/>
            <w:right w:val="none" w:sz="0" w:space="0" w:color="auto"/>
          </w:divBdr>
        </w:div>
        <w:div w:id="1181554943">
          <w:marLeft w:val="547"/>
          <w:marRight w:val="0"/>
          <w:marTop w:val="154"/>
          <w:marBottom w:val="0"/>
          <w:divBdr>
            <w:top w:val="none" w:sz="0" w:space="0" w:color="auto"/>
            <w:left w:val="none" w:sz="0" w:space="0" w:color="auto"/>
            <w:bottom w:val="none" w:sz="0" w:space="0" w:color="auto"/>
            <w:right w:val="none" w:sz="0" w:space="0" w:color="auto"/>
          </w:divBdr>
        </w:div>
      </w:divsChild>
    </w:div>
    <w:div w:id="1978367758">
      <w:bodyDiv w:val="1"/>
      <w:marLeft w:val="0"/>
      <w:marRight w:val="0"/>
      <w:marTop w:val="0"/>
      <w:marBottom w:val="0"/>
      <w:divBdr>
        <w:top w:val="none" w:sz="0" w:space="0" w:color="auto"/>
        <w:left w:val="none" w:sz="0" w:space="0" w:color="auto"/>
        <w:bottom w:val="none" w:sz="0" w:space="0" w:color="auto"/>
        <w:right w:val="none" w:sz="0" w:space="0" w:color="auto"/>
      </w:divBdr>
    </w:div>
    <w:div w:id="2046782805">
      <w:bodyDiv w:val="1"/>
      <w:marLeft w:val="0"/>
      <w:marRight w:val="0"/>
      <w:marTop w:val="0"/>
      <w:marBottom w:val="0"/>
      <w:divBdr>
        <w:top w:val="none" w:sz="0" w:space="0" w:color="auto"/>
        <w:left w:val="none" w:sz="0" w:space="0" w:color="auto"/>
        <w:bottom w:val="none" w:sz="0" w:space="0" w:color="auto"/>
        <w:right w:val="none" w:sz="0" w:space="0" w:color="auto"/>
      </w:divBdr>
    </w:div>
    <w:div w:id="20911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4614</Words>
  <Characters>25379</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vt:lpstr>
      <vt:lpstr>Chapter Outline</vt:lpstr>
      <vt:lpstr>Introduction</vt:lpstr>
    </vt:vector>
  </TitlesOfParts>
  <Company>Hampton City Schools</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14</cp:revision>
  <dcterms:created xsi:type="dcterms:W3CDTF">2015-03-01T13:14:00Z</dcterms:created>
  <dcterms:modified xsi:type="dcterms:W3CDTF">2015-03-01T14:19:00Z</dcterms:modified>
</cp:coreProperties>
</file>