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BE" w:rsidRPr="006225BE" w:rsidRDefault="006225BE" w:rsidP="006225BE">
      <w:pPr>
        <w:pStyle w:val="Header"/>
        <w:ind w:right="360"/>
        <w:jc w:val="center"/>
        <w:rPr>
          <w:b/>
          <w:u w:val="single"/>
        </w:rPr>
      </w:pPr>
      <w:r w:rsidRPr="006225BE">
        <w:rPr>
          <w:b/>
          <w:color w:val="00B0F0"/>
          <w:u w:val="single"/>
        </w:rPr>
        <w:t xml:space="preserve">Chapter 16 </w:t>
      </w:r>
      <w:r w:rsidRPr="006225BE">
        <w:rPr>
          <w:b/>
          <w:u w:val="single"/>
        </w:rPr>
        <w:t xml:space="preserve">– </w:t>
      </w:r>
      <w:r w:rsidRPr="006225BE">
        <w:rPr>
          <w:b/>
          <w:color w:val="FF0000"/>
          <w:u w:val="single"/>
        </w:rPr>
        <w:t>The Judiciary</w:t>
      </w:r>
    </w:p>
    <w:p w:rsidR="000314E9" w:rsidRPr="00C101F7" w:rsidRDefault="000314E9" w:rsidP="000314E9">
      <w:pPr>
        <w:pStyle w:val="ChapSummaryHead"/>
        <w:spacing w:before="480" w:after="24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Overview</w:t>
      </w:r>
    </w:p>
    <w:p w:rsidR="000314E9" w:rsidRDefault="000314E9" w:rsidP="000314E9">
      <w:pPr>
        <w:pStyle w:val="BodyText1"/>
      </w:pPr>
      <w:proofErr w:type="gramStart"/>
      <w:r>
        <w:t>An independent judiciary with the power of judicial review—</w:t>
      </w:r>
      <w:proofErr w:type="gramEnd"/>
      <w:r>
        <w:t xml:space="preserve">the power to decide the constitutionality of acts of Congress, the executive branch, and state governments—can be a potent political force. The judicial branch of the United States government has developed its power from the earliest days of the nation, when Marshall and Taney put the Supreme Court at the center of the most important issues of the time. </w:t>
      </w:r>
    </w:p>
    <w:p w:rsidR="000314E9" w:rsidRDefault="000314E9" w:rsidP="000314E9">
      <w:pPr>
        <w:pStyle w:val="BodyText1"/>
      </w:pPr>
      <w:r>
        <w:t>From 1787 to 1865, the Supreme Court focused on the establishment of national supremacy. From 1865 to 1937, it struggled with defining the scope of the government’s power over the economy. In the present era, it has deliberated about personal liberties.</w:t>
      </w:r>
    </w:p>
    <w:p w:rsidR="000314E9" w:rsidRDefault="000314E9" w:rsidP="000314E9">
      <w:pPr>
        <w:pStyle w:val="BodyText1"/>
      </w:pPr>
      <w:r>
        <w:t xml:space="preserve">It became easier for citizens and groups to gain access to the federal courts in the mid- to late 20th century. This is the result of judges’ willingness to consider class-action suits and </w:t>
      </w:r>
      <w:r>
        <w:rPr>
          <w:i/>
        </w:rPr>
        <w:t xml:space="preserve">amicus curiae </w:t>
      </w:r>
      <w:r>
        <w:t xml:space="preserve">briefs and to allow fee shifting. The lobbying efforts of interest groups also had a powerful effect. At the same time, the scope of the courts’ political influence has increasingly widened as various groups and interests have acquired access to the courts, as the judges have developed a more activist stance, and as Congress has passed more laws containing vague or equivocal language. Still, the Supreme Court controls its own workload and grants </w:t>
      </w:r>
      <w:r>
        <w:rPr>
          <w:i/>
        </w:rPr>
        <w:t>certiorari</w:t>
      </w:r>
      <w:r>
        <w:t xml:space="preserve"> to a very small percentage of appellate cases. As a result, although the Supreme Court is the pinnacle of the federal judiciary, most decisions are made by the twelve circuit courts of appeals and the ninety-four federal district courts.</w:t>
      </w:r>
    </w:p>
    <w:p w:rsidR="000314E9" w:rsidRPr="00C101F7" w:rsidRDefault="000314E9" w:rsidP="000314E9">
      <w:pPr>
        <w:pStyle w:val="ChapOutlineHead"/>
        <w:spacing w:before="480" w:after="24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Chapter Outline</w:t>
      </w:r>
      <w:r w:rsidRPr="00C101F7">
        <w:rPr>
          <w:color w:val="F79646"/>
          <w:sz w:val="32"/>
          <w:szCs w:val="32"/>
        </w:rPr>
        <w:fldChar w:fldCharType="begin"/>
      </w:r>
      <w:r w:rsidRPr="00C101F7">
        <w:rPr>
          <w:color w:val="F79646"/>
          <w:sz w:val="32"/>
          <w:szCs w:val="32"/>
        </w:rPr>
        <w:instrText xml:space="preserve"> SEQ NLI \r 0 \h </w:instrText>
      </w:r>
      <w:r w:rsidRPr="00C101F7">
        <w:rPr>
          <w:color w:val="F79646"/>
          <w:sz w:val="32"/>
          <w:szCs w:val="32"/>
        </w:rPr>
        <w:fldChar w:fldCharType="end"/>
      </w:r>
    </w:p>
    <w:p w:rsidR="000314E9" w:rsidRDefault="000314E9" w:rsidP="000314E9">
      <w:pPr>
        <w:pStyle w:val="Outline-I"/>
        <w:ind w:left="720" w:hanging="720"/>
        <w:rPr>
          <w:b/>
          <w:color w:val="1F497D"/>
          <w:sz w:val="28"/>
          <w:szCs w:val="28"/>
        </w:rPr>
      </w:pPr>
      <w:r w:rsidRPr="00AF7130">
        <w:rPr>
          <w:b/>
          <w:color w:val="1F497D"/>
          <w:sz w:val="28"/>
          <w:szCs w:val="28"/>
        </w:rPr>
        <w:fldChar w:fldCharType="begin"/>
      </w:r>
      <w:r w:rsidRPr="00AF7130">
        <w:rPr>
          <w:b/>
          <w:color w:val="1F497D"/>
          <w:sz w:val="28"/>
          <w:szCs w:val="28"/>
        </w:rPr>
        <w:instrText xml:space="preserve"> seq NLI \* ROMAN </w:instrText>
      </w:r>
      <w:r w:rsidRPr="00AF7130">
        <w:rPr>
          <w:b/>
          <w:color w:val="1F497D"/>
          <w:sz w:val="28"/>
          <w:szCs w:val="28"/>
        </w:rPr>
        <w:fldChar w:fldCharType="separate"/>
      </w:r>
      <w:r>
        <w:rPr>
          <w:b/>
          <w:noProof/>
          <w:color w:val="1F497D"/>
          <w:sz w:val="28"/>
          <w:szCs w:val="28"/>
        </w:rPr>
        <w:t>I</w:t>
      </w:r>
      <w:r w:rsidRPr="00AF7130">
        <w:rPr>
          <w:b/>
          <w:color w:val="1F497D"/>
          <w:sz w:val="28"/>
          <w:szCs w:val="28"/>
        </w:rPr>
        <w:fldChar w:fldCharType="end"/>
      </w:r>
      <w:r w:rsidRPr="00AF7130">
        <w:rPr>
          <w:b/>
          <w:color w:val="1F497D"/>
          <w:sz w:val="28"/>
          <w:szCs w:val="28"/>
        </w:rPr>
        <w:fldChar w:fldCharType="begin"/>
      </w:r>
      <w:r w:rsidRPr="00AF7130">
        <w:rPr>
          <w:b/>
          <w:color w:val="1F497D"/>
          <w:sz w:val="28"/>
          <w:szCs w:val="28"/>
        </w:rPr>
        <w:instrText xml:space="preserve"> seq NLA \r 0 \h </w:instrText>
      </w:r>
      <w:r w:rsidRPr="00AF7130">
        <w:rPr>
          <w:b/>
          <w:color w:val="1F497D"/>
          <w:sz w:val="28"/>
          <w:szCs w:val="28"/>
        </w:rPr>
        <w:fldChar w:fldCharType="end"/>
      </w:r>
      <w:r w:rsidRPr="00AF7130">
        <w:rPr>
          <w:b/>
          <w:color w:val="1F497D"/>
          <w:sz w:val="28"/>
          <w:szCs w:val="28"/>
        </w:rPr>
        <w:t>.</w:t>
      </w:r>
      <w:r w:rsidRPr="00AF7130">
        <w:rPr>
          <w:b/>
          <w:color w:val="1F497D"/>
          <w:sz w:val="28"/>
          <w:szCs w:val="28"/>
        </w:rPr>
        <w:tab/>
        <w:t>Introduction</w:t>
      </w:r>
    </w:p>
    <w:p w:rsidR="000314E9" w:rsidRDefault="000314E9" w:rsidP="000314E9">
      <w:pPr>
        <w:pStyle w:val="BodyText1"/>
        <w:numPr>
          <w:ilvl w:val="0"/>
          <w:numId w:val="1"/>
        </w:numPr>
        <w:spacing w:after="0"/>
        <w:ind w:left="1440" w:hanging="720"/>
      </w:pPr>
      <w:r>
        <w:t xml:space="preserve">Alexander Hamilton saw the courts as being “the least dangerous” branch of </w:t>
      </w:r>
      <w:r w:rsidRPr="004303B6">
        <w:rPr>
          <w:b/>
        </w:rPr>
        <w:t>government because it could not “command the sword” as the president, nor</w:t>
      </w:r>
      <w:r>
        <w:t xml:space="preserve"> “command the purse strings” like Congress.</w:t>
      </w:r>
    </w:p>
    <w:p w:rsidR="000314E9" w:rsidRDefault="000314E9" w:rsidP="000314E9">
      <w:pPr>
        <w:numPr>
          <w:ilvl w:val="0"/>
          <w:numId w:val="1"/>
        </w:numPr>
        <w:autoSpaceDE w:val="0"/>
        <w:autoSpaceDN w:val="0"/>
        <w:adjustRightInd w:val="0"/>
        <w:ind w:left="1440" w:hanging="720"/>
        <w:rPr>
          <w:spacing w:val="0"/>
          <w:szCs w:val="22"/>
        </w:rPr>
      </w:pPr>
      <w:r w:rsidRPr="0008005D">
        <w:rPr>
          <w:spacing w:val="0"/>
          <w:szCs w:val="22"/>
        </w:rPr>
        <w:t>By the middle of the 19th century, the Supreme Court had begun to declare many federal and scores of state laws to be unconstitutional.</w:t>
      </w:r>
    </w:p>
    <w:p w:rsidR="000314E9" w:rsidRPr="0008005D" w:rsidRDefault="000314E9" w:rsidP="000314E9">
      <w:pPr>
        <w:numPr>
          <w:ilvl w:val="0"/>
          <w:numId w:val="1"/>
        </w:numPr>
        <w:autoSpaceDE w:val="0"/>
        <w:autoSpaceDN w:val="0"/>
        <w:adjustRightInd w:val="0"/>
        <w:ind w:left="1440" w:hanging="720"/>
        <w:rPr>
          <w:spacing w:val="0"/>
          <w:szCs w:val="22"/>
        </w:rPr>
      </w:pPr>
      <w:r>
        <w:rPr>
          <w:spacing w:val="0"/>
          <w:szCs w:val="22"/>
        </w:rPr>
        <w:t>Necessary and proper clause, elastic clause, abortion laws and so on.</w:t>
      </w:r>
    </w:p>
    <w:p w:rsidR="000314E9" w:rsidRPr="0008005D" w:rsidRDefault="000314E9" w:rsidP="000314E9">
      <w:pPr>
        <w:pStyle w:val="BodyText1"/>
        <w:numPr>
          <w:ilvl w:val="0"/>
          <w:numId w:val="1"/>
        </w:numPr>
        <w:spacing w:after="0"/>
        <w:ind w:left="1440" w:hanging="720"/>
      </w:pPr>
      <w:r>
        <w:t>Courts have become not the least dangerous, but the most powerful.</w:t>
      </w:r>
    </w:p>
    <w:p w:rsidR="000314E9" w:rsidRPr="0008005D" w:rsidRDefault="000314E9" w:rsidP="000314E9">
      <w:pPr>
        <w:pStyle w:val="Outline-I"/>
        <w:spacing w:before="240" w:after="120"/>
        <w:ind w:left="720" w:hanging="720"/>
        <w:rPr>
          <w:b/>
          <w:color w:val="1F497D"/>
          <w:sz w:val="28"/>
          <w:szCs w:val="28"/>
        </w:rPr>
      </w:pPr>
      <w:r w:rsidRPr="0008005D">
        <w:rPr>
          <w:b/>
          <w:color w:val="1F497D"/>
          <w:sz w:val="28"/>
          <w:szCs w:val="28"/>
        </w:rPr>
        <w:t>II.</w:t>
      </w:r>
      <w:r w:rsidRPr="0008005D">
        <w:rPr>
          <w:b/>
          <w:color w:val="1F497D"/>
          <w:sz w:val="28"/>
          <w:szCs w:val="28"/>
        </w:rPr>
        <w:tab/>
        <w:t>Judicial Review</w:t>
      </w:r>
      <w:r w:rsidRPr="0008005D">
        <w:rPr>
          <w:b/>
          <w:color w:val="1F497D"/>
          <w:sz w:val="28"/>
          <w:szCs w:val="28"/>
        </w:rPr>
        <w:fldChar w:fldCharType="begin"/>
      </w:r>
      <w:r w:rsidRPr="0008005D">
        <w:rPr>
          <w:b/>
          <w:color w:val="1F497D"/>
          <w:sz w:val="28"/>
          <w:szCs w:val="28"/>
        </w:rPr>
        <w:instrText xml:space="preserve"> SEQ NLA \r 0 \h </w:instrText>
      </w:r>
      <w:r w:rsidRPr="0008005D">
        <w:rPr>
          <w:b/>
          <w:color w:val="1F497D"/>
          <w:sz w:val="28"/>
          <w:szCs w:val="28"/>
        </w:rPr>
        <w:fldChar w:fldCharType="end"/>
      </w:r>
    </w:p>
    <w:p w:rsidR="000314E9" w:rsidRDefault="000314E9" w:rsidP="000314E9">
      <w:pPr>
        <w:pStyle w:val="Outline-A"/>
        <w:numPr>
          <w:ilvl w:val="0"/>
          <w:numId w:val="2"/>
        </w:numPr>
        <w:ind w:left="1440" w:hanging="720"/>
      </w:pPr>
      <w:r>
        <w:fldChar w:fldCharType="begin"/>
      </w:r>
      <w:r>
        <w:instrText xml:space="preserve"> seq NL1 \r 0 \h </w:instrText>
      </w:r>
      <w:r>
        <w:fldChar w:fldCharType="end"/>
      </w:r>
      <w:r>
        <w:t>Only in the United States do judges play so large a role in policy making</w:t>
      </w:r>
      <w:r>
        <w:fldChar w:fldCharType="begin"/>
      </w:r>
      <w:r>
        <w:instrText xml:space="preserve"> SEQ NL1 \r 0 \h </w:instrText>
      </w:r>
      <w:r>
        <w:fldChar w:fldCharType="end"/>
      </w:r>
    </w:p>
    <w:p w:rsidR="000314E9" w:rsidRDefault="000314E9" w:rsidP="000314E9">
      <w:pPr>
        <w:pStyle w:val="Outline-1"/>
        <w:numPr>
          <w:ilvl w:val="0"/>
          <w:numId w:val="4"/>
        </w:numPr>
        <w:ind w:left="2160" w:hanging="720"/>
      </w:pPr>
      <w:r>
        <w:fldChar w:fldCharType="begin"/>
      </w:r>
      <w:r>
        <w:instrText xml:space="preserve"> seq NL_a \r 0 \h </w:instrText>
      </w:r>
      <w:r>
        <w:fldChar w:fldCharType="end"/>
      </w:r>
      <w:r>
        <w:t>Judicial review: the right of the federal courts to rule on the constitutionality of laws and executive actions</w:t>
      </w:r>
      <w:r>
        <w:fldChar w:fldCharType="begin"/>
      </w:r>
      <w:r>
        <w:instrText xml:space="preserve"> SEQ NL_a \r 0 \h </w:instrText>
      </w:r>
      <w:r>
        <w:fldChar w:fldCharType="end"/>
      </w:r>
    </w:p>
    <w:p w:rsidR="000314E9" w:rsidRDefault="000314E9" w:rsidP="000314E9">
      <w:pPr>
        <w:pStyle w:val="Outline-a0"/>
        <w:numPr>
          <w:ilvl w:val="0"/>
          <w:numId w:val="8"/>
        </w:numPr>
        <w:ind w:left="2880" w:hanging="720"/>
      </w:pPr>
      <w:r>
        <w:fldChar w:fldCharType="begin"/>
      </w:r>
      <w:r>
        <w:instrText xml:space="preserve"> seq NL_1_ \r 0 \h </w:instrText>
      </w:r>
      <w:r>
        <w:fldChar w:fldCharType="end"/>
      </w:r>
      <w:r>
        <w:t>Chief judicial weapon in the checks and balances system</w:t>
      </w:r>
    </w:p>
    <w:p w:rsidR="000314E9" w:rsidRDefault="000314E9" w:rsidP="000314E9">
      <w:pPr>
        <w:pStyle w:val="Outline-a0"/>
        <w:numPr>
          <w:ilvl w:val="0"/>
          <w:numId w:val="8"/>
        </w:numPr>
        <w:ind w:left="2880" w:hanging="720"/>
      </w:pPr>
      <w:r>
        <w:fldChar w:fldCharType="begin"/>
      </w:r>
      <w:r>
        <w:instrText xml:space="preserve"> seq NL_1_ \r 0 \h </w:instrText>
      </w:r>
      <w:r>
        <w:fldChar w:fldCharType="end"/>
      </w:r>
      <w:r>
        <w:t>Since 1789, the Supreme Court has declared over 160 federal laws unconstitutional</w:t>
      </w:r>
    </w:p>
    <w:p w:rsidR="000314E9" w:rsidRDefault="000314E9" w:rsidP="000314E9">
      <w:pPr>
        <w:pStyle w:val="Outline-1"/>
        <w:numPr>
          <w:ilvl w:val="0"/>
          <w:numId w:val="5"/>
        </w:numPr>
        <w:ind w:left="2160" w:hanging="720"/>
      </w:pPr>
      <w:r>
        <w:fldChar w:fldCharType="begin"/>
      </w:r>
      <w:r>
        <w:instrText xml:space="preserve"> seq NL_a \r 0 \h </w:instrText>
      </w:r>
      <w:r>
        <w:fldChar w:fldCharType="end"/>
      </w:r>
      <w:r>
        <w:t>Few other countries have such a power</w:t>
      </w:r>
    </w:p>
    <w:p w:rsidR="000314E9" w:rsidRDefault="000314E9" w:rsidP="000314E9">
      <w:pPr>
        <w:pStyle w:val="Outline-a0"/>
        <w:numPr>
          <w:ilvl w:val="0"/>
          <w:numId w:val="9"/>
        </w:numPr>
        <w:ind w:left="2880" w:hanging="720"/>
      </w:pPr>
      <w:r>
        <w:fldChar w:fldCharType="begin"/>
      </w:r>
      <w:r>
        <w:instrText xml:space="preserve"> seq NL_1_ \r 0 \h </w:instrText>
      </w:r>
      <w:r>
        <w:fldChar w:fldCharType="end"/>
      </w:r>
      <w:r>
        <w:t>In Britain, Parliament is supreme.</w:t>
      </w:r>
    </w:p>
    <w:p w:rsidR="000314E9" w:rsidRDefault="000314E9" w:rsidP="000314E9">
      <w:pPr>
        <w:pStyle w:val="Outline-a0"/>
        <w:numPr>
          <w:ilvl w:val="0"/>
          <w:numId w:val="9"/>
        </w:numPr>
        <w:ind w:left="2880" w:hanging="720"/>
      </w:pPr>
      <w:r>
        <w:fldChar w:fldCharType="begin"/>
      </w:r>
      <w:r>
        <w:instrText xml:space="preserve"> seq NL_1_ \r 0 \h </w:instrText>
      </w:r>
      <w:r>
        <w:fldChar w:fldCharType="end"/>
      </w:r>
      <w:r>
        <w:t>Judicial review is effective in only a few other countries with stable federal systems that have history of judicial independence (for example, Australia, Canada, Germany, India).</w:t>
      </w:r>
    </w:p>
    <w:p w:rsidR="000314E9" w:rsidRDefault="000314E9" w:rsidP="000314E9">
      <w:pPr>
        <w:pStyle w:val="Outline-A"/>
        <w:numPr>
          <w:ilvl w:val="0"/>
          <w:numId w:val="3"/>
        </w:numPr>
        <w:ind w:left="1440" w:hanging="720"/>
      </w:pPr>
      <w:r>
        <w:fldChar w:fldCharType="begin"/>
      </w:r>
      <w:r>
        <w:instrText xml:space="preserve"> seq NL1 \r 0 \h </w:instrText>
      </w:r>
      <w:r>
        <w:fldChar w:fldCharType="end"/>
      </w:r>
      <w:r>
        <w:t>Debate is over how the Constitution should be interpreted.</w:t>
      </w:r>
      <w:r>
        <w:fldChar w:fldCharType="begin"/>
      </w:r>
      <w:r>
        <w:instrText xml:space="preserve"> SEQ NL1 \r 0 \h </w:instrText>
      </w:r>
      <w:r>
        <w:fldChar w:fldCharType="end"/>
      </w:r>
    </w:p>
    <w:p w:rsidR="000314E9" w:rsidRDefault="000314E9" w:rsidP="000314E9">
      <w:pPr>
        <w:pStyle w:val="Outline-1"/>
        <w:numPr>
          <w:ilvl w:val="0"/>
          <w:numId w:val="6"/>
        </w:numPr>
        <w:ind w:left="2160" w:hanging="720"/>
      </w:pPr>
      <w:r>
        <w:fldChar w:fldCharType="begin"/>
      </w:r>
      <w:r>
        <w:instrText xml:space="preserve"> seq NL_a \r 0 \h </w:instrText>
      </w:r>
      <w:r>
        <w:fldChar w:fldCharType="end"/>
      </w:r>
      <w:r>
        <w:t>Judicial restraint approach (strict-constructionist): judges are bound by wording of Constitution</w:t>
      </w:r>
    </w:p>
    <w:p w:rsidR="000314E9" w:rsidRDefault="000314E9" w:rsidP="000314E9">
      <w:pPr>
        <w:pStyle w:val="Outline-1"/>
        <w:numPr>
          <w:ilvl w:val="0"/>
          <w:numId w:val="6"/>
        </w:numPr>
        <w:ind w:left="2160" w:hanging="720"/>
      </w:pPr>
      <w:r>
        <w:fldChar w:fldCharType="begin"/>
      </w:r>
      <w:r>
        <w:instrText xml:space="preserve"> seq NL_a \r 0 \h </w:instrText>
      </w:r>
      <w:r>
        <w:fldChar w:fldCharType="end"/>
      </w:r>
      <w:r>
        <w:t>Activist approach: judges should look to underlying principles of Constitution</w:t>
      </w:r>
    </w:p>
    <w:p w:rsidR="000314E9" w:rsidRDefault="000314E9" w:rsidP="000314E9">
      <w:pPr>
        <w:pStyle w:val="Outline-1"/>
        <w:numPr>
          <w:ilvl w:val="0"/>
          <w:numId w:val="7"/>
        </w:numPr>
        <w:ind w:left="2880" w:hanging="720"/>
      </w:pPr>
      <w:r>
        <w:fldChar w:fldCharType="begin"/>
      </w:r>
      <w:r>
        <w:instrText xml:space="preserve"> seq NL_a \r 0 \h </w:instrText>
      </w:r>
      <w:r>
        <w:fldChar w:fldCharType="end"/>
      </w:r>
      <w:r>
        <w:t>Not a matter of liberal versus conservative</w:t>
      </w:r>
      <w:r>
        <w:fldChar w:fldCharType="begin"/>
      </w:r>
      <w:r>
        <w:instrText xml:space="preserve"> SEQ NL_a \r 0 \h </w:instrText>
      </w:r>
      <w:r>
        <w:fldChar w:fldCharType="end"/>
      </w:r>
    </w:p>
    <w:p w:rsidR="000314E9" w:rsidRDefault="000314E9" w:rsidP="000314E9">
      <w:pPr>
        <w:pStyle w:val="Outline-a0"/>
        <w:numPr>
          <w:ilvl w:val="0"/>
          <w:numId w:val="10"/>
        </w:numPr>
        <w:ind w:left="3600" w:hanging="720"/>
      </w:pPr>
      <w:r>
        <w:fldChar w:fldCharType="begin"/>
      </w:r>
      <w:r>
        <w:instrText xml:space="preserve"> seq NL_1_ \r 0 \h </w:instrText>
      </w:r>
      <w:r>
        <w:fldChar w:fldCharType="end"/>
      </w:r>
      <w:r>
        <w:t>A judge can be both conservative and activist, or liberal and strict constructionist.</w:t>
      </w:r>
    </w:p>
    <w:p w:rsidR="000314E9" w:rsidRDefault="000314E9" w:rsidP="000314E9">
      <w:pPr>
        <w:pStyle w:val="Outline-a0"/>
        <w:numPr>
          <w:ilvl w:val="0"/>
          <w:numId w:val="10"/>
        </w:numPr>
        <w:ind w:left="3600" w:hanging="720"/>
      </w:pPr>
      <w:r>
        <w:lastRenderedPageBreak/>
        <w:fldChar w:fldCharType="begin"/>
      </w:r>
      <w:r>
        <w:instrText xml:space="preserve"> seq NL_1_ \r 0 \h </w:instrText>
      </w:r>
      <w:r>
        <w:fldChar w:fldCharType="end"/>
      </w:r>
      <w:r>
        <w:t>Today, most activists tend to be liberal; most strict constructionists tend to be conservative.</w:t>
      </w:r>
    </w:p>
    <w:p w:rsidR="000314E9" w:rsidRDefault="000314E9" w:rsidP="000314E9">
      <w:pPr>
        <w:pStyle w:val="Outline-I"/>
        <w:spacing w:before="240" w:after="120"/>
        <w:ind w:left="720" w:hanging="720"/>
      </w:pPr>
      <w:r w:rsidRPr="004303B6">
        <w:rPr>
          <w:b/>
          <w:color w:val="1F497D"/>
          <w:sz w:val="28"/>
          <w:szCs w:val="28"/>
        </w:rPr>
        <w:t>III.</w:t>
      </w:r>
      <w:r>
        <w:tab/>
      </w:r>
      <w:r w:rsidRPr="004303B6">
        <w:rPr>
          <w:b/>
          <w:color w:val="1F497D"/>
          <w:sz w:val="28"/>
          <w:szCs w:val="28"/>
        </w:rPr>
        <w:t xml:space="preserve">The </w:t>
      </w:r>
      <w:r>
        <w:rPr>
          <w:b/>
          <w:color w:val="1F497D"/>
          <w:sz w:val="28"/>
          <w:szCs w:val="28"/>
        </w:rPr>
        <w:t>D</w:t>
      </w:r>
      <w:r w:rsidRPr="004303B6">
        <w:rPr>
          <w:b/>
          <w:color w:val="1F497D"/>
          <w:sz w:val="28"/>
          <w:szCs w:val="28"/>
        </w:rPr>
        <w:t xml:space="preserve">evelopment of the </w:t>
      </w:r>
      <w:r>
        <w:rPr>
          <w:b/>
          <w:color w:val="1F497D"/>
          <w:sz w:val="28"/>
          <w:szCs w:val="28"/>
        </w:rPr>
        <w:t>F</w:t>
      </w:r>
      <w:r w:rsidRPr="004303B6">
        <w:rPr>
          <w:b/>
          <w:color w:val="1F497D"/>
          <w:sz w:val="28"/>
          <w:szCs w:val="28"/>
        </w:rPr>
        <w:t xml:space="preserve">ederal </w:t>
      </w:r>
      <w:r>
        <w:rPr>
          <w:b/>
          <w:color w:val="1F497D"/>
          <w:sz w:val="28"/>
          <w:szCs w:val="28"/>
        </w:rPr>
        <w:t>C</w:t>
      </w:r>
      <w:r w:rsidRPr="004303B6">
        <w:rPr>
          <w:b/>
          <w:color w:val="1F497D"/>
          <w:sz w:val="28"/>
          <w:szCs w:val="28"/>
        </w:rPr>
        <w:t>ourts</w:t>
      </w:r>
      <w:r>
        <w:t xml:space="preserve"> (THEME A: THE HISTORY OF THE FEDERAL JUDICIARY)</w:t>
      </w:r>
      <w:r>
        <w:fldChar w:fldCharType="begin"/>
      </w:r>
      <w:r>
        <w:instrText xml:space="preserve"> SEQ NLA \r 0 \h </w:instrText>
      </w:r>
      <w:r>
        <w:fldChar w:fldCharType="end"/>
      </w:r>
    </w:p>
    <w:p w:rsidR="000314E9" w:rsidRDefault="000314E9" w:rsidP="000314E9">
      <w:pPr>
        <w:pStyle w:val="Outline-A"/>
        <w:numPr>
          <w:ilvl w:val="0"/>
          <w:numId w:val="11"/>
        </w:numPr>
        <w:ind w:hanging="720"/>
      </w:pPr>
      <w:r>
        <w:fldChar w:fldCharType="begin"/>
      </w:r>
      <w:r>
        <w:instrText xml:space="preserve"> seq NL1 \r 0 \h </w:instrText>
      </w:r>
      <w:r>
        <w:fldChar w:fldCharType="end"/>
      </w:r>
      <w:r>
        <w:t>Founders’ view</w:t>
      </w:r>
      <w:r>
        <w:fldChar w:fldCharType="begin"/>
      </w:r>
      <w:r>
        <w:instrText xml:space="preserve"> SEQ NL1 \r 0 \h </w:instrText>
      </w:r>
      <w:r>
        <w:fldChar w:fldCharType="end"/>
      </w:r>
    </w:p>
    <w:p w:rsidR="000314E9" w:rsidRDefault="000314E9" w:rsidP="000314E9">
      <w:pPr>
        <w:pStyle w:val="Outline-1"/>
        <w:numPr>
          <w:ilvl w:val="0"/>
          <w:numId w:val="12"/>
        </w:numPr>
        <w:ind w:left="2160" w:hanging="720"/>
      </w:pPr>
      <w:r>
        <w:fldChar w:fldCharType="begin"/>
      </w:r>
      <w:r>
        <w:instrText xml:space="preserve"> seq NL_a \r 0 \h </w:instrText>
      </w:r>
      <w:r>
        <w:fldChar w:fldCharType="end"/>
      </w:r>
      <w:r>
        <w:t>Most Founders probably expected judicial review but did not expect federal court to play such a large role in policy making.</w:t>
      </w:r>
    </w:p>
    <w:p w:rsidR="000314E9" w:rsidRDefault="000314E9" w:rsidP="000314E9">
      <w:pPr>
        <w:pStyle w:val="Outline-1"/>
        <w:numPr>
          <w:ilvl w:val="0"/>
          <w:numId w:val="12"/>
        </w:numPr>
        <w:ind w:left="2160" w:hanging="720"/>
      </w:pPr>
      <w:r>
        <w:fldChar w:fldCharType="begin"/>
      </w:r>
      <w:r>
        <w:instrText xml:space="preserve"> seq NL_a \r 0 \h </w:instrText>
      </w:r>
      <w:r>
        <w:fldChar w:fldCharType="end"/>
      </w:r>
      <w:r>
        <w:t>Traditional view: judges find and apply existing law</w:t>
      </w:r>
    </w:p>
    <w:p w:rsidR="000314E9" w:rsidRDefault="000314E9" w:rsidP="000314E9">
      <w:pPr>
        <w:pStyle w:val="Outline-1"/>
        <w:numPr>
          <w:ilvl w:val="0"/>
          <w:numId w:val="12"/>
        </w:numPr>
        <w:ind w:left="2160" w:hanging="720"/>
      </w:pPr>
      <w:r>
        <w:fldChar w:fldCharType="begin"/>
      </w:r>
      <w:r>
        <w:instrText xml:space="preserve"> seq NL_a \r 0 \h </w:instrText>
      </w:r>
      <w:r>
        <w:fldChar w:fldCharType="end"/>
      </w:r>
      <w:r>
        <w:t>Activist judges would later respond that judges also make law.</w:t>
      </w:r>
    </w:p>
    <w:p w:rsidR="000314E9" w:rsidRDefault="000314E9" w:rsidP="000314E9">
      <w:pPr>
        <w:pStyle w:val="Outline-1"/>
        <w:numPr>
          <w:ilvl w:val="0"/>
          <w:numId w:val="12"/>
        </w:numPr>
        <w:ind w:left="2160" w:hanging="720"/>
      </w:pPr>
      <w:r>
        <w:fldChar w:fldCharType="begin"/>
      </w:r>
      <w:r>
        <w:instrText xml:space="preserve"> seq NL_a \r 0 \h </w:instrText>
      </w:r>
      <w:r>
        <w:fldChar w:fldCharType="end"/>
      </w:r>
      <w:r>
        <w:t>Traditional view made it easy for Founders to predict courts would be neutral and passive in public affairs.</w:t>
      </w:r>
    </w:p>
    <w:p w:rsidR="000314E9" w:rsidRDefault="000314E9" w:rsidP="000314E9">
      <w:pPr>
        <w:pStyle w:val="Outline-1"/>
        <w:numPr>
          <w:ilvl w:val="0"/>
          <w:numId w:val="12"/>
        </w:numPr>
        <w:ind w:left="2160" w:hanging="720"/>
      </w:pPr>
      <w:r>
        <w:fldChar w:fldCharType="begin"/>
      </w:r>
      <w:r>
        <w:instrText xml:space="preserve"> seq NL_a \r 0 \h </w:instrText>
      </w:r>
      <w:r>
        <w:fldChar w:fldCharType="end"/>
      </w:r>
      <w:r>
        <w:t>Hamilton: Courts are the least dangerous branch; their authority only limits the legislature.</w:t>
      </w:r>
    </w:p>
    <w:p w:rsidR="000314E9" w:rsidRDefault="000314E9" w:rsidP="000314E9">
      <w:pPr>
        <w:pStyle w:val="Outline-1"/>
        <w:numPr>
          <w:ilvl w:val="0"/>
          <w:numId w:val="12"/>
        </w:numPr>
        <w:ind w:left="2160" w:hanging="720"/>
      </w:pPr>
      <w:r>
        <w:fldChar w:fldCharType="begin"/>
      </w:r>
      <w:r>
        <w:instrText xml:space="preserve"> seq NL_a \r 0 \h </w:instrText>
      </w:r>
      <w:r>
        <w:fldChar w:fldCharType="end"/>
      </w:r>
      <w:r>
        <w:t>But federal judiciary evolved toward judicial activism, shaped by political, economic, ideological forces of three historical eras.</w:t>
      </w:r>
    </w:p>
    <w:p w:rsidR="000314E9" w:rsidRPr="004303B6" w:rsidRDefault="000314E9" w:rsidP="000314E9">
      <w:pPr>
        <w:pStyle w:val="Outline-A"/>
        <w:spacing w:before="240" w:after="120"/>
        <w:ind w:left="1440" w:hanging="720"/>
        <w:rPr>
          <w:b/>
          <w:color w:val="4A442A"/>
        </w:rPr>
      </w:pPr>
      <w:r>
        <w:rPr>
          <w:b/>
          <w:color w:val="4A442A"/>
        </w:rPr>
        <w:t>A</w:t>
      </w:r>
      <w:r w:rsidRPr="004303B6">
        <w:rPr>
          <w:b/>
          <w:color w:val="4A442A"/>
        </w:rPr>
        <w:fldChar w:fldCharType="begin"/>
      </w:r>
      <w:r w:rsidRPr="004303B6">
        <w:rPr>
          <w:b/>
          <w:color w:val="4A442A"/>
        </w:rPr>
        <w:instrText xml:space="preserve"> seq NL1 \r 0 \h </w:instrText>
      </w:r>
      <w:r w:rsidRPr="004303B6">
        <w:rPr>
          <w:b/>
          <w:color w:val="4A442A"/>
        </w:rPr>
        <w:fldChar w:fldCharType="end"/>
      </w:r>
      <w:r w:rsidRPr="004303B6">
        <w:rPr>
          <w:b/>
          <w:color w:val="4A442A"/>
        </w:rPr>
        <w:t>.</w:t>
      </w:r>
      <w:r w:rsidRPr="004303B6">
        <w:rPr>
          <w:b/>
          <w:color w:val="4A442A"/>
        </w:rPr>
        <w:tab/>
      </w:r>
      <w:r w:rsidRPr="004303B6">
        <w:rPr>
          <w:rFonts w:ascii="Times New Roman Bold" w:hAnsi="Times New Roman Bold"/>
          <w:b/>
          <w:caps/>
          <w:color w:val="4A442A"/>
        </w:rPr>
        <w:t>National supremacy and slavery</w:t>
      </w:r>
      <w:r w:rsidRPr="004303B6">
        <w:rPr>
          <w:b/>
          <w:color w:val="4A442A"/>
        </w:rPr>
        <w:t>: 1789 to 1861</w:t>
      </w:r>
      <w:r w:rsidRPr="004303B6">
        <w:rPr>
          <w:b/>
          <w:color w:val="4A442A"/>
        </w:rPr>
        <w:fldChar w:fldCharType="begin"/>
      </w:r>
      <w:r w:rsidRPr="004303B6">
        <w:rPr>
          <w:b/>
          <w:color w:val="4A442A"/>
        </w:rPr>
        <w:instrText xml:space="preserve"> SEQ NL1 \r 0 \h </w:instrText>
      </w:r>
      <w:r w:rsidRPr="004303B6">
        <w:rPr>
          <w:b/>
          <w:color w:val="4A442A"/>
        </w:rPr>
        <w:fldChar w:fldCharType="end"/>
      </w:r>
    </w:p>
    <w:p w:rsidR="000314E9" w:rsidRDefault="000314E9" w:rsidP="000314E9">
      <w:pPr>
        <w:pStyle w:val="Outline-1"/>
        <w:numPr>
          <w:ilvl w:val="0"/>
          <w:numId w:val="13"/>
        </w:numPr>
        <w:ind w:left="2160" w:hanging="720"/>
        <w:rPr>
          <w:i/>
        </w:rPr>
      </w:pPr>
      <w:r>
        <w:fldChar w:fldCharType="begin"/>
      </w:r>
      <w:r>
        <w:instrText xml:space="preserve"> seq NL_a \r 0 \h </w:instrText>
      </w:r>
      <w:r>
        <w:fldChar w:fldCharType="end"/>
      </w:r>
      <w:r>
        <w:rPr>
          <w:i/>
        </w:rPr>
        <w:t>Marbury</w:t>
      </w:r>
      <w:r w:rsidRPr="00F368A4">
        <w:rPr>
          <w:i/>
        </w:rPr>
        <w:t xml:space="preserve"> v. </w:t>
      </w:r>
      <w:r>
        <w:rPr>
          <w:i/>
        </w:rPr>
        <w:t xml:space="preserve">Madison </w:t>
      </w:r>
      <w:r>
        <w:t xml:space="preserve">(1803) and </w:t>
      </w:r>
      <w:r>
        <w:rPr>
          <w:i/>
        </w:rPr>
        <w:t>McCulloch</w:t>
      </w:r>
      <w:r w:rsidRPr="00F368A4">
        <w:rPr>
          <w:i/>
        </w:rPr>
        <w:t xml:space="preserve"> v. </w:t>
      </w:r>
      <w:r>
        <w:rPr>
          <w:i/>
        </w:rPr>
        <w:t xml:space="preserve">Maryland </w:t>
      </w:r>
      <w:r>
        <w:t xml:space="preserve">(1819) </w:t>
      </w:r>
      <w:r>
        <w:rPr>
          <w:i/>
        </w:rPr>
        <w:fldChar w:fldCharType="begin"/>
      </w:r>
      <w:r>
        <w:rPr>
          <w:i/>
        </w:rPr>
        <w:instrText xml:space="preserve"> SEQ NL_a \r 0 \h </w:instrText>
      </w:r>
      <w:r>
        <w:rPr>
          <w:i/>
        </w:rPr>
        <w:fldChar w:fldCharType="end"/>
      </w:r>
    </w:p>
    <w:p w:rsidR="000314E9" w:rsidRDefault="000314E9" w:rsidP="000314E9">
      <w:pPr>
        <w:pStyle w:val="Outline-a0"/>
        <w:numPr>
          <w:ilvl w:val="0"/>
          <w:numId w:val="15"/>
        </w:numPr>
        <w:ind w:left="2880" w:hanging="720"/>
      </w:pPr>
      <w:r>
        <w:fldChar w:fldCharType="begin"/>
      </w:r>
      <w:r>
        <w:instrText xml:space="preserve"> seq NL_1_ \r 0 \h </w:instrText>
      </w:r>
      <w:r>
        <w:fldChar w:fldCharType="end"/>
      </w:r>
      <w:r>
        <w:t>Supreme Court could declare a congressional act unconstitutional.</w:t>
      </w:r>
    </w:p>
    <w:p w:rsidR="000314E9" w:rsidRDefault="000314E9" w:rsidP="000314E9">
      <w:pPr>
        <w:pStyle w:val="Outline-a0"/>
        <w:numPr>
          <w:ilvl w:val="0"/>
          <w:numId w:val="15"/>
        </w:numPr>
        <w:ind w:left="2880" w:hanging="720"/>
      </w:pPr>
      <w:r>
        <w:fldChar w:fldCharType="begin"/>
      </w:r>
      <w:r>
        <w:instrText xml:space="preserve"> seq NL_1_ \r 0 \h </w:instrText>
      </w:r>
      <w:r>
        <w:fldChar w:fldCharType="end"/>
      </w:r>
      <w:r>
        <w:t>Power granted to federal government should be construed broadly</w:t>
      </w:r>
    </w:p>
    <w:p w:rsidR="000314E9" w:rsidRDefault="000314E9" w:rsidP="000314E9">
      <w:pPr>
        <w:pStyle w:val="Outline-a0"/>
        <w:numPr>
          <w:ilvl w:val="0"/>
          <w:numId w:val="15"/>
        </w:numPr>
        <w:ind w:left="2880" w:hanging="720"/>
      </w:pPr>
      <w:r>
        <w:fldChar w:fldCharType="begin"/>
      </w:r>
      <w:r>
        <w:instrText xml:space="preserve"> seq NL_1_ \r 0 \h </w:instrText>
      </w:r>
      <w:r>
        <w:fldChar w:fldCharType="end"/>
      </w:r>
      <w:r>
        <w:t>Federal law is supreme over state law.</w:t>
      </w:r>
    </w:p>
    <w:p w:rsidR="000314E9" w:rsidRDefault="000314E9" w:rsidP="000314E9">
      <w:pPr>
        <w:pStyle w:val="Outline-1"/>
        <w:numPr>
          <w:ilvl w:val="0"/>
          <w:numId w:val="14"/>
        </w:numPr>
        <w:ind w:left="2160" w:hanging="720"/>
      </w:pPr>
      <w:r>
        <w:fldChar w:fldCharType="begin"/>
      </w:r>
      <w:r>
        <w:instrText xml:space="preserve"> seq NL_a \r 0 \h </w:instrText>
      </w:r>
      <w:r>
        <w:fldChar w:fldCharType="end"/>
      </w:r>
      <w:r>
        <w:t>Other cases: interstate commerce clause is placed under the authority of federal law; state law conflicting with federal law was declared void</w:t>
      </w:r>
    </w:p>
    <w:p w:rsidR="000314E9" w:rsidRDefault="000314E9" w:rsidP="000314E9">
      <w:pPr>
        <w:pStyle w:val="Outline-1"/>
        <w:numPr>
          <w:ilvl w:val="0"/>
          <w:numId w:val="14"/>
        </w:numPr>
        <w:ind w:left="2160" w:hanging="720"/>
      </w:pPr>
      <w:r>
        <w:fldChar w:fldCharType="begin"/>
      </w:r>
      <w:r>
        <w:instrText xml:space="preserve"> seq NL_a \r 0 \h </w:instrText>
      </w:r>
      <w:r>
        <w:fldChar w:fldCharType="end"/>
      </w:r>
      <w:r>
        <w:rPr>
          <w:i/>
        </w:rPr>
        <w:t>Dred Scott</w:t>
      </w:r>
      <w:r w:rsidRPr="00F368A4">
        <w:rPr>
          <w:i/>
        </w:rPr>
        <w:t xml:space="preserve"> v. </w:t>
      </w:r>
      <w:proofErr w:type="spellStart"/>
      <w:r>
        <w:rPr>
          <w:i/>
        </w:rPr>
        <w:t>Sandford</w:t>
      </w:r>
      <w:proofErr w:type="spellEnd"/>
      <w:r>
        <w:rPr>
          <w:i/>
        </w:rPr>
        <w:t xml:space="preserve"> </w:t>
      </w:r>
      <w:r>
        <w:t>(1857): blacks were not, and could not become, free citizens of the United States; federal law (Missouri Compromise) prohibiting slavery in northern territories was unconstitutional.</w:t>
      </w:r>
    </w:p>
    <w:p w:rsidR="000314E9" w:rsidRPr="004303B6" w:rsidRDefault="000314E9" w:rsidP="000314E9">
      <w:pPr>
        <w:pStyle w:val="Outline-A"/>
        <w:spacing w:before="240" w:after="120"/>
        <w:ind w:left="1440" w:hanging="720"/>
      </w:pPr>
      <w:r>
        <w:rPr>
          <w:rFonts w:ascii="Times New Roman Bold" w:hAnsi="Times New Roman Bold"/>
          <w:b/>
          <w:caps/>
          <w:color w:val="4A442A"/>
        </w:rPr>
        <w:t>B</w:t>
      </w:r>
      <w:r w:rsidRPr="004303B6">
        <w:rPr>
          <w:rFonts w:ascii="Times New Roman Bold" w:hAnsi="Times New Roman Bold"/>
          <w:b/>
          <w:caps/>
          <w:color w:val="4A442A"/>
        </w:rPr>
        <w:fldChar w:fldCharType="begin"/>
      </w:r>
      <w:r w:rsidRPr="004303B6">
        <w:rPr>
          <w:rFonts w:ascii="Times New Roman Bold" w:hAnsi="Times New Roman Bold"/>
          <w:b/>
          <w:caps/>
          <w:color w:val="4A442A"/>
        </w:rPr>
        <w:instrText xml:space="preserve"> seq NL1 \r 0 \h </w:instrText>
      </w:r>
      <w:r w:rsidRPr="004303B6">
        <w:rPr>
          <w:rFonts w:ascii="Times New Roman Bold" w:hAnsi="Times New Roman Bold"/>
          <w:b/>
          <w:caps/>
          <w:color w:val="4A442A"/>
        </w:rPr>
        <w:fldChar w:fldCharType="end"/>
      </w:r>
      <w:r w:rsidRPr="004303B6">
        <w:rPr>
          <w:rFonts w:ascii="Times New Roman Bold" w:hAnsi="Times New Roman Bold"/>
          <w:b/>
          <w:caps/>
          <w:color w:val="4A442A"/>
        </w:rPr>
        <w:t>.</w:t>
      </w:r>
      <w:r w:rsidRPr="004303B6">
        <w:rPr>
          <w:rFonts w:ascii="Times New Roman Bold" w:hAnsi="Times New Roman Bold"/>
          <w:b/>
          <w:caps/>
          <w:color w:val="4A442A"/>
        </w:rPr>
        <w:tab/>
        <w:t>Government and the economy: 1865 to 1936</w:t>
      </w:r>
      <w:r w:rsidRPr="004303B6">
        <w:fldChar w:fldCharType="begin"/>
      </w:r>
      <w:r w:rsidRPr="004303B6">
        <w:instrText xml:space="preserve"> SEQ NL1 \r 0 \h </w:instrText>
      </w:r>
      <w:r w:rsidRPr="004303B6">
        <w:fldChar w:fldCharType="end"/>
      </w:r>
    </w:p>
    <w:p w:rsidR="000314E9" w:rsidRDefault="000314E9" w:rsidP="000314E9">
      <w:pPr>
        <w:pStyle w:val="Outline-1"/>
        <w:numPr>
          <w:ilvl w:val="0"/>
          <w:numId w:val="17"/>
        </w:numPr>
        <w:ind w:hanging="720"/>
      </w:pPr>
      <w:r>
        <w:fldChar w:fldCharType="begin"/>
      </w:r>
      <w:r>
        <w:instrText xml:space="preserve"> seq NL_a \r 0 \h </w:instrText>
      </w:r>
      <w:r>
        <w:fldChar w:fldCharType="end"/>
      </w:r>
      <w:r>
        <w:t xml:space="preserve">Dominant issues of the period </w:t>
      </w:r>
    </w:p>
    <w:p w:rsidR="000314E9" w:rsidRDefault="000314E9" w:rsidP="000314E9">
      <w:pPr>
        <w:pStyle w:val="Outline-a0"/>
        <w:numPr>
          <w:ilvl w:val="0"/>
          <w:numId w:val="18"/>
        </w:numPr>
        <w:ind w:left="2880" w:hanging="720"/>
      </w:pPr>
      <w:r>
        <w:fldChar w:fldCharType="begin"/>
      </w:r>
      <w:r>
        <w:instrText xml:space="preserve"> seq NL_1_ \r 0 \h </w:instrText>
      </w:r>
      <w:r>
        <w:fldChar w:fldCharType="end"/>
      </w:r>
      <w:r>
        <w:t xml:space="preserve">Under what circumstances could the state governments regulate the economy? </w:t>
      </w:r>
    </w:p>
    <w:p w:rsidR="000314E9" w:rsidRDefault="000314E9" w:rsidP="000314E9">
      <w:pPr>
        <w:pStyle w:val="Outline-a0"/>
        <w:numPr>
          <w:ilvl w:val="0"/>
          <w:numId w:val="18"/>
        </w:numPr>
        <w:ind w:left="2880" w:hanging="720"/>
      </w:pPr>
      <w:r>
        <w:fldChar w:fldCharType="begin"/>
      </w:r>
      <w:r>
        <w:instrText xml:space="preserve"> seq NL_1_ \r 0 \h </w:instrText>
      </w:r>
      <w:r>
        <w:fldChar w:fldCharType="end"/>
      </w:r>
      <w:r>
        <w:t>When could the federal government do so?</w:t>
      </w:r>
    </w:p>
    <w:p w:rsidR="000314E9" w:rsidRDefault="000314E9" w:rsidP="000314E9">
      <w:pPr>
        <w:pStyle w:val="Outline-1"/>
        <w:numPr>
          <w:ilvl w:val="0"/>
          <w:numId w:val="16"/>
        </w:numPr>
        <w:ind w:left="2160" w:hanging="720"/>
      </w:pPr>
      <w:r>
        <w:fldChar w:fldCharType="begin"/>
      </w:r>
      <w:r>
        <w:instrText xml:space="preserve"> seq NL_a \r 0 \h </w:instrText>
      </w:r>
      <w:r>
        <w:fldChar w:fldCharType="end"/>
      </w:r>
      <w:r>
        <w:t>Private property held to be protected by the Fourteenth Amendment</w:t>
      </w:r>
    </w:p>
    <w:p w:rsidR="000314E9" w:rsidRDefault="000314E9" w:rsidP="000314E9">
      <w:pPr>
        <w:pStyle w:val="Outline-1"/>
        <w:numPr>
          <w:ilvl w:val="0"/>
          <w:numId w:val="16"/>
        </w:numPr>
        <w:ind w:left="2160" w:hanging="720"/>
      </w:pPr>
      <w:r>
        <w:fldChar w:fldCharType="begin"/>
      </w:r>
      <w:r>
        <w:instrText xml:space="preserve"> seq NL_a \r 0 \h </w:instrText>
      </w:r>
      <w:r>
        <w:fldChar w:fldCharType="end"/>
      </w:r>
      <w:r>
        <w:t>Judicial activism was born as the Supreme Court began to assess the constitutionality of governmental regulation of business or labor.</w:t>
      </w:r>
    </w:p>
    <w:p w:rsidR="000314E9" w:rsidRDefault="000314E9" w:rsidP="000314E9">
      <w:pPr>
        <w:pStyle w:val="Outline-1"/>
        <w:numPr>
          <w:ilvl w:val="0"/>
          <w:numId w:val="16"/>
        </w:numPr>
        <w:ind w:left="2160" w:hanging="720"/>
      </w:pPr>
      <w:r>
        <w:fldChar w:fldCharType="begin"/>
      </w:r>
      <w:r>
        <w:instrText xml:space="preserve"> seq NL_a \r 0 \h </w:instrText>
      </w:r>
      <w:r>
        <w:fldChar w:fldCharType="end"/>
      </w:r>
      <w:r>
        <w:t>Supreme Court was supportive of private property, but could not develop a principle distinguishing between reasonable and unreasonable regulation of business.</w:t>
      </w:r>
    </w:p>
    <w:p w:rsidR="000314E9" w:rsidRDefault="000314E9" w:rsidP="000314E9">
      <w:pPr>
        <w:pStyle w:val="Outline-1"/>
        <w:numPr>
          <w:ilvl w:val="0"/>
          <w:numId w:val="16"/>
        </w:numPr>
        <w:ind w:left="2160" w:hanging="720"/>
      </w:pPr>
      <w:r>
        <w:fldChar w:fldCharType="begin"/>
      </w:r>
      <w:r>
        <w:instrText xml:space="preserve"> seq NL_a \r 0 \h </w:instrText>
      </w:r>
      <w:r>
        <w:fldChar w:fldCharType="end"/>
      </w:r>
      <w:r>
        <w:t>The Court interpreted the Fourteenth and Fifteenth Amendments narrowly as applied to blacks; it upheld segregation and permitted blacks to be excluded from voting in many states.</w:t>
      </w:r>
    </w:p>
    <w:p w:rsidR="000314E9" w:rsidRPr="004303B6" w:rsidRDefault="000314E9" w:rsidP="000314E9">
      <w:pPr>
        <w:pStyle w:val="Outline-A"/>
        <w:keepNext/>
        <w:keepLines/>
        <w:spacing w:before="240" w:after="120"/>
        <w:ind w:left="1440" w:hanging="720"/>
        <w:rPr>
          <w:rFonts w:ascii="Times New Roman Bold" w:hAnsi="Times New Roman Bold"/>
          <w:b/>
          <w:caps/>
          <w:color w:val="4A442A"/>
        </w:rPr>
      </w:pPr>
      <w:r>
        <w:rPr>
          <w:rFonts w:ascii="Times New Roman Bold" w:hAnsi="Times New Roman Bold"/>
          <w:b/>
          <w:caps/>
          <w:color w:val="4A442A"/>
        </w:rPr>
        <w:t>C</w:t>
      </w:r>
      <w:r w:rsidRPr="004303B6">
        <w:rPr>
          <w:rFonts w:ascii="Times New Roman Bold" w:hAnsi="Times New Roman Bold"/>
          <w:b/>
          <w:caps/>
          <w:color w:val="4A442A"/>
        </w:rPr>
        <w:fldChar w:fldCharType="begin"/>
      </w:r>
      <w:r w:rsidRPr="004303B6">
        <w:rPr>
          <w:rFonts w:ascii="Times New Roman Bold" w:hAnsi="Times New Roman Bold"/>
          <w:b/>
          <w:caps/>
          <w:color w:val="4A442A"/>
        </w:rPr>
        <w:instrText xml:space="preserve"> seq NL1 \r 0 \h </w:instrText>
      </w:r>
      <w:r w:rsidRPr="004303B6">
        <w:rPr>
          <w:rFonts w:ascii="Times New Roman Bold" w:hAnsi="Times New Roman Bold"/>
          <w:b/>
          <w:caps/>
          <w:color w:val="4A442A"/>
        </w:rPr>
        <w:fldChar w:fldCharType="end"/>
      </w:r>
      <w:r w:rsidRPr="004303B6">
        <w:rPr>
          <w:rFonts w:ascii="Times New Roman Bold" w:hAnsi="Times New Roman Bold"/>
          <w:b/>
          <w:caps/>
          <w:color w:val="4A442A"/>
        </w:rPr>
        <w:t>.</w:t>
      </w:r>
      <w:r w:rsidRPr="004303B6">
        <w:rPr>
          <w:rFonts w:ascii="Times New Roman Bold" w:hAnsi="Times New Roman Bold"/>
          <w:b/>
          <w:caps/>
          <w:color w:val="4A442A"/>
        </w:rPr>
        <w:tab/>
        <w:t>Government and political liberty: 1936 to the present</w:t>
      </w:r>
      <w:r w:rsidRPr="004303B6">
        <w:rPr>
          <w:rFonts w:ascii="Times New Roman Bold" w:hAnsi="Times New Roman Bold"/>
          <w:b/>
          <w:caps/>
          <w:color w:val="4A442A"/>
        </w:rPr>
        <w:fldChar w:fldCharType="begin"/>
      </w:r>
      <w:r w:rsidRPr="004303B6">
        <w:rPr>
          <w:rFonts w:ascii="Times New Roman Bold" w:hAnsi="Times New Roman Bold"/>
          <w:b/>
          <w:caps/>
          <w:color w:val="4A442A"/>
        </w:rPr>
        <w:instrText xml:space="preserve"> SEQ NL1 \r 0 \h </w:instrText>
      </w:r>
      <w:r w:rsidRPr="004303B6">
        <w:rPr>
          <w:rFonts w:ascii="Times New Roman Bold" w:hAnsi="Times New Roman Bold"/>
          <w:b/>
          <w:caps/>
          <w:color w:val="4A442A"/>
        </w:rPr>
        <w:fldChar w:fldCharType="end"/>
      </w:r>
    </w:p>
    <w:p w:rsidR="000314E9" w:rsidRDefault="000314E9" w:rsidP="000314E9">
      <w:pPr>
        <w:pStyle w:val="Outline-1"/>
        <w:keepNext/>
        <w:keepLines/>
        <w:numPr>
          <w:ilvl w:val="0"/>
          <w:numId w:val="19"/>
        </w:numPr>
        <w:ind w:hanging="720"/>
      </w:pPr>
      <w:r>
        <w:fldChar w:fldCharType="begin"/>
      </w:r>
      <w:r>
        <w:instrText xml:space="preserve"> seq NL_a \r 0 \h </w:instrText>
      </w:r>
      <w:r>
        <w:fldChar w:fldCharType="end"/>
      </w:r>
      <w:r>
        <w:t>Court establishes tradition of deferring to the legislature in economic regulation cases.</w:t>
      </w:r>
    </w:p>
    <w:p w:rsidR="000314E9" w:rsidRDefault="000314E9" w:rsidP="000314E9">
      <w:pPr>
        <w:pStyle w:val="Outline-1"/>
        <w:numPr>
          <w:ilvl w:val="0"/>
          <w:numId w:val="19"/>
        </w:numPr>
        <w:ind w:hanging="720"/>
      </w:pPr>
      <w:r>
        <w:fldChar w:fldCharType="begin"/>
      </w:r>
      <w:r>
        <w:instrText xml:space="preserve"> seq NL_a \r 0 \h </w:instrText>
      </w:r>
      <w:r>
        <w:fldChar w:fldCharType="end"/>
      </w:r>
      <w:r>
        <w:t>Court shifts attention to personal liberties and is active in defining rights.</w:t>
      </w:r>
    </w:p>
    <w:p w:rsidR="000314E9" w:rsidRDefault="000314E9" w:rsidP="000314E9">
      <w:pPr>
        <w:pStyle w:val="Outline-1"/>
        <w:numPr>
          <w:ilvl w:val="0"/>
          <w:numId w:val="19"/>
        </w:numPr>
        <w:ind w:hanging="720"/>
      </w:pPr>
      <w:r>
        <w:fldChar w:fldCharType="begin"/>
      </w:r>
      <w:r>
        <w:instrText xml:space="preserve"> seq NL_a \r 0 \h </w:instrText>
      </w:r>
      <w:r>
        <w:fldChar w:fldCharType="end"/>
      </w:r>
      <w:r>
        <w:t>Failed court-packing plan (FDR); “the switch in time that saved nine”</w:t>
      </w:r>
    </w:p>
    <w:p w:rsidR="000314E9" w:rsidRDefault="000314E9" w:rsidP="000314E9">
      <w:pPr>
        <w:pStyle w:val="Outline-1"/>
        <w:numPr>
          <w:ilvl w:val="0"/>
          <w:numId w:val="19"/>
        </w:numPr>
        <w:ind w:hanging="720"/>
      </w:pPr>
      <w:r>
        <w:fldChar w:fldCharType="begin"/>
      </w:r>
      <w:r>
        <w:instrText xml:space="preserve"> seq NL_a \r 0 \h </w:instrText>
      </w:r>
      <w:r>
        <w:fldChar w:fldCharType="end"/>
      </w:r>
      <w:r>
        <w:t>Warren Court provided a liberal protection of rights and liberties against government trespass.</w:t>
      </w:r>
    </w:p>
    <w:p w:rsidR="000314E9" w:rsidRPr="004303B6" w:rsidRDefault="000314E9" w:rsidP="000314E9">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D</w:t>
      </w:r>
      <w:r w:rsidRPr="004303B6">
        <w:rPr>
          <w:rFonts w:ascii="Times New Roman Bold" w:hAnsi="Times New Roman Bold"/>
          <w:b/>
          <w:caps/>
          <w:color w:val="4A442A"/>
        </w:rPr>
        <w:fldChar w:fldCharType="begin"/>
      </w:r>
      <w:r w:rsidRPr="004303B6">
        <w:rPr>
          <w:rFonts w:ascii="Times New Roman Bold" w:hAnsi="Times New Roman Bold"/>
          <w:b/>
          <w:caps/>
          <w:color w:val="4A442A"/>
        </w:rPr>
        <w:instrText xml:space="preserve"> seq NL1 \r 0 \h </w:instrText>
      </w:r>
      <w:r w:rsidRPr="004303B6">
        <w:rPr>
          <w:rFonts w:ascii="Times New Roman Bold" w:hAnsi="Times New Roman Bold"/>
          <w:b/>
          <w:caps/>
          <w:color w:val="4A442A"/>
        </w:rPr>
        <w:fldChar w:fldCharType="end"/>
      </w:r>
      <w:r w:rsidRPr="004303B6">
        <w:rPr>
          <w:rFonts w:ascii="Times New Roman Bold" w:hAnsi="Times New Roman Bold"/>
          <w:b/>
          <w:caps/>
          <w:color w:val="4A442A"/>
        </w:rPr>
        <w:t>.</w:t>
      </w:r>
      <w:r w:rsidRPr="004303B6">
        <w:rPr>
          <w:rFonts w:ascii="Times New Roman Bold" w:hAnsi="Times New Roman Bold"/>
          <w:b/>
          <w:caps/>
          <w:color w:val="4A442A"/>
        </w:rPr>
        <w:tab/>
        <w:t>The revival of state sovereignty</w:t>
      </w:r>
      <w:r w:rsidRPr="004303B6">
        <w:rPr>
          <w:rFonts w:ascii="Times New Roman Bold" w:hAnsi="Times New Roman Bold"/>
          <w:b/>
          <w:caps/>
          <w:color w:val="4A442A"/>
        </w:rPr>
        <w:fldChar w:fldCharType="begin"/>
      </w:r>
      <w:r w:rsidRPr="004303B6">
        <w:rPr>
          <w:rFonts w:ascii="Times New Roman Bold" w:hAnsi="Times New Roman Bold"/>
          <w:b/>
          <w:caps/>
          <w:color w:val="4A442A"/>
        </w:rPr>
        <w:instrText xml:space="preserve"> SEQ NL1 \r 0 \h </w:instrText>
      </w:r>
      <w:r w:rsidRPr="004303B6">
        <w:rPr>
          <w:rFonts w:ascii="Times New Roman Bold" w:hAnsi="Times New Roman Bold"/>
          <w:b/>
          <w:caps/>
          <w:color w:val="4A442A"/>
        </w:rPr>
        <w:fldChar w:fldCharType="end"/>
      </w:r>
    </w:p>
    <w:p w:rsidR="000314E9" w:rsidRDefault="000314E9" w:rsidP="000314E9">
      <w:pPr>
        <w:pStyle w:val="Outline-1"/>
        <w:numPr>
          <w:ilvl w:val="1"/>
          <w:numId w:val="21"/>
        </w:numPr>
        <w:ind w:left="2160" w:hanging="720"/>
      </w:pPr>
      <w:r>
        <w:fldChar w:fldCharType="begin"/>
      </w:r>
      <w:r>
        <w:instrText xml:space="preserve"> seq NL_a \r 0 \h </w:instrText>
      </w:r>
      <w:r>
        <w:fldChar w:fldCharType="end"/>
      </w:r>
      <w:r>
        <w:t>Beginning in 1992, the Supreme Court began to rule that the states have the right to resist some federal action.</w:t>
      </w:r>
    </w:p>
    <w:p w:rsidR="000314E9" w:rsidRDefault="000314E9" w:rsidP="000314E9">
      <w:pPr>
        <w:pStyle w:val="Outline-1"/>
        <w:numPr>
          <w:ilvl w:val="1"/>
          <w:numId w:val="21"/>
        </w:numPr>
        <w:ind w:left="2160" w:hanging="720"/>
      </w:pPr>
      <w:r>
        <w:fldChar w:fldCharType="begin"/>
      </w:r>
      <w:r>
        <w:instrText xml:space="preserve"> seq NL_a \r 0 \h </w:instrText>
      </w:r>
      <w:r>
        <w:fldChar w:fldCharType="end"/>
      </w:r>
      <w:r>
        <w:t>Reassertion of limits to federal supremacy in cases involving gun control, Indian tribe lawsuits.</w:t>
      </w:r>
    </w:p>
    <w:p w:rsidR="000314E9" w:rsidRPr="005C3324" w:rsidRDefault="000314E9" w:rsidP="000314E9">
      <w:pPr>
        <w:pStyle w:val="BodyText1"/>
        <w:numPr>
          <w:ilvl w:val="0"/>
          <w:numId w:val="20"/>
        </w:numPr>
        <w:ind w:hanging="720"/>
      </w:pPr>
      <w:r>
        <w:t>President Obama’s health plan challenged on the grounds that the requirement that all citizens purchase health insurance is an excessive use of the commerce clause and therefore unconstitutional.</w:t>
      </w:r>
    </w:p>
    <w:p w:rsidR="000314E9" w:rsidRPr="004303B6" w:rsidRDefault="000314E9" w:rsidP="000314E9">
      <w:pPr>
        <w:pStyle w:val="Outline-I"/>
        <w:spacing w:before="240" w:after="120"/>
        <w:ind w:left="720" w:hanging="720"/>
        <w:rPr>
          <w:b/>
          <w:color w:val="1F497D"/>
          <w:sz w:val="28"/>
          <w:szCs w:val="28"/>
        </w:rPr>
      </w:pPr>
      <w:r>
        <w:rPr>
          <w:b/>
          <w:color w:val="1F497D"/>
          <w:sz w:val="28"/>
          <w:szCs w:val="28"/>
        </w:rPr>
        <w:t>IV.</w:t>
      </w:r>
      <w:r w:rsidRPr="004303B6">
        <w:rPr>
          <w:b/>
          <w:color w:val="1F497D"/>
          <w:sz w:val="28"/>
          <w:szCs w:val="28"/>
        </w:rPr>
        <w:tab/>
        <w:t xml:space="preserve">The </w:t>
      </w:r>
      <w:r>
        <w:rPr>
          <w:b/>
          <w:color w:val="1F497D"/>
          <w:sz w:val="28"/>
          <w:szCs w:val="28"/>
        </w:rPr>
        <w:t>S</w:t>
      </w:r>
      <w:r w:rsidRPr="004303B6">
        <w:rPr>
          <w:b/>
          <w:color w:val="1F497D"/>
          <w:sz w:val="28"/>
          <w:szCs w:val="28"/>
        </w:rPr>
        <w:t xml:space="preserve">tructure of the </w:t>
      </w:r>
      <w:r>
        <w:rPr>
          <w:b/>
          <w:color w:val="1F497D"/>
          <w:sz w:val="28"/>
          <w:szCs w:val="28"/>
        </w:rPr>
        <w:t>F</w:t>
      </w:r>
      <w:r w:rsidRPr="004303B6">
        <w:rPr>
          <w:b/>
          <w:color w:val="1F497D"/>
          <w:sz w:val="28"/>
          <w:szCs w:val="28"/>
        </w:rPr>
        <w:t xml:space="preserve">ederal </w:t>
      </w:r>
      <w:r>
        <w:rPr>
          <w:b/>
          <w:color w:val="1F497D"/>
          <w:sz w:val="28"/>
          <w:szCs w:val="28"/>
        </w:rPr>
        <w:t>C</w:t>
      </w:r>
      <w:r w:rsidRPr="004303B6">
        <w:rPr>
          <w:b/>
          <w:color w:val="1F497D"/>
          <w:sz w:val="28"/>
          <w:szCs w:val="28"/>
        </w:rPr>
        <w:t>ourts</w:t>
      </w:r>
      <w:r w:rsidRPr="004303B6">
        <w:rPr>
          <w:b/>
          <w:color w:val="1F497D"/>
          <w:sz w:val="28"/>
          <w:szCs w:val="28"/>
        </w:rPr>
        <w:fldChar w:fldCharType="begin"/>
      </w:r>
      <w:r w:rsidRPr="004303B6">
        <w:rPr>
          <w:b/>
          <w:color w:val="1F497D"/>
          <w:sz w:val="28"/>
          <w:szCs w:val="28"/>
        </w:rPr>
        <w:instrText xml:space="preserve"> SEQ NLA \r 0 \h </w:instrText>
      </w:r>
      <w:r w:rsidRPr="004303B6">
        <w:rPr>
          <w:b/>
          <w:color w:val="1F497D"/>
          <w:sz w:val="28"/>
          <w:szCs w:val="28"/>
        </w:rPr>
        <w:fldChar w:fldCharType="end"/>
      </w:r>
    </w:p>
    <w:p w:rsidR="000314E9" w:rsidRDefault="000314E9" w:rsidP="000314E9">
      <w:pPr>
        <w:pStyle w:val="Outline-A"/>
        <w:numPr>
          <w:ilvl w:val="0"/>
          <w:numId w:val="22"/>
        </w:numPr>
        <w:ind w:left="1440" w:hanging="720"/>
      </w:pPr>
      <w:r>
        <w:fldChar w:fldCharType="begin"/>
      </w:r>
      <w:r>
        <w:instrText xml:space="preserve"> seq NL1 \r 0 \h </w:instrText>
      </w:r>
      <w:r>
        <w:fldChar w:fldCharType="end"/>
      </w:r>
      <w:r>
        <w:t>Two kinds of federal courts were created by Congress to handle cases that the Supreme Court does not need to decide.</w:t>
      </w:r>
    </w:p>
    <w:p w:rsidR="000314E9" w:rsidRDefault="000314E9" w:rsidP="000314E9">
      <w:pPr>
        <w:pStyle w:val="Outline-1"/>
        <w:numPr>
          <w:ilvl w:val="0"/>
          <w:numId w:val="23"/>
        </w:numPr>
        <w:ind w:left="2160" w:hanging="720"/>
      </w:pPr>
      <w:r>
        <w:fldChar w:fldCharType="begin"/>
      </w:r>
      <w:r>
        <w:instrText xml:space="preserve"> seq NL_a \r 0 \h </w:instrText>
      </w:r>
      <w:r>
        <w:fldChar w:fldCharType="end"/>
      </w:r>
      <w:r>
        <w:t>Constitutional courts exercise judicial powers found in Article III</w:t>
      </w:r>
      <w:r>
        <w:fldChar w:fldCharType="begin"/>
      </w:r>
      <w:r>
        <w:instrText xml:space="preserve"> SEQ NL_a \r 0 \h </w:instrText>
      </w:r>
      <w:r>
        <w:fldChar w:fldCharType="end"/>
      </w:r>
    </w:p>
    <w:p w:rsidR="000314E9" w:rsidRDefault="000314E9" w:rsidP="000314E9">
      <w:pPr>
        <w:pStyle w:val="Outline-a0"/>
        <w:numPr>
          <w:ilvl w:val="0"/>
          <w:numId w:val="25"/>
        </w:numPr>
        <w:ind w:left="2880" w:hanging="720"/>
      </w:pPr>
      <w:r>
        <w:fldChar w:fldCharType="begin"/>
      </w:r>
      <w:r>
        <w:instrText xml:space="preserve"> seq NL_1_ \r 0 \h </w:instrText>
      </w:r>
      <w:r>
        <w:fldChar w:fldCharType="end"/>
      </w:r>
      <w:r>
        <w:t>Judges serve during good behavior</w:t>
      </w:r>
    </w:p>
    <w:p w:rsidR="000314E9" w:rsidRDefault="000314E9" w:rsidP="000314E9">
      <w:pPr>
        <w:pStyle w:val="Outline-a0"/>
        <w:numPr>
          <w:ilvl w:val="0"/>
          <w:numId w:val="25"/>
        </w:numPr>
        <w:ind w:left="2880" w:hanging="720"/>
      </w:pPr>
      <w:r>
        <w:fldChar w:fldCharType="begin"/>
      </w:r>
      <w:r>
        <w:instrText xml:space="preserve"> seq NL_1_ \r 0 \h </w:instrText>
      </w:r>
      <w:r>
        <w:fldChar w:fldCharType="end"/>
      </w:r>
      <w:r>
        <w:t>Salaries not reduced while in office</w:t>
      </w:r>
    </w:p>
    <w:p w:rsidR="000314E9" w:rsidRDefault="000314E9" w:rsidP="000314E9">
      <w:pPr>
        <w:pStyle w:val="Outline-a0"/>
        <w:numPr>
          <w:ilvl w:val="0"/>
          <w:numId w:val="25"/>
        </w:numPr>
        <w:ind w:left="2880" w:hanging="720"/>
      </w:pPr>
      <w:r>
        <w:fldChar w:fldCharType="begin"/>
      </w:r>
      <w:r>
        <w:instrText xml:space="preserve"> seq NL_1_ \r 0 \h </w:instrText>
      </w:r>
      <w:r>
        <w:fldChar w:fldCharType="end"/>
      </w:r>
      <w:r>
        <w:t>Examples: district courts (94), courts of appeals (12)</w:t>
      </w:r>
    </w:p>
    <w:p w:rsidR="000314E9" w:rsidRDefault="000314E9" w:rsidP="000314E9">
      <w:pPr>
        <w:pStyle w:val="Outline-1"/>
        <w:numPr>
          <w:ilvl w:val="0"/>
          <w:numId w:val="24"/>
        </w:numPr>
        <w:ind w:left="2160" w:hanging="720"/>
      </w:pPr>
      <w:r>
        <w:fldChar w:fldCharType="begin"/>
      </w:r>
      <w:r>
        <w:instrText xml:space="preserve"> seq NL_a \r 0 \h </w:instrText>
      </w:r>
      <w:r>
        <w:fldChar w:fldCharType="end"/>
      </w:r>
      <w:r>
        <w:t>Legislative courts</w:t>
      </w:r>
      <w:r>
        <w:fldChar w:fldCharType="begin"/>
      </w:r>
      <w:r>
        <w:instrText xml:space="preserve"> SEQ NL_a \r 0 \h </w:instrText>
      </w:r>
      <w:r>
        <w:fldChar w:fldCharType="end"/>
      </w:r>
    </w:p>
    <w:p w:rsidR="000314E9" w:rsidRDefault="000314E9" w:rsidP="000314E9">
      <w:pPr>
        <w:pStyle w:val="Outline-a0"/>
        <w:numPr>
          <w:ilvl w:val="0"/>
          <w:numId w:val="26"/>
        </w:numPr>
        <w:ind w:left="2880" w:hanging="720"/>
      </w:pPr>
      <w:r>
        <w:fldChar w:fldCharType="begin"/>
      </w:r>
      <w:r>
        <w:instrText xml:space="preserve"> seq NL_1_ \r 0 \h </w:instrText>
      </w:r>
      <w:r>
        <w:fldChar w:fldCharType="end"/>
      </w:r>
      <w:r>
        <w:t>Created by Congress for specialized purposes</w:t>
      </w:r>
    </w:p>
    <w:p w:rsidR="000314E9" w:rsidRDefault="000314E9" w:rsidP="000314E9">
      <w:pPr>
        <w:pStyle w:val="Outline-a0"/>
        <w:numPr>
          <w:ilvl w:val="0"/>
          <w:numId w:val="26"/>
        </w:numPr>
        <w:ind w:left="2880" w:hanging="720"/>
      </w:pPr>
      <w:r>
        <w:fldChar w:fldCharType="begin"/>
      </w:r>
      <w:r>
        <w:instrText xml:space="preserve"> seq NL_1_ \r 0 \h </w:instrText>
      </w:r>
      <w:r>
        <w:fldChar w:fldCharType="end"/>
      </w:r>
      <w:r>
        <w:t>Judges have fixed terms</w:t>
      </w:r>
    </w:p>
    <w:p w:rsidR="000314E9" w:rsidRDefault="000314E9" w:rsidP="000314E9">
      <w:pPr>
        <w:pStyle w:val="Outline-a0"/>
        <w:numPr>
          <w:ilvl w:val="0"/>
          <w:numId w:val="26"/>
        </w:numPr>
        <w:ind w:left="2880" w:hanging="720"/>
      </w:pPr>
      <w:r>
        <w:fldChar w:fldCharType="begin"/>
      </w:r>
      <w:r>
        <w:instrText xml:space="preserve"> seq NL_1_ \r 0 \h </w:instrText>
      </w:r>
      <w:r>
        <w:fldChar w:fldCharType="end"/>
      </w:r>
      <w:r>
        <w:t>Judges can be removed</w:t>
      </w:r>
    </w:p>
    <w:p w:rsidR="000314E9" w:rsidRDefault="000314E9" w:rsidP="000314E9">
      <w:pPr>
        <w:pStyle w:val="Outline-a0"/>
        <w:numPr>
          <w:ilvl w:val="0"/>
          <w:numId w:val="26"/>
        </w:numPr>
        <w:ind w:left="2880" w:hanging="720"/>
      </w:pPr>
      <w:r>
        <w:fldChar w:fldCharType="begin"/>
      </w:r>
      <w:r>
        <w:instrText xml:space="preserve"> seq NL_1_ \r 0 \h </w:instrText>
      </w:r>
      <w:r>
        <w:fldChar w:fldCharType="end"/>
      </w:r>
      <w:r>
        <w:t>No salary protection</w:t>
      </w:r>
    </w:p>
    <w:p w:rsidR="000314E9" w:rsidRDefault="000314E9" w:rsidP="000314E9">
      <w:pPr>
        <w:pStyle w:val="Outline-a0"/>
        <w:numPr>
          <w:ilvl w:val="0"/>
          <w:numId w:val="26"/>
        </w:numPr>
        <w:ind w:left="2880" w:hanging="720"/>
      </w:pPr>
      <w:r>
        <w:fldChar w:fldCharType="begin"/>
      </w:r>
      <w:r>
        <w:instrText xml:space="preserve"> seq NL_1_ \r 0 \h </w:instrText>
      </w:r>
      <w:r>
        <w:fldChar w:fldCharType="end"/>
      </w:r>
      <w:r>
        <w:t>Example: Court of Military Appeals</w:t>
      </w:r>
    </w:p>
    <w:p w:rsidR="000314E9" w:rsidRPr="004303B6" w:rsidRDefault="000314E9" w:rsidP="000314E9">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A.</w:t>
      </w:r>
      <w:r w:rsidRPr="004303B6">
        <w:rPr>
          <w:rFonts w:ascii="Times New Roman Bold" w:hAnsi="Times New Roman Bold"/>
          <w:b/>
          <w:caps/>
          <w:color w:val="4A442A"/>
        </w:rPr>
        <w:tab/>
        <w:t>Selecting judges</w:t>
      </w:r>
      <w:r w:rsidRPr="004303B6">
        <w:rPr>
          <w:rFonts w:ascii="Times New Roman Bold" w:hAnsi="Times New Roman Bold"/>
          <w:b/>
          <w:caps/>
          <w:color w:val="4A442A"/>
        </w:rPr>
        <w:fldChar w:fldCharType="begin"/>
      </w:r>
      <w:r w:rsidRPr="004303B6">
        <w:rPr>
          <w:rFonts w:ascii="Times New Roman Bold" w:hAnsi="Times New Roman Bold"/>
          <w:b/>
          <w:caps/>
          <w:color w:val="4A442A"/>
        </w:rPr>
        <w:instrText xml:space="preserve"> SEQ NL1 \r 0 \h </w:instrText>
      </w:r>
      <w:r w:rsidRPr="004303B6">
        <w:rPr>
          <w:rFonts w:ascii="Times New Roman Bold" w:hAnsi="Times New Roman Bold"/>
          <w:b/>
          <w:caps/>
          <w:color w:val="4A442A"/>
        </w:rPr>
        <w:fldChar w:fldCharType="end"/>
      </w:r>
    </w:p>
    <w:p w:rsidR="000314E9" w:rsidRDefault="000314E9" w:rsidP="000314E9">
      <w:pPr>
        <w:pStyle w:val="Outline-1"/>
        <w:numPr>
          <w:ilvl w:val="0"/>
          <w:numId w:val="27"/>
        </w:numPr>
        <w:ind w:left="2160" w:hanging="720"/>
      </w:pPr>
      <w:r>
        <w:fldChar w:fldCharType="begin"/>
      </w:r>
      <w:r>
        <w:instrText xml:space="preserve"> seq NL_a \r 0 \h </w:instrText>
      </w:r>
      <w:r>
        <w:fldChar w:fldCharType="end"/>
      </w:r>
      <w:r>
        <w:t>Judicial behavior</w:t>
      </w:r>
    </w:p>
    <w:p w:rsidR="000314E9" w:rsidRDefault="000314E9" w:rsidP="000314E9">
      <w:pPr>
        <w:pStyle w:val="Outline-a0"/>
        <w:numPr>
          <w:ilvl w:val="0"/>
          <w:numId w:val="28"/>
        </w:numPr>
        <w:ind w:left="2880" w:hanging="720"/>
      </w:pPr>
      <w:r>
        <w:fldChar w:fldCharType="begin"/>
      </w:r>
      <w:r>
        <w:instrText xml:space="preserve"> seq NL_1_ \r 0 \h </w:instrText>
      </w:r>
      <w:r>
        <w:fldChar w:fldCharType="end"/>
      </w:r>
      <w:r>
        <w:t>Party background has a strong effect on judicial behavior.</w:t>
      </w:r>
    </w:p>
    <w:p w:rsidR="000314E9" w:rsidRDefault="000314E9" w:rsidP="000314E9">
      <w:pPr>
        <w:pStyle w:val="Outline-a0"/>
        <w:numPr>
          <w:ilvl w:val="0"/>
          <w:numId w:val="28"/>
        </w:numPr>
        <w:ind w:left="2880" w:hanging="720"/>
      </w:pPr>
      <w:r>
        <w:fldChar w:fldCharType="begin"/>
      </w:r>
      <w:r>
        <w:instrText xml:space="preserve"> seq NL_1_ \r 0 \h </w:instrText>
      </w:r>
      <w:r>
        <w:fldChar w:fldCharType="end"/>
      </w:r>
      <w:r>
        <w:t>Other factors also shape court decisions: facts of the case, prior rulings, and legal arguments.</w:t>
      </w:r>
    </w:p>
    <w:p w:rsidR="000314E9" w:rsidRPr="003614F4" w:rsidRDefault="000314E9" w:rsidP="000314E9">
      <w:pPr>
        <w:pStyle w:val="Outline-1"/>
        <w:spacing w:before="240" w:after="120"/>
        <w:ind w:left="2160" w:hanging="720"/>
        <w:rPr>
          <w:b/>
          <w:caps/>
          <w:color w:val="1F497D"/>
        </w:rPr>
      </w:pPr>
      <w:r w:rsidRPr="003614F4">
        <w:rPr>
          <w:b/>
          <w:caps/>
          <w:color w:val="1F497D"/>
        </w:rPr>
        <w:t>1.</w:t>
      </w:r>
      <w:r w:rsidRPr="003614F4">
        <w:rPr>
          <w:b/>
          <w:caps/>
          <w:color w:val="1F497D"/>
        </w:rPr>
        <w:tab/>
        <w:t>Senatorial courtesy</w:t>
      </w:r>
    </w:p>
    <w:p w:rsidR="000314E9" w:rsidRDefault="000314E9" w:rsidP="000314E9">
      <w:pPr>
        <w:pStyle w:val="Outline-a0"/>
        <w:numPr>
          <w:ilvl w:val="0"/>
          <w:numId w:val="29"/>
        </w:numPr>
        <w:ind w:left="2880" w:hanging="720"/>
      </w:pPr>
      <w:r>
        <w:fldChar w:fldCharType="begin"/>
      </w:r>
      <w:r>
        <w:instrText xml:space="preserve"> seq NL_1_ \r 0 \h </w:instrText>
      </w:r>
      <w:r>
        <w:fldChar w:fldCharType="end"/>
      </w:r>
      <w:r>
        <w:t>Appointees for federal courts are reviewed by senators from that state, if the senators are of the president’s party (particularly for U.S. district courts).</w:t>
      </w:r>
    </w:p>
    <w:p w:rsidR="000314E9" w:rsidRDefault="000314E9" w:rsidP="000314E9">
      <w:pPr>
        <w:pStyle w:val="Outline-a0"/>
        <w:numPr>
          <w:ilvl w:val="0"/>
          <w:numId w:val="29"/>
        </w:numPr>
        <w:ind w:left="2880" w:hanging="720"/>
      </w:pPr>
      <w:r>
        <w:fldChar w:fldCharType="begin"/>
      </w:r>
      <w:r>
        <w:instrText xml:space="preserve"> seq NL_1_ \r 0 \h </w:instrText>
      </w:r>
      <w:r>
        <w:fldChar w:fldCharType="end"/>
      </w:r>
      <w:r>
        <w:t>Gives heavy weight to preferences of senators from state in which judge will serve</w:t>
      </w:r>
    </w:p>
    <w:p w:rsidR="000314E9" w:rsidRPr="003614F4" w:rsidRDefault="000314E9" w:rsidP="000314E9">
      <w:pPr>
        <w:pStyle w:val="Outline-1"/>
        <w:keepNext/>
        <w:keepLines/>
        <w:spacing w:before="240" w:after="120"/>
        <w:ind w:left="2160" w:hanging="720"/>
        <w:rPr>
          <w:rFonts w:ascii="Times New Roman Bold" w:hAnsi="Times New Roman Bold"/>
          <w:b/>
          <w:caps/>
          <w:color w:val="1F497D"/>
        </w:rPr>
      </w:pPr>
      <w:r>
        <w:rPr>
          <w:rFonts w:ascii="Times New Roman Bold" w:hAnsi="Times New Roman Bold"/>
          <w:b/>
          <w:caps/>
          <w:color w:val="1F497D"/>
        </w:rPr>
        <w:t>2</w:t>
      </w:r>
      <w:r w:rsidRPr="003614F4">
        <w:rPr>
          <w:rFonts w:ascii="Times New Roman Bold" w:hAnsi="Times New Roman Bold"/>
          <w:b/>
          <w:caps/>
          <w:color w:val="1F497D"/>
        </w:rPr>
        <w:fldChar w:fldCharType="begin"/>
      </w:r>
      <w:r w:rsidRPr="003614F4">
        <w:rPr>
          <w:rFonts w:ascii="Times New Roman Bold" w:hAnsi="Times New Roman Bold"/>
          <w:b/>
          <w:caps/>
          <w:color w:val="1F497D"/>
        </w:rPr>
        <w:instrText xml:space="preserve"> seq NL_a \r 0 \h </w:instrText>
      </w:r>
      <w:r w:rsidRPr="003614F4">
        <w:rPr>
          <w:rFonts w:ascii="Times New Roman Bold" w:hAnsi="Times New Roman Bold"/>
          <w:b/>
          <w:caps/>
          <w:color w:val="1F497D"/>
        </w:rPr>
        <w:fldChar w:fldCharType="end"/>
      </w:r>
      <w:r w:rsidRPr="003614F4">
        <w:rPr>
          <w:rFonts w:ascii="Times New Roman Bold" w:hAnsi="Times New Roman Bold"/>
          <w:b/>
          <w:caps/>
          <w:color w:val="1F497D"/>
        </w:rPr>
        <w:t>.</w:t>
      </w:r>
      <w:r w:rsidRPr="003614F4">
        <w:rPr>
          <w:rFonts w:ascii="Times New Roman Bold" w:hAnsi="Times New Roman Bold"/>
          <w:b/>
          <w:caps/>
          <w:color w:val="1F497D"/>
        </w:rPr>
        <w:tab/>
        <w:t>The “litmus test”</w:t>
      </w:r>
    </w:p>
    <w:p w:rsidR="000314E9" w:rsidRDefault="000314E9" w:rsidP="000314E9">
      <w:pPr>
        <w:pStyle w:val="Outline-a0"/>
        <w:keepNext/>
        <w:keepLines/>
        <w:numPr>
          <w:ilvl w:val="0"/>
          <w:numId w:val="30"/>
        </w:numPr>
        <w:ind w:hanging="720"/>
      </w:pPr>
      <w:r>
        <w:fldChar w:fldCharType="begin"/>
      </w:r>
      <w:r>
        <w:instrText xml:space="preserve"> seq NL_1_ \r 0 \h </w:instrText>
      </w:r>
      <w:r>
        <w:fldChar w:fldCharType="end"/>
      </w:r>
      <w:r>
        <w:t>Litmus test: a test of ideological purity</w:t>
      </w:r>
    </w:p>
    <w:p w:rsidR="000314E9" w:rsidRDefault="000314E9" w:rsidP="000314E9">
      <w:pPr>
        <w:pStyle w:val="Outline-a0"/>
        <w:keepNext/>
        <w:keepLines/>
        <w:numPr>
          <w:ilvl w:val="0"/>
          <w:numId w:val="30"/>
        </w:numPr>
        <w:ind w:hanging="720"/>
      </w:pPr>
      <w:r>
        <w:fldChar w:fldCharType="begin"/>
      </w:r>
      <w:r>
        <w:instrText xml:space="preserve"> seq NL_1_ \r 0 \h </w:instrText>
      </w:r>
      <w:r>
        <w:fldChar w:fldCharType="end"/>
      </w:r>
      <w:r>
        <w:t>Presidents seek judicial appointees who share their political ideologies.</w:t>
      </w:r>
    </w:p>
    <w:p w:rsidR="000314E9" w:rsidRDefault="000314E9" w:rsidP="000314E9">
      <w:pPr>
        <w:pStyle w:val="Outline-a0"/>
        <w:numPr>
          <w:ilvl w:val="0"/>
          <w:numId w:val="31"/>
        </w:numPr>
        <w:ind w:hanging="720"/>
      </w:pPr>
      <w:r>
        <w:fldChar w:fldCharType="begin"/>
      </w:r>
      <w:r>
        <w:instrText xml:space="preserve"> seq NL_1_ \r 0 \h </w:instrText>
      </w:r>
      <w:r>
        <w:fldChar w:fldCharType="end"/>
      </w:r>
      <w:r>
        <w:t>Has caused different circuits to come to different rulings about similar cases.</w:t>
      </w:r>
    </w:p>
    <w:p w:rsidR="000314E9" w:rsidRDefault="000314E9" w:rsidP="000314E9">
      <w:pPr>
        <w:pStyle w:val="Outline-a0"/>
        <w:numPr>
          <w:ilvl w:val="0"/>
          <w:numId w:val="31"/>
        </w:numPr>
        <w:ind w:hanging="720"/>
      </w:pPr>
      <w:r>
        <w:fldChar w:fldCharType="begin"/>
      </w:r>
      <w:r>
        <w:instrText xml:space="preserve"> seq NL_1_ \r 0 \h </w:instrText>
      </w:r>
      <w:r>
        <w:fldChar w:fldCharType="end"/>
      </w:r>
      <w:r>
        <w:t>Raises concerns that ideological tests are too dominant; has led to sharp drop in the percentage of nominees to federal appeals courts who are confirmed</w:t>
      </w:r>
    </w:p>
    <w:p w:rsidR="000314E9" w:rsidRDefault="000314E9" w:rsidP="000314E9">
      <w:pPr>
        <w:pStyle w:val="Outline-a0"/>
        <w:numPr>
          <w:ilvl w:val="0"/>
          <w:numId w:val="31"/>
        </w:numPr>
        <w:ind w:hanging="720"/>
      </w:pPr>
      <w:r>
        <w:fldChar w:fldCharType="begin"/>
      </w:r>
      <w:r>
        <w:instrText xml:space="preserve"> seq NL_1_ \r 0 \h </w:instrText>
      </w:r>
      <w:r>
        <w:fldChar w:fldCharType="end"/>
      </w:r>
      <w:r>
        <w:t>A judicial nominee’s view on abortion is the chief reason for use of a litmus test.</w:t>
      </w:r>
    </w:p>
    <w:p w:rsidR="000314E9" w:rsidRDefault="000314E9" w:rsidP="000314E9">
      <w:pPr>
        <w:pStyle w:val="BodyText1"/>
        <w:numPr>
          <w:ilvl w:val="0"/>
          <w:numId w:val="31"/>
        </w:numPr>
        <w:ind w:hanging="720"/>
      </w:pPr>
      <w:r>
        <w:t>The threat of a filibuster aimed at blocking Senate confirmation has led to a situation where the nominee must have the support of at least sixty senators to guarantee that a cloture vote would stop a threatened filibuster. This has led to a great deal of legislative maneuvering with controversial nominees.</w:t>
      </w:r>
    </w:p>
    <w:p w:rsidR="000314E9" w:rsidRPr="00A85572" w:rsidRDefault="000314E9" w:rsidP="000314E9">
      <w:pPr>
        <w:pStyle w:val="BodyText1"/>
        <w:numPr>
          <w:ilvl w:val="0"/>
          <w:numId w:val="32"/>
        </w:numPr>
        <w:ind w:hanging="720"/>
      </w:pPr>
      <w:r>
        <w:t>In recent years nominees almost always have been judges in lower courts.</w:t>
      </w:r>
    </w:p>
    <w:p w:rsidR="000314E9" w:rsidRPr="003614F4" w:rsidRDefault="000314E9" w:rsidP="000314E9">
      <w:pPr>
        <w:pStyle w:val="Outline-I"/>
        <w:spacing w:before="240" w:after="120"/>
        <w:ind w:left="720" w:hanging="720"/>
        <w:rPr>
          <w:b/>
          <w:color w:val="1F497D"/>
          <w:sz w:val="28"/>
          <w:szCs w:val="28"/>
        </w:rPr>
      </w:pPr>
      <w:r w:rsidRPr="003614F4">
        <w:rPr>
          <w:b/>
          <w:color w:val="1F497D"/>
          <w:sz w:val="28"/>
          <w:szCs w:val="28"/>
        </w:rPr>
        <w:t>V</w:t>
      </w:r>
      <w:r w:rsidRPr="003614F4">
        <w:rPr>
          <w:b/>
          <w:color w:val="1F497D"/>
          <w:sz w:val="28"/>
          <w:szCs w:val="28"/>
        </w:rPr>
        <w:fldChar w:fldCharType="begin"/>
      </w:r>
      <w:r w:rsidRPr="003614F4">
        <w:rPr>
          <w:b/>
          <w:color w:val="1F497D"/>
          <w:sz w:val="28"/>
          <w:szCs w:val="28"/>
        </w:rPr>
        <w:instrText xml:space="preserve"> seq NLA \r 0 \h </w:instrText>
      </w:r>
      <w:r w:rsidRPr="003614F4">
        <w:rPr>
          <w:b/>
          <w:color w:val="1F497D"/>
          <w:sz w:val="28"/>
          <w:szCs w:val="28"/>
        </w:rPr>
        <w:fldChar w:fldCharType="end"/>
      </w:r>
      <w:r w:rsidRPr="003614F4">
        <w:rPr>
          <w:b/>
          <w:color w:val="1F497D"/>
          <w:sz w:val="28"/>
          <w:szCs w:val="28"/>
        </w:rPr>
        <w:t>.</w:t>
      </w:r>
      <w:r w:rsidRPr="003614F4">
        <w:rPr>
          <w:b/>
          <w:color w:val="1F497D"/>
          <w:sz w:val="28"/>
          <w:szCs w:val="28"/>
        </w:rPr>
        <w:tab/>
        <w:t xml:space="preserve">The </w:t>
      </w:r>
      <w:r>
        <w:rPr>
          <w:b/>
          <w:color w:val="1F497D"/>
          <w:sz w:val="28"/>
          <w:szCs w:val="28"/>
        </w:rPr>
        <w:t>J</w:t>
      </w:r>
      <w:r w:rsidRPr="003614F4">
        <w:rPr>
          <w:b/>
          <w:color w:val="1F497D"/>
          <w:sz w:val="28"/>
          <w:szCs w:val="28"/>
        </w:rPr>
        <w:t xml:space="preserve">urisdiction of the </w:t>
      </w:r>
      <w:r>
        <w:rPr>
          <w:b/>
          <w:color w:val="1F497D"/>
          <w:sz w:val="28"/>
          <w:szCs w:val="28"/>
        </w:rPr>
        <w:t>F</w:t>
      </w:r>
      <w:r w:rsidRPr="003614F4">
        <w:rPr>
          <w:b/>
          <w:color w:val="1F497D"/>
          <w:sz w:val="28"/>
          <w:szCs w:val="28"/>
        </w:rPr>
        <w:t xml:space="preserve">ederal </w:t>
      </w:r>
      <w:r>
        <w:rPr>
          <w:b/>
          <w:color w:val="1F497D"/>
          <w:sz w:val="28"/>
          <w:szCs w:val="28"/>
        </w:rPr>
        <w:t>C</w:t>
      </w:r>
      <w:r w:rsidRPr="003614F4">
        <w:rPr>
          <w:b/>
          <w:color w:val="1F497D"/>
          <w:sz w:val="28"/>
          <w:szCs w:val="28"/>
        </w:rPr>
        <w:t>ourts</w:t>
      </w:r>
      <w:r w:rsidRPr="003614F4">
        <w:rPr>
          <w:b/>
          <w:color w:val="1F497D"/>
          <w:sz w:val="28"/>
          <w:szCs w:val="28"/>
        </w:rPr>
        <w:fldChar w:fldCharType="begin"/>
      </w:r>
      <w:r w:rsidRPr="003614F4">
        <w:rPr>
          <w:b/>
          <w:color w:val="1F497D"/>
          <w:sz w:val="28"/>
          <w:szCs w:val="28"/>
        </w:rPr>
        <w:instrText xml:space="preserve"> SEQ NLA \r 0 \h </w:instrText>
      </w:r>
      <w:r w:rsidRPr="003614F4">
        <w:rPr>
          <w:b/>
          <w:color w:val="1F497D"/>
          <w:sz w:val="28"/>
          <w:szCs w:val="28"/>
        </w:rPr>
        <w:fldChar w:fldCharType="end"/>
      </w:r>
    </w:p>
    <w:p w:rsidR="000314E9" w:rsidRDefault="000314E9" w:rsidP="000314E9">
      <w:pPr>
        <w:pStyle w:val="Outline-A"/>
        <w:numPr>
          <w:ilvl w:val="0"/>
          <w:numId w:val="33"/>
        </w:numPr>
        <w:ind w:left="1440" w:hanging="720"/>
      </w:pPr>
      <w:r>
        <w:fldChar w:fldCharType="begin"/>
      </w:r>
      <w:r>
        <w:instrText xml:space="preserve"> seq NL1 \r 0 \h </w:instrText>
      </w:r>
      <w:r>
        <w:fldChar w:fldCharType="end"/>
      </w:r>
      <w:r>
        <w:t>Dual court system</w:t>
      </w:r>
      <w:r>
        <w:fldChar w:fldCharType="begin"/>
      </w:r>
      <w:r>
        <w:instrText xml:space="preserve"> SEQ NL1 \r 0 \h </w:instrText>
      </w:r>
      <w:r>
        <w:fldChar w:fldCharType="end"/>
      </w:r>
    </w:p>
    <w:p w:rsidR="000314E9" w:rsidRDefault="000314E9" w:rsidP="000314E9">
      <w:pPr>
        <w:pStyle w:val="Outline-1"/>
        <w:numPr>
          <w:ilvl w:val="0"/>
          <w:numId w:val="35"/>
        </w:numPr>
        <w:ind w:left="2160" w:hanging="720"/>
      </w:pPr>
      <w:r>
        <w:fldChar w:fldCharType="begin"/>
      </w:r>
      <w:r>
        <w:instrText xml:space="preserve"> seq NL_a \r 0 \h </w:instrText>
      </w:r>
      <w:r>
        <w:fldChar w:fldCharType="end"/>
      </w:r>
      <w:r>
        <w:t>State court systems, federal court system</w:t>
      </w:r>
    </w:p>
    <w:p w:rsidR="000314E9" w:rsidRDefault="000314E9" w:rsidP="000314E9">
      <w:pPr>
        <w:pStyle w:val="Outline-1"/>
        <w:numPr>
          <w:ilvl w:val="0"/>
          <w:numId w:val="35"/>
        </w:numPr>
        <w:ind w:left="2160" w:hanging="720"/>
      </w:pPr>
      <w:r>
        <w:fldChar w:fldCharType="begin"/>
      </w:r>
      <w:r>
        <w:instrText xml:space="preserve"> seq NL_a \r 0 \h </w:instrText>
      </w:r>
      <w:r>
        <w:fldChar w:fldCharType="end"/>
      </w:r>
      <w:r>
        <w:t>Federal cases listed in Article III and Eleventh Amendment of Constitution</w:t>
      </w:r>
      <w:r>
        <w:fldChar w:fldCharType="begin"/>
      </w:r>
      <w:r>
        <w:instrText xml:space="preserve"> SEQ NL_a \r 0 \h </w:instrText>
      </w:r>
      <w:r>
        <w:fldChar w:fldCharType="end"/>
      </w:r>
    </w:p>
    <w:p w:rsidR="000314E9" w:rsidRDefault="000314E9" w:rsidP="000314E9">
      <w:pPr>
        <w:pStyle w:val="Outline-a0"/>
        <w:numPr>
          <w:ilvl w:val="0"/>
          <w:numId w:val="40"/>
        </w:numPr>
        <w:ind w:left="2880" w:hanging="720"/>
      </w:pPr>
      <w:r>
        <w:fldChar w:fldCharType="begin"/>
      </w:r>
      <w:r>
        <w:instrText xml:space="preserve"> seq NL_1_ \r 0 \h </w:instrText>
      </w:r>
      <w:r>
        <w:fldChar w:fldCharType="end"/>
      </w:r>
      <w:r>
        <w:t>Federal question cases: involving U.S. Constitution, federal law, treaties</w:t>
      </w:r>
    </w:p>
    <w:p w:rsidR="000314E9" w:rsidRDefault="000314E9" w:rsidP="000314E9">
      <w:pPr>
        <w:pStyle w:val="Outline-a0"/>
        <w:numPr>
          <w:ilvl w:val="0"/>
          <w:numId w:val="40"/>
        </w:numPr>
        <w:ind w:left="2880" w:hanging="720"/>
      </w:pPr>
      <w:r>
        <w:fldChar w:fldCharType="begin"/>
      </w:r>
      <w:r>
        <w:instrText xml:space="preserve"> seq NL_1_ \r 0 \h </w:instrText>
      </w:r>
      <w:r>
        <w:fldChar w:fldCharType="end"/>
      </w:r>
      <w:r>
        <w:t>Diversity cases: involving different states, or citizens of different states</w:t>
      </w:r>
    </w:p>
    <w:p w:rsidR="000314E9" w:rsidRDefault="000314E9" w:rsidP="000314E9">
      <w:pPr>
        <w:pStyle w:val="Outline-1"/>
        <w:numPr>
          <w:ilvl w:val="0"/>
          <w:numId w:val="36"/>
        </w:numPr>
        <w:ind w:left="2160" w:hanging="720"/>
      </w:pPr>
      <w:r>
        <w:fldChar w:fldCharType="begin"/>
      </w:r>
      <w:r>
        <w:instrText xml:space="preserve"> seq NL_a \r 0 \h </w:instrText>
      </w:r>
      <w:r>
        <w:fldChar w:fldCharType="end"/>
      </w:r>
      <w:r>
        <w:t>Some cases can be tried in either federal or state court</w:t>
      </w:r>
    </w:p>
    <w:p w:rsidR="000314E9" w:rsidRDefault="000314E9" w:rsidP="000314E9">
      <w:pPr>
        <w:pStyle w:val="Outline-a0"/>
        <w:numPr>
          <w:ilvl w:val="0"/>
          <w:numId w:val="41"/>
        </w:numPr>
        <w:ind w:left="2880" w:hanging="720"/>
      </w:pPr>
      <w:r>
        <w:fldChar w:fldCharType="begin"/>
      </w:r>
      <w:r>
        <w:instrText xml:space="preserve"> seq NL_1_ \r 0 \h </w:instrText>
      </w:r>
      <w:r>
        <w:fldChar w:fldCharType="end"/>
      </w:r>
      <w:r>
        <w:t>Example: if both federal and state laws have been broken (dual sovereignty; the Rodney King case)</w:t>
      </w:r>
    </w:p>
    <w:p w:rsidR="000314E9" w:rsidRDefault="000314E9" w:rsidP="000314E9">
      <w:pPr>
        <w:pStyle w:val="Outline-a0"/>
        <w:numPr>
          <w:ilvl w:val="0"/>
          <w:numId w:val="41"/>
        </w:numPr>
        <w:ind w:left="2880" w:hanging="720"/>
      </w:pPr>
      <w:r>
        <w:fldChar w:fldCharType="begin"/>
      </w:r>
      <w:r>
        <w:instrText xml:space="preserve"> seq NL_1_ \r 0 \h </w:instrText>
      </w:r>
      <w:r>
        <w:fldChar w:fldCharType="end"/>
      </w:r>
      <w:r>
        <w:t>Jurisdiction: each government has right to enact laws and neither can block prosecution out of sympathy for the accused.</w:t>
      </w:r>
    </w:p>
    <w:p w:rsidR="000314E9" w:rsidRDefault="000314E9" w:rsidP="000314E9">
      <w:pPr>
        <w:pStyle w:val="Outline-1"/>
        <w:numPr>
          <w:ilvl w:val="0"/>
          <w:numId w:val="37"/>
        </w:numPr>
        <w:ind w:left="2160" w:hanging="720"/>
      </w:pPr>
      <w:r>
        <w:fldChar w:fldCharType="begin"/>
      </w:r>
      <w:r>
        <w:instrText xml:space="preserve"> seq NL_a \r 0 \h </w:instrText>
      </w:r>
      <w:r>
        <w:fldChar w:fldCharType="end"/>
      </w:r>
      <w:r>
        <w:t>Some cases that begin in state courts can be appealed to Supreme Court.</w:t>
      </w:r>
      <w:r>
        <w:fldChar w:fldCharType="begin"/>
      </w:r>
      <w:r>
        <w:instrText xml:space="preserve"> seq NL_a \r 0 \h </w:instrText>
      </w:r>
      <w:r>
        <w:fldChar w:fldCharType="end"/>
      </w:r>
    </w:p>
    <w:p w:rsidR="000314E9" w:rsidRDefault="000314E9" w:rsidP="000314E9">
      <w:pPr>
        <w:pStyle w:val="Outline-1"/>
        <w:numPr>
          <w:ilvl w:val="0"/>
          <w:numId w:val="37"/>
        </w:numPr>
        <w:ind w:left="2160" w:hanging="720"/>
      </w:pPr>
      <w:r>
        <w:fldChar w:fldCharType="begin"/>
      </w:r>
      <w:r>
        <w:instrText xml:space="preserve"> seq NL_a \r 0 \h </w:instrText>
      </w:r>
      <w:r>
        <w:fldChar w:fldCharType="end"/>
      </w:r>
      <w:r>
        <w:t>Controversies between two state governments can be heard only by Supreme Court.</w:t>
      </w:r>
    </w:p>
    <w:p w:rsidR="000314E9" w:rsidRDefault="000314E9" w:rsidP="000314E9">
      <w:pPr>
        <w:pStyle w:val="Outline-A"/>
        <w:numPr>
          <w:ilvl w:val="0"/>
          <w:numId w:val="34"/>
        </w:numPr>
        <w:ind w:left="1440" w:hanging="720"/>
      </w:pPr>
      <w:r>
        <w:fldChar w:fldCharType="begin"/>
      </w:r>
      <w:r>
        <w:instrText xml:space="preserve"> seq NL1 \r 0 \h </w:instrText>
      </w:r>
      <w:r>
        <w:fldChar w:fldCharType="end"/>
      </w:r>
      <w:r>
        <w:t>Route to the Supreme Court</w:t>
      </w:r>
      <w:r>
        <w:fldChar w:fldCharType="begin"/>
      </w:r>
      <w:r>
        <w:instrText xml:space="preserve"> SEQ NL1 \r 0 \h </w:instrText>
      </w:r>
      <w:r>
        <w:fldChar w:fldCharType="end"/>
      </w:r>
    </w:p>
    <w:p w:rsidR="000314E9" w:rsidRDefault="000314E9" w:rsidP="000314E9">
      <w:pPr>
        <w:pStyle w:val="Outline-1"/>
        <w:numPr>
          <w:ilvl w:val="0"/>
          <w:numId w:val="38"/>
        </w:numPr>
        <w:ind w:left="2160" w:hanging="720"/>
      </w:pPr>
      <w:r>
        <w:fldChar w:fldCharType="begin"/>
      </w:r>
      <w:r>
        <w:instrText xml:space="preserve"> seq NL_a \r 0 \h </w:instrText>
      </w:r>
      <w:r>
        <w:fldChar w:fldCharType="end"/>
      </w:r>
      <w:r>
        <w:t>Most federal cases begin in district courts</w:t>
      </w:r>
    </w:p>
    <w:p w:rsidR="000314E9" w:rsidRDefault="000314E9" w:rsidP="000314E9">
      <w:pPr>
        <w:pStyle w:val="Outline-a0"/>
        <w:numPr>
          <w:ilvl w:val="0"/>
          <w:numId w:val="42"/>
        </w:numPr>
        <w:ind w:left="2880" w:hanging="720"/>
      </w:pPr>
      <w:r>
        <w:fldChar w:fldCharType="begin"/>
      </w:r>
      <w:r>
        <w:instrText xml:space="preserve"> seq NL_1_ \r 0 \h </w:instrText>
      </w:r>
      <w:r>
        <w:fldChar w:fldCharType="end"/>
      </w:r>
      <w:r>
        <w:t>Most are straightforward and do not lead to new public policy</w:t>
      </w:r>
    </w:p>
    <w:p w:rsidR="000314E9" w:rsidRDefault="000314E9" w:rsidP="000314E9">
      <w:pPr>
        <w:pStyle w:val="Outline-a0"/>
        <w:numPr>
          <w:ilvl w:val="0"/>
          <w:numId w:val="42"/>
        </w:numPr>
        <w:ind w:left="2880" w:hanging="720"/>
      </w:pPr>
      <w:r>
        <w:fldChar w:fldCharType="begin"/>
      </w:r>
      <w:r>
        <w:instrText xml:space="preserve"> seq NL_1_ \r 0 \h </w:instrText>
      </w:r>
      <w:r>
        <w:fldChar w:fldCharType="end"/>
      </w:r>
      <w:r>
        <w:t>Volume is huge: About 650 district court judges received over 300,000 cases.</w:t>
      </w:r>
    </w:p>
    <w:p w:rsidR="000314E9" w:rsidRDefault="000314E9" w:rsidP="000314E9">
      <w:pPr>
        <w:pStyle w:val="Outline-1"/>
        <w:numPr>
          <w:ilvl w:val="0"/>
          <w:numId w:val="39"/>
        </w:numPr>
        <w:ind w:left="2160" w:hanging="720"/>
      </w:pPr>
      <w:r>
        <w:fldChar w:fldCharType="begin"/>
      </w:r>
      <w:r>
        <w:instrText xml:space="preserve"> seq NL_a \r 0 \h </w:instrText>
      </w:r>
      <w:r>
        <w:fldChar w:fldCharType="end"/>
      </w:r>
      <w:r>
        <w:t>Supreme Court picks the cases it wants to hear on appeal.</w:t>
      </w:r>
    </w:p>
    <w:p w:rsidR="000314E9" w:rsidRDefault="000314E9" w:rsidP="000314E9">
      <w:pPr>
        <w:pStyle w:val="Outline-a0"/>
        <w:numPr>
          <w:ilvl w:val="0"/>
          <w:numId w:val="43"/>
        </w:numPr>
        <w:ind w:left="2880" w:hanging="720"/>
      </w:pPr>
      <w:r>
        <w:fldChar w:fldCharType="begin"/>
      </w:r>
      <w:r>
        <w:instrText xml:space="preserve"> seq NL_1_ \r 0 \h </w:instrText>
      </w:r>
      <w:r>
        <w:fldChar w:fldCharType="end"/>
      </w:r>
      <w:r>
        <w:t xml:space="preserve">Requires agreement of four justices (or a writ of </w:t>
      </w:r>
      <w:r>
        <w:rPr>
          <w:i/>
        </w:rPr>
        <w:t>certiorari</w:t>
      </w:r>
      <w:r>
        <w:t xml:space="preserve">) to hear case </w:t>
      </w:r>
    </w:p>
    <w:p w:rsidR="000314E9" w:rsidRDefault="000314E9" w:rsidP="000314E9">
      <w:pPr>
        <w:pStyle w:val="Outline-a0"/>
        <w:numPr>
          <w:ilvl w:val="0"/>
          <w:numId w:val="43"/>
        </w:numPr>
        <w:ind w:left="2880" w:hanging="720"/>
      </w:pPr>
      <w:r>
        <w:fldChar w:fldCharType="begin"/>
      </w:r>
      <w:r>
        <w:instrText xml:space="preserve"> seq NL_1_ \r 0 \h </w:instrText>
      </w:r>
      <w:r>
        <w:fldChar w:fldCharType="end"/>
      </w:r>
      <w:r>
        <w:t>Supreme Court generally only agrees to review certain types of cases, involving:</w:t>
      </w:r>
      <w:r>
        <w:fldChar w:fldCharType="begin"/>
      </w:r>
      <w:r>
        <w:instrText xml:space="preserve"> SEQ NL_1_ \r 0 \h </w:instrText>
      </w:r>
      <w:r>
        <w:fldChar w:fldCharType="end"/>
      </w:r>
    </w:p>
    <w:p w:rsidR="000314E9" w:rsidRDefault="000314E9" w:rsidP="000314E9">
      <w:pPr>
        <w:pStyle w:val="Outline-10"/>
        <w:numPr>
          <w:ilvl w:val="0"/>
          <w:numId w:val="46"/>
        </w:numPr>
        <w:ind w:left="3600" w:hanging="720"/>
      </w:pPr>
      <w:r>
        <w:fldChar w:fldCharType="begin"/>
      </w:r>
      <w:r>
        <w:instrText xml:space="preserve"> seq NL_(a) \r 0 \h </w:instrText>
      </w:r>
      <w:r>
        <w:fldChar w:fldCharType="end"/>
      </w:r>
      <w:r>
        <w:t>A significant federal or constitutional question</w:t>
      </w:r>
    </w:p>
    <w:p w:rsidR="000314E9" w:rsidRDefault="000314E9" w:rsidP="000314E9">
      <w:pPr>
        <w:pStyle w:val="Outline-10"/>
        <w:numPr>
          <w:ilvl w:val="0"/>
          <w:numId w:val="46"/>
        </w:numPr>
        <w:ind w:left="3600" w:hanging="720"/>
      </w:pPr>
      <w:r>
        <w:fldChar w:fldCharType="begin"/>
      </w:r>
      <w:r>
        <w:instrText xml:space="preserve"> seq NL_(a) \r 0 \h </w:instrText>
      </w:r>
      <w:r>
        <w:fldChar w:fldCharType="end"/>
      </w:r>
      <w:r>
        <w:t>Conflicting decisions by circuit courts</w:t>
      </w:r>
    </w:p>
    <w:p w:rsidR="000314E9" w:rsidRDefault="000314E9" w:rsidP="000314E9">
      <w:pPr>
        <w:pStyle w:val="Outline-10"/>
        <w:numPr>
          <w:ilvl w:val="0"/>
          <w:numId w:val="46"/>
        </w:numPr>
        <w:ind w:left="3600" w:hanging="720"/>
      </w:pPr>
      <w:r>
        <w:fldChar w:fldCharType="begin"/>
      </w:r>
      <w:r>
        <w:instrText xml:space="preserve"> seq NL_(a) \r 0 \h </w:instrText>
      </w:r>
      <w:r>
        <w:fldChar w:fldCharType="end"/>
      </w:r>
      <w:r>
        <w:t>Constitutional interpretation by one of the highest state courts, about state or federal law</w:t>
      </w:r>
    </w:p>
    <w:p w:rsidR="000314E9" w:rsidRDefault="000314E9" w:rsidP="000314E9">
      <w:pPr>
        <w:pStyle w:val="Outline-a0"/>
        <w:numPr>
          <w:ilvl w:val="0"/>
          <w:numId w:val="44"/>
        </w:numPr>
        <w:ind w:left="2880" w:hanging="720"/>
      </w:pPr>
      <w:r>
        <w:fldChar w:fldCharType="begin"/>
      </w:r>
      <w:r>
        <w:instrText xml:space="preserve"> seq NL_1_ \r 0 \h </w:instrText>
      </w:r>
      <w:r>
        <w:fldChar w:fldCharType="end"/>
      </w:r>
      <w:r>
        <w:t xml:space="preserve">Court may consider seven thousand petitions each year, but only about one hundred are granted. </w:t>
      </w:r>
    </w:p>
    <w:p w:rsidR="000314E9" w:rsidRDefault="000314E9" w:rsidP="000314E9">
      <w:pPr>
        <w:pStyle w:val="Outline-a0"/>
        <w:numPr>
          <w:ilvl w:val="0"/>
          <w:numId w:val="45"/>
        </w:numPr>
        <w:ind w:left="2880" w:hanging="720"/>
      </w:pPr>
      <w:r>
        <w:fldChar w:fldCharType="begin"/>
      </w:r>
      <w:r>
        <w:instrText xml:space="preserve"> seq NL_1_ \r 0 \h </w:instrText>
      </w:r>
      <w:r>
        <w:fldChar w:fldCharType="end"/>
      </w:r>
      <w:r>
        <w:t>Limited number of cases heard results in diversity of constitutional interpretation among appeals courts.</w:t>
      </w:r>
    </w:p>
    <w:p w:rsidR="000314E9" w:rsidRDefault="000314E9" w:rsidP="000314E9">
      <w:pPr>
        <w:pStyle w:val="Outline-a0"/>
        <w:numPr>
          <w:ilvl w:val="0"/>
          <w:numId w:val="45"/>
        </w:numPr>
        <w:ind w:left="2880" w:hanging="720"/>
      </w:pPr>
      <w:r>
        <w:fldChar w:fldCharType="begin"/>
      </w:r>
      <w:r>
        <w:instrText xml:space="preserve"> seq NL_1_ \r 0 \h </w:instrText>
      </w:r>
      <w:r>
        <w:fldChar w:fldCharType="end"/>
      </w:r>
      <w:r>
        <w:t>Increased workload has led to greater influence of law clerks.</w:t>
      </w:r>
    </w:p>
    <w:p w:rsidR="000314E9" w:rsidRDefault="000314E9" w:rsidP="000314E9">
      <w:pPr>
        <w:pStyle w:val="Outline-10"/>
        <w:numPr>
          <w:ilvl w:val="0"/>
          <w:numId w:val="47"/>
        </w:numPr>
        <w:ind w:left="3600" w:hanging="720"/>
      </w:pPr>
      <w:r>
        <w:fldChar w:fldCharType="begin"/>
      </w:r>
      <w:r>
        <w:instrText xml:space="preserve"> seq NL_(a) \r 0 \h </w:instrText>
      </w:r>
      <w:r>
        <w:fldChar w:fldCharType="end"/>
      </w:r>
      <w:r>
        <w:t xml:space="preserve">Help to decide which cases should be heard under a writ of </w:t>
      </w:r>
      <w:r>
        <w:rPr>
          <w:i/>
        </w:rPr>
        <w:t>certiorari</w:t>
      </w:r>
    </w:p>
    <w:p w:rsidR="000314E9" w:rsidRDefault="000314E9" w:rsidP="000314E9">
      <w:pPr>
        <w:pStyle w:val="Outline-10"/>
        <w:numPr>
          <w:ilvl w:val="0"/>
          <w:numId w:val="47"/>
        </w:numPr>
        <w:ind w:left="3600" w:hanging="720"/>
      </w:pPr>
      <w:r>
        <w:fldChar w:fldCharType="begin"/>
      </w:r>
      <w:r>
        <w:instrText xml:space="preserve"> seq NL_(a) \r 0 \h </w:instrText>
      </w:r>
      <w:r>
        <w:fldChar w:fldCharType="end"/>
      </w:r>
      <w:r>
        <w:t>May draft initial opinions for the justices</w:t>
      </w:r>
    </w:p>
    <w:p w:rsidR="000314E9" w:rsidRPr="003614F4" w:rsidRDefault="000314E9" w:rsidP="000314E9">
      <w:pPr>
        <w:pStyle w:val="Outline-I"/>
        <w:spacing w:before="240" w:after="120"/>
        <w:ind w:left="720" w:hanging="720"/>
        <w:rPr>
          <w:b/>
          <w:color w:val="1F497D"/>
          <w:sz w:val="28"/>
          <w:szCs w:val="28"/>
        </w:rPr>
      </w:pPr>
      <w:r w:rsidRPr="003614F4">
        <w:rPr>
          <w:b/>
          <w:color w:val="1F497D"/>
          <w:sz w:val="28"/>
          <w:szCs w:val="28"/>
        </w:rPr>
        <w:t>VI.</w:t>
      </w:r>
      <w:r w:rsidRPr="003614F4">
        <w:rPr>
          <w:b/>
          <w:color w:val="1F497D"/>
          <w:sz w:val="28"/>
          <w:szCs w:val="28"/>
        </w:rPr>
        <w:tab/>
        <w:t xml:space="preserve">Getting to </w:t>
      </w:r>
      <w:r>
        <w:rPr>
          <w:b/>
          <w:color w:val="1F497D"/>
          <w:sz w:val="28"/>
          <w:szCs w:val="28"/>
        </w:rPr>
        <w:t>C</w:t>
      </w:r>
      <w:r w:rsidRPr="003614F4">
        <w:rPr>
          <w:b/>
          <w:color w:val="1F497D"/>
          <w:sz w:val="28"/>
          <w:szCs w:val="28"/>
        </w:rPr>
        <w:t>ourt</w:t>
      </w:r>
      <w:r w:rsidRPr="003614F4">
        <w:rPr>
          <w:b/>
          <w:color w:val="1F497D"/>
          <w:sz w:val="28"/>
          <w:szCs w:val="28"/>
        </w:rPr>
        <w:fldChar w:fldCharType="begin"/>
      </w:r>
      <w:r w:rsidRPr="003614F4">
        <w:rPr>
          <w:b/>
          <w:color w:val="1F497D"/>
          <w:sz w:val="28"/>
          <w:szCs w:val="28"/>
        </w:rPr>
        <w:instrText xml:space="preserve"> SEQ NLA \r 0 \h </w:instrText>
      </w:r>
      <w:r w:rsidRPr="003614F4">
        <w:rPr>
          <w:b/>
          <w:color w:val="1F497D"/>
          <w:sz w:val="28"/>
          <w:szCs w:val="28"/>
        </w:rPr>
        <w:fldChar w:fldCharType="end"/>
      </w:r>
    </w:p>
    <w:p w:rsidR="000314E9" w:rsidRDefault="000314E9" w:rsidP="000314E9">
      <w:pPr>
        <w:pStyle w:val="Outline-A"/>
        <w:numPr>
          <w:ilvl w:val="0"/>
          <w:numId w:val="48"/>
        </w:numPr>
        <w:ind w:left="1440" w:hanging="720"/>
      </w:pPr>
      <w:r>
        <w:fldChar w:fldCharType="begin"/>
      </w:r>
      <w:r>
        <w:instrText xml:space="preserve"> seq NL1 \r 0 \h </w:instrText>
      </w:r>
      <w:r>
        <w:fldChar w:fldCharType="end"/>
      </w:r>
      <w:r>
        <w:t>Deterrents to the courts acting as democratic institutions</w:t>
      </w:r>
      <w:r>
        <w:fldChar w:fldCharType="begin"/>
      </w:r>
      <w:r>
        <w:instrText xml:space="preserve"> SEQ NL1 \r 0 \h </w:instrText>
      </w:r>
      <w:r>
        <w:fldChar w:fldCharType="end"/>
      </w:r>
    </w:p>
    <w:p w:rsidR="000314E9" w:rsidRPr="003E663F" w:rsidRDefault="000314E9" w:rsidP="000314E9">
      <w:pPr>
        <w:pStyle w:val="Outline-1"/>
        <w:numPr>
          <w:ilvl w:val="0"/>
          <w:numId w:val="49"/>
        </w:numPr>
        <w:ind w:left="2160" w:hanging="720"/>
      </w:pPr>
      <w:r>
        <w:fldChar w:fldCharType="begin"/>
      </w:r>
      <w:r>
        <w:instrText xml:space="preserve"> seq NL_a \r 0 \h </w:instrText>
      </w:r>
      <w:r>
        <w:fldChar w:fldCharType="end"/>
      </w:r>
      <w:r>
        <w:t xml:space="preserve">Supreme Court rejects all but a few of the applications for </w:t>
      </w:r>
      <w:r>
        <w:rPr>
          <w:i/>
        </w:rPr>
        <w:t>certiorari</w:t>
      </w:r>
      <w:r>
        <w:t>.</w:t>
      </w:r>
    </w:p>
    <w:p w:rsidR="000314E9" w:rsidRDefault="000314E9" w:rsidP="000314E9">
      <w:pPr>
        <w:pStyle w:val="Outline-1"/>
        <w:numPr>
          <w:ilvl w:val="0"/>
          <w:numId w:val="49"/>
        </w:numPr>
        <w:ind w:left="2160" w:hanging="720"/>
      </w:pPr>
      <w:r>
        <w:fldChar w:fldCharType="begin"/>
      </w:r>
      <w:r>
        <w:instrText xml:space="preserve"> seq NL_a \r 0 \h </w:instrText>
      </w:r>
      <w:r>
        <w:fldChar w:fldCharType="end"/>
      </w:r>
      <w:r>
        <w:t>Costs of appeal are high.</w:t>
      </w:r>
      <w:r>
        <w:fldChar w:fldCharType="begin"/>
      </w:r>
      <w:r>
        <w:instrText xml:space="preserve"> SEQ NL_a \r 0 \h </w:instrText>
      </w:r>
      <w:r>
        <w:fldChar w:fldCharType="end"/>
      </w:r>
    </w:p>
    <w:p w:rsidR="000314E9" w:rsidRDefault="000314E9" w:rsidP="000314E9">
      <w:pPr>
        <w:pStyle w:val="Outline-a0"/>
        <w:numPr>
          <w:ilvl w:val="0"/>
          <w:numId w:val="50"/>
        </w:numPr>
        <w:ind w:left="2880" w:hanging="720"/>
      </w:pPr>
      <w:r>
        <w:fldChar w:fldCharType="begin"/>
      </w:r>
      <w:r>
        <w:instrText xml:space="preserve"> seq NL_1_ \r 0 \h </w:instrText>
      </w:r>
      <w:r>
        <w:fldChar w:fldCharType="end"/>
      </w:r>
      <w:r>
        <w:t xml:space="preserve">Financial costs, including filing, record, and attorney fees, are high, but may be lowered for some. </w:t>
      </w:r>
      <w:r>
        <w:fldChar w:fldCharType="begin"/>
      </w:r>
      <w:r>
        <w:instrText xml:space="preserve"> SEQ NL_1_ \r 0 \h </w:instrText>
      </w:r>
      <w:r>
        <w:fldChar w:fldCharType="end"/>
      </w:r>
    </w:p>
    <w:p w:rsidR="000314E9" w:rsidRDefault="000314E9" w:rsidP="000314E9">
      <w:pPr>
        <w:pStyle w:val="Outline-10"/>
        <w:numPr>
          <w:ilvl w:val="0"/>
          <w:numId w:val="52"/>
        </w:numPr>
        <w:ind w:left="3600" w:hanging="720"/>
      </w:pPr>
      <w:r>
        <w:rPr>
          <w:i/>
        </w:rPr>
        <w:fldChar w:fldCharType="begin"/>
      </w:r>
      <w:r>
        <w:rPr>
          <w:i/>
        </w:rPr>
        <w:instrText xml:space="preserve"> seq NL_(a) \r 0 \h </w:instrText>
      </w:r>
      <w:r>
        <w:rPr>
          <w:i/>
        </w:rPr>
        <w:fldChar w:fldCharType="end"/>
      </w:r>
      <w:r>
        <w:rPr>
          <w:i/>
        </w:rPr>
        <w:t xml:space="preserve">In forma </w:t>
      </w:r>
      <w:proofErr w:type="spellStart"/>
      <w:r>
        <w:rPr>
          <w:i/>
        </w:rPr>
        <w:t>pauperis</w:t>
      </w:r>
      <w:proofErr w:type="spellEnd"/>
      <w:r>
        <w:rPr>
          <w:i/>
        </w:rPr>
        <w:t xml:space="preserve">: </w:t>
      </w:r>
      <w:r>
        <w:t>plaintiff indigent, with costs paid by government</w:t>
      </w:r>
    </w:p>
    <w:p w:rsidR="000314E9" w:rsidRDefault="000314E9" w:rsidP="000314E9">
      <w:pPr>
        <w:pStyle w:val="Outline-10"/>
        <w:numPr>
          <w:ilvl w:val="0"/>
          <w:numId w:val="52"/>
        </w:numPr>
        <w:ind w:left="3600" w:hanging="720"/>
      </w:pPr>
      <w:r>
        <w:fldChar w:fldCharType="begin"/>
      </w:r>
      <w:r>
        <w:instrText xml:space="preserve"> seq NL_(a) \r 0 \h </w:instrText>
      </w:r>
      <w:r>
        <w:fldChar w:fldCharType="end"/>
      </w:r>
      <w:r>
        <w:t>Indigent defendant in a criminal trial: legal counsel provided by government at no charge</w:t>
      </w:r>
    </w:p>
    <w:p w:rsidR="000314E9" w:rsidRDefault="000314E9" w:rsidP="000314E9">
      <w:pPr>
        <w:pStyle w:val="Outline-10"/>
        <w:numPr>
          <w:ilvl w:val="0"/>
          <w:numId w:val="52"/>
        </w:numPr>
        <w:ind w:left="3600" w:hanging="720"/>
      </w:pPr>
      <w:r>
        <w:fldChar w:fldCharType="begin"/>
      </w:r>
      <w:r>
        <w:instrText xml:space="preserve"> seq NL_(a) \r 0 \h </w:instrText>
      </w:r>
      <w:r>
        <w:fldChar w:fldCharType="end"/>
      </w:r>
      <w:r>
        <w:t>Payment by interest groups (for example, American Civil Liberties Union)</w:t>
      </w:r>
    </w:p>
    <w:p w:rsidR="000314E9" w:rsidRDefault="000314E9" w:rsidP="000314E9">
      <w:pPr>
        <w:pStyle w:val="Outline-a0"/>
        <w:numPr>
          <w:ilvl w:val="0"/>
          <w:numId w:val="51"/>
        </w:numPr>
        <w:ind w:left="2880" w:hanging="720"/>
      </w:pPr>
      <w:r>
        <w:fldChar w:fldCharType="begin"/>
      </w:r>
      <w:r>
        <w:instrText xml:space="preserve"> seq NL_1_ \r 0 \h </w:instrText>
      </w:r>
      <w:r>
        <w:fldChar w:fldCharType="end"/>
      </w:r>
      <w:r>
        <w:t>Cost in terms of time is also high and cannot be mitigated.</w:t>
      </w:r>
    </w:p>
    <w:p w:rsidR="000314E9" w:rsidRPr="003614F4" w:rsidRDefault="000314E9" w:rsidP="000314E9">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A</w:t>
      </w:r>
      <w:r w:rsidRPr="003614F4">
        <w:rPr>
          <w:rFonts w:ascii="Times New Roman Bold" w:hAnsi="Times New Roman Bold"/>
          <w:b/>
          <w:caps/>
          <w:color w:val="4A442A"/>
        </w:rPr>
        <w:fldChar w:fldCharType="begin"/>
      </w:r>
      <w:r w:rsidRPr="003614F4">
        <w:rPr>
          <w:rFonts w:ascii="Times New Roman Bold" w:hAnsi="Times New Roman Bold"/>
          <w:b/>
          <w:caps/>
          <w:color w:val="4A442A"/>
        </w:rPr>
        <w:instrText xml:space="preserve"> seq NL1 \r 0 \h </w:instrText>
      </w:r>
      <w:r w:rsidRPr="003614F4">
        <w:rPr>
          <w:rFonts w:ascii="Times New Roman Bold" w:hAnsi="Times New Roman Bold"/>
          <w:b/>
          <w:caps/>
          <w:color w:val="4A442A"/>
        </w:rPr>
        <w:fldChar w:fldCharType="end"/>
      </w:r>
      <w:r w:rsidRPr="003614F4">
        <w:rPr>
          <w:rFonts w:ascii="Times New Roman Bold" w:hAnsi="Times New Roman Bold"/>
          <w:b/>
          <w:caps/>
          <w:color w:val="4A442A"/>
        </w:rPr>
        <w:t>.</w:t>
      </w:r>
      <w:r w:rsidRPr="003614F4">
        <w:rPr>
          <w:rFonts w:ascii="Times New Roman Bold" w:hAnsi="Times New Roman Bold"/>
          <w:b/>
          <w:caps/>
          <w:color w:val="4A442A"/>
        </w:rPr>
        <w:tab/>
        <w:t>Fee shifting</w:t>
      </w:r>
      <w:r w:rsidRPr="003614F4">
        <w:rPr>
          <w:rFonts w:ascii="Times New Roman Bold" w:hAnsi="Times New Roman Bold"/>
          <w:b/>
          <w:caps/>
          <w:color w:val="4A442A"/>
        </w:rPr>
        <w:fldChar w:fldCharType="begin"/>
      </w:r>
      <w:r w:rsidRPr="003614F4">
        <w:rPr>
          <w:rFonts w:ascii="Times New Roman Bold" w:hAnsi="Times New Roman Bold"/>
          <w:b/>
          <w:caps/>
          <w:color w:val="4A442A"/>
        </w:rPr>
        <w:instrText xml:space="preserve"> SEQ NL1 \r 0 \h </w:instrText>
      </w:r>
      <w:r w:rsidRPr="003614F4">
        <w:rPr>
          <w:rFonts w:ascii="Times New Roman Bold" w:hAnsi="Times New Roman Bold"/>
          <w:b/>
          <w:caps/>
          <w:color w:val="4A442A"/>
        </w:rPr>
        <w:fldChar w:fldCharType="end"/>
      </w:r>
    </w:p>
    <w:p w:rsidR="000314E9" w:rsidRDefault="000314E9" w:rsidP="000314E9">
      <w:pPr>
        <w:pStyle w:val="Outline-1"/>
        <w:numPr>
          <w:ilvl w:val="0"/>
          <w:numId w:val="53"/>
        </w:numPr>
        <w:ind w:left="2160" w:hanging="720"/>
      </w:pPr>
      <w:r>
        <w:fldChar w:fldCharType="begin"/>
      </w:r>
      <w:r>
        <w:instrText xml:space="preserve"> seq NL_a \r 0 \h </w:instrText>
      </w:r>
      <w:r>
        <w:fldChar w:fldCharType="end"/>
      </w:r>
      <w:r>
        <w:t>Usually each party must pay its own legal expenses.</w:t>
      </w:r>
    </w:p>
    <w:p w:rsidR="000314E9" w:rsidRDefault="000314E9" w:rsidP="000314E9">
      <w:pPr>
        <w:pStyle w:val="Outline-1"/>
        <w:numPr>
          <w:ilvl w:val="0"/>
          <w:numId w:val="53"/>
        </w:numPr>
        <w:ind w:left="2160" w:hanging="720"/>
      </w:pPr>
      <w:r>
        <w:fldChar w:fldCharType="begin"/>
      </w:r>
      <w:r>
        <w:instrText xml:space="preserve"> seq NL_a \r 0 \h </w:instrText>
      </w:r>
      <w:r>
        <w:fldChar w:fldCharType="end"/>
      </w:r>
      <w:r>
        <w:t>The losing defendant pays the plaintiff’s expenses (fee shifting) in certain cases.</w:t>
      </w:r>
    </w:p>
    <w:p w:rsidR="000314E9" w:rsidRPr="003614F4" w:rsidRDefault="000314E9" w:rsidP="000314E9">
      <w:pPr>
        <w:pStyle w:val="Outline-A"/>
        <w:spacing w:before="240" w:after="120"/>
        <w:ind w:left="1440" w:hanging="720"/>
      </w:pPr>
      <w:r w:rsidRPr="003614F4">
        <w:rPr>
          <w:rFonts w:ascii="Times New Roman Bold" w:hAnsi="Times New Roman Bold"/>
          <w:b/>
          <w:caps/>
          <w:color w:val="4A442A"/>
        </w:rPr>
        <w:t>B</w:t>
      </w:r>
      <w:r w:rsidRPr="003614F4">
        <w:rPr>
          <w:rFonts w:ascii="Times New Roman Bold" w:hAnsi="Times New Roman Bold"/>
          <w:b/>
          <w:caps/>
          <w:color w:val="4A442A"/>
        </w:rPr>
        <w:fldChar w:fldCharType="begin"/>
      </w:r>
      <w:r w:rsidRPr="003614F4">
        <w:rPr>
          <w:rFonts w:ascii="Times New Roman Bold" w:hAnsi="Times New Roman Bold"/>
          <w:b/>
          <w:caps/>
          <w:color w:val="4A442A"/>
        </w:rPr>
        <w:instrText xml:space="preserve"> seq NL1 \r 0 \h </w:instrText>
      </w:r>
      <w:r w:rsidRPr="003614F4">
        <w:rPr>
          <w:rFonts w:ascii="Times New Roman Bold" w:hAnsi="Times New Roman Bold"/>
          <w:b/>
          <w:caps/>
          <w:color w:val="4A442A"/>
        </w:rPr>
        <w:fldChar w:fldCharType="end"/>
      </w:r>
      <w:r w:rsidRPr="003614F4">
        <w:rPr>
          <w:rFonts w:ascii="Times New Roman Bold" w:hAnsi="Times New Roman Bold"/>
          <w:b/>
          <w:caps/>
          <w:color w:val="4A442A"/>
        </w:rPr>
        <w:t>.</w:t>
      </w:r>
      <w:r w:rsidRPr="003614F4">
        <w:rPr>
          <w:rFonts w:ascii="Times New Roman Bold" w:hAnsi="Times New Roman Bold"/>
          <w:b/>
          <w:caps/>
          <w:color w:val="4A442A"/>
        </w:rPr>
        <w:tab/>
        <w:t>Standing</w:t>
      </w:r>
    </w:p>
    <w:p w:rsidR="000314E9" w:rsidRDefault="000314E9" w:rsidP="000314E9">
      <w:pPr>
        <w:pStyle w:val="Outline-1"/>
        <w:numPr>
          <w:ilvl w:val="0"/>
          <w:numId w:val="54"/>
        </w:numPr>
        <w:ind w:left="2160" w:hanging="720"/>
      </w:pPr>
      <w:r>
        <w:fldChar w:fldCharType="begin"/>
      </w:r>
      <w:r>
        <w:instrText xml:space="preserve"> seq NL_a \r 0 \h </w:instrText>
      </w:r>
      <w:r>
        <w:fldChar w:fldCharType="end"/>
      </w:r>
      <w:r>
        <w:t>Guidelines regarding who is entitled to bring a case</w:t>
      </w:r>
      <w:r>
        <w:fldChar w:fldCharType="begin"/>
      </w:r>
      <w:r>
        <w:instrText xml:space="preserve"> SEQ NL_a \r 0 \h </w:instrText>
      </w:r>
      <w:r>
        <w:fldChar w:fldCharType="end"/>
      </w:r>
    </w:p>
    <w:p w:rsidR="000314E9" w:rsidRDefault="000314E9" w:rsidP="000314E9">
      <w:pPr>
        <w:pStyle w:val="Outline-a0"/>
        <w:numPr>
          <w:ilvl w:val="0"/>
          <w:numId w:val="56"/>
        </w:numPr>
        <w:ind w:left="2880" w:hanging="630"/>
      </w:pPr>
      <w:r>
        <w:fldChar w:fldCharType="begin"/>
      </w:r>
      <w:r>
        <w:instrText xml:space="preserve"> seq NL_1_ \r 0 \h </w:instrText>
      </w:r>
      <w:r>
        <w:fldChar w:fldCharType="end"/>
      </w:r>
      <w:r>
        <w:t>There must be a real controversy between adversaries.</w:t>
      </w:r>
    </w:p>
    <w:p w:rsidR="000314E9" w:rsidRDefault="000314E9" w:rsidP="000314E9">
      <w:pPr>
        <w:pStyle w:val="Outline-a0"/>
        <w:numPr>
          <w:ilvl w:val="0"/>
          <w:numId w:val="56"/>
        </w:numPr>
        <w:ind w:left="2880" w:hanging="630"/>
      </w:pPr>
      <w:r>
        <w:fldChar w:fldCharType="begin"/>
      </w:r>
      <w:r>
        <w:instrText xml:space="preserve"> seq NL_1_ \r 0 \h </w:instrText>
      </w:r>
      <w:r>
        <w:fldChar w:fldCharType="end"/>
      </w:r>
      <w:r>
        <w:t>Personal harm must be demonstrated.</w:t>
      </w:r>
    </w:p>
    <w:p w:rsidR="000314E9" w:rsidRDefault="000314E9" w:rsidP="000314E9">
      <w:pPr>
        <w:pStyle w:val="Outline-a0"/>
        <w:numPr>
          <w:ilvl w:val="0"/>
          <w:numId w:val="56"/>
        </w:numPr>
        <w:ind w:left="2880" w:hanging="630"/>
      </w:pPr>
      <w:r>
        <w:fldChar w:fldCharType="begin"/>
      </w:r>
      <w:r>
        <w:instrText xml:space="preserve"> seq NL_1_ \r 0 \h </w:instrText>
      </w:r>
      <w:r>
        <w:fldChar w:fldCharType="end"/>
      </w:r>
      <w:r>
        <w:t>Being a taxpayer does not ordinarily constitute entitlement to challenge federal government action; this requirement is relaxed when the First Amendment is involved.</w:t>
      </w:r>
    </w:p>
    <w:p w:rsidR="000314E9" w:rsidRDefault="000314E9" w:rsidP="000314E9">
      <w:pPr>
        <w:pStyle w:val="Outline-1"/>
        <w:numPr>
          <w:ilvl w:val="0"/>
          <w:numId w:val="55"/>
        </w:numPr>
        <w:ind w:left="2160" w:hanging="720"/>
      </w:pPr>
      <w:r>
        <w:fldChar w:fldCharType="begin"/>
      </w:r>
      <w:r>
        <w:instrText xml:space="preserve"> seq NL_a \r 0 \h </w:instrText>
      </w:r>
      <w:r>
        <w:fldChar w:fldCharType="end"/>
      </w:r>
      <w:r>
        <w:t>Sovereign immunity</w:t>
      </w:r>
    </w:p>
    <w:p w:rsidR="000314E9" w:rsidRDefault="000314E9" w:rsidP="000314E9">
      <w:pPr>
        <w:pStyle w:val="Outline-a0"/>
        <w:numPr>
          <w:ilvl w:val="0"/>
          <w:numId w:val="57"/>
        </w:numPr>
        <w:ind w:hanging="720"/>
      </w:pPr>
      <w:r>
        <w:fldChar w:fldCharType="begin"/>
      </w:r>
      <w:r>
        <w:instrText xml:space="preserve"> seq NL_1_ \r 0 \h </w:instrText>
      </w:r>
      <w:r>
        <w:fldChar w:fldCharType="end"/>
      </w:r>
      <w:r>
        <w:t>Government must consent to being sued.</w:t>
      </w:r>
    </w:p>
    <w:p w:rsidR="000314E9" w:rsidRDefault="000314E9" w:rsidP="000314E9">
      <w:pPr>
        <w:pStyle w:val="Outline-a0"/>
        <w:numPr>
          <w:ilvl w:val="0"/>
          <w:numId w:val="57"/>
        </w:numPr>
        <w:ind w:hanging="720"/>
      </w:pPr>
      <w:r>
        <w:fldChar w:fldCharType="begin"/>
      </w:r>
      <w:r>
        <w:instrText xml:space="preserve"> seq NL_1_ \r 0 \h </w:instrText>
      </w:r>
      <w:r>
        <w:fldChar w:fldCharType="end"/>
      </w:r>
      <w:r>
        <w:t>By statute, government has given its consent to be sued in cases involving contract disputes and negligence.</w:t>
      </w:r>
    </w:p>
    <w:p w:rsidR="000314E9" w:rsidRPr="003614F4" w:rsidRDefault="000314E9" w:rsidP="000314E9">
      <w:pPr>
        <w:pStyle w:val="Outline-A"/>
        <w:spacing w:before="240" w:after="120"/>
        <w:ind w:left="1440" w:hanging="720"/>
        <w:rPr>
          <w:rFonts w:ascii="Times New Roman Bold" w:hAnsi="Times New Roman Bold"/>
          <w:b/>
          <w:caps/>
          <w:color w:val="4A442A"/>
        </w:rPr>
      </w:pPr>
      <w:r w:rsidRPr="003614F4">
        <w:rPr>
          <w:rFonts w:ascii="Times New Roman Bold" w:hAnsi="Times New Roman Bold"/>
          <w:b/>
          <w:caps/>
          <w:color w:val="4A442A"/>
        </w:rPr>
        <w:t>C.</w:t>
      </w:r>
      <w:r w:rsidRPr="003614F4">
        <w:rPr>
          <w:rFonts w:ascii="Times New Roman Bold" w:hAnsi="Times New Roman Bold"/>
          <w:b/>
          <w:caps/>
          <w:color w:val="4A442A"/>
        </w:rPr>
        <w:tab/>
        <w:t>Class-action suits</w:t>
      </w:r>
      <w:r w:rsidRPr="003614F4">
        <w:rPr>
          <w:rFonts w:ascii="Times New Roman Bold" w:hAnsi="Times New Roman Bold"/>
          <w:b/>
          <w:caps/>
          <w:color w:val="4A442A"/>
        </w:rPr>
        <w:fldChar w:fldCharType="begin"/>
      </w:r>
      <w:r w:rsidRPr="003614F4">
        <w:rPr>
          <w:rFonts w:ascii="Times New Roman Bold" w:hAnsi="Times New Roman Bold"/>
          <w:b/>
          <w:caps/>
          <w:color w:val="4A442A"/>
        </w:rPr>
        <w:instrText xml:space="preserve"> SEQ NL1 \r 0 \h </w:instrText>
      </w:r>
      <w:r w:rsidRPr="003614F4">
        <w:rPr>
          <w:rFonts w:ascii="Times New Roman Bold" w:hAnsi="Times New Roman Bold"/>
          <w:b/>
          <w:caps/>
          <w:color w:val="4A442A"/>
        </w:rPr>
        <w:fldChar w:fldCharType="end"/>
      </w:r>
    </w:p>
    <w:p w:rsidR="000314E9" w:rsidRDefault="000314E9" w:rsidP="000314E9">
      <w:pPr>
        <w:pStyle w:val="Outline-1"/>
        <w:numPr>
          <w:ilvl w:val="0"/>
          <w:numId w:val="58"/>
        </w:numPr>
        <w:ind w:left="2160" w:hanging="720"/>
      </w:pPr>
      <w:r>
        <w:fldChar w:fldCharType="begin"/>
      </w:r>
      <w:r>
        <w:instrText xml:space="preserve"> seq NL_a \r 0 \h </w:instrText>
      </w:r>
      <w:r>
        <w:fldChar w:fldCharType="end"/>
      </w:r>
      <w:r>
        <w:t>Brought on behalf of all similarly situated persons</w:t>
      </w:r>
    </w:p>
    <w:p w:rsidR="000314E9" w:rsidRDefault="000314E9" w:rsidP="000314E9">
      <w:pPr>
        <w:pStyle w:val="Outline-1"/>
        <w:numPr>
          <w:ilvl w:val="0"/>
          <w:numId w:val="58"/>
        </w:numPr>
        <w:ind w:left="2160" w:hanging="720"/>
      </w:pPr>
      <w:r>
        <w:fldChar w:fldCharType="begin"/>
      </w:r>
      <w:r>
        <w:instrText xml:space="preserve"> seq NL_a \r 0 \h </w:instrText>
      </w:r>
      <w:r>
        <w:fldChar w:fldCharType="end"/>
      </w:r>
      <w:r>
        <w:t>Number of class-action suits increased, because there were financial incentives to bringing suit and because Congress was not meeting new concerns.</w:t>
      </w:r>
    </w:p>
    <w:p w:rsidR="000314E9" w:rsidRDefault="000314E9" w:rsidP="000314E9">
      <w:pPr>
        <w:pStyle w:val="Outline-1"/>
        <w:numPr>
          <w:ilvl w:val="0"/>
          <w:numId w:val="58"/>
        </w:numPr>
        <w:ind w:left="2160" w:hanging="720"/>
      </w:pPr>
      <w:r>
        <w:fldChar w:fldCharType="begin"/>
      </w:r>
      <w:r>
        <w:instrText xml:space="preserve"> seq NL_a \r 0 \h </w:instrText>
      </w:r>
      <w:r>
        <w:fldChar w:fldCharType="end"/>
      </w:r>
      <w:r>
        <w:t>In 1974, Supreme Court tightened rules on these suits for federal courts, though many state courts remain accessible.</w:t>
      </w:r>
    </w:p>
    <w:p w:rsidR="000314E9" w:rsidRDefault="000314E9" w:rsidP="000314E9">
      <w:pPr>
        <w:pStyle w:val="Outline-1"/>
        <w:numPr>
          <w:ilvl w:val="0"/>
          <w:numId w:val="58"/>
        </w:numPr>
        <w:ind w:left="2160" w:hanging="720"/>
      </w:pPr>
      <w:r>
        <w:fldChar w:fldCharType="begin"/>
      </w:r>
      <w:r>
        <w:instrText xml:space="preserve"> seq NL_a \r 0 \h </w:instrText>
      </w:r>
      <w:r>
        <w:fldChar w:fldCharType="end"/>
      </w:r>
      <w:r>
        <w:t>Big class-action suits affect how courts make public policy (such as asbestos, silicone breast implants).</w:t>
      </w:r>
    </w:p>
    <w:p w:rsidR="000314E9" w:rsidRDefault="000314E9" w:rsidP="000314E9">
      <w:pPr>
        <w:pStyle w:val="Outline-I"/>
        <w:keepNext/>
        <w:keepLines/>
        <w:spacing w:before="240" w:after="120"/>
        <w:ind w:left="720" w:hanging="720"/>
      </w:pPr>
      <w:r w:rsidRPr="003614F4">
        <w:rPr>
          <w:b/>
          <w:color w:val="1F497D"/>
          <w:sz w:val="28"/>
          <w:szCs w:val="28"/>
        </w:rPr>
        <w:t>VII.</w:t>
      </w:r>
      <w:r w:rsidRPr="003614F4">
        <w:rPr>
          <w:b/>
          <w:color w:val="1F497D"/>
          <w:sz w:val="28"/>
          <w:szCs w:val="28"/>
        </w:rPr>
        <w:tab/>
        <w:t xml:space="preserve">The </w:t>
      </w:r>
      <w:r>
        <w:rPr>
          <w:b/>
          <w:color w:val="1F497D"/>
          <w:sz w:val="28"/>
          <w:szCs w:val="28"/>
        </w:rPr>
        <w:t>S</w:t>
      </w:r>
      <w:r w:rsidRPr="003614F4">
        <w:rPr>
          <w:b/>
          <w:color w:val="1F497D"/>
          <w:sz w:val="28"/>
          <w:szCs w:val="28"/>
        </w:rPr>
        <w:t xml:space="preserve">upreme Court in </w:t>
      </w:r>
      <w:r>
        <w:rPr>
          <w:b/>
          <w:color w:val="1F497D"/>
          <w:sz w:val="28"/>
          <w:szCs w:val="28"/>
        </w:rPr>
        <w:t>A</w:t>
      </w:r>
      <w:r w:rsidRPr="003614F4">
        <w:rPr>
          <w:b/>
          <w:color w:val="1F497D"/>
          <w:sz w:val="28"/>
          <w:szCs w:val="28"/>
        </w:rPr>
        <w:t>ction</w:t>
      </w:r>
      <w:r>
        <w:t xml:space="preserve"> (THEME B: THE SUPREME COURT IN ACTION)</w:t>
      </w:r>
      <w:r>
        <w:fldChar w:fldCharType="begin"/>
      </w:r>
      <w:r>
        <w:instrText xml:space="preserve"> SEQ NLA \r 0 \h </w:instrText>
      </w:r>
      <w:r>
        <w:fldChar w:fldCharType="end"/>
      </w:r>
    </w:p>
    <w:p w:rsidR="000314E9" w:rsidRPr="005C37DF" w:rsidRDefault="000314E9" w:rsidP="000314E9">
      <w:pPr>
        <w:pStyle w:val="Outline-A"/>
        <w:keepNext/>
        <w:keepLines/>
        <w:numPr>
          <w:ilvl w:val="0"/>
          <w:numId w:val="59"/>
        </w:numPr>
        <w:ind w:left="1440" w:hanging="720"/>
      </w:pPr>
      <w:r>
        <w:fldChar w:fldCharType="begin"/>
      </w:r>
      <w:r>
        <w:instrText xml:space="preserve"> seq NL1 \r 0 \h </w:instrText>
      </w:r>
      <w:r>
        <w:fldChar w:fldCharType="end"/>
      </w:r>
      <w:r>
        <w:t xml:space="preserve">Most cases arrive at the Court through a writ of </w:t>
      </w:r>
      <w:r>
        <w:rPr>
          <w:i/>
        </w:rPr>
        <w:t>certiorari</w:t>
      </w:r>
      <w:r>
        <w:t>.</w:t>
      </w:r>
    </w:p>
    <w:p w:rsidR="000314E9" w:rsidRDefault="000314E9" w:rsidP="000314E9">
      <w:pPr>
        <w:pStyle w:val="Outline-A"/>
        <w:numPr>
          <w:ilvl w:val="0"/>
          <w:numId w:val="60"/>
        </w:numPr>
        <w:ind w:left="1440" w:hanging="720"/>
      </w:pPr>
      <w:r>
        <w:fldChar w:fldCharType="begin"/>
      </w:r>
      <w:r>
        <w:instrText xml:space="preserve"> seq NL1 \r 0 \h </w:instrText>
      </w:r>
      <w:r>
        <w:fldChar w:fldCharType="end"/>
      </w:r>
      <w:r>
        <w:t>Lawyers then submit briefs: documents that set forth the facts of the case, summarize the lower court decision, give the argument of that side of the case, and discuss other issues.</w:t>
      </w:r>
    </w:p>
    <w:p w:rsidR="000314E9" w:rsidRDefault="000314E9" w:rsidP="000314E9">
      <w:pPr>
        <w:pStyle w:val="Outline-A"/>
        <w:numPr>
          <w:ilvl w:val="0"/>
          <w:numId w:val="61"/>
        </w:numPr>
        <w:ind w:left="1440" w:hanging="720"/>
      </w:pPr>
      <w:r>
        <w:fldChar w:fldCharType="begin"/>
      </w:r>
      <w:r>
        <w:instrText xml:space="preserve"> seq NL1 \r 0 \h </w:instrText>
      </w:r>
      <w:r>
        <w:fldChar w:fldCharType="end"/>
      </w:r>
      <w:r>
        <w:t>Oral arguments by lawyers after briefs submitted</w:t>
      </w:r>
      <w:r>
        <w:fldChar w:fldCharType="begin"/>
      </w:r>
      <w:r>
        <w:instrText xml:space="preserve"> SEQ NL1 \r 0 \h </w:instrText>
      </w:r>
      <w:r>
        <w:fldChar w:fldCharType="end"/>
      </w:r>
    </w:p>
    <w:p w:rsidR="000314E9" w:rsidRDefault="000314E9" w:rsidP="000314E9">
      <w:pPr>
        <w:pStyle w:val="Outline-1"/>
        <w:numPr>
          <w:ilvl w:val="0"/>
          <w:numId w:val="65"/>
        </w:numPr>
        <w:ind w:left="2160" w:hanging="720"/>
      </w:pPr>
      <w:r>
        <w:fldChar w:fldCharType="begin"/>
      </w:r>
      <w:r>
        <w:instrText xml:space="preserve"> seq NL_a \r 0 \h </w:instrText>
      </w:r>
      <w:r>
        <w:fldChar w:fldCharType="end"/>
      </w:r>
      <w:r>
        <w:t>Each side has one half-hour.</w:t>
      </w:r>
    </w:p>
    <w:p w:rsidR="000314E9" w:rsidRDefault="000314E9" w:rsidP="000314E9">
      <w:pPr>
        <w:pStyle w:val="Outline-1"/>
        <w:numPr>
          <w:ilvl w:val="0"/>
          <w:numId w:val="65"/>
        </w:numPr>
        <w:ind w:left="2160" w:hanging="720"/>
      </w:pPr>
      <w:r>
        <w:fldChar w:fldCharType="begin"/>
      </w:r>
      <w:r>
        <w:instrText xml:space="preserve"> seq NL_a \r 0 \h </w:instrText>
      </w:r>
      <w:r>
        <w:fldChar w:fldCharType="end"/>
      </w:r>
      <w:r>
        <w:t>Justices can interrupt with questions.</w:t>
      </w:r>
    </w:p>
    <w:p w:rsidR="000314E9" w:rsidRDefault="000314E9" w:rsidP="000314E9">
      <w:pPr>
        <w:pStyle w:val="Outline-A"/>
        <w:numPr>
          <w:ilvl w:val="0"/>
          <w:numId w:val="62"/>
        </w:numPr>
        <w:ind w:left="1440" w:hanging="720"/>
      </w:pPr>
      <w:r>
        <w:fldChar w:fldCharType="begin"/>
      </w:r>
      <w:r>
        <w:instrText xml:space="preserve"> seq NL1 \r 0 \h </w:instrText>
      </w:r>
      <w:r>
        <w:fldChar w:fldCharType="end"/>
      </w:r>
      <w:r>
        <w:t>Since federal government is a party to almost half the cases, the solicitor general</w:t>
      </w:r>
      <w:r>
        <w:fldChar w:fldCharType="begin"/>
      </w:r>
      <w:r>
        <w:instrText xml:space="preserve"> SEQ NL_a \r 0 \h </w:instrText>
      </w:r>
      <w:r>
        <w:fldChar w:fldCharType="end"/>
      </w:r>
      <w:r>
        <w:t xml:space="preserve"> frequently appears before the courts.</w:t>
      </w:r>
    </w:p>
    <w:p w:rsidR="000314E9" w:rsidRDefault="000314E9" w:rsidP="000314E9">
      <w:pPr>
        <w:pStyle w:val="Outline-1"/>
        <w:numPr>
          <w:ilvl w:val="0"/>
          <w:numId w:val="66"/>
        </w:numPr>
        <w:ind w:left="2160" w:hanging="720"/>
      </w:pPr>
      <w:r>
        <w:fldChar w:fldCharType="begin"/>
      </w:r>
      <w:r>
        <w:instrText xml:space="preserve"> seq NL_a \r 0 \h </w:instrText>
      </w:r>
      <w:r>
        <w:fldChar w:fldCharType="end"/>
      </w:r>
      <w:r>
        <w:t>Solicitor general: federal government’s top trial lawyer</w:t>
      </w:r>
    </w:p>
    <w:p w:rsidR="000314E9" w:rsidRDefault="000314E9" w:rsidP="000314E9">
      <w:pPr>
        <w:pStyle w:val="Outline-1"/>
        <w:numPr>
          <w:ilvl w:val="0"/>
          <w:numId w:val="66"/>
        </w:numPr>
        <w:ind w:left="2160" w:hanging="720"/>
      </w:pPr>
      <w:r>
        <w:fldChar w:fldCharType="begin"/>
      </w:r>
      <w:r>
        <w:instrText xml:space="preserve"> seq NL_a \r 0 \h </w:instrText>
      </w:r>
      <w:r>
        <w:fldChar w:fldCharType="end"/>
      </w:r>
      <w:r>
        <w:t>Decides what cases the government will appeal from lower courts</w:t>
      </w:r>
    </w:p>
    <w:p w:rsidR="000314E9" w:rsidRDefault="000314E9" w:rsidP="000314E9">
      <w:pPr>
        <w:pStyle w:val="Outline-1"/>
        <w:numPr>
          <w:ilvl w:val="0"/>
          <w:numId w:val="66"/>
        </w:numPr>
        <w:ind w:left="2160" w:hanging="720"/>
      </w:pPr>
      <w:r>
        <w:fldChar w:fldCharType="begin"/>
      </w:r>
      <w:r>
        <w:instrText xml:space="preserve"> seq NL_a \r 0 \h </w:instrText>
      </w:r>
      <w:r>
        <w:fldChar w:fldCharType="end"/>
      </w:r>
      <w:r>
        <w:t>Approves every case presented to the Supreme Court</w:t>
      </w:r>
    </w:p>
    <w:p w:rsidR="000314E9" w:rsidRDefault="000314E9" w:rsidP="000314E9">
      <w:pPr>
        <w:pStyle w:val="Outline-A"/>
        <w:numPr>
          <w:ilvl w:val="0"/>
          <w:numId w:val="63"/>
        </w:numPr>
        <w:ind w:left="1440" w:hanging="720"/>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Justices may also consider other opinions.</w:t>
      </w:r>
    </w:p>
    <w:p w:rsidR="000314E9" w:rsidRDefault="000314E9" w:rsidP="000314E9">
      <w:pPr>
        <w:pStyle w:val="Outline-1"/>
        <w:numPr>
          <w:ilvl w:val="0"/>
          <w:numId w:val="67"/>
        </w:numPr>
        <w:ind w:left="2160" w:hanging="720"/>
      </w:pPr>
      <w:r>
        <w:fldChar w:fldCharType="begin"/>
      </w:r>
      <w:r>
        <w:instrText xml:space="preserve"> seq NL_a \r 0 \h </w:instrText>
      </w:r>
      <w:r>
        <w:fldChar w:fldCharType="end"/>
      </w:r>
      <w:r>
        <w:rPr>
          <w:i/>
        </w:rPr>
        <w:t xml:space="preserve">Amicus curiae </w:t>
      </w:r>
      <w:r>
        <w:t>briefs submitted if both parties agree or Supreme Court grants permission.</w:t>
      </w:r>
    </w:p>
    <w:p w:rsidR="000314E9" w:rsidRDefault="000314E9" w:rsidP="000314E9">
      <w:pPr>
        <w:pStyle w:val="Outline-1"/>
        <w:numPr>
          <w:ilvl w:val="0"/>
          <w:numId w:val="67"/>
        </w:numPr>
        <w:ind w:left="2160" w:hanging="720"/>
      </w:pPr>
      <w:r>
        <w:fldChar w:fldCharType="begin"/>
      </w:r>
      <w:r>
        <w:instrText xml:space="preserve"> seq NL_a \r 0 \h </w:instrText>
      </w:r>
      <w:r>
        <w:fldChar w:fldCharType="end"/>
      </w:r>
      <w:r>
        <w:t>Other influences on the justices include legal periodicals.</w:t>
      </w:r>
    </w:p>
    <w:p w:rsidR="000314E9" w:rsidRDefault="000314E9" w:rsidP="000314E9">
      <w:pPr>
        <w:pStyle w:val="Outline-A"/>
        <w:numPr>
          <w:ilvl w:val="0"/>
          <w:numId w:val="64"/>
        </w:numPr>
        <w:ind w:left="1440" w:hanging="720"/>
      </w:pPr>
      <w:r>
        <w:fldChar w:fldCharType="begin"/>
      </w:r>
      <w:r>
        <w:instrText xml:space="preserve"> seq NL1 \r 0 \h </w:instrText>
      </w:r>
      <w:r>
        <w:fldChar w:fldCharType="end"/>
      </w:r>
      <w:r>
        <w:t>Conference procedures</w:t>
      </w:r>
      <w:r>
        <w:fldChar w:fldCharType="begin"/>
      </w:r>
      <w:r>
        <w:instrText xml:space="preserve"> SEQ NL1 \r 0 \h </w:instrText>
      </w:r>
      <w:r>
        <w:fldChar w:fldCharType="end"/>
      </w:r>
    </w:p>
    <w:p w:rsidR="000314E9" w:rsidRDefault="000314E9" w:rsidP="000314E9">
      <w:pPr>
        <w:pStyle w:val="Outline-1"/>
        <w:numPr>
          <w:ilvl w:val="0"/>
          <w:numId w:val="68"/>
        </w:numPr>
        <w:ind w:left="2160" w:hanging="720"/>
      </w:pPr>
      <w:r>
        <w:fldChar w:fldCharType="begin"/>
      </w:r>
      <w:r>
        <w:instrText xml:space="preserve"> seq NL_a \r 0 \h </w:instrText>
      </w:r>
      <w:r>
        <w:fldChar w:fldCharType="end"/>
      </w:r>
      <w:r>
        <w:t>Role of chief justice: speaking first, voting last</w:t>
      </w:r>
    </w:p>
    <w:p w:rsidR="000314E9" w:rsidRDefault="000314E9" w:rsidP="000314E9">
      <w:pPr>
        <w:pStyle w:val="Outline-1"/>
        <w:numPr>
          <w:ilvl w:val="0"/>
          <w:numId w:val="68"/>
        </w:numPr>
        <w:ind w:left="2160" w:hanging="720"/>
      </w:pPr>
      <w:r>
        <w:fldChar w:fldCharType="begin"/>
      </w:r>
      <w:r>
        <w:instrText xml:space="preserve"> seq NL_a \r 0 \h </w:instrText>
      </w:r>
      <w:r>
        <w:fldChar w:fldCharType="end"/>
      </w:r>
      <w:r>
        <w:t>Senior judge on winning side selects opinion writer</w:t>
      </w:r>
    </w:p>
    <w:p w:rsidR="000314E9" w:rsidRDefault="000314E9" w:rsidP="000314E9">
      <w:pPr>
        <w:pStyle w:val="Outline-1"/>
        <w:numPr>
          <w:ilvl w:val="0"/>
          <w:numId w:val="68"/>
        </w:numPr>
        <w:ind w:left="2160" w:hanging="720"/>
      </w:pPr>
      <w:r>
        <w:fldChar w:fldCharType="begin"/>
      </w:r>
      <w:r>
        <w:instrText xml:space="preserve"> seq NL_a \r 0 \h </w:instrText>
      </w:r>
      <w:r>
        <w:fldChar w:fldCharType="end"/>
      </w:r>
      <w:r>
        <w:t>Four kinds of court opinions</w:t>
      </w:r>
      <w:r>
        <w:fldChar w:fldCharType="begin"/>
      </w:r>
      <w:r>
        <w:instrText xml:space="preserve"> SEQ NL_a \r 0 \h </w:instrText>
      </w:r>
      <w:r>
        <w:fldChar w:fldCharType="end"/>
      </w:r>
    </w:p>
    <w:p w:rsidR="000314E9" w:rsidRDefault="000314E9" w:rsidP="000314E9">
      <w:pPr>
        <w:pStyle w:val="Outline-a0"/>
        <w:numPr>
          <w:ilvl w:val="0"/>
          <w:numId w:val="69"/>
        </w:numPr>
        <w:ind w:left="2880" w:hanging="720"/>
      </w:pPr>
      <w:r>
        <w:fldChar w:fldCharType="begin"/>
      </w:r>
      <w:r>
        <w:instrText xml:space="preserve"> seq NL_1_ \r 0 \h </w:instrText>
      </w:r>
      <w:r>
        <w:fldChar w:fldCharType="end"/>
      </w:r>
      <w:r>
        <w:rPr>
          <w:i/>
        </w:rPr>
        <w:t xml:space="preserve">Per </w:t>
      </w:r>
      <w:proofErr w:type="spellStart"/>
      <w:r>
        <w:rPr>
          <w:i/>
        </w:rPr>
        <w:t>curiam</w:t>
      </w:r>
      <w:proofErr w:type="spellEnd"/>
      <w:r>
        <w:t>: brief and unsigned</w:t>
      </w:r>
    </w:p>
    <w:p w:rsidR="000314E9" w:rsidRDefault="000314E9" w:rsidP="000314E9">
      <w:pPr>
        <w:pStyle w:val="Outline-a0"/>
        <w:numPr>
          <w:ilvl w:val="0"/>
          <w:numId w:val="69"/>
        </w:numPr>
        <w:ind w:left="2880" w:hanging="720"/>
      </w:pPr>
      <w:r>
        <w:fldChar w:fldCharType="begin"/>
      </w:r>
      <w:r>
        <w:instrText xml:space="preserve"> seq NL_1_ \r 0 \h </w:instrText>
      </w:r>
      <w:r>
        <w:fldChar w:fldCharType="end"/>
      </w:r>
      <w:r>
        <w:t xml:space="preserve">Opinion of the court: </w:t>
      </w:r>
      <w:r w:rsidRPr="008B2AD3">
        <w:rPr>
          <w:i/>
        </w:rPr>
        <w:t>majority opinion</w:t>
      </w:r>
    </w:p>
    <w:p w:rsidR="000314E9" w:rsidRDefault="000314E9" w:rsidP="000314E9">
      <w:pPr>
        <w:pStyle w:val="Outline-a0"/>
        <w:numPr>
          <w:ilvl w:val="0"/>
          <w:numId w:val="69"/>
        </w:numPr>
        <w:ind w:left="2880" w:hanging="720"/>
      </w:pPr>
      <w:r w:rsidRPr="008B2AD3">
        <w:rPr>
          <w:i/>
        </w:rPr>
        <w:fldChar w:fldCharType="begin"/>
      </w:r>
      <w:r w:rsidRPr="008B2AD3">
        <w:rPr>
          <w:i/>
        </w:rPr>
        <w:instrText xml:space="preserve"> seq NL_1_ \r 0 \h </w:instrText>
      </w:r>
      <w:r w:rsidRPr="008B2AD3">
        <w:rPr>
          <w:i/>
        </w:rPr>
        <w:fldChar w:fldCharType="end"/>
      </w:r>
      <w:r w:rsidRPr="008B2AD3">
        <w:rPr>
          <w:i/>
        </w:rPr>
        <w:t>Concurring opinion</w:t>
      </w:r>
      <w:r>
        <w:t>: agree with the ruling of the majority opinion, but modify the supportive reasoning</w:t>
      </w:r>
    </w:p>
    <w:p w:rsidR="000314E9" w:rsidRDefault="000314E9" w:rsidP="000314E9">
      <w:pPr>
        <w:pStyle w:val="Outline-a0"/>
        <w:numPr>
          <w:ilvl w:val="0"/>
          <w:numId w:val="69"/>
        </w:numPr>
        <w:ind w:left="2880" w:hanging="720"/>
      </w:pPr>
      <w:r w:rsidRPr="008B2AD3">
        <w:rPr>
          <w:i/>
        </w:rPr>
        <w:fldChar w:fldCharType="begin"/>
      </w:r>
      <w:r w:rsidRPr="008B2AD3">
        <w:rPr>
          <w:i/>
        </w:rPr>
        <w:instrText xml:space="preserve"> seq NL_1_ \r 0 \h </w:instrText>
      </w:r>
      <w:r w:rsidRPr="008B2AD3">
        <w:rPr>
          <w:i/>
        </w:rPr>
        <w:fldChar w:fldCharType="end"/>
      </w:r>
      <w:r w:rsidRPr="008B2AD3">
        <w:rPr>
          <w:i/>
        </w:rPr>
        <w:t xml:space="preserve">Dissenting opinion: </w:t>
      </w:r>
      <w:r>
        <w:t>minority opinion</w:t>
      </w:r>
    </w:p>
    <w:p w:rsidR="000314E9" w:rsidRDefault="000314E9" w:rsidP="000314E9">
      <w:pPr>
        <w:pStyle w:val="Outline-a0"/>
        <w:numPr>
          <w:ilvl w:val="0"/>
          <w:numId w:val="69"/>
        </w:numPr>
        <w:ind w:left="2880" w:hanging="720"/>
      </w:pPr>
      <w:r>
        <w:fldChar w:fldCharType="begin"/>
      </w:r>
      <w:r>
        <w:instrText xml:space="preserve"> seq NL_1_ \r 0 \h </w:instrText>
      </w:r>
      <w:r>
        <w:fldChar w:fldCharType="end"/>
      </w:r>
      <w:r>
        <w:t>About two-fifths of decisions are unanimous.  In this case the law is clear and no difficult questions of interpretation exist.</w:t>
      </w:r>
    </w:p>
    <w:p w:rsidR="000314E9" w:rsidRDefault="000314E9" w:rsidP="000314E9">
      <w:pPr>
        <w:pStyle w:val="BodyText1"/>
        <w:numPr>
          <w:ilvl w:val="0"/>
          <w:numId w:val="69"/>
        </w:numPr>
        <w:spacing w:after="0"/>
        <w:ind w:left="2880" w:hanging="720"/>
      </w:pPr>
      <w:r>
        <w:t>The other three-fifths appear to be two main blocs and one swing vote on today’s court:</w:t>
      </w:r>
    </w:p>
    <w:p w:rsidR="000314E9" w:rsidRDefault="000314E9" w:rsidP="000314E9">
      <w:pPr>
        <w:pStyle w:val="BodyText1"/>
        <w:numPr>
          <w:ilvl w:val="1"/>
          <w:numId w:val="70"/>
        </w:numPr>
        <w:tabs>
          <w:tab w:val="clear" w:pos="2580"/>
        </w:tabs>
        <w:spacing w:after="0"/>
        <w:ind w:left="3600" w:hanging="720"/>
      </w:pPr>
      <w:r w:rsidRPr="008B2AD3">
        <w:rPr>
          <w:i/>
        </w:rPr>
        <w:t>Conservative bloc:</w:t>
      </w:r>
      <w:r>
        <w:t xml:space="preserve"> Alito, Roberts, Scalia, and Thomas</w:t>
      </w:r>
    </w:p>
    <w:p w:rsidR="000314E9" w:rsidRDefault="000314E9" w:rsidP="000314E9">
      <w:pPr>
        <w:pStyle w:val="BodyText1"/>
        <w:numPr>
          <w:ilvl w:val="1"/>
          <w:numId w:val="70"/>
        </w:numPr>
        <w:tabs>
          <w:tab w:val="clear" w:pos="2580"/>
        </w:tabs>
        <w:spacing w:after="0"/>
        <w:ind w:left="3600" w:hanging="720"/>
      </w:pPr>
      <w:r w:rsidRPr="008B2AD3">
        <w:rPr>
          <w:i/>
        </w:rPr>
        <w:t>Liberal bloc:</w:t>
      </w:r>
      <w:r>
        <w:t xml:space="preserve"> Breyer, Ginsburg, Stevens, and probably Sotomayor</w:t>
      </w:r>
    </w:p>
    <w:p w:rsidR="000314E9" w:rsidRPr="00D44255" w:rsidRDefault="000314E9" w:rsidP="000314E9">
      <w:pPr>
        <w:pStyle w:val="BodyText1"/>
        <w:numPr>
          <w:ilvl w:val="1"/>
          <w:numId w:val="70"/>
        </w:numPr>
        <w:tabs>
          <w:tab w:val="clear" w:pos="2580"/>
        </w:tabs>
        <w:spacing w:after="0"/>
        <w:ind w:left="3600" w:hanging="720"/>
      </w:pPr>
      <w:r w:rsidRPr="008B2AD3">
        <w:rPr>
          <w:i/>
        </w:rPr>
        <w:t>Swing vote:</w:t>
      </w:r>
      <w:r>
        <w:t xml:space="preserve"> Kennedy</w:t>
      </w:r>
    </w:p>
    <w:p w:rsidR="000314E9" w:rsidRDefault="000314E9" w:rsidP="000314E9">
      <w:pPr>
        <w:pStyle w:val="Outline-I"/>
        <w:spacing w:before="240" w:after="120"/>
        <w:ind w:left="720" w:hanging="720"/>
      </w:pPr>
      <w:r w:rsidRPr="003614F4">
        <w:rPr>
          <w:b/>
          <w:color w:val="1F497D"/>
          <w:sz w:val="28"/>
          <w:szCs w:val="28"/>
        </w:rPr>
        <w:t>VIII.</w:t>
      </w:r>
      <w:r w:rsidRPr="003614F4">
        <w:rPr>
          <w:b/>
          <w:color w:val="1F497D"/>
          <w:sz w:val="28"/>
          <w:szCs w:val="28"/>
        </w:rPr>
        <w:tab/>
        <w:t xml:space="preserve">The </w:t>
      </w:r>
      <w:r>
        <w:rPr>
          <w:b/>
          <w:color w:val="1F497D"/>
          <w:sz w:val="28"/>
          <w:szCs w:val="28"/>
        </w:rPr>
        <w:t>P</w:t>
      </w:r>
      <w:r w:rsidRPr="003614F4">
        <w:rPr>
          <w:b/>
          <w:color w:val="1F497D"/>
          <w:sz w:val="28"/>
          <w:szCs w:val="28"/>
        </w:rPr>
        <w:t xml:space="preserve">ower of the </w:t>
      </w:r>
      <w:r>
        <w:rPr>
          <w:b/>
          <w:color w:val="1F497D"/>
          <w:sz w:val="28"/>
          <w:szCs w:val="28"/>
        </w:rPr>
        <w:t>F</w:t>
      </w:r>
      <w:r w:rsidRPr="003614F4">
        <w:rPr>
          <w:b/>
          <w:color w:val="1F497D"/>
          <w:sz w:val="28"/>
          <w:szCs w:val="28"/>
        </w:rPr>
        <w:t xml:space="preserve">ederal </w:t>
      </w:r>
      <w:r>
        <w:rPr>
          <w:b/>
          <w:color w:val="1F497D"/>
          <w:sz w:val="28"/>
          <w:szCs w:val="28"/>
        </w:rPr>
        <w:t>C</w:t>
      </w:r>
      <w:r w:rsidRPr="003614F4">
        <w:rPr>
          <w:b/>
          <w:color w:val="1F497D"/>
          <w:sz w:val="28"/>
          <w:szCs w:val="28"/>
        </w:rPr>
        <w:t>ourts</w:t>
      </w:r>
      <w:r>
        <w:t xml:space="preserve"> (THEME C: THE POWER OF THE FEDERAL JUDICIARY)</w:t>
      </w:r>
      <w:r>
        <w:fldChar w:fldCharType="begin"/>
      </w:r>
      <w:r>
        <w:instrText xml:space="preserve"> SEQ NLA \r 0 \h </w:instrText>
      </w:r>
      <w:r>
        <w:fldChar w:fldCharType="end"/>
      </w:r>
    </w:p>
    <w:p w:rsidR="000314E9" w:rsidRPr="003614F4" w:rsidRDefault="000314E9" w:rsidP="000314E9">
      <w:pPr>
        <w:pStyle w:val="Outline-A"/>
        <w:spacing w:before="240" w:after="120"/>
        <w:ind w:left="1440" w:hanging="720"/>
        <w:rPr>
          <w:rFonts w:ascii="Times New Roman Bold" w:hAnsi="Times New Roman Bold"/>
          <w:b/>
          <w:caps/>
          <w:color w:val="4A442A"/>
        </w:rPr>
      </w:pPr>
      <w:r w:rsidRPr="003614F4">
        <w:rPr>
          <w:rFonts w:ascii="Times New Roman Bold" w:hAnsi="Times New Roman Bold"/>
          <w:b/>
          <w:caps/>
          <w:color w:val="4A442A"/>
        </w:rPr>
        <w:fldChar w:fldCharType="begin"/>
      </w:r>
      <w:r w:rsidRPr="003614F4">
        <w:rPr>
          <w:rFonts w:ascii="Times New Roman Bold" w:hAnsi="Times New Roman Bold"/>
          <w:b/>
          <w:caps/>
          <w:color w:val="4A442A"/>
        </w:rPr>
        <w:instrText xml:space="preserve"> seq NLA \* ALPHABETIC </w:instrText>
      </w:r>
      <w:r w:rsidRPr="003614F4">
        <w:rPr>
          <w:rFonts w:ascii="Times New Roman Bold" w:hAnsi="Times New Roman Bold"/>
          <w:b/>
          <w:caps/>
          <w:color w:val="4A442A"/>
        </w:rPr>
        <w:fldChar w:fldCharType="separate"/>
      </w:r>
      <w:r>
        <w:rPr>
          <w:rFonts w:ascii="Times New Roman Bold" w:hAnsi="Times New Roman Bold"/>
          <w:b/>
          <w:caps/>
          <w:noProof/>
          <w:color w:val="4A442A"/>
        </w:rPr>
        <w:t>A</w:t>
      </w:r>
      <w:r w:rsidRPr="003614F4">
        <w:rPr>
          <w:rFonts w:ascii="Times New Roman Bold" w:hAnsi="Times New Roman Bold"/>
          <w:b/>
          <w:caps/>
          <w:color w:val="4A442A"/>
        </w:rPr>
        <w:fldChar w:fldCharType="end"/>
      </w:r>
      <w:r w:rsidRPr="003614F4">
        <w:rPr>
          <w:rFonts w:ascii="Times New Roman Bold" w:hAnsi="Times New Roman Bold"/>
          <w:b/>
          <w:caps/>
          <w:color w:val="4A442A"/>
        </w:rPr>
        <w:fldChar w:fldCharType="begin"/>
      </w:r>
      <w:r w:rsidRPr="003614F4">
        <w:rPr>
          <w:rFonts w:ascii="Times New Roman Bold" w:hAnsi="Times New Roman Bold"/>
          <w:b/>
          <w:caps/>
          <w:color w:val="4A442A"/>
        </w:rPr>
        <w:instrText xml:space="preserve"> seq NL1 \r 0 \h </w:instrText>
      </w:r>
      <w:r w:rsidRPr="003614F4">
        <w:rPr>
          <w:rFonts w:ascii="Times New Roman Bold" w:hAnsi="Times New Roman Bold"/>
          <w:b/>
          <w:caps/>
          <w:color w:val="4A442A"/>
        </w:rPr>
        <w:fldChar w:fldCharType="end"/>
      </w:r>
      <w:r w:rsidRPr="003614F4">
        <w:rPr>
          <w:rFonts w:ascii="Times New Roman Bold" w:hAnsi="Times New Roman Bold"/>
          <w:b/>
          <w:caps/>
          <w:color w:val="4A442A"/>
        </w:rPr>
        <w:t>.</w:t>
      </w:r>
      <w:r w:rsidRPr="003614F4">
        <w:rPr>
          <w:rFonts w:ascii="Times New Roman Bold" w:hAnsi="Times New Roman Bold"/>
          <w:b/>
          <w:caps/>
          <w:color w:val="4A442A"/>
        </w:rPr>
        <w:tab/>
        <w:t>The power to make policy</w:t>
      </w:r>
      <w:r w:rsidRPr="003614F4">
        <w:rPr>
          <w:rFonts w:ascii="Times New Roman Bold" w:hAnsi="Times New Roman Bold"/>
          <w:b/>
          <w:caps/>
          <w:color w:val="4A442A"/>
        </w:rPr>
        <w:fldChar w:fldCharType="begin"/>
      </w:r>
      <w:r w:rsidRPr="003614F4">
        <w:rPr>
          <w:rFonts w:ascii="Times New Roman Bold" w:hAnsi="Times New Roman Bold"/>
          <w:b/>
          <w:caps/>
          <w:color w:val="4A442A"/>
        </w:rPr>
        <w:instrText xml:space="preserve"> SEQ NL1 \r 0 \h </w:instrText>
      </w:r>
      <w:r w:rsidRPr="003614F4">
        <w:rPr>
          <w:rFonts w:ascii="Times New Roman Bold" w:hAnsi="Times New Roman Bold"/>
          <w:b/>
          <w:caps/>
          <w:color w:val="4A442A"/>
        </w:rPr>
        <w:fldChar w:fldCharType="end"/>
      </w:r>
    </w:p>
    <w:p w:rsidR="000314E9" w:rsidRDefault="000314E9" w:rsidP="000314E9">
      <w:pPr>
        <w:pStyle w:val="Outline-1"/>
        <w:numPr>
          <w:ilvl w:val="0"/>
          <w:numId w:val="71"/>
        </w:numPr>
        <w:ind w:left="2160" w:hanging="720"/>
      </w:pPr>
      <w:r>
        <w:t>The courts make policy:</w:t>
      </w:r>
    </w:p>
    <w:p w:rsidR="000314E9" w:rsidRDefault="000314E9" w:rsidP="000314E9">
      <w:pPr>
        <w:pStyle w:val="Outline-1"/>
        <w:numPr>
          <w:ilvl w:val="0"/>
          <w:numId w:val="75"/>
        </w:numPr>
        <w:ind w:left="2880" w:hanging="720"/>
      </w:pPr>
      <w:r>
        <w:fldChar w:fldCharType="begin"/>
      </w:r>
      <w:r>
        <w:instrText xml:space="preserve"> seq NL_a \r 0 \h </w:instrText>
      </w:r>
      <w:r>
        <w:fldChar w:fldCharType="end"/>
      </w:r>
      <w:r>
        <w:t>by interpretation of the Constitution or law;</w:t>
      </w:r>
    </w:p>
    <w:p w:rsidR="000314E9" w:rsidRDefault="000314E9" w:rsidP="000314E9">
      <w:pPr>
        <w:pStyle w:val="Outline-1"/>
        <w:numPr>
          <w:ilvl w:val="0"/>
          <w:numId w:val="75"/>
        </w:numPr>
        <w:ind w:left="2880" w:hanging="720"/>
      </w:pPr>
      <w:r>
        <w:fldChar w:fldCharType="begin"/>
      </w:r>
      <w:r>
        <w:instrText xml:space="preserve"> seq NL_a \r 0 \h </w:instrText>
      </w:r>
      <w:r>
        <w:fldChar w:fldCharType="end"/>
      </w:r>
      <w:r>
        <w:t>by extending the reach of existing law; and</w:t>
      </w:r>
    </w:p>
    <w:p w:rsidR="000314E9" w:rsidRDefault="000314E9" w:rsidP="000314E9">
      <w:pPr>
        <w:pStyle w:val="Outline-1"/>
        <w:numPr>
          <w:ilvl w:val="0"/>
          <w:numId w:val="75"/>
        </w:numPr>
        <w:ind w:left="2880" w:hanging="720"/>
      </w:pPr>
      <w:r>
        <w:fldChar w:fldCharType="begin"/>
      </w:r>
      <w:r>
        <w:instrText xml:space="preserve"> seq NL_a \r 0 \h </w:instrText>
      </w:r>
      <w:r>
        <w:fldChar w:fldCharType="end"/>
      </w:r>
      <w:r>
        <w:t>by designing remedies that involve judges acting in administrative or legal ways</w:t>
      </w:r>
    </w:p>
    <w:p w:rsidR="000314E9" w:rsidRDefault="000314E9" w:rsidP="000314E9">
      <w:pPr>
        <w:pStyle w:val="Outline-A"/>
        <w:numPr>
          <w:ilvl w:val="0"/>
          <w:numId w:val="72"/>
        </w:numPr>
        <w:ind w:left="2160" w:hanging="720"/>
      </w:pPr>
      <w:r>
        <w:fldChar w:fldCharType="begin"/>
      </w:r>
      <w:r>
        <w:instrText xml:space="preserve"> seq NL1 \r 0 \h </w:instrText>
      </w:r>
      <w:r>
        <w:fldChar w:fldCharType="end"/>
      </w:r>
      <w:r>
        <w:t>Measures of power</w:t>
      </w:r>
      <w:r>
        <w:fldChar w:fldCharType="begin"/>
      </w:r>
      <w:r>
        <w:instrText xml:space="preserve"> SEQ NL1 \r 0 \h </w:instrText>
      </w:r>
      <w:r>
        <w:fldChar w:fldCharType="end"/>
      </w:r>
    </w:p>
    <w:p w:rsidR="000314E9" w:rsidRDefault="000314E9" w:rsidP="000314E9">
      <w:pPr>
        <w:pStyle w:val="Outline-1"/>
        <w:numPr>
          <w:ilvl w:val="0"/>
          <w:numId w:val="73"/>
        </w:numPr>
        <w:ind w:left="2880" w:hanging="720"/>
      </w:pPr>
      <w:r>
        <w:fldChar w:fldCharType="begin"/>
      </w:r>
      <w:r>
        <w:instrText xml:space="preserve"> seq NL_a \r 0 \h </w:instrText>
      </w:r>
      <w:r>
        <w:fldChar w:fldCharType="end"/>
      </w:r>
      <w:r>
        <w:t>Number of laws declared unconstitutional (over 160)</w:t>
      </w:r>
    </w:p>
    <w:p w:rsidR="000314E9" w:rsidRDefault="000314E9" w:rsidP="000314E9">
      <w:pPr>
        <w:pStyle w:val="Outline-1"/>
        <w:numPr>
          <w:ilvl w:val="0"/>
          <w:numId w:val="73"/>
        </w:numPr>
        <w:ind w:left="2880" w:hanging="720"/>
      </w:pPr>
      <w:r>
        <w:fldChar w:fldCharType="begin"/>
      </w:r>
      <w:r>
        <w:instrText xml:space="preserve"> seq NL_a \r 0 \h </w:instrText>
      </w:r>
      <w:r>
        <w:fldChar w:fldCharType="end"/>
      </w:r>
      <w:r>
        <w:t xml:space="preserve">Number of prior cases overturned; not following </w:t>
      </w:r>
      <w:r>
        <w:rPr>
          <w:i/>
        </w:rPr>
        <w:t xml:space="preserve">stare decisis </w:t>
      </w:r>
      <w:r>
        <w:t>(over 260 cases since 1810)</w:t>
      </w:r>
    </w:p>
    <w:p w:rsidR="000314E9" w:rsidRDefault="000314E9" w:rsidP="000314E9">
      <w:pPr>
        <w:pStyle w:val="Outline-1"/>
        <w:numPr>
          <w:ilvl w:val="0"/>
          <w:numId w:val="73"/>
        </w:numPr>
        <w:ind w:left="2880" w:hanging="720"/>
      </w:pPr>
      <w:r>
        <w:fldChar w:fldCharType="begin"/>
      </w:r>
      <w:r>
        <w:instrText xml:space="preserve"> seq NL_a \r 0 \h </w:instrText>
      </w:r>
      <w:r>
        <w:fldChar w:fldCharType="end"/>
      </w:r>
      <w:r>
        <w:t>Extent to which judges will handle cases once left to the legislature (political questions)</w:t>
      </w:r>
    </w:p>
    <w:p w:rsidR="000314E9" w:rsidRDefault="000314E9" w:rsidP="000314E9">
      <w:pPr>
        <w:pStyle w:val="Outline-1"/>
        <w:numPr>
          <w:ilvl w:val="0"/>
          <w:numId w:val="74"/>
        </w:numPr>
        <w:ind w:left="2880" w:hanging="720"/>
      </w:pPr>
      <w:r>
        <w:fldChar w:fldCharType="begin"/>
      </w:r>
      <w:r>
        <w:instrText xml:space="preserve"> seq NL_a \r 0 \h </w:instrText>
      </w:r>
      <w:r>
        <w:fldChar w:fldCharType="end"/>
      </w:r>
      <w:r>
        <w:t>Most significant indicator is kinds of remedies imposed; judges often impose remedies that affect large populations</w:t>
      </w:r>
    </w:p>
    <w:p w:rsidR="000314E9" w:rsidRDefault="000314E9" w:rsidP="000314E9">
      <w:pPr>
        <w:pStyle w:val="Outline-1"/>
        <w:numPr>
          <w:ilvl w:val="0"/>
          <w:numId w:val="74"/>
        </w:numPr>
        <w:ind w:left="2880" w:hanging="720"/>
      </w:pPr>
      <w:r>
        <w:fldChar w:fldCharType="begin"/>
      </w:r>
      <w:r>
        <w:instrText xml:space="preserve"> seq NL_a \r 0 \h </w:instrText>
      </w:r>
      <w:r>
        <w:fldChar w:fldCharType="end"/>
      </w:r>
      <w:r>
        <w:t>Basis for sweeping orders can come either from the Constitution or from court interpretation of federal laws.</w:t>
      </w:r>
    </w:p>
    <w:p w:rsidR="000314E9" w:rsidRPr="003614F4" w:rsidRDefault="000314E9" w:rsidP="000314E9">
      <w:pPr>
        <w:pStyle w:val="Outline-A"/>
        <w:spacing w:before="120" w:after="120"/>
        <w:ind w:left="1440" w:hanging="720"/>
        <w:rPr>
          <w:rFonts w:ascii="Times New Roman Bold" w:hAnsi="Times New Roman Bold"/>
          <w:b/>
          <w:caps/>
          <w:color w:val="4A442A"/>
        </w:rPr>
      </w:pPr>
      <w:r>
        <w:rPr>
          <w:rFonts w:ascii="Times New Roman Bold" w:hAnsi="Times New Roman Bold"/>
          <w:b/>
          <w:caps/>
          <w:color w:val="4A442A"/>
        </w:rPr>
        <w:t>B</w:t>
      </w:r>
      <w:r w:rsidRPr="003614F4">
        <w:rPr>
          <w:rFonts w:ascii="Times New Roman Bold" w:hAnsi="Times New Roman Bold"/>
          <w:b/>
          <w:caps/>
          <w:color w:val="4A442A"/>
        </w:rPr>
        <w:fldChar w:fldCharType="begin"/>
      </w:r>
      <w:r w:rsidRPr="003614F4">
        <w:rPr>
          <w:rFonts w:ascii="Times New Roman Bold" w:hAnsi="Times New Roman Bold"/>
          <w:b/>
          <w:caps/>
          <w:color w:val="4A442A"/>
        </w:rPr>
        <w:instrText xml:space="preserve"> seq NL1 \r 0 \h </w:instrText>
      </w:r>
      <w:r w:rsidRPr="003614F4">
        <w:rPr>
          <w:rFonts w:ascii="Times New Roman Bold" w:hAnsi="Times New Roman Bold"/>
          <w:b/>
          <w:caps/>
          <w:color w:val="4A442A"/>
        </w:rPr>
        <w:fldChar w:fldCharType="end"/>
      </w:r>
      <w:r w:rsidRPr="003614F4">
        <w:rPr>
          <w:rFonts w:ascii="Times New Roman Bold" w:hAnsi="Times New Roman Bold"/>
          <w:b/>
          <w:caps/>
          <w:color w:val="4A442A"/>
        </w:rPr>
        <w:t>.</w:t>
      </w:r>
      <w:r w:rsidRPr="003614F4">
        <w:rPr>
          <w:rFonts w:ascii="Times New Roman Bold" w:hAnsi="Times New Roman Bold"/>
          <w:b/>
          <w:caps/>
          <w:color w:val="4A442A"/>
        </w:rPr>
        <w:tab/>
        <w:t>Views of judicial activism</w:t>
      </w:r>
      <w:r w:rsidRPr="003614F4">
        <w:rPr>
          <w:rFonts w:ascii="Times New Roman Bold" w:hAnsi="Times New Roman Bold"/>
          <w:b/>
          <w:caps/>
          <w:color w:val="4A442A"/>
        </w:rPr>
        <w:fldChar w:fldCharType="begin"/>
      </w:r>
      <w:r w:rsidRPr="003614F4">
        <w:rPr>
          <w:rFonts w:ascii="Times New Roman Bold" w:hAnsi="Times New Roman Bold"/>
          <w:b/>
          <w:caps/>
          <w:color w:val="4A442A"/>
        </w:rPr>
        <w:instrText xml:space="preserve"> SEQ NL1 \r 0 \h </w:instrText>
      </w:r>
      <w:r w:rsidRPr="003614F4">
        <w:rPr>
          <w:rFonts w:ascii="Times New Roman Bold" w:hAnsi="Times New Roman Bold"/>
          <w:b/>
          <w:caps/>
          <w:color w:val="4A442A"/>
        </w:rPr>
        <w:fldChar w:fldCharType="end"/>
      </w:r>
    </w:p>
    <w:p w:rsidR="000314E9" w:rsidRDefault="000314E9" w:rsidP="000314E9">
      <w:pPr>
        <w:pStyle w:val="Outline-1"/>
        <w:numPr>
          <w:ilvl w:val="0"/>
          <w:numId w:val="76"/>
        </w:numPr>
        <w:ind w:left="2160" w:hanging="720"/>
      </w:pPr>
      <w:r>
        <w:fldChar w:fldCharType="begin"/>
      </w:r>
      <w:r>
        <w:instrText xml:space="preserve"> seq NL_a \r 0 \h </w:instrText>
      </w:r>
      <w:r>
        <w:fldChar w:fldCharType="end"/>
      </w:r>
      <w:r>
        <w:t>Supporters</w:t>
      </w:r>
      <w:r>
        <w:fldChar w:fldCharType="begin"/>
      </w:r>
      <w:r>
        <w:instrText xml:space="preserve"> SEQ NL_a \r 0 \h </w:instrText>
      </w:r>
      <w:r>
        <w:fldChar w:fldCharType="end"/>
      </w:r>
    </w:p>
    <w:p w:rsidR="000314E9" w:rsidRDefault="000314E9" w:rsidP="000314E9">
      <w:pPr>
        <w:pStyle w:val="Outline-a0"/>
        <w:numPr>
          <w:ilvl w:val="0"/>
          <w:numId w:val="79"/>
        </w:numPr>
        <w:ind w:left="2880" w:hanging="720"/>
      </w:pPr>
      <w:r>
        <w:fldChar w:fldCharType="begin"/>
      </w:r>
      <w:r>
        <w:instrText xml:space="preserve"> seq NL_1_ \r 0 \h </w:instrText>
      </w:r>
      <w:r>
        <w:fldChar w:fldCharType="end"/>
      </w:r>
      <w:r>
        <w:t>Courts should correct injustices when other branches or state governments refuse to do so.</w:t>
      </w:r>
    </w:p>
    <w:p w:rsidR="000314E9" w:rsidRDefault="000314E9" w:rsidP="000314E9">
      <w:pPr>
        <w:pStyle w:val="Outline-a0"/>
        <w:numPr>
          <w:ilvl w:val="0"/>
          <w:numId w:val="79"/>
        </w:numPr>
        <w:ind w:left="2880" w:hanging="720"/>
      </w:pPr>
      <w:r>
        <w:fldChar w:fldCharType="begin"/>
      </w:r>
      <w:r>
        <w:instrText xml:space="preserve"> seq NL_1_ \r 0 \h </w:instrText>
      </w:r>
      <w:r>
        <w:fldChar w:fldCharType="end"/>
      </w:r>
      <w:r>
        <w:t>Courts are the last resort for those without the power or influence to gain new laws.</w:t>
      </w:r>
    </w:p>
    <w:p w:rsidR="000314E9" w:rsidRDefault="000314E9" w:rsidP="000314E9">
      <w:pPr>
        <w:pStyle w:val="Outline-1"/>
        <w:numPr>
          <w:ilvl w:val="0"/>
          <w:numId w:val="77"/>
        </w:numPr>
        <w:ind w:left="2160" w:hanging="720"/>
      </w:pPr>
      <w:r>
        <w:fldChar w:fldCharType="begin"/>
      </w:r>
      <w:r>
        <w:instrText xml:space="preserve"> seq NL_a \r 0 \h </w:instrText>
      </w:r>
      <w:r>
        <w:fldChar w:fldCharType="end"/>
      </w:r>
      <w:r>
        <w:t>Critics</w:t>
      </w:r>
      <w:r>
        <w:fldChar w:fldCharType="begin"/>
      </w:r>
      <w:r>
        <w:instrText xml:space="preserve"> SEQ NL_a \r 0 \h </w:instrText>
      </w:r>
      <w:r>
        <w:fldChar w:fldCharType="end"/>
      </w:r>
    </w:p>
    <w:p w:rsidR="000314E9" w:rsidRDefault="000314E9" w:rsidP="000314E9">
      <w:pPr>
        <w:pStyle w:val="Outline-a0"/>
        <w:numPr>
          <w:ilvl w:val="0"/>
          <w:numId w:val="80"/>
        </w:numPr>
        <w:ind w:left="2880" w:hanging="720"/>
      </w:pPr>
      <w:r>
        <w:fldChar w:fldCharType="begin"/>
      </w:r>
      <w:r>
        <w:instrText xml:space="preserve"> seq NL_1_ \r 0 \h </w:instrText>
      </w:r>
      <w:r>
        <w:fldChar w:fldCharType="end"/>
      </w:r>
      <w:r>
        <w:t>Judges lack expertise in designing and managing complex institutions.</w:t>
      </w:r>
    </w:p>
    <w:p w:rsidR="000314E9" w:rsidRDefault="000314E9" w:rsidP="000314E9">
      <w:pPr>
        <w:pStyle w:val="Outline-a0"/>
        <w:numPr>
          <w:ilvl w:val="0"/>
          <w:numId w:val="80"/>
        </w:numPr>
        <w:ind w:left="2880" w:hanging="720"/>
      </w:pPr>
      <w:r>
        <w:fldChar w:fldCharType="begin"/>
      </w:r>
      <w:r>
        <w:instrText xml:space="preserve"> seq NL_1_ \r 0 \h </w:instrText>
      </w:r>
      <w:r>
        <w:fldChar w:fldCharType="end"/>
      </w:r>
      <w:r>
        <w:t>Initiatives require balancing policy priorities and allocating public revenues.</w:t>
      </w:r>
    </w:p>
    <w:p w:rsidR="000314E9" w:rsidRDefault="000314E9" w:rsidP="000314E9">
      <w:pPr>
        <w:pStyle w:val="Outline-a0"/>
        <w:numPr>
          <w:ilvl w:val="0"/>
          <w:numId w:val="80"/>
        </w:numPr>
        <w:ind w:left="2880" w:hanging="720"/>
      </w:pPr>
      <w:r>
        <w:fldChar w:fldCharType="begin"/>
      </w:r>
      <w:r>
        <w:instrText xml:space="preserve"> seq NL_1_ \r 0 \h </w:instrText>
      </w:r>
      <w:r>
        <w:fldChar w:fldCharType="end"/>
      </w:r>
      <w:r>
        <w:t>Courts are not accountable, because judges are not elected.</w:t>
      </w:r>
    </w:p>
    <w:p w:rsidR="000314E9" w:rsidRDefault="000314E9" w:rsidP="000314E9">
      <w:pPr>
        <w:pStyle w:val="Outline-1"/>
        <w:numPr>
          <w:ilvl w:val="0"/>
          <w:numId w:val="78"/>
        </w:numPr>
        <w:ind w:left="2160" w:hanging="720"/>
      </w:pPr>
      <w:r>
        <w:fldChar w:fldCharType="begin"/>
      </w:r>
      <w:r>
        <w:instrText xml:space="preserve"> seq NL_a \r 0 \h </w:instrText>
      </w:r>
      <w:r>
        <w:fldChar w:fldCharType="end"/>
      </w:r>
      <w:r>
        <w:t>Possible reasons for activism</w:t>
      </w:r>
      <w:r>
        <w:fldChar w:fldCharType="begin"/>
      </w:r>
      <w:r>
        <w:instrText xml:space="preserve"> SEQ NL_a \r 0 \h </w:instrText>
      </w:r>
      <w:r>
        <w:fldChar w:fldCharType="end"/>
      </w:r>
    </w:p>
    <w:p w:rsidR="000314E9" w:rsidRDefault="000314E9" w:rsidP="000314E9">
      <w:pPr>
        <w:pStyle w:val="Outline-a0"/>
        <w:numPr>
          <w:ilvl w:val="0"/>
          <w:numId w:val="81"/>
        </w:numPr>
        <w:ind w:left="2880" w:hanging="720"/>
      </w:pPr>
      <w:r>
        <w:fldChar w:fldCharType="begin"/>
      </w:r>
      <w:r>
        <w:instrText xml:space="preserve"> seq NL_1_ \r 0 \h </w:instrText>
      </w:r>
      <w:r>
        <w:fldChar w:fldCharType="end"/>
      </w:r>
      <w:r>
        <w:t>Adversary culture, emphasizing individual rights and suspicion of government power.</w:t>
      </w:r>
    </w:p>
    <w:p w:rsidR="000314E9" w:rsidRDefault="000314E9" w:rsidP="000314E9">
      <w:pPr>
        <w:pStyle w:val="Outline-a0"/>
        <w:numPr>
          <w:ilvl w:val="0"/>
          <w:numId w:val="81"/>
        </w:numPr>
        <w:ind w:left="2880" w:hanging="720"/>
      </w:pPr>
      <w:r>
        <w:fldChar w:fldCharType="begin"/>
      </w:r>
      <w:r>
        <w:instrText xml:space="preserve"> seq NL_1_ \r 0 \h </w:instrText>
      </w:r>
      <w:r>
        <w:fldChar w:fldCharType="end"/>
      </w:r>
      <w:r>
        <w:t>Easier to get standing in courts</w:t>
      </w:r>
    </w:p>
    <w:p w:rsidR="000314E9" w:rsidRPr="003614F4" w:rsidRDefault="000314E9" w:rsidP="000314E9">
      <w:pPr>
        <w:pStyle w:val="Outline-A"/>
        <w:spacing w:before="240" w:after="120"/>
        <w:ind w:left="1440" w:hanging="720"/>
        <w:rPr>
          <w:rFonts w:ascii="Times New Roman Bold" w:hAnsi="Times New Roman Bold"/>
          <w:b/>
          <w:caps/>
          <w:color w:val="4A442A"/>
        </w:rPr>
      </w:pPr>
      <w:r w:rsidRPr="003614F4">
        <w:rPr>
          <w:rFonts w:ascii="Times New Roman Bold" w:hAnsi="Times New Roman Bold"/>
          <w:b/>
          <w:caps/>
          <w:color w:val="4A442A"/>
        </w:rPr>
        <w:t>C</w:t>
      </w:r>
      <w:r w:rsidRPr="003614F4">
        <w:rPr>
          <w:rFonts w:ascii="Times New Roman Bold" w:hAnsi="Times New Roman Bold"/>
          <w:b/>
          <w:caps/>
          <w:color w:val="4A442A"/>
        </w:rPr>
        <w:fldChar w:fldCharType="begin"/>
      </w:r>
      <w:r w:rsidRPr="003614F4">
        <w:rPr>
          <w:rFonts w:ascii="Times New Roman Bold" w:hAnsi="Times New Roman Bold"/>
          <w:b/>
          <w:caps/>
          <w:color w:val="4A442A"/>
        </w:rPr>
        <w:instrText xml:space="preserve"> seq NL1 \r 0 \h </w:instrText>
      </w:r>
      <w:r w:rsidRPr="003614F4">
        <w:rPr>
          <w:rFonts w:ascii="Times New Roman Bold" w:hAnsi="Times New Roman Bold"/>
          <w:b/>
          <w:caps/>
          <w:color w:val="4A442A"/>
        </w:rPr>
        <w:fldChar w:fldCharType="end"/>
      </w:r>
      <w:r w:rsidRPr="003614F4">
        <w:rPr>
          <w:rFonts w:ascii="Times New Roman Bold" w:hAnsi="Times New Roman Bold"/>
          <w:b/>
          <w:caps/>
          <w:color w:val="4A442A"/>
        </w:rPr>
        <w:t>.</w:t>
      </w:r>
      <w:r w:rsidRPr="003614F4">
        <w:rPr>
          <w:rFonts w:ascii="Times New Roman Bold" w:hAnsi="Times New Roman Bold"/>
          <w:b/>
          <w:caps/>
          <w:color w:val="4A442A"/>
        </w:rPr>
        <w:tab/>
        <w:t>Legislation and the courts</w:t>
      </w:r>
    </w:p>
    <w:p w:rsidR="000314E9" w:rsidRDefault="000314E9" w:rsidP="000314E9">
      <w:pPr>
        <w:pStyle w:val="Outline-1"/>
        <w:numPr>
          <w:ilvl w:val="0"/>
          <w:numId w:val="82"/>
        </w:numPr>
        <w:ind w:left="2160" w:hanging="720"/>
      </w:pPr>
      <w:r>
        <w:fldChar w:fldCharType="begin"/>
      </w:r>
      <w:r>
        <w:instrText xml:space="preserve"> seq NL_a \r 0 \h </w:instrText>
      </w:r>
      <w:r>
        <w:fldChar w:fldCharType="end"/>
      </w:r>
      <w:r>
        <w:t>Laws and the Constitution are filled with vague language, which increase courts’ opportunities to design remedies.</w:t>
      </w:r>
    </w:p>
    <w:p w:rsidR="000314E9" w:rsidRDefault="000314E9" w:rsidP="000314E9">
      <w:pPr>
        <w:pStyle w:val="Outline-1"/>
        <w:numPr>
          <w:ilvl w:val="0"/>
          <w:numId w:val="82"/>
        </w:numPr>
        <w:ind w:left="2160" w:hanging="720"/>
      </w:pPr>
      <w:r>
        <w:fldChar w:fldCharType="begin"/>
      </w:r>
      <w:r>
        <w:instrText xml:space="preserve"> seq NL_a \r 0 \h </w:instrText>
      </w:r>
      <w:r>
        <w:fldChar w:fldCharType="end"/>
      </w:r>
      <w:r>
        <w:t>Federal government is increasingly on the defensive in court cases; laws induce court challenges.</w:t>
      </w:r>
    </w:p>
    <w:p w:rsidR="000314E9" w:rsidRDefault="000314E9" w:rsidP="000314E9">
      <w:pPr>
        <w:pStyle w:val="Outline-1"/>
        <w:numPr>
          <w:ilvl w:val="0"/>
          <w:numId w:val="82"/>
        </w:numPr>
        <w:ind w:left="2160" w:hanging="720"/>
      </w:pPr>
      <w:r>
        <w:fldChar w:fldCharType="begin"/>
      </w:r>
      <w:r>
        <w:instrText xml:space="preserve"> seq NL_a \r 0 \h </w:instrText>
      </w:r>
      <w:r>
        <w:fldChar w:fldCharType="end"/>
      </w:r>
      <w:r>
        <w:t>Attitudes of federal judges affect their decisions when the law gives them latitude.</w:t>
      </w:r>
    </w:p>
    <w:p w:rsidR="000314E9" w:rsidRPr="001343BF" w:rsidRDefault="000314E9" w:rsidP="000314E9">
      <w:pPr>
        <w:pStyle w:val="Outline-I"/>
        <w:spacing w:before="240" w:after="120"/>
        <w:ind w:left="720" w:hanging="720"/>
      </w:pPr>
      <w:proofErr w:type="gramStart"/>
      <w:r w:rsidRPr="001343BF">
        <w:rPr>
          <w:b/>
          <w:color w:val="1F497D"/>
          <w:sz w:val="28"/>
          <w:szCs w:val="28"/>
        </w:rPr>
        <w:t>IX</w:t>
      </w:r>
      <w:r w:rsidRPr="001343BF">
        <w:rPr>
          <w:b/>
          <w:color w:val="1F497D"/>
          <w:sz w:val="28"/>
          <w:szCs w:val="28"/>
        </w:rPr>
        <w:fldChar w:fldCharType="begin"/>
      </w:r>
      <w:r w:rsidRPr="001343BF">
        <w:rPr>
          <w:b/>
          <w:color w:val="1F497D"/>
          <w:sz w:val="28"/>
          <w:szCs w:val="28"/>
        </w:rPr>
        <w:instrText xml:space="preserve"> seq NLA \r 0 \h </w:instrText>
      </w:r>
      <w:r w:rsidRPr="001343BF">
        <w:rPr>
          <w:b/>
          <w:color w:val="1F497D"/>
          <w:sz w:val="28"/>
          <w:szCs w:val="28"/>
        </w:rPr>
        <w:fldChar w:fldCharType="end"/>
      </w:r>
      <w:r w:rsidRPr="001343BF">
        <w:rPr>
          <w:b/>
          <w:color w:val="1F497D"/>
          <w:sz w:val="28"/>
          <w:szCs w:val="28"/>
        </w:rPr>
        <w:t>.</w:t>
      </w:r>
      <w:proofErr w:type="gramEnd"/>
      <w:r w:rsidRPr="001343BF">
        <w:rPr>
          <w:b/>
          <w:color w:val="1F497D"/>
          <w:sz w:val="28"/>
          <w:szCs w:val="28"/>
        </w:rPr>
        <w:tab/>
        <w:t xml:space="preserve">Checks on </w:t>
      </w:r>
      <w:r>
        <w:rPr>
          <w:b/>
          <w:color w:val="1F497D"/>
          <w:sz w:val="28"/>
          <w:szCs w:val="28"/>
        </w:rPr>
        <w:t>J</w:t>
      </w:r>
      <w:r w:rsidRPr="001343BF">
        <w:rPr>
          <w:b/>
          <w:color w:val="1F497D"/>
          <w:sz w:val="28"/>
          <w:szCs w:val="28"/>
        </w:rPr>
        <w:t xml:space="preserve">udicial </w:t>
      </w:r>
      <w:r>
        <w:rPr>
          <w:b/>
          <w:color w:val="1F497D"/>
          <w:sz w:val="28"/>
          <w:szCs w:val="28"/>
        </w:rPr>
        <w:t>P</w:t>
      </w:r>
      <w:r w:rsidRPr="001343BF">
        <w:rPr>
          <w:b/>
          <w:color w:val="1F497D"/>
          <w:sz w:val="28"/>
          <w:szCs w:val="28"/>
        </w:rPr>
        <w:t>ower</w:t>
      </w:r>
      <w:r w:rsidRPr="001343BF">
        <w:fldChar w:fldCharType="begin"/>
      </w:r>
      <w:r w:rsidRPr="001343BF">
        <w:instrText xml:space="preserve"> SEQ NLA \r 0 \h </w:instrText>
      </w:r>
      <w:r w:rsidRPr="001343BF">
        <w:fldChar w:fldCharType="end"/>
      </w:r>
    </w:p>
    <w:p w:rsidR="000314E9" w:rsidRDefault="000314E9" w:rsidP="000314E9">
      <w:pPr>
        <w:pStyle w:val="Outline-A"/>
        <w:numPr>
          <w:ilvl w:val="0"/>
          <w:numId w:val="83"/>
        </w:numPr>
        <w:ind w:left="1440" w:hanging="720"/>
      </w:pPr>
      <w:r>
        <w:fldChar w:fldCharType="begin"/>
      </w:r>
      <w:r>
        <w:instrText xml:space="preserve"> seq NL1 \r 0 \h </w:instrText>
      </w:r>
      <w:r>
        <w:fldChar w:fldCharType="end"/>
      </w:r>
      <w:r>
        <w:t xml:space="preserve">Basic restraints on judicial power </w:t>
      </w:r>
    </w:p>
    <w:p w:rsidR="000314E9" w:rsidRDefault="000314E9" w:rsidP="000314E9">
      <w:pPr>
        <w:pStyle w:val="Outline-1"/>
        <w:numPr>
          <w:ilvl w:val="0"/>
          <w:numId w:val="84"/>
        </w:numPr>
        <w:ind w:left="2160" w:hanging="720"/>
      </w:pPr>
      <w:r>
        <w:fldChar w:fldCharType="begin"/>
      </w:r>
      <w:r>
        <w:instrText xml:space="preserve"> seq NL_a \r 0 \h </w:instrText>
      </w:r>
      <w:r>
        <w:fldChar w:fldCharType="end"/>
      </w:r>
      <w:r>
        <w:t>Judges have no enforcement mechanisms (police force or army); thus, their decisions can be resisted or ignored (for instance, Bible reading in schools, segregation in schools).</w:t>
      </w:r>
    </w:p>
    <w:p w:rsidR="000314E9" w:rsidRDefault="000314E9" w:rsidP="000314E9">
      <w:pPr>
        <w:pStyle w:val="Outline-1"/>
        <w:numPr>
          <w:ilvl w:val="0"/>
          <w:numId w:val="84"/>
        </w:numPr>
        <w:ind w:left="2160" w:hanging="720"/>
      </w:pPr>
      <w:r>
        <w:fldChar w:fldCharType="begin"/>
      </w:r>
      <w:r>
        <w:instrText xml:space="preserve"> seq NL_a \r 0 \h </w:instrText>
      </w:r>
      <w:r>
        <w:fldChar w:fldCharType="end"/>
      </w:r>
      <w:r>
        <w:t>Resistance depends on visibility of disobedience.</w:t>
      </w:r>
    </w:p>
    <w:p w:rsidR="000314E9" w:rsidRPr="000E2088" w:rsidRDefault="000314E9" w:rsidP="000314E9">
      <w:pPr>
        <w:pStyle w:val="Outline-A"/>
        <w:numPr>
          <w:ilvl w:val="0"/>
          <w:numId w:val="90"/>
        </w:numPr>
        <w:spacing w:before="240" w:after="120"/>
        <w:ind w:left="1440" w:hanging="720"/>
      </w:pPr>
      <w:r w:rsidRPr="000E2088">
        <w:rPr>
          <w:rFonts w:ascii="Times New Roman Bold" w:hAnsi="Times New Roman Bold"/>
          <w:b/>
          <w:caps/>
          <w:color w:val="4A442A"/>
        </w:rPr>
        <w:fldChar w:fldCharType="begin"/>
      </w:r>
      <w:r w:rsidRPr="000E2088">
        <w:rPr>
          <w:rFonts w:ascii="Times New Roman Bold" w:hAnsi="Times New Roman Bold"/>
          <w:b/>
          <w:caps/>
          <w:color w:val="4A442A"/>
        </w:rPr>
        <w:instrText xml:space="preserve"> seq NL1 \r 0 \h </w:instrText>
      </w:r>
      <w:r w:rsidRPr="000E2088">
        <w:rPr>
          <w:rFonts w:ascii="Times New Roman Bold" w:hAnsi="Times New Roman Bold"/>
          <w:b/>
          <w:caps/>
          <w:color w:val="4A442A"/>
        </w:rPr>
        <w:fldChar w:fldCharType="end"/>
      </w:r>
      <w:r w:rsidRPr="000E2088">
        <w:rPr>
          <w:rFonts w:ascii="Times New Roman Bold" w:hAnsi="Times New Roman Bold"/>
          <w:b/>
          <w:caps/>
          <w:color w:val="4A442A"/>
        </w:rPr>
        <w:t>Congress and the Courts</w:t>
      </w:r>
      <w:r w:rsidRPr="000E2088">
        <w:fldChar w:fldCharType="begin"/>
      </w:r>
      <w:r w:rsidRPr="000E2088">
        <w:instrText xml:space="preserve"> SEQ NL1 \r 0 \h </w:instrText>
      </w:r>
      <w:r w:rsidRPr="000E2088">
        <w:fldChar w:fldCharType="end"/>
      </w:r>
    </w:p>
    <w:p w:rsidR="000314E9" w:rsidRDefault="000314E9" w:rsidP="000314E9">
      <w:pPr>
        <w:pStyle w:val="Outline-1"/>
        <w:numPr>
          <w:ilvl w:val="0"/>
          <w:numId w:val="85"/>
        </w:numPr>
        <w:ind w:left="2160" w:hanging="720"/>
      </w:pPr>
      <w:r>
        <w:fldChar w:fldCharType="begin"/>
      </w:r>
      <w:r>
        <w:instrText xml:space="preserve"> seq NL_a \r 0 \h </w:instrText>
      </w:r>
      <w:r>
        <w:fldChar w:fldCharType="end"/>
      </w:r>
      <w:r>
        <w:t>Confirmation and impeachment proceedings gradually alter composition of courts, though impeachment is an extraordinary and unusual event.</w:t>
      </w:r>
    </w:p>
    <w:p w:rsidR="000314E9" w:rsidRDefault="000314E9" w:rsidP="000314E9">
      <w:pPr>
        <w:pStyle w:val="Outline-1"/>
        <w:numPr>
          <w:ilvl w:val="0"/>
          <w:numId w:val="85"/>
        </w:numPr>
        <w:ind w:left="2160" w:hanging="720"/>
      </w:pPr>
      <w:r>
        <w:fldChar w:fldCharType="begin"/>
      </w:r>
      <w:r>
        <w:instrText xml:space="preserve"> seq NL_a \r 0 \h </w:instrText>
      </w:r>
      <w:r>
        <w:fldChar w:fldCharType="end"/>
      </w:r>
      <w:r>
        <w:t>Changing the number of judges gives president more or fewer appointment opportunities.</w:t>
      </w:r>
    </w:p>
    <w:p w:rsidR="000314E9" w:rsidRDefault="000314E9" w:rsidP="000314E9">
      <w:pPr>
        <w:pStyle w:val="Outline-1"/>
        <w:numPr>
          <w:ilvl w:val="0"/>
          <w:numId w:val="85"/>
        </w:numPr>
        <w:ind w:left="2160" w:hanging="720"/>
      </w:pPr>
      <w:r>
        <w:fldChar w:fldCharType="begin"/>
      </w:r>
      <w:r>
        <w:instrText xml:space="preserve"> seq NL_a \r 0 \h </w:instrText>
      </w:r>
      <w:r>
        <w:fldChar w:fldCharType="end"/>
      </w:r>
      <w:r>
        <w:t>Supreme Court decisions can be undone by:</w:t>
      </w:r>
      <w:r>
        <w:fldChar w:fldCharType="begin"/>
      </w:r>
      <w:r>
        <w:instrText xml:space="preserve"> SEQ NL_a \r 0 \h </w:instrText>
      </w:r>
      <w:r>
        <w:fldChar w:fldCharType="end"/>
      </w:r>
    </w:p>
    <w:p w:rsidR="000314E9" w:rsidRDefault="000314E9" w:rsidP="000314E9">
      <w:pPr>
        <w:pStyle w:val="Outline-a0"/>
        <w:numPr>
          <w:ilvl w:val="0"/>
          <w:numId w:val="86"/>
        </w:numPr>
        <w:ind w:left="2880" w:hanging="720"/>
      </w:pPr>
      <w:r>
        <w:fldChar w:fldCharType="begin"/>
      </w:r>
      <w:r>
        <w:instrText xml:space="preserve"> seq NL_1_ \r 0 \h </w:instrText>
      </w:r>
      <w:r>
        <w:fldChar w:fldCharType="end"/>
      </w:r>
      <w:r>
        <w:t>Revising legislation</w:t>
      </w:r>
    </w:p>
    <w:p w:rsidR="000314E9" w:rsidRDefault="000314E9" w:rsidP="000314E9">
      <w:pPr>
        <w:pStyle w:val="Outline-a0"/>
        <w:numPr>
          <w:ilvl w:val="0"/>
          <w:numId w:val="86"/>
        </w:numPr>
        <w:ind w:left="2880" w:hanging="720"/>
      </w:pPr>
      <w:r>
        <w:fldChar w:fldCharType="begin"/>
      </w:r>
      <w:r>
        <w:instrText xml:space="preserve"> seq NL_1_ \r 0 \h </w:instrText>
      </w:r>
      <w:r>
        <w:fldChar w:fldCharType="end"/>
      </w:r>
      <w:r>
        <w:t>Amending the Constitution</w:t>
      </w:r>
    </w:p>
    <w:p w:rsidR="000314E9" w:rsidRDefault="000314E9" w:rsidP="000314E9">
      <w:pPr>
        <w:pStyle w:val="Outline-a0"/>
        <w:numPr>
          <w:ilvl w:val="0"/>
          <w:numId w:val="86"/>
        </w:numPr>
        <w:ind w:left="2880" w:hanging="720"/>
      </w:pPr>
      <w:r>
        <w:fldChar w:fldCharType="begin"/>
      </w:r>
      <w:r>
        <w:instrText xml:space="preserve"> seq NL_1_ \r 0 \h </w:instrText>
      </w:r>
      <w:r>
        <w:fldChar w:fldCharType="end"/>
      </w:r>
      <w:r>
        <w:t>Altering jurisdiction of the Court</w:t>
      </w:r>
    </w:p>
    <w:p w:rsidR="000314E9" w:rsidRDefault="000314E9" w:rsidP="000314E9">
      <w:pPr>
        <w:pStyle w:val="Outline-a0"/>
        <w:numPr>
          <w:ilvl w:val="0"/>
          <w:numId w:val="86"/>
        </w:numPr>
        <w:ind w:left="2880" w:hanging="720"/>
      </w:pPr>
      <w:r>
        <w:fldChar w:fldCharType="begin"/>
      </w:r>
      <w:r>
        <w:instrText xml:space="preserve"> seq NL_1_ \r 0 \h </w:instrText>
      </w:r>
      <w:r>
        <w:fldChar w:fldCharType="end"/>
      </w:r>
      <w:r>
        <w:t>Restricting Court remedies</w:t>
      </w:r>
    </w:p>
    <w:p w:rsidR="000314E9" w:rsidRPr="001343BF" w:rsidRDefault="000314E9" w:rsidP="000314E9">
      <w:pPr>
        <w:pStyle w:val="Outline-A"/>
        <w:keepNext/>
        <w:keepLines/>
        <w:spacing w:before="120" w:after="120"/>
        <w:ind w:left="1440" w:hanging="720"/>
        <w:rPr>
          <w:rFonts w:ascii="Times New Roman Bold" w:hAnsi="Times New Roman Bold"/>
          <w:b/>
          <w:caps/>
          <w:color w:val="4A442A"/>
        </w:rPr>
      </w:pPr>
      <w:r>
        <w:rPr>
          <w:rFonts w:ascii="Times New Roman Bold" w:hAnsi="Times New Roman Bold"/>
          <w:b/>
          <w:caps/>
          <w:color w:val="4A442A"/>
        </w:rPr>
        <w:t>B</w:t>
      </w:r>
      <w:r w:rsidRPr="001343BF">
        <w:rPr>
          <w:rFonts w:ascii="Times New Roman Bold" w:hAnsi="Times New Roman Bold"/>
          <w:b/>
          <w:caps/>
          <w:color w:val="4A442A"/>
        </w:rPr>
        <w:fldChar w:fldCharType="begin"/>
      </w:r>
      <w:r w:rsidRPr="001343BF">
        <w:rPr>
          <w:rFonts w:ascii="Times New Roman Bold" w:hAnsi="Times New Roman Bold"/>
          <w:b/>
          <w:caps/>
          <w:color w:val="4A442A"/>
        </w:rPr>
        <w:instrText xml:space="preserve"> seq NL1 \r 0 \h </w:instrText>
      </w:r>
      <w:r w:rsidRPr="001343BF">
        <w:rPr>
          <w:rFonts w:ascii="Times New Roman Bold" w:hAnsi="Times New Roman Bold"/>
          <w:b/>
          <w:caps/>
          <w:color w:val="4A442A"/>
        </w:rPr>
        <w:fldChar w:fldCharType="end"/>
      </w:r>
      <w:r w:rsidRPr="001343BF">
        <w:rPr>
          <w:rFonts w:ascii="Times New Roman Bold" w:hAnsi="Times New Roman Bold"/>
          <w:b/>
          <w:caps/>
          <w:color w:val="4A442A"/>
        </w:rPr>
        <w:t>.</w:t>
      </w:r>
      <w:r w:rsidRPr="001343BF">
        <w:rPr>
          <w:rFonts w:ascii="Times New Roman Bold" w:hAnsi="Times New Roman Bold"/>
          <w:b/>
          <w:caps/>
          <w:color w:val="4A442A"/>
        </w:rPr>
        <w:tab/>
        <w:t>Public opinion and the courts</w:t>
      </w:r>
      <w:r w:rsidRPr="001343BF">
        <w:rPr>
          <w:rFonts w:ascii="Times New Roman Bold" w:hAnsi="Times New Roman Bold"/>
          <w:b/>
          <w:caps/>
          <w:color w:val="4A442A"/>
        </w:rPr>
        <w:fldChar w:fldCharType="begin"/>
      </w:r>
      <w:r w:rsidRPr="001343BF">
        <w:rPr>
          <w:rFonts w:ascii="Times New Roman Bold" w:hAnsi="Times New Roman Bold"/>
          <w:b/>
          <w:caps/>
          <w:color w:val="4A442A"/>
        </w:rPr>
        <w:instrText xml:space="preserve"> SEQ NL1 \r 0 \h </w:instrText>
      </w:r>
      <w:r w:rsidRPr="001343BF">
        <w:rPr>
          <w:rFonts w:ascii="Times New Roman Bold" w:hAnsi="Times New Roman Bold"/>
          <w:b/>
          <w:caps/>
          <w:color w:val="4A442A"/>
        </w:rPr>
        <w:fldChar w:fldCharType="end"/>
      </w:r>
    </w:p>
    <w:p w:rsidR="000314E9" w:rsidRDefault="000314E9" w:rsidP="000314E9">
      <w:pPr>
        <w:pStyle w:val="Outline-1"/>
        <w:keepNext/>
        <w:keepLines/>
        <w:numPr>
          <w:ilvl w:val="0"/>
          <w:numId w:val="87"/>
        </w:numPr>
        <w:ind w:left="2160" w:hanging="720"/>
      </w:pPr>
      <w:r>
        <w:fldChar w:fldCharType="begin"/>
      </w:r>
      <w:r>
        <w:instrText xml:space="preserve"> seq NL_a \r 0 \h </w:instrText>
      </w:r>
      <w:r>
        <w:fldChar w:fldCharType="end"/>
      </w:r>
      <w:r>
        <w:t>Defying public opinion—especially the opinion of the elites—may destroy the legitimacy of the institution.</w:t>
      </w:r>
    </w:p>
    <w:p w:rsidR="000314E9" w:rsidRDefault="000314E9" w:rsidP="000314E9">
      <w:pPr>
        <w:pStyle w:val="Outline-1"/>
        <w:numPr>
          <w:ilvl w:val="0"/>
          <w:numId w:val="87"/>
        </w:numPr>
        <w:ind w:left="2160" w:hanging="720"/>
      </w:pPr>
      <w:r>
        <w:fldChar w:fldCharType="begin"/>
      </w:r>
      <w:r>
        <w:instrText xml:space="preserve"> seq NL_a \r 0 \h </w:instrText>
      </w:r>
      <w:r>
        <w:fldChar w:fldCharType="end"/>
      </w:r>
      <w:r>
        <w:t>Opinion in realigning eras may energize Court.</w:t>
      </w:r>
    </w:p>
    <w:p w:rsidR="000314E9" w:rsidRDefault="000314E9" w:rsidP="000314E9">
      <w:pPr>
        <w:pStyle w:val="Outline-1"/>
        <w:numPr>
          <w:ilvl w:val="0"/>
          <w:numId w:val="87"/>
        </w:numPr>
        <w:ind w:left="2160" w:hanging="720"/>
      </w:pPr>
      <w:r>
        <w:fldChar w:fldCharType="begin"/>
      </w:r>
      <w:r>
        <w:instrText xml:space="preserve"> seq NL_a \r 0 \h </w:instrText>
      </w:r>
      <w:r>
        <w:fldChar w:fldCharType="end"/>
      </w:r>
      <w:r>
        <w:t>Public confidence in the Supreme Court since 1966 has varied with popular support for the government, generally.</w:t>
      </w:r>
    </w:p>
    <w:p w:rsidR="000314E9" w:rsidRDefault="000314E9" w:rsidP="000314E9">
      <w:pPr>
        <w:pStyle w:val="Outline-A"/>
        <w:numPr>
          <w:ilvl w:val="0"/>
          <w:numId w:val="88"/>
        </w:numPr>
        <w:ind w:left="2160" w:hanging="720"/>
      </w:pPr>
      <w:r>
        <w:fldChar w:fldCharType="begin"/>
      </w:r>
      <w:r>
        <w:instrText xml:space="preserve"> seq NL1 \r 0 \h </w:instrText>
      </w:r>
      <w:r>
        <w:fldChar w:fldCharType="end"/>
      </w:r>
      <w:r>
        <w:t>No overt attempts to curb judicial activism</w:t>
      </w:r>
      <w:r>
        <w:fldChar w:fldCharType="begin"/>
      </w:r>
      <w:r>
        <w:instrText xml:space="preserve"> SEQ NL1 \r 0 \h </w:instrText>
      </w:r>
      <w:r>
        <w:fldChar w:fldCharType="end"/>
      </w:r>
    </w:p>
    <w:p w:rsidR="000314E9" w:rsidRDefault="000314E9" w:rsidP="000314E9">
      <w:pPr>
        <w:pStyle w:val="Outline-1"/>
        <w:numPr>
          <w:ilvl w:val="0"/>
          <w:numId w:val="89"/>
        </w:numPr>
        <w:ind w:left="2880" w:hanging="720"/>
      </w:pPr>
      <w:r>
        <w:fldChar w:fldCharType="begin"/>
      </w:r>
      <w:r>
        <w:instrText xml:space="preserve"> seq NL_a \r 0 \h </w:instrText>
      </w:r>
      <w:r>
        <w:fldChar w:fldCharType="end"/>
      </w:r>
      <w:r>
        <w:t>Activism has increased because government does more, and courts must interpret the laws.</w:t>
      </w:r>
    </w:p>
    <w:p w:rsidR="000314E9" w:rsidRDefault="000314E9" w:rsidP="000314E9">
      <w:pPr>
        <w:pStyle w:val="Outline-1"/>
        <w:numPr>
          <w:ilvl w:val="0"/>
          <w:numId w:val="89"/>
        </w:numPr>
        <w:ind w:left="2880" w:hanging="720"/>
      </w:pPr>
      <w:r>
        <w:fldChar w:fldCharType="begin"/>
      </w:r>
      <w:r>
        <w:instrText xml:space="preserve"> seq NL_a \r 0 \h </w:instrText>
      </w:r>
      <w:r>
        <w:fldChar w:fldCharType="end"/>
      </w:r>
      <w:r>
        <w:t>Activist ethos of judges is now more widely accepted.</w:t>
      </w:r>
    </w:p>
    <w:p w:rsidR="00F95D55" w:rsidRDefault="00F95D55"/>
    <w:p w:rsidR="006225BE" w:rsidRDefault="006225BE"/>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Chapter 16 – The Judicial Branch</w:t>
      </w: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Created by the Constitution in 1789 (Article III)</w:t>
      </w: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THE FEDERAL COURT SYSTEM (11 Circuits)</w:t>
      </w: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highlight w:val="yellow"/>
        </w:rPr>
        <w:t>United States District Courts (94)</w:t>
      </w:r>
      <w:r w:rsidRPr="009F02C5">
        <w:rPr>
          <w:rFonts w:ascii="Arial" w:hAnsi="Arial" w:cs="Arial"/>
          <w:color w:val="000000"/>
          <w:sz w:val="30"/>
          <w:szCs w:val="30"/>
        </w:rPr>
        <w:t xml:space="preserve"> – </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Federal crimes</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Civil suits under federal law</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Civil suits between citizens of different states where the amount exceeds $50K</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Admiralty and maritime disputes (on the water)</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Bankruptcy</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Review of actions of certain administrative agencies</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Other matters assigned by the federal government (Article III)</w:t>
      </w: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highlight w:val="yellow"/>
        </w:rPr>
      </w:pPr>
      <w:r w:rsidRPr="009F02C5">
        <w:rPr>
          <w:rFonts w:ascii="Arial" w:hAnsi="Arial" w:cs="Arial"/>
          <w:color w:val="000000"/>
          <w:sz w:val="30"/>
          <w:szCs w:val="30"/>
          <w:highlight w:val="yellow"/>
        </w:rPr>
        <w:t xml:space="preserve">United States Court of Appeals or Circuit Courts </w:t>
      </w:r>
      <w:r w:rsidRPr="009F02C5">
        <w:rPr>
          <w:rFonts w:ascii="Arial" w:hAnsi="Arial" w:cs="Arial"/>
          <w:color w:val="000000"/>
          <w:sz w:val="30"/>
          <w:szCs w:val="30"/>
        </w:rPr>
        <w:t xml:space="preserve">(11 circuits, one for the District of Columbia, and one for federal courts) – </w:t>
      </w:r>
    </w:p>
    <w:p w:rsidR="00A66FD4" w:rsidRPr="009F02C5" w:rsidRDefault="00A66FD4" w:rsidP="00A66FD4">
      <w:pPr>
        <w:rPr>
          <w:rFonts w:ascii="Arial" w:hAnsi="Arial" w:cs="Arial"/>
          <w:color w:val="000000"/>
          <w:sz w:val="30"/>
          <w:szCs w:val="30"/>
          <w:highlight w:val="yellow"/>
        </w:rPr>
      </w:pPr>
      <w:r w:rsidRPr="009F02C5">
        <w:rPr>
          <w:rFonts w:ascii="Arial" w:hAnsi="Arial" w:cs="Arial"/>
          <w:color w:val="000000"/>
          <w:sz w:val="30"/>
          <w:szCs w:val="30"/>
          <w:highlight w:val="yellow"/>
        </w:rPr>
        <w:t>This is where your appealed case will be heard (appellate jurisdiction)</w:t>
      </w: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highlight w:val="yellow"/>
        </w:rPr>
      </w:pPr>
      <w:r w:rsidRPr="009F02C5">
        <w:rPr>
          <w:rFonts w:ascii="Arial" w:hAnsi="Arial" w:cs="Arial"/>
          <w:color w:val="000000"/>
          <w:sz w:val="30"/>
          <w:szCs w:val="30"/>
          <w:highlight w:val="yellow"/>
        </w:rPr>
        <w:t>United States Supreme Court (1)</w:t>
      </w:r>
    </w:p>
    <w:p w:rsidR="00A66FD4" w:rsidRPr="009F02C5" w:rsidRDefault="00A66FD4" w:rsidP="00A66FD4">
      <w:pPr>
        <w:rPr>
          <w:rFonts w:ascii="Arial" w:hAnsi="Arial" w:cs="Arial"/>
          <w:color w:val="000000"/>
          <w:sz w:val="30"/>
          <w:szCs w:val="30"/>
          <w:highlight w:val="yellow"/>
        </w:rPr>
      </w:pPr>
      <w:r w:rsidRPr="009F02C5">
        <w:rPr>
          <w:rFonts w:ascii="Arial" w:hAnsi="Arial" w:cs="Arial"/>
          <w:color w:val="000000"/>
          <w:sz w:val="30"/>
          <w:szCs w:val="30"/>
          <w:highlight w:val="yellow"/>
        </w:rPr>
        <w:t>This is where your appealed case will be heard (appellate jurisdiction)</w:t>
      </w:r>
    </w:p>
    <w:p w:rsidR="00A66FD4" w:rsidRPr="009F02C5" w:rsidRDefault="00A66FD4" w:rsidP="00A66FD4">
      <w:pPr>
        <w:rPr>
          <w:rFonts w:ascii="Arial" w:hAnsi="Arial" w:cs="Arial"/>
          <w:color w:val="000000"/>
          <w:sz w:val="30"/>
          <w:szCs w:val="30"/>
          <w:highlight w:val="yellow"/>
        </w:rPr>
      </w:pPr>
      <w:r w:rsidRPr="009F02C5">
        <w:rPr>
          <w:rFonts w:ascii="Arial" w:hAnsi="Arial" w:cs="Arial"/>
          <w:color w:val="000000"/>
          <w:sz w:val="30"/>
          <w:szCs w:val="30"/>
          <w:highlight w:val="yellow"/>
        </w:rPr>
        <w:t>Original jurisdiction for the following</w:t>
      </w:r>
    </w:p>
    <w:p w:rsidR="00A66FD4" w:rsidRPr="009F02C5" w:rsidRDefault="00A66FD4" w:rsidP="00A66FD4">
      <w:pPr>
        <w:numPr>
          <w:ilvl w:val="0"/>
          <w:numId w:val="92"/>
        </w:numPr>
        <w:contextualSpacing/>
        <w:rPr>
          <w:rFonts w:ascii="Arial" w:hAnsi="Arial" w:cs="Arial"/>
          <w:color w:val="000000"/>
          <w:sz w:val="30"/>
          <w:szCs w:val="30"/>
          <w:highlight w:val="yellow"/>
        </w:rPr>
      </w:pPr>
      <w:r w:rsidRPr="009F02C5">
        <w:rPr>
          <w:rFonts w:ascii="Arial" w:hAnsi="Arial" w:cs="Arial"/>
          <w:color w:val="000000"/>
          <w:sz w:val="30"/>
          <w:szCs w:val="30"/>
          <w:highlight w:val="yellow"/>
        </w:rPr>
        <w:t>Two or more states</w:t>
      </w:r>
    </w:p>
    <w:p w:rsidR="00A66FD4" w:rsidRPr="009F02C5" w:rsidRDefault="00A66FD4" w:rsidP="00A66FD4">
      <w:pPr>
        <w:numPr>
          <w:ilvl w:val="0"/>
          <w:numId w:val="92"/>
        </w:numPr>
        <w:contextualSpacing/>
        <w:rPr>
          <w:rFonts w:ascii="Arial" w:hAnsi="Arial" w:cs="Arial"/>
          <w:color w:val="000000"/>
          <w:sz w:val="30"/>
          <w:szCs w:val="30"/>
          <w:highlight w:val="yellow"/>
        </w:rPr>
      </w:pPr>
      <w:r w:rsidRPr="009F02C5">
        <w:rPr>
          <w:rFonts w:ascii="Arial" w:hAnsi="Arial" w:cs="Arial"/>
          <w:color w:val="000000"/>
          <w:sz w:val="30"/>
          <w:szCs w:val="30"/>
          <w:highlight w:val="yellow"/>
        </w:rPr>
        <w:t>The United States and a state</w:t>
      </w:r>
    </w:p>
    <w:p w:rsidR="00A66FD4" w:rsidRPr="009F02C5" w:rsidRDefault="00A66FD4" w:rsidP="00A66FD4">
      <w:pPr>
        <w:numPr>
          <w:ilvl w:val="0"/>
          <w:numId w:val="92"/>
        </w:numPr>
        <w:contextualSpacing/>
        <w:rPr>
          <w:rFonts w:ascii="Arial" w:hAnsi="Arial" w:cs="Arial"/>
          <w:color w:val="000000"/>
          <w:sz w:val="30"/>
          <w:szCs w:val="30"/>
          <w:highlight w:val="yellow"/>
        </w:rPr>
      </w:pPr>
      <w:r w:rsidRPr="009F02C5">
        <w:rPr>
          <w:rFonts w:ascii="Arial" w:hAnsi="Arial" w:cs="Arial"/>
          <w:color w:val="000000"/>
          <w:sz w:val="30"/>
          <w:szCs w:val="30"/>
          <w:highlight w:val="yellow"/>
        </w:rPr>
        <w:t>Foreign ambassadors and other diplomats</w:t>
      </w:r>
    </w:p>
    <w:p w:rsidR="00A66FD4" w:rsidRPr="009F02C5" w:rsidRDefault="00A66FD4" w:rsidP="00A66FD4">
      <w:pPr>
        <w:numPr>
          <w:ilvl w:val="0"/>
          <w:numId w:val="92"/>
        </w:numPr>
        <w:contextualSpacing/>
        <w:rPr>
          <w:rFonts w:ascii="Arial" w:hAnsi="Arial" w:cs="Arial"/>
          <w:color w:val="000000"/>
          <w:sz w:val="30"/>
          <w:szCs w:val="30"/>
          <w:highlight w:val="yellow"/>
        </w:rPr>
      </w:pPr>
      <w:r w:rsidRPr="009F02C5">
        <w:rPr>
          <w:rFonts w:ascii="Arial" w:hAnsi="Arial" w:cs="Arial"/>
          <w:color w:val="000000"/>
          <w:sz w:val="30"/>
          <w:szCs w:val="30"/>
          <w:highlight w:val="yellow"/>
        </w:rPr>
        <w:t>A state and a citizen of a different state (if begun by a state)</w:t>
      </w: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Know the two types of jurisdiction (the official power to make legal decisions and judgments)</w:t>
      </w:r>
    </w:p>
    <w:p w:rsidR="00A66FD4" w:rsidRPr="009F02C5" w:rsidRDefault="00A66FD4" w:rsidP="00A66FD4">
      <w:pPr>
        <w:rPr>
          <w:rFonts w:ascii="Arial" w:hAnsi="Arial" w:cs="Arial"/>
          <w:color w:val="000000"/>
          <w:sz w:val="30"/>
          <w:szCs w:val="30"/>
          <w:highlight w:val="yellow"/>
        </w:rPr>
      </w:pPr>
      <w:r w:rsidRPr="009F02C5">
        <w:rPr>
          <w:rFonts w:ascii="Arial" w:hAnsi="Arial" w:cs="Arial"/>
          <w:color w:val="000000"/>
          <w:sz w:val="30"/>
          <w:szCs w:val="30"/>
          <w:highlight w:val="yellow"/>
        </w:rPr>
        <w:t>Original Jurisdiction – The court that has the power to hear a case for the first time</w:t>
      </w:r>
    </w:p>
    <w:p w:rsidR="00A66FD4" w:rsidRPr="009F02C5" w:rsidRDefault="00A66FD4" w:rsidP="00A66FD4">
      <w:pPr>
        <w:rPr>
          <w:rFonts w:ascii="Arial" w:hAnsi="Arial" w:cs="Arial"/>
          <w:color w:val="000000"/>
          <w:sz w:val="30"/>
          <w:szCs w:val="30"/>
          <w:highlight w:val="yellow"/>
        </w:rPr>
      </w:pPr>
      <w:r w:rsidRPr="009F02C5">
        <w:rPr>
          <w:rFonts w:ascii="Arial" w:hAnsi="Arial" w:cs="Arial"/>
          <w:color w:val="000000"/>
          <w:sz w:val="30"/>
          <w:szCs w:val="30"/>
          <w:highlight w:val="yellow"/>
        </w:rPr>
        <w:t>Appellate Jurisdiction – The court that has the power to review a lower court's decision (a case that has been appealed from a lower court).</w:t>
      </w:r>
    </w:p>
    <w:p w:rsidR="00A66FD4" w:rsidRPr="0072523F" w:rsidRDefault="00A66FD4" w:rsidP="00A66FD4">
      <w:pPr>
        <w:rPr>
          <w:rFonts w:ascii="Arial" w:hAnsi="Arial" w:cs="Arial"/>
          <w:sz w:val="30"/>
          <w:szCs w:val="30"/>
          <w:highlight w:val="yellow"/>
        </w:rPr>
      </w:pPr>
    </w:p>
    <w:p w:rsidR="00A66FD4" w:rsidRPr="0072523F" w:rsidRDefault="00A66FD4" w:rsidP="00A66FD4">
      <w:pPr>
        <w:rPr>
          <w:rFonts w:ascii="Arial" w:hAnsi="Arial" w:cs="Arial"/>
          <w:sz w:val="30"/>
          <w:szCs w:val="30"/>
          <w:highlight w:val="yellow"/>
        </w:rPr>
      </w:pPr>
    </w:p>
    <w:p w:rsidR="00A66FD4" w:rsidRPr="0072523F" w:rsidRDefault="00A66FD4" w:rsidP="00A66FD4">
      <w:pPr>
        <w:rPr>
          <w:rFonts w:ascii="Arial" w:hAnsi="Arial" w:cs="Arial"/>
          <w:sz w:val="30"/>
          <w:szCs w:val="30"/>
          <w:highlight w:val="yellow"/>
        </w:rPr>
      </w:pPr>
    </w:p>
    <w:p w:rsidR="00A66FD4" w:rsidRPr="0072523F" w:rsidRDefault="00A66FD4" w:rsidP="00A66FD4">
      <w:pPr>
        <w:rPr>
          <w:rFonts w:ascii="Arial" w:hAnsi="Arial" w:cs="Arial"/>
          <w:sz w:val="30"/>
          <w:szCs w:val="30"/>
          <w:highlight w:val="yellow"/>
        </w:rPr>
      </w:pPr>
    </w:p>
    <w:p w:rsidR="00A66FD4" w:rsidRPr="0072523F" w:rsidRDefault="00A66FD4" w:rsidP="00A66FD4">
      <w:pPr>
        <w:rPr>
          <w:rFonts w:ascii="Arial" w:hAnsi="Arial" w:cs="Arial"/>
          <w:sz w:val="30"/>
          <w:szCs w:val="30"/>
          <w:highlight w:val="yellow"/>
        </w:rPr>
      </w:pPr>
    </w:p>
    <w:p w:rsidR="00A66FD4" w:rsidRPr="0072523F" w:rsidRDefault="00A66FD4" w:rsidP="00A66FD4">
      <w:pPr>
        <w:rPr>
          <w:rFonts w:ascii="Arial" w:hAnsi="Arial" w:cs="Arial"/>
          <w:sz w:val="30"/>
          <w:szCs w:val="30"/>
          <w:highlight w:val="yellow"/>
        </w:rPr>
      </w:pPr>
    </w:p>
    <w:p w:rsidR="00A66FD4" w:rsidRPr="0072523F" w:rsidRDefault="00A66FD4" w:rsidP="00A66FD4">
      <w:pPr>
        <w:tabs>
          <w:tab w:val="left" w:pos="8261"/>
        </w:tabs>
        <w:rPr>
          <w:rFonts w:ascii="Arial" w:hAnsi="Arial" w:cs="Arial"/>
          <w:sz w:val="30"/>
          <w:szCs w:val="30"/>
          <w:highlight w:val="yellow"/>
        </w:rPr>
      </w:pPr>
      <w:r w:rsidRPr="0072523F">
        <w:rPr>
          <w:rFonts w:ascii="Arial" w:hAnsi="Arial" w:cs="Arial"/>
          <w:sz w:val="30"/>
          <w:szCs w:val="30"/>
          <w:highlight w:val="yellow"/>
        </w:rPr>
        <w:tab/>
      </w:r>
    </w:p>
    <w:p w:rsidR="00A66FD4" w:rsidRPr="009F02C5" w:rsidRDefault="00A66FD4" w:rsidP="00A66FD4">
      <w:pPr>
        <w:rPr>
          <w:rFonts w:ascii="Arial" w:hAnsi="Arial" w:cs="Arial"/>
          <w:color w:val="000000"/>
          <w:sz w:val="30"/>
          <w:szCs w:val="30"/>
        </w:rPr>
      </w:pPr>
      <w:r>
        <w:rPr>
          <w:rFonts w:ascii="Arial" w:hAnsi="Arial" w:cs="Arial"/>
          <w:noProof/>
          <w:color w:val="000000"/>
          <w:sz w:val="30"/>
          <w:szCs w:val="30"/>
          <w:lang w:val="fr-FR" w:eastAsia="fr-FR"/>
        </w:rPr>
        <w:drawing>
          <wp:inline distT="0" distB="0" distL="0" distR="0">
            <wp:extent cx="5909050"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09050" cy="2695575"/>
                    </a:xfrm>
                    <a:prstGeom prst="rect">
                      <a:avLst/>
                    </a:prstGeom>
                    <a:noFill/>
                    <a:ln>
                      <a:noFill/>
                    </a:ln>
                  </pic:spPr>
                </pic:pic>
              </a:graphicData>
            </a:graphic>
          </wp:inline>
        </w:drawing>
      </w:r>
    </w:p>
    <w:p w:rsidR="00A66FD4" w:rsidRPr="009F02C5" w:rsidRDefault="00A66FD4" w:rsidP="00A66FD4">
      <w:pPr>
        <w:rPr>
          <w:rFonts w:ascii="Arial" w:hAnsi="Arial" w:cs="Arial"/>
          <w:color w:val="000000"/>
          <w:sz w:val="30"/>
          <w:szCs w:val="30"/>
        </w:rPr>
      </w:pPr>
      <w:r>
        <w:rPr>
          <w:rFonts w:ascii="Arial" w:hAnsi="Arial" w:cs="Arial"/>
          <w:noProof/>
          <w:color w:val="000000"/>
          <w:sz w:val="30"/>
          <w:szCs w:val="30"/>
          <w:lang w:val="fr-FR" w:eastAsia="fr-FR"/>
        </w:rPr>
        <w:drawing>
          <wp:inline distT="0" distB="0" distL="0" distR="0">
            <wp:extent cx="5462713" cy="3541185"/>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65195" cy="3542794"/>
                    </a:xfrm>
                    <a:prstGeom prst="rect">
                      <a:avLst/>
                    </a:prstGeom>
                    <a:noFill/>
                    <a:ln>
                      <a:noFill/>
                    </a:ln>
                  </pic:spPr>
                </pic:pic>
              </a:graphicData>
            </a:graphic>
          </wp:inline>
        </w:drawing>
      </w: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SUPREME COURT JUSTICES</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(There are nine justices in total. There is one CHIEF JUSTICE and eight ASSOCIATE JUSTICES)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1057"/>
        <w:gridCol w:w="2183"/>
        <w:gridCol w:w="2204"/>
        <w:gridCol w:w="1559"/>
      </w:tblGrid>
      <w:tr w:rsidR="00A66FD4" w:rsidRPr="0072523F" w:rsidTr="00B8425B">
        <w:tc>
          <w:tcPr>
            <w:tcW w:w="469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Name</w:t>
            </w:r>
          </w:p>
        </w:tc>
        <w:tc>
          <w:tcPr>
            <w:tcW w:w="9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Age (</w:t>
            </w:r>
            <w:proofErr w:type="spellStart"/>
            <w:r w:rsidRPr="009F02C5">
              <w:rPr>
                <w:rFonts w:ascii="Arial" w:hAnsi="Arial" w:cs="Arial"/>
                <w:color w:val="000000"/>
                <w:sz w:val="30"/>
                <w:szCs w:val="30"/>
                <w:lang w:bidi="x-none"/>
              </w:rPr>
              <w:t>Appt</w:t>
            </w:r>
            <w:proofErr w:type="spellEnd"/>
            <w:r w:rsidRPr="009F02C5">
              <w:rPr>
                <w:rFonts w:ascii="Arial" w:hAnsi="Arial" w:cs="Arial"/>
                <w:color w:val="000000"/>
                <w:sz w:val="30"/>
                <w:szCs w:val="30"/>
                <w:lang w:bidi="x-none"/>
              </w:rPr>
              <w:t>)</w:t>
            </w:r>
          </w:p>
        </w:tc>
        <w:tc>
          <w:tcPr>
            <w:tcW w:w="360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President Appointed By</w:t>
            </w:r>
          </w:p>
        </w:tc>
        <w:tc>
          <w:tcPr>
            <w:tcW w:w="27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Senate Confirmation</w:t>
            </w:r>
          </w:p>
        </w:tc>
        <w:tc>
          <w:tcPr>
            <w:tcW w:w="253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Length of Term</w:t>
            </w:r>
          </w:p>
        </w:tc>
      </w:tr>
      <w:tr w:rsidR="00A66FD4" w:rsidRPr="0072523F" w:rsidTr="00B8425B">
        <w:trPr>
          <w:trHeight w:val="326"/>
        </w:trPr>
        <w:tc>
          <w:tcPr>
            <w:tcW w:w="4698" w:type="dxa"/>
            <w:shd w:val="clear" w:color="auto" w:fill="auto"/>
          </w:tcPr>
          <w:p w:rsidR="00A66FD4" w:rsidRPr="009F02C5" w:rsidRDefault="00A66FD4" w:rsidP="00B8425B">
            <w:pPr>
              <w:rPr>
                <w:rFonts w:ascii="Arial" w:hAnsi="Arial" w:cs="Arial"/>
                <w:b/>
                <w:color w:val="000000"/>
                <w:sz w:val="30"/>
                <w:szCs w:val="30"/>
                <w:lang w:bidi="x-none"/>
              </w:rPr>
            </w:pPr>
            <w:r w:rsidRPr="009F02C5">
              <w:rPr>
                <w:rFonts w:ascii="Arial" w:hAnsi="Arial" w:cs="Arial"/>
                <w:b/>
                <w:color w:val="000000"/>
                <w:sz w:val="30"/>
                <w:szCs w:val="30"/>
                <w:lang w:bidi="x-none"/>
              </w:rPr>
              <w:t>John G. Roberts (Chief Justice)</w:t>
            </w:r>
          </w:p>
        </w:tc>
        <w:tc>
          <w:tcPr>
            <w:tcW w:w="9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58 (50)</w:t>
            </w:r>
          </w:p>
        </w:tc>
        <w:tc>
          <w:tcPr>
            <w:tcW w:w="3600" w:type="dxa"/>
            <w:shd w:val="solid" w:color="FF0000"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George W. Bush (R) in 2005</w:t>
            </w:r>
          </w:p>
        </w:tc>
        <w:tc>
          <w:tcPr>
            <w:tcW w:w="27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78-22</w:t>
            </w:r>
          </w:p>
        </w:tc>
        <w:tc>
          <w:tcPr>
            <w:tcW w:w="253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9 years</w:t>
            </w:r>
          </w:p>
        </w:tc>
      </w:tr>
      <w:tr w:rsidR="00A66FD4" w:rsidRPr="0072523F" w:rsidTr="00B8425B">
        <w:tc>
          <w:tcPr>
            <w:tcW w:w="469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Antonin Scalia</w:t>
            </w:r>
          </w:p>
        </w:tc>
        <w:tc>
          <w:tcPr>
            <w:tcW w:w="9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76 (50)</w:t>
            </w:r>
          </w:p>
        </w:tc>
        <w:tc>
          <w:tcPr>
            <w:tcW w:w="3600" w:type="dxa"/>
            <w:shd w:val="solid" w:color="FF0000"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Ronald Reagan (R) in 1986</w:t>
            </w:r>
          </w:p>
        </w:tc>
        <w:tc>
          <w:tcPr>
            <w:tcW w:w="27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98-0</w:t>
            </w:r>
          </w:p>
        </w:tc>
        <w:tc>
          <w:tcPr>
            <w:tcW w:w="253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28 years</w:t>
            </w:r>
          </w:p>
        </w:tc>
      </w:tr>
      <w:tr w:rsidR="00A66FD4" w:rsidRPr="0072523F" w:rsidTr="00B8425B">
        <w:tc>
          <w:tcPr>
            <w:tcW w:w="469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Anthony Kennedy</w:t>
            </w:r>
          </w:p>
        </w:tc>
        <w:tc>
          <w:tcPr>
            <w:tcW w:w="9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76 (51)</w:t>
            </w:r>
          </w:p>
        </w:tc>
        <w:tc>
          <w:tcPr>
            <w:tcW w:w="3600" w:type="dxa"/>
            <w:shd w:val="solid" w:color="FF0000"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Ronald Reagan (R) in 1988</w:t>
            </w:r>
          </w:p>
        </w:tc>
        <w:tc>
          <w:tcPr>
            <w:tcW w:w="27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97-0</w:t>
            </w:r>
          </w:p>
        </w:tc>
        <w:tc>
          <w:tcPr>
            <w:tcW w:w="253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26 years</w:t>
            </w:r>
          </w:p>
        </w:tc>
      </w:tr>
      <w:tr w:rsidR="00A66FD4" w:rsidRPr="0072523F" w:rsidTr="00B8425B">
        <w:tc>
          <w:tcPr>
            <w:tcW w:w="469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Clarence Thomas</w:t>
            </w:r>
          </w:p>
        </w:tc>
        <w:tc>
          <w:tcPr>
            <w:tcW w:w="9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64 (43)</w:t>
            </w:r>
          </w:p>
        </w:tc>
        <w:tc>
          <w:tcPr>
            <w:tcW w:w="3600" w:type="dxa"/>
            <w:shd w:val="solid" w:color="FF0000"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George H.W. Bush (R) in 1991</w:t>
            </w:r>
          </w:p>
        </w:tc>
        <w:tc>
          <w:tcPr>
            <w:tcW w:w="27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52-48</w:t>
            </w:r>
          </w:p>
        </w:tc>
        <w:tc>
          <w:tcPr>
            <w:tcW w:w="253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23 years</w:t>
            </w:r>
          </w:p>
        </w:tc>
      </w:tr>
      <w:tr w:rsidR="00A66FD4" w:rsidRPr="0072523F" w:rsidTr="00B8425B">
        <w:tc>
          <w:tcPr>
            <w:tcW w:w="469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Ruth Bader Ginsburg</w:t>
            </w:r>
          </w:p>
        </w:tc>
        <w:tc>
          <w:tcPr>
            <w:tcW w:w="9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79 (60)</w:t>
            </w:r>
          </w:p>
        </w:tc>
        <w:tc>
          <w:tcPr>
            <w:tcW w:w="3600" w:type="dxa"/>
            <w:shd w:val="solid" w:color="0000FF"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Bill Clinton (D) in 1993</w:t>
            </w:r>
          </w:p>
        </w:tc>
        <w:tc>
          <w:tcPr>
            <w:tcW w:w="27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96-3</w:t>
            </w:r>
          </w:p>
        </w:tc>
        <w:tc>
          <w:tcPr>
            <w:tcW w:w="253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21 years</w:t>
            </w:r>
          </w:p>
        </w:tc>
      </w:tr>
      <w:tr w:rsidR="00A66FD4" w:rsidRPr="0072523F" w:rsidTr="00B8425B">
        <w:tc>
          <w:tcPr>
            <w:tcW w:w="469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Stephen Breyer</w:t>
            </w:r>
          </w:p>
        </w:tc>
        <w:tc>
          <w:tcPr>
            <w:tcW w:w="9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74 (56)</w:t>
            </w:r>
          </w:p>
        </w:tc>
        <w:tc>
          <w:tcPr>
            <w:tcW w:w="3600" w:type="dxa"/>
            <w:shd w:val="solid" w:color="0000FF"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Bill Clinton (D) in 1994</w:t>
            </w:r>
          </w:p>
        </w:tc>
        <w:tc>
          <w:tcPr>
            <w:tcW w:w="27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87-9</w:t>
            </w:r>
          </w:p>
        </w:tc>
        <w:tc>
          <w:tcPr>
            <w:tcW w:w="253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20 years</w:t>
            </w:r>
          </w:p>
        </w:tc>
      </w:tr>
      <w:tr w:rsidR="00A66FD4" w:rsidRPr="0072523F" w:rsidTr="00B8425B">
        <w:tc>
          <w:tcPr>
            <w:tcW w:w="469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Samuel Alito</w:t>
            </w:r>
          </w:p>
        </w:tc>
        <w:tc>
          <w:tcPr>
            <w:tcW w:w="9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62 (55)</w:t>
            </w:r>
          </w:p>
        </w:tc>
        <w:tc>
          <w:tcPr>
            <w:tcW w:w="3600" w:type="dxa"/>
            <w:shd w:val="solid" w:color="FF0000"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George W. Bush (R) in 2006</w:t>
            </w:r>
          </w:p>
        </w:tc>
        <w:tc>
          <w:tcPr>
            <w:tcW w:w="27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58-42</w:t>
            </w:r>
          </w:p>
        </w:tc>
        <w:tc>
          <w:tcPr>
            <w:tcW w:w="253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8 years</w:t>
            </w:r>
          </w:p>
        </w:tc>
      </w:tr>
      <w:tr w:rsidR="00A66FD4" w:rsidRPr="0072523F" w:rsidTr="00B8425B">
        <w:tc>
          <w:tcPr>
            <w:tcW w:w="469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Sonia Sotomayor</w:t>
            </w:r>
          </w:p>
        </w:tc>
        <w:tc>
          <w:tcPr>
            <w:tcW w:w="9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58 (55)</w:t>
            </w:r>
          </w:p>
        </w:tc>
        <w:tc>
          <w:tcPr>
            <w:tcW w:w="3600" w:type="dxa"/>
            <w:shd w:val="solid" w:color="0000FF"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Barack Obama (D) in 2009</w:t>
            </w:r>
          </w:p>
        </w:tc>
        <w:tc>
          <w:tcPr>
            <w:tcW w:w="27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68-31</w:t>
            </w:r>
          </w:p>
        </w:tc>
        <w:tc>
          <w:tcPr>
            <w:tcW w:w="253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5 years</w:t>
            </w:r>
          </w:p>
        </w:tc>
      </w:tr>
      <w:tr w:rsidR="00A66FD4" w:rsidRPr="0072523F" w:rsidTr="00B8425B">
        <w:tc>
          <w:tcPr>
            <w:tcW w:w="469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Elena Kagan</w:t>
            </w:r>
          </w:p>
        </w:tc>
        <w:tc>
          <w:tcPr>
            <w:tcW w:w="9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52 (50)</w:t>
            </w:r>
          </w:p>
        </w:tc>
        <w:tc>
          <w:tcPr>
            <w:tcW w:w="3600" w:type="dxa"/>
            <w:shd w:val="solid" w:color="0000FF"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Barack Obama (D) in 2010</w:t>
            </w:r>
          </w:p>
        </w:tc>
        <w:tc>
          <w:tcPr>
            <w:tcW w:w="2790"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63-37</w:t>
            </w:r>
          </w:p>
        </w:tc>
        <w:tc>
          <w:tcPr>
            <w:tcW w:w="2538" w:type="dxa"/>
            <w:shd w:val="clear" w:color="auto" w:fill="auto"/>
          </w:tcPr>
          <w:p w:rsidR="00A66FD4" w:rsidRPr="009F02C5" w:rsidRDefault="00A66FD4" w:rsidP="00B8425B">
            <w:pPr>
              <w:rPr>
                <w:rFonts w:ascii="Arial" w:hAnsi="Arial" w:cs="Arial"/>
                <w:color w:val="000000"/>
                <w:sz w:val="30"/>
                <w:szCs w:val="30"/>
                <w:lang w:bidi="x-none"/>
              </w:rPr>
            </w:pPr>
            <w:r w:rsidRPr="009F02C5">
              <w:rPr>
                <w:rFonts w:ascii="Arial" w:hAnsi="Arial" w:cs="Arial"/>
                <w:color w:val="000000"/>
                <w:sz w:val="30"/>
                <w:szCs w:val="30"/>
                <w:lang w:bidi="x-none"/>
              </w:rPr>
              <w:t>4 years</w:t>
            </w:r>
          </w:p>
        </w:tc>
      </w:tr>
    </w:tbl>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br w:type="textWrapping" w:clear="all"/>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Other Information</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Salary – Associate justices receive $213,900 annually and the chief justice receives $223,500.</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You do not have to be an associate justice before you become a chief justice.</w:t>
      </w:r>
    </w:p>
    <w:p w:rsidR="00A66FD4" w:rsidRPr="009F02C5" w:rsidRDefault="00A66FD4" w:rsidP="00A66FD4">
      <w:pPr>
        <w:rPr>
          <w:rFonts w:ascii="Arial" w:hAnsi="Arial" w:cs="Arial"/>
          <w:color w:val="000000"/>
          <w:sz w:val="30"/>
          <w:szCs w:val="30"/>
          <w:highlight w:val="yellow"/>
        </w:rPr>
      </w:pPr>
      <w:r w:rsidRPr="009F02C5">
        <w:rPr>
          <w:rFonts w:ascii="Arial" w:hAnsi="Arial" w:cs="Arial"/>
          <w:color w:val="000000"/>
          <w:sz w:val="30"/>
          <w:szCs w:val="30"/>
          <w:highlight w:val="yellow"/>
        </w:rPr>
        <w:t>The Constitution has not placed a limit on the number of justices that can preside on the bench.</w:t>
      </w:r>
    </w:p>
    <w:p w:rsidR="00A66FD4" w:rsidRPr="009F02C5" w:rsidRDefault="00A66FD4" w:rsidP="00A66FD4">
      <w:pPr>
        <w:rPr>
          <w:rFonts w:ascii="Arial" w:hAnsi="Arial" w:cs="Arial"/>
          <w:color w:val="000000"/>
          <w:sz w:val="30"/>
          <w:szCs w:val="30"/>
          <w:highlight w:val="yellow"/>
        </w:rPr>
      </w:pPr>
      <w:r w:rsidRPr="009F02C5">
        <w:rPr>
          <w:rFonts w:ascii="Arial" w:hAnsi="Arial" w:cs="Arial"/>
          <w:color w:val="000000"/>
          <w:sz w:val="30"/>
          <w:szCs w:val="30"/>
          <w:highlight w:val="yellow"/>
        </w:rPr>
        <w:t>To become a federal judge, one has to be nominated by the President and confirmed by the Senate.</w:t>
      </w:r>
    </w:p>
    <w:p w:rsidR="00A66FD4" w:rsidRPr="009F02C5" w:rsidRDefault="00A66FD4" w:rsidP="00A66FD4">
      <w:pPr>
        <w:rPr>
          <w:rFonts w:ascii="Arial" w:hAnsi="Arial" w:cs="Arial"/>
          <w:color w:val="000000"/>
          <w:sz w:val="30"/>
          <w:szCs w:val="30"/>
          <w:highlight w:val="yellow"/>
        </w:rPr>
      </w:pPr>
      <w:r w:rsidRPr="009F02C5">
        <w:rPr>
          <w:rFonts w:ascii="Arial" w:hAnsi="Arial" w:cs="Arial"/>
          <w:color w:val="000000"/>
          <w:sz w:val="30"/>
          <w:szCs w:val="30"/>
          <w:highlight w:val="yellow"/>
        </w:rPr>
        <w:t xml:space="preserve">There are no other qualifications (education, age, </w:t>
      </w:r>
      <w:proofErr w:type="gramStart"/>
      <w:r w:rsidRPr="009F02C5">
        <w:rPr>
          <w:rFonts w:ascii="Arial" w:hAnsi="Arial" w:cs="Arial"/>
          <w:color w:val="000000"/>
          <w:sz w:val="30"/>
          <w:szCs w:val="30"/>
          <w:highlight w:val="yellow"/>
        </w:rPr>
        <w:t>residency</w:t>
      </w:r>
      <w:proofErr w:type="gramEnd"/>
      <w:r w:rsidRPr="009F02C5">
        <w:rPr>
          <w:rFonts w:ascii="Arial" w:hAnsi="Arial" w:cs="Arial"/>
          <w:color w:val="000000"/>
          <w:sz w:val="30"/>
          <w:szCs w:val="30"/>
          <w:highlight w:val="yellow"/>
        </w:rPr>
        <w:t>).</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Only one Justice has been impeached (Sam Chase in 1805, but he was not removed).</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The Supreme Court is not diverse. Out of 112 justices…</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Gender</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108 males</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4 females</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Ethnicity</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Caucasian – 109</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African-American – 2 (Thurgood Marshall in 1967, Clarence Thomas in 1991)</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Hispanic – 1 (Sonia Sotomayor in 2009)</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 xml:space="preserve">Asian – 0 </w:t>
      </w: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 xml:space="preserve">Native American – 0 </w:t>
      </w: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r w:rsidRPr="009F02C5">
        <w:rPr>
          <w:rFonts w:ascii="Arial" w:hAnsi="Arial" w:cs="Arial"/>
          <w:color w:val="000000"/>
          <w:sz w:val="30"/>
          <w:szCs w:val="30"/>
        </w:rPr>
        <w:t xml:space="preserve"> Judicial Restraint vs. Judicial Activism</w:t>
      </w:r>
    </w:p>
    <w:p w:rsidR="00A66FD4" w:rsidRPr="009F02C5" w:rsidRDefault="00A66FD4" w:rsidP="00A66FD4">
      <w:pPr>
        <w:rPr>
          <w:rFonts w:ascii="Arial" w:hAnsi="Arial" w:cs="Arial"/>
          <w:color w:val="000000"/>
          <w:sz w:val="30"/>
          <w:szCs w:val="30"/>
        </w:rPr>
      </w:pPr>
    </w:p>
    <w:tbl>
      <w:tblPr>
        <w:tblW w:w="600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70"/>
        <w:gridCol w:w="2408"/>
        <w:gridCol w:w="2576"/>
        <w:gridCol w:w="2261"/>
      </w:tblGrid>
      <w:tr w:rsidR="001B36A7" w:rsidRPr="0072523F" w:rsidTr="001B36A7">
        <w:trPr>
          <w:trHeight w:val="761"/>
        </w:trPr>
        <w:tc>
          <w:tcPr>
            <w:tcW w:w="863" w:type="pct"/>
            <w:shd w:val="clear" w:color="auto" w:fill="auto"/>
          </w:tcPr>
          <w:p w:rsidR="00A66FD4" w:rsidRPr="001B36A7" w:rsidRDefault="00A66FD4" w:rsidP="00B8425B">
            <w:pPr>
              <w:rPr>
                <w:rFonts w:ascii="Arial" w:hAnsi="Arial" w:cs="Arial"/>
                <w:color w:val="000000"/>
                <w:sz w:val="24"/>
                <w:szCs w:val="30"/>
                <w:highlight w:val="yellow"/>
              </w:rPr>
            </w:pPr>
          </w:p>
        </w:tc>
        <w:tc>
          <w:tcPr>
            <w:tcW w:w="987" w:type="pct"/>
            <w:shd w:val="clear" w:color="auto" w:fill="auto"/>
          </w:tcPr>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Definition (</w:t>
            </w:r>
            <w:r w:rsidRPr="001B36A7">
              <w:rPr>
                <w:rFonts w:ascii="Arial" w:hAnsi="Arial" w:cs="Arial"/>
                <w:i/>
                <w:color w:val="000000"/>
                <w:sz w:val="24"/>
                <w:szCs w:val="30"/>
                <w:highlight w:val="yellow"/>
              </w:rPr>
              <w:t>from Black’s Law Dictionary</w:t>
            </w:r>
            <w:r w:rsidRPr="001B36A7">
              <w:rPr>
                <w:rFonts w:ascii="Arial" w:hAnsi="Arial" w:cs="Arial"/>
                <w:color w:val="000000"/>
                <w:sz w:val="24"/>
                <w:szCs w:val="30"/>
                <w:highlight w:val="yellow"/>
              </w:rPr>
              <w:t>)</w:t>
            </w:r>
          </w:p>
        </w:tc>
        <w:tc>
          <w:tcPr>
            <w:tcW w:w="1047" w:type="pct"/>
            <w:shd w:val="clear" w:color="auto" w:fill="auto"/>
          </w:tcPr>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Laymen’s Terms</w:t>
            </w:r>
          </w:p>
        </w:tc>
        <w:tc>
          <w:tcPr>
            <w:tcW w:w="1120" w:type="pct"/>
            <w:shd w:val="clear" w:color="auto" w:fill="auto"/>
          </w:tcPr>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Criticisms</w:t>
            </w:r>
          </w:p>
        </w:tc>
        <w:tc>
          <w:tcPr>
            <w:tcW w:w="983" w:type="pct"/>
            <w:shd w:val="clear" w:color="auto" w:fill="auto"/>
          </w:tcPr>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Court Cases</w:t>
            </w:r>
          </w:p>
        </w:tc>
      </w:tr>
      <w:tr w:rsidR="001B36A7" w:rsidRPr="0072523F" w:rsidTr="001B36A7">
        <w:trPr>
          <w:trHeight w:val="2710"/>
        </w:trPr>
        <w:tc>
          <w:tcPr>
            <w:tcW w:w="863" w:type="pct"/>
            <w:shd w:val="clear" w:color="auto" w:fill="auto"/>
          </w:tcPr>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Judicial Restraint (or strict constructionist)</w:t>
            </w:r>
          </w:p>
        </w:tc>
        <w:tc>
          <w:tcPr>
            <w:tcW w:w="987" w:type="pct"/>
            <w:shd w:val="clear" w:color="auto" w:fill="auto"/>
          </w:tcPr>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A philosophy of judicial decision-making whereby judges follow the context of the federal law to the upmost.</w:t>
            </w:r>
          </w:p>
        </w:tc>
        <w:tc>
          <w:tcPr>
            <w:tcW w:w="1047" w:type="pct"/>
            <w:shd w:val="clear" w:color="auto" w:fill="auto"/>
          </w:tcPr>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Judges should judge, confine themselves to applying those rules stated or clearly implied by the language of the Constitution.</w:t>
            </w:r>
          </w:p>
        </w:tc>
        <w:tc>
          <w:tcPr>
            <w:tcW w:w="1120" w:type="pct"/>
            <w:shd w:val="clear" w:color="auto" w:fill="auto"/>
          </w:tcPr>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Judges fail to consider societal changes</w:t>
            </w:r>
          </w:p>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The Constitution is a living document, therefore the context of the law may be interpreted differently</w:t>
            </w:r>
          </w:p>
        </w:tc>
        <w:tc>
          <w:tcPr>
            <w:tcW w:w="983" w:type="pct"/>
            <w:shd w:val="clear" w:color="auto" w:fill="auto"/>
          </w:tcPr>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Marbury v Madison</w:t>
            </w:r>
          </w:p>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McCulloch v Maryland</w:t>
            </w:r>
          </w:p>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 xml:space="preserve">Scott v </w:t>
            </w:r>
            <w:proofErr w:type="spellStart"/>
            <w:r w:rsidRPr="001B36A7">
              <w:rPr>
                <w:rFonts w:ascii="Arial" w:hAnsi="Arial" w:cs="Arial"/>
                <w:color w:val="000000"/>
                <w:sz w:val="24"/>
                <w:szCs w:val="30"/>
                <w:highlight w:val="yellow"/>
              </w:rPr>
              <w:t>Sandford</w:t>
            </w:r>
            <w:proofErr w:type="spellEnd"/>
          </w:p>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Plessy v Ferguson</w:t>
            </w:r>
          </w:p>
        </w:tc>
      </w:tr>
      <w:tr w:rsidR="001B36A7" w:rsidRPr="0072523F" w:rsidTr="001B36A7">
        <w:trPr>
          <w:trHeight w:val="6182"/>
        </w:trPr>
        <w:tc>
          <w:tcPr>
            <w:tcW w:w="863" w:type="pct"/>
            <w:shd w:val="clear" w:color="auto" w:fill="auto"/>
          </w:tcPr>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Judicial Activism</w:t>
            </w:r>
          </w:p>
        </w:tc>
        <w:tc>
          <w:tcPr>
            <w:tcW w:w="987" w:type="pct"/>
            <w:shd w:val="clear" w:color="auto" w:fill="auto"/>
          </w:tcPr>
          <w:p w:rsidR="00A66FD4" w:rsidRPr="001B36A7" w:rsidRDefault="00A66FD4" w:rsidP="00B8425B">
            <w:pPr>
              <w:rPr>
                <w:rFonts w:ascii="Arial" w:hAnsi="Arial" w:cs="Arial"/>
                <w:color w:val="000000"/>
                <w:sz w:val="24"/>
                <w:szCs w:val="30"/>
                <w:highlight w:val="yellow"/>
              </w:rPr>
            </w:pPr>
            <w:r w:rsidRPr="001B36A7">
              <w:rPr>
                <w:rFonts w:ascii="Arial" w:hAnsi="Arial" w:cs="Arial"/>
                <w:iCs/>
                <w:color w:val="000000"/>
                <w:sz w:val="24"/>
                <w:szCs w:val="30"/>
                <w:highlight w:val="yellow"/>
                <w:u w:color="003B98"/>
              </w:rPr>
              <w:t xml:space="preserve">A </w:t>
            </w:r>
            <w:r w:rsidRPr="001B36A7">
              <w:rPr>
                <w:rFonts w:ascii="Arial" w:hAnsi="Arial" w:cs="Arial"/>
                <w:color w:val="000000"/>
                <w:sz w:val="24"/>
                <w:szCs w:val="30"/>
                <w:highlight w:val="yellow"/>
              </w:rPr>
              <w:t>philosophy of judicial decision-making whereby judges allow their personal views about public policy, among other factors, to guide their decisions.</w:t>
            </w:r>
          </w:p>
        </w:tc>
        <w:tc>
          <w:tcPr>
            <w:tcW w:w="1047" w:type="pct"/>
            <w:shd w:val="clear" w:color="auto" w:fill="auto"/>
          </w:tcPr>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Judges should discover the general principles underlying the Constitution and amplify those principles on the basis of some moral or economic philosophy.</w:t>
            </w:r>
          </w:p>
        </w:tc>
        <w:tc>
          <w:tcPr>
            <w:tcW w:w="1120" w:type="pct"/>
            <w:shd w:val="clear" w:color="auto" w:fill="auto"/>
          </w:tcPr>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Judges usually have no special expertise in matters of political matters (administration, management, etc.) per se</w:t>
            </w:r>
          </w:p>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That which is desired by courts is not always practical or possible to implement</w:t>
            </w:r>
          </w:p>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Federal judges are appointed not elected and should not play the role of unaccountable legislators</w:t>
            </w:r>
          </w:p>
          <w:p w:rsidR="00A66FD4" w:rsidRPr="001B36A7" w:rsidRDefault="00A66FD4" w:rsidP="00B8425B">
            <w:pPr>
              <w:rPr>
                <w:rFonts w:ascii="Arial" w:hAnsi="Arial" w:cs="Arial"/>
                <w:color w:val="000000"/>
                <w:sz w:val="24"/>
                <w:szCs w:val="30"/>
                <w:highlight w:val="yellow"/>
              </w:rPr>
            </w:pPr>
          </w:p>
        </w:tc>
        <w:tc>
          <w:tcPr>
            <w:tcW w:w="983" w:type="pct"/>
            <w:shd w:val="clear" w:color="auto" w:fill="auto"/>
          </w:tcPr>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 xml:space="preserve">Brown v. Board of Education, </w:t>
            </w:r>
          </w:p>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 xml:space="preserve">Roe v. Wade, </w:t>
            </w:r>
          </w:p>
          <w:p w:rsidR="00A66FD4" w:rsidRPr="001B36A7" w:rsidRDefault="00A66FD4" w:rsidP="00B8425B">
            <w:pPr>
              <w:rPr>
                <w:rFonts w:ascii="Arial" w:hAnsi="Arial" w:cs="Arial"/>
                <w:color w:val="000000"/>
                <w:sz w:val="24"/>
                <w:szCs w:val="30"/>
                <w:highlight w:val="yellow"/>
              </w:rPr>
            </w:pPr>
            <w:r w:rsidRPr="001B36A7">
              <w:rPr>
                <w:rFonts w:ascii="Arial" w:hAnsi="Arial" w:cs="Arial"/>
                <w:color w:val="000000"/>
                <w:sz w:val="24"/>
                <w:szCs w:val="30"/>
                <w:highlight w:val="yellow"/>
              </w:rPr>
              <w:t>Perry v. Schwarzenegger</w:t>
            </w:r>
          </w:p>
        </w:tc>
      </w:tr>
    </w:tbl>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p>
    <w:p w:rsidR="00A66FD4" w:rsidRPr="009F02C5" w:rsidRDefault="00A66FD4" w:rsidP="00A66FD4">
      <w:pPr>
        <w:rPr>
          <w:rFonts w:ascii="Arial" w:hAnsi="Arial" w:cs="Arial"/>
          <w:color w:val="000000"/>
          <w:sz w:val="30"/>
          <w:szCs w:val="30"/>
        </w:rPr>
      </w:pPr>
    </w:p>
    <w:p w:rsidR="00A66FD4" w:rsidRPr="0072523F" w:rsidRDefault="00A66FD4" w:rsidP="00A66FD4">
      <w:pPr>
        <w:pStyle w:val="ChapOutlineHead"/>
        <w:spacing w:before="480" w:after="240"/>
        <w:rPr>
          <w:color w:val="F79646"/>
          <w:sz w:val="30"/>
          <w:szCs w:val="30"/>
        </w:rPr>
      </w:pPr>
      <w:r w:rsidRPr="0072523F">
        <w:rPr>
          <w:color w:val="F79646"/>
          <w:sz w:val="30"/>
          <w:szCs w:val="30"/>
        </w:rPr>
        <w:fldChar w:fldCharType="begin"/>
      </w:r>
      <w:r w:rsidRPr="0072523F">
        <w:rPr>
          <w:color w:val="F79646"/>
          <w:sz w:val="30"/>
          <w:szCs w:val="30"/>
        </w:rPr>
        <w:instrText xml:space="preserve"> seq NL1 \r 0 \h </w:instrText>
      </w:r>
      <w:r w:rsidRPr="0072523F">
        <w:rPr>
          <w:color w:val="F79646"/>
          <w:sz w:val="30"/>
          <w:szCs w:val="30"/>
        </w:rPr>
        <w:fldChar w:fldCharType="end"/>
      </w:r>
      <w:r w:rsidRPr="0072523F">
        <w:rPr>
          <w:color w:val="F79646"/>
          <w:sz w:val="30"/>
          <w:szCs w:val="30"/>
        </w:rPr>
        <w:t>Chapter Outline</w:t>
      </w:r>
      <w:r w:rsidRPr="0072523F">
        <w:rPr>
          <w:color w:val="F79646"/>
          <w:sz w:val="30"/>
          <w:szCs w:val="30"/>
        </w:rPr>
        <w:fldChar w:fldCharType="begin"/>
      </w:r>
      <w:r w:rsidRPr="0072523F">
        <w:rPr>
          <w:color w:val="F79646"/>
          <w:sz w:val="30"/>
          <w:szCs w:val="30"/>
        </w:rPr>
        <w:instrText xml:space="preserve"> SEQ NLI \r 0 \h </w:instrText>
      </w:r>
      <w:r w:rsidRPr="0072523F">
        <w:rPr>
          <w:color w:val="F79646"/>
          <w:sz w:val="30"/>
          <w:szCs w:val="30"/>
        </w:rPr>
        <w:fldChar w:fldCharType="end"/>
      </w:r>
    </w:p>
    <w:p w:rsidR="00A66FD4" w:rsidRPr="0072523F" w:rsidRDefault="00A66FD4" w:rsidP="00A66FD4">
      <w:pPr>
        <w:pStyle w:val="Outline-I"/>
        <w:ind w:left="720" w:hanging="720"/>
        <w:rPr>
          <w:b/>
          <w:color w:val="1F497D"/>
          <w:sz w:val="30"/>
          <w:szCs w:val="30"/>
        </w:rPr>
      </w:pPr>
      <w:r w:rsidRPr="0072523F">
        <w:rPr>
          <w:b/>
          <w:color w:val="1F497D"/>
          <w:sz w:val="30"/>
          <w:szCs w:val="30"/>
        </w:rPr>
        <w:fldChar w:fldCharType="begin"/>
      </w:r>
      <w:r w:rsidRPr="0072523F">
        <w:rPr>
          <w:b/>
          <w:color w:val="1F497D"/>
          <w:sz w:val="30"/>
          <w:szCs w:val="30"/>
        </w:rPr>
        <w:instrText xml:space="preserve"> seq NLI \* ROMAN </w:instrText>
      </w:r>
      <w:r w:rsidRPr="0072523F">
        <w:rPr>
          <w:b/>
          <w:color w:val="1F497D"/>
          <w:sz w:val="30"/>
          <w:szCs w:val="30"/>
        </w:rPr>
        <w:fldChar w:fldCharType="separate"/>
      </w:r>
      <w:r w:rsidRPr="0072523F">
        <w:rPr>
          <w:b/>
          <w:noProof/>
          <w:color w:val="1F497D"/>
          <w:sz w:val="30"/>
          <w:szCs w:val="30"/>
        </w:rPr>
        <w:t>I</w:t>
      </w:r>
      <w:r w:rsidRPr="0072523F">
        <w:rPr>
          <w:b/>
          <w:color w:val="1F497D"/>
          <w:sz w:val="30"/>
          <w:szCs w:val="30"/>
        </w:rPr>
        <w:fldChar w:fldCharType="end"/>
      </w:r>
      <w:r w:rsidRPr="0072523F">
        <w:rPr>
          <w:b/>
          <w:color w:val="1F497D"/>
          <w:sz w:val="30"/>
          <w:szCs w:val="30"/>
        </w:rPr>
        <w:fldChar w:fldCharType="begin"/>
      </w:r>
      <w:r w:rsidRPr="0072523F">
        <w:rPr>
          <w:b/>
          <w:color w:val="1F497D"/>
          <w:sz w:val="30"/>
          <w:szCs w:val="30"/>
        </w:rPr>
        <w:instrText xml:space="preserve"> seq NLA \r 0 \h </w:instrText>
      </w:r>
      <w:r w:rsidRPr="0072523F">
        <w:rPr>
          <w:b/>
          <w:color w:val="1F497D"/>
          <w:sz w:val="30"/>
          <w:szCs w:val="30"/>
        </w:rPr>
        <w:fldChar w:fldCharType="end"/>
      </w:r>
      <w:r w:rsidRPr="0072523F">
        <w:rPr>
          <w:b/>
          <w:color w:val="1F497D"/>
          <w:sz w:val="30"/>
          <w:szCs w:val="30"/>
        </w:rPr>
        <w:t>.</w:t>
      </w:r>
      <w:r w:rsidRPr="0072523F">
        <w:rPr>
          <w:b/>
          <w:color w:val="1F497D"/>
          <w:sz w:val="30"/>
          <w:szCs w:val="30"/>
        </w:rPr>
        <w:tab/>
        <w:t>Introduction</w:t>
      </w:r>
    </w:p>
    <w:p w:rsidR="00A66FD4" w:rsidRPr="0072523F" w:rsidRDefault="00A66FD4" w:rsidP="00A66FD4">
      <w:pPr>
        <w:pStyle w:val="BodyText2"/>
        <w:numPr>
          <w:ilvl w:val="0"/>
          <w:numId w:val="1"/>
        </w:numPr>
        <w:spacing w:after="0"/>
        <w:ind w:left="1440" w:hanging="720"/>
        <w:rPr>
          <w:sz w:val="30"/>
          <w:szCs w:val="30"/>
        </w:rPr>
      </w:pPr>
      <w:r w:rsidRPr="0072523F">
        <w:rPr>
          <w:sz w:val="30"/>
          <w:szCs w:val="30"/>
        </w:rPr>
        <w:t xml:space="preserve">Alexander Hamilton saw the courts as being “the least dangerous” branch of </w:t>
      </w:r>
      <w:r w:rsidRPr="0072523F">
        <w:rPr>
          <w:b/>
          <w:sz w:val="30"/>
          <w:szCs w:val="30"/>
        </w:rPr>
        <w:t>government because it could not “command the sword” as the president, nor</w:t>
      </w:r>
      <w:r w:rsidRPr="0072523F">
        <w:rPr>
          <w:sz w:val="30"/>
          <w:szCs w:val="30"/>
        </w:rPr>
        <w:t xml:space="preserve"> “command the purse strings” like Congress.</w:t>
      </w:r>
    </w:p>
    <w:p w:rsidR="00A66FD4" w:rsidRPr="0072523F" w:rsidRDefault="00A66FD4" w:rsidP="00A66FD4">
      <w:pPr>
        <w:numPr>
          <w:ilvl w:val="0"/>
          <w:numId w:val="1"/>
        </w:numPr>
        <w:autoSpaceDE w:val="0"/>
        <w:autoSpaceDN w:val="0"/>
        <w:adjustRightInd w:val="0"/>
        <w:ind w:left="1440" w:hanging="720"/>
        <w:rPr>
          <w:sz w:val="30"/>
          <w:szCs w:val="30"/>
        </w:rPr>
      </w:pPr>
      <w:r w:rsidRPr="0072523F">
        <w:rPr>
          <w:sz w:val="30"/>
          <w:szCs w:val="30"/>
        </w:rPr>
        <w:t>By the middle of the 19th century, the Supreme Court had begun to declare many federal and scores of state laws to be unconstitutional.</w:t>
      </w:r>
    </w:p>
    <w:p w:rsidR="00A66FD4" w:rsidRPr="0072523F" w:rsidRDefault="00A66FD4" w:rsidP="00A66FD4">
      <w:pPr>
        <w:numPr>
          <w:ilvl w:val="0"/>
          <w:numId w:val="1"/>
        </w:numPr>
        <w:autoSpaceDE w:val="0"/>
        <w:autoSpaceDN w:val="0"/>
        <w:adjustRightInd w:val="0"/>
        <w:ind w:left="1440" w:hanging="720"/>
        <w:rPr>
          <w:sz w:val="30"/>
          <w:szCs w:val="30"/>
        </w:rPr>
      </w:pPr>
      <w:r w:rsidRPr="0072523F">
        <w:rPr>
          <w:sz w:val="30"/>
          <w:szCs w:val="30"/>
        </w:rPr>
        <w:t>Necessary and proper clause, elastic clause, abortion laws and so on.</w:t>
      </w:r>
    </w:p>
    <w:p w:rsidR="00A66FD4" w:rsidRPr="0072523F" w:rsidRDefault="00A66FD4" w:rsidP="00A66FD4">
      <w:pPr>
        <w:pStyle w:val="BodyText2"/>
        <w:numPr>
          <w:ilvl w:val="0"/>
          <w:numId w:val="1"/>
        </w:numPr>
        <w:spacing w:after="0"/>
        <w:ind w:left="1440" w:hanging="720"/>
        <w:rPr>
          <w:sz w:val="30"/>
          <w:szCs w:val="30"/>
        </w:rPr>
      </w:pPr>
      <w:r w:rsidRPr="0072523F">
        <w:rPr>
          <w:sz w:val="30"/>
          <w:szCs w:val="30"/>
        </w:rPr>
        <w:t>Courts have become not the least dangerous, but the most powerful.</w:t>
      </w:r>
    </w:p>
    <w:p w:rsidR="00A66FD4" w:rsidRPr="0072523F" w:rsidRDefault="00A66FD4" w:rsidP="00A66FD4">
      <w:pPr>
        <w:pStyle w:val="Outline-I"/>
        <w:spacing w:before="240" w:after="120"/>
        <w:ind w:left="720" w:hanging="720"/>
        <w:rPr>
          <w:b/>
          <w:color w:val="1F497D"/>
          <w:sz w:val="30"/>
          <w:szCs w:val="30"/>
        </w:rPr>
      </w:pPr>
      <w:r w:rsidRPr="0072523F">
        <w:rPr>
          <w:b/>
          <w:color w:val="1F497D"/>
          <w:sz w:val="30"/>
          <w:szCs w:val="30"/>
        </w:rPr>
        <w:t>II.</w:t>
      </w:r>
      <w:r w:rsidRPr="0072523F">
        <w:rPr>
          <w:b/>
          <w:color w:val="1F497D"/>
          <w:sz w:val="30"/>
          <w:szCs w:val="30"/>
        </w:rPr>
        <w:tab/>
        <w:t>Judicial Review</w:t>
      </w:r>
      <w:r w:rsidRPr="0072523F">
        <w:rPr>
          <w:b/>
          <w:color w:val="1F497D"/>
          <w:sz w:val="30"/>
          <w:szCs w:val="30"/>
        </w:rPr>
        <w:fldChar w:fldCharType="begin"/>
      </w:r>
      <w:r w:rsidRPr="0072523F">
        <w:rPr>
          <w:b/>
          <w:color w:val="1F497D"/>
          <w:sz w:val="30"/>
          <w:szCs w:val="30"/>
        </w:rPr>
        <w:instrText xml:space="preserve"> SEQ NLA \r 0 \h </w:instrText>
      </w:r>
      <w:r w:rsidRPr="0072523F">
        <w:rPr>
          <w:b/>
          <w:color w:val="1F497D"/>
          <w:sz w:val="30"/>
          <w:szCs w:val="30"/>
        </w:rPr>
        <w:fldChar w:fldCharType="end"/>
      </w:r>
    </w:p>
    <w:p w:rsidR="00A66FD4" w:rsidRPr="0072523F" w:rsidRDefault="00A66FD4" w:rsidP="00A66FD4">
      <w:pPr>
        <w:pStyle w:val="Outline-A"/>
        <w:numPr>
          <w:ilvl w:val="0"/>
          <w:numId w:val="2"/>
        </w:numPr>
        <w:ind w:left="1440" w:hanging="720"/>
        <w:rPr>
          <w:sz w:val="30"/>
          <w:szCs w:val="30"/>
        </w:rPr>
      </w:pPr>
      <w:r w:rsidRPr="0072523F">
        <w:rPr>
          <w:sz w:val="30"/>
          <w:szCs w:val="30"/>
        </w:rPr>
        <w:fldChar w:fldCharType="begin"/>
      </w:r>
      <w:r w:rsidRPr="0072523F">
        <w:rPr>
          <w:sz w:val="30"/>
          <w:szCs w:val="30"/>
        </w:rPr>
        <w:instrText xml:space="preserve"> seq NL1 \r 0 \h </w:instrText>
      </w:r>
      <w:r w:rsidRPr="0072523F">
        <w:rPr>
          <w:sz w:val="30"/>
          <w:szCs w:val="30"/>
        </w:rPr>
        <w:fldChar w:fldCharType="end"/>
      </w:r>
      <w:r w:rsidRPr="0072523F">
        <w:rPr>
          <w:sz w:val="30"/>
          <w:szCs w:val="30"/>
        </w:rPr>
        <w:t>Only in the United States do judges play so large a role in policy making</w:t>
      </w:r>
      <w:r w:rsidRPr="0072523F">
        <w:rPr>
          <w:sz w:val="30"/>
          <w:szCs w:val="30"/>
        </w:rPr>
        <w:fldChar w:fldCharType="begin"/>
      </w:r>
      <w:r w:rsidRPr="0072523F">
        <w:rPr>
          <w:sz w:val="30"/>
          <w:szCs w:val="30"/>
        </w:rPr>
        <w:instrText xml:space="preserve"> SEQ NL1 \r 0 \h </w:instrText>
      </w:r>
      <w:r w:rsidRPr="0072523F">
        <w:rPr>
          <w:sz w:val="30"/>
          <w:szCs w:val="30"/>
        </w:rPr>
        <w:fldChar w:fldCharType="end"/>
      </w:r>
    </w:p>
    <w:p w:rsidR="00A66FD4" w:rsidRPr="0072523F" w:rsidRDefault="00A66FD4" w:rsidP="00A66FD4">
      <w:pPr>
        <w:pStyle w:val="Outline-1"/>
        <w:numPr>
          <w:ilvl w:val="0"/>
          <w:numId w:val="4"/>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Judicial review: the right of the federal courts to rule on the constitutionality of laws and executive actions</w:t>
      </w: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p>
    <w:p w:rsidR="00A66FD4" w:rsidRPr="0072523F" w:rsidRDefault="00A66FD4" w:rsidP="00A66FD4">
      <w:pPr>
        <w:pStyle w:val="Outline-a0"/>
        <w:numPr>
          <w:ilvl w:val="0"/>
          <w:numId w:val="8"/>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Chief judicial weapon in the checks and balances system</w:t>
      </w:r>
    </w:p>
    <w:p w:rsidR="00A66FD4" w:rsidRPr="0072523F" w:rsidRDefault="00A66FD4" w:rsidP="00A66FD4">
      <w:pPr>
        <w:pStyle w:val="Outline-a0"/>
        <w:numPr>
          <w:ilvl w:val="0"/>
          <w:numId w:val="8"/>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Since 1789, the Supreme Court has declared over 160 federal laws unconstitutional</w:t>
      </w:r>
    </w:p>
    <w:p w:rsidR="00A66FD4" w:rsidRPr="0072523F" w:rsidRDefault="00A66FD4" w:rsidP="00A66FD4">
      <w:pPr>
        <w:pStyle w:val="Outline-1"/>
        <w:numPr>
          <w:ilvl w:val="0"/>
          <w:numId w:val="5"/>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Few other countries have such a power</w:t>
      </w:r>
    </w:p>
    <w:p w:rsidR="00A66FD4" w:rsidRPr="0072523F" w:rsidRDefault="00A66FD4" w:rsidP="00A66FD4">
      <w:pPr>
        <w:pStyle w:val="Outline-a0"/>
        <w:numPr>
          <w:ilvl w:val="0"/>
          <w:numId w:val="9"/>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In Britain, Parliament is supreme.</w:t>
      </w:r>
    </w:p>
    <w:p w:rsidR="00A66FD4" w:rsidRPr="0072523F" w:rsidRDefault="00A66FD4" w:rsidP="00A66FD4">
      <w:pPr>
        <w:pStyle w:val="Outline-a0"/>
        <w:numPr>
          <w:ilvl w:val="0"/>
          <w:numId w:val="9"/>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Judicial review is effective in only a few other countries with stable federal systems that have history of judicial independence (for example, Australia, Canada, Germany, India).</w:t>
      </w:r>
    </w:p>
    <w:p w:rsidR="00A66FD4" w:rsidRPr="0072523F" w:rsidRDefault="00A66FD4" w:rsidP="00A66FD4">
      <w:pPr>
        <w:pStyle w:val="Outline-A"/>
        <w:numPr>
          <w:ilvl w:val="0"/>
          <w:numId w:val="3"/>
        </w:numPr>
        <w:ind w:left="1440" w:hanging="720"/>
        <w:rPr>
          <w:sz w:val="30"/>
          <w:szCs w:val="30"/>
        </w:rPr>
      </w:pPr>
      <w:r w:rsidRPr="0072523F">
        <w:rPr>
          <w:sz w:val="30"/>
          <w:szCs w:val="30"/>
        </w:rPr>
        <w:fldChar w:fldCharType="begin"/>
      </w:r>
      <w:r w:rsidRPr="0072523F">
        <w:rPr>
          <w:sz w:val="30"/>
          <w:szCs w:val="30"/>
        </w:rPr>
        <w:instrText xml:space="preserve"> seq NL1 \r 0 \h </w:instrText>
      </w:r>
      <w:r w:rsidRPr="0072523F">
        <w:rPr>
          <w:sz w:val="30"/>
          <w:szCs w:val="30"/>
        </w:rPr>
        <w:fldChar w:fldCharType="end"/>
      </w:r>
      <w:r w:rsidRPr="0072523F">
        <w:rPr>
          <w:sz w:val="30"/>
          <w:szCs w:val="30"/>
        </w:rPr>
        <w:t>Debate is over how the Constitution should be interpreted.</w:t>
      </w:r>
      <w:r w:rsidRPr="0072523F">
        <w:rPr>
          <w:sz w:val="30"/>
          <w:szCs w:val="30"/>
        </w:rPr>
        <w:fldChar w:fldCharType="begin"/>
      </w:r>
      <w:r w:rsidRPr="0072523F">
        <w:rPr>
          <w:sz w:val="30"/>
          <w:szCs w:val="30"/>
        </w:rPr>
        <w:instrText xml:space="preserve"> SEQ NL1 \r 0 \h </w:instrText>
      </w:r>
      <w:r w:rsidRPr="0072523F">
        <w:rPr>
          <w:sz w:val="30"/>
          <w:szCs w:val="30"/>
        </w:rPr>
        <w:fldChar w:fldCharType="end"/>
      </w:r>
    </w:p>
    <w:p w:rsidR="00A66FD4" w:rsidRPr="0072523F" w:rsidRDefault="00A66FD4" w:rsidP="00A66FD4">
      <w:pPr>
        <w:pStyle w:val="Outline-1"/>
        <w:numPr>
          <w:ilvl w:val="0"/>
          <w:numId w:val="6"/>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Judicial restraint approach (strict-constructionist): judges are bound by wording of Constitution</w:t>
      </w:r>
    </w:p>
    <w:p w:rsidR="00A66FD4" w:rsidRPr="0072523F" w:rsidRDefault="00A66FD4" w:rsidP="00A66FD4">
      <w:pPr>
        <w:pStyle w:val="Outline-1"/>
        <w:numPr>
          <w:ilvl w:val="0"/>
          <w:numId w:val="6"/>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Activist approach: judges should look to underlying principles of Constitution</w:t>
      </w:r>
    </w:p>
    <w:p w:rsidR="00A66FD4" w:rsidRPr="0072523F" w:rsidRDefault="00A66FD4" w:rsidP="00A66FD4">
      <w:pPr>
        <w:pStyle w:val="Outline-1"/>
        <w:numPr>
          <w:ilvl w:val="0"/>
          <w:numId w:val="7"/>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Not a matter of liberal versus conservative</w:t>
      </w: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p>
    <w:p w:rsidR="00A66FD4" w:rsidRPr="0072523F" w:rsidRDefault="00A66FD4" w:rsidP="00A66FD4">
      <w:pPr>
        <w:pStyle w:val="Outline-a0"/>
        <w:numPr>
          <w:ilvl w:val="0"/>
          <w:numId w:val="10"/>
        </w:numPr>
        <w:ind w:left="360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A judge can be both conservative and activist, or liberal and strict constructionist.</w:t>
      </w:r>
    </w:p>
    <w:p w:rsidR="00A66FD4" w:rsidRPr="0072523F" w:rsidRDefault="00A66FD4" w:rsidP="00A66FD4">
      <w:pPr>
        <w:pStyle w:val="Outline-a0"/>
        <w:numPr>
          <w:ilvl w:val="0"/>
          <w:numId w:val="10"/>
        </w:numPr>
        <w:ind w:left="360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Today, most activists tend to be liberal; most strict constructionists tend to be conservative.</w:t>
      </w:r>
    </w:p>
    <w:p w:rsidR="00A66FD4" w:rsidRPr="0072523F" w:rsidRDefault="00A66FD4" w:rsidP="00A66FD4">
      <w:pPr>
        <w:pStyle w:val="Outline-I"/>
        <w:spacing w:before="240" w:after="120"/>
        <w:ind w:left="720" w:hanging="720"/>
        <w:rPr>
          <w:sz w:val="30"/>
          <w:szCs w:val="30"/>
        </w:rPr>
      </w:pPr>
      <w:r w:rsidRPr="0072523F">
        <w:rPr>
          <w:b/>
          <w:color w:val="1F497D"/>
          <w:sz w:val="30"/>
          <w:szCs w:val="30"/>
        </w:rPr>
        <w:t>III.</w:t>
      </w:r>
      <w:r w:rsidRPr="0072523F">
        <w:rPr>
          <w:sz w:val="30"/>
          <w:szCs w:val="30"/>
        </w:rPr>
        <w:tab/>
      </w:r>
      <w:r w:rsidRPr="0072523F">
        <w:rPr>
          <w:b/>
          <w:color w:val="1F497D"/>
          <w:sz w:val="30"/>
          <w:szCs w:val="30"/>
        </w:rPr>
        <w:t>The Development of the Federal Courts</w:t>
      </w:r>
      <w:r w:rsidRPr="0072523F">
        <w:rPr>
          <w:sz w:val="30"/>
          <w:szCs w:val="30"/>
        </w:rPr>
        <w:t xml:space="preserve"> (THEME A: THE HISTORY OF THE FEDERAL JUDICIARY)</w:t>
      </w:r>
      <w:r w:rsidRPr="0072523F">
        <w:rPr>
          <w:sz w:val="30"/>
          <w:szCs w:val="30"/>
        </w:rPr>
        <w:fldChar w:fldCharType="begin"/>
      </w:r>
      <w:r w:rsidRPr="0072523F">
        <w:rPr>
          <w:sz w:val="30"/>
          <w:szCs w:val="30"/>
        </w:rPr>
        <w:instrText xml:space="preserve"> SEQ NLA \r 0 \h </w:instrText>
      </w:r>
      <w:r w:rsidRPr="0072523F">
        <w:rPr>
          <w:sz w:val="30"/>
          <w:szCs w:val="30"/>
        </w:rPr>
        <w:fldChar w:fldCharType="end"/>
      </w:r>
    </w:p>
    <w:p w:rsidR="00A66FD4" w:rsidRPr="0072523F" w:rsidRDefault="00A66FD4" w:rsidP="00A66FD4">
      <w:pPr>
        <w:pStyle w:val="Outline-A"/>
        <w:numPr>
          <w:ilvl w:val="0"/>
          <w:numId w:val="11"/>
        </w:numPr>
        <w:ind w:hanging="720"/>
        <w:rPr>
          <w:sz w:val="30"/>
          <w:szCs w:val="30"/>
        </w:rPr>
      </w:pPr>
      <w:r w:rsidRPr="0072523F">
        <w:rPr>
          <w:sz w:val="30"/>
          <w:szCs w:val="30"/>
        </w:rPr>
        <w:fldChar w:fldCharType="begin"/>
      </w:r>
      <w:r w:rsidRPr="0072523F">
        <w:rPr>
          <w:sz w:val="30"/>
          <w:szCs w:val="30"/>
        </w:rPr>
        <w:instrText xml:space="preserve"> seq NL1 \r 0 \h </w:instrText>
      </w:r>
      <w:r w:rsidRPr="0072523F">
        <w:rPr>
          <w:sz w:val="30"/>
          <w:szCs w:val="30"/>
        </w:rPr>
        <w:fldChar w:fldCharType="end"/>
      </w:r>
      <w:r w:rsidRPr="0072523F">
        <w:rPr>
          <w:sz w:val="30"/>
          <w:szCs w:val="30"/>
        </w:rPr>
        <w:t>Founders’ view</w:t>
      </w:r>
      <w:r w:rsidRPr="0072523F">
        <w:rPr>
          <w:sz w:val="30"/>
          <w:szCs w:val="30"/>
        </w:rPr>
        <w:fldChar w:fldCharType="begin"/>
      </w:r>
      <w:r w:rsidRPr="0072523F">
        <w:rPr>
          <w:sz w:val="30"/>
          <w:szCs w:val="30"/>
        </w:rPr>
        <w:instrText xml:space="preserve"> SEQ NL1 \r 0 \h </w:instrText>
      </w:r>
      <w:r w:rsidRPr="0072523F">
        <w:rPr>
          <w:sz w:val="30"/>
          <w:szCs w:val="30"/>
        </w:rPr>
        <w:fldChar w:fldCharType="end"/>
      </w:r>
    </w:p>
    <w:p w:rsidR="00A66FD4" w:rsidRPr="0072523F" w:rsidRDefault="00A66FD4" w:rsidP="00A66FD4">
      <w:pPr>
        <w:pStyle w:val="Outline-1"/>
        <w:numPr>
          <w:ilvl w:val="0"/>
          <w:numId w:val="12"/>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Most Founders probably expected judicial review but did not expect federal court to play such a large role in policy making.</w:t>
      </w:r>
    </w:p>
    <w:p w:rsidR="00A66FD4" w:rsidRPr="0072523F" w:rsidRDefault="00A66FD4" w:rsidP="00A66FD4">
      <w:pPr>
        <w:pStyle w:val="Outline-1"/>
        <w:numPr>
          <w:ilvl w:val="0"/>
          <w:numId w:val="12"/>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Traditional view: judges find and apply existing law</w:t>
      </w:r>
    </w:p>
    <w:p w:rsidR="00A66FD4" w:rsidRPr="0072523F" w:rsidRDefault="00A66FD4" w:rsidP="00A66FD4">
      <w:pPr>
        <w:pStyle w:val="Outline-1"/>
        <w:numPr>
          <w:ilvl w:val="0"/>
          <w:numId w:val="12"/>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Activist judges would later respond that judges also make law.</w:t>
      </w:r>
    </w:p>
    <w:p w:rsidR="00A66FD4" w:rsidRPr="0072523F" w:rsidRDefault="00A66FD4" w:rsidP="00A66FD4">
      <w:pPr>
        <w:pStyle w:val="Outline-1"/>
        <w:numPr>
          <w:ilvl w:val="0"/>
          <w:numId w:val="12"/>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Traditional view made it easy for Founders to predict courts would be neutral and passive in public affairs.</w:t>
      </w:r>
    </w:p>
    <w:p w:rsidR="00A66FD4" w:rsidRPr="0072523F" w:rsidRDefault="00A66FD4" w:rsidP="00A66FD4">
      <w:pPr>
        <w:pStyle w:val="Outline-1"/>
        <w:numPr>
          <w:ilvl w:val="0"/>
          <w:numId w:val="12"/>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Hamilton: Courts are the least dangerous branch; their authority only limits the legislature.</w:t>
      </w:r>
    </w:p>
    <w:p w:rsidR="00A66FD4" w:rsidRPr="0072523F" w:rsidRDefault="00A66FD4" w:rsidP="00A66FD4">
      <w:pPr>
        <w:pStyle w:val="Outline-1"/>
        <w:numPr>
          <w:ilvl w:val="0"/>
          <w:numId w:val="12"/>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But federal judiciary evolved toward judicial activism, shaped by political, economic, ideological forces of three historical eras.</w:t>
      </w:r>
    </w:p>
    <w:p w:rsidR="00A66FD4" w:rsidRPr="0072523F" w:rsidRDefault="00A66FD4" w:rsidP="00A66FD4">
      <w:pPr>
        <w:pStyle w:val="Outline-A"/>
        <w:spacing w:before="240" w:after="120"/>
        <w:ind w:left="1440" w:hanging="720"/>
        <w:rPr>
          <w:b/>
          <w:color w:val="4A442A"/>
          <w:sz w:val="30"/>
          <w:szCs w:val="30"/>
        </w:rPr>
      </w:pPr>
      <w:r w:rsidRPr="0072523F">
        <w:rPr>
          <w:b/>
          <w:color w:val="4A442A"/>
          <w:sz w:val="30"/>
          <w:szCs w:val="30"/>
          <w:highlight w:val="yellow"/>
        </w:rPr>
        <w:t>A</w:t>
      </w:r>
      <w:r w:rsidRPr="0072523F">
        <w:rPr>
          <w:b/>
          <w:color w:val="4A442A"/>
          <w:sz w:val="30"/>
          <w:szCs w:val="30"/>
          <w:highlight w:val="yellow"/>
        </w:rPr>
        <w:fldChar w:fldCharType="begin"/>
      </w:r>
      <w:r w:rsidRPr="0072523F">
        <w:rPr>
          <w:b/>
          <w:color w:val="4A442A"/>
          <w:sz w:val="30"/>
          <w:szCs w:val="30"/>
          <w:highlight w:val="yellow"/>
        </w:rPr>
        <w:instrText xml:space="preserve"> seq NL1 \r 0 \h </w:instrText>
      </w:r>
      <w:r w:rsidRPr="0072523F">
        <w:rPr>
          <w:b/>
          <w:color w:val="4A442A"/>
          <w:sz w:val="30"/>
          <w:szCs w:val="30"/>
          <w:highlight w:val="yellow"/>
        </w:rPr>
        <w:fldChar w:fldCharType="end"/>
      </w:r>
      <w:r w:rsidRPr="0072523F">
        <w:rPr>
          <w:b/>
          <w:color w:val="4A442A"/>
          <w:sz w:val="30"/>
          <w:szCs w:val="30"/>
          <w:highlight w:val="yellow"/>
        </w:rPr>
        <w:t>.</w:t>
      </w:r>
      <w:r w:rsidRPr="0072523F">
        <w:rPr>
          <w:b/>
          <w:color w:val="4A442A"/>
          <w:sz w:val="30"/>
          <w:szCs w:val="30"/>
          <w:highlight w:val="yellow"/>
        </w:rPr>
        <w:tab/>
      </w:r>
      <w:r w:rsidRPr="0072523F">
        <w:rPr>
          <w:rFonts w:ascii="Times New Roman Bold" w:hAnsi="Times New Roman Bold"/>
          <w:b/>
          <w:caps/>
          <w:color w:val="4A442A"/>
          <w:sz w:val="30"/>
          <w:szCs w:val="30"/>
          <w:highlight w:val="yellow"/>
        </w:rPr>
        <w:t>National supremacy and slavery</w:t>
      </w:r>
      <w:r w:rsidRPr="0072523F">
        <w:rPr>
          <w:b/>
          <w:color w:val="4A442A"/>
          <w:sz w:val="30"/>
          <w:szCs w:val="30"/>
          <w:highlight w:val="yellow"/>
        </w:rPr>
        <w:t>: 1789 to 1861</w:t>
      </w:r>
      <w:r w:rsidRPr="0072523F">
        <w:rPr>
          <w:b/>
          <w:color w:val="4A442A"/>
          <w:sz w:val="30"/>
          <w:szCs w:val="30"/>
          <w:highlight w:val="yellow"/>
        </w:rPr>
        <w:fldChar w:fldCharType="begin"/>
      </w:r>
      <w:r w:rsidRPr="0072523F">
        <w:rPr>
          <w:b/>
          <w:color w:val="4A442A"/>
          <w:sz w:val="30"/>
          <w:szCs w:val="30"/>
          <w:highlight w:val="yellow"/>
        </w:rPr>
        <w:instrText xml:space="preserve"> SEQ NL1 \r 0 \h </w:instrText>
      </w:r>
      <w:r w:rsidRPr="0072523F">
        <w:rPr>
          <w:b/>
          <w:color w:val="4A442A"/>
          <w:sz w:val="30"/>
          <w:szCs w:val="30"/>
          <w:highlight w:val="yellow"/>
        </w:rPr>
        <w:fldChar w:fldCharType="end"/>
      </w:r>
    </w:p>
    <w:p w:rsidR="00A66FD4" w:rsidRPr="0072523F" w:rsidRDefault="00A66FD4" w:rsidP="00A66FD4">
      <w:pPr>
        <w:pStyle w:val="Outline-1"/>
        <w:numPr>
          <w:ilvl w:val="0"/>
          <w:numId w:val="13"/>
        </w:numPr>
        <w:ind w:left="2160" w:hanging="720"/>
        <w:rPr>
          <w:i/>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i/>
          <w:sz w:val="30"/>
          <w:szCs w:val="30"/>
        </w:rPr>
        <w:t xml:space="preserve">Marbury v. Madison </w:t>
      </w:r>
      <w:r w:rsidRPr="0072523F">
        <w:rPr>
          <w:sz w:val="30"/>
          <w:szCs w:val="30"/>
        </w:rPr>
        <w:t xml:space="preserve">(1803) and </w:t>
      </w:r>
      <w:r w:rsidRPr="0072523F">
        <w:rPr>
          <w:i/>
          <w:sz w:val="30"/>
          <w:szCs w:val="30"/>
        </w:rPr>
        <w:t xml:space="preserve">McCulloch v. Maryland </w:t>
      </w:r>
      <w:r w:rsidRPr="0072523F">
        <w:rPr>
          <w:sz w:val="30"/>
          <w:szCs w:val="30"/>
        </w:rPr>
        <w:t xml:space="preserve">(1819) </w:t>
      </w:r>
      <w:r w:rsidRPr="0072523F">
        <w:rPr>
          <w:i/>
          <w:sz w:val="30"/>
          <w:szCs w:val="30"/>
        </w:rPr>
        <w:fldChar w:fldCharType="begin"/>
      </w:r>
      <w:r w:rsidRPr="0072523F">
        <w:rPr>
          <w:i/>
          <w:sz w:val="30"/>
          <w:szCs w:val="30"/>
        </w:rPr>
        <w:instrText xml:space="preserve"> SEQ NL_a \r 0 \h </w:instrText>
      </w:r>
      <w:r w:rsidRPr="0072523F">
        <w:rPr>
          <w:i/>
          <w:sz w:val="30"/>
          <w:szCs w:val="30"/>
        </w:rPr>
        <w:fldChar w:fldCharType="end"/>
      </w:r>
    </w:p>
    <w:p w:rsidR="00A66FD4" w:rsidRPr="0072523F" w:rsidRDefault="00A66FD4" w:rsidP="00A66FD4">
      <w:pPr>
        <w:pStyle w:val="Outline-a0"/>
        <w:numPr>
          <w:ilvl w:val="0"/>
          <w:numId w:val="15"/>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Supreme Court could declare a congressional act unconstitutional.</w:t>
      </w:r>
    </w:p>
    <w:p w:rsidR="00A66FD4" w:rsidRPr="0072523F" w:rsidRDefault="00A66FD4" w:rsidP="00A66FD4">
      <w:pPr>
        <w:pStyle w:val="Outline-a0"/>
        <w:numPr>
          <w:ilvl w:val="0"/>
          <w:numId w:val="15"/>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Power granted to federal government should be construed broadly</w:t>
      </w:r>
    </w:p>
    <w:p w:rsidR="00A66FD4" w:rsidRPr="0072523F" w:rsidRDefault="00A66FD4" w:rsidP="00A66FD4">
      <w:pPr>
        <w:pStyle w:val="Outline-a0"/>
        <w:numPr>
          <w:ilvl w:val="0"/>
          <w:numId w:val="15"/>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Federal law is supreme over state law.</w:t>
      </w:r>
    </w:p>
    <w:p w:rsidR="00A66FD4" w:rsidRPr="0072523F" w:rsidRDefault="00A66FD4" w:rsidP="00A66FD4">
      <w:pPr>
        <w:pStyle w:val="Outline-1"/>
        <w:numPr>
          <w:ilvl w:val="0"/>
          <w:numId w:val="14"/>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Other cases: interstate commerce clause is placed under the authority of federal law; state law conflicting with federal law was declared void</w:t>
      </w:r>
    </w:p>
    <w:p w:rsidR="00A66FD4" w:rsidRPr="0072523F" w:rsidRDefault="00A66FD4" w:rsidP="00A66FD4">
      <w:pPr>
        <w:pStyle w:val="Outline-1"/>
        <w:numPr>
          <w:ilvl w:val="0"/>
          <w:numId w:val="14"/>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i/>
          <w:sz w:val="30"/>
          <w:szCs w:val="30"/>
        </w:rPr>
        <w:t xml:space="preserve">Dred Scott v. </w:t>
      </w:r>
      <w:proofErr w:type="spellStart"/>
      <w:r w:rsidRPr="0072523F">
        <w:rPr>
          <w:i/>
          <w:sz w:val="30"/>
          <w:szCs w:val="30"/>
        </w:rPr>
        <w:t>Sandford</w:t>
      </w:r>
      <w:proofErr w:type="spellEnd"/>
      <w:r w:rsidRPr="0072523F">
        <w:rPr>
          <w:i/>
          <w:sz w:val="30"/>
          <w:szCs w:val="30"/>
        </w:rPr>
        <w:t xml:space="preserve"> </w:t>
      </w:r>
      <w:r w:rsidRPr="0072523F">
        <w:rPr>
          <w:sz w:val="30"/>
          <w:szCs w:val="30"/>
        </w:rPr>
        <w:t>(1857): blacks were not, and could not become, free citizens of the United States; federal law (Missouri Compromise) prohibiting slavery in northern territories was unconstitutional.</w:t>
      </w:r>
    </w:p>
    <w:p w:rsidR="00A66FD4" w:rsidRPr="0072523F" w:rsidRDefault="00A66FD4" w:rsidP="00A66FD4">
      <w:pPr>
        <w:pStyle w:val="Outline-A"/>
        <w:spacing w:before="240" w:after="120"/>
        <w:ind w:left="1440" w:hanging="720"/>
        <w:rPr>
          <w:sz w:val="30"/>
          <w:szCs w:val="30"/>
        </w:rPr>
      </w:pPr>
      <w:r w:rsidRPr="0072523F">
        <w:rPr>
          <w:rFonts w:ascii="Times New Roman Bold" w:hAnsi="Times New Roman Bold"/>
          <w:b/>
          <w:caps/>
          <w:color w:val="4A442A"/>
          <w:sz w:val="30"/>
          <w:szCs w:val="30"/>
        </w:rPr>
        <w:t>B</w:t>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r w:rsidRPr="0072523F">
        <w:rPr>
          <w:rFonts w:ascii="Times New Roman Bold" w:hAnsi="Times New Roman Bold"/>
          <w:b/>
          <w:caps/>
          <w:color w:val="4A442A"/>
          <w:sz w:val="30"/>
          <w:szCs w:val="30"/>
        </w:rPr>
        <w:t>.</w:t>
      </w:r>
      <w:r w:rsidRPr="0072523F">
        <w:rPr>
          <w:rFonts w:ascii="Times New Roman Bold" w:hAnsi="Times New Roman Bold"/>
          <w:b/>
          <w:caps/>
          <w:color w:val="4A442A"/>
          <w:sz w:val="30"/>
          <w:szCs w:val="30"/>
        </w:rPr>
        <w:tab/>
        <w:t>Government and the economy: 1865 to 1936</w:t>
      </w:r>
      <w:r w:rsidRPr="0072523F">
        <w:rPr>
          <w:sz w:val="30"/>
          <w:szCs w:val="30"/>
        </w:rPr>
        <w:fldChar w:fldCharType="begin"/>
      </w:r>
      <w:r w:rsidRPr="0072523F">
        <w:rPr>
          <w:sz w:val="30"/>
          <w:szCs w:val="30"/>
        </w:rPr>
        <w:instrText xml:space="preserve"> SEQ NL1 \r 0 \h </w:instrText>
      </w:r>
      <w:r w:rsidRPr="0072523F">
        <w:rPr>
          <w:sz w:val="30"/>
          <w:szCs w:val="30"/>
        </w:rPr>
        <w:fldChar w:fldCharType="end"/>
      </w:r>
    </w:p>
    <w:p w:rsidR="00A66FD4" w:rsidRPr="0072523F" w:rsidRDefault="00A66FD4" w:rsidP="00A66FD4">
      <w:pPr>
        <w:pStyle w:val="Outline-1"/>
        <w:numPr>
          <w:ilvl w:val="0"/>
          <w:numId w:val="17"/>
        </w:numPr>
        <w:ind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 xml:space="preserve">Dominant issues of the period </w:t>
      </w:r>
    </w:p>
    <w:p w:rsidR="00A66FD4" w:rsidRPr="0072523F" w:rsidRDefault="00A66FD4" w:rsidP="00A66FD4">
      <w:pPr>
        <w:pStyle w:val="Outline-a0"/>
        <w:numPr>
          <w:ilvl w:val="0"/>
          <w:numId w:val="18"/>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 xml:space="preserve">Under what circumstances could the state governments regulate the economy? </w:t>
      </w:r>
    </w:p>
    <w:p w:rsidR="00A66FD4" w:rsidRPr="0072523F" w:rsidRDefault="00A66FD4" w:rsidP="00A66FD4">
      <w:pPr>
        <w:pStyle w:val="Outline-a0"/>
        <w:numPr>
          <w:ilvl w:val="0"/>
          <w:numId w:val="18"/>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When could the federal government do so?</w:t>
      </w:r>
    </w:p>
    <w:p w:rsidR="00A66FD4" w:rsidRPr="0072523F" w:rsidRDefault="00A66FD4" w:rsidP="00A66FD4">
      <w:pPr>
        <w:pStyle w:val="Outline-1"/>
        <w:numPr>
          <w:ilvl w:val="0"/>
          <w:numId w:val="16"/>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Private property held to be protected by the Fourteenth Amendment</w:t>
      </w:r>
    </w:p>
    <w:p w:rsidR="00A66FD4" w:rsidRPr="0072523F" w:rsidRDefault="00A66FD4" w:rsidP="00A66FD4">
      <w:pPr>
        <w:pStyle w:val="Outline-1"/>
        <w:numPr>
          <w:ilvl w:val="0"/>
          <w:numId w:val="16"/>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Judicial activism was born as the Supreme Court began to assess the constitutionality of governmental regulation of business or labor.</w:t>
      </w:r>
    </w:p>
    <w:p w:rsidR="00A66FD4" w:rsidRPr="0072523F" w:rsidRDefault="00A66FD4" w:rsidP="00A66FD4">
      <w:pPr>
        <w:pStyle w:val="Outline-1"/>
        <w:numPr>
          <w:ilvl w:val="0"/>
          <w:numId w:val="16"/>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Supreme Court was supportive of private property, but could not develop a principle distinguishing between reasonable and unreasonable regulation of business.</w:t>
      </w:r>
    </w:p>
    <w:p w:rsidR="00A66FD4" w:rsidRPr="0072523F" w:rsidRDefault="00A66FD4" w:rsidP="00A66FD4">
      <w:pPr>
        <w:pStyle w:val="Outline-1"/>
        <w:numPr>
          <w:ilvl w:val="0"/>
          <w:numId w:val="16"/>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The Court interpreted the Fourteenth and Fifteenth Amendments narrowly as applied to blacks; it upheld segregation and permitted blacks to be excluded from voting in many states.</w:t>
      </w:r>
    </w:p>
    <w:p w:rsidR="00A66FD4" w:rsidRPr="0072523F" w:rsidRDefault="00A66FD4" w:rsidP="00A66FD4">
      <w:pPr>
        <w:pStyle w:val="Outline-A"/>
        <w:keepNext/>
        <w:keepLines/>
        <w:spacing w:before="240" w:after="120"/>
        <w:ind w:left="1440" w:hanging="720"/>
        <w:rPr>
          <w:rFonts w:ascii="Times New Roman Bold" w:hAnsi="Times New Roman Bold"/>
          <w:b/>
          <w:caps/>
          <w:color w:val="4A442A"/>
          <w:sz w:val="30"/>
          <w:szCs w:val="30"/>
        </w:rPr>
      </w:pPr>
      <w:r w:rsidRPr="0072523F">
        <w:rPr>
          <w:rFonts w:ascii="Times New Roman Bold" w:hAnsi="Times New Roman Bold"/>
          <w:b/>
          <w:caps/>
          <w:color w:val="4A442A"/>
          <w:sz w:val="30"/>
          <w:szCs w:val="30"/>
        </w:rPr>
        <w:t>C</w:t>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r w:rsidRPr="0072523F">
        <w:rPr>
          <w:rFonts w:ascii="Times New Roman Bold" w:hAnsi="Times New Roman Bold"/>
          <w:b/>
          <w:caps/>
          <w:color w:val="4A442A"/>
          <w:sz w:val="30"/>
          <w:szCs w:val="30"/>
        </w:rPr>
        <w:t>.</w:t>
      </w:r>
      <w:r w:rsidRPr="0072523F">
        <w:rPr>
          <w:rFonts w:ascii="Times New Roman Bold" w:hAnsi="Times New Roman Bold"/>
          <w:b/>
          <w:caps/>
          <w:color w:val="4A442A"/>
          <w:sz w:val="30"/>
          <w:szCs w:val="30"/>
        </w:rPr>
        <w:tab/>
        <w:t>Government and political liberty: 1936 to the present</w:t>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p>
    <w:p w:rsidR="00A66FD4" w:rsidRPr="0072523F" w:rsidRDefault="00A66FD4" w:rsidP="00A66FD4">
      <w:pPr>
        <w:pStyle w:val="Outline-1"/>
        <w:keepNext/>
        <w:keepLines/>
        <w:numPr>
          <w:ilvl w:val="0"/>
          <w:numId w:val="19"/>
        </w:numPr>
        <w:ind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Court establishes tradition of deferring to the legislature in economic regulation cases.</w:t>
      </w:r>
    </w:p>
    <w:p w:rsidR="00A66FD4" w:rsidRPr="0072523F" w:rsidRDefault="00A66FD4" w:rsidP="00A66FD4">
      <w:pPr>
        <w:pStyle w:val="Outline-1"/>
        <w:numPr>
          <w:ilvl w:val="0"/>
          <w:numId w:val="19"/>
        </w:numPr>
        <w:ind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Court shifts attention to personal liberties and is active in defining rights.</w:t>
      </w:r>
    </w:p>
    <w:p w:rsidR="00A66FD4" w:rsidRPr="0072523F" w:rsidRDefault="00A66FD4" w:rsidP="00A66FD4">
      <w:pPr>
        <w:pStyle w:val="Outline-1"/>
        <w:numPr>
          <w:ilvl w:val="0"/>
          <w:numId w:val="19"/>
        </w:numPr>
        <w:ind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Failed court-packing plan (FDR); “the switch in time that saved nine”</w:t>
      </w:r>
    </w:p>
    <w:p w:rsidR="00A66FD4" w:rsidRPr="0072523F" w:rsidRDefault="00A66FD4" w:rsidP="00A66FD4">
      <w:pPr>
        <w:pStyle w:val="Outline-1"/>
        <w:numPr>
          <w:ilvl w:val="0"/>
          <w:numId w:val="19"/>
        </w:numPr>
        <w:ind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Warren Court provided a liberal protection of rights and liberties against government trespass.</w:t>
      </w:r>
    </w:p>
    <w:p w:rsidR="00A66FD4" w:rsidRPr="0072523F" w:rsidRDefault="00A66FD4" w:rsidP="00A66FD4">
      <w:pPr>
        <w:pStyle w:val="Outline-A"/>
        <w:spacing w:before="240" w:after="120"/>
        <w:ind w:left="1440" w:hanging="720"/>
        <w:rPr>
          <w:rFonts w:ascii="Times New Roman Bold" w:hAnsi="Times New Roman Bold"/>
          <w:b/>
          <w:caps/>
          <w:color w:val="4A442A"/>
          <w:sz w:val="30"/>
          <w:szCs w:val="30"/>
        </w:rPr>
      </w:pPr>
      <w:r w:rsidRPr="0072523F">
        <w:rPr>
          <w:rFonts w:ascii="Times New Roman Bold" w:hAnsi="Times New Roman Bold"/>
          <w:b/>
          <w:caps/>
          <w:color w:val="4A442A"/>
          <w:sz w:val="30"/>
          <w:szCs w:val="30"/>
        </w:rPr>
        <w:t>D</w:t>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r w:rsidRPr="0072523F">
        <w:rPr>
          <w:rFonts w:ascii="Times New Roman Bold" w:hAnsi="Times New Roman Bold"/>
          <w:b/>
          <w:caps/>
          <w:color w:val="4A442A"/>
          <w:sz w:val="30"/>
          <w:szCs w:val="30"/>
        </w:rPr>
        <w:t>.</w:t>
      </w:r>
      <w:r w:rsidRPr="0072523F">
        <w:rPr>
          <w:rFonts w:ascii="Times New Roman Bold" w:hAnsi="Times New Roman Bold"/>
          <w:b/>
          <w:caps/>
          <w:color w:val="4A442A"/>
          <w:sz w:val="30"/>
          <w:szCs w:val="30"/>
        </w:rPr>
        <w:tab/>
        <w:t>The revival of state sovereignty</w:t>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p>
    <w:p w:rsidR="00A66FD4" w:rsidRPr="0072523F" w:rsidRDefault="00A66FD4" w:rsidP="00A66FD4">
      <w:pPr>
        <w:pStyle w:val="Outline-1"/>
        <w:numPr>
          <w:ilvl w:val="1"/>
          <w:numId w:val="21"/>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Beginning in 1992, the Supreme Court began to rule that the states have the right to resist some federal action.</w:t>
      </w:r>
    </w:p>
    <w:p w:rsidR="00A66FD4" w:rsidRPr="0072523F" w:rsidRDefault="00A66FD4" w:rsidP="00A66FD4">
      <w:pPr>
        <w:pStyle w:val="Outline-1"/>
        <w:numPr>
          <w:ilvl w:val="1"/>
          <w:numId w:val="21"/>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Reassertion of limits to federal supremacy in cases involving gun control, Indian tribe lawsuits.</w:t>
      </w:r>
    </w:p>
    <w:p w:rsidR="00A66FD4" w:rsidRPr="0072523F" w:rsidRDefault="00A66FD4" w:rsidP="00A66FD4">
      <w:pPr>
        <w:pStyle w:val="BodyText2"/>
        <w:numPr>
          <w:ilvl w:val="0"/>
          <w:numId w:val="20"/>
        </w:numPr>
        <w:ind w:hanging="720"/>
        <w:rPr>
          <w:sz w:val="30"/>
          <w:szCs w:val="30"/>
        </w:rPr>
      </w:pPr>
      <w:r w:rsidRPr="0072523F">
        <w:rPr>
          <w:sz w:val="30"/>
          <w:szCs w:val="30"/>
        </w:rPr>
        <w:t>President Obama’s health plan challenged on the grounds that the requirement that all citizens purchase health insurance is an excessive use of the commerce clause and therefore unconstitutional.</w:t>
      </w:r>
    </w:p>
    <w:p w:rsidR="00A66FD4" w:rsidRPr="0072523F" w:rsidRDefault="00A66FD4" w:rsidP="00A66FD4">
      <w:pPr>
        <w:pStyle w:val="Outline-I"/>
        <w:spacing w:before="240" w:after="120"/>
        <w:ind w:left="720" w:hanging="720"/>
        <w:rPr>
          <w:b/>
          <w:color w:val="1F497D"/>
          <w:sz w:val="30"/>
          <w:szCs w:val="30"/>
        </w:rPr>
      </w:pPr>
      <w:r w:rsidRPr="0072523F">
        <w:rPr>
          <w:b/>
          <w:color w:val="1F497D"/>
          <w:sz w:val="30"/>
          <w:szCs w:val="30"/>
        </w:rPr>
        <w:t>IV.</w:t>
      </w:r>
      <w:r w:rsidRPr="0072523F">
        <w:rPr>
          <w:b/>
          <w:color w:val="1F497D"/>
          <w:sz w:val="30"/>
          <w:szCs w:val="30"/>
        </w:rPr>
        <w:tab/>
        <w:t>The Structure of the Federal Courts</w:t>
      </w:r>
      <w:r w:rsidRPr="0072523F">
        <w:rPr>
          <w:b/>
          <w:color w:val="1F497D"/>
          <w:sz w:val="30"/>
          <w:szCs w:val="30"/>
        </w:rPr>
        <w:fldChar w:fldCharType="begin"/>
      </w:r>
      <w:r w:rsidRPr="0072523F">
        <w:rPr>
          <w:b/>
          <w:color w:val="1F497D"/>
          <w:sz w:val="30"/>
          <w:szCs w:val="30"/>
        </w:rPr>
        <w:instrText xml:space="preserve"> SEQ NLA \r 0 \h </w:instrText>
      </w:r>
      <w:r w:rsidRPr="0072523F">
        <w:rPr>
          <w:b/>
          <w:color w:val="1F497D"/>
          <w:sz w:val="30"/>
          <w:szCs w:val="30"/>
        </w:rPr>
        <w:fldChar w:fldCharType="end"/>
      </w:r>
    </w:p>
    <w:p w:rsidR="00A66FD4" w:rsidRPr="0072523F" w:rsidRDefault="00A66FD4" w:rsidP="00A66FD4">
      <w:pPr>
        <w:pStyle w:val="Outline-A"/>
        <w:numPr>
          <w:ilvl w:val="0"/>
          <w:numId w:val="22"/>
        </w:numPr>
        <w:ind w:left="144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NL1 \r 0 \h </w:instrText>
      </w:r>
      <w:r w:rsidRPr="0072523F">
        <w:rPr>
          <w:sz w:val="30"/>
          <w:szCs w:val="30"/>
          <w:highlight w:val="yellow"/>
        </w:rPr>
        <w:fldChar w:fldCharType="end"/>
      </w:r>
      <w:r w:rsidRPr="0072523F">
        <w:rPr>
          <w:sz w:val="30"/>
          <w:szCs w:val="30"/>
          <w:highlight w:val="yellow"/>
        </w:rPr>
        <w:t>Two kinds of federal courts were created by Congress to handle cases that the Supreme Court does not need to decide.</w:t>
      </w:r>
    </w:p>
    <w:p w:rsidR="00A66FD4" w:rsidRPr="0072523F" w:rsidRDefault="00A66FD4" w:rsidP="00A66FD4">
      <w:pPr>
        <w:pStyle w:val="Outline-1"/>
        <w:numPr>
          <w:ilvl w:val="0"/>
          <w:numId w:val="23"/>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Constitutional courts exercise judicial powers found in Article III</w:t>
      </w: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p>
    <w:p w:rsidR="00A66FD4" w:rsidRPr="0072523F" w:rsidRDefault="00A66FD4" w:rsidP="00A66FD4">
      <w:pPr>
        <w:pStyle w:val="Outline-a0"/>
        <w:numPr>
          <w:ilvl w:val="0"/>
          <w:numId w:val="25"/>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Judges serve during good behavior</w:t>
      </w:r>
    </w:p>
    <w:p w:rsidR="00A66FD4" w:rsidRPr="0072523F" w:rsidRDefault="00A66FD4" w:rsidP="00A66FD4">
      <w:pPr>
        <w:pStyle w:val="Outline-a0"/>
        <w:numPr>
          <w:ilvl w:val="0"/>
          <w:numId w:val="25"/>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Salaries not reduced while in office</w:t>
      </w:r>
    </w:p>
    <w:p w:rsidR="00A66FD4" w:rsidRPr="0072523F" w:rsidRDefault="00A66FD4" w:rsidP="00A66FD4">
      <w:pPr>
        <w:pStyle w:val="Outline-a0"/>
        <w:numPr>
          <w:ilvl w:val="0"/>
          <w:numId w:val="25"/>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Examples: district courts (94), courts of appeals (12)</w:t>
      </w:r>
    </w:p>
    <w:p w:rsidR="00A66FD4" w:rsidRPr="0072523F" w:rsidRDefault="00A66FD4" w:rsidP="00A66FD4">
      <w:pPr>
        <w:pStyle w:val="Outline-1"/>
        <w:numPr>
          <w:ilvl w:val="0"/>
          <w:numId w:val="24"/>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Legislative courts</w:t>
      </w: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p>
    <w:p w:rsidR="00A66FD4" w:rsidRPr="0072523F" w:rsidRDefault="00A66FD4" w:rsidP="00A66FD4">
      <w:pPr>
        <w:pStyle w:val="Outline-a0"/>
        <w:numPr>
          <w:ilvl w:val="0"/>
          <w:numId w:val="26"/>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Created by Congress for specialized purposes</w:t>
      </w:r>
    </w:p>
    <w:p w:rsidR="00A66FD4" w:rsidRPr="0072523F" w:rsidRDefault="00A66FD4" w:rsidP="00A66FD4">
      <w:pPr>
        <w:pStyle w:val="Outline-a0"/>
        <w:numPr>
          <w:ilvl w:val="0"/>
          <w:numId w:val="26"/>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Judges have fixed terms</w:t>
      </w:r>
    </w:p>
    <w:p w:rsidR="00A66FD4" w:rsidRPr="0072523F" w:rsidRDefault="00A66FD4" w:rsidP="00A66FD4">
      <w:pPr>
        <w:pStyle w:val="Outline-a0"/>
        <w:numPr>
          <w:ilvl w:val="0"/>
          <w:numId w:val="26"/>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Judges can be removed</w:t>
      </w:r>
    </w:p>
    <w:p w:rsidR="00A66FD4" w:rsidRPr="0072523F" w:rsidRDefault="00A66FD4" w:rsidP="00A66FD4">
      <w:pPr>
        <w:pStyle w:val="Outline-a0"/>
        <w:numPr>
          <w:ilvl w:val="0"/>
          <w:numId w:val="26"/>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No salary protection</w:t>
      </w:r>
    </w:p>
    <w:p w:rsidR="00A66FD4" w:rsidRPr="0072523F" w:rsidRDefault="00A66FD4" w:rsidP="00A66FD4">
      <w:pPr>
        <w:pStyle w:val="Outline-a0"/>
        <w:numPr>
          <w:ilvl w:val="0"/>
          <w:numId w:val="26"/>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Example: Court of Military Appeals</w:t>
      </w:r>
    </w:p>
    <w:p w:rsidR="00A66FD4" w:rsidRPr="0072523F" w:rsidRDefault="00A66FD4" w:rsidP="00A66FD4">
      <w:pPr>
        <w:pStyle w:val="Outline-A"/>
        <w:spacing w:before="240" w:after="120"/>
        <w:ind w:left="1440" w:hanging="720"/>
        <w:rPr>
          <w:rFonts w:ascii="Times New Roman Bold" w:hAnsi="Times New Roman Bold"/>
          <w:b/>
          <w:caps/>
          <w:color w:val="4A442A"/>
          <w:sz w:val="30"/>
          <w:szCs w:val="30"/>
        </w:rPr>
      </w:pPr>
      <w:r w:rsidRPr="0072523F">
        <w:rPr>
          <w:rFonts w:ascii="Times New Roman Bold" w:hAnsi="Times New Roman Bold"/>
          <w:b/>
          <w:caps/>
          <w:color w:val="4A442A"/>
          <w:sz w:val="30"/>
          <w:szCs w:val="30"/>
        </w:rPr>
        <w:t>A.</w:t>
      </w:r>
      <w:r w:rsidRPr="0072523F">
        <w:rPr>
          <w:rFonts w:ascii="Times New Roman Bold" w:hAnsi="Times New Roman Bold"/>
          <w:b/>
          <w:caps/>
          <w:color w:val="4A442A"/>
          <w:sz w:val="30"/>
          <w:szCs w:val="30"/>
        </w:rPr>
        <w:tab/>
        <w:t>Selecting judges</w:t>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p>
    <w:p w:rsidR="00A66FD4" w:rsidRPr="0072523F" w:rsidRDefault="00A66FD4" w:rsidP="00A66FD4">
      <w:pPr>
        <w:pStyle w:val="Outline-1"/>
        <w:numPr>
          <w:ilvl w:val="0"/>
          <w:numId w:val="27"/>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Judicial behavior</w:t>
      </w:r>
    </w:p>
    <w:p w:rsidR="00A66FD4" w:rsidRPr="0072523F" w:rsidRDefault="00A66FD4" w:rsidP="00A66FD4">
      <w:pPr>
        <w:pStyle w:val="Outline-a0"/>
        <w:numPr>
          <w:ilvl w:val="0"/>
          <w:numId w:val="28"/>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Party background has a strong effect on judicial behavior.</w:t>
      </w:r>
    </w:p>
    <w:p w:rsidR="00A66FD4" w:rsidRPr="0072523F" w:rsidRDefault="00A66FD4" w:rsidP="00A66FD4">
      <w:pPr>
        <w:pStyle w:val="Outline-a0"/>
        <w:numPr>
          <w:ilvl w:val="0"/>
          <w:numId w:val="28"/>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Other factors also shape court decisions: facts of the case, prior rulings, and legal arguments.</w:t>
      </w:r>
    </w:p>
    <w:p w:rsidR="00A66FD4" w:rsidRPr="0072523F" w:rsidRDefault="00A66FD4" w:rsidP="00A66FD4">
      <w:pPr>
        <w:pStyle w:val="Outline-1"/>
        <w:spacing w:before="240" w:after="120"/>
        <w:ind w:left="2160" w:hanging="720"/>
        <w:rPr>
          <w:b/>
          <w:caps/>
          <w:color w:val="1F497D"/>
          <w:sz w:val="30"/>
          <w:szCs w:val="30"/>
          <w:highlight w:val="yellow"/>
        </w:rPr>
      </w:pPr>
      <w:r w:rsidRPr="0072523F">
        <w:rPr>
          <w:b/>
          <w:caps/>
          <w:color w:val="1F497D"/>
          <w:sz w:val="30"/>
          <w:szCs w:val="30"/>
          <w:highlight w:val="yellow"/>
        </w:rPr>
        <w:t>1.</w:t>
      </w:r>
      <w:r w:rsidRPr="0072523F">
        <w:rPr>
          <w:b/>
          <w:caps/>
          <w:color w:val="1F497D"/>
          <w:sz w:val="30"/>
          <w:szCs w:val="30"/>
          <w:highlight w:val="yellow"/>
        </w:rPr>
        <w:tab/>
        <w:t>Senatorial courtesy</w:t>
      </w:r>
    </w:p>
    <w:p w:rsidR="00A66FD4" w:rsidRPr="0072523F" w:rsidRDefault="00A66FD4" w:rsidP="00A66FD4">
      <w:pPr>
        <w:pStyle w:val="Outline-a0"/>
        <w:numPr>
          <w:ilvl w:val="0"/>
          <w:numId w:val="29"/>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Appointees for federal courts are reviewed by senators from that state, if the senators are of the president’s party (particularly for U.S. district courts).</w:t>
      </w:r>
    </w:p>
    <w:p w:rsidR="00A66FD4" w:rsidRPr="0072523F" w:rsidRDefault="00A66FD4" w:rsidP="00A66FD4">
      <w:pPr>
        <w:pStyle w:val="Outline-a0"/>
        <w:numPr>
          <w:ilvl w:val="0"/>
          <w:numId w:val="29"/>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Gives heavy weight to preferences of senators from state in which judge will serve</w:t>
      </w:r>
    </w:p>
    <w:p w:rsidR="00A66FD4" w:rsidRPr="0072523F" w:rsidRDefault="00A66FD4" w:rsidP="00A66FD4">
      <w:pPr>
        <w:pStyle w:val="Outline-1"/>
        <w:keepNext/>
        <w:keepLines/>
        <w:spacing w:before="240" w:after="120"/>
        <w:ind w:left="2160" w:hanging="720"/>
        <w:rPr>
          <w:rFonts w:ascii="Times New Roman Bold" w:hAnsi="Times New Roman Bold"/>
          <w:b/>
          <w:caps/>
          <w:color w:val="1F497D"/>
          <w:sz w:val="30"/>
          <w:szCs w:val="30"/>
          <w:highlight w:val="yellow"/>
        </w:rPr>
      </w:pPr>
      <w:r w:rsidRPr="0072523F">
        <w:rPr>
          <w:rFonts w:ascii="Times New Roman Bold" w:hAnsi="Times New Roman Bold"/>
          <w:b/>
          <w:caps/>
          <w:color w:val="1F497D"/>
          <w:sz w:val="30"/>
          <w:szCs w:val="30"/>
          <w:highlight w:val="yellow"/>
        </w:rPr>
        <w:t>2</w:t>
      </w:r>
      <w:r w:rsidRPr="0072523F">
        <w:rPr>
          <w:rFonts w:ascii="Times New Roman Bold" w:hAnsi="Times New Roman Bold"/>
          <w:b/>
          <w:caps/>
          <w:color w:val="1F497D"/>
          <w:sz w:val="30"/>
          <w:szCs w:val="30"/>
          <w:highlight w:val="yellow"/>
        </w:rPr>
        <w:fldChar w:fldCharType="begin"/>
      </w:r>
      <w:r w:rsidRPr="0072523F">
        <w:rPr>
          <w:rFonts w:ascii="Times New Roman Bold" w:hAnsi="Times New Roman Bold"/>
          <w:b/>
          <w:caps/>
          <w:color w:val="1F497D"/>
          <w:sz w:val="30"/>
          <w:szCs w:val="30"/>
          <w:highlight w:val="yellow"/>
        </w:rPr>
        <w:instrText xml:space="preserve"> seq NL_a \r 0 \h </w:instrText>
      </w:r>
      <w:r w:rsidRPr="0072523F">
        <w:rPr>
          <w:rFonts w:ascii="Times New Roman Bold" w:hAnsi="Times New Roman Bold"/>
          <w:b/>
          <w:caps/>
          <w:color w:val="1F497D"/>
          <w:sz w:val="30"/>
          <w:szCs w:val="30"/>
          <w:highlight w:val="yellow"/>
        </w:rPr>
        <w:fldChar w:fldCharType="end"/>
      </w:r>
      <w:r w:rsidRPr="0072523F">
        <w:rPr>
          <w:rFonts w:ascii="Times New Roman Bold" w:hAnsi="Times New Roman Bold"/>
          <w:b/>
          <w:caps/>
          <w:color w:val="1F497D"/>
          <w:sz w:val="30"/>
          <w:szCs w:val="30"/>
          <w:highlight w:val="yellow"/>
        </w:rPr>
        <w:t>.</w:t>
      </w:r>
      <w:r w:rsidRPr="0072523F">
        <w:rPr>
          <w:rFonts w:ascii="Times New Roman Bold" w:hAnsi="Times New Roman Bold"/>
          <w:b/>
          <w:caps/>
          <w:color w:val="1F497D"/>
          <w:sz w:val="30"/>
          <w:szCs w:val="30"/>
          <w:highlight w:val="yellow"/>
        </w:rPr>
        <w:tab/>
        <w:t>The “litmus test”</w:t>
      </w:r>
    </w:p>
    <w:p w:rsidR="00A66FD4" w:rsidRPr="0072523F" w:rsidRDefault="00A66FD4" w:rsidP="00A66FD4">
      <w:pPr>
        <w:pStyle w:val="Outline-a0"/>
        <w:keepNext/>
        <w:keepLines/>
        <w:numPr>
          <w:ilvl w:val="0"/>
          <w:numId w:val="30"/>
        </w:numPr>
        <w:ind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Litmus test: a test of ideological purity</w:t>
      </w:r>
    </w:p>
    <w:p w:rsidR="00A66FD4" w:rsidRPr="0072523F" w:rsidRDefault="00A66FD4" w:rsidP="00A66FD4">
      <w:pPr>
        <w:pStyle w:val="Outline-a0"/>
        <w:keepNext/>
        <w:keepLines/>
        <w:numPr>
          <w:ilvl w:val="0"/>
          <w:numId w:val="30"/>
        </w:numPr>
        <w:ind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Presidents seek judicial appointees who share their political ideologies.</w:t>
      </w:r>
    </w:p>
    <w:p w:rsidR="00A66FD4" w:rsidRPr="0072523F" w:rsidRDefault="00A66FD4" w:rsidP="00A66FD4">
      <w:pPr>
        <w:pStyle w:val="Outline-a0"/>
        <w:numPr>
          <w:ilvl w:val="0"/>
          <w:numId w:val="31"/>
        </w:numPr>
        <w:ind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Has caused different circuits to come to different rulings about similar cases.</w:t>
      </w:r>
    </w:p>
    <w:p w:rsidR="00A66FD4" w:rsidRPr="0072523F" w:rsidRDefault="00A66FD4" w:rsidP="00A66FD4">
      <w:pPr>
        <w:pStyle w:val="Outline-a0"/>
        <w:numPr>
          <w:ilvl w:val="0"/>
          <w:numId w:val="31"/>
        </w:numPr>
        <w:ind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Raises concerns that ideological tests are too dominant; has led to sharp drop in the percentage of nominees to federal appeals courts who are confirmed</w:t>
      </w:r>
    </w:p>
    <w:p w:rsidR="00A66FD4" w:rsidRPr="0072523F" w:rsidRDefault="00A66FD4" w:rsidP="00A66FD4">
      <w:pPr>
        <w:pStyle w:val="Outline-a0"/>
        <w:numPr>
          <w:ilvl w:val="0"/>
          <w:numId w:val="31"/>
        </w:numPr>
        <w:ind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A judicial nominee’s view on abortion is the chief reason for use of a litmus test.</w:t>
      </w:r>
    </w:p>
    <w:p w:rsidR="00A66FD4" w:rsidRPr="0072523F" w:rsidRDefault="00A66FD4" w:rsidP="00A66FD4">
      <w:pPr>
        <w:pStyle w:val="BodyText2"/>
        <w:numPr>
          <w:ilvl w:val="0"/>
          <w:numId w:val="31"/>
        </w:numPr>
        <w:ind w:hanging="720"/>
        <w:rPr>
          <w:sz w:val="30"/>
          <w:szCs w:val="30"/>
        </w:rPr>
      </w:pPr>
      <w:r w:rsidRPr="0072523F">
        <w:rPr>
          <w:sz w:val="30"/>
          <w:szCs w:val="30"/>
        </w:rPr>
        <w:t>The threat of a filibuster aimed at blocking Senate confirmation has led to a situation where the nominee must have the support of at least sixty senators to guarantee that a cloture vote would stop a threatened filibuster. This has led to a great deal of legislative maneuvering with controversial nominees.</w:t>
      </w:r>
    </w:p>
    <w:p w:rsidR="00A66FD4" w:rsidRPr="0072523F" w:rsidRDefault="00A66FD4" w:rsidP="00A66FD4">
      <w:pPr>
        <w:pStyle w:val="BodyText2"/>
        <w:numPr>
          <w:ilvl w:val="0"/>
          <w:numId w:val="32"/>
        </w:numPr>
        <w:ind w:hanging="720"/>
        <w:rPr>
          <w:sz w:val="30"/>
          <w:szCs w:val="30"/>
        </w:rPr>
      </w:pPr>
      <w:r w:rsidRPr="0072523F">
        <w:rPr>
          <w:sz w:val="30"/>
          <w:szCs w:val="30"/>
        </w:rPr>
        <w:t>In recent years nominees almost always have been judges in lower courts.</w:t>
      </w:r>
    </w:p>
    <w:p w:rsidR="00A66FD4" w:rsidRPr="0072523F" w:rsidRDefault="00A66FD4" w:rsidP="00A66FD4">
      <w:pPr>
        <w:pStyle w:val="Outline-I"/>
        <w:spacing w:before="240" w:after="120"/>
        <w:ind w:left="720" w:hanging="720"/>
        <w:rPr>
          <w:b/>
          <w:color w:val="1F497D"/>
          <w:sz w:val="30"/>
          <w:szCs w:val="30"/>
        </w:rPr>
      </w:pPr>
      <w:r w:rsidRPr="0072523F">
        <w:rPr>
          <w:b/>
          <w:color w:val="1F497D"/>
          <w:sz w:val="30"/>
          <w:szCs w:val="30"/>
        </w:rPr>
        <w:t>V</w:t>
      </w:r>
      <w:r w:rsidRPr="0072523F">
        <w:rPr>
          <w:b/>
          <w:color w:val="1F497D"/>
          <w:sz w:val="30"/>
          <w:szCs w:val="30"/>
        </w:rPr>
        <w:fldChar w:fldCharType="begin"/>
      </w:r>
      <w:r w:rsidRPr="0072523F">
        <w:rPr>
          <w:b/>
          <w:color w:val="1F497D"/>
          <w:sz w:val="30"/>
          <w:szCs w:val="30"/>
        </w:rPr>
        <w:instrText xml:space="preserve"> seq NLA \r 0 \h </w:instrText>
      </w:r>
      <w:r w:rsidRPr="0072523F">
        <w:rPr>
          <w:b/>
          <w:color w:val="1F497D"/>
          <w:sz w:val="30"/>
          <w:szCs w:val="30"/>
        </w:rPr>
        <w:fldChar w:fldCharType="end"/>
      </w:r>
      <w:r w:rsidRPr="0072523F">
        <w:rPr>
          <w:b/>
          <w:color w:val="1F497D"/>
          <w:sz w:val="30"/>
          <w:szCs w:val="30"/>
        </w:rPr>
        <w:t>.</w:t>
      </w:r>
      <w:r w:rsidRPr="0072523F">
        <w:rPr>
          <w:b/>
          <w:color w:val="1F497D"/>
          <w:sz w:val="30"/>
          <w:szCs w:val="30"/>
        </w:rPr>
        <w:tab/>
        <w:t>The Jurisdiction of the Federal Courts</w:t>
      </w:r>
      <w:r w:rsidRPr="0072523F">
        <w:rPr>
          <w:b/>
          <w:color w:val="1F497D"/>
          <w:sz w:val="30"/>
          <w:szCs w:val="30"/>
        </w:rPr>
        <w:fldChar w:fldCharType="begin"/>
      </w:r>
      <w:r w:rsidRPr="0072523F">
        <w:rPr>
          <w:b/>
          <w:color w:val="1F497D"/>
          <w:sz w:val="30"/>
          <w:szCs w:val="30"/>
        </w:rPr>
        <w:instrText xml:space="preserve"> SEQ NLA \r 0 \h </w:instrText>
      </w:r>
      <w:r w:rsidRPr="0072523F">
        <w:rPr>
          <w:b/>
          <w:color w:val="1F497D"/>
          <w:sz w:val="30"/>
          <w:szCs w:val="30"/>
        </w:rPr>
        <w:fldChar w:fldCharType="end"/>
      </w:r>
    </w:p>
    <w:p w:rsidR="00A66FD4" w:rsidRPr="0072523F" w:rsidRDefault="00A66FD4" w:rsidP="00A66FD4">
      <w:pPr>
        <w:pStyle w:val="Outline-A"/>
        <w:numPr>
          <w:ilvl w:val="0"/>
          <w:numId w:val="33"/>
        </w:numPr>
        <w:ind w:left="1440" w:hanging="720"/>
        <w:rPr>
          <w:sz w:val="30"/>
          <w:szCs w:val="30"/>
        </w:rPr>
      </w:pPr>
      <w:r w:rsidRPr="0072523F">
        <w:rPr>
          <w:sz w:val="30"/>
          <w:szCs w:val="30"/>
        </w:rPr>
        <w:fldChar w:fldCharType="begin"/>
      </w:r>
      <w:r w:rsidRPr="0072523F">
        <w:rPr>
          <w:sz w:val="30"/>
          <w:szCs w:val="30"/>
        </w:rPr>
        <w:instrText xml:space="preserve"> seq NL1 \r 0 \h </w:instrText>
      </w:r>
      <w:r w:rsidRPr="0072523F">
        <w:rPr>
          <w:sz w:val="30"/>
          <w:szCs w:val="30"/>
        </w:rPr>
        <w:fldChar w:fldCharType="end"/>
      </w:r>
      <w:r w:rsidRPr="0072523F">
        <w:rPr>
          <w:sz w:val="30"/>
          <w:szCs w:val="30"/>
        </w:rPr>
        <w:t>Dual court system</w:t>
      </w:r>
      <w:r w:rsidRPr="0072523F">
        <w:rPr>
          <w:sz w:val="30"/>
          <w:szCs w:val="30"/>
        </w:rPr>
        <w:fldChar w:fldCharType="begin"/>
      </w:r>
      <w:r w:rsidRPr="0072523F">
        <w:rPr>
          <w:sz w:val="30"/>
          <w:szCs w:val="30"/>
        </w:rPr>
        <w:instrText xml:space="preserve"> SEQ NL1 \r 0 \h </w:instrText>
      </w:r>
      <w:r w:rsidRPr="0072523F">
        <w:rPr>
          <w:sz w:val="30"/>
          <w:szCs w:val="30"/>
        </w:rPr>
        <w:fldChar w:fldCharType="end"/>
      </w:r>
    </w:p>
    <w:p w:rsidR="00A66FD4" w:rsidRPr="0072523F" w:rsidRDefault="00A66FD4" w:rsidP="00A66FD4">
      <w:pPr>
        <w:pStyle w:val="Outline-1"/>
        <w:numPr>
          <w:ilvl w:val="0"/>
          <w:numId w:val="35"/>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State court systems, federal court system</w:t>
      </w:r>
    </w:p>
    <w:p w:rsidR="00A66FD4" w:rsidRPr="0072523F" w:rsidRDefault="00A66FD4" w:rsidP="00A66FD4">
      <w:pPr>
        <w:pStyle w:val="Outline-1"/>
        <w:numPr>
          <w:ilvl w:val="0"/>
          <w:numId w:val="35"/>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Federal cases listed in Article III and Eleventh Amendment of Constitution</w:t>
      </w: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p>
    <w:p w:rsidR="00A66FD4" w:rsidRPr="0072523F" w:rsidRDefault="00A66FD4" w:rsidP="00A66FD4">
      <w:pPr>
        <w:pStyle w:val="Outline-a0"/>
        <w:numPr>
          <w:ilvl w:val="0"/>
          <w:numId w:val="40"/>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Federal question cases: involving U.S. Constitution, federal law, treaties</w:t>
      </w:r>
    </w:p>
    <w:p w:rsidR="00A66FD4" w:rsidRPr="0072523F" w:rsidRDefault="00A66FD4" w:rsidP="00A66FD4">
      <w:pPr>
        <w:pStyle w:val="Outline-a0"/>
        <w:numPr>
          <w:ilvl w:val="0"/>
          <w:numId w:val="40"/>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Diversity cases: involving different states, or citizens of different states</w:t>
      </w:r>
    </w:p>
    <w:p w:rsidR="00A66FD4" w:rsidRPr="0072523F" w:rsidRDefault="00A66FD4" w:rsidP="00A66FD4">
      <w:pPr>
        <w:pStyle w:val="Outline-1"/>
        <w:numPr>
          <w:ilvl w:val="0"/>
          <w:numId w:val="36"/>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Some cases can be tried in either federal or state court</w:t>
      </w:r>
    </w:p>
    <w:p w:rsidR="00A66FD4" w:rsidRPr="0072523F" w:rsidRDefault="00A66FD4" w:rsidP="00A66FD4">
      <w:pPr>
        <w:pStyle w:val="Outline-a0"/>
        <w:numPr>
          <w:ilvl w:val="0"/>
          <w:numId w:val="41"/>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Example: if both federal and state laws have been broken (dual sovereignty; the Rodney King case)</w:t>
      </w:r>
    </w:p>
    <w:p w:rsidR="00A66FD4" w:rsidRPr="0072523F" w:rsidRDefault="00A66FD4" w:rsidP="00A66FD4">
      <w:pPr>
        <w:pStyle w:val="Outline-a0"/>
        <w:numPr>
          <w:ilvl w:val="0"/>
          <w:numId w:val="41"/>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Jurisdiction: each government has right to enact laws and neither can block prosecution out of sympathy for the accused.</w:t>
      </w:r>
    </w:p>
    <w:p w:rsidR="00A66FD4" w:rsidRPr="0072523F" w:rsidRDefault="00A66FD4" w:rsidP="00A66FD4">
      <w:pPr>
        <w:pStyle w:val="Outline-1"/>
        <w:numPr>
          <w:ilvl w:val="0"/>
          <w:numId w:val="37"/>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Some cases that begin in state courts can be appealed to Supreme Court.</w:t>
      </w: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p>
    <w:p w:rsidR="00A66FD4" w:rsidRPr="0072523F" w:rsidRDefault="00A66FD4" w:rsidP="00A66FD4">
      <w:pPr>
        <w:pStyle w:val="Outline-1"/>
        <w:numPr>
          <w:ilvl w:val="0"/>
          <w:numId w:val="37"/>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Controversies between two state governments can be heard only by Supreme Court.</w:t>
      </w:r>
    </w:p>
    <w:p w:rsidR="00A66FD4" w:rsidRPr="0072523F" w:rsidRDefault="00A66FD4" w:rsidP="00A66FD4">
      <w:pPr>
        <w:pStyle w:val="Outline-A"/>
        <w:numPr>
          <w:ilvl w:val="0"/>
          <w:numId w:val="34"/>
        </w:numPr>
        <w:ind w:left="1440" w:hanging="720"/>
        <w:rPr>
          <w:sz w:val="30"/>
          <w:szCs w:val="30"/>
        </w:rPr>
      </w:pPr>
      <w:r w:rsidRPr="0072523F">
        <w:rPr>
          <w:sz w:val="30"/>
          <w:szCs w:val="30"/>
        </w:rPr>
        <w:fldChar w:fldCharType="begin"/>
      </w:r>
      <w:r w:rsidRPr="0072523F">
        <w:rPr>
          <w:sz w:val="30"/>
          <w:szCs w:val="30"/>
        </w:rPr>
        <w:instrText xml:space="preserve"> seq NL1 \r 0 \h </w:instrText>
      </w:r>
      <w:r w:rsidRPr="0072523F">
        <w:rPr>
          <w:sz w:val="30"/>
          <w:szCs w:val="30"/>
        </w:rPr>
        <w:fldChar w:fldCharType="end"/>
      </w:r>
      <w:r w:rsidRPr="0072523F">
        <w:rPr>
          <w:sz w:val="30"/>
          <w:szCs w:val="30"/>
        </w:rPr>
        <w:t>Route to the Supreme Court</w:t>
      </w:r>
      <w:r w:rsidRPr="0072523F">
        <w:rPr>
          <w:sz w:val="30"/>
          <w:szCs w:val="30"/>
        </w:rPr>
        <w:fldChar w:fldCharType="begin"/>
      </w:r>
      <w:r w:rsidRPr="0072523F">
        <w:rPr>
          <w:sz w:val="30"/>
          <w:szCs w:val="30"/>
        </w:rPr>
        <w:instrText xml:space="preserve"> SEQ NL1 \r 0 \h </w:instrText>
      </w:r>
      <w:r w:rsidRPr="0072523F">
        <w:rPr>
          <w:sz w:val="30"/>
          <w:szCs w:val="30"/>
        </w:rPr>
        <w:fldChar w:fldCharType="end"/>
      </w:r>
    </w:p>
    <w:p w:rsidR="00A66FD4" w:rsidRPr="0072523F" w:rsidRDefault="00A66FD4" w:rsidP="00A66FD4">
      <w:pPr>
        <w:pStyle w:val="Outline-1"/>
        <w:numPr>
          <w:ilvl w:val="0"/>
          <w:numId w:val="38"/>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Most federal cases begin in district courts</w:t>
      </w:r>
    </w:p>
    <w:p w:rsidR="00A66FD4" w:rsidRPr="0072523F" w:rsidRDefault="00A66FD4" w:rsidP="00A66FD4">
      <w:pPr>
        <w:pStyle w:val="Outline-a0"/>
        <w:numPr>
          <w:ilvl w:val="0"/>
          <w:numId w:val="42"/>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Most are straightforward and do not lead to new public policy</w:t>
      </w:r>
    </w:p>
    <w:p w:rsidR="00A66FD4" w:rsidRPr="0072523F" w:rsidRDefault="00A66FD4" w:rsidP="00A66FD4">
      <w:pPr>
        <w:pStyle w:val="Outline-a0"/>
        <w:numPr>
          <w:ilvl w:val="0"/>
          <w:numId w:val="42"/>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Volume is huge: About 650 district court judges received over 300,000 cases.</w:t>
      </w:r>
    </w:p>
    <w:p w:rsidR="00A66FD4" w:rsidRPr="0072523F" w:rsidRDefault="00A66FD4" w:rsidP="00A66FD4">
      <w:pPr>
        <w:pStyle w:val="Outline-1"/>
        <w:numPr>
          <w:ilvl w:val="0"/>
          <w:numId w:val="39"/>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Supreme Court picks the cases it wants to hear on appeal.</w:t>
      </w:r>
    </w:p>
    <w:p w:rsidR="00A66FD4" w:rsidRPr="0072523F" w:rsidRDefault="00A66FD4" w:rsidP="00A66FD4">
      <w:pPr>
        <w:pStyle w:val="Outline-a0"/>
        <w:numPr>
          <w:ilvl w:val="0"/>
          <w:numId w:val="43"/>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 xml:space="preserve">Requires agreement of four justices (or a writ of </w:t>
      </w:r>
      <w:r w:rsidRPr="0072523F">
        <w:rPr>
          <w:i/>
          <w:sz w:val="30"/>
          <w:szCs w:val="30"/>
          <w:highlight w:val="yellow"/>
        </w:rPr>
        <w:t>certiorari</w:t>
      </w:r>
      <w:r w:rsidRPr="0072523F">
        <w:rPr>
          <w:sz w:val="30"/>
          <w:szCs w:val="30"/>
          <w:highlight w:val="yellow"/>
        </w:rPr>
        <w:t xml:space="preserve">) to hear case </w:t>
      </w:r>
    </w:p>
    <w:p w:rsidR="00A66FD4" w:rsidRPr="0072523F" w:rsidRDefault="00A66FD4" w:rsidP="00A66FD4">
      <w:pPr>
        <w:pStyle w:val="Outline-a0"/>
        <w:numPr>
          <w:ilvl w:val="0"/>
          <w:numId w:val="43"/>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Supreme Court generally only agrees to review certain types of cases, involving:</w:t>
      </w: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p>
    <w:p w:rsidR="00A66FD4" w:rsidRPr="0072523F" w:rsidRDefault="00A66FD4" w:rsidP="00A66FD4">
      <w:pPr>
        <w:pStyle w:val="Outline-10"/>
        <w:numPr>
          <w:ilvl w:val="0"/>
          <w:numId w:val="46"/>
        </w:numPr>
        <w:ind w:left="360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A significant federal or constitutional question</w:t>
      </w:r>
    </w:p>
    <w:p w:rsidR="00A66FD4" w:rsidRPr="0072523F" w:rsidRDefault="00A66FD4" w:rsidP="00A66FD4">
      <w:pPr>
        <w:pStyle w:val="Outline-10"/>
        <w:numPr>
          <w:ilvl w:val="0"/>
          <w:numId w:val="46"/>
        </w:numPr>
        <w:ind w:left="360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Conflicting decisions by circuit courts</w:t>
      </w:r>
    </w:p>
    <w:p w:rsidR="00A66FD4" w:rsidRPr="0072523F" w:rsidRDefault="00A66FD4" w:rsidP="00A66FD4">
      <w:pPr>
        <w:pStyle w:val="Outline-10"/>
        <w:numPr>
          <w:ilvl w:val="0"/>
          <w:numId w:val="46"/>
        </w:numPr>
        <w:ind w:left="360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Constitutional interpretation by one of the highest state courts, about state or federal law</w:t>
      </w:r>
    </w:p>
    <w:p w:rsidR="00A66FD4" w:rsidRPr="0072523F" w:rsidRDefault="00A66FD4" w:rsidP="00A66FD4">
      <w:pPr>
        <w:pStyle w:val="Outline-a0"/>
        <w:numPr>
          <w:ilvl w:val="0"/>
          <w:numId w:val="44"/>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 xml:space="preserve">Court may consider seven thousand petitions each year, but only about one hundred are granted. </w:t>
      </w:r>
    </w:p>
    <w:p w:rsidR="00A66FD4" w:rsidRPr="0072523F" w:rsidRDefault="00A66FD4" w:rsidP="00A66FD4">
      <w:pPr>
        <w:pStyle w:val="Outline-a0"/>
        <w:numPr>
          <w:ilvl w:val="0"/>
          <w:numId w:val="45"/>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Limited number of cases heard results in diversity of constitutional interpretation among appeals courts.</w:t>
      </w:r>
    </w:p>
    <w:p w:rsidR="00A66FD4" w:rsidRPr="0072523F" w:rsidRDefault="00A66FD4" w:rsidP="00A66FD4">
      <w:pPr>
        <w:pStyle w:val="Outline-a0"/>
        <w:numPr>
          <w:ilvl w:val="0"/>
          <w:numId w:val="45"/>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Increased workload has led to greater influence of law clerks.</w:t>
      </w:r>
    </w:p>
    <w:p w:rsidR="00A66FD4" w:rsidRPr="0072523F" w:rsidRDefault="00A66FD4" w:rsidP="00A66FD4">
      <w:pPr>
        <w:pStyle w:val="Outline-10"/>
        <w:numPr>
          <w:ilvl w:val="0"/>
          <w:numId w:val="47"/>
        </w:numPr>
        <w:ind w:left="360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 xml:space="preserve">Help to decide which cases should be heard under a writ of </w:t>
      </w:r>
      <w:r w:rsidRPr="0072523F">
        <w:rPr>
          <w:i/>
          <w:sz w:val="30"/>
          <w:szCs w:val="30"/>
        </w:rPr>
        <w:t>certiorari</w:t>
      </w:r>
    </w:p>
    <w:p w:rsidR="00A66FD4" w:rsidRPr="0072523F" w:rsidRDefault="00A66FD4" w:rsidP="00A66FD4">
      <w:pPr>
        <w:pStyle w:val="Outline-10"/>
        <w:numPr>
          <w:ilvl w:val="0"/>
          <w:numId w:val="47"/>
        </w:numPr>
        <w:ind w:left="360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May draft initial opinions for the justices</w:t>
      </w:r>
    </w:p>
    <w:p w:rsidR="00A66FD4" w:rsidRPr="0072523F" w:rsidRDefault="00A66FD4" w:rsidP="00A66FD4">
      <w:pPr>
        <w:pStyle w:val="Outline-I"/>
        <w:spacing w:before="240" w:after="120"/>
        <w:ind w:left="720" w:hanging="720"/>
        <w:rPr>
          <w:b/>
          <w:color w:val="1F497D"/>
          <w:sz w:val="30"/>
          <w:szCs w:val="30"/>
        </w:rPr>
      </w:pPr>
      <w:r w:rsidRPr="0072523F">
        <w:rPr>
          <w:b/>
          <w:color w:val="1F497D"/>
          <w:sz w:val="30"/>
          <w:szCs w:val="30"/>
        </w:rPr>
        <w:t>VI.</w:t>
      </w:r>
      <w:r w:rsidRPr="0072523F">
        <w:rPr>
          <w:b/>
          <w:color w:val="1F497D"/>
          <w:sz w:val="30"/>
          <w:szCs w:val="30"/>
        </w:rPr>
        <w:tab/>
        <w:t>Getting to Court</w:t>
      </w:r>
      <w:r w:rsidRPr="0072523F">
        <w:rPr>
          <w:b/>
          <w:color w:val="1F497D"/>
          <w:sz w:val="30"/>
          <w:szCs w:val="30"/>
        </w:rPr>
        <w:fldChar w:fldCharType="begin"/>
      </w:r>
      <w:r w:rsidRPr="0072523F">
        <w:rPr>
          <w:b/>
          <w:color w:val="1F497D"/>
          <w:sz w:val="30"/>
          <w:szCs w:val="30"/>
        </w:rPr>
        <w:instrText xml:space="preserve"> SEQ NLA \r 0 \h </w:instrText>
      </w:r>
      <w:r w:rsidRPr="0072523F">
        <w:rPr>
          <w:b/>
          <w:color w:val="1F497D"/>
          <w:sz w:val="30"/>
          <w:szCs w:val="30"/>
        </w:rPr>
        <w:fldChar w:fldCharType="end"/>
      </w:r>
    </w:p>
    <w:p w:rsidR="00A66FD4" w:rsidRPr="0072523F" w:rsidRDefault="00A66FD4" w:rsidP="00A66FD4">
      <w:pPr>
        <w:pStyle w:val="Outline-A"/>
        <w:numPr>
          <w:ilvl w:val="0"/>
          <w:numId w:val="48"/>
        </w:numPr>
        <w:ind w:left="144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NL1 \r 0 \h </w:instrText>
      </w:r>
      <w:r w:rsidRPr="0072523F">
        <w:rPr>
          <w:sz w:val="30"/>
          <w:szCs w:val="30"/>
          <w:highlight w:val="yellow"/>
        </w:rPr>
        <w:fldChar w:fldCharType="end"/>
      </w:r>
      <w:r w:rsidRPr="0072523F">
        <w:rPr>
          <w:sz w:val="30"/>
          <w:szCs w:val="30"/>
          <w:highlight w:val="yellow"/>
        </w:rPr>
        <w:t>Deterrents to the courts acting as democratic institutions</w:t>
      </w:r>
      <w:r w:rsidRPr="0072523F">
        <w:rPr>
          <w:sz w:val="30"/>
          <w:szCs w:val="30"/>
          <w:highlight w:val="yellow"/>
        </w:rPr>
        <w:fldChar w:fldCharType="begin"/>
      </w:r>
      <w:r w:rsidRPr="0072523F">
        <w:rPr>
          <w:sz w:val="30"/>
          <w:szCs w:val="30"/>
          <w:highlight w:val="yellow"/>
        </w:rPr>
        <w:instrText xml:space="preserve"> SEQ NL1 \r 0 \h </w:instrText>
      </w:r>
      <w:r w:rsidRPr="0072523F">
        <w:rPr>
          <w:sz w:val="30"/>
          <w:szCs w:val="30"/>
          <w:highlight w:val="yellow"/>
        </w:rPr>
        <w:fldChar w:fldCharType="end"/>
      </w:r>
    </w:p>
    <w:p w:rsidR="00A66FD4" w:rsidRPr="0072523F" w:rsidRDefault="00A66FD4" w:rsidP="00A66FD4">
      <w:pPr>
        <w:pStyle w:val="Outline-1"/>
        <w:numPr>
          <w:ilvl w:val="0"/>
          <w:numId w:val="49"/>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 xml:space="preserve">Supreme Court rejects all but a few of the applications for </w:t>
      </w:r>
      <w:r w:rsidRPr="0072523F">
        <w:rPr>
          <w:i/>
          <w:sz w:val="30"/>
          <w:szCs w:val="30"/>
          <w:highlight w:val="yellow"/>
        </w:rPr>
        <w:t>certiorari</w:t>
      </w:r>
      <w:r w:rsidRPr="0072523F">
        <w:rPr>
          <w:sz w:val="30"/>
          <w:szCs w:val="30"/>
          <w:highlight w:val="yellow"/>
        </w:rPr>
        <w:t>.</w:t>
      </w:r>
    </w:p>
    <w:p w:rsidR="00A66FD4" w:rsidRPr="0072523F" w:rsidRDefault="00A66FD4" w:rsidP="00A66FD4">
      <w:pPr>
        <w:pStyle w:val="Outline-1"/>
        <w:numPr>
          <w:ilvl w:val="0"/>
          <w:numId w:val="49"/>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Costs of appeal are high.</w:t>
      </w: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p>
    <w:p w:rsidR="00A66FD4" w:rsidRPr="0072523F" w:rsidRDefault="00A66FD4" w:rsidP="00A66FD4">
      <w:pPr>
        <w:pStyle w:val="Outline-a0"/>
        <w:numPr>
          <w:ilvl w:val="0"/>
          <w:numId w:val="50"/>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 xml:space="preserve">Financial costs, including filing, record, and attorney fees, are high, but may be lowered for some. </w:t>
      </w: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p>
    <w:p w:rsidR="00A66FD4" w:rsidRPr="0072523F" w:rsidRDefault="00A66FD4" w:rsidP="00A66FD4">
      <w:pPr>
        <w:pStyle w:val="Outline-10"/>
        <w:numPr>
          <w:ilvl w:val="0"/>
          <w:numId w:val="52"/>
        </w:numPr>
        <w:ind w:left="3600" w:hanging="720"/>
        <w:rPr>
          <w:sz w:val="30"/>
          <w:szCs w:val="30"/>
          <w:highlight w:val="yellow"/>
        </w:rPr>
      </w:pPr>
      <w:r w:rsidRPr="0072523F">
        <w:rPr>
          <w:i/>
          <w:sz w:val="30"/>
          <w:szCs w:val="30"/>
          <w:highlight w:val="yellow"/>
        </w:rPr>
        <w:fldChar w:fldCharType="begin"/>
      </w:r>
      <w:r w:rsidRPr="0072523F">
        <w:rPr>
          <w:i/>
          <w:sz w:val="30"/>
          <w:szCs w:val="30"/>
          <w:highlight w:val="yellow"/>
        </w:rPr>
        <w:instrText xml:space="preserve"> seq NL_(a) \r 0 \h </w:instrText>
      </w:r>
      <w:r w:rsidRPr="0072523F">
        <w:rPr>
          <w:i/>
          <w:sz w:val="30"/>
          <w:szCs w:val="30"/>
          <w:highlight w:val="yellow"/>
        </w:rPr>
        <w:fldChar w:fldCharType="end"/>
      </w:r>
      <w:r w:rsidRPr="0072523F">
        <w:rPr>
          <w:i/>
          <w:sz w:val="30"/>
          <w:szCs w:val="30"/>
          <w:highlight w:val="yellow"/>
        </w:rPr>
        <w:t xml:space="preserve">In forma </w:t>
      </w:r>
      <w:proofErr w:type="spellStart"/>
      <w:r w:rsidRPr="0072523F">
        <w:rPr>
          <w:i/>
          <w:sz w:val="30"/>
          <w:szCs w:val="30"/>
          <w:highlight w:val="yellow"/>
        </w:rPr>
        <w:t>pauperis</w:t>
      </w:r>
      <w:proofErr w:type="spellEnd"/>
      <w:r w:rsidRPr="0072523F">
        <w:rPr>
          <w:i/>
          <w:sz w:val="30"/>
          <w:szCs w:val="30"/>
          <w:highlight w:val="yellow"/>
        </w:rPr>
        <w:t xml:space="preserve">: </w:t>
      </w:r>
      <w:r w:rsidRPr="0072523F">
        <w:rPr>
          <w:sz w:val="30"/>
          <w:szCs w:val="30"/>
          <w:highlight w:val="yellow"/>
        </w:rPr>
        <w:t>plaintiff indigent, with costs paid by government</w:t>
      </w:r>
    </w:p>
    <w:p w:rsidR="00A66FD4" w:rsidRPr="0072523F" w:rsidRDefault="00A66FD4" w:rsidP="00A66FD4">
      <w:pPr>
        <w:pStyle w:val="Outline-10"/>
        <w:numPr>
          <w:ilvl w:val="0"/>
          <w:numId w:val="52"/>
        </w:numPr>
        <w:ind w:left="360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Indigent defendant in a criminal trial: legal counsel provided by government at no charge</w:t>
      </w:r>
    </w:p>
    <w:p w:rsidR="00A66FD4" w:rsidRPr="0072523F" w:rsidRDefault="00A66FD4" w:rsidP="00A66FD4">
      <w:pPr>
        <w:pStyle w:val="Outline-10"/>
        <w:numPr>
          <w:ilvl w:val="0"/>
          <w:numId w:val="52"/>
        </w:numPr>
        <w:ind w:left="360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Payment by interest groups (for example, American Civil Liberties Union)</w:t>
      </w:r>
    </w:p>
    <w:p w:rsidR="00A66FD4" w:rsidRPr="0072523F" w:rsidRDefault="00A66FD4" w:rsidP="00A66FD4">
      <w:pPr>
        <w:pStyle w:val="Outline-a0"/>
        <w:numPr>
          <w:ilvl w:val="0"/>
          <w:numId w:val="51"/>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Cost in terms of time is also high and cannot be mitigated.</w:t>
      </w:r>
    </w:p>
    <w:p w:rsidR="00A66FD4" w:rsidRPr="0072523F" w:rsidRDefault="00A66FD4" w:rsidP="00A66FD4">
      <w:pPr>
        <w:pStyle w:val="Outline-A"/>
        <w:spacing w:before="240" w:after="120"/>
        <w:ind w:left="1440" w:hanging="720"/>
        <w:rPr>
          <w:rFonts w:ascii="Times New Roman Bold" w:hAnsi="Times New Roman Bold"/>
          <w:b/>
          <w:caps/>
          <w:color w:val="4A442A"/>
          <w:sz w:val="30"/>
          <w:szCs w:val="30"/>
        </w:rPr>
      </w:pPr>
      <w:r w:rsidRPr="0072523F">
        <w:rPr>
          <w:rFonts w:ascii="Times New Roman Bold" w:hAnsi="Times New Roman Bold"/>
          <w:b/>
          <w:caps/>
          <w:color w:val="4A442A"/>
          <w:sz w:val="30"/>
          <w:szCs w:val="30"/>
        </w:rPr>
        <w:t>A</w:t>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r w:rsidRPr="0072523F">
        <w:rPr>
          <w:rFonts w:ascii="Times New Roman Bold" w:hAnsi="Times New Roman Bold"/>
          <w:b/>
          <w:caps/>
          <w:color w:val="4A442A"/>
          <w:sz w:val="30"/>
          <w:szCs w:val="30"/>
        </w:rPr>
        <w:t>.</w:t>
      </w:r>
      <w:r w:rsidRPr="0072523F">
        <w:rPr>
          <w:rFonts w:ascii="Times New Roman Bold" w:hAnsi="Times New Roman Bold"/>
          <w:b/>
          <w:caps/>
          <w:color w:val="4A442A"/>
          <w:sz w:val="30"/>
          <w:szCs w:val="30"/>
        </w:rPr>
        <w:tab/>
        <w:t>Fee shifting</w:t>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p>
    <w:p w:rsidR="00A66FD4" w:rsidRPr="0072523F" w:rsidRDefault="00A66FD4" w:rsidP="00A66FD4">
      <w:pPr>
        <w:pStyle w:val="Outline-1"/>
        <w:numPr>
          <w:ilvl w:val="0"/>
          <w:numId w:val="53"/>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Usually each party must pay its own legal expenses.</w:t>
      </w:r>
    </w:p>
    <w:p w:rsidR="00A66FD4" w:rsidRPr="0072523F" w:rsidRDefault="00A66FD4" w:rsidP="00A66FD4">
      <w:pPr>
        <w:pStyle w:val="Outline-1"/>
        <w:numPr>
          <w:ilvl w:val="0"/>
          <w:numId w:val="53"/>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The losing defendant pays the plaintiff’s expenses (fee shifting) in certain cases.</w:t>
      </w:r>
    </w:p>
    <w:p w:rsidR="00A66FD4" w:rsidRPr="0072523F" w:rsidRDefault="00A66FD4" w:rsidP="00A66FD4">
      <w:pPr>
        <w:pStyle w:val="Outline-A"/>
        <w:spacing w:before="240" w:after="120"/>
        <w:ind w:left="1440" w:hanging="720"/>
        <w:rPr>
          <w:sz w:val="30"/>
          <w:szCs w:val="30"/>
        </w:rPr>
      </w:pPr>
      <w:r w:rsidRPr="0072523F">
        <w:rPr>
          <w:rFonts w:ascii="Times New Roman Bold" w:hAnsi="Times New Roman Bold"/>
          <w:b/>
          <w:caps/>
          <w:color w:val="4A442A"/>
          <w:sz w:val="30"/>
          <w:szCs w:val="30"/>
        </w:rPr>
        <w:t>B</w:t>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r w:rsidRPr="0072523F">
        <w:rPr>
          <w:rFonts w:ascii="Times New Roman Bold" w:hAnsi="Times New Roman Bold"/>
          <w:b/>
          <w:caps/>
          <w:color w:val="4A442A"/>
          <w:sz w:val="30"/>
          <w:szCs w:val="30"/>
        </w:rPr>
        <w:t>.</w:t>
      </w:r>
      <w:r w:rsidRPr="0072523F">
        <w:rPr>
          <w:rFonts w:ascii="Times New Roman Bold" w:hAnsi="Times New Roman Bold"/>
          <w:b/>
          <w:caps/>
          <w:color w:val="4A442A"/>
          <w:sz w:val="30"/>
          <w:szCs w:val="30"/>
        </w:rPr>
        <w:tab/>
        <w:t>Standing</w:t>
      </w:r>
    </w:p>
    <w:p w:rsidR="00A66FD4" w:rsidRPr="0072523F" w:rsidRDefault="00A66FD4" w:rsidP="00A66FD4">
      <w:pPr>
        <w:pStyle w:val="Outline-1"/>
        <w:numPr>
          <w:ilvl w:val="0"/>
          <w:numId w:val="54"/>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Guidelines regarding who is entitled to bring a case</w:t>
      </w: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p>
    <w:p w:rsidR="00A66FD4" w:rsidRPr="0072523F" w:rsidRDefault="00A66FD4" w:rsidP="00A66FD4">
      <w:pPr>
        <w:pStyle w:val="Outline-a0"/>
        <w:numPr>
          <w:ilvl w:val="0"/>
          <w:numId w:val="56"/>
        </w:numPr>
        <w:ind w:left="2880" w:hanging="63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There must be a real controversy between adversaries.</w:t>
      </w:r>
    </w:p>
    <w:p w:rsidR="00A66FD4" w:rsidRPr="0072523F" w:rsidRDefault="00A66FD4" w:rsidP="00A66FD4">
      <w:pPr>
        <w:pStyle w:val="Outline-a0"/>
        <w:numPr>
          <w:ilvl w:val="0"/>
          <w:numId w:val="56"/>
        </w:numPr>
        <w:ind w:left="2880" w:hanging="63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Personal harm must be demonstrated.</w:t>
      </w:r>
    </w:p>
    <w:p w:rsidR="00A66FD4" w:rsidRPr="0072523F" w:rsidRDefault="00A66FD4" w:rsidP="00A66FD4">
      <w:pPr>
        <w:pStyle w:val="Outline-a0"/>
        <w:numPr>
          <w:ilvl w:val="0"/>
          <w:numId w:val="56"/>
        </w:numPr>
        <w:ind w:left="2880" w:hanging="63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Being a taxpayer does not ordinarily constitute entitlement to challenge federal government action; this requirement is relaxed when the First Amendment is involved.</w:t>
      </w:r>
    </w:p>
    <w:p w:rsidR="00A66FD4" w:rsidRPr="0072523F" w:rsidRDefault="00A66FD4" w:rsidP="00A66FD4">
      <w:pPr>
        <w:pStyle w:val="Outline-1"/>
        <w:numPr>
          <w:ilvl w:val="0"/>
          <w:numId w:val="55"/>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Sovereign immunity</w:t>
      </w:r>
    </w:p>
    <w:p w:rsidR="00A66FD4" w:rsidRPr="0072523F" w:rsidRDefault="00A66FD4" w:rsidP="00A66FD4">
      <w:pPr>
        <w:pStyle w:val="Outline-a0"/>
        <w:numPr>
          <w:ilvl w:val="0"/>
          <w:numId w:val="57"/>
        </w:numPr>
        <w:ind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Government must consent to being sued.</w:t>
      </w:r>
    </w:p>
    <w:p w:rsidR="00A66FD4" w:rsidRPr="0072523F" w:rsidRDefault="00A66FD4" w:rsidP="00A66FD4">
      <w:pPr>
        <w:pStyle w:val="Outline-a0"/>
        <w:numPr>
          <w:ilvl w:val="0"/>
          <w:numId w:val="57"/>
        </w:numPr>
        <w:ind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By statute, government has given its consent to be sued in cases involving contract disputes and negligence.</w:t>
      </w:r>
    </w:p>
    <w:p w:rsidR="00A66FD4" w:rsidRPr="0072523F" w:rsidRDefault="00A66FD4" w:rsidP="00A66FD4">
      <w:pPr>
        <w:pStyle w:val="Outline-A"/>
        <w:spacing w:before="240" w:after="120"/>
        <w:ind w:left="1440" w:hanging="720"/>
        <w:rPr>
          <w:rFonts w:ascii="Times New Roman Bold" w:hAnsi="Times New Roman Bold"/>
          <w:b/>
          <w:caps/>
          <w:color w:val="4A442A"/>
          <w:sz w:val="30"/>
          <w:szCs w:val="30"/>
          <w:highlight w:val="yellow"/>
        </w:rPr>
      </w:pPr>
      <w:r w:rsidRPr="0072523F">
        <w:rPr>
          <w:rFonts w:ascii="Times New Roman Bold" w:hAnsi="Times New Roman Bold"/>
          <w:b/>
          <w:caps/>
          <w:color w:val="4A442A"/>
          <w:sz w:val="30"/>
          <w:szCs w:val="30"/>
          <w:highlight w:val="yellow"/>
        </w:rPr>
        <w:t>C.</w:t>
      </w:r>
      <w:r w:rsidRPr="0072523F">
        <w:rPr>
          <w:rFonts w:ascii="Times New Roman Bold" w:hAnsi="Times New Roman Bold"/>
          <w:b/>
          <w:caps/>
          <w:color w:val="4A442A"/>
          <w:sz w:val="30"/>
          <w:szCs w:val="30"/>
          <w:highlight w:val="yellow"/>
        </w:rPr>
        <w:tab/>
        <w:t>Class-action suits</w:t>
      </w:r>
      <w:r w:rsidRPr="0072523F">
        <w:rPr>
          <w:rFonts w:ascii="Times New Roman Bold" w:hAnsi="Times New Roman Bold"/>
          <w:b/>
          <w:caps/>
          <w:color w:val="4A442A"/>
          <w:sz w:val="30"/>
          <w:szCs w:val="30"/>
          <w:highlight w:val="yellow"/>
        </w:rPr>
        <w:fldChar w:fldCharType="begin"/>
      </w:r>
      <w:r w:rsidRPr="0072523F">
        <w:rPr>
          <w:rFonts w:ascii="Times New Roman Bold" w:hAnsi="Times New Roman Bold"/>
          <w:b/>
          <w:caps/>
          <w:color w:val="4A442A"/>
          <w:sz w:val="30"/>
          <w:szCs w:val="30"/>
          <w:highlight w:val="yellow"/>
        </w:rPr>
        <w:instrText xml:space="preserve"> SEQ NL1 \r 0 \h </w:instrText>
      </w:r>
      <w:r w:rsidRPr="0072523F">
        <w:rPr>
          <w:rFonts w:ascii="Times New Roman Bold" w:hAnsi="Times New Roman Bold"/>
          <w:b/>
          <w:caps/>
          <w:color w:val="4A442A"/>
          <w:sz w:val="30"/>
          <w:szCs w:val="30"/>
          <w:highlight w:val="yellow"/>
        </w:rPr>
        <w:fldChar w:fldCharType="end"/>
      </w:r>
    </w:p>
    <w:p w:rsidR="00A66FD4" w:rsidRPr="0072523F" w:rsidRDefault="00A66FD4" w:rsidP="00A66FD4">
      <w:pPr>
        <w:pStyle w:val="Outline-1"/>
        <w:numPr>
          <w:ilvl w:val="0"/>
          <w:numId w:val="58"/>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Brought on behalf of all similarly situated persons</w:t>
      </w:r>
    </w:p>
    <w:p w:rsidR="00A66FD4" w:rsidRPr="0072523F" w:rsidRDefault="00A66FD4" w:rsidP="00A66FD4">
      <w:pPr>
        <w:pStyle w:val="Outline-1"/>
        <w:numPr>
          <w:ilvl w:val="0"/>
          <w:numId w:val="58"/>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Number of class-action suits increased, because there were financial incentives to bringing suit and because Congress was not meeting new concerns.</w:t>
      </w:r>
    </w:p>
    <w:p w:rsidR="00A66FD4" w:rsidRPr="0072523F" w:rsidRDefault="00A66FD4" w:rsidP="00A66FD4">
      <w:pPr>
        <w:pStyle w:val="Outline-1"/>
        <w:numPr>
          <w:ilvl w:val="0"/>
          <w:numId w:val="58"/>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In 1974, Supreme Court tightened rules on these suits for federal courts, though many state courts remain accessible.</w:t>
      </w:r>
    </w:p>
    <w:p w:rsidR="00A66FD4" w:rsidRPr="0072523F" w:rsidRDefault="00A66FD4" w:rsidP="00A66FD4">
      <w:pPr>
        <w:pStyle w:val="Outline-1"/>
        <w:numPr>
          <w:ilvl w:val="0"/>
          <w:numId w:val="58"/>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Big class-action suits affect how courts make public policy (such as asbestos, silicone breast implants).</w:t>
      </w:r>
    </w:p>
    <w:p w:rsidR="00A66FD4" w:rsidRPr="0072523F" w:rsidRDefault="00A66FD4" w:rsidP="00A66FD4">
      <w:pPr>
        <w:pStyle w:val="Outline-I"/>
        <w:keepNext/>
        <w:keepLines/>
        <w:spacing w:before="240" w:after="120"/>
        <w:ind w:left="720" w:hanging="720"/>
        <w:rPr>
          <w:sz w:val="30"/>
          <w:szCs w:val="30"/>
          <w:highlight w:val="yellow"/>
        </w:rPr>
      </w:pPr>
      <w:r w:rsidRPr="0072523F">
        <w:rPr>
          <w:b/>
          <w:color w:val="1F497D"/>
          <w:sz w:val="30"/>
          <w:szCs w:val="30"/>
          <w:highlight w:val="yellow"/>
        </w:rPr>
        <w:t>VII.</w:t>
      </w:r>
      <w:r w:rsidRPr="0072523F">
        <w:rPr>
          <w:b/>
          <w:color w:val="1F497D"/>
          <w:sz w:val="30"/>
          <w:szCs w:val="30"/>
          <w:highlight w:val="yellow"/>
        </w:rPr>
        <w:tab/>
        <w:t>The Supreme Court in Action</w:t>
      </w:r>
      <w:r w:rsidRPr="0072523F">
        <w:rPr>
          <w:sz w:val="30"/>
          <w:szCs w:val="30"/>
          <w:highlight w:val="yellow"/>
        </w:rPr>
        <w:t xml:space="preserve"> (THEME B: THE SUPREME COURT IN ACTION)</w:t>
      </w:r>
      <w:r w:rsidRPr="0072523F">
        <w:rPr>
          <w:sz w:val="30"/>
          <w:szCs w:val="30"/>
          <w:highlight w:val="yellow"/>
        </w:rPr>
        <w:fldChar w:fldCharType="begin"/>
      </w:r>
      <w:r w:rsidRPr="0072523F">
        <w:rPr>
          <w:sz w:val="30"/>
          <w:szCs w:val="30"/>
          <w:highlight w:val="yellow"/>
        </w:rPr>
        <w:instrText xml:space="preserve"> SEQ NLA \r 0 \h </w:instrText>
      </w:r>
      <w:r w:rsidRPr="0072523F">
        <w:rPr>
          <w:sz w:val="30"/>
          <w:szCs w:val="30"/>
          <w:highlight w:val="yellow"/>
        </w:rPr>
        <w:fldChar w:fldCharType="end"/>
      </w:r>
    </w:p>
    <w:p w:rsidR="00A66FD4" w:rsidRPr="0072523F" w:rsidRDefault="00A66FD4" w:rsidP="00A66FD4">
      <w:pPr>
        <w:pStyle w:val="Outline-A"/>
        <w:keepNext/>
        <w:keepLines/>
        <w:numPr>
          <w:ilvl w:val="0"/>
          <w:numId w:val="59"/>
        </w:numPr>
        <w:ind w:left="144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NL1 \r 0 \h </w:instrText>
      </w:r>
      <w:r w:rsidRPr="0072523F">
        <w:rPr>
          <w:sz w:val="30"/>
          <w:szCs w:val="30"/>
          <w:highlight w:val="yellow"/>
        </w:rPr>
        <w:fldChar w:fldCharType="end"/>
      </w:r>
      <w:r w:rsidRPr="0072523F">
        <w:rPr>
          <w:sz w:val="30"/>
          <w:szCs w:val="30"/>
          <w:highlight w:val="yellow"/>
        </w:rPr>
        <w:t xml:space="preserve">Most cases arrive at the Court through a writ of </w:t>
      </w:r>
      <w:r w:rsidRPr="0072523F">
        <w:rPr>
          <w:i/>
          <w:sz w:val="30"/>
          <w:szCs w:val="30"/>
          <w:highlight w:val="yellow"/>
        </w:rPr>
        <w:t>certiorari</w:t>
      </w:r>
      <w:r w:rsidRPr="0072523F">
        <w:rPr>
          <w:sz w:val="30"/>
          <w:szCs w:val="30"/>
          <w:highlight w:val="yellow"/>
        </w:rPr>
        <w:t>.</w:t>
      </w:r>
    </w:p>
    <w:p w:rsidR="00A66FD4" w:rsidRPr="0072523F" w:rsidRDefault="00A66FD4" w:rsidP="00A66FD4">
      <w:pPr>
        <w:pStyle w:val="Outline-A"/>
        <w:numPr>
          <w:ilvl w:val="0"/>
          <w:numId w:val="60"/>
        </w:numPr>
        <w:ind w:left="144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NL1 \r 0 \h </w:instrText>
      </w:r>
      <w:r w:rsidRPr="0072523F">
        <w:rPr>
          <w:sz w:val="30"/>
          <w:szCs w:val="30"/>
          <w:highlight w:val="yellow"/>
        </w:rPr>
        <w:fldChar w:fldCharType="end"/>
      </w:r>
      <w:r w:rsidRPr="0072523F">
        <w:rPr>
          <w:sz w:val="30"/>
          <w:szCs w:val="30"/>
          <w:highlight w:val="yellow"/>
        </w:rPr>
        <w:t>Lawyers then submit briefs: documents that set forth the facts of the case, summarize the lower court decision, give the argument of that side of the case, and discuss other issues.</w:t>
      </w:r>
    </w:p>
    <w:p w:rsidR="00A66FD4" w:rsidRPr="0072523F" w:rsidRDefault="00A66FD4" w:rsidP="00A66FD4">
      <w:pPr>
        <w:pStyle w:val="Outline-A"/>
        <w:numPr>
          <w:ilvl w:val="0"/>
          <w:numId w:val="61"/>
        </w:numPr>
        <w:ind w:left="144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NL1 \r 0 \h </w:instrText>
      </w:r>
      <w:r w:rsidRPr="0072523F">
        <w:rPr>
          <w:sz w:val="30"/>
          <w:szCs w:val="30"/>
          <w:highlight w:val="yellow"/>
        </w:rPr>
        <w:fldChar w:fldCharType="end"/>
      </w:r>
      <w:r w:rsidRPr="0072523F">
        <w:rPr>
          <w:sz w:val="30"/>
          <w:szCs w:val="30"/>
          <w:highlight w:val="yellow"/>
        </w:rPr>
        <w:t>Oral arguments by lawyers after briefs submitted</w:t>
      </w:r>
      <w:r w:rsidRPr="0072523F">
        <w:rPr>
          <w:sz w:val="30"/>
          <w:szCs w:val="30"/>
          <w:highlight w:val="yellow"/>
        </w:rPr>
        <w:fldChar w:fldCharType="begin"/>
      </w:r>
      <w:r w:rsidRPr="0072523F">
        <w:rPr>
          <w:sz w:val="30"/>
          <w:szCs w:val="30"/>
          <w:highlight w:val="yellow"/>
        </w:rPr>
        <w:instrText xml:space="preserve"> SEQ NL1 \r 0 \h </w:instrText>
      </w:r>
      <w:r w:rsidRPr="0072523F">
        <w:rPr>
          <w:sz w:val="30"/>
          <w:szCs w:val="30"/>
          <w:highlight w:val="yellow"/>
        </w:rPr>
        <w:fldChar w:fldCharType="end"/>
      </w:r>
    </w:p>
    <w:p w:rsidR="00A66FD4" w:rsidRPr="0072523F" w:rsidRDefault="00A66FD4" w:rsidP="00A66FD4">
      <w:pPr>
        <w:pStyle w:val="Outline-1"/>
        <w:numPr>
          <w:ilvl w:val="0"/>
          <w:numId w:val="65"/>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Each side has one half-hour.</w:t>
      </w:r>
    </w:p>
    <w:p w:rsidR="00A66FD4" w:rsidRPr="0072523F" w:rsidRDefault="00A66FD4" w:rsidP="00A66FD4">
      <w:pPr>
        <w:pStyle w:val="Outline-1"/>
        <w:numPr>
          <w:ilvl w:val="0"/>
          <w:numId w:val="65"/>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Justices can interrupt with questions.</w:t>
      </w:r>
    </w:p>
    <w:p w:rsidR="00A66FD4" w:rsidRPr="0072523F" w:rsidRDefault="00A66FD4" w:rsidP="00A66FD4">
      <w:pPr>
        <w:pStyle w:val="Outline-A"/>
        <w:numPr>
          <w:ilvl w:val="0"/>
          <w:numId w:val="62"/>
        </w:numPr>
        <w:ind w:left="144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NL1 \r 0 \h </w:instrText>
      </w:r>
      <w:r w:rsidRPr="0072523F">
        <w:rPr>
          <w:sz w:val="30"/>
          <w:szCs w:val="30"/>
          <w:highlight w:val="yellow"/>
        </w:rPr>
        <w:fldChar w:fldCharType="end"/>
      </w:r>
      <w:r w:rsidRPr="0072523F">
        <w:rPr>
          <w:sz w:val="30"/>
          <w:szCs w:val="30"/>
          <w:highlight w:val="yellow"/>
        </w:rPr>
        <w:t>Since federal government is a party to almost half the cases, the solicitor general</w:t>
      </w: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 xml:space="preserve"> frequently appears before the courts.</w:t>
      </w:r>
    </w:p>
    <w:p w:rsidR="00A66FD4" w:rsidRPr="0072523F" w:rsidRDefault="00A66FD4" w:rsidP="00A66FD4">
      <w:pPr>
        <w:pStyle w:val="Outline-1"/>
        <w:numPr>
          <w:ilvl w:val="0"/>
          <w:numId w:val="66"/>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Solicitor general: federal government’s top trial lawyer</w:t>
      </w:r>
    </w:p>
    <w:p w:rsidR="00A66FD4" w:rsidRPr="0072523F" w:rsidRDefault="00A66FD4" w:rsidP="00A66FD4">
      <w:pPr>
        <w:pStyle w:val="Outline-1"/>
        <w:numPr>
          <w:ilvl w:val="0"/>
          <w:numId w:val="66"/>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Decides what cases the government will appeal from lower courts</w:t>
      </w:r>
    </w:p>
    <w:p w:rsidR="00A66FD4" w:rsidRPr="0072523F" w:rsidRDefault="00A66FD4" w:rsidP="00A66FD4">
      <w:pPr>
        <w:pStyle w:val="Outline-1"/>
        <w:numPr>
          <w:ilvl w:val="0"/>
          <w:numId w:val="66"/>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Approves every case presented to the Supreme Court</w:t>
      </w:r>
    </w:p>
    <w:p w:rsidR="00A66FD4" w:rsidRPr="0072523F" w:rsidRDefault="00A66FD4" w:rsidP="00A66FD4">
      <w:pPr>
        <w:pStyle w:val="Outline-A"/>
        <w:numPr>
          <w:ilvl w:val="0"/>
          <w:numId w:val="63"/>
        </w:numPr>
        <w:ind w:left="144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NLA \* ALPHABETIC </w:instrText>
      </w:r>
      <w:r w:rsidRPr="0072523F">
        <w:rPr>
          <w:sz w:val="30"/>
          <w:szCs w:val="30"/>
          <w:highlight w:val="yellow"/>
        </w:rPr>
        <w:fldChar w:fldCharType="separate"/>
      </w:r>
      <w:r w:rsidRPr="0072523F">
        <w:rPr>
          <w:noProof/>
          <w:sz w:val="30"/>
          <w:szCs w:val="30"/>
          <w:highlight w:val="yellow"/>
        </w:rPr>
        <w:t>A</w:t>
      </w:r>
      <w:r w:rsidRPr="0072523F">
        <w:rPr>
          <w:sz w:val="30"/>
          <w:szCs w:val="30"/>
          <w:highlight w:val="yellow"/>
        </w:rPr>
        <w:fldChar w:fldCharType="end"/>
      </w:r>
      <w:r w:rsidRPr="0072523F">
        <w:rPr>
          <w:sz w:val="30"/>
          <w:szCs w:val="30"/>
          <w:highlight w:val="yellow"/>
        </w:rPr>
        <w:fldChar w:fldCharType="begin"/>
      </w:r>
      <w:r w:rsidRPr="0072523F">
        <w:rPr>
          <w:sz w:val="30"/>
          <w:szCs w:val="30"/>
          <w:highlight w:val="yellow"/>
        </w:rPr>
        <w:instrText xml:space="preserve"> seq NL1 \r 0 \h </w:instrText>
      </w:r>
      <w:r w:rsidRPr="0072523F">
        <w:rPr>
          <w:sz w:val="30"/>
          <w:szCs w:val="30"/>
          <w:highlight w:val="yellow"/>
        </w:rPr>
        <w:fldChar w:fldCharType="end"/>
      </w:r>
      <w:r w:rsidRPr="0072523F">
        <w:rPr>
          <w:sz w:val="30"/>
          <w:szCs w:val="30"/>
          <w:highlight w:val="yellow"/>
        </w:rPr>
        <w:t>.</w:t>
      </w:r>
      <w:r w:rsidRPr="0072523F">
        <w:rPr>
          <w:sz w:val="30"/>
          <w:szCs w:val="30"/>
          <w:highlight w:val="yellow"/>
        </w:rPr>
        <w:tab/>
        <w:t>Justices may also consider other opinions.</w:t>
      </w:r>
    </w:p>
    <w:p w:rsidR="00A66FD4" w:rsidRPr="0072523F" w:rsidRDefault="00A66FD4" w:rsidP="00A66FD4">
      <w:pPr>
        <w:pStyle w:val="Outline-1"/>
        <w:numPr>
          <w:ilvl w:val="0"/>
          <w:numId w:val="67"/>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i/>
          <w:sz w:val="30"/>
          <w:szCs w:val="30"/>
          <w:highlight w:val="yellow"/>
        </w:rPr>
        <w:t xml:space="preserve">Amicus curiae </w:t>
      </w:r>
      <w:r w:rsidRPr="0072523F">
        <w:rPr>
          <w:sz w:val="30"/>
          <w:szCs w:val="30"/>
          <w:highlight w:val="yellow"/>
        </w:rPr>
        <w:t>briefs submitted if both parties agree or Supreme Court grants permission.</w:t>
      </w:r>
    </w:p>
    <w:p w:rsidR="00A66FD4" w:rsidRPr="0072523F" w:rsidRDefault="00A66FD4" w:rsidP="00A66FD4">
      <w:pPr>
        <w:pStyle w:val="Outline-1"/>
        <w:numPr>
          <w:ilvl w:val="0"/>
          <w:numId w:val="67"/>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Other influences on the justices include legal periodicals.</w:t>
      </w:r>
    </w:p>
    <w:p w:rsidR="00A66FD4" w:rsidRPr="0072523F" w:rsidRDefault="00A66FD4" w:rsidP="00A66FD4">
      <w:pPr>
        <w:pStyle w:val="Outline-A"/>
        <w:numPr>
          <w:ilvl w:val="0"/>
          <w:numId w:val="64"/>
        </w:numPr>
        <w:ind w:left="144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NL1 \r 0 \h </w:instrText>
      </w:r>
      <w:r w:rsidRPr="0072523F">
        <w:rPr>
          <w:sz w:val="30"/>
          <w:szCs w:val="30"/>
          <w:highlight w:val="yellow"/>
        </w:rPr>
        <w:fldChar w:fldCharType="end"/>
      </w:r>
      <w:r w:rsidRPr="0072523F">
        <w:rPr>
          <w:sz w:val="30"/>
          <w:szCs w:val="30"/>
          <w:highlight w:val="yellow"/>
        </w:rPr>
        <w:t>Conference procedures</w:t>
      </w:r>
      <w:r w:rsidRPr="0072523F">
        <w:rPr>
          <w:sz w:val="30"/>
          <w:szCs w:val="30"/>
          <w:highlight w:val="yellow"/>
        </w:rPr>
        <w:fldChar w:fldCharType="begin"/>
      </w:r>
      <w:r w:rsidRPr="0072523F">
        <w:rPr>
          <w:sz w:val="30"/>
          <w:szCs w:val="30"/>
          <w:highlight w:val="yellow"/>
        </w:rPr>
        <w:instrText xml:space="preserve"> SEQ NL1 \r 0 \h </w:instrText>
      </w:r>
      <w:r w:rsidRPr="0072523F">
        <w:rPr>
          <w:sz w:val="30"/>
          <w:szCs w:val="30"/>
          <w:highlight w:val="yellow"/>
        </w:rPr>
        <w:fldChar w:fldCharType="end"/>
      </w:r>
    </w:p>
    <w:p w:rsidR="00A66FD4" w:rsidRPr="0072523F" w:rsidRDefault="00A66FD4" w:rsidP="00A66FD4">
      <w:pPr>
        <w:pStyle w:val="Outline-1"/>
        <w:numPr>
          <w:ilvl w:val="0"/>
          <w:numId w:val="68"/>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Role of chief justice: speaking first, voting last</w:t>
      </w:r>
    </w:p>
    <w:p w:rsidR="00A66FD4" w:rsidRPr="0072523F" w:rsidRDefault="00A66FD4" w:rsidP="00A66FD4">
      <w:pPr>
        <w:pStyle w:val="Outline-1"/>
        <w:numPr>
          <w:ilvl w:val="0"/>
          <w:numId w:val="68"/>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Senior judge on winning side selects opinion writer</w:t>
      </w:r>
    </w:p>
    <w:p w:rsidR="00A66FD4" w:rsidRPr="0072523F" w:rsidRDefault="00A66FD4" w:rsidP="00A66FD4">
      <w:pPr>
        <w:pStyle w:val="Outline-1"/>
        <w:numPr>
          <w:ilvl w:val="0"/>
          <w:numId w:val="68"/>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Four kinds of court opinions</w:t>
      </w: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p>
    <w:p w:rsidR="00A66FD4" w:rsidRPr="0072523F" w:rsidRDefault="00A66FD4" w:rsidP="00A66FD4">
      <w:pPr>
        <w:pStyle w:val="Outline-a0"/>
        <w:numPr>
          <w:ilvl w:val="0"/>
          <w:numId w:val="69"/>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i/>
          <w:sz w:val="30"/>
          <w:szCs w:val="30"/>
          <w:highlight w:val="yellow"/>
        </w:rPr>
        <w:t xml:space="preserve">Per </w:t>
      </w:r>
      <w:proofErr w:type="spellStart"/>
      <w:r w:rsidRPr="0072523F">
        <w:rPr>
          <w:i/>
          <w:sz w:val="30"/>
          <w:szCs w:val="30"/>
          <w:highlight w:val="yellow"/>
        </w:rPr>
        <w:t>curiam</w:t>
      </w:r>
      <w:proofErr w:type="spellEnd"/>
      <w:r w:rsidRPr="0072523F">
        <w:rPr>
          <w:sz w:val="30"/>
          <w:szCs w:val="30"/>
          <w:highlight w:val="yellow"/>
        </w:rPr>
        <w:t>: brief and unsigned</w:t>
      </w:r>
    </w:p>
    <w:p w:rsidR="00A66FD4" w:rsidRPr="0072523F" w:rsidRDefault="00A66FD4" w:rsidP="00A66FD4">
      <w:pPr>
        <w:pStyle w:val="Outline-a0"/>
        <w:numPr>
          <w:ilvl w:val="0"/>
          <w:numId w:val="69"/>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 xml:space="preserve">Opinion of the court: </w:t>
      </w:r>
      <w:r w:rsidRPr="0072523F">
        <w:rPr>
          <w:i/>
          <w:sz w:val="30"/>
          <w:szCs w:val="30"/>
          <w:highlight w:val="yellow"/>
        </w:rPr>
        <w:t>majority opinion</w:t>
      </w:r>
    </w:p>
    <w:p w:rsidR="00A66FD4" w:rsidRPr="0072523F" w:rsidRDefault="00A66FD4" w:rsidP="00A66FD4">
      <w:pPr>
        <w:pStyle w:val="Outline-a0"/>
        <w:numPr>
          <w:ilvl w:val="0"/>
          <w:numId w:val="69"/>
        </w:numPr>
        <w:ind w:left="2880" w:hanging="720"/>
        <w:rPr>
          <w:sz w:val="30"/>
          <w:szCs w:val="30"/>
          <w:highlight w:val="yellow"/>
        </w:rPr>
      </w:pPr>
      <w:r w:rsidRPr="0072523F">
        <w:rPr>
          <w:i/>
          <w:sz w:val="30"/>
          <w:szCs w:val="30"/>
          <w:highlight w:val="yellow"/>
        </w:rPr>
        <w:fldChar w:fldCharType="begin"/>
      </w:r>
      <w:r w:rsidRPr="0072523F">
        <w:rPr>
          <w:i/>
          <w:sz w:val="30"/>
          <w:szCs w:val="30"/>
          <w:highlight w:val="yellow"/>
        </w:rPr>
        <w:instrText xml:space="preserve"> seq NL_1_ \r 0 \h </w:instrText>
      </w:r>
      <w:r w:rsidRPr="0072523F">
        <w:rPr>
          <w:i/>
          <w:sz w:val="30"/>
          <w:szCs w:val="30"/>
          <w:highlight w:val="yellow"/>
        </w:rPr>
        <w:fldChar w:fldCharType="end"/>
      </w:r>
      <w:r w:rsidRPr="0072523F">
        <w:rPr>
          <w:i/>
          <w:sz w:val="30"/>
          <w:szCs w:val="30"/>
          <w:highlight w:val="yellow"/>
        </w:rPr>
        <w:t>Concurring opinion</w:t>
      </w:r>
      <w:r w:rsidRPr="0072523F">
        <w:rPr>
          <w:sz w:val="30"/>
          <w:szCs w:val="30"/>
          <w:highlight w:val="yellow"/>
        </w:rPr>
        <w:t>: agree with the ruling of the majority opinion, but modify the supportive reasoning</w:t>
      </w:r>
    </w:p>
    <w:p w:rsidR="00A66FD4" w:rsidRPr="0072523F" w:rsidRDefault="00A66FD4" w:rsidP="00A66FD4">
      <w:pPr>
        <w:pStyle w:val="Outline-a0"/>
        <w:numPr>
          <w:ilvl w:val="0"/>
          <w:numId w:val="69"/>
        </w:numPr>
        <w:ind w:left="2880" w:hanging="720"/>
        <w:rPr>
          <w:sz w:val="30"/>
          <w:szCs w:val="30"/>
          <w:highlight w:val="yellow"/>
        </w:rPr>
      </w:pPr>
      <w:r w:rsidRPr="0072523F">
        <w:rPr>
          <w:i/>
          <w:sz w:val="30"/>
          <w:szCs w:val="30"/>
          <w:highlight w:val="yellow"/>
        </w:rPr>
        <w:fldChar w:fldCharType="begin"/>
      </w:r>
      <w:r w:rsidRPr="0072523F">
        <w:rPr>
          <w:i/>
          <w:sz w:val="30"/>
          <w:szCs w:val="30"/>
          <w:highlight w:val="yellow"/>
        </w:rPr>
        <w:instrText xml:space="preserve"> seq NL_1_ \r 0 \h </w:instrText>
      </w:r>
      <w:r w:rsidRPr="0072523F">
        <w:rPr>
          <w:i/>
          <w:sz w:val="30"/>
          <w:szCs w:val="30"/>
          <w:highlight w:val="yellow"/>
        </w:rPr>
        <w:fldChar w:fldCharType="end"/>
      </w:r>
      <w:r w:rsidRPr="0072523F">
        <w:rPr>
          <w:i/>
          <w:sz w:val="30"/>
          <w:szCs w:val="30"/>
          <w:highlight w:val="yellow"/>
        </w:rPr>
        <w:t xml:space="preserve">Dissenting opinion: </w:t>
      </w:r>
      <w:r w:rsidRPr="0072523F">
        <w:rPr>
          <w:sz w:val="30"/>
          <w:szCs w:val="30"/>
          <w:highlight w:val="yellow"/>
        </w:rPr>
        <w:t>minority opinion</w:t>
      </w:r>
    </w:p>
    <w:p w:rsidR="00A66FD4" w:rsidRPr="0072523F" w:rsidRDefault="00A66FD4" w:rsidP="00A66FD4">
      <w:pPr>
        <w:pStyle w:val="Outline-a0"/>
        <w:numPr>
          <w:ilvl w:val="0"/>
          <w:numId w:val="69"/>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NL_1_ \r 0 \h </w:instrText>
      </w:r>
      <w:r w:rsidRPr="0072523F">
        <w:rPr>
          <w:sz w:val="30"/>
          <w:szCs w:val="30"/>
          <w:highlight w:val="yellow"/>
        </w:rPr>
        <w:fldChar w:fldCharType="end"/>
      </w:r>
      <w:r w:rsidRPr="0072523F">
        <w:rPr>
          <w:sz w:val="30"/>
          <w:szCs w:val="30"/>
          <w:highlight w:val="yellow"/>
        </w:rPr>
        <w:t>About two-fifths of decisions are unanimous.  In this case the law is clear and no difficult questions of interpretation exist.</w:t>
      </w:r>
    </w:p>
    <w:p w:rsidR="00A66FD4" w:rsidRPr="0072523F" w:rsidRDefault="00A66FD4" w:rsidP="00A66FD4">
      <w:pPr>
        <w:pStyle w:val="BodyText2"/>
        <w:numPr>
          <w:ilvl w:val="0"/>
          <w:numId w:val="69"/>
        </w:numPr>
        <w:spacing w:after="0"/>
        <w:ind w:left="2880" w:hanging="720"/>
        <w:rPr>
          <w:sz w:val="30"/>
          <w:szCs w:val="30"/>
          <w:highlight w:val="yellow"/>
        </w:rPr>
      </w:pPr>
      <w:r w:rsidRPr="0072523F">
        <w:rPr>
          <w:sz w:val="30"/>
          <w:szCs w:val="30"/>
          <w:highlight w:val="yellow"/>
        </w:rPr>
        <w:t>The other three-fifths appear to be two main blocs and one swing vote on today’s court:</w:t>
      </w:r>
    </w:p>
    <w:p w:rsidR="00A66FD4" w:rsidRPr="0072523F" w:rsidRDefault="00A66FD4" w:rsidP="00A66FD4">
      <w:pPr>
        <w:pStyle w:val="BodyText2"/>
        <w:numPr>
          <w:ilvl w:val="1"/>
          <w:numId w:val="70"/>
        </w:numPr>
        <w:tabs>
          <w:tab w:val="clear" w:pos="2580"/>
        </w:tabs>
        <w:spacing w:after="0"/>
        <w:ind w:left="3600" w:hanging="720"/>
        <w:rPr>
          <w:sz w:val="30"/>
          <w:szCs w:val="30"/>
          <w:highlight w:val="yellow"/>
        </w:rPr>
      </w:pPr>
      <w:r w:rsidRPr="0072523F">
        <w:rPr>
          <w:i/>
          <w:sz w:val="30"/>
          <w:szCs w:val="30"/>
          <w:highlight w:val="yellow"/>
        </w:rPr>
        <w:t>Conservative bloc:</w:t>
      </w:r>
      <w:r w:rsidRPr="0072523F">
        <w:rPr>
          <w:sz w:val="30"/>
          <w:szCs w:val="30"/>
          <w:highlight w:val="yellow"/>
        </w:rPr>
        <w:t xml:space="preserve"> Alito, Roberts, Scalia, and Thomas</w:t>
      </w:r>
    </w:p>
    <w:p w:rsidR="00A66FD4" w:rsidRPr="0072523F" w:rsidRDefault="00A66FD4" w:rsidP="00A66FD4">
      <w:pPr>
        <w:pStyle w:val="BodyText2"/>
        <w:numPr>
          <w:ilvl w:val="1"/>
          <w:numId w:val="70"/>
        </w:numPr>
        <w:tabs>
          <w:tab w:val="clear" w:pos="2580"/>
        </w:tabs>
        <w:spacing w:after="0"/>
        <w:ind w:left="3600" w:hanging="720"/>
        <w:rPr>
          <w:sz w:val="30"/>
          <w:szCs w:val="30"/>
          <w:highlight w:val="yellow"/>
        </w:rPr>
      </w:pPr>
      <w:r w:rsidRPr="0072523F">
        <w:rPr>
          <w:i/>
          <w:sz w:val="30"/>
          <w:szCs w:val="30"/>
          <w:highlight w:val="yellow"/>
        </w:rPr>
        <w:t>Liberal bloc:</w:t>
      </w:r>
      <w:r w:rsidRPr="0072523F">
        <w:rPr>
          <w:sz w:val="30"/>
          <w:szCs w:val="30"/>
          <w:highlight w:val="yellow"/>
        </w:rPr>
        <w:t xml:space="preserve"> Breyer, Ginsburg, Stevens, and probably Sotomayor</w:t>
      </w:r>
    </w:p>
    <w:p w:rsidR="00A66FD4" w:rsidRPr="0072523F" w:rsidRDefault="00A66FD4" w:rsidP="00A66FD4">
      <w:pPr>
        <w:pStyle w:val="BodyText2"/>
        <w:numPr>
          <w:ilvl w:val="1"/>
          <w:numId w:val="70"/>
        </w:numPr>
        <w:tabs>
          <w:tab w:val="clear" w:pos="2580"/>
        </w:tabs>
        <w:spacing w:after="0"/>
        <w:ind w:left="3600" w:hanging="720"/>
        <w:rPr>
          <w:sz w:val="30"/>
          <w:szCs w:val="30"/>
          <w:highlight w:val="yellow"/>
        </w:rPr>
      </w:pPr>
      <w:r w:rsidRPr="0072523F">
        <w:rPr>
          <w:i/>
          <w:sz w:val="30"/>
          <w:szCs w:val="30"/>
          <w:highlight w:val="yellow"/>
        </w:rPr>
        <w:t>Swing vote:</w:t>
      </w:r>
      <w:r w:rsidRPr="0072523F">
        <w:rPr>
          <w:sz w:val="30"/>
          <w:szCs w:val="30"/>
          <w:highlight w:val="yellow"/>
        </w:rPr>
        <w:t xml:space="preserve"> Kennedy</w:t>
      </w:r>
    </w:p>
    <w:p w:rsidR="00A66FD4" w:rsidRPr="0072523F" w:rsidRDefault="00A66FD4" w:rsidP="00A66FD4">
      <w:pPr>
        <w:pStyle w:val="Outline-I"/>
        <w:spacing w:before="240" w:after="120"/>
        <w:ind w:left="720" w:hanging="720"/>
        <w:rPr>
          <w:sz w:val="30"/>
          <w:szCs w:val="30"/>
        </w:rPr>
      </w:pPr>
      <w:r w:rsidRPr="0072523F">
        <w:rPr>
          <w:b/>
          <w:color w:val="1F497D"/>
          <w:sz w:val="30"/>
          <w:szCs w:val="30"/>
        </w:rPr>
        <w:t>VIII.</w:t>
      </w:r>
      <w:r w:rsidRPr="0072523F">
        <w:rPr>
          <w:b/>
          <w:color w:val="1F497D"/>
          <w:sz w:val="30"/>
          <w:szCs w:val="30"/>
        </w:rPr>
        <w:tab/>
        <w:t>The Power of the Federal Courts</w:t>
      </w:r>
      <w:r w:rsidRPr="0072523F">
        <w:rPr>
          <w:sz w:val="30"/>
          <w:szCs w:val="30"/>
        </w:rPr>
        <w:t xml:space="preserve"> (THEME C: THE POWER OF THE FEDERAL JUDICIARY)</w:t>
      </w:r>
      <w:r w:rsidRPr="0072523F">
        <w:rPr>
          <w:sz w:val="30"/>
          <w:szCs w:val="30"/>
        </w:rPr>
        <w:fldChar w:fldCharType="begin"/>
      </w:r>
      <w:r w:rsidRPr="0072523F">
        <w:rPr>
          <w:sz w:val="30"/>
          <w:szCs w:val="30"/>
        </w:rPr>
        <w:instrText xml:space="preserve"> SEQ NLA \r 0 \h </w:instrText>
      </w:r>
      <w:r w:rsidRPr="0072523F">
        <w:rPr>
          <w:sz w:val="30"/>
          <w:szCs w:val="30"/>
        </w:rPr>
        <w:fldChar w:fldCharType="end"/>
      </w:r>
    </w:p>
    <w:p w:rsidR="00A66FD4" w:rsidRPr="0072523F" w:rsidRDefault="00A66FD4" w:rsidP="00A66FD4">
      <w:pPr>
        <w:pStyle w:val="Outline-A"/>
        <w:spacing w:before="240" w:after="120"/>
        <w:ind w:left="1440" w:hanging="720"/>
        <w:rPr>
          <w:rFonts w:ascii="Times New Roman Bold" w:hAnsi="Times New Roman Bold"/>
          <w:b/>
          <w:caps/>
          <w:color w:val="4A442A"/>
          <w:sz w:val="30"/>
          <w:szCs w:val="30"/>
        </w:rPr>
      </w:pP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NLA \* ALPHABETIC </w:instrText>
      </w:r>
      <w:r w:rsidRPr="0072523F">
        <w:rPr>
          <w:rFonts w:ascii="Times New Roman Bold" w:hAnsi="Times New Roman Bold"/>
          <w:b/>
          <w:caps/>
          <w:color w:val="4A442A"/>
          <w:sz w:val="30"/>
          <w:szCs w:val="30"/>
        </w:rPr>
        <w:fldChar w:fldCharType="separate"/>
      </w:r>
      <w:r w:rsidRPr="0072523F">
        <w:rPr>
          <w:rFonts w:ascii="Times New Roman Bold" w:hAnsi="Times New Roman Bold"/>
          <w:b/>
          <w:caps/>
          <w:noProof/>
          <w:color w:val="4A442A"/>
          <w:sz w:val="30"/>
          <w:szCs w:val="30"/>
        </w:rPr>
        <w:t>A</w:t>
      </w:r>
      <w:r w:rsidRPr="0072523F">
        <w:rPr>
          <w:rFonts w:ascii="Times New Roman Bold" w:hAnsi="Times New Roman Bold"/>
          <w:b/>
          <w:caps/>
          <w:color w:val="4A442A"/>
          <w:sz w:val="30"/>
          <w:szCs w:val="30"/>
        </w:rPr>
        <w:fldChar w:fldCharType="end"/>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r w:rsidRPr="0072523F">
        <w:rPr>
          <w:rFonts w:ascii="Times New Roman Bold" w:hAnsi="Times New Roman Bold"/>
          <w:b/>
          <w:caps/>
          <w:color w:val="4A442A"/>
          <w:sz w:val="30"/>
          <w:szCs w:val="30"/>
        </w:rPr>
        <w:t>.</w:t>
      </w:r>
      <w:r w:rsidRPr="0072523F">
        <w:rPr>
          <w:rFonts w:ascii="Times New Roman Bold" w:hAnsi="Times New Roman Bold"/>
          <w:b/>
          <w:caps/>
          <w:color w:val="4A442A"/>
          <w:sz w:val="30"/>
          <w:szCs w:val="30"/>
        </w:rPr>
        <w:tab/>
        <w:t>The power to make policy</w:t>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p>
    <w:p w:rsidR="00A66FD4" w:rsidRPr="0072523F" w:rsidRDefault="00A66FD4" w:rsidP="00A66FD4">
      <w:pPr>
        <w:pStyle w:val="Outline-1"/>
        <w:numPr>
          <w:ilvl w:val="0"/>
          <w:numId w:val="71"/>
        </w:numPr>
        <w:ind w:left="2160" w:hanging="720"/>
        <w:rPr>
          <w:sz w:val="30"/>
          <w:szCs w:val="30"/>
          <w:highlight w:val="yellow"/>
        </w:rPr>
      </w:pPr>
      <w:r w:rsidRPr="0072523F">
        <w:rPr>
          <w:sz w:val="30"/>
          <w:szCs w:val="30"/>
          <w:highlight w:val="yellow"/>
        </w:rPr>
        <w:t>The courts make policy:</w:t>
      </w:r>
    </w:p>
    <w:p w:rsidR="00A66FD4" w:rsidRPr="0072523F" w:rsidRDefault="00A66FD4" w:rsidP="00A66FD4">
      <w:pPr>
        <w:pStyle w:val="Outline-1"/>
        <w:numPr>
          <w:ilvl w:val="0"/>
          <w:numId w:val="75"/>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by interpretation of the Constitution or law;</w:t>
      </w:r>
    </w:p>
    <w:p w:rsidR="00A66FD4" w:rsidRPr="0072523F" w:rsidRDefault="00A66FD4" w:rsidP="00A66FD4">
      <w:pPr>
        <w:pStyle w:val="Outline-1"/>
        <w:numPr>
          <w:ilvl w:val="0"/>
          <w:numId w:val="75"/>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by extending the reach of existing law; and</w:t>
      </w:r>
    </w:p>
    <w:p w:rsidR="00A66FD4" w:rsidRPr="0072523F" w:rsidRDefault="00A66FD4" w:rsidP="00A66FD4">
      <w:pPr>
        <w:pStyle w:val="Outline-1"/>
        <w:numPr>
          <w:ilvl w:val="0"/>
          <w:numId w:val="75"/>
        </w:numPr>
        <w:ind w:left="288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by designing remedies that involve judges acting in administrative or legal ways</w:t>
      </w:r>
    </w:p>
    <w:p w:rsidR="00A66FD4" w:rsidRPr="0072523F" w:rsidRDefault="00A66FD4" w:rsidP="00A66FD4">
      <w:pPr>
        <w:pStyle w:val="Outline-A"/>
        <w:numPr>
          <w:ilvl w:val="0"/>
          <w:numId w:val="72"/>
        </w:numPr>
        <w:ind w:left="2160" w:hanging="720"/>
        <w:rPr>
          <w:sz w:val="30"/>
          <w:szCs w:val="30"/>
        </w:rPr>
      </w:pPr>
      <w:r w:rsidRPr="0072523F">
        <w:rPr>
          <w:sz w:val="30"/>
          <w:szCs w:val="30"/>
        </w:rPr>
        <w:fldChar w:fldCharType="begin"/>
      </w:r>
      <w:r w:rsidRPr="0072523F">
        <w:rPr>
          <w:sz w:val="30"/>
          <w:szCs w:val="30"/>
        </w:rPr>
        <w:instrText xml:space="preserve"> seq NL1 \r 0 \h </w:instrText>
      </w:r>
      <w:r w:rsidRPr="0072523F">
        <w:rPr>
          <w:sz w:val="30"/>
          <w:szCs w:val="30"/>
        </w:rPr>
        <w:fldChar w:fldCharType="end"/>
      </w:r>
      <w:r w:rsidRPr="0072523F">
        <w:rPr>
          <w:sz w:val="30"/>
          <w:szCs w:val="30"/>
        </w:rPr>
        <w:t>Measures of power</w:t>
      </w:r>
      <w:r w:rsidRPr="0072523F">
        <w:rPr>
          <w:sz w:val="30"/>
          <w:szCs w:val="30"/>
        </w:rPr>
        <w:fldChar w:fldCharType="begin"/>
      </w:r>
      <w:r w:rsidRPr="0072523F">
        <w:rPr>
          <w:sz w:val="30"/>
          <w:szCs w:val="30"/>
        </w:rPr>
        <w:instrText xml:space="preserve"> SEQ NL1 \r 0 \h </w:instrText>
      </w:r>
      <w:r w:rsidRPr="0072523F">
        <w:rPr>
          <w:sz w:val="30"/>
          <w:szCs w:val="30"/>
        </w:rPr>
        <w:fldChar w:fldCharType="end"/>
      </w:r>
    </w:p>
    <w:p w:rsidR="00A66FD4" w:rsidRPr="0072523F" w:rsidRDefault="00A66FD4" w:rsidP="00A66FD4">
      <w:pPr>
        <w:pStyle w:val="Outline-1"/>
        <w:numPr>
          <w:ilvl w:val="0"/>
          <w:numId w:val="73"/>
        </w:numPr>
        <w:ind w:left="288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Number of laws declared unconstitutional (over 160)</w:t>
      </w:r>
    </w:p>
    <w:p w:rsidR="00A66FD4" w:rsidRPr="0072523F" w:rsidRDefault="00A66FD4" w:rsidP="00A66FD4">
      <w:pPr>
        <w:pStyle w:val="Outline-1"/>
        <w:numPr>
          <w:ilvl w:val="0"/>
          <w:numId w:val="73"/>
        </w:numPr>
        <w:ind w:left="288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 xml:space="preserve">Number of prior cases overturned; not following </w:t>
      </w:r>
      <w:r w:rsidRPr="0072523F">
        <w:rPr>
          <w:i/>
          <w:sz w:val="30"/>
          <w:szCs w:val="30"/>
        </w:rPr>
        <w:t xml:space="preserve">stare decisis </w:t>
      </w:r>
      <w:r w:rsidRPr="0072523F">
        <w:rPr>
          <w:sz w:val="30"/>
          <w:szCs w:val="30"/>
        </w:rPr>
        <w:t>(over 260 cases since 1810)</w:t>
      </w:r>
    </w:p>
    <w:p w:rsidR="00A66FD4" w:rsidRPr="0072523F" w:rsidRDefault="00A66FD4" w:rsidP="00A66FD4">
      <w:pPr>
        <w:pStyle w:val="Outline-1"/>
        <w:numPr>
          <w:ilvl w:val="0"/>
          <w:numId w:val="73"/>
        </w:numPr>
        <w:ind w:left="288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Extent to which judges will handle cases once left to the legislature (political questions)</w:t>
      </w:r>
    </w:p>
    <w:p w:rsidR="00A66FD4" w:rsidRPr="0072523F" w:rsidRDefault="00A66FD4" w:rsidP="00A66FD4">
      <w:pPr>
        <w:pStyle w:val="Outline-1"/>
        <w:numPr>
          <w:ilvl w:val="0"/>
          <w:numId w:val="74"/>
        </w:numPr>
        <w:ind w:left="288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Most significant indicator is kinds of remedies imposed; judges often impose remedies that affect large populations</w:t>
      </w:r>
    </w:p>
    <w:p w:rsidR="00A66FD4" w:rsidRPr="0072523F" w:rsidRDefault="00A66FD4" w:rsidP="00A66FD4">
      <w:pPr>
        <w:pStyle w:val="Outline-1"/>
        <w:numPr>
          <w:ilvl w:val="0"/>
          <w:numId w:val="74"/>
        </w:numPr>
        <w:ind w:left="288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Basis for sweeping orders can come either from the Constitution or from court interpretation of federal laws.</w:t>
      </w:r>
    </w:p>
    <w:p w:rsidR="00A66FD4" w:rsidRPr="0072523F" w:rsidRDefault="00A66FD4" w:rsidP="00A66FD4">
      <w:pPr>
        <w:pStyle w:val="Outline-A"/>
        <w:spacing w:before="120" w:after="120"/>
        <w:ind w:left="1440" w:hanging="720"/>
        <w:rPr>
          <w:rFonts w:ascii="Times New Roman Bold" w:hAnsi="Times New Roman Bold"/>
          <w:b/>
          <w:caps/>
          <w:color w:val="4A442A"/>
          <w:sz w:val="30"/>
          <w:szCs w:val="30"/>
        </w:rPr>
      </w:pPr>
      <w:r w:rsidRPr="0072523F">
        <w:rPr>
          <w:rFonts w:ascii="Times New Roman Bold" w:hAnsi="Times New Roman Bold"/>
          <w:b/>
          <w:caps/>
          <w:color w:val="4A442A"/>
          <w:sz w:val="30"/>
          <w:szCs w:val="30"/>
        </w:rPr>
        <w:t>B</w:t>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r w:rsidRPr="0072523F">
        <w:rPr>
          <w:rFonts w:ascii="Times New Roman Bold" w:hAnsi="Times New Roman Bold"/>
          <w:b/>
          <w:caps/>
          <w:color w:val="4A442A"/>
          <w:sz w:val="30"/>
          <w:szCs w:val="30"/>
        </w:rPr>
        <w:t>.</w:t>
      </w:r>
      <w:r w:rsidRPr="0072523F">
        <w:rPr>
          <w:rFonts w:ascii="Times New Roman Bold" w:hAnsi="Times New Roman Bold"/>
          <w:b/>
          <w:caps/>
          <w:color w:val="4A442A"/>
          <w:sz w:val="30"/>
          <w:szCs w:val="30"/>
        </w:rPr>
        <w:tab/>
        <w:t>Views of judicial activism</w:t>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p>
    <w:p w:rsidR="00A66FD4" w:rsidRPr="0072523F" w:rsidRDefault="00A66FD4" w:rsidP="00A66FD4">
      <w:pPr>
        <w:pStyle w:val="Outline-1"/>
        <w:numPr>
          <w:ilvl w:val="0"/>
          <w:numId w:val="76"/>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Supporters</w:t>
      </w: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p>
    <w:p w:rsidR="00A66FD4" w:rsidRPr="0072523F" w:rsidRDefault="00A66FD4" w:rsidP="00A66FD4">
      <w:pPr>
        <w:pStyle w:val="Outline-a0"/>
        <w:numPr>
          <w:ilvl w:val="0"/>
          <w:numId w:val="79"/>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Courts should correct injustices when other branches or state governments refuse to do so.</w:t>
      </w:r>
    </w:p>
    <w:p w:rsidR="00A66FD4" w:rsidRPr="0072523F" w:rsidRDefault="00A66FD4" w:rsidP="00A66FD4">
      <w:pPr>
        <w:pStyle w:val="Outline-a0"/>
        <w:numPr>
          <w:ilvl w:val="0"/>
          <w:numId w:val="79"/>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Courts are the last resort for those without the power or influence to gain new laws.</w:t>
      </w:r>
    </w:p>
    <w:p w:rsidR="00A66FD4" w:rsidRPr="0072523F" w:rsidRDefault="00A66FD4" w:rsidP="00A66FD4">
      <w:pPr>
        <w:pStyle w:val="Outline-1"/>
        <w:numPr>
          <w:ilvl w:val="0"/>
          <w:numId w:val="77"/>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Critics</w:t>
      </w: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p>
    <w:p w:rsidR="00A66FD4" w:rsidRPr="0072523F" w:rsidRDefault="00A66FD4" w:rsidP="00A66FD4">
      <w:pPr>
        <w:pStyle w:val="Outline-a0"/>
        <w:numPr>
          <w:ilvl w:val="0"/>
          <w:numId w:val="80"/>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Judges lack expertise in designing and managing complex institutions.</w:t>
      </w:r>
    </w:p>
    <w:p w:rsidR="00A66FD4" w:rsidRPr="0072523F" w:rsidRDefault="00A66FD4" w:rsidP="00A66FD4">
      <w:pPr>
        <w:pStyle w:val="Outline-a0"/>
        <w:numPr>
          <w:ilvl w:val="0"/>
          <w:numId w:val="80"/>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Initiatives require balancing policy priorities and allocating public revenues.</w:t>
      </w:r>
    </w:p>
    <w:p w:rsidR="00A66FD4" w:rsidRPr="0072523F" w:rsidRDefault="00A66FD4" w:rsidP="00A66FD4">
      <w:pPr>
        <w:pStyle w:val="Outline-a0"/>
        <w:numPr>
          <w:ilvl w:val="0"/>
          <w:numId w:val="80"/>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Courts are not accountable, because judges are not elected.</w:t>
      </w:r>
    </w:p>
    <w:p w:rsidR="00A66FD4" w:rsidRPr="0072523F" w:rsidRDefault="00A66FD4" w:rsidP="00A66FD4">
      <w:pPr>
        <w:pStyle w:val="Outline-1"/>
        <w:numPr>
          <w:ilvl w:val="0"/>
          <w:numId w:val="78"/>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Possible reasons for activism</w:t>
      </w: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p>
    <w:p w:rsidR="00A66FD4" w:rsidRPr="0072523F" w:rsidRDefault="00A66FD4" w:rsidP="00A66FD4">
      <w:pPr>
        <w:pStyle w:val="Outline-a0"/>
        <w:numPr>
          <w:ilvl w:val="0"/>
          <w:numId w:val="81"/>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Adversary culture, emphasizing individual rights and suspicion of government power.</w:t>
      </w:r>
    </w:p>
    <w:p w:rsidR="00A66FD4" w:rsidRPr="0072523F" w:rsidRDefault="00A66FD4" w:rsidP="00A66FD4">
      <w:pPr>
        <w:pStyle w:val="Outline-a0"/>
        <w:numPr>
          <w:ilvl w:val="0"/>
          <w:numId w:val="81"/>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Easier to get standing in courts</w:t>
      </w:r>
    </w:p>
    <w:p w:rsidR="00A66FD4" w:rsidRPr="0072523F" w:rsidRDefault="00A66FD4" w:rsidP="00A66FD4">
      <w:pPr>
        <w:pStyle w:val="Outline-A"/>
        <w:spacing w:before="240" w:after="120"/>
        <w:ind w:left="1440" w:hanging="720"/>
        <w:rPr>
          <w:rFonts w:ascii="Times New Roman Bold" w:hAnsi="Times New Roman Bold"/>
          <w:b/>
          <w:caps/>
          <w:color w:val="4A442A"/>
          <w:sz w:val="30"/>
          <w:szCs w:val="30"/>
          <w:highlight w:val="yellow"/>
        </w:rPr>
      </w:pPr>
      <w:r w:rsidRPr="0072523F">
        <w:rPr>
          <w:rFonts w:ascii="Times New Roman Bold" w:hAnsi="Times New Roman Bold"/>
          <w:b/>
          <w:caps/>
          <w:color w:val="4A442A"/>
          <w:sz w:val="30"/>
          <w:szCs w:val="30"/>
          <w:highlight w:val="yellow"/>
        </w:rPr>
        <w:t>C</w:t>
      </w:r>
      <w:r w:rsidRPr="0072523F">
        <w:rPr>
          <w:rFonts w:ascii="Times New Roman Bold" w:hAnsi="Times New Roman Bold"/>
          <w:b/>
          <w:caps/>
          <w:color w:val="4A442A"/>
          <w:sz w:val="30"/>
          <w:szCs w:val="30"/>
          <w:highlight w:val="yellow"/>
        </w:rPr>
        <w:fldChar w:fldCharType="begin"/>
      </w:r>
      <w:r w:rsidRPr="0072523F">
        <w:rPr>
          <w:rFonts w:ascii="Times New Roman Bold" w:hAnsi="Times New Roman Bold"/>
          <w:b/>
          <w:caps/>
          <w:color w:val="4A442A"/>
          <w:sz w:val="30"/>
          <w:szCs w:val="30"/>
          <w:highlight w:val="yellow"/>
        </w:rPr>
        <w:instrText xml:space="preserve"> seq NL1 \r 0 \h </w:instrText>
      </w:r>
      <w:r w:rsidRPr="0072523F">
        <w:rPr>
          <w:rFonts w:ascii="Times New Roman Bold" w:hAnsi="Times New Roman Bold"/>
          <w:b/>
          <w:caps/>
          <w:color w:val="4A442A"/>
          <w:sz w:val="30"/>
          <w:szCs w:val="30"/>
          <w:highlight w:val="yellow"/>
        </w:rPr>
        <w:fldChar w:fldCharType="end"/>
      </w:r>
      <w:r w:rsidRPr="0072523F">
        <w:rPr>
          <w:rFonts w:ascii="Times New Roman Bold" w:hAnsi="Times New Roman Bold"/>
          <w:b/>
          <w:caps/>
          <w:color w:val="4A442A"/>
          <w:sz w:val="30"/>
          <w:szCs w:val="30"/>
          <w:highlight w:val="yellow"/>
        </w:rPr>
        <w:t>.</w:t>
      </w:r>
      <w:r w:rsidRPr="0072523F">
        <w:rPr>
          <w:rFonts w:ascii="Times New Roman Bold" w:hAnsi="Times New Roman Bold"/>
          <w:b/>
          <w:caps/>
          <w:color w:val="4A442A"/>
          <w:sz w:val="30"/>
          <w:szCs w:val="30"/>
          <w:highlight w:val="yellow"/>
        </w:rPr>
        <w:tab/>
        <w:t>Legislation and the courts</w:t>
      </w:r>
    </w:p>
    <w:p w:rsidR="00A66FD4" w:rsidRPr="0072523F" w:rsidRDefault="00A66FD4" w:rsidP="00A66FD4">
      <w:pPr>
        <w:pStyle w:val="Outline-1"/>
        <w:numPr>
          <w:ilvl w:val="0"/>
          <w:numId w:val="82"/>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Laws and the Constitution are filled with vague language, which increase courts’ opportunities to design remedies.</w:t>
      </w:r>
    </w:p>
    <w:p w:rsidR="00A66FD4" w:rsidRPr="0072523F" w:rsidRDefault="00A66FD4" w:rsidP="00A66FD4">
      <w:pPr>
        <w:pStyle w:val="Outline-1"/>
        <w:numPr>
          <w:ilvl w:val="0"/>
          <w:numId w:val="82"/>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Federal government is increasingly on the defensive in court cases; laws induce court challenges.</w:t>
      </w:r>
    </w:p>
    <w:p w:rsidR="00A66FD4" w:rsidRPr="0072523F" w:rsidRDefault="00A66FD4" w:rsidP="00A66FD4">
      <w:pPr>
        <w:pStyle w:val="Outline-1"/>
        <w:numPr>
          <w:ilvl w:val="0"/>
          <w:numId w:val="82"/>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Attitudes of federal judges affect their decisions when the law gives them latitude.</w:t>
      </w:r>
    </w:p>
    <w:p w:rsidR="00A66FD4" w:rsidRPr="0072523F" w:rsidRDefault="00A66FD4" w:rsidP="00A66FD4">
      <w:pPr>
        <w:pStyle w:val="Outline-I"/>
        <w:spacing w:before="240" w:after="120"/>
        <w:ind w:left="720" w:hanging="720"/>
        <w:rPr>
          <w:sz w:val="30"/>
          <w:szCs w:val="30"/>
        </w:rPr>
      </w:pPr>
      <w:proofErr w:type="gramStart"/>
      <w:r w:rsidRPr="0072523F">
        <w:rPr>
          <w:b/>
          <w:color w:val="1F497D"/>
          <w:sz w:val="30"/>
          <w:szCs w:val="30"/>
        </w:rPr>
        <w:t>IX</w:t>
      </w:r>
      <w:r w:rsidRPr="0072523F">
        <w:rPr>
          <w:b/>
          <w:color w:val="1F497D"/>
          <w:sz w:val="30"/>
          <w:szCs w:val="30"/>
        </w:rPr>
        <w:fldChar w:fldCharType="begin"/>
      </w:r>
      <w:r w:rsidRPr="0072523F">
        <w:rPr>
          <w:b/>
          <w:color w:val="1F497D"/>
          <w:sz w:val="30"/>
          <w:szCs w:val="30"/>
        </w:rPr>
        <w:instrText xml:space="preserve"> seq NLA \r 0 \h </w:instrText>
      </w:r>
      <w:r w:rsidRPr="0072523F">
        <w:rPr>
          <w:b/>
          <w:color w:val="1F497D"/>
          <w:sz w:val="30"/>
          <w:szCs w:val="30"/>
        </w:rPr>
        <w:fldChar w:fldCharType="end"/>
      </w:r>
      <w:r w:rsidRPr="0072523F">
        <w:rPr>
          <w:b/>
          <w:color w:val="1F497D"/>
          <w:sz w:val="30"/>
          <w:szCs w:val="30"/>
        </w:rPr>
        <w:t>.</w:t>
      </w:r>
      <w:proofErr w:type="gramEnd"/>
      <w:r w:rsidRPr="0072523F">
        <w:rPr>
          <w:b/>
          <w:color w:val="1F497D"/>
          <w:sz w:val="30"/>
          <w:szCs w:val="30"/>
        </w:rPr>
        <w:tab/>
        <w:t>Checks on Judicial Power</w:t>
      </w:r>
      <w:r w:rsidRPr="0072523F">
        <w:rPr>
          <w:sz w:val="30"/>
          <w:szCs w:val="30"/>
        </w:rPr>
        <w:fldChar w:fldCharType="begin"/>
      </w:r>
      <w:r w:rsidRPr="0072523F">
        <w:rPr>
          <w:sz w:val="30"/>
          <w:szCs w:val="30"/>
        </w:rPr>
        <w:instrText xml:space="preserve"> SEQ NLA \r 0 \h </w:instrText>
      </w:r>
      <w:r w:rsidRPr="0072523F">
        <w:rPr>
          <w:sz w:val="30"/>
          <w:szCs w:val="30"/>
        </w:rPr>
        <w:fldChar w:fldCharType="end"/>
      </w:r>
    </w:p>
    <w:p w:rsidR="00A66FD4" w:rsidRPr="0072523F" w:rsidRDefault="00A66FD4" w:rsidP="00A66FD4">
      <w:pPr>
        <w:pStyle w:val="Outline-A"/>
        <w:numPr>
          <w:ilvl w:val="0"/>
          <w:numId w:val="83"/>
        </w:numPr>
        <w:ind w:left="144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NL1 \r 0 \h </w:instrText>
      </w:r>
      <w:r w:rsidRPr="0072523F">
        <w:rPr>
          <w:sz w:val="30"/>
          <w:szCs w:val="30"/>
          <w:highlight w:val="yellow"/>
        </w:rPr>
        <w:fldChar w:fldCharType="end"/>
      </w:r>
      <w:r w:rsidRPr="0072523F">
        <w:rPr>
          <w:sz w:val="30"/>
          <w:szCs w:val="30"/>
          <w:highlight w:val="yellow"/>
        </w:rPr>
        <w:t xml:space="preserve">Basic restraints on judicial power </w:t>
      </w:r>
    </w:p>
    <w:p w:rsidR="00A66FD4" w:rsidRPr="0072523F" w:rsidRDefault="00A66FD4" w:rsidP="00A66FD4">
      <w:pPr>
        <w:pStyle w:val="Outline-1"/>
        <w:numPr>
          <w:ilvl w:val="0"/>
          <w:numId w:val="84"/>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Judges have no enforcement mechanisms (police force or army); thus, their decisions can be resisted or ignored (for instance, Bible reading in schools, segregation in schools).</w:t>
      </w:r>
    </w:p>
    <w:p w:rsidR="00A66FD4" w:rsidRPr="0072523F" w:rsidRDefault="00A66FD4" w:rsidP="00A66FD4">
      <w:pPr>
        <w:pStyle w:val="Outline-1"/>
        <w:numPr>
          <w:ilvl w:val="0"/>
          <w:numId w:val="84"/>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Resistance depends on visibility of disobedience.</w:t>
      </w:r>
    </w:p>
    <w:p w:rsidR="00A66FD4" w:rsidRPr="0072523F" w:rsidRDefault="00A66FD4" w:rsidP="00A66FD4">
      <w:pPr>
        <w:pStyle w:val="Outline-A"/>
        <w:numPr>
          <w:ilvl w:val="0"/>
          <w:numId w:val="90"/>
        </w:numPr>
        <w:spacing w:before="240" w:after="120"/>
        <w:ind w:left="1440" w:hanging="720"/>
        <w:rPr>
          <w:sz w:val="30"/>
          <w:szCs w:val="30"/>
        </w:rPr>
      </w:pP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r w:rsidRPr="0072523F">
        <w:rPr>
          <w:rFonts w:ascii="Times New Roman Bold" w:hAnsi="Times New Roman Bold"/>
          <w:b/>
          <w:caps/>
          <w:color w:val="4A442A"/>
          <w:sz w:val="30"/>
          <w:szCs w:val="30"/>
        </w:rPr>
        <w:t>Congress and the Courts</w:t>
      </w:r>
      <w:r w:rsidRPr="0072523F">
        <w:rPr>
          <w:sz w:val="30"/>
          <w:szCs w:val="30"/>
        </w:rPr>
        <w:fldChar w:fldCharType="begin"/>
      </w:r>
      <w:r w:rsidRPr="0072523F">
        <w:rPr>
          <w:sz w:val="30"/>
          <w:szCs w:val="30"/>
        </w:rPr>
        <w:instrText xml:space="preserve"> SEQ NL1 \r 0 \h </w:instrText>
      </w:r>
      <w:r w:rsidRPr="0072523F">
        <w:rPr>
          <w:sz w:val="30"/>
          <w:szCs w:val="30"/>
        </w:rPr>
        <w:fldChar w:fldCharType="end"/>
      </w:r>
    </w:p>
    <w:p w:rsidR="00A66FD4" w:rsidRPr="0072523F" w:rsidRDefault="00A66FD4" w:rsidP="00A66FD4">
      <w:pPr>
        <w:pStyle w:val="Outline-1"/>
        <w:numPr>
          <w:ilvl w:val="0"/>
          <w:numId w:val="85"/>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Confirmation and impeachment proceedings gradually alter composition of courts, though impeachment is an extraordinary and unusual event.</w:t>
      </w:r>
    </w:p>
    <w:p w:rsidR="00A66FD4" w:rsidRPr="0072523F" w:rsidRDefault="00A66FD4" w:rsidP="00A66FD4">
      <w:pPr>
        <w:pStyle w:val="Outline-1"/>
        <w:numPr>
          <w:ilvl w:val="0"/>
          <w:numId w:val="85"/>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Changing the number of judges gives president more or fewer appointment opportunities.</w:t>
      </w:r>
    </w:p>
    <w:p w:rsidR="00A66FD4" w:rsidRPr="0072523F" w:rsidRDefault="00A66FD4" w:rsidP="00A66FD4">
      <w:pPr>
        <w:pStyle w:val="Outline-1"/>
        <w:numPr>
          <w:ilvl w:val="0"/>
          <w:numId w:val="85"/>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Supreme Court decisions can be undone by:</w:t>
      </w: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p>
    <w:p w:rsidR="00A66FD4" w:rsidRPr="0072523F" w:rsidRDefault="00A66FD4" w:rsidP="00A66FD4">
      <w:pPr>
        <w:pStyle w:val="Outline-a0"/>
        <w:numPr>
          <w:ilvl w:val="0"/>
          <w:numId w:val="86"/>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Revising legislation</w:t>
      </w:r>
    </w:p>
    <w:p w:rsidR="00A66FD4" w:rsidRPr="0072523F" w:rsidRDefault="00A66FD4" w:rsidP="00A66FD4">
      <w:pPr>
        <w:pStyle w:val="Outline-a0"/>
        <w:numPr>
          <w:ilvl w:val="0"/>
          <w:numId w:val="86"/>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Amending the Constitution</w:t>
      </w:r>
    </w:p>
    <w:p w:rsidR="00A66FD4" w:rsidRPr="0072523F" w:rsidRDefault="00A66FD4" w:rsidP="00A66FD4">
      <w:pPr>
        <w:pStyle w:val="Outline-a0"/>
        <w:numPr>
          <w:ilvl w:val="0"/>
          <w:numId w:val="86"/>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Altering jurisdiction of the Court</w:t>
      </w:r>
    </w:p>
    <w:p w:rsidR="00A66FD4" w:rsidRPr="0072523F" w:rsidRDefault="00A66FD4" w:rsidP="00A66FD4">
      <w:pPr>
        <w:pStyle w:val="Outline-a0"/>
        <w:numPr>
          <w:ilvl w:val="0"/>
          <w:numId w:val="86"/>
        </w:numPr>
        <w:ind w:left="2880" w:hanging="720"/>
        <w:rPr>
          <w:sz w:val="30"/>
          <w:szCs w:val="30"/>
        </w:rPr>
      </w:pPr>
      <w:r w:rsidRPr="0072523F">
        <w:rPr>
          <w:sz w:val="30"/>
          <w:szCs w:val="30"/>
        </w:rPr>
        <w:fldChar w:fldCharType="begin"/>
      </w:r>
      <w:r w:rsidRPr="0072523F">
        <w:rPr>
          <w:sz w:val="30"/>
          <w:szCs w:val="30"/>
        </w:rPr>
        <w:instrText xml:space="preserve"> seq NL_1_ \r 0 \h </w:instrText>
      </w:r>
      <w:r w:rsidRPr="0072523F">
        <w:rPr>
          <w:sz w:val="30"/>
          <w:szCs w:val="30"/>
        </w:rPr>
        <w:fldChar w:fldCharType="end"/>
      </w:r>
      <w:r w:rsidRPr="0072523F">
        <w:rPr>
          <w:sz w:val="30"/>
          <w:szCs w:val="30"/>
        </w:rPr>
        <w:t>Restricting Court remedies</w:t>
      </w:r>
    </w:p>
    <w:p w:rsidR="00A66FD4" w:rsidRPr="0072523F" w:rsidRDefault="00A66FD4" w:rsidP="00A66FD4">
      <w:pPr>
        <w:pStyle w:val="Outline-A"/>
        <w:keepNext/>
        <w:keepLines/>
        <w:spacing w:before="120" w:after="120"/>
        <w:ind w:left="1440" w:hanging="720"/>
        <w:rPr>
          <w:rFonts w:ascii="Times New Roman Bold" w:hAnsi="Times New Roman Bold"/>
          <w:b/>
          <w:caps/>
          <w:color w:val="4A442A"/>
          <w:sz w:val="30"/>
          <w:szCs w:val="30"/>
        </w:rPr>
      </w:pPr>
      <w:r w:rsidRPr="0072523F">
        <w:rPr>
          <w:rFonts w:ascii="Times New Roman Bold" w:hAnsi="Times New Roman Bold"/>
          <w:b/>
          <w:caps/>
          <w:color w:val="4A442A"/>
          <w:sz w:val="30"/>
          <w:szCs w:val="30"/>
        </w:rPr>
        <w:t>B</w:t>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r w:rsidRPr="0072523F">
        <w:rPr>
          <w:rFonts w:ascii="Times New Roman Bold" w:hAnsi="Times New Roman Bold"/>
          <w:b/>
          <w:caps/>
          <w:color w:val="4A442A"/>
          <w:sz w:val="30"/>
          <w:szCs w:val="30"/>
        </w:rPr>
        <w:t>.</w:t>
      </w:r>
      <w:r w:rsidRPr="0072523F">
        <w:rPr>
          <w:rFonts w:ascii="Times New Roman Bold" w:hAnsi="Times New Roman Bold"/>
          <w:b/>
          <w:caps/>
          <w:color w:val="4A442A"/>
          <w:sz w:val="30"/>
          <w:szCs w:val="30"/>
        </w:rPr>
        <w:tab/>
        <w:t>Public opinion and the courts</w:t>
      </w:r>
      <w:r w:rsidRPr="0072523F">
        <w:rPr>
          <w:rFonts w:ascii="Times New Roman Bold" w:hAnsi="Times New Roman Bold"/>
          <w:b/>
          <w:caps/>
          <w:color w:val="4A442A"/>
          <w:sz w:val="30"/>
          <w:szCs w:val="30"/>
        </w:rPr>
        <w:fldChar w:fldCharType="begin"/>
      </w:r>
      <w:r w:rsidRPr="0072523F">
        <w:rPr>
          <w:rFonts w:ascii="Times New Roman Bold" w:hAnsi="Times New Roman Bold"/>
          <w:b/>
          <w:caps/>
          <w:color w:val="4A442A"/>
          <w:sz w:val="30"/>
          <w:szCs w:val="30"/>
        </w:rPr>
        <w:instrText xml:space="preserve"> SEQ NL1 \r 0 \h </w:instrText>
      </w:r>
      <w:r w:rsidRPr="0072523F">
        <w:rPr>
          <w:rFonts w:ascii="Times New Roman Bold" w:hAnsi="Times New Roman Bold"/>
          <w:b/>
          <w:caps/>
          <w:color w:val="4A442A"/>
          <w:sz w:val="30"/>
          <w:szCs w:val="30"/>
        </w:rPr>
        <w:fldChar w:fldCharType="end"/>
      </w:r>
    </w:p>
    <w:p w:rsidR="00A66FD4" w:rsidRPr="0072523F" w:rsidRDefault="00A66FD4" w:rsidP="00A66FD4">
      <w:pPr>
        <w:pStyle w:val="Outline-1"/>
        <w:keepNext/>
        <w:keepLines/>
        <w:numPr>
          <w:ilvl w:val="0"/>
          <w:numId w:val="87"/>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Defying public opinion—especially the opinion of the elites—may destroy the legitimacy of the institution.</w:t>
      </w:r>
    </w:p>
    <w:p w:rsidR="00A66FD4" w:rsidRPr="0072523F" w:rsidRDefault="00A66FD4" w:rsidP="00A66FD4">
      <w:pPr>
        <w:pStyle w:val="Outline-1"/>
        <w:numPr>
          <w:ilvl w:val="0"/>
          <w:numId w:val="87"/>
        </w:numPr>
        <w:ind w:left="216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Opinion in realigning eras may energize Court.</w:t>
      </w:r>
    </w:p>
    <w:p w:rsidR="00A66FD4" w:rsidRPr="0072523F" w:rsidRDefault="00A66FD4" w:rsidP="00A66FD4">
      <w:pPr>
        <w:pStyle w:val="Outline-1"/>
        <w:numPr>
          <w:ilvl w:val="0"/>
          <w:numId w:val="87"/>
        </w:numPr>
        <w:ind w:left="2160" w:hanging="720"/>
        <w:rPr>
          <w:sz w:val="30"/>
          <w:szCs w:val="30"/>
          <w:highlight w:val="yellow"/>
        </w:rPr>
      </w:pPr>
      <w:r w:rsidRPr="0072523F">
        <w:rPr>
          <w:sz w:val="30"/>
          <w:szCs w:val="30"/>
          <w:highlight w:val="yellow"/>
        </w:rPr>
        <w:fldChar w:fldCharType="begin"/>
      </w:r>
      <w:r w:rsidRPr="0072523F">
        <w:rPr>
          <w:sz w:val="30"/>
          <w:szCs w:val="30"/>
          <w:highlight w:val="yellow"/>
        </w:rPr>
        <w:instrText xml:space="preserve"> seq NL_a \r 0 \h </w:instrText>
      </w:r>
      <w:r w:rsidRPr="0072523F">
        <w:rPr>
          <w:sz w:val="30"/>
          <w:szCs w:val="30"/>
          <w:highlight w:val="yellow"/>
        </w:rPr>
        <w:fldChar w:fldCharType="end"/>
      </w:r>
      <w:r w:rsidRPr="0072523F">
        <w:rPr>
          <w:sz w:val="30"/>
          <w:szCs w:val="30"/>
          <w:highlight w:val="yellow"/>
        </w:rPr>
        <w:t>Public confidence in the Supreme Court since 1966 has varied with popular support for the government, generally.</w:t>
      </w:r>
    </w:p>
    <w:p w:rsidR="00A66FD4" w:rsidRPr="0072523F" w:rsidRDefault="00A66FD4" w:rsidP="00A66FD4">
      <w:pPr>
        <w:pStyle w:val="Outline-A"/>
        <w:numPr>
          <w:ilvl w:val="0"/>
          <w:numId w:val="88"/>
        </w:numPr>
        <w:ind w:left="2160" w:hanging="720"/>
        <w:rPr>
          <w:sz w:val="30"/>
          <w:szCs w:val="30"/>
        </w:rPr>
      </w:pPr>
      <w:r w:rsidRPr="0072523F">
        <w:rPr>
          <w:sz w:val="30"/>
          <w:szCs w:val="30"/>
        </w:rPr>
        <w:fldChar w:fldCharType="begin"/>
      </w:r>
      <w:r w:rsidRPr="0072523F">
        <w:rPr>
          <w:sz w:val="30"/>
          <w:szCs w:val="30"/>
        </w:rPr>
        <w:instrText xml:space="preserve"> seq NL1 \r 0 \h </w:instrText>
      </w:r>
      <w:r w:rsidRPr="0072523F">
        <w:rPr>
          <w:sz w:val="30"/>
          <w:szCs w:val="30"/>
        </w:rPr>
        <w:fldChar w:fldCharType="end"/>
      </w:r>
      <w:r w:rsidRPr="0072523F">
        <w:rPr>
          <w:sz w:val="30"/>
          <w:szCs w:val="30"/>
        </w:rPr>
        <w:t>No overt attempts to curb judicial activism</w:t>
      </w:r>
      <w:r w:rsidRPr="0072523F">
        <w:rPr>
          <w:sz w:val="30"/>
          <w:szCs w:val="30"/>
        </w:rPr>
        <w:fldChar w:fldCharType="begin"/>
      </w:r>
      <w:r w:rsidRPr="0072523F">
        <w:rPr>
          <w:sz w:val="30"/>
          <w:szCs w:val="30"/>
        </w:rPr>
        <w:instrText xml:space="preserve"> SEQ NL1 \r 0 \h </w:instrText>
      </w:r>
      <w:r w:rsidRPr="0072523F">
        <w:rPr>
          <w:sz w:val="30"/>
          <w:szCs w:val="30"/>
        </w:rPr>
        <w:fldChar w:fldCharType="end"/>
      </w:r>
    </w:p>
    <w:p w:rsidR="00A66FD4" w:rsidRPr="0072523F" w:rsidRDefault="00A66FD4" w:rsidP="00A66FD4">
      <w:pPr>
        <w:pStyle w:val="Outline-1"/>
        <w:numPr>
          <w:ilvl w:val="0"/>
          <w:numId w:val="89"/>
        </w:numPr>
        <w:ind w:left="288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Activism has increased because government does more, and courts must interpret the laws.</w:t>
      </w:r>
    </w:p>
    <w:p w:rsidR="00A66FD4" w:rsidRPr="0072523F" w:rsidRDefault="00A66FD4" w:rsidP="00A66FD4">
      <w:pPr>
        <w:pStyle w:val="Outline-1"/>
        <w:numPr>
          <w:ilvl w:val="0"/>
          <w:numId w:val="89"/>
        </w:numPr>
        <w:ind w:left="2880" w:hanging="720"/>
        <w:rPr>
          <w:sz w:val="30"/>
          <w:szCs w:val="30"/>
        </w:rPr>
      </w:pPr>
      <w:r w:rsidRPr="0072523F">
        <w:rPr>
          <w:sz w:val="30"/>
          <w:szCs w:val="30"/>
        </w:rPr>
        <w:fldChar w:fldCharType="begin"/>
      </w:r>
      <w:r w:rsidRPr="0072523F">
        <w:rPr>
          <w:sz w:val="30"/>
          <w:szCs w:val="30"/>
        </w:rPr>
        <w:instrText xml:space="preserve"> seq NL_a \r 0 \h </w:instrText>
      </w:r>
      <w:r w:rsidRPr="0072523F">
        <w:rPr>
          <w:sz w:val="30"/>
          <w:szCs w:val="30"/>
        </w:rPr>
        <w:fldChar w:fldCharType="end"/>
      </w:r>
      <w:r w:rsidRPr="0072523F">
        <w:rPr>
          <w:sz w:val="30"/>
          <w:szCs w:val="30"/>
        </w:rPr>
        <w:t>Activist ethos of judges is now more widely accepted.</w:t>
      </w:r>
    </w:p>
    <w:p w:rsidR="00A66FD4" w:rsidRPr="009F02C5" w:rsidRDefault="00A66FD4" w:rsidP="00A66FD4">
      <w:pPr>
        <w:numPr>
          <w:ilvl w:val="0"/>
          <w:numId w:val="91"/>
        </w:numPr>
        <w:contextualSpacing/>
        <w:rPr>
          <w:rFonts w:ascii="Arial" w:hAnsi="Arial" w:cs="Arial"/>
          <w:color w:val="000000"/>
          <w:sz w:val="30"/>
          <w:szCs w:val="30"/>
        </w:rPr>
      </w:pPr>
    </w:p>
    <w:p w:rsidR="006225BE" w:rsidRDefault="006225BE"/>
    <w:p w:rsidR="001B36A7" w:rsidRDefault="001B36A7"/>
    <w:p w:rsidR="001B36A7" w:rsidRDefault="001B36A7"/>
    <w:p w:rsidR="001B36A7" w:rsidRDefault="001B36A7"/>
    <w:p w:rsidR="00D5659A" w:rsidRPr="006D173D" w:rsidRDefault="006D173D" w:rsidP="006D173D">
      <w:pPr>
        <w:numPr>
          <w:ilvl w:val="0"/>
          <w:numId w:val="93"/>
        </w:numPr>
        <w:rPr>
          <w:lang w:val="fr-FR"/>
        </w:rPr>
      </w:pPr>
      <w:r w:rsidRPr="006D173D">
        <w:t>WHO GOVERNS?</w:t>
      </w:r>
    </w:p>
    <w:p w:rsidR="00D5659A" w:rsidRPr="006D173D" w:rsidRDefault="006D173D" w:rsidP="006D173D">
      <w:pPr>
        <w:numPr>
          <w:ilvl w:val="1"/>
          <w:numId w:val="93"/>
        </w:numPr>
      </w:pPr>
      <w:r w:rsidRPr="006D173D">
        <w:t>Why should federal judges serve for life?</w:t>
      </w:r>
    </w:p>
    <w:p w:rsidR="00D5659A" w:rsidRPr="006D173D" w:rsidRDefault="006D173D" w:rsidP="006D173D">
      <w:pPr>
        <w:numPr>
          <w:ilvl w:val="0"/>
          <w:numId w:val="93"/>
        </w:numPr>
        <w:rPr>
          <w:lang w:val="fr-FR"/>
        </w:rPr>
      </w:pPr>
      <w:r w:rsidRPr="006D173D">
        <w:t>TO WHAT ENDS?</w:t>
      </w:r>
    </w:p>
    <w:p w:rsidR="00D5659A" w:rsidRPr="006D173D" w:rsidRDefault="006D173D" w:rsidP="006D173D">
      <w:pPr>
        <w:numPr>
          <w:ilvl w:val="1"/>
          <w:numId w:val="93"/>
        </w:numPr>
      </w:pPr>
      <w:r w:rsidRPr="006D173D">
        <w:t>Why should federal courts be able to declare laws unconstitutional?</w:t>
      </w:r>
    </w:p>
    <w:p w:rsidR="00D5659A" w:rsidRPr="006D173D" w:rsidRDefault="006D173D" w:rsidP="006D173D">
      <w:pPr>
        <w:numPr>
          <w:ilvl w:val="1"/>
          <w:numId w:val="93"/>
        </w:numPr>
      </w:pPr>
      <w:r w:rsidRPr="006D173D">
        <w:t>Should federal judges only interpret existing laws or should they be able to create new laws?</w:t>
      </w:r>
    </w:p>
    <w:p w:rsidR="006D173D" w:rsidRDefault="006D173D"/>
    <w:p w:rsidR="006D173D" w:rsidRDefault="006D173D">
      <w:pPr>
        <w:rPr>
          <w:b/>
          <w:bCs/>
        </w:rPr>
      </w:pPr>
      <w:r w:rsidRPr="006D173D">
        <w:rPr>
          <w:b/>
          <w:bCs/>
        </w:rPr>
        <w:t>Judicial Review</w:t>
      </w:r>
    </w:p>
    <w:p w:rsidR="00D5659A" w:rsidRPr="006D173D" w:rsidRDefault="006D173D" w:rsidP="006D173D">
      <w:pPr>
        <w:numPr>
          <w:ilvl w:val="0"/>
          <w:numId w:val="94"/>
        </w:numPr>
      </w:pPr>
      <w:r w:rsidRPr="006D173D">
        <w:t>Defined: the power of the courts to declare laws unconstitutional</w:t>
      </w:r>
    </w:p>
    <w:p w:rsidR="00D5659A" w:rsidRPr="006D173D" w:rsidRDefault="006D173D" w:rsidP="006D173D">
      <w:pPr>
        <w:numPr>
          <w:ilvl w:val="0"/>
          <w:numId w:val="94"/>
        </w:numPr>
      </w:pPr>
      <w:r w:rsidRPr="006D173D">
        <w:t>Over 160 federal laws have been declared unconstitutional</w:t>
      </w:r>
    </w:p>
    <w:p w:rsidR="00D5659A" w:rsidRPr="006D173D" w:rsidRDefault="006D173D" w:rsidP="006D173D">
      <w:pPr>
        <w:numPr>
          <w:ilvl w:val="0"/>
          <w:numId w:val="94"/>
        </w:numPr>
      </w:pPr>
      <w:r w:rsidRPr="006D173D">
        <w:t>The federal courts’ chief weapon in the American government system of checks and balances</w:t>
      </w:r>
    </w:p>
    <w:p w:rsidR="006D173D" w:rsidRDefault="006D173D"/>
    <w:p w:rsidR="006D173D" w:rsidRDefault="006D173D"/>
    <w:p w:rsidR="006D173D" w:rsidRDefault="006D173D">
      <w:pPr>
        <w:rPr>
          <w:b/>
          <w:bCs/>
        </w:rPr>
      </w:pPr>
      <w:r w:rsidRPr="006D173D">
        <w:rPr>
          <w:b/>
          <w:bCs/>
        </w:rPr>
        <w:t>Two Approaches to Judicial Review</w:t>
      </w:r>
    </w:p>
    <w:p w:rsidR="006D173D" w:rsidRDefault="006D173D">
      <w:pPr>
        <w:rPr>
          <w:b/>
          <w:bCs/>
        </w:rPr>
      </w:pPr>
    </w:p>
    <w:p w:rsidR="00D5659A" w:rsidRPr="006D173D" w:rsidRDefault="006D173D" w:rsidP="006D173D">
      <w:pPr>
        <w:numPr>
          <w:ilvl w:val="0"/>
          <w:numId w:val="95"/>
        </w:numPr>
      </w:pPr>
      <w:r w:rsidRPr="006D173D">
        <w:rPr>
          <w:i/>
          <w:iCs/>
        </w:rPr>
        <w:t xml:space="preserve">Judicial Restraint Approach </w:t>
      </w:r>
      <w:r w:rsidRPr="006D173D">
        <w:t>– judges should decide cases strictly on the basis of the language of the Constitution</w:t>
      </w:r>
    </w:p>
    <w:p w:rsidR="00D5659A" w:rsidRPr="006D173D" w:rsidRDefault="006D173D" w:rsidP="006D173D">
      <w:pPr>
        <w:numPr>
          <w:ilvl w:val="0"/>
          <w:numId w:val="95"/>
        </w:numPr>
      </w:pPr>
      <w:r w:rsidRPr="006D173D">
        <w:rPr>
          <w:i/>
          <w:iCs/>
        </w:rPr>
        <w:t xml:space="preserve">Activist Approach – </w:t>
      </w:r>
      <w:r w:rsidRPr="006D173D">
        <w:t>judges should discern the general principles underlying the Constitution and apply them to modern circumstances</w:t>
      </w:r>
    </w:p>
    <w:p w:rsidR="006D173D" w:rsidRDefault="006D173D"/>
    <w:p w:rsidR="006D173D" w:rsidRDefault="006D173D">
      <w:r w:rsidRPr="006D173D">
        <w:rPr>
          <w:noProof/>
          <w:lang w:val="fr-FR" w:eastAsia="fr-FR"/>
        </w:rPr>
        <w:drawing>
          <wp:inline distT="0" distB="0" distL="0" distR="0" wp14:anchorId="5FC09861" wp14:editId="7AA2B1B4">
            <wp:extent cx="4098925" cy="4902200"/>
            <wp:effectExtent l="0" t="0" r="0" b="0"/>
            <wp:docPr id="2457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579"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098925" cy="49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D173D" w:rsidRPr="006D173D" w:rsidRDefault="006D173D" w:rsidP="006D173D">
      <w:r w:rsidRPr="006D173D">
        <w:t>Note: Omitted is John Rutledge, who served for only a few months in 1795 and who was not confirmed by the Senate.</w:t>
      </w:r>
      <w:bookmarkStart w:id="0" w:name="_GoBack"/>
      <w:bookmarkEnd w:id="0"/>
    </w:p>
    <w:p w:rsidR="006D173D" w:rsidRDefault="006D173D"/>
    <w:p w:rsidR="006D173D" w:rsidRDefault="006D173D">
      <w:pPr>
        <w:rPr>
          <w:b/>
          <w:bCs/>
        </w:rPr>
      </w:pPr>
      <w:r w:rsidRPr="006D173D">
        <w:rPr>
          <w:b/>
          <w:bCs/>
        </w:rPr>
        <w:t>The Development of the Federal Courts</w:t>
      </w:r>
    </w:p>
    <w:p w:rsidR="00D5659A" w:rsidRPr="006D173D" w:rsidRDefault="006D173D" w:rsidP="006D173D">
      <w:pPr>
        <w:numPr>
          <w:ilvl w:val="0"/>
          <w:numId w:val="96"/>
        </w:numPr>
        <w:rPr>
          <w:lang w:val="fr-FR"/>
        </w:rPr>
      </w:pPr>
      <w:r w:rsidRPr="006D173D">
        <w:t>The Founders</w:t>
      </w:r>
      <w:r w:rsidRPr="006D173D">
        <w:rPr>
          <w:lang w:val="fr-FR"/>
        </w:rPr>
        <w:t>’</w:t>
      </w:r>
      <w:r w:rsidRPr="006D173D">
        <w:t xml:space="preserve"> View</w:t>
      </w:r>
    </w:p>
    <w:p w:rsidR="00D5659A" w:rsidRPr="006D173D" w:rsidRDefault="006D173D" w:rsidP="006D173D">
      <w:pPr>
        <w:numPr>
          <w:ilvl w:val="1"/>
          <w:numId w:val="96"/>
        </w:numPr>
      </w:pPr>
      <w:r w:rsidRPr="006D173D">
        <w:t>Did not expect the federal courts to play a large role in public policy making</w:t>
      </w:r>
    </w:p>
    <w:p w:rsidR="00D5659A" w:rsidRPr="006D173D" w:rsidRDefault="006D173D" w:rsidP="006D173D">
      <w:pPr>
        <w:numPr>
          <w:ilvl w:val="1"/>
          <w:numId w:val="96"/>
        </w:numPr>
      </w:pPr>
      <w:r w:rsidRPr="006D173D">
        <w:t xml:space="preserve">Hamilton’s thoughts in </w:t>
      </w:r>
      <w:r w:rsidRPr="006D173D">
        <w:rPr>
          <w:i/>
          <w:iCs/>
        </w:rPr>
        <w:t>Federalist</w:t>
      </w:r>
      <w:r w:rsidRPr="006D173D">
        <w:t xml:space="preserve"> No. 78</w:t>
      </w:r>
    </w:p>
    <w:p w:rsidR="006D173D" w:rsidRDefault="006D173D"/>
    <w:p w:rsidR="00D5659A" w:rsidRPr="006D173D" w:rsidRDefault="006D173D" w:rsidP="006D173D">
      <w:pPr>
        <w:numPr>
          <w:ilvl w:val="0"/>
          <w:numId w:val="97"/>
        </w:numPr>
        <w:rPr>
          <w:lang w:val="fr-FR"/>
        </w:rPr>
      </w:pPr>
      <w:r w:rsidRPr="006D173D">
        <w:t>National Supremacy</w:t>
      </w:r>
    </w:p>
    <w:p w:rsidR="00D5659A" w:rsidRPr="006D173D" w:rsidRDefault="006D173D" w:rsidP="006D173D">
      <w:pPr>
        <w:numPr>
          <w:ilvl w:val="1"/>
          <w:numId w:val="97"/>
        </w:numPr>
        <w:rPr>
          <w:lang w:val="fr-FR"/>
        </w:rPr>
      </w:pPr>
      <w:r w:rsidRPr="006D173D">
        <w:t>Chief Justice John Marshall</w:t>
      </w:r>
    </w:p>
    <w:p w:rsidR="00D5659A" w:rsidRPr="006D173D" w:rsidRDefault="006D173D" w:rsidP="006D173D">
      <w:pPr>
        <w:numPr>
          <w:ilvl w:val="1"/>
          <w:numId w:val="97"/>
        </w:numPr>
        <w:rPr>
          <w:lang w:val="fr-FR"/>
        </w:rPr>
      </w:pPr>
      <w:r w:rsidRPr="006D173D">
        <w:rPr>
          <w:i/>
          <w:iCs/>
        </w:rPr>
        <w:t xml:space="preserve">Marbury v. Madison </w:t>
      </w:r>
      <w:r w:rsidRPr="006D173D">
        <w:t>(1803)</w:t>
      </w:r>
    </w:p>
    <w:p w:rsidR="00D5659A" w:rsidRPr="006D173D" w:rsidRDefault="006D173D" w:rsidP="006D173D">
      <w:pPr>
        <w:numPr>
          <w:ilvl w:val="1"/>
          <w:numId w:val="97"/>
        </w:numPr>
        <w:rPr>
          <w:lang w:val="fr-FR"/>
        </w:rPr>
      </w:pPr>
      <w:r w:rsidRPr="006D173D">
        <w:rPr>
          <w:i/>
          <w:iCs/>
        </w:rPr>
        <w:t xml:space="preserve">McCulloch v. Maryland </w:t>
      </w:r>
      <w:r w:rsidRPr="006D173D">
        <w:t>(1819)</w:t>
      </w:r>
    </w:p>
    <w:p w:rsidR="006D173D" w:rsidRDefault="006D173D"/>
    <w:p w:rsidR="00D5659A" w:rsidRPr="006D173D" w:rsidRDefault="006D173D" w:rsidP="006D173D">
      <w:pPr>
        <w:numPr>
          <w:ilvl w:val="0"/>
          <w:numId w:val="98"/>
        </w:numPr>
        <w:rPr>
          <w:lang w:val="fr-FR"/>
        </w:rPr>
      </w:pPr>
      <w:r w:rsidRPr="006D173D">
        <w:t>Slavery</w:t>
      </w:r>
    </w:p>
    <w:p w:rsidR="00D5659A" w:rsidRPr="006D173D" w:rsidRDefault="006D173D" w:rsidP="006D173D">
      <w:pPr>
        <w:numPr>
          <w:ilvl w:val="1"/>
          <w:numId w:val="98"/>
        </w:numPr>
      </w:pPr>
      <w:r w:rsidRPr="006D173D">
        <w:t>President Jackson’s appointment of Chief Justice Roger B. Taney</w:t>
      </w:r>
    </w:p>
    <w:p w:rsidR="00D5659A" w:rsidRPr="006D173D" w:rsidRDefault="006D173D" w:rsidP="006D173D">
      <w:pPr>
        <w:numPr>
          <w:ilvl w:val="1"/>
          <w:numId w:val="98"/>
        </w:numPr>
        <w:rPr>
          <w:lang w:val="fr-FR"/>
        </w:rPr>
      </w:pPr>
      <w:r w:rsidRPr="006D173D">
        <w:t xml:space="preserve">The </w:t>
      </w:r>
      <w:r w:rsidRPr="006D173D">
        <w:rPr>
          <w:i/>
          <w:iCs/>
        </w:rPr>
        <w:t xml:space="preserve">Dred Scott </w:t>
      </w:r>
      <w:r w:rsidRPr="006D173D">
        <w:t>case (1857)</w:t>
      </w:r>
    </w:p>
    <w:p w:rsidR="006D173D" w:rsidRDefault="006D173D"/>
    <w:p w:rsidR="00D5659A" w:rsidRPr="006D173D" w:rsidRDefault="006D173D" w:rsidP="006D173D">
      <w:pPr>
        <w:numPr>
          <w:ilvl w:val="0"/>
          <w:numId w:val="99"/>
        </w:numPr>
        <w:rPr>
          <w:lang w:val="fr-FR"/>
        </w:rPr>
      </w:pPr>
      <w:r w:rsidRPr="006D173D">
        <w:t>Government and the Economy</w:t>
      </w:r>
    </w:p>
    <w:p w:rsidR="00D5659A" w:rsidRPr="006D173D" w:rsidRDefault="006D173D" w:rsidP="006D173D">
      <w:pPr>
        <w:numPr>
          <w:ilvl w:val="1"/>
          <w:numId w:val="99"/>
        </w:numPr>
      </w:pPr>
      <w:r w:rsidRPr="006D173D">
        <w:t>1860’s–1930’s: When can the economy be regulated by the states and when by the national government?</w:t>
      </w:r>
    </w:p>
    <w:p w:rsidR="00D5659A" w:rsidRPr="006D173D" w:rsidRDefault="006D173D" w:rsidP="006D173D">
      <w:pPr>
        <w:numPr>
          <w:ilvl w:val="1"/>
          <w:numId w:val="99"/>
        </w:numPr>
      </w:pPr>
      <w:r w:rsidRPr="006D173D">
        <w:t>Private property and the 14</w:t>
      </w:r>
      <w:r w:rsidRPr="006D173D">
        <w:rPr>
          <w:vertAlign w:val="superscript"/>
        </w:rPr>
        <w:t>th</w:t>
      </w:r>
      <w:r w:rsidRPr="006D173D">
        <w:t xml:space="preserve"> Amendment</w:t>
      </w:r>
    </w:p>
    <w:p w:rsidR="00D5659A" w:rsidRPr="006D173D" w:rsidRDefault="006D173D" w:rsidP="006D173D">
      <w:pPr>
        <w:numPr>
          <w:ilvl w:val="1"/>
          <w:numId w:val="99"/>
        </w:numPr>
      </w:pPr>
      <w:r w:rsidRPr="006D173D">
        <w:t>14</w:t>
      </w:r>
      <w:r w:rsidRPr="006D173D">
        <w:rPr>
          <w:vertAlign w:val="superscript"/>
        </w:rPr>
        <w:t>th</w:t>
      </w:r>
      <w:r w:rsidRPr="006D173D">
        <w:t xml:space="preserve"> and 15</w:t>
      </w:r>
      <w:r w:rsidRPr="006D173D">
        <w:rPr>
          <w:vertAlign w:val="superscript"/>
        </w:rPr>
        <w:t>th</w:t>
      </w:r>
      <w:r w:rsidRPr="006D173D">
        <w:t xml:space="preserve"> Amendments and the effect on African-Americans </w:t>
      </w:r>
    </w:p>
    <w:p w:rsidR="006D173D" w:rsidRDefault="006D173D"/>
    <w:p w:rsidR="006D173D" w:rsidRDefault="006D173D">
      <w:r w:rsidRPr="006D173D">
        <w:rPr>
          <w:noProof/>
          <w:lang w:val="fr-FR" w:eastAsia="fr-FR"/>
        </w:rPr>
        <w:drawing>
          <wp:inline distT="0" distB="0" distL="0" distR="0" wp14:anchorId="1EF665F2" wp14:editId="6DB1C097">
            <wp:extent cx="4670425" cy="5588000"/>
            <wp:effectExtent l="0" t="0" r="0" b="0"/>
            <wp:docPr id="3481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818" name="Picture 1"/>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670425" cy="55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D173D" w:rsidRDefault="006D173D"/>
    <w:p w:rsidR="006D173D" w:rsidRDefault="006D173D">
      <w:pPr>
        <w:rPr>
          <w:b/>
          <w:bCs/>
        </w:rPr>
      </w:pPr>
      <w:r w:rsidRPr="006D173D">
        <w:rPr>
          <w:b/>
          <w:bCs/>
        </w:rPr>
        <w:t>The Development of the Federal Courts</w:t>
      </w:r>
    </w:p>
    <w:p w:rsidR="00D5659A" w:rsidRPr="006D173D" w:rsidRDefault="006D173D" w:rsidP="006D173D">
      <w:pPr>
        <w:numPr>
          <w:ilvl w:val="0"/>
          <w:numId w:val="100"/>
        </w:numPr>
        <w:rPr>
          <w:lang w:val="fr-FR"/>
        </w:rPr>
      </w:pPr>
      <w:r w:rsidRPr="006D173D">
        <w:t>Government and Political Liberty</w:t>
      </w:r>
    </w:p>
    <w:p w:rsidR="00D5659A" w:rsidRPr="006D173D" w:rsidRDefault="006D173D" w:rsidP="006D173D">
      <w:pPr>
        <w:numPr>
          <w:ilvl w:val="1"/>
          <w:numId w:val="100"/>
        </w:numPr>
        <w:rPr>
          <w:lang w:val="fr-FR"/>
        </w:rPr>
      </w:pPr>
      <w:r w:rsidRPr="006D173D">
        <w:t>Supreme Court decisions</w:t>
      </w:r>
    </w:p>
    <w:p w:rsidR="00D5659A" w:rsidRPr="006D173D" w:rsidRDefault="006D173D" w:rsidP="006D173D">
      <w:pPr>
        <w:numPr>
          <w:ilvl w:val="1"/>
          <w:numId w:val="100"/>
        </w:numPr>
        <w:rPr>
          <w:lang w:val="fr-FR"/>
        </w:rPr>
      </w:pPr>
      <w:r w:rsidRPr="006D173D">
        <w:t>FDR</w:t>
      </w:r>
      <w:r w:rsidRPr="006D173D">
        <w:rPr>
          <w:lang w:val="fr-FR"/>
        </w:rPr>
        <w:t>’</w:t>
      </w:r>
      <w:r w:rsidRPr="006D173D">
        <w:t xml:space="preserve">s </w:t>
      </w:r>
      <w:r w:rsidRPr="006D173D">
        <w:rPr>
          <w:lang w:val="fr-FR"/>
        </w:rPr>
        <w:t>“</w:t>
      </w:r>
      <w:r w:rsidRPr="006D173D">
        <w:t>Court Packing Scheme</w:t>
      </w:r>
      <w:r w:rsidRPr="006D173D">
        <w:rPr>
          <w:lang w:val="fr-FR"/>
        </w:rPr>
        <w:t>”</w:t>
      </w:r>
    </w:p>
    <w:p w:rsidR="00D5659A" w:rsidRPr="006D173D" w:rsidRDefault="006D173D" w:rsidP="006D173D">
      <w:pPr>
        <w:numPr>
          <w:ilvl w:val="1"/>
          <w:numId w:val="100"/>
        </w:numPr>
        <w:rPr>
          <w:lang w:val="fr-FR"/>
        </w:rPr>
      </w:pPr>
      <w:r w:rsidRPr="006D173D">
        <w:t>The Court</w:t>
      </w:r>
      <w:r w:rsidRPr="006D173D">
        <w:rPr>
          <w:lang w:val="fr-FR"/>
        </w:rPr>
        <w:t>’</w:t>
      </w:r>
      <w:r w:rsidRPr="006D173D">
        <w:t>s changing composition</w:t>
      </w:r>
    </w:p>
    <w:p w:rsidR="00D5659A" w:rsidRPr="00743521" w:rsidRDefault="006D173D" w:rsidP="006D173D">
      <w:pPr>
        <w:numPr>
          <w:ilvl w:val="1"/>
          <w:numId w:val="100"/>
        </w:numPr>
        <w:rPr>
          <w:lang w:val="fr-FR"/>
        </w:rPr>
      </w:pPr>
      <w:r w:rsidRPr="006D173D">
        <w:t>Chief Justice Earl Warren</w:t>
      </w:r>
    </w:p>
    <w:p w:rsidR="00743521" w:rsidRDefault="00743521" w:rsidP="00743521"/>
    <w:p w:rsidR="00743521" w:rsidRPr="006D173D" w:rsidRDefault="00743521" w:rsidP="00743521">
      <w:pPr>
        <w:rPr>
          <w:lang w:val="fr-FR"/>
        </w:rPr>
      </w:pPr>
    </w:p>
    <w:p w:rsidR="006D173D" w:rsidRPr="00743521" w:rsidRDefault="00743521" w:rsidP="00743521">
      <w:r w:rsidRPr="00743521">
        <w:rPr>
          <w:b/>
          <w:bCs/>
        </w:rPr>
        <w:t>Figure 16.1 Economics and Civil Liberties Laws Overturned by the U.S. Supreme Court, by Decade, 1900–2006</w:t>
      </w:r>
    </w:p>
    <w:p w:rsidR="00743521" w:rsidRDefault="00743521" w:rsidP="00743521">
      <w:pPr>
        <w:numPr>
          <w:ilvl w:val="0"/>
          <w:numId w:val="100"/>
        </w:numPr>
      </w:pPr>
      <w:r w:rsidRPr="00743521">
        <w:rPr>
          <w:noProof/>
          <w:lang w:val="fr-FR" w:eastAsia="fr-FR"/>
        </w:rPr>
        <w:drawing>
          <wp:inline distT="0" distB="0" distL="0" distR="0" wp14:anchorId="0FDD7878" wp14:editId="3E635621">
            <wp:extent cx="4724400" cy="4024313"/>
            <wp:effectExtent l="0" t="0" r="0" b="0"/>
            <wp:docPr id="389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916"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724400" cy="4024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43521" w:rsidRDefault="00743521" w:rsidP="00743521">
      <w:pPr>
        <w:numPr>
          <w:ilvl w:val="0"/>
          <w:numId w:val="100"/>
        </w:numPr>
      </w:pPr>
    </w:p>
    <w:p w:rsidR="00743521" w:rsidRPr="00743521" w:rsidRDefault="00743521" w:rsidP="00743521">
      <w:pPr>
        <w:ind w:left="360"/>
      </w:pPr>
      <w:r w:rsidRPr="00743521">
        <w:t>Note: Civil liberties category does not include laws supportive of civil liberties. Laws include</w:t>
      </w:r>
    </w:p>
    <w:p w:rsidR="00743521" w:rsidRPr="00743521" w:rsidRDefault="00743521" w:rsidP="00743521">
      <w:pPr>
        <w:numPr>
          <w:ilvl w:val="0"/>
          <w:numId w:val="100"/>
        </w:numPr>
        <w:rPr>
          <w:lang w:val="fr-FR"/>
        </w:rPr>
      </w:pPr>
      <w:proofErr w:type="gramStart"/>
      <w:r w:rsidRPr="00743521">
        <w:t>federal</w:t>
      </w:r>
      <w:proofErr w:type="gramEnd"/>
      <w:r w:rsidRPr="00743521">
        <w:t>, state, and local.</w:t>
      </w:r>
    </w:p>
    <w:p w:rsidR="00743521" w:rsidRPr="00743521" w:rsidRDefault="00743521" w:rsidP="00743521">
      <w:pPr>
        <w:numPr>
          <w:ilvl w:val="0"/>
          <w:numId w:val="100"/>
        </w:numPr>
      </w:pPr>
      <w:r w:rsidRPr="00743521">
        <w:t xml:space="preserve">Source: Harold W. Stanley and Richard G. </w:t>
      </w:r>
      <w:proofErr w:type="spellStart"/>
      <w:r w:rsidRPr="00743521">
        <w:t>Niemi</w:t>
      </w:r>
      <w:proofErr w:type="spellEnd"/>
      <w:r w:rsidRPr="00743521">
        <w:t xml:space="preserve">, </w:t>
      </w:r>
      <w:r w:rsidRPr="00743521">
        <w:rPr>
          <w:i/>
          <w:iCs/>
        </w:rPr>
        <w:t>Vital Statistics on American Politics, 2007–2008,</w:t>
      </w:r>
    </w:p>
    <w:p w:rsidR="00743521" w:rsidRPr="00743521" w:rsidRDefault="00743521" w:rsidP="00743521">
      <w:pPr>
        <w:numPr>
          <w:ilvl w:val="0"/>
          <w:numId w:val="100"/>
        </w:numPr>
      </w:pPr>
      <w:r w:rsidRPr="00743521">
        <w:t>5th ed., p. 302 (Washington, D.C.: CQ Press, 2008). Reprinted by permission of CQ Press; a</w:t>
      </w:r>
    </w:p>
    <w:p w:rsidR="00743521" w:rsidRPr="00743521" w:rsidRDefault="00743521" w:rsidP="00743521">
      <w:pPr>
        <w:numPr>
          <w:ilvl w:val="0"/>
          <w:numId w:val="100"/>
        </w:numPr>
      </w:pPr>
      <w:proofErr w:type="gramStart"/>
      <w:r w:rsidRPr="00743521">
        <w:t>division</w:t>
      </w:r>
      <w:proofErr w:type="gramEnd"/>
      <w:r w:rsidRPr="00743521">
        <w:t xml:space="preserve"> of Congressional Quarterly, Inc.</w:t>
      </w:r>
    </w:p>
    <w:p w:rsidR="00743521" w:rsidRDefault="00743521" w:rsidP="00743521"/>
    <w:p w:rsidR="00743521" w:rsidRDefault="00E62134" w:rsidP="00743521">
      <w:pPr>
        <w:rPr>
          <w:b/>
          <w:bCs/>
        </w:rPr>
      </w:pPr>
      <w:r w:rsidRPr="00E62134">
        <w:rPr>
          <w:b/>
          <w:bCs/>
        </w:rPr>
        <w:t>The Development of the Federal Courts</w:t>
      </w:r>
    </w:p>
    <w:p w:rsidR="00E62134" w:rsidRDefault="00E62134" w:rsidP="00743521">
      <w:pPr>
        <w:rPr>
          <w:b/>
          <w:bCs/>
        </w:rPr>
      </w:pPr>
    </w:p>
    <w:p w:rsidR="00D5659A" w:rsidRPr="00E62134" w:rsidRDefault="00E62134" w:rsidP="00E62134">
      <w:pPr>
        <w:numPr>
          <w:ilvl w:val="0"/>
          <w:numId w:val="101"/>
        </w:numPr>
        <w:rPr>
          <w:lang w:val="fr-FR"/>
        </w:rPr>
      </w:pPr>
      <w:r w:rsidRPr="00E62134">
        <w:t>The Revival of State Sovereignty</w:t>
      </w:r>
    </w:p>
    <w:p w:rsidR="00D5659A" w:rsidRPr="00E62134" w:rsidRDefault="00E62134" w:rsidP="00E62134">
      <w:pPr>
        <w:numPr>
          <w:ilvl w:val="1"/>
          <w:numId w:val="101"/>
        </w:numPr>
      </w:pPr>
      <w:r w:rsidRPr="00E62134">
        <w:t>Supreme Court’s movements since the early 1990’s</w:t>
      </w:r>
    </w:p>
    <w:p w:rsidR="00D5659A" w:rsidRPr="00E62134" w:rsidRDefault="00E62134" w:rsidP="00E62134">
      <w:pPr>
        <w:numPr>
          <w:ilvl w:val="1"/>
          <w:numId w:val="101"/>
        </w:numPr>
        <w:rPr>
          <w:lang w:val="fr-FR"/>
        </w:rPr>
      </w:pPr>
      <w:r w:rsidRPr="00E62134">
        <w:t>Supreme Court hints</w:t>
      </w:r>
    </w:p>
    <w:p w:rsidR="00D5659A" w:rsidRPr="00E62134" w:rsidRDefault="00E62134" w:rsidP="00E62134">
      <w:pPr>
        <w:numPr>
          <w:ilvl w:val="1"/>
          <w:numId w:val="101"/>
        </w:numPr>
      </w:pPr>
      <w:r w:rsidRPr="00E62134">
        <w:t>Supreme Court’s rendezvous with the new health care plan of 2010</w:t>
      </w:r>
    </w:p>
    <w:p w:rsidR="00E62134" w:rsidRDefault="00E62134" w:rsidP="00743521"/>
    <w:p w:rsidR="00E62134" w:rsidRDefault="00E62134" w:rsidP="00743521">
      <w:pPr>
        <w:rPr>
          <w:b/>
          <w:bCs/>
        </w:rPr>
      </w:pPr>
      <w:r w:rsidRPr="00E62134">
        <w:rPr>
          <w:b/>
          <w:bCs/>
        </w:rPr>
        <w:t>The Structure of the Federal Courts</w:t>
      </w:r>
    </w:p>
    <w:p w:rsidR="00D5659A" w:rsidRPr="00E62134" w:rsidRDefault="00E62134" w:rsidP="00E62134">
      <w:pPr>
        <w:numPr>
          <w:ilvl w:val="0"/>
          <w:numId w:val="102"/>
        </w:numPr>
        <w:rPr>
          <w:lang w:val="fr-FR"/>
        </w:rPr>
      </w:pPr>
      <w:r w:rsidRPr="00E62134">
        <w:t>Lower Federal Courts</w:t>
      </w:r>
    </w:p>
    <w:p w:rsidR="00D5659A" w:rsidRPr="00E62134" w:rsidRDefault="00E62134" w:rsidP="00E62134">
      <w:pPr>
        <w:numPr>
          <w:ilvl w:val="1"/>
          <w:numId w:val="102"/>
        </w:numPr>
        <w:rPr>
          <w:lang w:val="fr-FR"/>
        </w:rPr>
      </w:pPr>
      <w:r w:rsidRPr="00E62134">
        <w:t>Constitutional Courts</w:t>
      </w:r>
    </w:p>
    <w:p w:rsidR="00D5659A" w:rsidRPr="00E62134" w:rsidRDefault="00E62134" w:rsidP="00E62134">
      <w:pPr>
        <w:numPr>
          <w:ilvl w:val="2"/>
          <w:numId w:val="102"/>
        </w:numPr>
        <w:rPr>
          <w:lang w:val="fr-FR"/>
        </w:rPr>
      </w:pPr>
      <w:r w:rsidRPr="00E62134">
        <w:t>District courts</w:t>
      </w:r>
    </w:p>
    <w:p w:rsidR="00D5659A" w:rsidRPr="00E62134" w:rsidRDefault="00E62134" w:rsidP="00E62134">
      <w:pPr>
        <w:numPr>
          <w:ilvl w:val="2"/>
          <w:numId w:val="102"/>
        </w:numPr>
        <w:rPr>
          <w:lang w:val="fr-FR"/>
        </w:rPr>
      </w:pPr>
      <w:r w:rsidRPr="00E62134">
        <w:t>Courts of appeal</w:t>
      </w:r>
    </w:p>
    <w:p w:rsidR="00D5659A" w:rsidRPr="00E62134" w:rsidRDefault="00E62134" w:rsidP="00E62134">
      <w:pPr>
        <w:numPr>
          <w:ilvl w:val="1"/>
          <w:numId w:val="102"/>
        </w:numPr>
        <w:rPr>
          <w:lang w:val="fr-FR"/>
        </w:rPr>
      </w:pPr>
      <w:r w:rsidRPr="00E62134">
        <w:t>Legislative Court</w:t>
      </w:r>
    </w:p>
    <w:p w:rsidR="00D5659A" w:rsidRPr="00E62134" w:rsidRDefault="00E62134" w:rsidP="00E62134">
      <w:pPr>
        <w:numPr>
          <w:ilvl w:val="2"/>
          <w:numId w:val="102"/>
        </w:numPr>
      </w:pPr>
      <w:r w:rsidRPr="00E62134">
        <w:t>Court of Military Appeals &amp; territorial courts</w:t>
      </w:r>
    </w:p>
    <w:p w:rsidR="00E62134" w:rsidRDefault="00E62134" w:rsidP="00743521"/>
    <w:p w:rsidR="00E62134" w:rsidRDefault="00E62134" w:rsidP="00743521">
      <w:pPr>
        <w:rPr>
          <w:b/>
          <w:bCs/>
        </w:rPr>
      </w:pPr>
      <w:r w:rsidRPr="00E62134">
        <w:rPr>
          <w:b/>
          <w:bCs/>
        </w:rPr>
        <w:t>Map 16.1 U.S. District and Appellate Courts</w:t>
      </w:r>
    </w:p>
    <w:p w:rsidR="00E62134" w:rsidRDefault="00E62134" w:rsidP="00743521">
      <w:r w:rsidRPr="00E62134">
        <w:rPr>
          <w:noProof/>
          <w:lang w:val="fr-FR" w:eastAsia="fr-FR"/>
        </w:rPr>
        <w:drawing>
          <wp:inline distT="0" distB="0" distL="0" distR="0" wp14:anchorId="2F475BA4" wp14:editId="5F938003">
            <wp:extent cx="5632450" cy="3702050"/>
            <wp:effectExtent l="0" t="0" r="6350" b="0"/>
            <wp:docPr id="4403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036"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632450" cy="370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62134" w:rsidRDefault="00E62134" w:rsidP="00743521"/>
    <w:p w:rsidR="00E62134" w:rsidRPr="00E62134" w:rsidRDefault="00E62134" w:rsidP="00E62134">
      <w:r w:rsidRPr="00E62134">
        <w:t>Note: Washington, D.C., is in a separate court. Puerto Rico is in the first circuit; the Virgin Islands are in the third; Guam and the Northern Mariana Islands are in the ninth. The Court of Appeals for the Federal Circuit, located in Washington, D.C., is a Title 3 court that hears appeals regarding patents, trademarks, international trade, government contracts, and from civil servants who claim they were unjustly discharged.</w:t>
      </w:r>
    </w:p>
    <w:p w:rsidR="00E62134" w:rsidRPr="00E62134" w:rsidRDefault="00E62134" w:rsidP="00E62134">
      <w:r w:rsidRPr="00E62134">
        <w:t>Source: Administrative Office of the United States Courts (January 1983).</w:t>
      </w:r>
    </w:p>
    <w:p w:rsidR="00E62134" w:rsidRDefault="00E62134" w:rsidP="00743521"/>
    <w:p w:rsidR="00E62134" w:rsidRDefault="00E62134" w:rsidP="00743521"/>
    <w:p w:rsidR="00E62134" w:rsidRDefault="00E62134" w:rsidP="00743521">
      <w:pPr>
        <w:rPr>
          <w:b/>
          <w:bCs/>
        </w:rPr>
      </w:pPr>
      <w:r w:rsidRPr="00E62134">
        <w:rPr>
          <w:b/>
          <w:bCs/>
        </w:rPr>
        <w:t>The Structure of the Federal Courts</w:t>
      </w:r>
    </w:p>
    <w:p w:rsidR="00E62134" w:rsidRDefault="00E62134" w:rsidP="00743521">
      <w:pPr>
        <w:rPr>
          <w:b/>
          <w:bCs/>
        </w:rPr>
      </w:pPr>
    </w:p>
    <w:p w:rsidR="00D5659A" w:rsidRPr="00E62134" w:rsidRDefault="00E62134" w:rsidP="00E62134">
      <w:pPr>
        <w:numPr>
          <w:ilvl w:val="0"/>
          <w:numId w:val="103"/>
        </w:numPr>
        <w:rPr>
          <w:lang w:val="fr-FR"/>
        </w:rPr>
      </w:pPr>
      <w:r w:rsidRPr="00E62134">
        <w:t>Selecting Judges</w:t>
      </w:r>
    </w:p>
    <w:p w:rsidR="00D5659A" w:rsidRPr="00E62134" w:rsidRDefault="00E62134" w:rsidP="00E62134">
      <w:pPr>
        <w:numPr>
          <w:ilvl w:val="1"/>
          <w:numId w:val="103"/>
        </w:numPr>
        <w:rPr>
          <w:lang w:val="fr-FR"/>
        </w:rPr>
      </w:pPr>
      <w:r w:rsidRPr="00E62134">
        <w:t>Party background</w:t>
      </w:r>
    </w:p>
    <w:p w:rsidR="00D5659A" w:rsidRPr="00E62134" w:rsidRDefault="00E62134" w:rsidP="00E62134">
      <w:pPr>
        <w:numPr>
          <w:ilvl w:val="1"/>
          <w:numId w:val="103"/>
        </w:numPr>
        <w:rPr>
          <w:lang w:val="fr-FR"/>
        </w:rPr>
      </w:pPr>
      <w:r w:rsidRPr="00E62134">
        <w:t>Judicial selection surprises</w:t>
      </w:r>
    </w:p>
    <w:p w:rsidR="00D5659A" w:rsidRPr="00E62134" w:rsidRDefault="00E62134" w:rsidP="00E62134">
      <w:pPr>
        <w:numPr>
          <w:ilvl w:val="1"/>
          <w:numId w:val="103"/>
        </w:numPr>
        <w:rPr>
          <w:lang w:val="fr-FR"/>
        </w:rPr>
      </w:pPr>
      <w:r w:rsidRPr="00E62134">
        <w:t xml:space="preserve">Federal judge characteristics </w:t>
      </w:r>
    </w:p>
    <w:p w:rsidR="00D5659A" w:rsidRPr="00E62134" w:rsidRDefault="00E62134" w:rsidP="00E62134">
      <w:pPr>
        <w:numPr>
          <w:ilvl w:val="1"/>
          <w:numId w:val="103"/>
        </w:numPr>
        <w:rPr>
          <w:lang w:val="fr-FR"/>
        </w:rPr>
      </w:pPr>
      <w:r w:rsidRPr="00E62134">
        <w:t>Senatorial courtesy</w:t>
      </w:r>
    </w:p>
    <w:p w:rsidR="00D5659A" w:rsidRPr="00E62134" w:rsidRDefault="00E62134" w:rsidP="00E62134">
      <w:pPr>
        <w:numPr>
          <w:ilvl w:val="1"/>
          <w:numId w:val="103"/>
        </w:numPr>
        <w:rPr>
          <w:lang w:val="fr-FR"/>
        </w:rPr>
      </w:pPr>
      <w:r w:rsidRPr="00E62134">
        <w:t xml:space="preserve">The </w:t>
      </w:r>
      <w:r w:rsidRPr="00E62134">
        <w:rPr>
          <w:lang w:val="fr-FR"/>
        </w:rPr>
        <w:t>“</w:t>
      </w:r>
      <w:r w:rsidRPr="00E62134">
        <w:t>Litmus Test</w:t>
      </w:r>
      <w:r w:rsidRPr="00E62134">
        <w:rPr>
          <w:lang w:val="fr-FR"/>
        </w:rPr>
        <w:t>”</w:t>
      </w:r>
    </w:p>
    <w:p w:rsidR="00E62134" w:rsidRDefault="00E62134" w:rsidP="00743521"/>
    <w:p w:rsidR="00E62134" w:rsidRDefault="00E62134" w:rsidP="00743521"/>
    <w:p w:rsidR="00E62134" w:rsidRDefault="004C5D4C" w:rsidP="00743521">
      <w:r>
        <w:rPr>
          <w:noProof/>
          <w:lang w:val="fr-FR" w:eastAsia="fr-FR"/>
        </w:rPr>
        <w:drawing>
          <wp:inline distT="0" distB="0" distL="0" distR="0">
            <wp:extent cx="1052830" cy="1265555"/>
            <wp:effectExtent l="0" t="0" r="0" b="0"/>
            <wp:docPr id="8" name="Picture 8"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gérald\Bureau\Sans titre.JP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052830" cy="1265555"/>
                    </a:xfrm>
                    <a:prstGeom prst="rect">
                      <a:avLst/>
                    </a:prstGeom>
                    <a:noFill/>
                    <a:ln>
                      <a:noFill/>
                    </a:ln>
                  </pic:spPr>
                </pic:pic>
              </a:graphicData>
            </a:graphic>
          </wp:inline>
        </w:drawing>
      </w:r>
    </w:p>
    <w:p w:rsidR="00E62134" w:rsidRDefault="00E62134" w:rsidP="00743521"/>
    <w:p w:rsidR="00E62134" w:rsidRDefault="00E62134" w:rsidP="00743521"/>
    <w:p w:rsidR="00E62134" w:rsidRPr="00F7608B" w:rsidRDefault="00E62134" w:rsidP="00E62134">
      <w:r w:rsidRPr="00E62134">
        <w:t>Louis Brandeis, creator of the “Brandeis Brief” that developed court cases based on economic and social more than legal arguments, became the first Jewish Supreme Court justice. He served in the Court from 1916 until 1939.</w:t>
      </w:r>
    </w:p>
    <w:p w:rsidR="00E62134" w:rsidRPr="00743521" w:rsidRDefault="00E62134" w:rsidP="00743521"/>
    <w:p w:rsidR="006D173D" w:rsidRDefault="006D173D"/>
    <w:p w:rsidR="00E62134" w:rsidRDefault="00E62134"/>
    <w:p w:rsidR="00E62134" w:rsidRDefault="00E62134"/>
    <w:p w:rsidR="009C0097" w:rsidRDefault="009C0097">
      <w:pPr>
        <w:rPr>
          <w:b/>
          <w:bCs/>
        </w:rPr>
      </w:pPr>
      <w:r w:rsidRPr="009C0097">
        <w:rPr>
          <w:b/>
          <w:bCs/>
        </w:rPr>
        <w:t>Figure 16.2 Female and Minority Judicial Appointments, 1963–2004</w:t>
      </w:r>
    </w:p>
    <w:p w:rsidR="009C0097" w:rsidRDefault="009C0097">
      <w:pPr>
        <w:rPr>
          <w:b/>
          <w:bCs/>
        </w:rPr>
      </w:pPr>
    </w:p>
    <w:p w:rsidR="009C0097" w:rsidRDefault="009C0097">
      <w:r w:rsidRPr="009C0097">
        <w:rPr>
          <w:noProof/>
          <w:lang w:val="fr-FR" w:eastAsia="fr-FR"/>
        </w:rPr>
        <w:drawing>
          <wp:inline distT="0" distB="0" distL="0" distR="0" wp14:anchorId="31F9F49C" wp14:editId="5D29D478">
            <wp:extent cx="3492500" cy="6350000"/>
            <wp:effectExtent l="0" t="0" r="0" b="0"/>
            <wp:docPr id="4915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156" name="Picture 1"/>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492500"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C0097" w:rsidRPr="009C0097" w:rsidRDefault="009C0097" w:rsidP="009C0097">
      <w:r w:rsidRPr="009C0097">
        <w:t xml:space="preserve">Source: Updated from Harold W. Stanley and Richard G. </w:t>
      </w:r>
      <w:proofErr w:type="spellStart"/>
      <w:r w:rsidRPr="009C0097">
        <w:t>Niemi</w:t>
      </w:r>
      <w:proofErr w:type="spellEnd"/>
      <w:r w:rsidRPr="009C0097">
        <w:t xml:space="preserve">, </w:t>
      </w:r>
      <w:r w:rsidRPr="009C0097">
        <w:rPr>
          <w:i/>
          <w:iCs/>
        </w:rPr>
        <w:t xml:space="preserve">Vital Statistics on American Politics, 2005–2006 (Washington, D.C.: </w:t>
      </w:r>
      <w:r w:rsidRPr="009C0097">
        <w:t>Congressional Quarterly, 2006), Table 7.5.</w:t>
      </w:r>
    </w:p>
    <w:p w:rsidR="009C0097" w:rsidRDefault="009C0097"/>
    <w:p w:rsidR="009C0097" w:rsidRDefault="009C0097"/>
    <w:p w:rsidR="009C0097" w:rsidRDefault="009C0097">
      <w:pPr>
        <w:rPr>
          <w:b/>
          <w:bCs/>
        </w:rPr>
      </w:pPr>
      <w:r w:rsidRPr="009C0097">
        <w:rPr>
          <w:b/>
          <w:bCs/>
        </w:rPr>
        <w:t>Figure 16.3 Confirmation Rates for Nominees to the U.S. Court of Appeals (1947–2005)</w:t>
      </w:r>
    </w:p>
    <w:p w:rsidR="009C0097" w:rsidRDefault="009C0097">
      <w:pPr>
        <w:rPr>
          <w:b/>
          <w:bCs/>
        </w:rPr>
      </w:pPr>
    </w:p>
    <w:p w:rsidR="009C0097" w:rsidRDefault="009C0097">
      <w:r w:rsidRPr="009C0097">
        <w:rPr>
          <w:noProof/>
          <w:lang w:val="fr-FR" w:eastAsia="fr-FR"/>
        </w:rPr>
        <w:drawing>
          <wp:inline distT="0" distB="0" distL="0" distR="0" wp14:anchorId="2A27C229" wp14:editId="52506F24">
            <wp:extent cx="5943600" cy="3060897"/>
            <wp:effectExtent l="0" t="0" r="0" b="6350"/>
            <wp:docPr id="5120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204" name="Picture 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943600" cy="3060897"/>
                    </a:xfrm>
                    <a:prstGeom prst="rect">
                      <a:avLst/>
                    </a:prstGeom>
                    <a:noFill/>
                    <a:ln>
                      <a:noFill/>
                    </a:ln>
                    <a:extLst/>
                  </pic:spPr>
                </pic:pic>
              </a:graphicData>
            </a:graphic>
          </wp:inline>
        </w:drawing>
      </w:r>
    </w:p>
    <w:p w:rsidR="009C0097" w:rsidRPr="009C0097" w:rsidRDefault="009C0097" w:rsidP="009C0097">
      <w:r w:rsidRPr="009C0097">
        <w:t>Source: Sarah A. Binder, “The Consequences of Polarization: Congress and the Courts,” in David Brady</w:t>
      </w:r>
    </w:p>
    <w:p w:rsidR="009C0097" w:rsidRPr="009C0097" w:rsidRDefault="009C0097" w:rsidP="009C0097">
      <w:proofErr w:type="gramStart"/>
      <w:r w:rsidRPr="009C0097">
        <w:t>and</w:t>
      </w:r>
      <w:proofErr w:type="gramEnd"/>
      <w:r w:rsidRPr="009C0097">
        <w:t xml:space="preserve"> Pietro </w:t>
      </w:r>
      <w:proofErr w:type="spellStart"/>
      <w:r w:rsidRPr="009C0097">
        <w:t>Nivola</w:t>
      </w:r>
      <w:proofErr w:type="spellEnd"/>
      <w:r w:rsidRPr="009C0097">
        <w:t xml:space="preserve">, eds., </w:t>
      </w:r>
      <w:r w:rsidRPr="009C0097">
        <w:rPr>
          <w:i/>
          <w:iCs/>
        </w:rPr>
        <w:t>Red and Blue Nation? (Vol. 2) Consequences and Correction of America’s Polarized</w:t>
      </w:r>
    </w:p>
    <w:p w:rsidR="009C0097" w:rsidRPr="009C0097" w:rsidRDefault="009C0097" w:rsidP="009C0097">
      <w:r w:rsidRPr="009C0097">
        <w:rPr>
          <w:i/>
          <w:iCs/>
        </w:rPr>
        <w:t xml:space="preserve">Politics (figure 3.3, p. 116). Brookings Institution Press. </w:t>
      </w:r>
      <w:proofErr w:type="gramStart"/>
      <w:r w:rsidRPr="009C0097">
        <w:rPr>
          <w:i/>
          <w:iCs/>
        </w:rPr>
        <w:t>Reprinted by permission of the author.</w:t>
      </w:r>
      <w:proofErr w:type="gramEnd"/>
    </w:p>
    <w:p w:rsidR="009C0097" w:rsidRDefault="009C0097"/>
    <w:p w:rsidR="009C0097" w:rsidRDefault="009C0097"/>
    <w:p w:rsidR="009C0097" w:rsidRDefault="009C0097">
      <w:pPr>
        <w:rPr>
          <w:b/>
          <w:bCs/>
        </w:rPr>
      </w:pPr>
      <w:r w:rsidRPr="009C0097">
        <w:rPr>
          <w:b/>
          <w:bCs/>
        </w:rPr>
        <w:t>The Jurisdiction of the Federal Courts</w:t>
      </w:r>
    </w:p>
    <w:p w:rsidR="009C0097" w:rsidRDefault="009C0097">
      <w:pPr>
        <w:rPr>
          <w:b/>
          <w:bCs/>
        </w:rPr>
      </w:pPr>
    </w:p>
    <w:p w:rsidR="00D5659A" w:rsidRPr="009C0097" w:rsidRDefault="009C0097" w:rsidP="009C0097">
      <w:pPr>
        <w:numPr>
          <w:ilvl w:val="0"/>
          <w:numId w:val="104"/>
        </w:numPr>
      </w:pPr>
      <w:r w:rsidRPr="009C0097">
        <w:rPr>
          <w:i/>
          <w:iCs/>
        </w:rPr>
        <w:t xml:space="preserve">Federal-question cases – </w:t>
      </w:r>
      <w:r w:rsidRPr="009C0097">
        <w:t>Cases concerning the Constitution, federal laws, or treaties</w:t>
      </w:r>
    </w:p>
    <w:p w:rsidR="00D5659A" w:rsidRPr="009C0097" w:rsidRDefault="009C0097" w:rsidP="009C0097">
      <w:pPr>
        <w:numPr>
          <w:ilvl w:val="0"/>
          <w:numId w:val="104"/>
        </w:numPr>
      </w:pPr>
      <w:r w:rsidRPr="009C0097">
        <w:rPr>
          <w:i/>
          <w:iCs/>
        </w:rPr>
        <w:t xml:space="preserve">Diversity cases – </w:t>
      </w:r>
      <w:r w:rsidRPr="009C0097">
        <w:t>Cases involving citizens of different states who can bring suit in federal courts</w:t>
      </w:r>
    </w:p>
    <w:p w:rsidR="00D5659A" w:rsidRPr="009C0097" w:rsidRDefault="009C0097" w:rsidP="009C0097">
      <w:pPr>
        <w:numPr>
          <w:ilvl w:val="0"/>
          <w:numId w:val="104"/>
        </w:numPr>
      </w:pPr>
      <w:r w:rsidRPr="009C0097">
        <w:rPr>
          <w:i/>
          <w:iCs/>
        </w:rPr>
        <w:t xml:space="preserve">Writ of certiorari – </w:t>
      </w:r>
      <w:r w:rsidRPr="009C0097">
        <w:t>An order by a higher court directing a lower court to send up a case for review.</w:t>
      </w:r>
    </w:p>
    <w:p w:rsidR="009C0097" w:rsidRDefault="009C0097"/>
    <w:p w:rsidR="009C0097" w:rsidRDefault="004C5D4C">
      <w:r>
        <w:rPr>
          <w:noProof/>
          <w:lang w:val="fr-FR" w:eastAsia="fr-FR"/>
        </w:rPr>
        <w:drawing>
          <wp:inline distT="0" distB="0" distL="0" distR="0">
            <wp:extent cx="1595120" cy="1148080"/>
            <wp:effectExtent l="0" t="0" r="5080" b="0"/>
            <wp:docPr id="7" name="Picture 7"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érald\Bureau\Sans titre.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595120" cy="1148080"/>
                    </a:xfrm>
                    <a:prstGeom prst="rect">
                      <a:avLst/>
                    </a:prstGeom>
                    <a:noFill/>
                    <a:ln>
                      <a:noFill/>
                    </a:ln>
                  </pic:spPr>
                </pic:pic>
              </a:graphicData>
            </a:graphic>
          </wp:inline>
        </w:drawing>
      </w:r>
    </w:p>
    <w:p w:rsidR="009C0097" w:rsidRPr="009C0097" w:rsidRDefault="009C0097" w:rsidP="009C0097">
      <w:r w:rsidRPr="009C0097">
        <w:t>Sonia Sotomayor answers questions before the Senate committee considering her nomination to be a Supreme Court justice.</w:t>
      </w:r>
    </w:p>
    <w:p w:rsidR="009C0097" w:rsidRDefault="009C0097"/>
    <w:p w:rsidR="009C0097" w:rsidRDefault="009C0097">
      <w:pPr>
        <w:rPr>
          <w:b/>
          <w:bCs/>
        </w:rPr>
      </w:pPr>
      <w:r w:rsidRPr="009C0097">
        <w:rPr>
          <w:b/>
          <w:bCs/>
        </w:rPr>
        <w:t xml:space="preserve">Figure </w:t>
      </w:r>
      <w:proofErr w:type="gramStart"/>
      <w:r w:rsidRPr="009C0097">
        <w:rPr>
          <w:b/>
          <w:bCs/>
        </w:rPr>
        <w:t>16.4  The</w:t>
      </w:r>
      <w:proofErr w:type="gramEnd"/>
      <w:r w:rsidRPr="009C0097">
        <w:rPr>
          <w:b/>
          <w:bCs/>
        </w:rPr>
        <w:t xml:space="preserve"> Jurisdiction of the Federal Courts</w:t>
      </w:r>
    </w:p>
    <w:p w:rsidR="009C0097" w:rsidRDefault="009C0097">
      <w:r w:rsidRPr="009C0097">
        <w:rPr>
          <w:noProof/>
          <w:lang w:val="fr-FR" w:eastAsia="fr-FR"/>
        </w:rPr>
        <w:drawing>
          <wp:inline distT="0" distB="0" distL="0" distR="0" wp14:anchorId="64C5B2DB" wp14:editId="0F6B62BD">
            <wp:extent cx="6177516" cy="3827721"/>
            <wp:effectExtent l="0" t="0" r="0" b="1905"/>
            <wp:docPr id="56323"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6323" name="Picture 1"/>
                    <pic:cNvPicPr>
                      <a:picLocks noGrp="1"/>
                    </pic:cNvPicPr>
                  </pic:nvPicPr>
                  <pic:blipFill>
                    <a:blip r:embed="rId18" cstate="email">
                      <a:extLst>
                        <a:ext uri="{28A0092B-C50C-407E-A947-70E740481C1C}">
                          <a14:useLocalDpi xmlns:a14="http://schemas.microsoft.com/office/drawing/2010/main"/>
                        </a:ext>
                      </a:extLst>
                    </a:blip>
                    <a:srcRect l="-24057" r="-24057"/>
                    <a:stretch>
                      <a:fillRect/>
                    </a:stretch>
                  </pic:blipFill>
                  <pic:spPr bwMode="auto">
                    <a:xfrm>
                      <a:off x="0" y="0"/>
                      <a:ext cx="6177516" cy="3827721"/>
                    </a:xfrm>
                    <a:prstGeom prst="rect">
                      <a:avLst/>
                    </a:prstGeom>
                    <a:noFill/>
                    <a:ln w="9525">
                      <a:noFill/>
                      <a:miter lim="800000"/>
                      <a:headEnd/>
                      <a:tailEnd/>
                    </a:ln>
                    <a:effectLst/>
                    <a:extLst/>
                  </pic:spPr>
                </pic:pic>
              </a:graphicData>
            </a:graphic>
          </wp:inline>
        </w:drawing>
      </w:r>
    </w:p>
    <w:p w:rsidR="009C0097" w:rsidRDefault="004C5D4C">
      <w:r>
        <w:rPr>
          <w:noProof/>
          <w:lang w:val="fr-FR" w:eastAsia="fr-FR"/>
        </w:rPr>
        <w:drawing>
          <wp:inline distT="0" distB="0" distL="0" distR="0">
            <wp:extent cx="1424940" cy="1223010"/>
            <wp:effectExtent l="0" t="0" r="3810" b="0"/>
            <wp:docPr id="6" name="Picture 6"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érald\Bureau\Sans titre.JPG"/>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424940" cy="1223010"/>
                    </a:xfrm>
                    <a:prstGeom prst="rect">
                      <a:avLst/>
                    </a:prstGeom>
                    <a:noFill/>
                    <a:ln>
                      <a:noFill/>
                    </a:ln>
                  </pic:spPr>
                </pic:pic>
              </a:graphicData>
            </a:graphic>
          </wp:inline>
        </w:drawing>
      </w:r>
    </w:p>
    <w:p w:rsidR="009C0097" w:rsidRPr="009C0097" w:rsidRDefault="009C0097" w:rsidP="009C0097">
      <w:r w:rsidRPr="009C0097">
        <w:t>Clarence Earl Gideon studied law books while in prison so that he could write an appeal to the Supreme Court. His handwritten appeal asked that his conviction be set aside because he had not been</w:t>
      </w:r>
    </w:p>
    <w:p w:rsidR="009C0097" w:rsidRPr="009C0097" w:rsidRDefault="009C0097" w:rsidP="009C0097">
      <w:proofErr w:type="gramStart"/>
      <w:r w:rsidRPr="009C0097">
        <w:t>provided</w:t>
      </w:r>
      <w:proofErr w:type="gramEnd"/>
      <w:r w:rsidRPr="009C0097">
        <w:t xml:space="preserve"> with an attorney. His appeal was granted.</w:t>
      </w:r>
    </w:p>
    <w:p w:rsidR="009C0097" w:rsidRDefault="009C0097"/>
    <w:p w:rsidR="009C0097" w:rsidRDefault="009C0097"/>
    <w:p w:rsidR="009C0097" w:rsidRDefault="009C0097">
      <w:pPr>
        <w:rPr>
          <w:b/>
          <w:bCs/>
        </w:rPr>
      </w:pPr>
      <w:r w:rsidRPr="009C0097">
        <w:rPr>
          <w:b/>
          <w:bCs/>
        </w:rPr>
        <w:t>Getting to Court</w:t>
      </w:r>
    </w:p>
    <w:p w:rsidR="00D5659A" w:rsidRPr="009C0097" w:rsidRDefault="009C0097" w:rsidP="009C0097">
      <w:pPr>
        <w:numPr>
          <w:ilvl w:val="0"/>
          <w:numId w:val="105"/>
        </w:numPr>
        <w:rPr>
          <w:lang w:val="fr-FR"/>
        </w:rPr>
      </w:pPr>
      <w:r w:rsidRPr="009C0097">
        <w:rPr>
          <w:i/>
          <w:iCs/>
        </w:rPr>
        <w:t xml:space="preserve">In forma </w:t>
      </w:r>
      <w:proofErr w:type="spellStart"/>
      <w:r w:rsidRPr="009C0097">
        <w:rPr>
          <w:i/>
          <w:iCs/>
        </w:rPr>
        <w:t>pauperis</w:t>
      </w:r>
      <w:proofErr w:type="spellEnd"/>
    </w:p>
    <w:p w:rsidR="00D5659A" w:rsidRPr="009C0097" w:rsidRDefault="009C0097" w:rsidP="009C0097">
      <w:pPr>
        <w:numPr>
          <w:ilvl w:val="0"/>
          <w:numId w:val="105"/>
        </w:numPr>
        <w:rPr>
          <w:lang w:val="fr-FR"/>
        </w:rPr>
      </w:pPr>
      <w:r w:rsidRPr="009C0097">
        <w:t>Fee Shifting</w:t>
      </w:r>
    </w:p>
    <w:p w:rsidR="00D5659A" w:rsidRPr="009C0097" w:rsidRDefault="009C0097" w:rsidP="009C0097">
      <w:pPr>
        <w:numPr>
          <w:ilvl w:val="0"/>
          <w:numId w:val="105"/>
        </w:numPr>
        <w:rPr>
          <w:lang w:val="fr-FR"/>
        </w:rPr>
      </w:pPr>
      <w:r w:rsidRPr="009C0097">
        <w:t>Standing</w:t>
      </w:r>
    </w:p>
    <w:p w:rsidR="00D5659A" w:rsidRPr="009C0097" w:rsidRDefault="009C0097" w:rsidP="009C0097">
      <w:pPr>
        <w:numPr>
          <w:ilvl w:val="0"/>
          <w:numId w:val="105"/>
        </w:numPr>
        <w:rPr>
          <w:lang w:val="fr-FR"/>
        </w:rPr>
      </w:pPr>
      <w:r w:rsidRPr="009C0097">
        <w:t>Class Action Suits</w:t>
      </w:r>
    </w:p>
    <w:p w:rsidR="009C0097" w:rsidRDefault="009C0097"/>
    <w:p w:rsidR="009C0097" w:rsidRDefault="009C0097"/>
    <w:p w:rsidR="009C0097" w:rsidRDefault="004C5D4C">
      <w:r>
        <w:rPr>
          <w:noProof/>
          <w:lang w:val="fr-FR" w:eastAsia="fr-FR"/>
        </w:rPr>
        <w:drawing>
          <wp:inline distT="0" distB="0" distL="0" distR="0">
            <wp:extent cx="1020445" cy="1510030"/>
            <wp:effectExtent l="0" t="0" r="8255" b="0"/>
            <wp:docPr id="5" name="Picture 5"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020445" cy="1510030"/>
                    </a:xfrm>
                    <a:prstGeom prst="rect">
                      <a:avLst/>
                    </a:prstGeom>
                    <a:noFill/>
                    <a:ln>
                      <a:noFill/>
                    </a:ln>
                  </pic:spPr>
                </pic:pic>
              </a:graphicData>
            </a:graphic>
          </wp:inline>
        </w:drawing>
      </w:r>
    </w:p>
    <w:p w:rsidR="009C0097" w:rsidRPr="009C0097" w:rsidRDefault="009C0097" w:rsidP="009C0097">
      <w:r w:rsidRPr="009C0097">
        <w:t xml:space="preserve">Linda Brown was refused admission to a white elementary school in Topeka, Kansas. On her behalf, the NAACP brought a class-action suit that resulted in the 1954 landmark Supreme Court decision </w:t>
      </w:r>
      <w:r w:rsidRPr="009C0097">
        <w:rPr>
          <w:i/>
          <w:iCs/>
        </w:rPr>
        <w:t>Brown v. Board of Education</w:t>
      </w:r>
      <w:r w:rsidRPr="009C0097">
        <w:t>, p. 455.</w:t>
      </w:r>
    </w:p>
    <w:p w:rsidR="009C0097" w:rsidRDefault="009C0097"/>
    <w:p w:rsidR="009C0097" w:rsidRDefault="009C0097"/>
    <w:p w:rsidR="009C0097" w:rsidRDefault="009C0097">
      <w:pPr>
        <w:rPr>
          <w:b/>
          <w:bCs/>
        </w:rPr>
      </w:pPr>
      <w:r w:rsidRPr="009C0097">
        <w:rPr>
          <w:b/>
          <w:bCs/>
        </w:rPr>
        <w:t>Table 16.2 “Supreme Court Justices in Order of Seniority,” 2011</w:t>
      </w:r>
    </w:p>
    <w:p w:rsidR="009C0097" w:rsidRDefault="009C0097">
      <w:pPr>
        <w:rPr>
          <w:b/>
          <w:bCs/>
        </w:rPr>
      </w:pPr>
    </w:p>
    <w:p w:rsidR="009C0097" w:rsidRDefault="009C0097">
      <w:r w:rsidRPr="009C0097">
        <w:rPr>
          <w:noProof/>
          <w:lang w:val="fr-FR" w:eastAsia="fr-FR"/>
        </w:rPr>
        <w:drawing>
          <wp:inline distT="0" distB="0" distL="0" distR="0" wp14:anchorId="5EDAB658" wp14:editId="07924A21">
            <wp:extent cx="5943600" cy="2193938"/>
            <wp:effectExtent l="0" t="0" r="0" b="0"/>
            <wp:docPr id="6144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443" name="Picture 1"/>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943600" cy="2193938"/>
                    </a:xfrm>
                    <a:prstGeom prst="rect">
                      <a:avLst/>
                    </a:prstGeom>
                    <a:noFill/>
                    <a:ln>
                      <a:noFill/>
                    </a:ln>
                    <a:extLst/>
                  </pic:spPr>
                </pic:pic>
              </a:graphicData>
            </a:graphic>
          </wp:inline>
        </w:drawing>
      </w:r>
    </w:p>
    <w:p w:rsidR="009C0097" w:rsidRDefault="009C0097"/>
    <w:p w:rsidR="009C0097" w:rsidRDefault="009C0097">
      <w:pPr>
        <w:rPr>
          <w:b/>
          <w:bCs/>
        </w:rPr>
      </w:pPr>
      <w:r w:rsidRPr="009C0097">
        <w:rPr>
          <w:b/>
          <w:bCs/>
        </w:rPr>
        <w:t>The Supreme Court in Action</w:t>
      </w:r>
    </w:p>
    <w:p w:rsidR="009C0097" w:rsidRDefault="009C0097">
      <w:pPr>
        <w:rPr>
          <w:b/>
          <w:bCs/>
        </w:rPr>
      </w:pPr>
    </w:p>
    <w:p w:rsidR="00D5659A" w:rsidRPr="009C0097" w:rsidRDefault="009C0097" w:rsidP="009C0097">
      <w:pPr>
        <w:numPr>
          <w:ilvl w:val="0"/>
          <w:numId w:val="106"/>
        </w:numPr>
        <w:rPr>
          <w:lang w:val="fr-FR"/>
        </w:rPr>
      </w:pPr>
      <w:r w:rsidRPr="009C0097">
        <w:t>Brief</w:t>
      </w:r>
    </w:p>
    <w:p w:rsidR="00D5659A" w:rsidRPr="009C0097" w:rsidRDefault="009C0097" w:rsidP="009C0097">
      <w:pPr>
        <w:numPr>
          <w:ilvl w:val="0"/>
          <w:numId w:val="106"/>
        </w:numPr>
        <w:rPr>
          <w:lang w:val="fr-FR"/>
        </w:rPr>
      </w:pPr>
      <w:r w:rsidRPr="009C0097">
        <w:rPr>
          <w:i/>
          <w:iCs/>
        </w:rPr>
        <w:t>Amicus curiae</w:t>
      </w:r>
    </w:p>
    <w:p w:rsidR="00D5659A" w:rsidRPr="009C0097" w:rsidRDefault="009C0097" w:rsidP="009C0097">
      <w:pPr>
        <w:numPr>
          <w:ilvl w:val="0"/>
          <w:numId w:val="106"/>
        </w:numPr>
        <w:rPr>
          <w:lang w:val="fr-FR"/>
        </w:rPr>
      </w:pPr>
      <w:r w:rsidRPr="009C0097">
        <w:rPr>
          <w:i/>
          <w:iCs/>
        </w:rPr>
        <w:t xml:space="preserve">Per </w:t>
      </w:r>
      <w:proofErr w:type="spellStart"/>
      <w:r w:rsidRPr="009C0097">
        <w:rPr>
          <w:i/>
          <w:iCs/>
        </w:rPr>
        <w:t>curiam</w:t>
      </w:r>
      <w:proofErr w:type="spellEnd"/>
      <w:r w:rsidRPr="009C0097">
        <w:rPr>
          <w:i/>
          <w:iCs/>
        </w:rPr>
        <w:t xml:space="preserve"> </w:t>
      </w:r>
      <w:r w:rsidRPr="009C0097">
        <w:t>opinion</w:t>
      </w:r>
    </w:p>
    <w:p w:rsidR="00D5659A" w:rsidRPr="009C0097" w:rsidRDefault="009C0097" w:rsidP="009C0097">
      <w:pPr>
        <w:numPr>
          <w:ilvl w:val="0"/>
          <w:numId w:val="106"/>
        </w:numPr>
        <w:rPr>
          <w:lang w:val="fr-FR"/>
        </w:rPr>
      </w:pPr>
      <w:r w:rsidRPr="009C0097">
        <w:t>Opinion of the court</w:t>
      </w:r>
    </w:p>
    <w:p w:rsidR="00D5659A" w:rsidRPr="009C0097" w:rsidRDefault="009C0097" w:rsidP="009C0097">
      <w:pPr>
        <w:numPr>
          <w:ilvl w:val="0"/>
          <w:numId w:val="106"/>
        </w:numPr>
        <w:rPr>
          <w:lang w:val="fr-FR"/>
        </w:rPr>
      </w:pPr>
      <w:r w:rsidRPr="009C0097">
        <w:t>Concurring opinion</w:t>
      </w:r>
    </w:p>
    <w:p w:rsidR="00D5659A" w:rsidRPr="009C0097" w:rsidRDefault="009C0097" w:rsidP="009C0097">
      <w:pPr>
        <w:numPr>
          <w:ilvl w:val="0"/>
          <w:numId w:val="106"/>
        </w:numPr>
        <w:rPr>
          <w:lang w:val="fr-FR"/>
        </w:rPr>
      </w:pPr>
      <w:r w:rsidRPr="009C0097">
        <w:t>Dissenting opinion</w:t>
      </w:r>
    </w:p>
    <w:p w:rsidR="009C0097" w:rsidRDefault="009C0097"/>
    <w:p w:rsidR="009C0097" w:rsidRDefault="009C0097"/>
    <w:p w:rsidR="009C0097" w:rsidRDefault="009C0097"/>
    <w:p w:rsidR="00AC7EF5" w:rsidRDefault="004C5D4C">
      <w:r>
        <w:rPr>
          <w:noProof/>
          <w:lang w:val="fr-FR" w:eastAsia="fr-FR"/>
        </w:rPr>
        <w:drawing>
          <wp:inline distT="0" distB="0" distL="0" distR="0">
            <wp:extent cx="2647315" cy="1360805"/>
            <wp:effectExtent l="0" t="0" r="635" b="0"/>
            <wp:docPr id="4" name="Picture 4"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2647315" cy="1360805"/>
                    </a:xfrm>
                    <a:prstGeom prst="rect">
                      <a:avLst/>
                    </a:prstGeom>
                    <a:noFill/>
                    <a:ln>
                      <a:noFill/>
                    </a:ln>
                  </pic:spPr>
                </pic:pic>
              </a:graphicData>
            </a:graphic>
          </wp:inline>
        </w:drawing>
      </w:r>
    </w:p>
    <w:p w:rsidR="00AC7EF5" w:rsidRDefault="00AC7EF5"/>
    <w:p w:rsidR="00AC7EF5" w:rsidRDefault="00AC7EF5"/>
    <w:p w:rsidR="00AC7EF5" w:rsidRPr="00AC7EF5" w:rsidRDefault="00AC7EF5" w:rsidP="00AC7EF5">
      <w:proofErr w:type="gramStart"/>
      <w:r w:rsidRPr="00AC7EF5">
        <w:t>The U.S. Supreme Court Justices in 2010.</w:t>
      </w:r>
      <w:proofErr w:type="gramEnd"/>
      <w:r w:rsidRPr="00AC7EF5">
        <w:t xml:space="preserve"> Front row: Justices</w:t>
      </w:r>
    </w:p>
    <w:p w:rsidR="00AC7EF5" w:rsidRPr="00AC7EF5" w:rsidRDefault="00AC7EF5" w:rsidP="00AC7EF5">
      <w:r w:rsidRPr="00AC7EF5">
        <w:t>Clarence Thomas and Antonin Scalia, Chief Justice John Roberts, Justices Anthony Kennedy and Ruth Bader Ginsburg; second row: Justices Sonia Sotomayor, Samuel Alito, and Elena Kagan.</w:t>
      </w:r>
    </w:p>
    <w:p w:rsidR="00AC7EF5" w:rsidRDefault="00AC7EF5"/>
    <w:p w:rsidR="00AC7EF5" w:rsidRDefault="00AC7EF5"/>
    <w:p w:rsidR="00AC7EF5" w:rsidRDefault="00AC7EF5">
      <w:pPr>
        <w:rPr>
          <w:b/>
          <w:bCs/>
        </w:rPr>
      </w:pPr>
      <w:r w:rsidRPr="00AC7EF5">
        <w:rPr>
          <w:b/>
          <w:bCs/>
        </w:rPr>
        <w:t>The Power of the Federal Courts</w:t>
      </w:r>
    </w:p>
    <w:p w:rsidR="00AC7EF5" w:rsidRDefault="00AC7EF5">
      <w:pPr>
        <w:rPr>
          <w:b/>
          <w:bCs/>
        </w:rPr>
      </w:pPr>
    </w:p>
    <w:p w:rsidR="00D5659A" w:rsidRPr="00AC7EF5" w:rsidRDefault="00AC7EF5" w:rsidP="00AC7EF5">
      <w:pPr>
        <w:numPr>
          <w:ilvl w:val="0"/>
          <w:numId w:val="107"/>
        </w:numPr>
        <w:rPr>
          <w:lang w:val="fr-FR"/>
        </w:rPr>
      </w:pPr>
      <w:r w:rsidRPr="00AC7EF5">
        <w:t>The Power to Make Policy</w:t>
      </w:r>
    </w:p>
    <w:p w:rsidR="00D5659A" w:rsidRPr="00AC7EF5" w:rsidRDefault="00AC7EF5" w:rsidP="00AC7EF5">
      <w:pPr>
        <w:numPr>
          <w:ilvl w:val="1"/>
          <w:numId w:val="107"/>
        </w:numPr>
        <w:rPr>
          <w:lang w:val="fr-FR"/>
        </w:rPr>
      </w:pPr>
      <w:r w:rsidRPr="00AC7EF5">
        <w:rPr>
          <w:i/>
          <w:iCs/>
        </w:rPr>
        <w:t>Stare decisis</w:t>
      </w:r>
    </w:p>
    <w:p w:rsidR="00D5659A" w:rsidRPr="00AC7EF5" w:rsidRDefault="00AC7EF5" w:rsidP="00AC7EF5">
      <w:pPr>
        <w:numPr>
          <w:ilvl w:val="1"/>
          <w:numId w:val="107"/>
        </w:numPr>
        <w:rPr>
          <w:lang w:val="fr-FR"/>
        </w:rPr>
      </w:pPr>
      <w:r w:rsidRPr="00AC7EF5">
        <w:t>Political question</w:t>
      </w:r>
    </w:p>
    <w:p w:rsidR="00D5659A" w:rsidRPr="00AC7EF5" w:rsidRDefault="00AC7EF5" w:rsidP="00AC7EF5">
      <w:pPr>
        <w:numPr>
          <w:ilvl w:val="1"/>
          <w:numId w:val="107"/>
        </w:numPr>
        <w:rPr>
          <w:lang w:val="fr-FR"/>
        </w:rPr>
      </w:pPr>
      <w:r w:rsidRPr="00AC7EF5">
        <w:t>Remedy</w:t>
      </w:r>
    </w:p>
    <w:p w:rsidR="00D5659A" w:rsidRPr="00AC7EF5" w:rsidRDefault="00AC7EF5" w:rsidP="00AC7EF5">
      <w:pPr>
        <w:numPr>
          <w:ilvl w:val="0"/>
          <w:numId w:val="107"/>
        </w:numPr>
        <w:rPr>
          <w:lang w:val="fr-FR"/>
        </w:rPr>
      </w:pPr>
      <w:r w:rsidRPr="00AC7EF5">
        <w:t>Views of Judicial Activism</w:t>
      </w:r>
    </w:p>
    <w:p w:rsidR="00D5659A" w:rsidRPr="00AC7EF5" w:rsidRDefault="00AC7EF5" w:rsidP="00AC7EF5">
      <w:pPr>
        <w:numPr>
          <w:ilvl w:val="0"/>
          <w:numId w:val="107"/>
        </w:numPr>
        <w:rPr>
          <w:lang w:val="fr-FR"/>
        </w:rPr>
      </w:pPr>
      <w:r w:rsidRPr="00AC7EF5">
        <w:t>Legislation and the Courts</w:t>
      </w:r>
    </w:p>
    <w:p w:rsidR="00AC7EF5" w:rsidRDefault="00AC7EF5"/>
    <w:p w:rsidR="00AC7EF5" w:rsidRDefault="00AC7EF5"/>
    <w:p w:rsidR="00AC7EF5" w:rsidRPr="00AC7EF5" w:rsidRDefault="00AC7EF5" w:rsidP="00AC7EF5">
      <w:r w:rsidRPr="00AC7EF5">
        <w:t>The activism of federal courts is exemplified by the sweeping orders they have issued to correct such problems as overcrowded prisons, p. 458.</w:t>
      </w:r>
    </w:p>
    <w:p w:rsidR="00AC7EF5" w:rsidRDefault="00AC7EF5"/>
    <w:p w:rsidR="00AC7EF5" w:rsidRDefault="00AC7EF5"/>
    <w:p w:rsidR="00AC7EF5" w:rsidRDefault="00B148CC">
      <w:pPr>
        <w:rPr>
          <w:b/>
          <w:bCs/>
        </w:rPr>
      </w:pPr>
      <w:r w:rsidRPr="00B148CC">
        <w:rPr>
          <w:b/>
          <w:bCs/>
        </w:rPr>
        <w:t>Figure 16.5   Patterns of Public Confidence in the Court</w:t>
      </w:r>
      <w:proofErr w:type="gramStart"/>
      <w:r w:rsidRPr="00B148CC">
        <w:rPr>
          <w:b/>
          <w:bCs/>
        </w:rPr>
        <w:t>,  1974</w:t>
      </w:r>
      <w:proofErr w:type="gramEnd"/>
      <w:r w:rsidRPr="00B148CC">
        <w:rPr>
          <w:b/>
          <w:bCs/>
        </w:rPr>
        <w:t>–2006</w:t>
      </w:r>
    </w:p>
    <w:p w:rsidR="00B148CC" w:rsidRDefault="00B148CC">
      <w:pPr>
        <w:rPr>
          <w:b/>
          <w:bCs/>
        </w:rPr>
      </w:pPr>
    </w:p>
    <w:p w:rsidR="00B148CC" w:rsidRDefault="00B148CC">
      <w:r w:rsidRPr="00B148CC">
        <w:rPr>
          <w:noProof/>
          <w:lang w:val="fr-FR" w:eastAsia="fr-FR"/>
        </w:rPr>
        <w:drawing>
          <wp:inline distT="0" distB="0" distL="0" distR="0" wp14:anchorId="0080C8E0" wp14:editId="67A6D89E">
            <wp:extent cx="5943600" cy="2447328"/>
            <wp:effectExtent l="0" t="0" r="0" b="0"/>
            <wp:docPr id="6963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636" name="Picture 1"/>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943600" cy="2447328"/>
                    </a:xfrm>
                    <a:prstGeom prst="rect">
                      <a:avLst/>
                    </a:prstGeom>
                    <a:noFill/>
                    <a:ln>
                      <a:noFill/>
                    </a:ln>
                    <a:extLst/>
                  </pic:spPr>
                </pic:pic>
              </a:graphicData>
            </a:graphic>
          </wp:inline>
        </w:drawing>
      </w:r>
    </w:p>
    <w:p w:rsidR="00B148CC" w:rsidRDefault="00B148CC"/>
    <w:p w:rsidR="00B148CC" w:rsidRDefault="00B148CC">
      <w:pPr>
        <w:rPr>
          <w:b/>
          <w:bCs/>
        </w:rPr>
      </w:pPr>
      <w:r w:rsidRPr="00B148CC">
        <w:rPr>
          <w:b/>
          <w:bCs/>
        </w:rPr>
        <w:t>Checks on Judicial Power</w:t>
      </w:r>
    </w:p>
    <w:p w:rsidR="00B148CC" w:rsidRDefault="00B148CC"/>
    <w:p w:rsidR="00D5659A" w:rsidRPr="005268BA" w:rsidRDefault="005268BA" w:rsidP="005268BA">
      <w:pPr>
        <w:numPr>
          <w:ilvl w:val="0"/>
          <w:numId w:val="108"/>
        </w:numPr>
        <w:rPr>
          <w:lang w:val="fr-FR"/>
        </w:rPr>
      </w:pPr>
      <w:r w:rsidRPr="005268BA">
        <w:t>Congress and the Courts</w:t>
      </w:r>
    </w:p>
    <w:p w:rsidR="00D5659A" w:rsidRPr="005268BA" w:rsidRDefault="005268BA" w:rsidP="005268BA">
      <w:pPr>
        <w:numPr>
          <w:ilvl w:val="1"/>
          <w:numId w:val="108"/>
        </w:numPr>
        <w:rPr>
          <w:lang w:val="fr-FR"/>
        </w:rPr>
      </w:pPr>
      <w:r w:rsidRPr="005268BA">
        <w:t>Confirmations</w:t>
      </w:r>
    </w:p>
    <w:p w:rsidR="00D5659A" w:rsidRPr="005268BA" w:rsidRDefault="005268BA" w:rsidP="005268BA">
      <w:pPr>
        <w:numPr>
          <w:ilvl w:val="1"/>
          <w:numId w:val="108"/>
        </w:numPr>
        <w:rPr>
          <w:lang w:val="fr-FR"/>
        </w:rPr>
      </w:pPr>
      <w:r w:rsidRPr="005268BA">
        <w:t>Impeachment</w:t>
      </w:r>
    </w:p>
    <w:p w:rsidR="00D5659A" w:rsidRPr="005268BA" w:rsidRDefault="005268BA" w:rsidP="005268BA">
      <w:pPr>
        <w:numPr>
          <w:ilvl w:val="1"/>
          <w:numId w:val="108"/>
        </w:numPr>
        <w:rPr>
          <w:lang w:val="fr-FR"/>
        </w:rPr>
      </w:pPr>
      <w:r w:rsidRPr="005268BA">
        <w:t>Number of judges</w:t>
      </w:r>
    </w:p>
    <w:p w:rsidR="00D5659A" w:rsidRPr="005268BA" w:rsidRDefault="005268BA" w:rsidP="005268BA">
      <w:pPr>
        <w:numPr>
          <w:ilvl w:val="1"/>
          <w:numId w:val="108"/>
        </w:numPr>
        <w:rPr>
          <w:lang w:val="fr-FR"/>
        </w:rPr>
      </w:pPr>
      <w:r w:rsidRPr="005268BA">
        <w:t>Jurisdiction</w:t>
      </w:r>
    </w:p>
    <w:p w:rsidR="00D5659A" w:rsidRPr="005268BA" w:rsidRDefault="005268BA" w:rsidP="005268BA">
      <w:pPr>
        <w:numPr>
          <w:ilvl w:val="0"/>
          <w:numId w:val="108"/>
        </w:numPr>
        <w:rPr>
          <w:lang w:val="fr-FR"/>
        </w:rPr>
      </w:pPr>
      <w:r w:rsidRPr="005268BA">
        <w:t xml:space="preserve">Public Opinion and the Courts   </w:t>
      </w:r>
    </w:p>
    <w:p w:rsidR="00B148CC" w:rsidRDefault="00B148CC"/>
    <w:p w:rsidR="005268BA" w:rsidRDefault="005268BA"/>
    <w:p w:rsidR="005268BA" w:rsidRDefault="005268BA"/>
    <w:p w:rsidR="005268BA" w:rsidRDefault="004C5D4C">
      <w:r>
        <w:rPr>
          <w:noProof/>
          <w:lang w:val="fr-FR" w:eastAsia="fr-FR"/>
        </w:rPr>
        <w:drawing>
          <wp:inline distT="0" distB="0" distL="0" distR="0">
            <wp:extent cx="1286510" cy="1265555"/>
            <wp:effectExtent l="0" t="0" r="8890" b="0"/>
            <wp:docPr id="3" name="Picture 3"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1286510" cy="1265555"/>
                    </a:xfrm>
                    <a:prstGeom prst="rect">
                      <a:avLst/>
                    </a:prstGeom>
                    <a:noFill/>
                    <a:ln>
                      <a:noFill/>
                    </a:ln>
                  </pic:spPr>
                </pic:pic>
              </a:graphicData>
            </a:graphic>
          </wp:inline>
        </w:drawing>
      </w:r>
    </w:p>
    <w:p w:rsidR="005268BA" w:rsidRDefault="005268BA"/>
    <w:p w:rsidR="005268BA" w:rsidRDefault="005268BA"/>
    <w:p w:rsidR="005268BA" w:rsidRPr="005268BA" w:rsidRDefault="005268BA" w:rsidP="005268BA">
      <w:r w:rsidRPr="005268BA">
        <w:t xml:space="preserve">Thurgood Marshall became the first black Supreme Court justice. As chief counsel for the NAACP, Marshall argued the 1954 </w:t>
      </w:r>
      <w:r w:rsidRPr="005268BA">
        <w:rPr>
          <w:i/>
          <w:iCs/>
        </w:rPr>
        <w:t xml:space="preserve">Brown v. Board of </w:t>
      </w:r>
      <w:proofErr w:type="gramStart"/>
      <w:r w:rsidRPr="005268BA">
        <w:rPr>
          <w:i/>
          <w:iCs/>
        </w:rPr>
        <w:t xml:space="preserve">Education </w:t>
      </w:r>
      <w:r w:rsidRPr="005268BA">
        <w:t xml:space="preserve"> case</w:t>
      </w:r>
      <w:proofErr w:type="gramEnd"/>
      <w:r w:rsidRPr="005268BA">
        <w:t xml:space="preserve"> in front of the Supreme Court. He was appointed to the Court in 1967 and served until 1991, p. 463.</w:t>
      </w:r>
    </w:p>
    <w:p w:rsidR="005268BA" w:rsidRDefault="005268BA"/>
    <w:p w:rsidR="005268BA" w:rsidRDefault="005268BA"/>
    <w:p w:rsidR="005268BA" w:rsidRDefault="001502FE">
      <w:pPr>
        <w:rPr>
          <w:b/>
          <w:bCs/>
        </w:rPr>
      </w:pPr>
      <w:r w:rsidRPr="001502FE">
        <w:rPr>
          <w:b/>
          <w:bCs/>
        </w:rPr>
        <w:t>WHAT WOULD YOU DO?</w:t>
      </w:r>
    </w:p>
    <w:p w:rsidR="001502FE" w:rsidRDefault="001502FE">
      <w:pPr>
        <w:rPr>
          <w:b/>
          <w:bCs/>
        </w:rPr>
      </w:pPr>
    </w:p>
    <w:p w:rsidR="001502FE" w:rsidRPr="001502FE" w:rsidRDefault="001502FE" w:rsidP="001502FE">
      <w:r w:rsidRPr="001502FE">
        <w:rPr>
          <w:b/>
          <w:bCs/>
          <w:lang w:val="pt-BR"/>
        </w:rPr>
        <w:t>M E M O R A N D U M</w:t>
      </w:r>
    </w:p>
    <w:p w:rsidR="001502FE" w:rsidRPr="001502FE" w:rsidRDefault="001502FE" w:rsidP="001502FE">
      <w:r w:rsidRPr="001502FE">
        <w:rPr>
          <w:b/>
          <w:bCs/>
        </w:rPr>
        <w:t xml:space="preserve">To: </w:t>
      </w:r>
      <w:r w:rsidRPr="001502FE">
        <w:rPr>
          <w:b/>
          <w:bCs/>
          <w:i/>
          <w:iCs/>
        </w:rPr>
        <w:t>Senator Ann Gilbert</w:t>
      </w:r>
    </w:p>
    <w:p w:rsidR="001502FE" w:rsidRPr="001502FE" w:rsidRDefault="001502FE" w:rsidP="001502FE">
      <w:r w:rsidRPr="001502FE">
        <w:rPr>
          <w:b/>
          <w:bCs/>
        </w:rPr>
        <w:t xml:space="preserve">From: </w:t>
      </w:r>
      <w:r w:rsidRPr="001502FE">
        <w:rPr>
          <w:b/>
          <w:bCs/>
          <w:i/>
          <w:iCs/>
        </w:rPr>
        <w:t>Amy Wilson, legislative assistant</w:t>
      </w:r>
    </w:p>
    <w:p w:rsidR="001502FE" w:rsidRPr="001502FE" w:rsidRDefault="001502FE" w:rsidP="001502FE">
      <w:r w:rsidRPr="001502FE">
        <w:t xml:space="preserve">The Supreme Court has held that the attorney general cannot use his authority over federally controlled drugs to block the implementation of the Oregon “Death </w:t>
      </w:r>
      <w:proofErr w:type="gramStart"/>
      <w:r w:rsidRPr="001502FE">
        <w:t>With</w:t>
      </w:r>
      <w:proofErr w:type="gramEnd"/>
      <w:r w:rsidRPr="001502FE">
        <w:t xml:space="preserve"> Dignity” law. Now some of your colleagues want to enact a federal equivalent of that law that would allow physicians to prescribe deadly drugs to patients who request them.</w:t>
      </w:r>
    </w:p>
    <w:p w:rsidR="001502FE" w:rsidRDefault="001502FE"/>
    <w:p w:rsidR="001502FE" w:rsidRDefault="001502FE"/>
    <w:p w:rsidR="001502FE" w:rsidRPr="001502FE" w:rsidRDefault="001502FE" w:rsidP="001502FE">
      <w:r w:rsidRPr="001502FE">
        <w:rPr>
          <w:b/>
          <w:bCs/>
        </w:rPr>
        <w:t>Arguments for:</w:t>
      </w:r>
    </w:p>
    <w:p w:rsidR="001502FE" w:rsidRPr="001502FE" w:rsidRDefault="001502FE" w:rsidP="001502FE">
      <w:r w:rsidRPr="001502FE">
        <w:t>1. The law respects the people’s rights to choose the time and place of their own death.</w:t>
      </w:r>
    </w:p>
    <w:p w:rsidR="001502FE" w:rsidRPr="001502FE" w:rsidRDefault="001502FE" w:rsidP="001502FE">
      <w:r w:rsidRPr="001502FE">
        <w:t>2. It is already permissible to post “Do Not Resuscitate” orders on the charts of terminally ill patients.</w:t>
      </w:r>
    </w:p>
    <w:p w:rsidR="001502FE" w:rsidRPr="001502FE" w:rsidRDefault="001502FE" w:rsidP="001502FE">
      <w:r w:rsidRPr="001502FE">
        <w:t>3. Physicians can be held to high standards in implementing the law.</w:t>
      </w:r>
    </w:p>
    <w:p w:rsidR="001502FE" w:rsidRDefault="001502FE"/>
    <w:p w:rsidR="001502FE" w:rsidRPr="001502FE" w:rsidRDefault="001502FE" w:rsidP="001502FE">
      <w:r w:rsidRPr="001502FE">
        <w:rPr>
          <w:b/>
          <w:bCs/>
        </w:rPr>
        <w:t>Arguments against:</w:t>
      </w:r>
    </w:p>
    <w:p w:rsidR="001502FE" w:rsidRPr="001502FE" w:rsidRDefault="001502FE" w:rsidP="001502FE">
      <w:r w:rsidRPr="001502FE">
        <w:t>1. The law will corrupt the role of doctors as many think has happened in Holland, where a similar law has led some physicians to kill patients prematurely or without justification.</w:t>
      </w:r>
    </w:p>
    <w:p w:rsidR="001502FE" w:rsidRPr="001502FE" w:rsidRDefault="001502FE" w:rsidP="001502FE">
      <w:r w:rsidRPr="001502FE">
        <w:t>2. Such a law will lead some physicians to neglect or ignore the desires of the patient.</w:t>
      </w:r>
    </w:p>
    <w:p w:rsidR="001502FE" w:rsidRPr="001502FE" w:rsidRDefault="001502FE" w:rsidP="001502FE">
      <w:r w:rsidRPr="001502FE">
        <w:t>3. This law will undermine the more important goal of helping patients overcome pain and depression.</w:t>
      </w:r>
    </w:p>
    <w:p w:rsidR="001502FE" w:rsidRDefault="001502FE"/>
    <w:p w:rsidR="001502FE" w:rsidRPr="001502FE" w:rsidRDefault="001502FE" w:rsidP="001502FE">
      <w:r w:rsidRPr="001502FE">
        <w:rPr>
          <w:b/>
          <w:bCs/>
        </w:rPr>
        <w:t>Your decision:</w:t>
      </w:r>
    </w:p>
    <w:p w:rsidR="001502FE" w:rsidRPr="001502FE" w:rsidRDefault="001502FE" w:rsidP="001502FE">
      <w:r w:rsidRPr="001502FE">
        <w:t>Support the law?</w:t>
      </w:r>
    </w:p>
    <w:p w:rsidR="001502FE" w:rsidRPr="001502FE" w:rsidRDefault="001502FE" w:rsidP="001502FE">
      <w:pPr>
        <w:rPr>
          <w:lang w:val="fr-FR"/>
        </w:rPr>
      </w:pPr>
      <w:r w:rsidRPr="001502FE">
        <w:t>Oppose the law?</w:t>
      </w:r>
    </w:p>
    <w:p w:rsidR="001502FE" w:rsidRDefault="001502FE"/>
    <w:p w:rsidR="001502FE" w:rsidRDefault="001502FE"/>
    <w:sectPr w:rsidR="001502FE" w:rsidSect="006225BE">
      <w:headerReference w:type="even" r:id="rId25"/>
      <w:pgSz w:w="12240" w:h="15840"/>
      <w:pgMar w:top="284"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CF" w:rsidRDefault="001468CF" w:rsidP="000314E9">
      <w:r>
        <w:separator/>
      </w:r>
    </w:p>
  </w:endnote>
  <w:endnote w:type="continuationSeparator" w:id="0">
    <w:p w:rsidR="001468CF" w:rsidRDefault="001468CF" w:rsidP="0003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CF" w:rsidRDefault="001468CF" w:rsidP="000314E9">
      <w:r>
        <w:separator/>
      </w:r>
    </w:p>
  </w:footnote>
  <w:footnote w:type="continuationSeparator" w:id="0">
    <w:p w:rsidR="001468CF" w:rsidRDefault="001468CF" w:rsidP="0003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E9" w:rsidRDefault="000314E9" w:rsidP="006E25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14E9" w:rsidRDefault="000314E9" w:rsidP="000314E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21C"/>
    <w:multiLevelType w:val="hybridMultilevel"/>
    <w:tmpl w:val="1B76CD6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
    <w:nsid w:val="00AD2088"/>
    <w:multiLevelType w:val="hybridMultilevel"/>
    <w:tmpl w:val="7DE41B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0B37A91"/>
    <w:multiLevelType w:val="hybridMultilevel"/>
    <w:tmpl w:val="E48A3EA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nsid w:val="00BB3A4F"/>
    <w:multiLevelType w:val="hybridMultilevel"/>
    <w:tmpl w:val="3336FB36"/>
    <w:lvl w:ilvl="0" w:tplc="141247D0">
      <w:start w:val="1"/>
      <w:numFmt w:val="bullet"/>
      <w:lvlText w:val=""/>
      <w:lvlJc w:val="left"/>
      <w:pPr>
        <w:tabs>
          <w:tab w:val="num" w:pos="720"/>
        </w:tabs>
        <w:ind w:left="720" w:hanging="360"/>
      </w:pPr>
      <w:rPr>
        <w:rFonts w:ascii="Wingdings" w:hAnsi="Wingdings" w:hint="default"/>
      </w:rPr>
    </w:lvl>
    <w:lvl w:ilvl="1" w:tplc="5672A90E">
      <w:start w:val="2072"/>
      <w:numFmt w:val="bullet"/>
      <w:lvlText w:val="•"/>
      <w:lvlJc w:val="left"/>
      <w:pPr>
        <w:tabs>
          <w:tab w:val="num" w:pos="1440"/>
        </w:tabs>
        <w:ind w:left="1440" w:hanging="360"/>
      </w:pPr>
      <w:rPr>
        <w:rFonts w:ascii="Times New Roman" w:hAnsi="Times New Roman" w:hint="default"/>
      </w:rPr>
    </w:lvl>
    <w:lvl w:ilvl="2" w:tplc="332EC17E" w:tentative="1">
      <w:start w:val="1"/>
      <w:numFmt w:val="bullet"/>
      <w:lvlText w:val=""/>
      <w:lvlJc w:val="left"/>
      <w:pPr>
        <w:tabs>
          <w:tab w:val="num" w:pos="2160"/>
        </w:tabs>
        <w:ind w:left="2160" w:hanging="360"/>
      </w:pPr>
      <w:rPr>
        <w:rFonts w:ascii="Wingdings" w:hAnsi="Wingdings" w:hint="default"/>
      </w:rPr>
    </w:lvl>
    <w:lvl w:ilvl="3" w:tplc="7F626A92" w:tentative="1">
      <w:start w:val="1"/>
      <w:numFmt w:val="bullet"/>
      <w:lvlText w:val=""/>
      <w:lvlJc w:val="left"/>
      <w:pPr>
        <w:tabs>
          <w:tab w:val="num" w:pos="2880"/>
        </w:tabs>
        <w:ind w:left="2880" w:hanging="360"/>
      </w:pPr>
      <w:rPr>
        <w:rFonts w:ascii="Wingdings" w:hAnsi="Wingdings" w:hint="default"/>
      </w:rPr>
    </w:lvl>
    <w:lvl w:ilvl="4" w:tplc="BD1C71F6" w:tentative="1">
      <w:start w:val="1"/>
      <w:numFmt w:val="bullet"/>
      <w:lvlText w:val=""/>
      <w:lvlJc w:val="left"/>
      <w:pPr>
        <w:tabs>
          <w:tab w:val="num" w:pos="3600"/>
        </w:tabs>
        <w:ind w:left="3600" w:hanging="360"/>
      </w:pPr>
      <w:rPr>
        <w:rFonts w:ascii="Wingdings" w:hAnsi="Wingdings" w:hint="default"/>
      </w:rPr>
    </w:lvl>
    <w:lvl w:ilvl="5" w:tplc="4CFE0460" w:tentative="1">
      <w:start w:val="1"/>
      <w:numFmt w:val="bullet"/>
      <w:lvlText w:val=""/>
      <w:lvlJc w:val="left"/>
      <w:pPr>
        <w:tabs>
          <w:tab w:val="num" w:pos="4320"/>
        </w:tabs>
        <w:ind w:left="4320" w:hanging="360"/>
      </w:pPr>
      <w:rPr>
        <w:rFonts w:ascii="Wingdings" w:hAnsi="Wingdings" w:hint="default"/>
      </w:rPr>
    </w:lvl>
    <w:lvl w:ilvl="6" w:tplc="487A05C2" w:tentative="1">
      <w:start w:val="1"/>
      <w:numFmt w:val="bullet"/>
      <w:lvlText w:val=""/>
      <w:lvlJc w:val="left"/>
      <w:pPr>
        <w:tabs>
          <w:tab w:val="num" w:pos="5040"/>
        </w:tabs>
        <w:ind w:left="5040" w:hanging="360"/>
      </w:pPr>
      <w:rPr>
        <w:rFonts w:ascii="Wingdings" w:hAnsi="Wingdings" w:hint="default"/>
      </w:rPr>
    </w:lvl>
    <w:lvl w:ilvl="7" w:tplc="3940C8E0" w:tentative="1">
      <w:start w:val="1"/>
      <w:numFmt w:val="bullet"/>
      <w:lvlText w:val=""/>
      <w:lvlJc w:val="left"/>
      <w:pPr>
        <w:tabs>
          <w:tab w:val="num" w:pos="5760"/>
        </w:tabs>
        <w:ind w:left="5760" w:hanging="360"/>
      </w:pPr>
      <w:rPr>
        <w:rFonts w:ascii="Wingdings" w:hAnsi="Wingdings" w:hint="default"/>
      </w:rPr>
    </w:lvl>
    <w:lvl w:ilvl="8" w:tplc="D660A01A" w:tentative="1">
      <w:start w:val="1"/>
      <w:numFmt w:val="bullet"/>
      <w:lvlText w:val=""/>
      <w:lvlJc w:val="left"/>
      <w:pPr>
        <w:tabs>
          <w:tab w:val="num" w:pos="6480"/>
        </w:tabs>
        <w:ind w:left="6480" w:hanging="360"/>
      </w:pPr>
      <w:rPr>
        <w:rFonts w:ascii="Wingdings" w:hAnsi="Wingdings" w:hint="default"/>
      </w:rPr>
    </w:lvl>
  </w:abstractNum>
  <w:abstractNum w:abstractNumId="4">
    <w:nsid w:val="01541929"/>
    <w:multiLevelType w:val="hybridMultilevel"/>
    <w:tmpl w:val="EE2E1B1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
    <w:nsid w:val="027F731C"/>
    <w:multiLevelType w:val="hybridMultilevel"/>
    <w:tmpl w:val="951E2CE0"/>
    <w:lvl w:ilvl="0" w:tplc="12686A8C">
      <w:start w:val="1"/>
      <w:numFmt w:val="bullet"/>
      <w:lvlText w:val=""/>
      <w:lvlJc w:val="left"/>
      <w:pPr>
        <w:tabs>
          <w:tab w:val="num" w:pos="720"/>
        </w:tabs>
        <w:ind w:left="720" w:hanging="360"/>
      </w:pPr>
      <w:rPr>
        <w:rFonts w:ascii="Wingdings" w:hAnsi="Wingdings" w:hint="default"/>
      </w:rPr>
    </w:lvl>
    <w:lvl w:ilvl="1" w:tplc="DC8EE9C2">
      <w:start w:val="2073"/>
      <w:numFmt w:val="bullet"/>
      <w:lvlText w:val="•"/>
      <w:lvlJc w:val="left"/>
      <w:pPr>
        <w:tabs>
          <w:tab w:val="num" w:pos="1440"/>
        </w:tabs>
        <w:ind w:left="1440" w:hanging="360"/>
      </w:pPr>
      <w:rPr>
        <w:rFonts w:ascii="Times New Roman" w:hAnsi="Times New Roman" w:hint="default"/>
      </w:rPr>
    </w:lvl>
    <w:lvl w:ilvl="2" w:tplc="5992B472" w:tentative="1">
      <w:start w:val="1"/>
      <w:numFmt w:val="bullet"/>
      <w:lvlText w:val=""/>
      <w:lvlJc w:val="left"/>
      <w:pPr>
        <w:tabs>
          <w:tab w:val="num" w:pos="2160"/>
        </w:tabs>
        <w:ind w:left="2160" w:hanging="360"/>
      </w:pPr>
      <w:rPr>
        <w:rFonts w:ascii="Wingdings" w:hAnsi="Wingdings" w:hint="default"/>
      </w:rPr>
    </w:lvl>
    <w:lvl w:ilvl="3" w:tplc="0052B63C" w:tentative="1">
      <w:start w:val="1"/>
      <w:numFmt w:val="bullet"/>
      <w:lvlText w:val=""/>
      <w:lvlJc w:val="left"/>
      <w:pPr>
        <w:tabs>
          <w:tab w:val="num" w:pos="2880"/>
        </w:tabs>
        <w:ind w:left="2880" w:hanging="360"/>
      </w:pPr>
      <w:rPr>
        <w:rFonts w:ascii="Wingdings" w:hAnsi="Wingdings" w:hint="default"/>
      </w:rPr>
    </w:lvl>
    <w:lvl w:ilvl="4" w:tplc="A21E04BE" w:tentative="1">
      <w:start w:val="1"/>
      <w:numFmt w:val="bullet"/>
      <w:lvlText w:val=""/>
      <w:lvlJc w:val="left"/>
      <w:pPr>
        <w:tabs>
          <w:tab w:val="num" w:pos="3600"/>
        </w:tabs>
        <w:ind w:left="3600" w:hanging="360"/>
      </w:pPr>
      <w:rPr>
        <w:rFonts w:ascii="Wingdings" w:hAnsi="Wingdings" w:hint="default"/>
      </w:rPr>
    </w:lvl>
    <w:lvl w:ilvl="5" w:tplc="664864B0" w:tentative="1">
      <w:start w:val="1"/>
      <w:numFmt w:val="bullet"/>
      <w:lvlText w:val=""/>
      <w:lvlJc w:val="left"/>
      <w:pPr>
        <w:tabs>
          <w:tab w:val="num" w:pos="4320"/>
        </w:tabs>
        <w:ind w:left="4320" w:hanging="360"/>
      </w:pPr>
      <w:rPr>
        <w:rFonts w:ascii="Wingdings" w:hAnsi="Wingdings" w:hint="default"/>
      </w:rPr>
    </w:lvl>
    <w:lvl w:ilvl="6" w:tplc="415480DA" w:tentative="1">
      <w:start w:val="1"/>
      <w:numFmt w:val="bullet"/>
      <w:lvlText w:val=""/>
      <w:lvlJc w:val="left"/>
      <w:pPr>
        <w:tabs>
          <w:tab w:val="num" w:pos="5040"/>
        </w:tabs>
        <w:ind w:left="5040" w:hanging="360"/>
      </w:pPr>
      <w:rPr>
        <w:rFonts w:ascii="Wingdings" w:hAnsi="Wingdings" w:hint="default"/>
      </w:rPr>
    </w:lvl>
    <w:lvl w:ilvl="7" w:tplc="B16CF1A4" w:tentative="1">
      <w:start w:val="1"/>
      <w:numFmt w:val="bullet"/>
      <w:lvlText w:val=""/>
      <w:lvlJc w:val="left"/>
      <w:pPr>
        <w:tabs>
          <w:tab w:val="num" w:pos="5760"/>
        </w:tabs>
        <w:ind w:left="5760" w:hanging="360"/>
      </w:pPr>
      <w:rPr>
        <w:rFonts w:ascii="Wingdings" w:hAnsi="Wingdings" w:hint="default"/>
      </w:rPr>
    </w:lvl>
    <w:lvl w:ilvl="8" w:tplc="D3C81D60" w:tentative="1">
      <w:start w:val="1"/>
      <w:numFmt w:val="bullet"/>
      <w:lvlText w:val=""/>
      <w:lvlJc w:val="left"/>
      <w:pPr>
        <w:tabs>
          <w:tab w:val="num" w:pos="6480"/>
        </w:tabs>
        <w:ind w:left="6480" w:hanging="360"/>
      </w:pPr>
      <w:rPr>
        <w:rFonts w:ascii="Wingdings" w:hAnsi="Wingdings" w:hint="default"/>
      </w:rPr>
    </w:lvl>
  </w:abstractNum>
  <w:abstractNum w:abstractNumId="6">
    <w:nsid w:val="08A0139D"/>
    <w:multiLevelType w:val="hybridMultilevel"/>
    <w:tmpl w:val="294EEFE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
    <w:nsid w:val="0A0F1148"/>
    <w:multiLevelType w:val="hybridMultilevel"/>
    <w:tmpl w:val="3196B8C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nsid w:val="0DA105B9"/>
    <w:multiLevelType w:val="hybridMultilevel"/>
    <w:tmpl w:val="5532B94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
    <w:nsid w:val="0DE413A4"/>
    <w:multiLevelType w:val="hybridMultilevel"/>
    <w:tmpl w:val="7FC6555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
    <w:nsid w:val="0E7A0F20"/>
    <w:multiLevelType w:val="hybridMultilevel"/>
    <w:tmpl w:val="CF4E993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nsid w:val="0F5B4AC5"/>
    <w:multiLevelType w:val="hybridMultilevel"/>
    <w:tmpl w:val="5F92E83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
    <w:nsid w:val="0FCC3014"/>
    <w:multiLevelType w:val="hybridMultilevel"/>
    <w:tmpl w:val="7AFEC8A6"/>
    <w:lvl w:ilvl="0" w:tplc="283E14D4">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0692F17"/>
    <w:multiLevelType w:val="hybridMultilevel"/>
    <w:tmpl w:val="7C7C001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
    <w:nsid w:val="119A6979"/>
    <w:multiLevelType w:val="hybridMultilevel"/>
    <w:tmpl w:val="0702548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5">
    <w:nsid w:val="12742219"/>
    <w:multiLevelType w:val="hybridMultilevel"/>
    <w:tmpl w:val="ADF4E3F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6">
    <w:nsid w:val="1320747A"/>
    <w:multiLevelType w:val="hybridMultilevel"/>
    <w:tmpl w:val="8AC6519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7">
    <w:nsid w:val="144F3C52"/>
    <w:multiLevelType w:val="hybridMultilevel"/>
    <w:tmpl w:val="AD82C662"/>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8">
    <w:nsid w:val="145A6B37"/>
    <w:multiLevelType w:val="hybridMultilevel"/>
    <w:tmpl w:val="D2FC8C3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9">
    <w:nsid w:val="14F36D93"/>
    <w:multiLevelType w:val="hybridMultilevel"/>
    <w:tmpl w:val="DF7AFE1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0">
    <w:nsid w:val="15783EB0"/>
    <w:multiLevelType w:val="hybridMultilevel"/>
    <w:tmpl w:val="42F87B4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1">
    <w:nsid w:val="15A044EF"/>
    <w:multiLevelType w:val="hybridMultilevel"/>
    <w:tmpl w:val="82D6B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1681104A"/>
    <w:multiLevelType w:val="hybridMultilevel"/>
    <w:tmpl w:val="2C922B2E"/>
    <w:lvl w:ilvl="0" w:tplc="10FE5A94">
      <w:start w:val="1"/>
      <w:numFmt w:val="bullet"/>
      <w:lvlText w:val=""/>
      <w:lvlJc w:val="left"/>
      <w:pPr>
        <w:tabs>
          <w:tab w:val="num" w:pos="720"/>
        </w:tabs>
        <w:ind w:left="720" w:hanging="360"/>
      </w:pPr>
      <w:rPr>
        <w:rFonts w:ascii="Wingdings" w:hAnsi="Wingdings" w:hint="default"/>
      </w:rPr>
    </w:lvl>
    <w:lvl w:ilvl="1" w:tplc="5E80D0C6">
      <w:start w:val="2072"/>
      <w:numFmt w:val="bullet"/>
      <w:lvlText w:val="•"/>
      <w:lvlJc w:val="left"/>
      <w:pPr>
        <w:tabs>
          <w:tab w:val="num" w:pos="1440"/>
        </w:tabs>
        <w:ind w:left="1440" w:hanging="360"/>
      </w:pPr>
      <w:rPr>
        <w:rFonts w:ascii="Times New Roman" w:hAnsi="Times New Roman" w:hint="default"/>
      </w:rPr>
    </w:lvl>
    <w:lvl w:ilvl="2" w:tplc="E1B47952" w:tentative="1">
      <w:start w:val="1"/>
      <w:numFmt w:val="bullet"/>
      <w:lvlText w:val=""/>
      <w:lvlJc w:val="left"/>
      <w:pPr>
        <w:tabs>
          <w:tab w:val="num" w:pos="2160"/>
        </w:tabs>
        <w:ind w:left="2160" w:hanging="360"/>
      </w:pPr>
      <w:rPr>
        <w:rFonts w:ascii="Wingdings" w:hAnsi="Wingdings" w:hint="default"/>
      </w:rPr>
    </w:lvl>
    <w:lvl w:ilvl="3" w:tplc="B3A07372" w:tentative="1">
      <w:start w:val="1"/>
      <w:numFmt w:val="bullet"/>
      <w:lvlText w:val=""/>
      <w:lvlJc w:val="left"/>
      <w:pPr>
        <w:tabs>
          <w:tab w:val="num" w:pos="2880"/>
        </w:tabs>
        <w:ind w:left="2880" w:hanging="360"/>
      </w:pPr>
      <w:rPr>
        <w:rFonts w:ascii="Wingdings" w:hAnsi="Wingdings" w:hint="default"/>
      </w:rPr>
    </w:lvl>
    <w:lvl w:ilvl="4" w:tplc="60702C80" w:tentative="1">
      <w:start w:val="1"/>
      <w:numFmt w:val="bullet"/>
      <w:lvlText w:val=""/>
      <w:lvlJc w:val="left"/>
      <w:pPr>
        <w:tabs>
          <w:tab w:val="num" w:pos="3600"/>
        </w:tabs>
        <w:ind w:left="3600" w:hanging="360"/>
      </w:pPr>
      <w:rPr>
        <w:rFonts w:ascii="Wingdings" w:hAnsi="Wingdings" w:hint="default"/>
      </w:rPr>
    </w:lvl>
    <w:lvl w:ilvl="5" w:tplc="B02E6894" w:tentative="1">
      <w:start w:val="1"/>
      <w:numFmt w:val="bullet"/>
      <w:lvlText w:val=""/>
      <w:lvlJc w:val="left"/>
      <w:pPr>
        <w:tabs>
          <w:tab w:val="num" w:pos="4320"/>
        </w:tabs>
        <w:ind w:left="4320" w:hanging="360"/>
      </w:pPr>
      <w:rPr>
        <w:rFonts w:ascii="Wingdings" w:hAnsi="Wingdings" w:hint="default"/>
      </w:rPr>
    </w:lvl>
    <w:lvl w:ilvl="6" w:tplc="5364A288" w:tentative="1">
      <w:start w:val="1"/>
      <w:numFmt w:val="bullet"/>
      <w:lvlText w:val=""/>
      <w:lvlJc w:val="left"/>
      <w:pPr>
        <w:tabs>
          <w:tab w:val="num" w:pos="5040"/>
        </w:tabs>
        <w:ind w:left="5040" w:hanging="360"/>
      </w:pPr>
      <w:rPr>
        <w:rFonts w:ascii="Wingdings" w:hAnsi="Wingdings" w:hint="default"/>
      </w:rPr>
    </w:lvl>
    <w:lvl w:ilvl="7" w:tplc="B72A5EC2" w:tentative="1">
      <w:start w:val="1"/>
      <w:numFmt w:val="bullet"/>
      <w:lvlText w:val=""/>
      <w:lvlJc w:val="left"/>
      <w:pPr>
        <w:tabs>
          <w:tab w:val="num" w:pos="5760"/>
        </w:tabs>
        <w:ind w:left="5760" w:hanging="360"/>
      </w:pPr>
      <w:rPr>
        <w:rFonts w:ascii="Wingdings" w:hAnsi="Wingdings" w:hint="default"/>
      </w:rPr>
    </w:lvl>
    <w:lvl w:ilvl="8" w:tplc="B58A03A2" w:tentative="1">
      <w:start w:val="1"/>
      <w:numFmt w:val="bullet"/>
      <w:lvlText w:val=""/>
      <w:lvlJc w:val="left"/>
      <w:pPr>
        <w:tabs>
          <w:tab w:val="num" w:pos="6480"/>
        </w:tabs>
        <w:ind w:left="6480" w:hanging="360"/>
      </w:pPr>
      <w:rPr>
        <w:rFonts w:ascii="Wingdings" w:hAnsi="Wingdings" w:hint="default"/>
      </w:rPr>
    </w:lvl>
  </w:abstractNum>
  <w:abstractNum w:abstractNumId="23">
    <w:nsid w:val="16AC71D9"/>
    <w:multiLevelType w:val="hybridMultilevel"/>
    <w:tmpl w:val="C0A89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70839B7"/>
    <w:multiLevelType w:val="hybridMultilevel"/>
    <w:tmpl w:val="A816BC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175010AC"/>
    <w:multiLevelType w:val="hybridMultilevel"/>
    <w:tmpl w:val="714CEE8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6">
    <w:nsid w:val="18A5178B"/>
    <w:multiLevelType w:val="hybridMultilevel"/>
    <w:tmpl w:val="CCA0952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7">
    <w:nsid w:val="18FB7CC9"/>
    <w:multiLevelType w:val="hybridMultilevel"/>
    <w:tmpl w:val="22AEE4C6"/>
    <w:lvl w:ilvl="0" w:tplc="4100EFA0">
      <w:start w:val="1"/>
      <w:numFmt w:val="bullet"/>
      <w:lvlText w:val=""/>
      <w:lvlJc w:val="left"/>
      <w:pPr>
        <w:tabs>
          <w:tab w:val="num" w:pos="720"/>
        </w:tabs>
        <w:ind w:left="720" w:hanging="360"/>
      </w:pPr>
      <w:rPr>
        <w:rFonts w:ascii="Wingdings" w:hAnsi="Wingdings" w:hint="default"/>
      </w:rPr>
    </w:lvl>
    <w:lvl w:ilvl="1" w:tplc="7D5CA28E" w:tentative="1">
      <w:start w:val="1"/>
      <w:numFmt w:val="bullet"/>
      <w:lvlText w:val=""/>
      <w:lvlJc w:val="left"/>
      <w:pPr>
        <w:tabs>
          <w:tab w:val="num" w:pos="1440"/>
        </w:tabs>
        <w:ind w:left="1440" w:hanging="360"/>
      </w:pPr>
      <w:rPr>
        <w:rFonts w:ascii="Wingdings" w:hAnsi="Wingdings" w:hint="default"/>
      </w:rPr>
    </w:lvl>
    <w:lvl w:ilvl="2" w:tplc="A06CE7CA" w:tentative="1">
      <w:start w:val="1"/>
      <w:numFmt w:val="bullet"/>
      <w:lvlText w:val=""/>
      <w:lvlJc w:val="left"/>
      <w:pPr>
        <w:tabs>
          <w:tab w:val="num" w:pos="2160"/>
        </w:tabs>
        <w:ind w:left="2160" w:hanging="360"/>
      </w:pPr>
      <w:rPr>
        <w:rFonts w:ascii="Wingdings" w:hAnsi="Wingdings" w:hint="default"/>
      </w:rPr>
    </w:lvl>
    <w:lvl w:ilvl="3" w:tplc="B3B4B3BE" w:tentative="1">
      <w:start w:val="1"/>
      <w:numFmt w:val="bullet"/>
      <w:lvlText w:val=""/>
      <w:lvlJc w:val="left"/>
      <w:pPr>
        <w:tabs>
          <w:tab w:val="num" w:pos="2880"/>
        </w:tabs>
        <w:ind w:left="2880" w:hanging="360"/>
      </w:pPr>
      <w:rPr>
        <w:rFonts w:ascii="Wingdings" w:hAnsi="Wingdings" w:hint="default"/>
      </w:rPr>
    </w:lvl>
    <w:lvl w:ilvl="4" w:tplc="24065562" w:tentative="1">
      <w:start w:val="1"/>
      <w:numFmt w:val="bullet"/>
      <w:lvlText w:val=""/>
      <w:lvlJc w:val="left"/>
      <w:pPr>
        <w:tabs>
          <w:tab w:val="num" w:pos="3600"/>
        </w:tabs>
        <w:ind w:left="3600" w:hanging="360"/>
      </w:pPr>
      <w:rPr>
        <w:rFonts w:ascii="Wingdings" w:hAnsi="Wingdings" w:hint="default"/>
      </w:rPr>
    </w:lvl>
    <w:lvl w:ilvl="5" w:tplc="2C82EC4C" w:tentative="1">
      <w:start w:val="1"/>
      <w:numFmt w:val="bullet"/>
      <w:lvlText w:val=""/>
      <w:lvlJc w:val="left"/>
      <w:pPr>
        <w:tabs>
          <w:tab w:val="num" w:pos="4320"/>
        </w:tabs>
        <w:ind w:left="4320" w:hanging="360"/>
      </w:pPr>
      <w:rPr>
        <w:rFonts w:ascii="Wingdings" w:hAnsi="Wingdings" w:hint="default"/>
      </w:rPr>
    </w:lvl>
    <w:lvl w:ilvl="6" w:tplc="D278DE32" w:tentative="1">
      <w:start w:val="1"/>
      <w:numFmt w:val="bullet"/>
      <w:lvlText w:val=""/>
      <w:lvlJc w:val="left"/>
      <w:pPr>
        <w:tabs>
          <w:tab w:val="num" w:pos="5040"/>
        </w:tabs>
        <w:ind w:left="5040" w:hanging="360"/>
      </w:pPr>
      <w:rPr>
        <w:rFonts w:ascii="Wingdings" w:hAnsi="Wingdings" w:hint="default"/>
      </w:rPr>
    </w:lvl>
    <w:lvl w:ilvl="7" w:tplc="D5441448" w:tentative="1">
      <w:start w:val="1"/>
      <w:numFmt w:val="bullet"/>
      <w:lvlText w:val=""/>
      <w:lvlJc w:val="left"/>
      <w:pPr>
        <w:tabs>
          <w:tab w:val="num" w:pos="5760"/>
        </w:tabs>
        <w:ind w:left="5760" w:hanging="360"/>
      </w:pPr>
      <w:rPr>
        <w:rFonts w:ascii="Wingdings" w:hAnsi="Wingdings" w:hint="default"/>
      </w:rPr>
    </w:lvl>
    <w:lvl w:ilvl="8" w:tplc="8CF64C3A" w:tentative="1">
      <w:start w:val="1"/>
      <w:numFmt w:val="bullet"/>
      <w:lvlText w:val=""/>
      <w:lvlJc w:val="left"/>
      <w:pPr>
        <w:tabs>
          <w:tab w:val="num" w:pos="6480"/>
        </w:tabs>
        <w:ind w:left="6480" w:hanging="360"/>
      </w:pPr>
      <w:rPr>
        <w:rFonts w:ascii="Wingdings" w:hAnsi="Wingdings" w:hint="default"/>
      </w:rPr>
    </w:lvl>
  </w:abstractNum>
  <w:abstractNum w:abstractNumId="28">
    <w:nsid w:val="1A96156D"/>
    <w:multiLevelType w:val="hybridMultilevel"/>
    <w:tmpl w:val="74ECF83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nsid w:val="1BDB55ED"/>
    <w:multiLevelType w:val="hybridMultilevel"/>
    <w:tmpl w:val="6678A23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0">
    <w:nsid w:val="1BE97C71"/>
    <w:multiLevelType w:val="hybridMultilevel"/>
    <w:tmpl w:val="7FAC616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1">
    <w:nsid w:val="1BEF596D"/>
    <w:multiLevelType w:val="hybridMultilevel"/>
    <w:tmpl w:val="EC32DD7A"/>
    <w:lvl w:ilvl="0" w:tplc="282C7C4C">
      <w:start w:val="1"/>
      <w:numFmt w:val="bullet"/>
      <w:lvlText w:val=""/>
      <w:lvlJc w:val="left"/>
      <w:pPr>
        <w:tabs>
          <w:tab w:val="num" w:pos="720"/>
        </w:tabs>
        <w:ind w:left="720" w:hanging="360"/>
      </w:pPr>
      <w:rPr>
        <w:rFonts w:ascii="Wingdings" w:hAnsi="Wingdings" w:hint="default"/>
      </w:rPr>
    </w:lvl>
    <w:lvl w:ilvl="1" w:tplc="07B86C1C">
      <w:start w:val="3078"/>
      <w:numFmt w:val="bullet"/>
      <w:lvlText w:val="•"/>
      <w:lvlJc w:val="left"/>
      <w:pPr>
        <w:tabs>
          <w:tab w:val="num" w:pos="1440"/>
        </w:tabs>
        <w:ind w:left="1440" w:hanging="360"/>
      </w:pPr>
      <w:rPr>
        <w:rFonts w:ascii="Times New Roman" w:hAnsi="Times New Roman" w:hint="default"/>
      </w:rPr>
    </w:lvl>
    <w:lvl w:ilvl="2" w:tplc="E42CFBFA" w:tentative="1">
      <w:start w:val="1"/>
      <w:numFmt w:val="bullet"/>
      <w:lvlText w:val=""/>
      <w:lvlJc w:val="left"/>
      <w:pPr>
        <w:tabs>
          <w:tab w:val="num" w:pos="2160"/>
        </w:tabs>
        <w:ind w:left="2160" w:hanging="360"/>
      </w:pPr>
      <w:rPr>
        <w:rFonts w:ascii="Wingdings" w:hAnsi="Wingdings" w:hint="default"/>
      </w:rPr>
    </w:lvl>
    <w:lvl w:ilvl="3" w:tplc="6602B3B4" w:tentative="1">
      <w:start w:val="1"/>
      <w:numFmt w:val="bullet"/>
      <w:lvlText w:val=""/>
      <w:lvlJc w:val="left"/>
      <w:pPr>
        <w:tabs>
          <w:tab w:val="num" w:pos="2880"/>
        </w:tabs>
        <w:ind w:left="2880" w:hanging="360"/>
      </w:pPr>
      <w:rPr>
        <w:rFonts w:ascii="Wingdings" w:hAnsi="Wingdings" w:hint="default"/>
      </w:rPr>
    </w:lvl>
    <w:lvl w:ilvl="4" w:tplc="B21A249A" w:tentative="1">
      <w:start w:val="1"/>
      <w:numFmt w:val="bullet"/>
      <w:lvlText w:val=""/>
      <w:lvlJc w:val="left"/>
      <w:pPr>
        <w:tabs>
          <w:tab w:val="num" w:pos="3600"/>
        </w:tabs>
        <w:ind w:left="3600" w:hanging="360"/>
      </w:pPr>
      <w:rPr>
        <w:rFonts w:ascii="Wingdings" w:hAnsi="Wingdings" w:hint="default"/>
      </w:rPr>
    </w:lvl>
    <w:lvl w:ilvl="5" w:tplc="90081CFE" w:tentative="1">
      <w:start w:val="1"/>
      <w:numFmt w:val="bullet"/>
      <w:lvlText w:val=""/>
      <w:lvlJc w:val="left"/>
      <w:pPr>
        <w:tabs>
          <w:tab w:val="num" w:pos="4320"/>
        </w:tabs>
        <w:ind w:left="4320" w:hanging="360"/>
      </w:pPr>
      <w:rPr>
        <w:rFonts w:ascii="Wingdings" w:hAnsi="Wingdings" w:hint="default"/>
      </w:rPr>
    </w:lvl>
    <w:lvl w:ilvl="6" w:tplc="C480F6C0" w:tentative="1">
      <w:start w:val="1"/>
      <w:numFmt w:val="bullet"/>
      <w:lvlText w:val=""/>
      <w:lvlJc w:val="left"/>
      <w:pPr>
        <w:tabs>
          <w:tab w:val="num" w:pos="5040"/>
        </w:tabs>
        <w:ind w:left="5040" w:hanging="360"/>
      </w:pPr>
      <w:rPr>
        <w:rFonts w:ascii="Wingdings" w:hAnsi="Wingdings" w:hint="default"/>
      </w:rPr>
    </w:lvl>
    <w:lvl w:ilvl="7" w:tplc="B6740792" w:tentative="1">
      <w:start w:val="1"/>
      <w:numFmt w:val="bullet"/>
      <w:lvlText w:val=""/>
      <w:lvlJc w:val="left"/>
      <w:pPr>
        <w:tabs>
          <w:tab w:val="num" w:pos="5760"/>
        </w:tabs>
        <w:ind w:left="5760" w:hanging="360"/>
      </w:pPr>
      <w:rPr>
        <w:rFonts w:ascii="Wingdings" w:hAnsi="Wingdings" w:hint="default"/>
      </w:rPr>
    </w:lvl>
    <w:lvl w:ilvl="8" w:tplc="D6CAC4E2" w:tentative="1">
      <w:start w:val="1"/>
      <w:numFmt w:val="bullet"/>
      <w:lvlText w:val=""/>
      <w:lvlJc w:val="left"/>
      <w:pPr>
        <w:tabs>
          <w:tab w:val="num" w:pos="6480"/>
        </w:tabs>
        <w:ind w:left="6480" w:hanging="360"/>
      </w:pPr>
      <w:rPr>
        <w:rFonts w:ascii="Wingdings" w:hAnsi="Wingdings" w:hint="default"/>
      </w:rPr>
    </w:lvl>
  </w:abstractNum>
  <w:abstractNum w:abstractNumId="32">
    <w:nsid w:val="1C132FD4"/>
    <w:multiLevelType w:val="hybridMultilevel"/>
    <w:tmpl w:val="43CA23E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3">
    <w:nsid w:val="20033EB8"/>
    <w:multiLevelType w:val="hybridMultilevel"/>
    <w:tmpl w:val="94167F0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4">
    <w:nsid w:val="20F9194E"/>
    <w:multiLevelType w:val="hybridMultilevel"/>
    <w:tmpl w:val="F2D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4E780E"/>
    <w:multiLevelType w:val="hybridMultilevel"/>
    <w:tmpl w:val="196E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3B5BBE"/>
    <w:multiLevelType w:val="hybridMultilevel"/>
    <w:tmpl w:val="B906A122"/>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7">
    <w:nsid w:val="23D84C74"/>
    <w:multiLevelType w:val="hybridMultilevel"/>
    <w:tmpl w:val="A61CFC9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8">
    <w:nsid w:val="244E6E56"/>
    <w:multiLevelType w:val="hybridMultilevel"/>
    <w:tmpl w:val="3B1C2D60"/>
    <w:lvl w:ilvl="0" w:tplc="04090005">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9">
    <w:nsid w:val="24797811"/>
    <w:multiLevelType w:val="hybridMultilevel"/>
    <w:tmpl w:val="FB7A261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0">
    <w:nsid w:val="264566BE"/>
    <w:multiLevelType w:val="hybridMultilevel"/>
    <w:tmpl w:val="9D5E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6AF3B14"/>
    <w:multiLevelType w:val="hybridMultilevel"/>
    <w:tmpl w:val="48FC543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2">
    <w:nsid w:val="26CA3E14"/>
    <w:multiLevelType w:val="hybridMultilevel"/>
    <w:tmpl w:val="ACACC12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3">
    <w:nsid w:val="270F33A7"/>
    <w:multiLevelType w:val="hybridMultilevel"/>
    <w:tmpl w:val="811EEAA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4">
    <w:nsid w:val="277910C9"/>
    <w:multiLevelType w:val="hybridMultilevel"/>
    <w:tmpl w:val="5882E58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5">
    <w:nsid w:val="2AA10D1C"/>
    <w:multiLevelType w:val="hybridMultilevel"/>
    <w:tmpl w:val="30CA2CE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6">
    <w:nsid w:val="2C0B5185"/>
    <w:multiLevelType w:val="hybridMultilevel"/>
    <w:tmpl w:val="3E6E8B3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7">
    <w:nsid w:val="2DAA20EB"/>
    <w:multiLevelType w:val="hybridMultilevel"/>
    <w:tmpl w:val="388E02A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8">
    <w:nsid w:val="2DCA573D"/>
    <w:multiLevelType w:val="hybridMultilevel"/>
    <w:tmpl w:val="1C5AECA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9">
    <w:nsid w:val="33F6194A"/>
    <w:multiLevelType w:val="hybridMultilevel"/>
    <w:tmpl w:val="C1FEC6F8"/>
    <w:lvl w:ilvl="0" w:tplc="8A28AEE6">
      <w:start w:val="1"/>
      <w:numFmt w:val="bullet"/>
      <w:lvlText w:val=""/>
      <w:lvlJc w:val="left"/>
      <w:pPr>
        <w:tabs>
          <w:tab w:val="num" w:pos="720"/>
        </w:tabs>
        <w:ind w:left="720" w:hanging="360"/>
      </w:pPr>
      <w:rPr>
        <w:rFonts w:ascii="Wingdings" w:hAnsi="Wingdings" w:hint="default"/>
      </w:rPr>
    </w:lvl>
    <w:lvl w:ilvl="1" w:tplc="5F68A7C8" w:tentative="1">
      <w:start w:val="1"/>
      <w:numFmt w:val="bullet"/>
      <w:lvlText w:val=""/>
      <w:lvlJc w:val="left"/>
      <w:pPr>
        <w:tabs>
          <w:tab w:val="num" w:pos="1440"/>
        </w:tabs>
        <w:ind w:left="1440" w:hanging="360"/>
      </w:pPr>
      <w:rPr>
        <w:rFonts w:ascii="Wingdings" w:hAnsi="Wingdings" w:hint="default"/>
      </w:rPr>
    </w:lvl>
    <w:lvl w:ilvl="2" w:tplc="5448DB02" w:tentative="1">
      <w:start w:val="1"/>
      <w:numFmt w:val="bullet"/>
      <w:lvlText w:val=""/>
      <w:lvlJc w:val="left"/>
      <w:pPr>
        <w:tabs>
          <w:tab w:val="num" w:pos="2160"/>
        </w:tabs>
        <w:ind w:left="2160" w:hanging="360"/>
      </w:pPr>
      <w:rPr>
        <w:rFonts w:ascii="Wingdings" w:hAnsi="Wingdings" w:hint="default"/>
      </w:rPr>
    </w:lvl>
    <w:lvl w:ilvl="3" w:tplc="7B724052" w:tentative="1">
      <w:start w:val="1"/>
      <w:numFmt w:val="bullet"/>
      <w:lvlText w:val=""/>
      <w:lvlJc w:val="left"/>
      <w:pPr>
        <w:tabs>
          <w:tab w:val="num" w:pos="2880"/>
        </w:tabs>
        <w:ind w:left="2880" w:hanging="360"/>
      </w:pPr>
      <w:rPr>
        <w:rFonts w:ascii="Wingdings" w:hAnsi="Wingdings" w:hint="default"/>
      </w:rPr>
    </w:lvl>
    <w:lvl w:ilvl="4" w:tplc="EB025E78" w:tentative="1">
      <w:start w:val="1"/>
      <w:numFmt w:val="bullet"/>
      <w:lvlText w:val=""/>
      <w:lvlJc w:val="left"/>
      <w:pPr>
        <w:tabs>
          <w:tab w:val="num" w:pos="3600"/>
        </w:tabs>
        <w:ind w:left="3600" w:hanging="360"/>
      </w:pPr>
      <w:rPr>
        <w:rFonts w:ascii="Wingdings" w:hAnsi="Wingdings" w:hint="default"/>
      </w:rPr>
    </w:lvl>
    <w:lvl w:ilvl="5" w:tplc="77987AC6" w:tentative="1">
      <w:start w:val="1"/>
      <w:numFmt w:val="bullet"/>
      <w:lvlText w:val=""/>
      <w:lvlJc w:val="left"/>
      <w:pPr>
        <w:tabs>
          <w:tab w:val="num" w:pos="4320"/>
        </w:tabs>
        <w:ind w:left="4320" w:hanging="360"/>
      </w:pPr>
      <w:rPr>
        <w:rFonts w:ascii="Wingdings" w:hAnsi="Wingdings" w:hint="default"/>
      </w:rPr>
    </w:lvl>
    <w:lvl w:ilvl="6" w:tplc="77768BBC" w:tentative="1">
      <w:start w:val="1"/>
      <w:numFmt w:val="bullet"/>
      <w:lvlText w:val=""/>
      <w:lvlJc w:val="left"/>
      <w:pPr>
        <w:tabs>
          <w:tab w:val="num" w:pos="5040"/>
        </w:tabs>
        <w:ind w:left="5040" w:hanging="360"/>
      </w:pPr>
      <w:rPr>
        <w:rFonts w:ascii="Wingdings" w:hAnsi="Wingdings" w:hint="default"/>
      </w:rPr>
    </w:lvl>
    <w:lvl w:ilvl="7" w:tplc="245EB4C8" w:tentative="1">
      <w:start w:val="1"/>
      <w:numFmt w:val="bullet"/>
      <w:lvlText w:val=""/>
      <w:lvlJc w:val="left"/>
      <w:pPr>
        <w:tabs>
          <w:tab w:val="num" w:pos="5760"/>
        </w:tabs>
        <w:ind w:left="5760" w:hanging="360"/>
      </w:pPr>
      <w:rPr>
        <w:rFonts w:ascii="Wingdings" w:hAnsi="Wingdings" w:hint="default"/>
      </w:rPr>
    </w:lvl>
    <w:lvl w:ilvl="8" w:tplc="DDE2E5A2" w:tentative="1">
      <w:start w:val="1"/>
      <w:numFmt w:val="bullet"/>
      <w:lvlText w:val=""/>
      <w:lvlJc w:val="left"/>
      <w:pPr>
        <w:tabs>
          <w:tab w:val="num" w:pos="6480"/>
        </w:tabs>
        <w:ind w:left="6480" w:hanging="360"/>
      </w:pPr>
      <w:rPr>
        <w:rFonts w:ascii="Wingdings" w:hAnsi="Wingdings" w:hint="default"/>
      </w:rPr>
    </w:lvl>
  </w:abstractNum>
  <w:abstractNum w:abstractNumId="50">
    <w:nsid w:val="35326BAF"/>
    <w:multiLevelType w:val="hybridMultilevel"/>
    <w:tmpl w:val="C890FA6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1">
    <w:nsid w:val="3D0357AA"/>
    <w:multiLevelType w:val="hybridMultilevel"/>
    <w:tmpl w:val="96968DA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2">
    <w:nsid w:val="3DA77088"/>
    <w:multiLevelType w:val="hybridMultilevel"/>
    <w:tmpl w:val="DA26926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3">
    <w:nsid w:val="3E422312"/>
    <w:multiLevelType w:val="hybridMultilevel"/>
    <w:tmpl w:val="433005B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4">
    <w:nsid w:val="416867AB"/>
    <w:multiLevelType w:val="hybridMultilevel"/>
    <w:tmpl w:val="B0229586"/>
    <w:lvl w:ilvl="0" w:tplc="9E743A9A">
      <w:start w:val="6"/>
      <w:numFmt w:val="lowerLetter"/>
      <w:lvlText w:val="%1)"/>
      <w:lvlJc w:val="left"/>
      <w:pPr>
        <w:tabs>
          <w:tab w:val="num" w:pos="1980"/>
        </w:tabs>
        <w:ind w:left="1980" w:hanging="480"/>
      </w:pPr>
      <w:rPr>
        <w:rFonts w:hint="default"/>
      </w:rPr>
    </w:lvl>
    <w:lvl w:ilvl="1" w:tplc="BACCB630">
      <w:start w:val="1"/>
      <w:numFmt w:val="bullet"/>
      <w:lvlText w:val=""/>
      <w:lvlJc w:val="left"/>
      <w:pPr>
        <w:tabs>
          <w:tab w:val="num" w:pos="2580"/>
        </w:tabs>
        <w:ind w:left="2580" w:hanging="360"/>
      </w:pPr>
      <w:rPr>
        <w:rFonts w:ascii="Wingdings" w:hAnsi="Wingdings" w:hint="default"/>
      </w:r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55">
    <w:nsid w:val="42BE32EB"/>
    <w:multiLevelType w:val="hybridMultilevel"/>
    <w:tmpl w:val="3DC8B5A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6">
    <w:nsid w:val="42D36A1F"/>
    <w:multiLevelType w:val="hybridMultilevel"/>
    <w:tmpl w:val="FA18F778"/>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57">
    <w:nsid w:val="437E6F6B"/>
    <w:multiLevelType w:val="hybridMultilevel"/>
    <w:tmpl w:val="63F0430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8">
    <w:nsid w:val="43D62E1B"/>
    <w:multiLevelType w:val="hybridMultilevel"/>
    <w:tmpl w:val="146A6D3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9">
    <w:nsid w:val="44054076"/>
    <w:multiLevelType w:val="hybridMultilevel"/>
    <w:tmpl w:val="787A3BC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0">
    <w:nsid w:val="49F637EB"/>
    <w:multiLevelType w:val="hybridMultilevel"/>
    <w:tmpl w:val="C7966CC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1">
    <w:nsid w:val="4AF73125"/>
    <w:multiLevelType w:val="hybridMultilevel"/>
    <w:tmpl w:val="426A731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2">
    <w:nsid w:val="4B9E43ED"/>
    <w:multiLevelType w:val="hybridMultilevel"/>
    <w:tmpl w:val="495A90C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3">
    <w:nsid w:val="4BFC4FCD"/>
    <w:multiLevelType w:val="hybridMultilevel"/>
    <w:tmpl w:val="6A6AF27E"/>
    <w:lvl w:ilvl="0" w:tplc="76286AE8">
      <w:start w:val="1"/>
      <w:numFmt w:val="bullet"/>
      <w:lvlText w:val=""/>
      <w:lvlJc w:val="left"/>
      <w:pPr>
        <w:tabs>
          <w:tab w:val="num" w:pos="720"/>
        </w:tabs>
        <w:ind w:left="720" w:hanging="360"/>
      </w:pPr>
      <w:rPr>
        <w:rFonts w:ascii="Wingdings" w:hAnsi="Wingdings" w:hint="default"/>
      </w:rPr>
    </w:lvl>
    <w:lvl w:ilvl="1" w:tplc="C26C53A6" w:tentative="1">
      <w:start w:val="1"/>
      <w:numFmt w:val="bullet"/>
      <w:lvlText w:val=""/>
      <w:lvlJc w:val="left"/>
      <w:pPr>
        <w:tabs>
          <w:tab w:val="num" w:pos="1440"/>
        </w:tabs>
        <w:ind w:left="1440" w:hanging="360"/>
      </w:pPr>
      <w:rPr>
        <w:rFonts w:ascii="Wingdings" w:hAnsi="Wingdings" w:hint="default"/>
      </w:rPr>
    </w:lvl>
    <w:lvl w:ilvl="2" w:tplc="69626B00" w:tentative="1">
      <w:start w:val="1"/>
      <w:numFmt w:val="bullet"/>
      <w:lvlText w:val=""/>
      <w:lvlJc w:val="left"/>
      <w:pPr>
        <w:tabs>
          <w:tab w:val="num" w:pos="2160"/>
        </w:tabs>
        <w:ind w:left="2160" w:hanging="360"/>
      </w:pPr>
      <w:rPr>
        <w:rFonts w:ascii="Wingdings" w:hAnsi="Wingdings" w:hint="default"/>
      </w:rPr>
    </w:lvl>
    <w:lvl w:ilvl="3" w:tplc="4A56387C" w:tentative="1">
      <w:start w:val="1"/>
      <w:numFmt w:val="bullet"/>
      <w:lvlText w:val=""/>
      <w:lvlJc w:val="left"/>
      <w:pPr>
        <w:tabs>
          <w:tab w:val="num" w:pos="2880"/>
        </w:tabs>
        <w:ind w:left="2880" w:hanging="360"/>
      </w:pPr>
      <w:rPr>
        <w:rFonts w:ascii="Wingdings" w:hAnsi="Wingdings" w:hint="default"/>
      </w:rPr>
    </w:lvl>
    <w:lvl w:ilvl="4" w:tplc="6A84D5D2" w:tentative="1">
      <w:start w:val="1"/>
      <w:numFmt w:val="bullet"/>
      <w:lvlText w:val=""/>
      <w:lvlJc w:val="left"/>
      <w:pPr>
        <w:tabs>
          <w:tab w:val="num" w:pos="3600"/>
        </w:tabs>
        <w:ind w:left="3600" w:hanging="360"/>
      </w:pPr>
      <w:rPr>
        <w:rFonts w:ascii="Wingdings" w:hAnsi="Wingdings" w:hint="default"/>
      </w:rPr>
    </w:lvl>
    <w:lvl w:ilvl="5" w:tplc="631A72AE" w:tentative="1">
      <w:start w:val="1"/>
      <w:numFmt w:val="bullet"/>
      <w:lvlText w:val=""/>
      <w:lvlJc w:val="left"/>
      <w:pPr>
        <w:tabs>
          <w:tab w:val="num" w:pos="4320"/>
        </w:tabs>
        <w:ind w:left="4320" w:hanging="360"/>
      </w:pPr>
      <w:rPr>
        <w:rFonts w:ascii="Wingdings" w:hAnsi="Wingdings" w:hint="default"/>
      </w:rPr>
    </w:lvl>
    <w:lvl w:ilvl="6" w:tplc="DC6E02FC" w:tentative="1">
      <w:start w:val="1"/>
      <w:numFmt w:val="bullet"/>
      <w:lvlText w:val=""/>
      <w:lvlJc w:val="left"/>
      <w:pPr>
        <w:tabs>
          <w:tab w:val="num" w:pos="5040"/>
        </w:tabs>
        <w:ind w:left="5040" w:hanging="360"/>
      </w:pPr>
      <w:rPr>
        <w:rFonts w:ascii="Wingdings" w:hAnsi="Wingdings" w:hint="default"/>
      </w:rPr>
    </w:lvl>
    <w:lvl w:ilvl="7" w:tplc="B7CED212" w:tentative="1">
      <w:start w:val="1"/>
      <w:numFmt w:val="bullet"/>
      <w:lvlText w:val=""/>
      <w:lvlJc w:val="left"/>
      <w:pPr>
        <w:tabs>
          <w:tab w:val="num" w:pos="5760"/>
        </w:tabs>
        <w:ind w:left="5760" w:hanging="360"/>
      </w:pPr>
      <w:rPr>
        <w:rFonts w:ascii="Wingdings" w:hAnsi="Wingdings" w:hint="default"/>
      </w:rPr>
    </w:lvl>
    <w:lvl w:ilvl="8" w:tplc="8A86B9E6" w:tentative="1">
      <w:start w:val="1"/>
      <w:numFmt w:val="bullet"/>
      <w:lvlText w:val=""/>
      <w:lvlJc w:val="left"/>
      <w:pPr>
        <w:tabs>
          <w:tab w:val="num" w:pos="6480"/>
        </w:tabs>
        <w:ind w:left="6480" w:hanging="360"/>
      </w:pPr>
      <w:rPr>
        <w:rFonts w:ascii="Wingdings" w:hAnsi="Wingdings" w:hint="default"/>
      </w:rPr>
    </w:lvl>
  </w:abstractNum>
  <w:abstractNum w:abstractNumId="64">
    <w:nsid w:val="50DD6E37"/>
    <w:multiLevelType w:val="hybridMultilevel"/>
    <w:tmpl w:val="E10ABE3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nsid w:val="53024DD0"/>
    <w:multiLevelType w:val="hybridMultilevel"/>
    <w:tmpl w:val="C6DA2E7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6">
    <w:nsid w:val="537A37B3"/>
    <w:multiLevelType w:val="hybridMultilevel"/>
    <w:tmpl w:val="2214DB54"/>
    <w:lvl w:ilvl="0" w:tplc="DFB6D880">
      <w:start w:val="1"/>
      <w:numFmt w:val="bullet"/>
      <w:lvlText w:val=""/>
      <w:lvlJc w:val="left"/>
      <w:pPr>
        <w:tabs>
          <w:tab w:val="num" w:pos="720"/>
        </w:tabs>
        <w:ind w:left="720" w:hanging="360"/>
      </w:pPr>
      <w:rPr>
        <w:rFonts w:ascii="Wingdings" w:hAnsi="Wingdings" w:hint="default"/>
      </w:rPr>
    </w:lvl>
    <w:lvl w:ilvl="1" w:tplc="27787038" w:tentative="1">
      <w:start w:val="1"/>
      <w:numFmt w:val="bullet"/>
      <w:lvlText w:val=""/>
      <w:lvlJc w:val="left"/>
      <w:pPr>
        <w:tabs>
          <w:tab w:val="num" w:pos="1440"/>
        </w:tabs>
        <w:ind w:left="1440" w:hanging="360"/>
      </w:pPr>
      <w:rPr>
        <w:rFonts w:ascii="Wingdings" w:hAnsi="Wingdings" w:hint="default"/>
      </w:rPr>
    </w:lvl>
    <w:lvl w:ilvl="2" w:tplc="6DCC8BCE" w:tentative="1">
      <w:start w:val="1"/>
      <w:numFmt w:val="bullet"/>
      <w:lvlText w:val=""/>
      <w:lvlJc w:val="left"/>
      <w:pPr>
        <w:tabs>
          <w:tab w:val="num" w:pos="2160"/>
        </w:tabs>
        <w:ind w:left="2160" w:hanging="360"/>
      </w:pPr>
      <w:rPr>
        <w:rFonts w:ascii="Wingdings" w:hAnsi="Wingdings" w:hint="default"/>
      </w:rPr>
    </w:lvl>
    <w:lvl w:ilvl="3" w:tplc="EC38B65E" w:tentative="1">
      <w:start w:val="1"/>
      <w:numFmt w:val="bullet"/>
      <w:lvlText w:val=""/>
      <w:lvlJc w:val="left"/>
      <w:pPr>
        <w:tabs>
          <w:tab w:val="num" w:pos="2880"/>
        </w:tabs>
        <w:ind w:left="2880" w:hanging="360"/>
      </w:pPr>
      <w:rPr>
        <w:rFonts w:ascii="Wingdings" w:hAnsi="Wingdings" w:hint="default"/>
      </w:rPr>
    </w:lvl>
    <w:lvl w:ilvl="4" w:tplc="BD5299F4" w:tentative="1">
      <w:start w:val="1"/>
      <w:numFmt w:val="bullet"/>
      <w:lvlText w:val=""/>
      <w:lvlJc w:val="left"/>
      <w:pPr>
        <w:tabs>
          <w:tab w:val="num" w:pos="3600"/>
        </w:tabs>
        <w:ind w:left="3600" w:hanging="360"/>
      </w:pPr>
      <w:rPr>
        <w:rFonts w:ascii="Wingdings" w:hAnsi="Wingdings" w:hint="default"/>
      </w:rPr>
    </w:lvl>
    <w:lvl w:ilvl="5" w:tplc="D382A064" w:tentative="1">
      <w:start w:val="1"/>
      <w:numFmt w:val="bullet"/>
      <w:lvlText w:val=""/>
      <w:lvlJc w:val="left"/>
      <w:pPr>
        <w:tabs>
          <w:tab w:val="num" w:pos="4320"/>
        </w:tabs>
        <w:ind w:left="4320" w:hanging="360"/>
      </w:pPr>
      <w:rPr>
        <w:rFonts w:ascii="Wingdings" w:hAnsi="Wingdings" w:hint="default"/>
      </w:rPr>
    </w:lvl>
    <w:lvl w:ilvl="6" w:tplc="B10EFE40" w:tentative="1">
      <w:start w:val="1"/>
      <w:numFmt w:val="bullet"/>
      <w:lvlText w:val=""/>
      <w:lvlJc w:val="left"/>
      <w:pPr>
        <w:tabs>
          <w:tab w:val="num" w:pos="5040"/>
        </w:tabs>
        <w:ind w:left="5040" w:hanging="360"/>
      </w:pPr>
      <w:rPr>
        <w:rFonts w:ascii="Wingdings" w:hAnsi="Wingdings" w:hint="default"/>
      </w:rPr>
    </w:lvl>
    <w:lvl w:ilvl="7" w:tplc="920C6818" w:tentative="1">
      <w:start w:val="1"/>
      <w:numFmt w:val="bullet"/>
      <w:lvlText w:val=""/>
      <w:lvlJc w:val="left"/>
      <w:pPr>
        <w:tabs>
          <w:tab w:val="num" w:pos="5760"/>
        </w:tabs>
        <w:ind w:left="5760" w:hanging="360"/>
      </w:pPr>
      <w:rPr>
        <w:rFonts w:ascii="Wingdings" w:hAnsi="Wingdings" w:hint="default"/>
      </w:rPr>
    </w:lvl>
    <w:lvl w:ilvl="8" w:tplc="FD4877DA" w:tentative="1">
      <w:start w:val="1"/>
      <w:numFmt w:val="bullet"/>
      <w:lvlText w:val=""/>
      <w:lvlJc w:val="left"/>
      <w:pPr>
        <w:tabs>
          <w:tab w:val="num" w:pos="6480"/>
        </w:tabs>
        <w:ind w:left="6480" w:hanging="360"/>
      </w:pPr>
      <w:rPr>
        <w:rFonts w:ascii="Wingdings" w:hAnsi="Wingdings" w:hint="default"/>
      </w:rPr>
    </w:lvl>
  </w:abstractNum>
  <w:abstractNum w:abstractNumId="67">
    <w:nsid w:val="563A431B"/>
    <w:multiLevelType w:val="hybridMultilevel"/>
    <w:tmpl w:val="51127244"/>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8">
    <w:nsid w:val="563B5082"/>
    <w:multiLevelType w:val="hybridMultilevel"/>
    <w:tmpl w:val="8E92FD2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9">
    <w:nsid w:val="584C28E1"/>
    <w:multiLevelType w:val="hybridMultilevel"/>
    <w:tmpl w:val="02362D8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0">
    <w:nsid w:val="58B155BE"/>
    <w:multiLevelType w:val="hybridMultilevel"/>
    <w:tmpl w:val="428A20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1">
    <w:nsid w:val="59B23F3C"/>
    <w:multiLevelType w:val="hybridMultilevel"/>
    <w:tmpl w:val="312A973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2">
    <w:nsid w:val="5C0022F9"/>
    <w:multiLevelType w:val="hybridMultilevel"/>
    <w:tmpl w:val="DED8B5D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3">
    <w:nsid w:val="5C0E462F"/>
    <w:multiLevelType w:val="hybridMultilevel"/>
    <w:tmpl w:val="9262220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4">
    <w:nsid w:val="5DBB29C8"/>
    <w:multiLevelType w:val="hybridMultilevel"/>
    <w:tmpl w:val="169E03A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5">
    <w:nsid w:val="5E3D203E"/>
    <w:multiLevelType w:val="hybridMultilevel"/>
    <w:tmpl w:val="297248B0"/>
    <w:lvl w:ilvl="0" w:tplc="DD6E4BC6">
      <w:start w:val="1"/>
      <w:numFmt w:val="bullet"/>
      <w:lvlText w:val=""/>
      <w:lvlJc w:val="left"/>
      <w:pPr>
        <w:tabs>
          <w:tab w:val="num" w:pos="720"/>
        </w:tabs>
        <w:ind w:left="720" w:hanging="360"/>
      </w:pPr>
      <w:rPr>
        <w:rFonts w:ascii="Wingdings" w:hAnsi="Wingdings" w:hint="default"/>
      </w:rPr>
    </w:lvl>
    <w:lvl w:ilvl="1" w:tplc="80C47B1E">
      <w:start w:val="2968"/>
      <w:numFmt w:val="bullet"/>
      <w:lvlText w:val="•"/>
      <w:lvlJc w:val="left"/>
      <w:pPr>
        <w:tabs>
          <w:tab w:val="num" w:pos="1440"/>
        </w:tabs>
        <w:ind w:left="1440" w:hanging="360"/>
      </w:pPr>
      <w:rPr>
        <w:rFonts w:ascii="Times New Roman" w:hAnsi="Times New Roman" w:hint="default"/>
      </w:rPr>
    </w:lvl>
    <w:lvl w:ilvl="2" w:tplc="AEDCCE1A">
      <w:start w:val="2968"/>
      <w:numFmt w:val="bullet"/>
      <w:lvlText w:val=""/>
      <w:lvlJc w:val="left"/>
      <w:pPr>
        <w:tabs>
          <w:tab w:val="num" w:pos="2160"/>
        </w:tabs>
        <w:ind w:left="2160" w:hanging="360"/>
      </w:pPr>
      <w:rPr>
        <w:rFonts w:ascii="Wingdings" w:hAnsi="Wingdings" w:hint="default"/>
      </w:rPr>
    </w:lvl>
    <w:lvl w:ilvl="3" w:tplc="63CE4D62" w:tentative="1">
      <w:start w:val="1"/>
      <w:numFmt w:val="bullet"/>
      <w:lvlText w:val=""/>
      <w:lvlJc w:val="left"/>
      <w:pPr>
        <w:tabs>
          <w:tab w:val="num" w:pos="2880"/>
        </w:tabs>
        <w:ind w:left="2880" w:hanging="360"/>
      </w:pPr>
      <w:rPr>
        <w:rFonts w:ascii="Wingdings" w:hAnsi="Wingdings" w:hint="default"/>
      </w:rPr>
    </w:lvl>
    <w:lvl w:ilvl="4" w:tplc="2848A878" w:tentative="1">
      <w:start w:val="1"/>
      <w:numFmt w:val="bullet"/>
      <w:lvlText w:val=""/>
      <w:lvlJc w:val="left"/>
      <w:pPr>
        <w:tabs>
          <w:tab w:val="num" w:pos="3600"/>
        </w:tabs>
        <w:ind w:left="3600" w:hanging="360"/>
      </w:pPr>
      <w:rPr>
        <w:rFonts w:ascii="Wingdings" w:hAnsi="Wingdings" w:hint="default"/>
      </w:rPr>
    </w:lvl>
    <w:lvl w:ilvl="5" w:tplc="707E12C8" w:tentative="1">
      <w:start w:val="1"/>
      <w:numFmt w:val="bullet"/>
      <w:lvlText w:val=""/>
      <w:lvlJc w:val="left"/>
      <w:pPr>
        <w:tabs>
          <w:tab w:val="num" w:pos="4320"/>
        </w:tabs>
        <w:ind w:left="4320" w:hanging="360"/>
      </w:pPr>
      <w:rPr>
        <w:rFonts w:ascii="Wingdings" w:hAnsi="Wingdings" w:hint="default"/>
      </w:rPr>
    </w:lvl>
    <w:lvl w:ilvl="6" w:tplc="F5DECA00" w:tentative="1">
      <w:start w:val="1"/>
      <w:numFmt w:val="bullet"/>
      <w:lvlText w:val=""/>
      <w:lvlJc w:val="left"/>
      <w:pPr>
        <w:tabs>
          <w:tab w:val="num" w:pos="5040"/>
        </w:tabs>
        <w:ind w:left="5040" w:hanging="360"/>
      </w:pPr>
      <w:rPr>
        <w:rFonts w:ascii="Wingdings" w:hAnsi="Wingdings" w:hint="default"/>
      </w:rPr>
    </w:lvl>
    <w:lvl w:ilvl="7" w:tplc="DAA0A8FA" w:tentative="1">
      <w:start w:val="1"/>
      <w:numFmt w:val="bullet"/>
      <w:lvlText w:val=""/>
      <w:lvlJc w:val="left"/>
      <w:pPr>
        <w:tabs>
          <w:tab w:val="num" w:pos="5760"/>
        </w:tabs>
        <w:ind w:left="5760" w:hanging="360"/>
      </w:pPr>
      <w:rPr>
        <w:rFonts w:ascii="Wingdings" w:hAnsi="Wingdings" w:hint="default"/>
      </w:rPr>
    </w:lvl>
    <w:lvl w:ilvl="8" w:tplc="E8685E0A" w:tentative="1">
      <w:start w:val="1"/>
      <w:numFmt w:val="bullet"/>
      <w:lvlText w:val=""/>
      <w:lvlJc w:val="left"/>
      <w:pPr>
        <w:tabs>
          <w:tab w:val="num" w:pos="6480"/>
        </w:tabs>
        <w:ind w:left="6480" w:hanging="360"/>
      </w:pPr>
      <w:rPr>
        <w:rFonts w:ascii="Wingdings" w:hAnsi="Wingdings" w:hint="default"/>
      </w:rPr>
    </w:lvl>
  </w:abstractNum>
  <w:abstractNum w:abstractNumId="76">
    <w:nsid w:val="5EFD5314"/>
    <w:multiLevelType w:val="hybridMultilevel"/>
    <w:tmpl w:val="45427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A805E5"/>
    <w:multiLevelType w:val="hybridMultilevel"/>
    <w:tmpl w:val="85CA2E2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8">
    <w:nsid w:val="616E7BDC"/>
    <w:multiLevelType w:val="hybridMultilevel"/>
    <w:tmpl w:val="0AE6687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9">
    <w:nsid w:val="617B65A1"/>
    <w:multiLevelType w:val="hybridMultilevel"/>
    <w:tmpl w:val="3408A6C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0">
    <w:nsid w:val="623968DC"/>
    <w:multiLevelType w:val="hybridMultilevel"/>
    <w:tmpl w:val="3E5218D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1">
    <w:nsid w:val="624F452D"/>
    <w:multiLevelType w:val="hybridMultilevel"/>
    <w:tmpl w:val="1B701DB2"/>
    <w:lvl w:ilvl="0" w:tplc="87D0C31A">
      <w:start w:val="1"/>
      <w:numFmt w:val="bullet"/>
      <w:lvlText w:val=""/>
      <w:lvlJc w:val="left"/>
      <w:pPr>
        <w:tabs>
          <w:tab w:val="num" w:pos="720"/>
        </w:tabs>
        <w:ind w:left="720" w:hanging="360"/>
      </w:pPr>
      <w:rPr>
        <w:rFonts w:ascii="Wingdings" w:hAnsi="Wingdings" w:hint="default"/>
      </w:rPr>
    </w:lvl>
    <w:lvl w:ilvl="1" w:tplc="46906D04">
      <w:start w:val="2072"/>
      <w:numFmt w:val="bullet"/>
      <w:lvlText w:val="•"/>
      <w:lvlJc w:val="left"/>
      <w:pPr>
        <w:tabs>
          <w:tab w:val="num" w:pos="1440"/>
        </w:tabs>
        <w:ind w:left="1440" w:hanging="360"/>
      </w:pPr>
      <w:rPr>
        <w:rFonts w:ascii="Times New Roman" w:hAnsi="Times New Roman" w:hint="default"/>
      </w:rPr>
    </w:lvl>
    <w:lvl w:ilvl="2" w:tplc="94BC55C4" w:tentative="1">
      <w:start w:val="1"/>
      <w:numFmt w:val="bullet"/>
      <w:lvlText w:val=""/>
      <w:lvlJc w:val="left"/>
      <w:pPr>
        <w:tabs>
          <w:tab w:val="num" w:pos="2160"/>
        </w:tabs>
        <w:ind w:left="2160" w:hanging="360"/>
      </w:pPr>
      <w:rPr>
        <w:rFonts w:ascii="Wingdings" w:hAnsi="Wingdings" w:hint="default"/>
      </w:rPr>
    </w:lvl>
    <w:lvl w:ilvl="3" w:tplc="D98C7C8A" w:tentative="1">
      <w:start w:val="1"/>
      <w:numFmt w:val="bullet"/>
      <w:lvlText w:val=""/>
      <w:lvlJc w:val="left"/>
      <w:pPr>
        <w:tabs>
          <w:tab w:val="num" w:pos="2880"/>
        </w:tabs>
        <w:ind w:left="2880" w:hanging="360"/>
      </w:pPr>
      <w:rPr>
        <w:rFonts w:ascii="Wingdings" w:hAnsi="Wingdings" w:hint="default"/>
      </w:rPr>
    </w:lvl>
    <w:lvl w:ilvl="4" w:tplc="20526C96" w:tentative="1">
      <w:start w:val="1"/>
      <w:numFmt w:val="bullet"/>
      <w:lvlText w:val=""/>
      <w:lvlJc w:val="left"/>
      <w:pPr>
        <w:tabs>
          <w:tab w:val="num" w:pos="3600"/>
        </w:tabs>
        <w:ind w:left="3600" w:hanging="360"/>
      </w:pPr>
      <w:rPr>
        <w:rFonts w:ascii="Wingdings" w:hAnsi="Wingdings" w:hint="default"/>
      </w:rPr>
    </w:lvl>
    <w:lvl w:ilvl="5" w:tplc="309675EC" w:tentative="1">
      <w:start w:val="1"/>
      <w:numFmt w:val="bullet"/>
      <w:lvlText w:val=""/>
      <w:lvlJc w:val="left"/>
      <w:pPr>
        <w:tabs>
          <w:tab w:val="num" w:pos="4320"/>
        </w:tabs>
        <w:ind w:left="4320" w:hanging="360"/>
      </w:pPr>
      <w:rPr>
        <w:rFonts w:ascii="Wingdings" w:hAnsi="Wingdings" w:hint="default"/>
      </w:rPr>
    </w:lvl>
    <w:lvl w:ilvl="6" w:tplc="4354799E" w:tentative="1">
      <w:start w:val="1"/>
      <w:numFmt w:val="bullet"/>
      <w:lvlText w:val=""/>
      <w:lvlJc w:val="left"/>
      <w:pPr>
        <w:tabs>
          <w:tab w:val="num" w:pos="5040"/>
        </w:tabs>
        <w:ind w:left="5040" w:hanging="360"/>
      </w:pPr>
      <w:rPr>
        <w:rFonts w:ascii="Wingdings" w:hAnsi="Wingdings" w:hint="default"/>
      </w:rPr>
    </w:lvl>
    <w:lvl w:ilvl="7" w:tplc="3AB45660" w:tentative="1">
      <w:start w:val="1"/>
      <w:numFmt w:val="bullet"/>
      <w:lvlText w:val=""/>
      <w:lvlJc w:val="left"/>
      <w:pPr>
        <w:tabs>
          <w:tab w:val="num" w:pos="5760"/>
        </w:tabs>
        <w:ind w:left="5760" w:hanging="360"/>
      </w:pPr>
      <w:rPr>
        <w:rFonts w:ascii="Wingdings" w:hAnsi="Wingdings" w:hint="default"/>
      </w:rPr>
    </w:lvl>
    <w:lvl w:ilvl="8" w:tplc="2DD0DD1A" w:tentative="1">
      <w:start w:val="1"/>
      <w:numFmt w:val="bullet"/>
      <w:lvlText w:val=""/>
      <w:lvlJc w:val="left"/>
      <w:pPr>
        <w:tabs>
          <w:tab w:val="num" w:pos="6480"/>
        </w:tabs>
        <w:ind w:left="6480" w:hanging="360"/>
      </w:pPr>
      <w:rPr>
        <w:rFonts w:ascii="Wingdings" w:hAnsi="Wingdings" w:hint="default"/>
      </w:rPr>
    </w:lvl>
  </w:abstractNum>
  <w:abstractNum w:abstractNumId="82">
    <w:nsid w:val="63B44CB9"/>
    <w:multiLevelType w:val="hybridMultilevel"/>
    <w:tmpl w:val="133665B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3">
    <w:nsid w:val="64C64625"/>
    <w:multiLevelType w:val="hybridMultilevel"/>
    <w:tmpl w:val="5C5A852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4">
    <w:nsid w:val="64EB4538"/>
    <w:multiLevelType w:val="hybridMultilevel"/>
    <w:tmpl w:val="580AE71A"/>
    <w:lvl w:ilvl="0" w:tplc="6CD6E024">
      <w:start w:val="1"/>
      <w:numFmt w:val="bullet"/>
      <w:lvlText w:val=""/>
      <w:lvlJc w:val="left"/>
      <w:pPr>
        <w:tabs>
          <w:tab w:val="num" w:pos="720"/>
        </w:tabs>
        <w:ind w:left="720" w:hanging="360"/>
      </w:pPr>
      <w:rPr>
        <w:rFonts w:ascii="Wingdings" w:hAnsi="Wingdings" w:hint="default"/>
      </w:rPr>
    </w:lvl>
    <w:lvl w:ilvl="1" w:tplc="4E0C728C">
      <w:start w:val="1"/>
      <w:numFmt w:val="decimal"/>
      <w:lvlText w:val="%2."/>
      <w:lvlJc w:val="left"/>
      <w:pPr>
        <w:tabs>
          <w:tab w:val="num" w:pos="1440"/>
        </w:tabs>
        <w:ind w:left="1440" w:hanging="360"/>
      </w:pPr>
    </w:lvl>
    <w:lvl w:ilvl="2" w:tplc="C2CA71A4" w:tentative="1">
      <w:start w:val="1"/>
      <w:numFmt w:val="bullet"/>
      <w:lvlText w:val=""/>
      <w:lvlJc w:val="left"/>
      <w:pPr>
        <w:tabs>
          <w:tab w:val="num" w:pos="2160"/>
        </w:tabs>
        <w:ind w:left="2160" w:hanging="360"/>
      </w:pPr>
      <w:rPr>
        <w:rFonts w:ascii="Wingdings" w:hAnsi="Wingdings" w:hint="default"/>
      </w:rPr>
    </w:lvl>
    <w:lvl w:ilvl="3" w:tplc="3C002D86" w:tentative="1">
      <w:start w:val="1"/>
      <w:numFmt w:val="bullet"/>
      <w:lvlText w:val=""/>
      <w:lvlJc w:val="left"/>
      <w:pPr>
        <w:tabs>
          <w:tab w:val="num" w:pos="2880"/>
        </w:tabs>
        <w:ind w:left="2880" w:hanging="360"/>
      </w:pPr>
      <w:rPr>
        <w:rFonts w:ascii="Wingdings" w:hAnsi="Wingdings" w:hint="default"/>
      </w:rPr>
    </w:lvl>
    <w:lvl w:ilvl="4" w:tplc="D01AFADA" w:tentative="1">
      <w:start w:val="1"/>
      <w:numFmt w:val="bullet"/>
      <w:lvlText w:val=""/>
      <w:lvlJc w:val="left"/>
      <w:pPr>
        <w:tabs>
          <w:tab w:val="num" w:pos="3600"/>
        </w:tabs>
        <w:ind w:left="3600" w:hanging="360"/>
      </w:pPr>
      <w:rPr>
        <w:rFonts w:ascii="Wingdings" w:hAnsi="Wingdings" w:hint="default"/>
      </w:rPr>
    </w:lvl>
    <w:lvl w:ilvl="5" w:tplc="1D583406" w:tentative="1">
      <w:start w:val="1"/>
      <w:numFmt w:val="bullet"/>
      <w:lvlText w:val=""/>
      <w:lvlJc w:val="left"/>
      <w:pPr>
        <w:tabs>
          <w:tab w:val="num" w:pos="4320"/>
        </w:tabs>
        <w:ind w:left="4320" w:hanging="360"/>
      </w:pPr>
      <w:rPr>
        <w:rFonts w:ascii="Wingdings" w:hAnsi="Wingdings" w:hint="default"/>
      </w:rPr>
    </w:lvl>
    <w:lvl w:ilvl="6" w:tplc="157A45E2" w:tentative="1">
      <w:start w:val="1"/>
      <w:numFmt w:val="bullet"/>
      <w:lvlText w:val=""/>
      <w:lvlJc w:val="left"/>
      <w:pPr>
        <w:tabs>
          <w:tab w:val="num" w:pos="5040"/>
        </w:tabs>
        <w:ind w:left="5040" w:hanging="360"/>
      </w:pPr>
      <w:rPr>
        <w:rFonts w:ascii="Wingdings" w:hAnsi="Wingdings" w:hint="default"/>
      </w:rPr>
    </w:lvl>
    <w:lvl w:ilvl="7" w:tplc="5E880A16" w:tentative="1">
      <w:start w:val="1"/>
      <w:numFmt w:val="bullet"/>
      <w:lvlText w:val=""/>
      <w:lvlJc w:val="left"/>
      <w:pPr>
        <w:tabs>
          <w:tab w:val="num" w:pos="5760"/>
        </w:tabs>
        <w:ind w:left="5760" w:hanging="360"/>
      </w:pPr>
      <w:rPr>
        <w:rFonts w:ascii="Wingdings" w:hAnsi="Wingdings" w:hint="default"/>
      </w:rPr>
    </w:lvl>
    <w:lvl w:ilvl="8" w:tplc="6A04B7E0" w:tentative="1">
      <w:start w:val="1"/>
      <w:numFmt w:val="bullet"/>
      <w:lvlText w:val=""/>
      <w:lvlJc w:val="left"/>
      <w:pPr>
        <w:tabs>
          <w:tab w:val="num" w:pos="6480"/>
        </w:tabs>
        <w:ind w:left="6480" w:hanging="360"/>
      </w:pPr>
      <w:rPr>
        <w:rFonts w:ascii="Wingdings" w:hAnsi="Wingdings" w:hint="default"/>
      </w:rPr>
    </w:lvl>
  </w:abstractNum>
  <w:abstractNum w:abstractNumId="85">
    <w:nsid w:val="66A047B4"/>
    <w:multiLevelType w:val="hybridMultilevel"/>
    <w:tmpl w:val="EE62EC7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6">
    <w:nsid w:val="67DF1FFA"/>
    <w:multiLevelType w:val="hybridMultilevel"/>
    <w:tmpl w:val="E724E834"/>
    <w:lvl w:ilvl="0" w:tplc="CA4A2CE4">
      <w:start w:val="1"/>
      <w:numFmt w:val="bullet"/>
      <w:lvlText w:val=""/>
      <w:lvlJc w:val="left"/>
      <w:pPr>
        <w:tabs>
          <w:tab w:val="num" w:pos="720"/>
        </w:tabs>
        <w:ind w:left="720" w:hanging="360"/>
      </w:pPr>
      <w:rPr>
        <w:rFonts w:ascii="Wingdings" w:hAnsi="Wingdings" w:hint="default"/>
      </w:rPr>
    </w:lvl>
    <w:lvl w:ilvl="1" w:tplc="AE1C1C8E" w:tentative="1">
      <w:start w:val="1"/>
      <w:numFmt w:val="bullet"/>
      <w:lvlText w:val=""/>
      <w:lvlJc w:val="left"/>
      <w:pPr>
        <w:tabs>
          <w:tab w:val="num" w:pos="1440"/>
        </w:tabs>
        <w:ind w:left="1440" w:hanging="360"/>
      </w:pPr>
      <w:rPr>
        <w:rFonts w:ascii="Wingdings" w:hAnsi="Wingdings" w:hint="default"/>
      </w:rPr>
    </w:lvl>
    <w:lvl w:ilvl="2" w:tplc="D6285C0C" w:tentative="1">
      <w:start w:val="1"/>
      <w:numFmt w:val="bullet"/>
      <w:lvlText w:val=""/>
      <w:lvlJc w:val="left"/>
      <w:pPr>
        <w:tabs>
          <w:tab w:val="num" w:pos="2160"/>
        </w:tabs>
        <w:ind w:left="2160" w:hanging="360"/>
      </w:pPr>
      <w:rPr>
        <w:rFonts w:ascii="Wingdings" w:hAnsi="Wingdings" w:hint="default"/>
      </w:rPr>
    </w:lvl>
    <w:lvl w:ilvl="3" w:tplc="CE70291E" w:tentative="1">
      <w:start w:val="1"/>
      <w:numFmt w:val="bullet"/>
      <w:lvlText w:val=""/>
      <w:lvlJc w:val="left"/>
      <w:pPr>
        <w:tabs>
          <w:tab w:val="num" w:pos="2880"/>
        </w:tabs>
        <w:ind w:left="2880" w:hanging="360"/>
      </w:pPr>
      <w:rPr>
        <w:rFonts w:ascii="Wingdings" w:hAnsi="Wingdings" w:hint="default"/>
      </w:rPr>
    </w:lvl>
    <w:lvl w:ilvl="4" w:tplc="DC3A3B16" w:tentative="1">
      <w:start w:val="1"/>
      <w:numFmt w:val="bullet"/>
      <w:lvlText w:val=""/>
      <w:lvlJc w:val="left"/>
      <w:pPr>
        <w:tabs>
          <w:tab w:val="num" w:pos="3600"/>
        </w:tabs>
        <w:ind w:left="3600" w:hanging="360"/>
      </w:pPr>
      <w:rPr>
        <w:rFonts w:ascii="Wingdings" w:hAnsi="Wingdings" w:hint="default"/>
      </w:rPr>
    </w:lvl>
    <w:lvl w:ilvl="5" w:tplc="2BA0DF22" w:tentative="1">
      <w:start w:val="1"/>
      <w:numFmt w:val="bullet"/>
      <w:lvlText w:val=""/>
      <w:lvlJc w:val="left"/>
      <w:pPr>
        <w:tabs>
          <w:tab w:val="num" w:pos="4320"/>
        </w:tabs>
        <w:ind w:left="4320" w:hanging="360"/>
      </w:pPr>
      <w:rPr>
        <w:rFonts w:ascii="Wingdings" w:hAnsi="Wingdings" w:hint="default"/>
      </w:rPr>
    </w:lvl>
    <w:lvl w:ilvl="6" w:tplc="CC0C5FF0" w:tentative="1">
      <w:start w:val="1"/>
      <w:numFmt w:val="bullet"/>
      <w:lvlText w:val=""/>
      <w:lvlJc w:val="left"/>
      <w:pPr>
        <w:tabs>
          <w:tab w:val="num" w:pos="5040"/>
        </w:tabs>
        <w:ind w:left="5040" w:hanging="360"/>
      </w:pPr>
      <w:rPr>
        <w:rFonts w:ascii="Wingdings" w:hAnsi="Wingdings" w:hint="default"/>
      </w:rPr>
    </w:lvl>
    <w:lvl w:ilvl="7" w:tplc="0280673A" w:tentative="1">
      <w:start w:val="1"/>
      <w:numFmt w:val="bullet"/>
      <w:lvlText w:val=""/>
      <w:lvlJc w:val="left"/>
      <w:pPr>
        <w:tabs>
          <w:tab w:val="num" w:pos="5760"/>
        </w:tabs>
        <w:ind w:left="5760" w:hanging="360"/>
      </w:pPr>
      <w:rPr>
        <w:rFonts w:ascii="Wingdings" w:hAnsi="Wingdings" w:hint="default"/>
      </w:rPr>
    </w:lvl>
    <w:lvl w:ilvl="8" w:tplc="8848B848" w:tentative="1">
      <w:start w:val="1"/>
      <w:numFmt w:val="bullet"/>
      <w:lvlText w:val=""/>
      <w:lvlJc w:val="left"/>
      <w:pPr>
        <w:tabs>
          <w:tab w:val="num" w:pos="6480"/>
        </w:tabs>
        <w:ind w:left="6480" w:hanging="360"/>
      </w:pPr>
      <w:rPr>
        <w:rFonts w:ascii="Wingdings" w:hAnsi="Wingdings" w:hint="default"/>
      </w:rPr>
    </w:lvl>
  </w:abstractNum>
  <w:abstractNum w:abstractNumId="87">
    <w:nsid w:val="6ADF476C"/>
    <w:multiLevelType w:val="hybridMultilevel"/>
    <w:tmpl w:val="5A4EF9D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8">
    <w:nsid w:val="6B353131"/>
    <w:multiLevelType w:val="hybridMultilevel"/>
    <w:tmpl w:val="A56C8E8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9">
    <w:nsid w:val="6D576845"/>
    <w:multiLevelType w:val="hybridMultilevel"/>
    <w:tmpl w:val="D29402D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0">
    <w:nsid w:val="6EAC0CBD"/>
    <w:multiLevelType w:val="hybridMultilevel"/>
    <w:tmpl w:val="A59A931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1">
    <w:nsid w:val="6F387ADB"/>
    <w:multiLevelType w:val="hybridMultilevel"/>
    <w:tmpl w:val="EF62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F3C19F2"/>
    <w:multiLevelType w:val="hybridMultilevel"/>
    <w:tmpl w:val="101A077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3">
    <w:nsid w:val="6F763F92"/>
    <w:multiLevelType w:val="hybridMultilevel"/>
    <w:tmpl w:val="26201A2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4">
    <w:nsid w:val="704F6017"/>
    <w:multiLevelType w:val="hybridMultilevel"/>
    <w:tmpl w:val="36BE6AB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5">
    <w:nsid w:val="705C4B3E"/>
    <w:multiLevelType w:val="hybridMultilevel"/>
    <w:tmpl w:val="7DF6E59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6">
    <w:nsid w:val="71A81825"/>
    <w:multiLevelType w:val="hybridMultilevel"/>
    <w:tmpl w:val="D174E64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7">
    <w:nsid w:val="72FC0CCE"/>
    <w:multiLevelType w:val="hybridMultilevel"/>
    <w:tmpl w:val="CBAC3B6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8">
    <w:nsid w:val="73764548"/>
    <w:multiLevelType w:val="hybridMultilevel"/>
    <w:tmpl w:val="479C831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9">
    <w:nsid w:val="75B910D8"/>
    <w:multiLevelType w:val="hybridMultilevel"/>
    <w:tmpl w:val="C85857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0">
    <w:nsid w:val="75F80C75"/>
    <w:multiLevelType w:val="hybridMultilevel"/>
    <w:tmpl w:val="26AE686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1">
    <w:nsid w:val="762669A2"/>
    <w:multiLevelType w:val="hybridMultilevel"/>
    <w:tmpl w:val="5594A6E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2">
    <w:nsid w:val="77A25CC3"/>
    <w:multiLevelType w:val="hybridMultilevel"/>
    <w:tmpl w:val="00E461DA"/>
    <w:lvl w:ilvl="0" w:tplc="5B2AEC80">
      <w:start w:val="1"/>
      <w:numFmt w:val="bullet"/>
      <w:lvlText w:val=""/>
      <w:lvlJc w:val="left"/>
      <w:pPr>
        <w:tabs>
          <w:tab w:val="num" w:pos="720"/>
        </w:tabs>
        <w:ind w:left="720" w:hanging="360"/>
      </w:pPr>
      <w:rPr>
        <w:rFonts w:ascii="Wingdings" w:hAnsi="Wingdings" w:hint="default"/>
      </w:rPr>
    </w:lvl>
    <w:lvl w:ilvl="1" w:tplc="756899E4">
      <w:start w:val="2968"/>
      <w:numFmt w:val="bullet"/>
      <w:lvlText w:val="•"/>
      <w:lvlJc w:val="left"/>
      <w:pPr>
        <w:tabs>
          <w:tab w:val="num" w:pos="1440"/>
        </w:tabs>
        <w:ind w:left="1440" w:hanging="360"/>
      </w:pPr>
      <w:rPr>
        <w:rFonts w:ascii="Times New Roman" w:hAnsi="Times New Roman" w:hint="default"/>
      </w:rPr>
    </w:lvl>
    <w:lvl w:ilvl="2" w:tplc="309059B6" w:tentative="1">
      <w:start w:val="1"/>
      <w:numFmt w:val="bullet"/>
      <w:lvlText w:val=""/>
      <w:lvlJc w:val="left"/>
      <w:pPr>
        <w:tabs>
          <w:tab w:val="num" w:pos="2160"/>
        </w:tabs>
        <w:ind w:left="2160" w:hanging="360"/>
      </w:pPr>
      <w:rPr>
        <w:rFonts w:ascii="Wingdings" w:hAnsi="Wingdings" w:hint="default"/>
      </w:rPr>
    </w:lvl>
    <w:lvl w:ilvl="3" w:tplc="2C6EBF3A" w:tentative="1">
      <w:start w:val="1"/>
      <w:numFmt w:val="bullet"/>
      <w:lvlText w:val=""/>
      <w:lvlJc w:val="left"/>
      <w:pPr>
        <w:tabs>
          <w:tab w:val="num" w:pos="2880"/>
        </w:tabs>
        <w:ind w:left="2880" w:hanging="360"/>
      </w:pPr>
      <w:rPr>
        <w:rFonts w:ascii="Wingdings" w:hAnsi="Wingdings" w:hint="default"/>
      </w:rPr>
    </w:lvl>
    <w:lvl w:ilvl="4" w:tplc="8BDE3CBE" w:tentative="1">
      <w:start w:val="1"/>
      <w:numFmt w:val="bullet"/>
      <w:lvlText w:val=""/>
      <w:lvlJc w:val="left"/>
      <w:pPr>
        <w:tabs>
          <w:tab w:val="num" w:pos="3600"/>
        </w:tabs>
        <w:ind w:left="3600" w:hanging="360"/>
      </w:pPr>
      <w:rPr>
        <w:rFonts w:ascii="Wingdings" w:hAnsi="Wingdings" w:hint="default"/>
      </w:rPr>
    </w:lvl>
    <w:lvl w:ilvl="5" w:tplc="A8180BDC" w:tentative="1">
      <w:start w:val="1"/>
      <w:numFmt w:val="bullet"/>
      <w:lvlText w:val=""/>
      <w:lvlJc w:val="left"/>
      <w:pPr>
        <w:tabs>
          <w:tab w:val="num" w:pos="4320"/>
        </w:tabs>
        <w:ind w:left="4320" w:hanging="360"/>
      </w:pPr>
      <w:rPr>
        <w:rFonts w:ascii="Wingdings" w:hAnsi="Wingdings" w:hint="default"/>
      </w:rPr>
    </w:lvl>
    <w:lvl w:ilvl="6" w:tplc="63ECCBB4" w:tentative="1">
      <w:start w:val="1"/>
      <w:numFmt w:val="bullet"/>
      <w:lvlText w:val=""/>
      <w:lvlJc w:val="left"/>
      <w:pPr>
        <w:tabs>
          <w:tab w:val="num" w:pos="5040"/>
        </w:tabs>
        <w:ind w:left="5040" w:hanging="360"/>
      </w:pPr>
      <w:rPr>
        <w:rFonts w:ascii="Wingdings" w:hAnsi="Wingdings" w:hint="default"/>
      </w:rPr>
    </w:lvl>
    <w:lvl w:ilvl="7" w:tplc="5E7416DA" w:tentative="1">
      <w:start w:val="1"/>
      <w:numFmt w:val="bullet"/>
      <w:lvlText w:val=""/>
      <w:lvlJc w:val="left"/>
      <w:pPr>
        <w:tabs>
          <w:tab w:val="num" w:pos="5760"/>
        </w:tabs>
        <w:ind w:left="5760" w:hanging="360"/>
      </w:pPr>
      <w:rPr>
        <w:rFonts w:ascii="Wingdings" w:hAnsi="Wingdings" w:hint="default"/>
      </w:rPr>
    </w:lvl>
    <w:lvl w:ilvl="8" w:tplc="2C726550" w:tentative="1">
      <w:start w:val="1"/>
      <w:numFmt w:val="bullet"/>
      <w:lvlText w:val=""/>
      <w:lvlJc w:val="left"/>
      <w:pPr>
        <w:tabs>
          <w:tab w:val="num" w:pos="6480"/>
        </w:tabs>
        <w:ind w:left="6480" w:hanging="360"/>
      </w:pPr>
      <w:rPr>
        <w:rFonts w:ascii="Wingdings" w:hAnsi="Wingdings" w:hint="default"/>
      </w:rPr>
    </w:lvl>
  </w:abstractNum>
  <w:abstractNum w:abstractNumId="103">
    <w:nsid w:val="787C11B9"/>
    <w:multiLevelType w:val="hybridMultilevel"/>
    <w:tmpl w:val="352E984A"/>
    <w:lvl w:ilvl="0" w:tplc="DEF2828A">
      <w:start w:val="1"/>
      <w:numFmt w:val="bullet"/>
      <w:lvlText w:val=""/>
      <w:lvlJc w:val="left"/>
      <w:pPr>
        <w:tabs>
          <w:tab w:val="num" w:pos="720"/>
        </w:tabs>
        <w:ind w:left="720" w:hanging="360"/>
      </w:pPr>
      <w:rPr>
        <w:rFonts w:ascii="Wingdings" w:hAnsi="Wingdings" w:hint="default"/>
      </w:rPr>
    </w:lvl>
    <w:lvl w:ilvl="1" w:tplc="82C2DE98">
      <w:start w:val="2072"/>
      <w:numFmt w:val="bullet"/>
      <w:lvlText w:val="•"/>
      <w:lvlJc w:val="left"/>
      <w:pPr>
        <w:tabs>
          <w:tab w:val="num" w:pos="1440"/>
        </w:tabs>
        <w:ind w:left="1440" w:hanging="360"/>
      </w:pPr>
      <w:rPr>
        <w:rFonts w:ascii="Times New Roman" w:hAnsi="Times New Roman" w:hint="default"/>
      </w:rPr>
    </w:lvl>
    <w:lvl w:ilvl="2" w:tplc="22C0AA1C" w:tentative="1">
      <w:start w:val="1"/>
      <w:numFmt w:val="bullet"/>
      <w:lvlText w:val=""/>
      <w:lvlJc w:val="left"/>
      <w:pPr>
        <w:tabs>
          <w:tab w:val="num" w:pos="2160"/>
        </w:tabs>
        <w:ind w:left="2160" w:hanging="360"/>
      </w:pPr>
      <w:rPr>
        <w:rFonts w:ascii="Wingdings" w:hAnsi="Wingdings" w:hint="default"/>
      </w:rPr>
    </w:lvl>
    <w:lvl w:ilvl="3" w:tplc="8AC8B6F6" w:tentative="1">
      <w:start w:val="1"/>
      <w:numFmt w:val="bullet"/>
      <w:lvlText w:val=""/>
      <w:lvlJc w:val="left"/>
      <w:pPr>
        <w:tabs>
          <w:tab w:val="num" w:pos="2880"/>
        </w:tabs>
        <w:ind w:left="2880" w:hanging="360"/>
      </w:pPr>
      <w:rPr>
        <w:rFonts w:ascii="Wingdings" w:hAnsi="Wingdings" w:hint="default"/>
      </w:rPr>
    </w:lvl>
    <w:lvl w:ilvl="4" w:tplc="A22030B6" w:tentative="1">
      <w:start w:val="1"/>
      <w:numFmt w:val="bullet"/>
      <w:lvlText w:val=""/>
      <w:lvlJc w:val="left"/>
      <w:pPr>
        <w:tabs>
          <w:tab w:val="num" w:pos="3600"/>
        </w:tabs>
        <w:ind w:left="3600" w:hanging="360"/>
      </w:pPr>
      <w:rPr>
        <w:rFonts w:ascii="Wingdings" w:hAnsi="Wingdings" w:hint="default"/>
      </w:rPr>
    </w:lvl>
    <w:lvl w:ilvl="5" w:tplc="36E8D62E" w:tentative="1">
      <w:start w:val="1"/>
      <w:numFmt w:val="bullet"/>
      <w:lvlText w:val=""/>
      <w:lvlJc w:val="left"/>
      <w:pPr>
        <w:tabs>
          <w:tab w:val="num" w:pos="4320"/>
        </w:tabs>
        <w:ind w:left="4320" w:hanging="360"/>
      </w:pPr>
      <w:rPr>
        <w:rFonts w:ascii="Wingdings" w:hAnsi="Wingdings" w:hint="default"/>
      </w:rPr>
    </w:lvl>
    <w:lvl w:ilvl="6" w:tplc="52342B96" w:tentative="1">
      <w:start w:val="1"/>
      <w:numFmt w:val="bullet"/>
      <w:lvlText w:val=""/>
      <w:lvlJc w:val="left"/>
      <w:pPr>
        <w:tabs>
          <w:tab w:val="num" w:pos="5040"/>
        </w:tabs>
        <w:ind w:left="5040" w:hanging="360"/>
      </w:pPr>
      <w:rPr>
        <w:rFonts w:ascii="Wingdings" w:hAnsi="Wingdings" w:hint="default"/>
      </w:rPr>
    </w:lvl>
    <w:lvl w:ilvl="7" w:tplc="79CE535E" w:tentative="1">
      <w:start w:val="1"/>
      <w:numFmt w:val="bullet"/>
      <w:lvlText w:val=""/>
      <w:lvlJc w:val="left"/>
      <w:pPr>
        <w:tabs>
          <w:tab w:val="num" w:pos="5760"/>
        </w:tabs>
        <w:ind w:left="5760" w:hanging="360"/>
      </w:pPr>
      <w:rPr>
        <w:rFonts w:ascii="Wingdings" w:hAnsi="Wingdings" w:hint="default"/>
      </w:rPr>
    </w:lvl>
    <w:lvl w:ilvl="8" w:tplc="9C284554" w:tentative="1">
      <w:start w:val="1"/>
      <w:numFmt w:val="bullet"/>
      <w:lvlText w:val=""/>
      <w:lvlJc w:val="left"/>
      <w:pPr>
        <w:tabs>
          <w:tab w:val="num" w:pos="6480"/>
        </w:tabs>
        <w:ind w:left="6480" w:hanging="360"/>
      </w:pPr>
      <w:rPr>
        <w:rFonts w:ascii="Wingdings" w:hAnsi="Wingdings" w:hint="default"/>
      </w:rPr>
    </w:lvl>
  </w:abstractNum>
  <w:abstractNum w:abstractNumId="104">
    <w:nsid w:val="79CE2828"/>
    <w:multiLevelType w:val="hybridMultilevel"/>
    <w:tmpl w:val="A08EE62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5">
    <w:nsid w:val="7D5D34D9"/>
    <w:multiLevelType w:val="hybridMultilevel"/>
    <w:tmpl w:val="603E9AB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6">
    <w:nsid w:val="7E3D36C3"/>
    <w:multiLevelType w:val="hybridMultilevel"/>
    <w:tmpl w:val="3E76B3B0"/>
    <w:lvl w:ilvl="0" w:tplc="DE30908E">
      <w:start w:val="1"/>
      <w:numFmt w:val="bullet"/>
      <w:lvlText w:val=""/>
      <w:lvlJc w:val="left"/>
      <w:pPr>
        <w:tabs>
          <w:tab w:val="num" w:pos="720"/>
        </w:tabs>
        <w:ind w:left="720" w:hanging="360"/>
      </w:pPr>
      <w:rPr>
        <w:rFonts w:ascii="Wingdings" w:hAnsi="Wingdings" w:hint="default"/>
      </w:rPr>
    </w:lvl>
    <w:lvl w:ilvl="1" w:tplc="0E2E3826">
      <w:start w:val="1957"/>
      <w:numFmt w:val="bullet"/>
      <w:lvlText w:val="•"/>
      <w:lvlJc w:val="left"/>
      <w:pPr>
        <w:tabs>
          <w:tab w:val="num" w:pos="1440"/>
        </w:tabs>
        <w:ind w:left="1440" w:hanging="360"/>
      </w:pPr>
      <w:rPr>
        <w:rFonts w:ascii="Times New Roman" w:hAnsi="Times New Roman" w:hint="default"/>
      </w:rPr>
    </w:lvl>
    <w:lvl w:ilvl="2" w:tplc="5B402266" w:tentative="1">
      <w:start w:val="1"/>
      <w:numFmt w:val="bullet"/>
      <w:lvlText w:val=""/>
      <w:lvlJc w:val="left"/>
      <w:pPr>
        <w:tabs>
          <w:tab w:val="num" w:pos="2160"/>
        </w:tabs>
        <w:ind w:left="2160" w:hanging="360"/>
      </w:pPr>
      <w:rPr>
        <w:rFonts w:ascii="Wingdings" w:hAnsi="Wingdings" w:hint="default"/>
      </w:rPr>
    </w:lvl>
    <w:lvl w:ilvl="3" w:tplc="16CCDF4E" w:tentative="1">
      <w:start w:val="1"/>
      <w:numFmt w:val="bullet"/>
      <w:lvlText w:val=""/>
      <w:lvlJc w:val="left"/>
      <w:pPr>
        <w:tabs>
          <w:tab w:val="num" w:pos="2880"/>
        </w:tabs>
        <w:ind w:left="2880" w:hanging="360"/>
      </w:pPr>
      <w:rPr>
        <w:rFonts w:ascii="Wingdings" w:hAnsi="Wingdings" w:hint="default"/>
      </w:rPr>
    </w:lvl>
    <w:lvl w:ilvl="4" w:tplc="585045C2" w:tentative="1">
      <w:start w:val="1"/>
      <w:numFmt w:val="bullet"/>
      <w:lvlText w:val=""/>
      <w:lvlJc w:val="left"/>
      <w:pPr>
        <w:tabs>
          <w:tab w:val="num" w:pos="3600"/>
        </w:tabs>
        <w:ind w:left="3600" w:hanging="360"/>
      </w:pPr>
      <w:rPr>
        <w:rFonts w:ascii="Wingdings" w:hAnsi="Wingdings" w:hint="default"/>
      </w:rPr>
    </w:lvl>
    <w:lvl w:ilvl="5" w:tplc="A1A2697C" w:tentative="1">
      <w:start w:val="1"/>
      <w:numFmt w:val="bullet"/>
      <w:lvlText w:val=""/>
      <w:lvlJc w:val="left"/>
      <w:pPr>
        <w:tabs>
          <w:tab w:val="num" w:pos="4320"/>
        </w:tabs>
        <w:ind w:left="4320" w:hanging="360"/>
      </w:pPr>
      <w:rPr>
        <w:rFonts w:ascii="Wingdings" w:hAnsi="Wingdings" w:hint="default"/>
      </w:rPr>
    </w:lvl>
    <w:lvl w:ilvl="6" w:tplc="2006F406" w:tentative="1">
      <w:start w:val="1"/>
      <w:numFmt w:val="bullet"/>
      <w:lvlText w:val=""/>
      <w:lvlJc w:val="left"/>
      <w:pPr>
        <w:tabs>
          <w:tab w:val="num" w:pos="5040"/>
        </w:tabs>
        <w:ind w:left="5040" w:hanging="360"/>
      </w:pPr>
      <w:rPr>
        <w:rFonts w:ascii="Wingdings" w:hAnsi="Wingdings" w:hint="default"/>
      </w:rPr>
    </w:lvl>
    <w:lvl w:ilvl="7" w:tplc="39D65534" w:tentative="1">
      <w:start w:val="1"/>
      <w:numFmt w:val="bullet"/>
      <w:lvlText w:val=""/>
      <w:lvlJc w:val="left"/>
      <w:pPr>
        <w:tabs>
          <w:tab w:val="num" w:pos="5760"/>
        </w:tabs>
        <w:ind w:left="5760" w:hanging="360"/>
      </w:pPr>
      <w:rPr>
        <w:rFonts w:ascii="Wingdings" w:hAnsi="Wingdings" w:hint="default"/>
      </w:rPr>
    </w:lvl>
    <w:lvl w:ilvl="8" w:tplc="1AB02162" w:tentative="1">
      <w:start w:val="1"/>
      <w:numFmt w:val="bullet"/>
      <w:lvlText w:val=""/>
      <w:lvlJc w:val="left"/>
      <w:pPr>
        <w:tabs>
          <w:tab w:val="num" w:pos="6480"/>
        </w:tabs>
        <w:ind w:left="6480" w:hanging="360"/>
      </w:pPr>
      <w:rPr>
        <w:rFonts w:ascii="Wingdings" w:hAnsi="Wingdings" w:hint="default"/>
      </w:rPr>
    </w:lvl>
  </w:abstractNum>
  <w:abstractNum w:abstractNumId="107">
    <w:nsid w:val="7FCC0F35"/>
    <w:multiLevelType w:val="hybridMultilevel"/>
    <w:tmpl w:val="262CEB5C"/>
    <w:lvl w:ilvl="0" w:tplc="C9182D44">
      <w:start w:val="1"/>
      <w:numFmt w:val="bullet"/>
      <w:lvlText w:val=""/>
      <w:lvlJc w:val="left"/>
      <w:pPr>
        <w:tabs>
          <w:tab w:val="num" w:pos="720"/>
        </w:tabs>
        <w:ind w:left="720" w:hanging="360"/>
      </w:pPr>
      <w:rPr>
        <w:rFonts w:ascii="Wingdings" w:hAnsi="Wingdings" w:hint="default"/>
      </w:rPr>
    </w:lvl>
    <w:lvl w:ilvl="1" w:tplc="10468DAC">
      <w:start w:val="2072"/>
      <w:numFmt w:val="bullet"/>
      <w:lvlText w:val="•"/>
      <w:lvlJc w:val="left"/>
      <w:pPr>
        <w:tabs>
          <w:tab w:val="num" w:pos="1440"/>
        </w:tabs>
        <w:ind w:left="1440" w:hanging="360"/>
      </w:pPr>
      <w:rPr>
        <w:rFonts w:ascii="Times New Roman" w:hAnsi="Times New Roman" w:hint="default"/>
      </w:rPr>
    </w:lvl>
    <w:lvl w:ilvl="2" w:tplc="A944FF18" w:tentative="1">
      <w:start w:val="1"/>
      <w:numFmt w:val="bullet"/>
      <w:lvlText w:val=""/>
      <w:lvlJc w:val="left"/>
      <w:pPr>
        <w:tabs>
          <w:tab w:val="num" w:pos="2160"/>
        </w:tabs>
        <w:ind w:left="2160" w:hanging="360"/>
      </w:pPr>
      <w:rPr>
        <w:rFonts w:ascii="Wingdings" w:hAnsi="Wingdings" w:hint="default"/>
      </w:rPr>
    </w:lvl>
    <w:lvl w:ilvl="3" w:tplc="D35AA73E" w:tentative="1">
      <w:start w:val="1"/>
      <w:numFmt w:val="bullet"/>
      <w:lvlText w:val=""/>
      <w:lvlJc w:val="left"/>
      <w:pPr>
        <w:tabs>
          <w:tab w:val="num" w:pos="2880"/>
        </w:tabs>
        <w:ind w:left="2880" w:hanging="360"/>
      </w:pPr>
      <w:rPr>
        <w:rFonts w:ascii="Wingdings" w:hAnsi="Wingdings" w:hint="default"/>
      </w:rPr>
    </w:lvl>
    <w:lvl w:ilvl="4" w:tplc="7236EFFA" w:tentative="1">
      <w:start w:val="1"/>
      <w:numFmt w:val="bullet"/>
      <w:lvlText w:val=""/>
      <w:lvlJc w:val="left"/>
      <w:pPr>
        <w:tabs>
          <w:tab w:val="num" w:pos="3600"/>
        </w:tabs>
        <w:ind w:left="3600" w:hanging="360"/>
      </w:pPr>
      <w:rPr>
        <w:rFonts w:ascii="Wingdings" w:hAnsi="Wingdings" w:hint="default"/>
      </w:rPr>
    </w:lvl>
    <w:lvl w:ilvl="5" w:tplc="D4A8B8C8" w:tentative="1">
      <w:start w:val="1"/>
      <w:numFmt w:val="bullet"/>
      <w:lvlText w:val=""/>
      <w:lvlJc w:val="left"/>
      <w:pPr>
        <w:tabs>
          <w:tab w:val="num" w:pos="4320"/>
        </w:tabs>
        <w:ind w:left="4320" w:hanging="360"/>
      </w:pPr>
      <w:rPr>
        <w:rFonts w:ascii="Wingdings" w:hAnsi="Wingdings" w:hint="default"/>
      </w:rPr>
    </w:lvl>
    <w:lvl w:ilvl="6" w:tplc="7A488320" w:tentative="1">
      <w:start w:val="1"/>
      <w:numFmt w:val="bullet"/>
      <w:lvlText w:val=""/>
      <w:lvlJc w:val="left"/>
      <w:pPr>
        <w:tabs>
          <w:tab w:val="num" w:pos="5040"/>
        </w:tabs>
        <w:ind w:left="5040" w:hanging="360"/>
      </w:pPr>
      <w:rPr>
        <w:rFonts w:ascii="Wingdings" w:hAnsi="Wingdings" w:hint="default"/>
      </w:rPr>
    </w:lvl>
    <w:lvl w:ilvl="7" w:tplc="D99AA956" w:tentative="1">
      <w:start w:val="1"/>
      <w:numFmt w:val="bullet"/>
      <w:lvlText w:val=""/>
      <w:lvlJc w:val="left"/>
      <w:pPr>
        <w:tabs>
          <w:tab w:val="num" w:pos="5760"/>
        </w:tabs>
        <w:ind w:left="5760" w:hanging="360"/>
      </w:pPr>
      <w:rPr>
        <w:rFonts w:ascii="Wingdings" w:hAnsi="Wingdings" w:hint="default"/>
      </w:rPr>
    </w:lvl>
    <w:lvl w:ilvl="8" w:tplc="DB4ECFDE"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
  </w:num>
  <w:num w:numId="3">
    <w:abstractNumId w:val="87"/>
  </w:num>
  <w:num w:numId="4">
    <w:abstractNumId w:val="55"/>
  </w:num>
  <w:num w:numId="5">
    <w:abstractNumId w:val="45"/>
  </w:num>
  <w:num w:numId="6">
    <w:abstractNumId w:val="13"/>
  </w:num>
  <w:num w:numId="7">
    <w:abstractNumId w:val="26"/>
  </w:num>
  <w:num w:numId="8">
    <w:abstractNumId w:val="100"/>
  </w:num>
  <w:num w:numId="9">
    <w:abstractNumId w:val="73"/>
  </w:num>
  <w:num w:numId="10">
    <w:abstractNumId w:val="42"/>
  </w:num>
  <w:num w:numId="11">
    <w:abstractNumId w:val="91"/>
  </w:num>
  <w:num w:numId="12">
    <w:abstractNumId w:val="65"/>
  </w:num>
  <w:num w:numId="13">
    <w:abstractNumId w:val="59"/>
  </w:num>
  <w:num w:numId="14">
    <w:abstractNumId w:val="19"/>
  </w:num>
  <w:num w:numId="15">
    <w:abstractNumId w:val="101"/>
  </w:num>
  <w:num w:numId="16">
    <w:abstractNumId w:val="58"/>
  </w:num>
  <w:num w:numId="17">
    <w:abstractNumId w:val="23"/>
  </w:num>
  <w:num w:numId="18">
    <w:abstractNumId w:val="11"/>
  </w:num>
  <w:num w:numId="19">
    <w:abstractNumId w:val="21"/>
  </w:num>
  <w:num w:numId="20">
    <w:abstractNumId w:val="24"/>
  </w:num>
  <w:num w:numId="21">
    <w:abstractNumId w:val="64"/>
  </w:num>
  <w:num w:numId="22">
    <w:abstractNumId w:val="80"/>
  </w:num>
  <w:num w:numId="23">
    <w:abstractNumId w:val="6"/>
  </w:num>
  <w:num w:numId="24">
    <w:abstractNumId w:val="52"/>
  </w:num>
  <w:num w:numId="25">
    <w:abstractNumId w:val="60"/>
  </w:num>
  <w:num w:numId="26">
    <w:abstractNumId w:val="97"/>
  </w:num>
  <w:num w:numId="27">
    <w:abstractNumId w:val="48"/>
  </w:num>
  <w:num w:numId="28">
    <w:abstractNumId w:val="105"/>
  </w:num>
  <w:num w:numId="29">
    <w:abstractNumId w:val="67"/>
  </w:num>
  <w:num w:numId="30">
    <w:abstractNumId w:val="70"/>
  </w:num>
  <w:num w:numId="31">
    <w:abstractNumId w:val="99"/>
  </w:num>
  <w:num w:numId="32">
    <w:abstractNumId w:val="1"/>
  </w:num>
  <w:num w:numId="33">
    <w:abstractNumId w:val="93"/>
  </w:num>
  <w:num w:numId="34">
    <w:abstractNumId w:val="32"/>
  </w:num>
  <w:num w:numId="35">
    <w:abstractNumId w:val="92"/>
  </w:num>
  <w:num w:numId="36">
    <w:abstractNumId w:val="18"/>
  </w:num>
  <w:num w:numId="37">
    <w:abstractNumId w:val="20"/>
  </w:num>
  <w:num w:numId="38">
    <w:abstractNumId w:val="41"/>
  </w:num>
  <w:num w:numId="39">
    <w:abstractNumId w:val="15"/>
  </w:num>
  <w:num w:numId="40">
    <w:abstractNumId w:val="62"/>
  </w:num>
  <w:num w:numId="41">
    <w:abstractNumId w:val="94"/>
  </w:num>
  <w:num w:numId="42">
    <w:abstractNumId w:val="43"/>
  </w:num>
  <w:num w:numId="43">
    <w:abstractNumId w:val="14"/>
  </w:num>
  <w:num w:numId="44">
    <w:abstractNumId w:val="82"/>
  </w:num>
  <w:num w:numId="45">
    <w:abstractNumId w:val="95"/>
  </w:num>
  <w:num w:numId="46">
    <w:abstractNumId w:val="17"/>
  </w:num>
  <w:num w:numId="47">
    <w:abstractNumId w:val="36"/>
  </w:num>
  <w:num w:numId="48">
    <w:abstractNumId w:val="72"/>
  </w:num>
  <w:num w:numId="49">
    <w:abstractNumId w:val="57"/>
  </w:num>
  <w:num w:numId="50">
    <w:abstractNumId w:val="51"/>
  </w:num>
  <w:num w:numId="51">
    <w:abstractNumId w:val="53"/>
  </w:num>
  <w:num w:numId="52">
    <w:abstractNumId w:val="56"/>
  </w:num>
  <w:num w:numId="53">
    <w:abstractNumId w:val="46"/>
  </w:num>
  <w:num w:numId="54">
    <w:abstractNumId w:val="98"/>
  </w:num>
  <w:num w:numId="55">
    <w:abstractNumId w:val="78"/>
  </w:num>
  <w:num w:numId="56">
    <w:abstractNumId w:val="50"/>
  </w:num>
  <w:num w:numId="57">
    <w:abstractNumId w:val="12"/>
  </w:num>
  <w:num w:numId="58">
    <w:abstractNumId w:val="8"/>
  </w:num>
  <w:num w:numId="59">
    <w:abstractNumId w:val="61"/>
  </w:num>
  <w:num w:numId="60">
    <w:abstractNumId w:val="39"/>
  </w:num>
  <w:num w:numId="61">
    <w:abstractNumId w:val="10"/>
  </w:num>
  <w:num w:numId="62">
    <w:abstractNumId w:val="79"/>
  </w:num>
  <w:num w:numId="63">
    <w:abstractNumId w:val="28"/>
  </w:num>
  <w:num w:numId="64">
    <w:abstractNumId w:val="83"/>
  </w:num>
  <w:num w:numId="65">
    <w:abstractNumId w:val="77"/>
  </w:num>
  <w:num w:numId="66">
    <w:abstractNumId w:val="68"/>
  </w:num>
  <w:num w:numId="67">
    <w:abstractNumId w:val="69"/>
  </w:num>
  <w:num w:numId="68">
    <w:abstractNumId w:val="47"/>
  </w:num>
  <w:num w:numId="69">
    <w:abstractNumId w:val="38"/>
  </w:num>
  <w:num w:numId="70">
    <w:abstractNumId w:val="54"/>
  </w:num>
  <w:num w:numId="71">
    <w:abstractNumId w:val="9"/>
  </w:num>
  <w:num w:numId="72">
    <w:abstractNumId w:val="89"/>
  </w:num>
  <w:num w:numId="73">
    <w:abstractNumId w:val="85"/>
  </w:num>
  <w:num w:numId="74">
    <w:abstractNumId w:val="37"/>
  </w:num>
  <w:num w:numId="75">
    <w:abstractNumId w:val="25"/>
  </w:num>
  <w:num w:numId="76">
    <w:abstractNumId w:val="104"/>
  </w:num>
  <w:num w:numId="77">
    <w:abstractNumId w:val="0"/>
  </w:num>
  <w:num w:numId="78">
    <w:abstractNumId w:val="74"/>
  </w:num>
  <w:num w:numId="79">
    <w:abstractNumId w:val="16"/>
  </w:num>
  <w:num w:numId="80">
    <w:abstractNumId w:val="96"/>
  </w:num>
  <w:num w:numId="81">
    <w:abstractNumId w:val="29"/>
  </w:num>
  <w:num w:numId="82">
    <w:abstractNumId w:val="30"/>
  </w:num>
  <w:num w:numId="83">
    <w:abstractNumId w:val="7"/>
  </w:num>
  <w:num w:numId="84">
    <w:abstractNumId w:val="33"/>
  </w:num>
  <w:num w:numId="85">
    <w:abstractNumId w:val="90"/>
  </w:num>
  <w:num w:numId="86">
    <w:abstractNumId w:val="71"/>
  </w:num>
  <w:num w:numId="87">
    <w:abstractNumId w:val="4"/>
  </w:num>
  <w:num w:numId="88">
    <w:abstractNumId w:val="88"/>
  </w:num>
  <w:num w:numId="89">
    <w:abstractNumId w:val="44"/>
  </w:num>
  <w:num w:numId="90">
    <w:abstractNumId w:val="76"/>
  </w:num>
  <w:num w:numId="91">
    <w:abstractNumId w:val="35"/>
  </w:num>
  <w:num w:numId="92">
    <w:abstractNumId w:val="34"/>
  </w:num>
  <w:num w:numId="93">
    <w:abstractNumId w:val="84"/>
  </w:num>
  <w:num w:numId="94">
    <w:abstractNumId w:val="63"/>
  </w:num>
  <w:num w:numId="95">
    <w:abstractNumId w:val="49"/>
  </w:num>
  <w:num w:numId="96">
    <w:abstractNumId w:val="22"/>
  </w:num>
  <w:num w:numId="97">
    <w:abstractNumId w:val="81"/>
  </w:num>
  <w:num w:numId="98">
    <w:abstractNumId w:val="107"/>
  </w:num>
  <w:num w:numId="99">
    <w:abstractNumId w:val="103"/>
  </w:num>
  <w:num w:numId="100">
    <w:abstractNumId w:val="5"/>
  </w:num>
  <w:num w:numId="101">
    <w:abstractNumId w:val="106"/>
  </w:num>
  <w:num w:numId="102">
    <w:abstractNumId w:val="75"/>
  </w:num>
  <w:num w:numId="103">
    <w:abstractNumId w:val="102"/>
  </w:num>
  <w:num w:numId="104">
    <w:abstractNumId w:val="66"/>
  </w:num>
  <w:num w:numId="105">
    <w:abstractNumId w:val="27"/>
  </w:num>
  <w:num w:numId="106">
    <w:abstractNumId w:val="86"/>
  </w:num>
  <w:num w:numId="107">
    <w:abstractNumId w:val="31"/>
  </w:num>
  <w:num w:numId="108">
    <w:abstractNumId w:val="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E9"/>
    <w:rsid w:val="000314E9"/>
    <w:rsid w:val="00104885"/>
    <w:rsid w:val="001159AC"/>
    <w:rsid w:val="00123366"/>
    <w:rsid w:val="001468CF"/>
    <w:rsid w:val="001502FE"/>
    <w:rsid w:val="001B36A7"/>
    <w:rsid w:val="00495BDE"/>
    <w:rsid w:val="004C5D4C"/>
    <w:rsid w:val="005268BA"/>
    <w:rsid w:val="005C0F53"/>
    <w:rsid w:val="005C3F55"/>
    <w:rsid w:val="005D71A2"/>
    <w:rsid w:val="006225BE"/>
    <w:rsid w:val="006D173D"/>
    <w:rsid w:val="006E2591"/>
    <w:rsid w:val="007342DB"/>
    <w:rsid w:val="00743521"/>
    <w:rsid w:val="007B78AD"/>
    <w:rsid w:val="00821E79"/>
    <w:rsid w:val="009C0097"/>
    <w:rsid w:val="00A66FD4"/>
    <w:rsid w:val="00AC7EF5"/>
    <w:rsid w:val="00B148CC"/>
    <w:rsid w:val="00B67DAE"/>
    <w:rsid w:val="00D5659A"/>
    <w:rsid w:val="00E62134"/>
    <w:rsid w:val="00F7608B"/>
    <w:rsid w:val="00F95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14E9"/>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0314E9"/>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0314E9"/>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0314E9"/>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0314E9"/>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0314E9"/>
    <w:pPr>
      <w:ind w:left="490" w:hanging="490"/>
    </w:pPr>
    <w:rPr>
      <w:spacing w:val="0"/>
    </w:rPr>
  </w:style>
  <w:style w:type="paragraph" w:customStyle="1" w:styleId="Outline-A">
    <w:name w:val="Outline-A"/>
    <w:basedOn w:val="Outline-I"/>
    <w:next w:val="BodyText1"/>
    <w:rsid w:val="000314E9"/>
    <w:pPr>
      <w:ind w:left="980"/>
    </w:pPr>
  </w:style>
  <w:style w:type="paragraph" w:customStyle="1" w:styleId="Outline-1">
    <w:name w:val="Outline-1"/>
    <w:basedOn w:val="Outline-A"/>
    <w:next w:val="BodyText1"/>
    <w:rsid w:val="000314E9"/>
    <w:pPr>
      <w:ind w:left="1469"/>
    </w:pPr>
  </w:style>
  <w:style w:type="paragraph" w:customStyle="1" w:styleId="Outline-a0">
    <w:name w:val="Outline-a"/>
    <w:basedOn w:val="Outline-A"/>
    <w:next w:val="BodyText1"/>
    <w:rsid w:val="000314E9"/>
    <w:pPr>
      <w:ind w:left="1959"/>
    </w:pPr>
  </w:style>
  <w:style w:type="paragraph" w:customStyle="1" w:styleId="Outline-10">
    <w:name w:val="Outline-(1)"/>
    <w:basedOn w:val="Outline-A"/>
    <w:next w:val="BodyText1"/>
    <w:rsid w:val="000314E9"/>
    <w:pPr>
      <w:ind w:left="2448"/>
    </w:pPr>
  </w:style>
  <w:style w:type="character" w:customStyle="1" w:styleId="Heading1Char">
    <w:name w:val="Heading 1 Char"/>
    <w:link w:val="Heading1"/>
    <w:uiPriority w:val="9"/>
    <w:rsid w:val="000314E9"/>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0314E9"/>
    <w:pPr>
      <w:tabs>
        <w:tab w:val="center" w:pos="4320"/>
        <w:tab w:val="right" w:pos="8640"/>
      </w:tabs>
    </w:pPr>
  </w:style>
  <w:style w:type="character" w:customStyle="1" w:styleId="HeaderChar">
    <w:name w:val="Header Char"/>
    <w:link w:val="Header"/>
    <w:uiPriority w:val="99"/>
    <w:rsid w:val="000314E9"/>
    <w:rPr>
      <w:rFonts w:ascii="Times New Roman" w:eastAsia="Times New Roman" w:hAnsi="Times New Roman" w:cs="Times New Roman"/>
      <w:spacing w:val="4"/>
      <w:sz w:val="22"/>
      <w:szCs w:val="20"/>
    </w:rPr>
  </w:style>
  <w:style w:type="paragraph" w:styleId="Footer">
    <w:name w:val="footer"/>
    <w:basedOn w:val="Normal"/>
    <w:link w:val="FooterChar"/>
    <w:unhideWhenUsed/>
    <w:rsid w:val="000314E9"/>
    <w:pPr>
      <w:tabs>
        <w:tab w:val="center" w:pos="4320"/>
        <w:tab w:val="right" w:pos="8640"/>
      </w:tabs>
    </w:pPr>
  </w:style>
  <w:style w:type="character" w:customStyle="1" w:styleId="FooterChar">
    <w:name w:val="Footer Char"/>
    <w:link w:val="Footer"/>
    <w:rsid w:val="000314E9"/>
    <w:rPr>
      <w:rFonts w:ascii="Times New Roman" w:eastAsia="Times New Roman" w:hAnsi="Times New Roman" w:cs="Times New Roman"/>
      <w:spacing w:val="4"/>
      <w:sz w:val="22"/>
      <w:szCs w:val="20"/>
    </w:rPr>
  </w:style>
  <w:style w:type="character" w:styleId="PageNumber">
    <w:name w:val="page number"/>
    <w:uiPriority w:val="99"/>
    <w:semiHidden/>
    <w:unhideWhenUsed/>
    <w:rsid w:val="000314E9"/>
  </w:style>
  <w:style w:type="paragraph" w:customStyle="1" w:styleId="BodyText2">
    <w:name w:val="Body Text2"/>
    <w:rsid w:val="00A66FD4"/>
    <w:pPr>
      <w:spacing w:after="120"/>
    </w:pPr>
    <w:rPr>
      <w:rFonts w:ascii="Times New Roman" w:eastAsia="Times New Roman" w:hAnsi="Times New Roman"/>
      <w:sz w:val="22"/>
      <w:lang w:val="en-US" w:eastAsia="en-US"/>
    </w:rPr>
  </w:style>
  <w:style w:type="paragraph" w:styleId="BalloonText">
    <w:name w:val="Balloon Text"/>
    <w:basedOn w:val="Normal"/>
    <w:link w:val="BalloonTextChar"/>
    <w:uiPriority w:val="99"/>
    <w:semiHidden/>
    <w:unhideWhenUsed/>
    <w:rsid w:val="00A66FD4"/>
    <w:rPr>
      <w:rFonts w:ascii="Tahoma" w:hAnsi="Tahoma" w:cs="Tahoma"/>
      <w:sz w:val="16"/>
      <w:szCs w:val="16"/>
    </w:rPr>
  </w:style>
  <w:style w:type="character" w:customStyle="1" w:styleId="BalloonTextChar">
    <w:name w:val="Balloon Text Char"/>
    <w:basedOn w:val="DefaultParagraphFont"/>
    <w:link w:val="BalloonText"/>
    <w:uiPriority w:val="99"/>
    <w:semiHidden/>
    <w:rsid w:val="00A66FD4"/>
    <w:rPr>
      <w:rFonts w:ascii="Tahoma" w:eastAsia="Times New Roman" w:hAnsi="Tahoma" w:cs="Tahoma"/>
      <w:spacing w:val="4"/>
      <w:sz w:val="16"/>
      <w:szCs w:val="16"/>
      <w:lang w:val="en-US" w:eastAsia="en-US"/>
    </w:rPr>
  </w:style>
  <w:style w:type="paragraph" w:styleId="NormalWeb">
    <w:name w:val="Normal (Web)"/>
    <w:basedOn w:val="Normal"/>
    <w:uiPriority w:val="99"/>
    <w:semiHidden/>
    <w:unhideWhenUsed/>
    <w:rsid w:val="00743521"/>
    <w:pPr>
      <w:spacing w:before="100" w:beforeAutospacing="1" w:after="100" w:afterAutospacing="1"/>
    </w:pPr>
    <w:rPr>
      <w:spacing w:val="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14E9"/>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0314E9"/>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0314E9"/>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0314E9"/>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0314E9"/>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0314E9"/>
    <w:pPr>
      <w:ind w:left="490" w:hanging="490"/>
    </w:pPr>
    <w:rPr>
      <w:spacing w:val="0"/>
    </w:rPr>
  </w:style>
  <w:style w:type="paragraph" w:customStyle="1" w:styleId="Outline-A">
    <w:name w:val="Outline-A"/>
    <w:basedOn w:val="Outline-I"/>
    <w:next w:val="BodyText1"/>
    <w:rsid w:val="000314E9"/>
    <w:pPr>
      <w:ind w:left="980"/>
    </w:pPr>
  </w:style>
  <w:style w:type="paragraph" w:customStyle="1" w:styleId="Outline-1">
    <w:name w:val="Outline-1"/>
    <w:basedOn w:val="Outline-A"/>
    <w:next w:val="BodyText1"/>
    <w:rsid w:val="000314E9"/>
    <w:pPr>
      <w:ind w:left="1469"/>
    </w:pPr>
  </w:style>
  <w:style w:type="paragraph" w:customStyle="1" w:styleId="Outline-a0">
    <w:name w:val="Outline-a"/>
    <w:basedOn w:val="Outline-A"/>
    <w:next w:val="BodyText1"/>
    <w:rsid w:val="000314E9"/>
    <w:pPr>
      <w:ind w:left="1959"/>
    </w:pPr>
  </w:style>
  <w:style w:type="paragraph" w:customStyle="1" w:styleId="Outline-10">
    <w:name w:val="Outline-(1)"/>
    <w:basedOn w:val="Outline-A"/>
    <w:next w:val="BodyText1"/>
    <w:rsid w:val="000314E9"/>
    <w:pPr>
      <w:ind w:left="2448"/>
    </w:pPr>
  </w:style>
  <w:style w:type="character" w:customStyle="1" w:styleId="Heading1Char">
    <w:name w:val="Heading 1 Char"/>
    <w:link w:val="Heading1"/>
    <w:uiPriority w:val="9"/>
    <w:rsid w:val="000314E9"/>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0314E9"/>
    <w:pPr>
      <w:tabs>
        <w:tab w:val="center" w:pos="4320"/>
        <w:tab w:val="right" w:pos="8640"/>
      </w:tabs>
    </w:pPr>
  </w:style>
  <w:style w:type="character" w:customStyle="1" w:styleId="HeaderChar">
    <w:name w:val="Header Char"/>
    <w:link w:val="Header"/>
    <w:uiPriority w:val="99"/>
    <w:rsid w:val="000314E9"/>
    <w:rPr>
      <w:rFonts w:ascii="Times New Roman" w:eastAsia="Times New Roman" w:hAnsi="Times New Roman" w:cs="Times New Roman"/>
      <w:spacing w:val="4"/>
      <w:sz w:val="22"/>
      <w:szCs w:val="20"/>
    </w:rPr>
  </w:style>
  <w:style w:type="paragraph" w:styleId="Footer">
    <w:name w:val="footer"/>
    <w:basedOn w:val="Normal"/>
    <w:link w:val="FooterChar"/>
    <w:unhideWhenUsed/>
    <w:rsid w:val="000314E9"/>
    <w:pPr>
      <w:tabs>
        <w:tab w:val="center" w:pos="4320"/>
        <w:tab w:val="right" w:pos="8640"/>
      </w:tabs>
    </w:pPr>
  </w:style>
  <w:style w:type="character" w:customStyle="1" w:styleId="FooterChar">
    <w:name w:val="Footer Char"/>
    <w:link w:val="Footer"/>
    <w:rsid w:val="000314E9"/>
    <w:rPr>
      <w:rFonts w:ascii="Times New Roman" w:eastAsia="Times New Roman" w:hAnsi="Times New Roman" w:cs="Times New Roman"/>
      <w:spacing w:val="4"/>
      <w:sz w:val="22"/>
      <w:szCs w:val="20"/>
    </w:rPr>
  </w:style>
  <w:style w:type="character" w:styleId="PageNumber">
    <w:name w:val="page number"/>
    <w:uiPriority w:val="99"/>
    <w:semiHidden/>
    <w:unhideWhenUsed/>
    <w:rsid w:val="000314E9"/>
  </w:style>
  <w:style w:type="paragraph" w:customStyle="1" w:styleId="BodyText2">
    <w:name w:val="Body Text2"/>
    <w:rsid w:val="00A66FD4"/>
    <w:pPr>
      <w:spacing w:after="120"/>
    </w:pPr>
    <w:rPr>
      <w:rFonts w:ascii="Times New Roman" w:eastAsia="Times New Roman" w:hAnsi="Times New Roman"/>
      <w:sz w:val="22"/>
      <w:lang w:val="en-US" w:eastAsia="en-US"/>
    </w:rPr>
  </w:style>
  <w:style w:type="paragraph" w:styleId="BalloonText">
    <w:name w:val="Balloon Text"/>
    <w:basedOn w:val="Normal"/>
    <w:link w:val="BalloonTextChar"/>
    <w:uiPriority w:val="99"/>
    <w:semiHidden/>
    <w:unhideWhenUsed/>
    <w:rsid w:val="00A66FD4"/>
    <w:rPr>
      <w:rFonts w:ascii="Tahoma" w:hAnsi="Tahoma" w:cs="Tahoma"/>
      <w:sz w:val="16"/>
      <w:szCs w:val="16"/>
    </w:rPr>
  </w:style>
  <w:style w:type="character" w:customStyle="1" w:styleId="BalloonTextChar">
    <w:name w:val="Balloon Text Char"/>
    <w:basedOn w:val="DefaultParagraphFont"/>
    <w:link w:val="BalloonText"/>
    <w:uiPriority w:val="99"/>
    <w:semiHidden/>
    <w:rsid w:val="00A66FD4"/>
    <w:rPr>
      <w:rFonts w:ascii="Tahoma" w:eastAsia="Times New Roman" w:hAnsi="Tahoma" w:cs="Tahoma"/>
      <w:spacing w:val="4"/>
      <w:sz w:val="16"/>
      <w:szCs w:val="16"/>
      <w:lang w:val="en-US" w:eastAsia="en-US"/>
    </w:rPr>
  </w:style>
  <w:style w:type="paragraph" w:styleId="NormalWeb">
    <w:name w:val="Normal (Web)"/>
    <w:basedOn w:val="Normal"/>
    <w:uiPriority w:val="99"/>
    <w:semiHidden/>
    <w:unhideWhenUsed/>
    <w:rsid w:val="00743521"/>
    <w:pPr>
      <w:spacing w:before="100" w:beforeAutospacing="1" w:after="100" w:afterAutospacing="1"/>
    </w:pPr>
    <w:rPr>
      <w:spacing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9407">
      <w:bodyDiv w:val="1"/>
      <w:marLeft w:val="0"/>
      <w:marRight w:val="0"/>
      <w:marTop w:val="0"/>
      <w:marBottom w:val="0"/>
      <w:divBdr>
        <w:top w:val="none" w:sz="0" w:space="0" w:color="auto"/>
        <w:left w:val="none" w:sz="0" w:space="0" w:color="auto"/>
        <w:bottom w:val="none" w:sz="0" w:space="0" w:color="auto"/>
        <w:right w:val="none" w:sz="0" w:space="0" w:color="auto"/>
      </w:divBdr>
    </w:div>
    <w:div w:id="107703210">
      <w:bodyDiv w:val="1"/>
      <w:marLeft w:val="0"/>
      <w:marRight w:val="0"/>
      <w:marTop w:val="0"/>
      <w:marBottom w:val="0"/>
      <w:divBdr>
        <w:top w:val="none" w:sz="0" w:space="0" w:color="auto"/>
        <w:left w:val="none" w:sz="0" w:space="0" w:color="auto"/>
        <w:bottom w:val="none" w:sz="0" w:space="0" w:color="auto"/>
        <w:right w:val="none" w:sz="0" w:space="0" w:color="auto"/>
      </w:divBdr>
    </w:div>
    <w:div w:id="118188617">
      <w:bodyDiv w:val="1"/>
      <w:marLeft w:val="0"/>
      <w:marRight w:val="0"/>
      <w:marTop w:val="0"/>
      <w:marBottom w:val="0"/>
      <w:divBdr>
        <w:top w:val="none" w:sz="0" w:space="0" w:color="auto"/>
        <w:left w:val="none" w:sz="0" w:space="0" w:color="auto"/>
        <w:bottom w:val="none" w:sz="0" w:space="0" w:color="auto"/>
        <w:right w:val="none" w:sz="0" w:space="0" w:color="auto"/>
      </w:divBdr>
      <w:divsChild>
        <w:div w:id="1263222080">
          <w:marLeft w:val="547"/>
          <w:marRight w:val="0"/>
          <w:marTop w:val="154"/>
          <w:marBottom w:val="0"/>
          <w:divBdr>
            <w:top w:val="none" w:sz="0" w:space="0" w:color="auto"/>
            <w:left w:val="none" w:sz="0" w:space="0" w:color="auto"/>
            <w:bottom w:val="none" w:sz="0" w:space="0" w:color="auto"/>
            <w:right w:val="none" w:sz="0" w:space="0" w:color="auto"/>
          </w:divBdr>
        </w:div>
        <w:div w:id="1141383109">
          <w:marLeft w:val="1166"/>
          <w:marRight w:val="0"/>
          <w:marTop w:val="134"/>
          <w:marBottom w:val="0"/>
          <w:divBdr>
            <w:top w:val="none" w:sz="0" w:space="0" w:color="auto"/>
            <w:left w:val="none" w:sz="0" w:space="0" w:color="auto"/>
            <w:bottom w:val="none" w:sz="0" w:space="0" w:color="auto"/>
            <w:right w:val="none" w:sz="0" w:space="0" w:color="auto"/>
          </w:divBdr>
        </w:div>
        <w:div w:id="770856272">
          <w:marLeft w:val="1166"/>
          <w:marRight w:val="0"/>
          <w:marTop w:val="134"/>
          <w:marBottom w:val="0"/>
          <w:divBdr>
            <w:top w:val="none" w:sz="0" w:space="0" w:color="auto"/>
            <w:left w:val="none" w:sz="0" w:space="0" w:color="auto"/>
            <w:bottom w:val="none" w:sz="0" w:space="0" w:color="auto"/>
            <w:right w:val="none" w:sz="0" w:space="0" w:color="auto"/>
          </w:divBdr>
        </w:div>
        <w:div w:id="938757876">
          <w:marLeft w:val="1166"/>
          <w:marRight w:val="0"/>
          <w:marTop w:val="134"/>
          <w:marBottom w:val="0"/>
          <w:divBdr>
            <w:top w:val="none" w:sz="0" w:space="0" w:color="auto"/>
            <w:left w:val="none" w:sz="0" w:space="0" w:color="auto"/>
            <w:bottom w:val="none" w:sz="0" w:space="0" w:color="auto"/>
            <w:right w:val="none" w:sz="0" w:space="0" w:color="auto"/>
          </w:divBdr>
        </w:div>
      </w:divsChild>
    </w:div>
    <w:div w:id="207883710">
      <w:bodyDiv w:val="1"/>
      <w:marLeft w:val="0"/>
      <w:marRight w:val="0"/>
      <w:marTop w:val="0"/>
      <w:marBottom w:val="0"/>
      <w:divBdr>
        <w:top w:val="none" w:sz="0" w:space="0" w:color="auto"/>
        <w:left w:val="none" w:sz="0" w:space="0" w:color="auto"/>
        <w:bottom w:val="none" w:sz="0" w:space="0" w:color="auto"/>
        <w:right w:val="none" w:sz="0" w:space="0" w:color="auto"/>
      </w:divBdr>
      <w:divsChild>
        <w:div w:id="1152982807">
          <w:marLeft w:val="547"/>
          <w:marRight w:val="0"/>
          <w:marTop w:val="154"/>
          <w:marBottom w:val="0"/>
          <w:divBdr>
            <w:top w:val="none" w:sz="0" w:space="0" w:color="auto"/>
            <w:left w:val="none" w:sz="0" w:space="0" w:color="auto"/>
            <w:bottom w:val="none" w:sz="0" w:space="0" w:color="auto"/>
            <w:right w:val="none" w:sz="0" w:space="0" w:color="auto"/>
          </w:divBdr>
        </w:div>
        <w:div w:id="1688096377">
          <w:marLeft w:val="1166"/>
          <w:marRight w:val="0"/>
          <w:marTop w:val="134"/>
          <w:marBottom w:val="0"/>
          <w:divBdr>
            <w:top w:val="none" w:sz="0" w:space="0" w:color="auto"/>
            <w:left w:val="none" w:sz="0" w:space="0" w:color="auto"/>
            <w:bottom w:val="none" w:sz="0" w:space="0" w:color="auto"/>
            <w:right w:val="none" w:sz="0" w:space="0" w:color="auto"/>
          </w:divBdr>
        </w:div>
        <w:div w:id="1709842577">
          <w:marLeft w:val="1800"/>
          <w:marRight w:val="0"/>
          <w:marTop w:val="115"/>
          <w:marBottom w:val="0"/>
          <w:divBdr>
            <w:top w:val="none" w:sz="0" w:space="0" w:color="auto"/>
            <w:left w:val="none" w:sz="0" w:space="0" w:color="auto"/>
            <w:bottom w:val="none" w:sz="0" w:space="0" w:color="auto"/>
            <w:right w:val="none" w:sz="0" w:space="0" w:color="auto"/>
          </w:divBdr>
        </w:div>
        <w:div w:id="1217396792">
          <w:marLeft w:val="1800"/>
          <w:marRight w:val="0"/>
          <w:marTop w:val="115"/>
          <w:marBottom w:val="0"/>
          <w:divBdr>
            <w:top w:val="none" w:sz="0" w:space="0" w:color="auto"/>
            <w:left w:val="none" w:sz="0" w:space="0" w:color="auto"/>
            <w:bottom w:val="none" w:sz="0" w:space="0" w:color="auto"/>
            <w:right w:val="none" w:sz="0" w:space="0" w:color="auto"/>
          </w:divBdr>
        </w:div>
        <w:div w:id="427775408">
          <w:marLeft w:val="1166"/>
          <w:marRight w:val="0"/>
          <w:marTop w:val="134"/>
          <w:marBottom w:val="0"/>
          <w:divBdr>
            <w:top w:val="none" w:sz="0" w:space="0" w:color="auto"/>
            <w:left w:val="none" w:sz="0" w:space="0" w:color="auto"/>
            <w:bottom w:val="none" w:sz="0" w:space="0" w:color="auto"/>
            <w:right w:val="none" w:sz="0" w:space="0" w:color="auto"/>
          </w:divBdr>
        </w:div>
        <w:div w:id="684599072">
          <w:marLeft w:val="1800"/>
          <w:marRight w:val="0"/>
          <w:marTop w:val="115"/>
          <w:marBottom w:val="0"/>
          <w:divBdr>
            <w:top w:val="none" w:sz="0" w:space="0" w:color="auto"/>
            <w:left w:val="none" w:sz="0" w:space="0" w:color="auto"/>
            <w:bottom w:val="none" w:sz="0" w:space="0" w:color="auto"/>
            <w:right w:val="none" w:sz="0" w:space="0" w:color="auto"/>
          </w:divBdr>
        </w:div>
      </w:divsChild>
    </w:div>
    <w:div w:id="273252313">
      <w:bodyDiv w:val="1"/>
      <w:marLeft w:val="0"/>
      <w:marRight w:val="0"/>
      <w:marTop w:val="0"/>
      <w:marBottom w:val="0"/>
      <w:divBdr>
        <w:top w:val="none" w:sz="0" w:space="0" w:color="auto"/>
        <w:left w:val="none" w:sz="0" w:space="0" w:color="auto"/>
        <w:bottom w:val="none" w:sz="0" w:space="0" w:color="auto"/>
        <w:right w:val="none" w:sz="0" w:space="0" w:color="auto"/>
      </w:divBdr>
      <w:divsChild>
        <w:div w:id="399836202">
          <w:marLeft w:val="547"/>
          <w:marRight w:val="0"/>
          <w:marTop w:val="154"/>
          <w:marBottom w:val="0"/>
          <w:divBdr>
            <w:top w:val="none" w:sz="0" w:space="0" w:color="auto"/>
            <w:left w:val="none" w:sz="0" w:space="0" w:color="auto"/>
            <w:bottom w:val="none" w:sz="0" w:space="0" w:color="auto"/>
            <w:right w:val="none" w:sz="0" w:space="0" w:color="auto"/>
          </w:divBdr>
        </w:div>
        <w:div w:id="443311950">
          <w:marLeft w:val="1166"/>
          <w:marRight w:val="0"/>
          <w:marTop w:val="134"/>
          <w:marBottom w:val="0"/>
          <w:divBdr>
            <w:top w:val="none" w:sz="0" w:space="0" w:color="auto"/>
            <w:left w:val="none" w:sz="0" w:space="0" w:color="auto"/>
            <w:bottom w:val="none" w:sz="0" w:space="0" w:color="auto"/>
            <w:right w:val="none" w:sz="0" w:space="0" w:color="auto"/>
          </w:divBdr>
        </w:div>
        <w:div w:id="465050378">
          <w:marLeft w:val="1166"/>
          <w:marRight w:val="0"/>
          <w:marTop w:val="134"/>
          <w:marBottom w:val="0"/>
          <w:divBdr>
            <w:top w:val="none" w:sz="0" w:space="0" w:color="auto"/>
            <w:left w:val="none" w:sz="0" w:space="0" w:color="auto"/>
            <w:bottom w:val="none" w:sz="0" w:space="0" w:color="auto"/>
            <w:right w:val="none" w:sz="0" w:space="0" w:color="auto"/>
          </w:divBdr>
        </w:div>
        <w:div w:id="1926452196">
          <w:marLeft w:val="1166"/>
          <w:marRight w:val="0"/>
          <w:marTop w:val="134"/>
          <w:marBottom w:val="0"/>
          <w:divBdr>
            <w:top w:val="none" w:sz="0" w:space="0" w:color="auto"/>
            <w:left w:val="none" w:sz="0" w:space="0" w:color="auto"/>
            <w:bottom w:val="none" w:sz="0" w:space="0" w:color="auto"/>
            <w:right w:val="none" w:sz="0" w:space="0" w:color="auto"/>
          </w:divBdr>
        </w:div>
        <w:div w:id="557908887">
          <w:marLeft w:val="547"/>
          <w:marRight w:val="0"/>
          <w:marTop w:val="154"/>
          <w:marBottom w:val="0"/>
          <w:divBdr>
            <w:top w:val="none" w:sz="0" w:space="0" w:color="auto"/>
            <w:left w:val="none" w:sz="0" w:space="0" w:color="auto"/>
            <w:bottom w:val="none" w:sz="0" w:space="0" w:color="auto"/>
            <w:right w:val="none" w:sz="0" w:space="0" w:color="auto"/>
          </w:divBdr>
        </w:div>
        <w:div w:id="1621496000">
          <w:marLeft w:val="547"/>
          <w:marRight w:val="0"/>
          <w:marTop w:val="154"/>
          <w:marBottom w:val="0"/>
          <w:divBdr>
            <w:top w:val="none" w:sz="0" w:space="0" w:color="auto"/>
            <w:left w:val="none" w:sz="0" w:space="0" w:color="auto"/>
            <w:bottom w:val="none" w:sz="0" w:space="0" w:color="auto"/>
            <w:right w:val="none" w:sz="0" w:space="0" w:color="auto"/>
          </w:divBdr>
        </w:div>
      </w:divsChild>
    </w:div>
    <w:div w:id="372703980">
      <w:bodyDiv w:val="1"/>
      <w:marLeft w:val="0"/>
      <w:marRight w:val="0"/>
      <w:marTop w:val="0"/>
      <w:marBottom w:val="0"/>
      <w:divBdr>
        <w:top w:val="none" w:sz="0" w:space="0" w:color="auto"/>
        <w:left w:val="none" w:sz="0" w:space="0" w:color="auto"/>
        <w:bottom w:val="none" w:sz="0" w:space="0" w:color="auto"/>
        <w:right w:val="none" w:sz="0" w:space="0" w:color="auto"/>
      </w:divBdr>
    </w:div>
    <w:div w:id="428504766">
      <w:bodyDiv w:val="1"/>
      <w:marLeft w:val="0"/>
      <w:marRight w:val="0"/>
      <w:marTop w:val="0"/>
      <w:marBottom w:val="0"/>
      <w:divBdr>
        <w:top w:val="none" w:sz="0" w:space="0" w:color="auto"/>
        <w:left w:val="none" w:sz="0" w:space="0" w:color="auto"/>
        <w:bottom w:val="none" w:sz="0" w:space="0" w:color="auto"/>
        <w:right w:val="none" w:sz="0" w:space="0" w:color="auto"/>
      </w:divBdr>
      <w:divsChild>
        <w:div w:id="38097251">
          <w:marLeft w:val="547"/>
          <w:marRight w:val="0"/>
          <w:marTop w:val="154"/>
          <w:marBottom w:val="0"/>
          <w:divBdr>
            <w:top w:val="none" w:sz="0" w:space="0" w:color="auto"/>
            <w:left w:val="none" w:sz="0" w:space="0" w:color="auto"/>
            <w:bottom w:val="none" w:sz="0" w:space="0" w:color="auto"/>
            <w:right w:val="none" w:sz="0" w:space="0" w:color="auto"/>
          </w:divBdr>
        </w:div>
        <w:div w:id="408770290">
          <w:marLeft w:val="547"/>
          <w:marRight w:val="0"/>
          <w:marTop w:val="154"/>
          <w:marBottom w:val="0"/>
          <w:divBdr>
            <w:top w:val="none" w:sz="0" w:space="0" w:color="auto"/>
            <w:left w:val="none" w:sz="0" w:space="0" w:color="auto"/>
            <w:bottom w:val="none" w:sz="0" w:space="0" w:color="auto"/>
            <w:right w:val="none" w:sz="0" w:space="0" w:color="auto"/>
          </w:divBdr>
        </w:div>
        <w:div w:id="152380799">
          <w:marLeft w:val="547"/>
          <w:marRight w:val="0"/>
          <w:marTop w:val="154"/>
          <w:marBottom w:val="0"/>
          <w:divBdr>
            <w:top w:val="none" w:sz="0" w:space="0" w:color="auto"/>
            <w:left w:val="none" w:sz="0" w:space="0" w:color="auto"/>
            <w:bottom w:val="none" w:sz="0" w:space="0" w:color="auto"/>
            <w:right w:val="none" w:sz="0" w:space="0" w:color="auto"/>
          </w:divBdr>
        </w:div>
      </w:divsChild>
    </w:div>
    <w:div w:id="465700821">
      <w:bodyDiv w:val="1"/>
      <w:marLeft w:val="0"/>
      <w:marRight w:val="0"/>
      <w:marTop w:val="0"/>
      <w:marBottom w:val="0"/>
      <w:divBdr>
        <w:top w:val="none" w:sz="0" w:space="0" w:color="auto"/>
        <w:left w:val="none" w:sz="0" w:space="0" w:color="auto"/>
        <w:bottom w:val="none" w:sz="0" w:space="0" w:color="auto"/>
        <w:right w:val="none" w:sz="0" w:space="0" w:color="auto"/>
      </w:divBdr>
    </w:div>
    <w:div w:id="484856232">
      <w:bodyDiv w:val="1"/>
      <w:marLeft w:val="0"/>
      <w:marRight w:val="0"/>
      <w:marTop w:val="0"/>
      <w:marBottom w:val="0"/>
      <w:divBdr>
        <w:top w:val="none" w:sz="0" w:space="0" w:color="auto"/>
        <w:left w:val="none" w:sz="0" w:space="0" w:color="auto"/>
        <w:bottom w:val="none" w:sz="0" w:space="0" w:color="auto"/>
        <w:right w:val="none" w:sz="0" w:space="0" w:color="auto"/>
      </w:divBdr>
    </w:div>
    <w:div w:id="522937223">
      <w:bodyDiv w:val="1"/>
      <w:marLeft w:val="0"/>
      <w:marRight w:val="0"/>
      <w:marTop w:val="0"/>
      <w:marBottom w:val="0"/>
      <w:divBdr>
        <w:top w:val="none" w:sz="0" w:space="0" w:color="auto"/>
        <w:left w:val="none" w:sz="0" w:space="0" w:color="auto"/>
        <w:bottom w:val="none" w:sz="0" w:space="0" w:color="auto"/>
        <w:right w:val="none" w:sz="0" w:space="0" w:color="auto"/>
      </w:divBdr>
    </w:div>
    <w:div w:id="629290854">
      <w:bodyDiv w:val="1"/>
      <w:marLeft w:val="0"/>
      <w:marRight w:val="0"/>
      <w:marTop w:val="0"/>
      <w:marBottom w:val="0"/>
      <w:divBdr>
        <w:top w:val="none" w:sz="0" w:space="0" w:color="auto"/>
        <w:left w:val="none" w:sz="0" w:space="0" w:color="auto"/>
        <w:bottom w:val="none" w:sz="0" w:space="0" w:color="auto"/>
        <w:right w:val="none" w:sz="0" w:space="0" w:color="auto"/>
      </w:divBdr>
      <w:divsChild>
        <w:div w:id="1382364289">
          <w:marLeft w:val="547"/>
          <w:marRight w:val="0"/>
          <w:marTop w:val="154"/>
          <w:marBottom w:val="0"/>
          <w:divBdr>
            <w:top w:val="none" w:sz="0" w:space="0" w:color="auto"/>
            <w:left w:val="none" w:sz="0" w:space="0" w:color="auto"/>
            <w:bottom w:val="none" w:sz="0" w:space="0" w:color="auto"/>
            <w:right w:val="none" w:sz="0" w:space="0" w:color="auto"/>
          </w:divBdr>
        </w:div>
        <w:div w:id="987977044">
          <w:marLeft w:val="1166"/>
          <w:marRight w:val="0"/>
          <w:marTop w:val="134"/>
          <w:marBottom w:val="0"/>
          <w:divBdr>
            <w:top w:val="none" w:sz="0" w:space="0" w:color="auto"/>
            <w:left w:val="none" w:sz="0" w:space="0" w:color="auto"/>
            <w:bottom w:val="none" w:sz="0" w:space="0" w:color="auto"/>
            <w:right w:val="none" w:sz="0" w:space="0" w:color="auto"/>
          </w:divBdr>
        </w:div>
        <w:div w:id="750196161">
          <w:marLeft w:val="1166"/>
          <w:marRight w:val="0"/>
          <w:marTop w:val="134"/>
          <w:marBottom w:val="0"/>
          <w:divBdr>
            <w:top w:val="none" w:sz="0" w:space="0" w:color="auto"/>
            <w:left w:val="none" w:sz="0" w:space="0" w:color="auto"/>
            <w:bottom w:val="none" w:sz="0" w:space="0" w:color="auto"/>
            <w:right w:val="none" w:sz="0" w:space="0" w:color="auto"/>
          </w:divBdr>
        </w:div>
        <w:div w:id="500700086">
          <w:marLeft w:val="1166"/>
          <w:marRight w:val="0"/>
          <w:marTop w:val="134"/>
          <w:marBottom w:val="0"/>
          <w:divBdr>
            <w:top w:val="none" w:sz="0" w:space="0" w:color="auto"/>
            <w:left w:val="none" w:sz="0" w:space="0" w:color="auto"/>
            <w:bottom w:val="none" w:sz="0" w:space="0" w:color="auto"/>
            <w:right w:val="none" w:sz="0" w:space="0" w:color="auto"/>
          </w:divBdr>
        </w:div>
        <w:div w:id="1400396116">
          <w:marLeft w:val="1166"/>
          <w:marRight w:val="0"/>
          <w:marTop w:val="134"/>
          <w:marBottom w:val="0"/>
          <w:divBdr>
            <w:top w:val="none" w:sz="0" w:space="0" w:color="auto"/>
            <w:left w:val="none" w:sz="0" w:space="0" w:color="auto"/>
            <w:bottom w:val="none" w:sz="0" w:space="0" w:color="auto"/>
            <w:right w:val="none" w:sz="0" w:space="0" w:color="auto"/>
          </w:divBdr>
        </w:div>
        <w:div w:id="930550706">
          <w:marLeft w:val="1166"/>
          <w:marRight w:val="0"/>
          <w:marTop w:val="134"/>
          <w:marBottom w:val="0"/>
          <w:divBdr>
            <w:top w:val="none" w:sz="0" w:space="0" w:color="auto"/>
            <w:left w:val="none" w:sz="0" w:space="0" w:color="auto"/>
            <w:bottom w:val="none" w:sz="0" w:space="0" w:color="auto"/>
            <w:right w:val="none" w:sz="0" w:space="0" w:color="auto"/>
          </w:divBdr>
        </w:div>
      </w:divsChild>
    </w:div>
    <w:div w:id="664935400">
      <w:bodyDiv w:val="1"/>
      <w:marLeft w:val="0"/>
      <w:marRight w:val="0"/>
      <w:marTop w:val="0"/>
      <w:marBottom w:val="0"/>
      <w:divBdr>
        <w:top w:val="none" w:sz="0" w:space="0" w:color="auto"/>
        <w:left w:val="none" w:sz="0" w:space="0" w:color="auto"/>
        <w:bottom w:val="none" w:sz="0" w:space="0" w:color="auto"/>
        <w:right w:val="none" w:sz="0" w:space="0" w:color="auto"/>
      </w:divBdr>
      <w:divsChild>
        <w:div w:id="1300498883">
          <w:marLeft w:val="547"/>
          <w:marRight w:val="0"/>
          <w:marTop w:val="154"/>
          <w:marBottom w:val="0"/>
          <w:divBdr>
            <w:top w:val="none" w:sz="0" w:space="0" w:color="auto"/>
            <w:left w:val="none" w:sz="0" w:space="0" w:color="auto"/>
            <w:bottom w:val="none" w:sz="0" w:space="0" w:color="auto"/>
            <w:right w:val="none" w:sz="0" w:space="0" w:color="auto"/>
          </w:divBdr>
        </w:div>
        <w:div w:id="248395394">
          <w:marLeft w:val="547"/>
          <w:marRight w:val="0"/>
          <w:marTop w:val="154"/>
          <w:marBottom w:val="0"/>
          <w:divBdr>
            <w:top w:val="none" w:sz="0" w:space="0" w:color="auto"/>
            <w:left w:val="none" w:sz="0" w:space="0" w:color="auto"/>
            <w:bottom w:val="none" w:sz="0" w:space="0" w:color="auto"/>
            <w:right w:val="none" w:sz="0" w:space="0" w:color="auto"/>
          </w:divBdr>
        </w:div>
      </w:divsChild>
    </w:div>
    <w:div w:id="685134562">
      <w:bodyDiv w:val="1"/>
      <w:marLeft w:val="0"/>
      <w:marRight w:val="0"/>
      <w:marTop w:val="0"/>
      <w:marBottom w:val="0"/>
      <w:divBdr>
        <w:top w:val="none" w:sz="0" w:space="0" w:color="auto"/>
        <w:left w:val="none" w:sz="0" w:space="0" w:color="auto"/>
        <w:bottom w:val="none" w:sz="0" w:space="0" w:color="auto"/>
        <w:right w:val="none" w:sz="0" w:space="0" w:color="auto"/>
      </w:divBdr>
    </w:div>
    <w:div w:id="691154632">
      <w:bodyDiv w:val="1"/>
      <w:marLeft w:val="0"/>
      <w:marRight w:val="0"/>
      <w:marTop w:val="0"/>
      <w:marBottom w:val="0"/>
      <w:divBdr>
        <w:top w:val="none" w:sz="0" w:space="0" w:color="auto"/>
        <w:left w:val="none" w:sz="0" w:space="0" w:color="auto"/>
        <w:bottom w:val="none" w:sz="0" w:space="0" w:color="auto"/>
        <w:right w:val="none" w:sz="0" w:space="0" w:color="auto"/>
      </w:divBdr>
      <w:divsChild>
        <w:div w:id="1574050910">
          <w:marLeft w:val="547"/>
          <w:marRight w:val="0"/>
          <w:marTop w:val="154"/>
          <w:marBottom w:val="0"/>
          <w:divBdr>
            <w:top w:val="none" w:sz="0" w:space="0" w:color="auto"/>
            <w:left w:val="none" w:sz="0" w:space="0" w:color="auto"/>
            <w:bottom w:val="none" w:sz="0" w:space="0" w:color="auto"/>
            <w:right w:val="none" w:sz="0" w:space="0" w:color="auto"/>
          </w:divBdr>
        </w:div>
        <w:div w:id="1227842512">
          <w:marLeft w:val="1166"/>
          <w:marRight w:val="0"/>
          <w:marTop w:val="134"/>
          <w:marBottom w:val="0"/>
          <w:divBdr>
            <w:top w:val="none" w:sz="0" w:space="0" w:color="auto"/>
            <w:left w:val="none" w:sz="0" w:space="0" w:color="auto"/>
            <w:bottom w:val="none" w:sz="0" w:space="0" w:color="auto"/>
            <w:right w:val="none" w:sz="0" w:space="0" w:color="auto"/>
          </w:divBdr>
        </w:div>
        <w:div w:id="362100548">
          <w:marLeft w:val="1166"/>
          <w:marRight w:val="0"/>
          <w:marTop w:val="134"/>
          <w:marBottom w:val="0"/>
          <w:divBdr>
            <w:top w:val="none" w:sz="0" w:space="0" w:color="auto"/>
            <w:left w:val="none" w:sz="0" w:space="0" w:color="auto"/>
            <w:bottom w:val="none" w:sz="0" w:space="0" w:color="auto"/>
            <w:right w:val="none" w:sz="0" w:space="0" w:color="auto"/>
          </w:divBdr>
        </w:div>
        <w:div w:id="1712726889">
          <w:marLeft w:val="1166"/>
          <w:marRight w:val="0"/>
          <w:marTop w:val="134"/>
          <w:marBottom w:val="0"/>
          <w:divBdr>
            <w:top w:val="none" w:sz="0" w:space="0" w:color="auto"/>
            <w:left w:val="none" w:sz="0" w:space="0" w:color="auto"/>
            <w:bottom w:val="none" w:sz="0" w:space="0" w:color="auto"/>
            <w:right w:val="none" w:sz="0" w:space="0" w:color="auto"/>
          </w:divBdr>
        </w:div>
        <w:div w:id="1033578340">
          <w:marLeft w:val="1166"/>
          <w:marRight w:val="0"/>
          <w:marTop w:val="134"/>
          <w:marBottom w:val="0"/>
          <w:divBdr>
            <w:top w:val="none" w:sz="0" w:space="0" w:color="auto"/>
            <w:left w:val="none" w:sz="0" w:space="0" w:color="auto"/>
            <w:bottom w:val="none" w:sz="0" w:space="0" w:color="auto"/>
            <w:right w:val="none" w:sz="0" w:space="0" w:color="auto"/>
          </w:divBdr>
        </w:div>
      </w:divsChild>
    </w:div>
    <w:div w:id="704327797">
      <w:bodyDiv w:val="1"/>
      <w:marLeft w:val="0"/>
      <w:marRight w:val="0"/>
      <w:marTop w:val="0"/>
      <w:marBottom w:val="0"/>
      <w:divBdr>
        <w:top w:val="none" w:sz="0" w:space="0" w:color="auto"/>
        <w:left w:val="none" w:sz="0" w:space="0" w:color="auto"/>
        <w:bottom w:val="none" w:sz="0" w:space="0" w:color="auto"/>
        <w:right w:val="none" w:sz="0" w:space="0" w:color="auto"/>
      </w:divBdr>
      <w:divsChild>
        <w:div w:id="1381394218">
          <w:marLeft w:val="547"/>
          <w:marRight w:val="0"/>
          <w:marTop w:val="154"/>
          <w:marBottom w:val="0"/>
          <w:divBdr>
            <w:top w:val="none" w:sz="0" w:space="0" w:color="auto"/>
            <w:left w:val="none" w:sz="0" w:space="0" w:color="auto"/>
            <w:bottom w:val="none" w:sz="0" w:space="0" w:color="auto"/>
            <w:right w:val="none" w:sz="0" w:space="0" w:color="auto"/>
          </w:divBdr>
        </w:div>
        <w:div w:id="636421822">
          <w:marLeft w:val="1166"/>
          <w:marRight w:val="0"/>
          <w:marTop w:val="134"/>
          <w:marBottom w:val="0"/>
          <w:divBdr>
            <w:top w:val="none" w:sz="0" w:space="0" w:color="auto"/>
            <w:left w:val="none" w:sz="0" w:space="0" w:color="auto"/>
            <w:bottom w:val="none" w:sz="0" w:space="0" w:color="auto"/>
            <w:right w:val="none" w:sz="0" w:space="0" w:color="auto"/>
          </w:divBdr>
        </w:div>
        <w:div w:id="723718000">
          <w:marLeft w:val="1166"/>
          <w:marRight w:val="0"/>
          <w:marTop w:val="134"/>
          <w:marBottom w:val="0"/>
          <w:divBdr>
            <w:top w:val="none" w:sz="0" w:space="0" w:color="auto"/>
            <w:left w:val="none" w:sz="0" w:space="0" w:color="auto"/>
            <w:bottom w:val="none" w:sz="0" w:space="0" w:color="auto"/>
            <w:right w:val="none" w:sz="0" w:space="0" w:color="auto"/>
          </w:divBdr>
        </w:div>
        <w:div w:id="164787733">
          <w:marLeft w:val="1166"/>
          <w:marRight w:val="0"/>
          <w:marTop w:val="134"/>
          <w:marBottom w:val="0"/>
          <w:divBdr>
            <w:top w:val="none" w:sz="0" w:space="0" w:color="auto"/>
            <w:left w:val="none" w:sz="0" w:space="0" w:color="auto"/>
            <w:bottom w:val="none" w:sz="0" w:space="0" w:color="auto"/>
            <w:right w:val="none" w:sz="0" w:space="0" w:color="auto"/>
          </w:divBdr>
        </w:div>
      </w:divsChild>
    </w:div>
    <w:div w:id="769354169">
      <w:bodyDiv w:val="1"/>
      <w:marLeft w:val="0"/>
      <w:marRight w:val="0"/>
      <w:marTop w:val="0"/>
      <w:marBottom w:val="0"/>
      <w:divBdr>
        <w:top w:val="none" w:sz="0" w:space="0" w:color="auto"/>
        <w:left w:val="none" w:sz="0" w:space="0" w:color="auto"/>
        <w:bottom w:val="none" w:sz="0" w:space="0" w:color="auto"/>
        <w:right w:val="none" w:sz="0" w:space="0" w:color="auto"/>
      </w:divBdr>
    </w:div>
    <w:div w:id="847476605">
      <w:bodyDiv w:val="1"/>
      <w:marLeft w:val="0"/>
      <w:marRight w:val="0"/>
      <w:marTop w:val="0"/>
      <w:marBottom w:val="0"/>
      <w:divBdr>
        <w:top w:val="none" w:sz="0" w:space="0" w:color="auto"/>
        <w:left w:val="none" w:sz="0" w:space="0" w:color="auto"/>
        <w:bottom w:val="none" w:sz="0" w:space="0" w:color="auto"/>
        <w:right w:val="none" w:sz="0" w:space="0" w:color="auto"/>
      </w:divBdr>
      <w:divsChild>
        <w:div w:id="558369039">
          <w:marLeft w:val="547"/>
          <w:marRight w:val="0"/>
          <w:marTop w:val="134"/>
          <w:marBottom w:val="0"/>
          <w:divBdr>
            <w:top w:val="none" w:sz="0" w:space="0" w:color="auto"/>
            <w:left w:val="none" w:sz="0" w:space="0" w:color="auto"/>
            <w:bottom w:val="none" w:sz="0" w:space="0" w:color="auto"/>
            <w:right w:val="none" w:sz="0" w:space="0" w:color="auto"/>
          </w:divBdr>
        </w:div>
        <w:div w:id="800224627">
          <w:marLeft w:val="1440"/>
          <w:marRight w:val="0"/>
          <w:marTop w:val="115"/>
          <w:marBottom w:val="0"/>
          <w:divBdr>
            <w:top w:val="none" w:sz="0" w:space="0" w:color="auto"/>
            <w:left w:val="none" w:sz="0" w:space="0" w:color="auto"/>
            <w:bottom w:val="none" w:sz="0" w:space="0" w:color="auto"/>
            <w:right w:val="none" w:sz="0" w:space="0" w:color="auto"/>
          </w:divBdr>
        </w:div>
        <w:div w:id="686953831">
          <w:marLeft w:val="547"/>
          <w:marRight w:val="0"/>
          <w:marTop w:val="134"/>
          <w:marBottom w:val="0"/>
          <w:divBdr>
            <w:top w:val="none" w:sz="0" w:space="0" w:color="auto"/>
            <w:left w:val="none" w:sz="0" w:space="0" w:color="auto"/>
            <w:bottom w:val="none" w:sz="0" w:space="0" w:color="auto"/>
            <w:right w:val="none" w:sz="0" w:space="0" w:color="auto"/>
          </w:divBdr>
        </w:div>
        <w:div w:id="1151798765">
          <w:marLeft w:val="1440"/>
          <w:marRight w:val="0"/>
          <w:marTop w:val="115"/>
          <w:marBottom w:val="0"/>
          <w:divBdr>
            <w:top w:val="none" w:sz="0" w:space="0" w:color="auto"/>
            <w:left w:val="none" w:sz="0" w:space="0" w:color="auto"/>
            <w:bottom w:val="none" w:sz="0" w:space="0" w:color="auto"/>
            <w:right w:val="none" w:sz="0" w:space="0" w:color="auto"/>
          </w:divBdr>
        </w:div>
        <w:div w:id="1105491964">
          <w:marLeft w:val="1440"/>
          <w:marRight w:val="0"/>
          <w:marTop w:val="115"/>
          <w:marBottom w:val="0"/>
          <w:divBdr>
            <w:top w:val="none" w:sz="0" w:space="0" w:color="auto"/>
            <w:left w:val="none" w:sz="0" w:space="0" w:color="auto"/>
            <w:bottom w:val="none" w:sz="0" w:space="0" w:color="auto"/>
            <w:right w:val="none" w:sz="0" w:space="0" w:color="auto"/>
          </w:divBdr>
        </w:div>
      </w:divsChild>
    </w:div>
    <w:div w:id="999045362">
      <w:bodyDiv w:val="1"/>
      <w:marLeft w:val="0"/>
      <w:marRight w:val="0"/>
      <w:marTop w:val="0"/>
      <w:marBottom w:val="0"/>
      <w:divBdr>
        <w:top w:val="none" w:sz="0" w:space="0" w:color="auto"/>
        <w:left w:val="none" w:sz="0" w:space="0" w:color="auto"/>
        <w:bottom w:val="none" w:sz="0" w:space="0" w:color="auto"/>
        <w:right w:val="none" w:sz="0" w:space="0" w:color="auto"/>
      </w:divBdr>
    </w:div>
    <w:div w:id="1064567674">
      <w:bodyDiv w:val="1"/>
      <w:marLeft w:val="0"/>
      <w:marRight w:val="0"/>
      <w:marTop w:val="0"/>
      <w:marBottom w:val="0"/>
      <w:divBdr>
        <w:top w:val="none" w:sz="0" w:space="0" w:color="auto"/>
        <w:left w:val="none" w:sz="0" w:space="0" w:color="auto"/>
        <w:bottom w:val="none" w:sz="0" w:space="0" w:color="auto"/>
        <w:right w:val="none" w:sz="0" w:space="0" w:color="auto"/>
      </w:divBdr>
      <w:divsChild>
        <w:div w:id="1575385679">
          <w:marLeft w:val="547"/>
          <w:marRight w:val="0"/>
          <w:marTop w:val="154"/>
          <w:marBottom w:val="0"/>
          <w:divBdr>
            <w:top w:val="none" w:sz="0" w:space="0" w:color="auto"/>
            <w:left w:val="none" w:sz="0" w:space="0" w:color="auto"/>
            <w:bottom w:val="none" w:sz="0" w:space="0" w:color="auto"/>
            <w:right w:val="none" w:sz="0" w:space="0" w:color="auto"/>
          </w:divBdr>
        </w:div>
        <w:div w:id="1893153779">
          <w:marLeft w:val="547"/>
          <w:marRight w:val="0"/>
          <w:marTop w:val="154"/>
          <w:marBottom w:val="0"/>
          <w:divBdr>
            <w:top w:val="none" w:sz="0" w:space="0" w:color="auto"/>
            <w:left w:val="none" w:sz="0" w:space="0" w:color="auto"/>
            <w:bottom w:val="none" w:sz="0" w:space="0" w:color="auto"/>
            <w:right w:val="none" w:sz="0" w:space="0" w:color="auto"/>
          </w:divBdr>
        </w:div>
        <w:div w:id="575210691">
          <w:marLeft w:val="547"/>
          <w:marRight w:val="0"/>
          <w:marTop w:val="154"/>
          <w:marBottom w:val="0"/>
          <w:divBdr>
            <w:top w:val="none" w:sz="0" w:space="0" w:color="auto"/>
            <w:left w:val="none" w:sz="0" w:space="0" w:color="auto"/>
            <w:bottom w:val="none" w:sz="0" w:space="0" w:color="auto"/>
            <w:right w:val="none" w:sz="0" w:space="0" w:color="auto"/>
          </w:divBdr>
        </w:div>
      </w:divsChild>
    </w:div>
    <w:div w:id="1100376953">
      <w:bodyDiv w:val="1"/>
      <w:marLeft w:val="0"/>
      <w:marRight w:val="0"/>
      <w:marTop w:val="0"/>
      <w:marBottom w:val="0"/>
      <w:divBdr>
        <w:top w:val="none" w:sz="0" w:space="0" w:color="auto"/>
        <w:left w:val="none" w:sz="0" w:space="0" w:color="auto"/>
        <w:bottom w:val="none" w:sz="0" w:space="0" w:color="auto"/>
        <w:right w:val="none" w:sz="0" w:space="0" w:color="auto"/>
      </w:divBdr>
      <w:divsChild>
        <w:div w:id="1273514122">
          <w:marLeft w:val="547"/>
          <w:marRight w:val="0"/>
          <w:marTop w:val="154"/>
          <w:marBottom w:val="0"/>
          <w:divBdr>
            <w:top w:val="none" w:sz="0" w:space="0" w:color="auto"/>
            <w:left w:val="none" w:sz="0" w:space="0" w:color="auto"/>
            <w:bottom w:val="none" w:sz="0" w:space="0" w:color="auto"/>
            <w:right w:val="none" w:sz="0" w:space="0" w:color="auto"/>
          </w:divBdr>
        </w:div>
        <w:div w:id="64032020">
          <w:marLeft w:val="1166"/>
          <w:marRight w:val="0"/>
          <w:marTop w:val="134"/>
          <w:marBottom w:val="0"/>
          <w:divBdr>
            <w:top w:val="none" w:sz="0" w:space="0" w:color="auto"/>
            <w:left w:val="none" w:sz="0" w:space="0" w:color="auto"/>
            <w:bottom w:val="none" w:sz="0" w:space="0" w:color="auto"/>
            <w:right w:val="none" w:sz="0" w:space="0" w:color="auto"/>
          </w:divBdr>
        </w:div>
        <w:div w:id="623586886">
          <w:marLeft w:val="1166"/>
          <w:marRight w:val="0"/>
          <w:marTop w:val="134"/>
          <w:marBottom w:val="0"/>
          <w:divBdr>
            <w:top w:val="none" w:sz="0" w:space="0" w:color="auto"/>
            <w:left w:val="none" w:sz="0" w:space="0" w:color="auto"/>
            <w:bottom w:val="none" w:sz="0" w:space="0" w:color="auto"/>
            <w:right w:val="none" w:sz="0" w:space="0" w:color="auto"/>
          </w:divBdr>
        </w:div>
      </w:divsChild>
    </w:div>
    <w:div w:id="1122654446">
      <w:bodyDiv w:val="1"/>
      <w:marLeft w:val="0"/>
      <w:marRight w:val="0"/>
      <w:marTop w:val="0"/>
      <w:marBottom w:val="0"/>
      <w:divBdr>
        <w:top w:val="none" w:sz="0" w:space="0" w:color="auto"/>
        <w:left w:val="none" w:sz="0" w:space="0" w:color="auto"/>
        <w:bottom w:val="none" w:sz="0" w:space="0" w:color="auto"/>
        <w:right w:val="none" w:sz="0" w:space="0" w:color="auto"/>
      </w:divBdr>
    </w:div>
    <w:div w:id="1278297290">
      <w:bodyDiv w:val="1"/>
      <w:marLeft w:val="0"/>
      <w:marRight w:val="0"/>
      <w:marTop w:val="0"/>
      <w:marBottom w:val="0"/>
      <w:divBdr>
        <w:top w:val="none" w:sz="0" w:space="0" w:color="auto"/>
        <w:left w:val="none" w:sz="0" w:space="0" w:color="auto"/>
        <w:bottom w:val="none" w:sz="0" w:space="0" w:color="auto"/>
        <w:right w:val="none" w:sz="0" w:space="0" w:color="auto"/>
      </w:divBdr>
      <w:divsChild>
        <w:div w:id="537006525">
          <w:marLeft w:val="547"/>
          <w:marRight w:val="0"/>
          <w:marTop w:val="154"/>
          <w:marBottom w:val="0"/>
          <w:divBdr>
            <w:top w:val="none" w:sz="0" w:space="0" w:color="auto"/>
            <w:left w:val="none" w:sz="0" w:space="0" w:color="auto"/>
            <w:bottom w:val="none" w:sz="0" w:space="0" w:color="auto"/>
            <w:right w:val="none" w:sz="0" w:space="0" w:color="auto"/>
          </w:divBdr>
        </w:div>
        <w:div w:id="549389595">
          <w:marLeft w:val="1166"/>
          <w:marRight w:val="0"/>
          <w:marTop w:val="134"/>
          <w:marBottom w:val="0"/>
          <w:divBdr>
            <w:top w:val="none" w:sz="0" w:space="0" w:color="auto"/>
            <w:left w:val="none" w:sz="0" w:space="0" w:color="auto"/>
            <w:bottom w:val="none" w:sz="0" w:space="0" w:color="auto"/>
            <w:right w:val="none" w:sz="0" w:space="0" w:color="auto"/>
          </w:divBdr>
        </w:div>
        <w:div w:id="1179655442">
          <w:marLeft w:val="1166"/>
          <w:marRight w:val="0"/>
          <w:marTop w:val="134"/>
          <w:marBottom w:val="0"/>
          <w:divBdr>
            <w:top w:val="none" w:sz="0" w:space="0" w:color="auto"/>
            <w:left w:val="none" w:sz="0" w:space="0" w:color="auto"/>
            <w:bottom w:val="none" w:sz="0" w:space="0" w:color="auto"/>
            <w:right w:val="none" w:sz="0" w:space="0" w:color="auto"/>
          </w:divBdr>
        </w:div>
      </w:divsChild>
    </w:div>
    <w:div w:id="1321617114">
      <w:bodyDiv w:val="1"/>
      <w:marLeft w:val="0"/>
      <w:marRight w:val="0"/>
      <w:marTop w:val="0"/>
      <w:marBottom w:val="0"/>
      <w:divBdr>
        <w:top w:val="none" w:sz="0" w:space="0" w:color="auto"/>
        <w:left w:val="none" w:sz="0" w:space="0" w:color="auto"/>
        <w:bottom w:val="none" w:sz="0" w:space="0" w:color="auto"/>
        <w:right w:val="none" w:sz="0" w:space="0" w:color="auto"/>
      </w:divBdr>
    </w:div>
    <w:div w:id="1459951475">
      <w:bodyDiv w:val="1"/>
      <w:marLeft w:val="0"/>
      <w:marRight w:val="0"/>
      <w:marTop w:val="0"/>
      <w:marBottom w:val="0"/>
      <w:divBdr>
        <w:top w:val="none" w:sz="0" w:space="0" w:color="auto"/>
        <w:left w:val="none" w:sz="0" w:space="0" w:color="auto"/>
        <w:bottom w:val="none" w:sz="0" w:space="0" w:color="auto"/>
        <w:right w:val="none" w:sz="0" w:space="0" w:color="auto"/>
      </w:divBdr>
    </w:div>
    <w:div w:id="1589340483">
      <w:bodyDiv w:val="1"/>
      <w:marLeft w:val="0"/>
      <w:marRight w:val="0"/>
      <w:marTop w:val="0"/>
      <w:marBottom w:val="0"/>
      <w:divBdr>
        <w:top w:val="none" w:sz="0" w:space="0" w:color="auto"/>
        <w:left w:val="none" w:sz="0" w:space="0" w:color="auto"/>
        <w:bottom w:val="none" w:sz="0" w:space="0" w:color="auto"/>
        <w:right w:val="none" w:sz="0" w:space="0" w:color="auto"/>
      </w:divBdr>
    </w:div>
    <w:div w:id="1632008756">
      <w:bodyDiv w:val="1"/>
      <w:marLeft w:val="0"/>
      <w:marRight w:val="0"/>
      <w:marTop w:val="0"/>
      <w:marBottom w:val="0"/>
      <w:divBdr>
        <w:top w:val="none" w:sz="0" w:space="0" w:color="auto"/>
        <w:left w:val="none" w:sz="0" w:space="0" w:color="auto"/>
        <w:bottom w:val="none" w:sz="0" w:space="0" w:color="auto"/>
        <w:right w:val="none" w:sz="0" w:space="0" w:color="auto"/>
      </w:divBdr>
    </w:div>
    <w:div w:id="1670401561">
      <w:bodyDiv w:val="1"/>
      <w:marLeft w:val="0"/>
      <w:marRight w:val="0"/>
      <w:marTop w:val="0"/>
      <w:marBottom w:val="0"/>
      <w:divBdr>
        <w:top w:val="none" w:sz="0" w:space="0" w:color="auto"/>
        <w:left w:val="none" w:sz="0" w:space="0" w:color="auto"/>
        <w:bottom w:val="none" w:sz="0" w:space="0" w:color="auto"/>
        <w:right w:val="none" w:sz="0" w:space="0" w:color="auto"/>
      </w:divBdr>
      <w:divsChild>
        <w:div w:id="1535264883">
          <w:marLeft w:val="547"/>
          <w:marRight w:val="0"/>
          <w:marTop w:val="154"/>
          <w:marBottom w:val="0"/>
          <w:divBdr>
            <w:top w:val="none" w:sz="0" w:space="0" w:color="auto"/>
            <w:left w:val="none" w:sz="0" w:space="0" w:color="auto"/>
            <w:bottom w:val="none" w:sz="0" w:space="0" w:color="auto"/>
            <w:right w:val="none" w:sz="0" w:space="0" w:color="auto"/>
          </w:divBdr>
        </w:div>
        <w:div w:id="551582482">
          <w:marLeft w:val="1166"/>
          <w:marRight w:val="0"/>
          <w:marTop w:val="134"/>
          <w:marBottom w:val="0"/>
          <w:divBdr>
            <w:top w:val="none" w:sz="0" w:space="0" w:color="auto"/>
            <w:left w:val="none" w:sz="0" w:space="0" w:color="auto"/>
            <w:bottom w:val="none" w:sz="0" w:space="0" w:color="auto"/>
            <w:right w:val="none" w:sz="0" w:space="0" w:color="auto"/>
          </w:divBdr>
        </w:div>
        <w:div w:id="1709983867">
          <w:marLeft w:val="1166"/>
          <w:marRight w:val="0"/>
          <w:marTop w:val="134"/>
          <w:marBottom w:val="0"/>
          <w:divBdr>
            <w:top w:val="none" w:sz="0" w:space="0" w:color="auto"/>
            <w:left w:val="none" w:sz="0" w:space="0" w:color="auto"/>
            <w:bottom w:val="none" w:sz="0" w:space="0" w:color="auto"/>
            <w:right w:val="none" w:sz="0" w:space="0" w:color="auto"/>
          </w:divBdr>
        </w:div>
        <w:div w:id="1804806449">
          <w:marLeft w:val="1166"/>
          <w:marRight w:val="0"/>
          <w:marTop w:val="134"/>
          <w:marBottom w:val="0"/>
          <w:divBdr>
            <w:top w:val="none" w:sz="0" w:space="0" w:color="auto"/>
            <w:left w:val="none" w:sz="0" w:space="0" w:color="auto"/>
            <w:bottom w:val="none" w:sz="0" w:space="0" w:color="auto"/>
            <w:right w:val="none" w:sz="0" w:space="0" w:color="auto"/>
          </w:divBdr>
        </w:div>
      </w:divsChild>
    </w:div>
    <w:div w:id="1778600376">
      <w:bodyDiv w:val="1"/>
      <w:marLeft w:val="0"/>
      <w:marRight w:val="0"/>
      <w:marTop w:val="0"/>
      <w:marBottom w:val="0"/>
      <w:divBdr>
        <w:top w:val="none" w:sz="0" w:space="0" w:color="auto"/>
        <w:left w:val="none" w:sz="0" w:space="0" w:color="auto"/>
        <w:bottom w:val="none" w:sz="0" w:space="0" w:color="auto"/>
        <w:right w:val="none" w:sz="0" w:space="0" w:color="auto"/>
      </w:divBdr>
    </w:div>
    <w:div w:id="1854489639">
      <w:bodyDiv w:val="1"/>
      <w:marLeft w:val="0"/>
      <w:marRight w:val="0"/>
      <w:marTop w:val="0"/>
      <w:marBottom w:val="0"/>
      <w:divBdr>
        <w:top w:val="none" w:sz="0" w:space="0" w:color="auto"/>
        <w:left w:val="none" w:sz="0" w:space="0" w:color="auto"/>
        <w:bottom w:val="none" w:sz="0" w:space="0" w:color="auto"/>
        <w:right w:val="none" w:sz="0" w:space="0" w:color="auto"/>
      </w:divBdr>
      <w:divsChild>
        <w:div w:id="1470395476">
          <w:marLeft w:val="547"/>
          <w:marRight w:val="0"/>
          <w:marTop w:val="154"/>
          <w:marBottom w:val="0"/>
          <w:divBdr>
            <w:top w:val="none" w:sz="0" w:space="0" w:color="auto"/>
            <w:left w:val="none" w:sz="0" w:space="0" w:color="auto"/>
            <w:bottom w:val="none" w:sz="0" w:space="0" w:color="auto"/>
            <w:right w:val="none" w:sz="0" w:space="0" w:color="auto"/>
          </w:divBdr>
        </w:div>
        <w:div w:id="601569961">
          <w:marLeft w:val="1166"/>
          <w:marRight w:val="0"/>
          <w:marTop w:val="134"/>
          <w:marBottom w:val="0"/>
          <w:divBdr>
            <w:top w:val="none" w:sz="0" w:space="0" w:color="auto"/>
            <w:left w:val="none" w:sz="0" w:space="0" w:color="auto"/>
            <w:bottom w:val="none" w:sz="0" w:space="0" w:color="auto"/>
            <w:right w:val="none" w:sz="0" w:space="0" w:color="auto"/>
          </w:divBdr>
        </w:div>
        <w:div w:id="921791232">
          <w:marLeft w:val="1166"/>
          <w:marRight w:val="0"/>
          <w:marTop w:val="134"/>
          <w:marBottom w:val="0"/>
          <w:divBdr>
            <w:top w:val="none" w:sz="0" w:space="0" w:color="auto"/>
            <w:left w:val="none" w:sz="0" w:space="0" w:color="auto"/>
            <w:bottom w:val="none" w:sz="0" w:space="0" w:color="auto"/>
            <w:right w:val="none" w:sz="0" w:space="0" w:color="auto"/>
          </w:divBdr>
        </w:div>
        <w:div w:id="811950081">
          <w:marLeft w:val="1166"/>
          <w:marRight w:val="0"/>
          <w:marTop w:val="134"/>
          <w:marBottom w:val="0"/>
          <w:divBdr>
            <w:top w:val="none" w:sz="0" w:space="0" w:color="auto"/>
            <w:left w:val="none" w:sz="0" w:space="0" w:color="auto"/>
            <w:bottom w:val="none" w:sz="0" w:space="0" w:color="auto"/>
            <w:right w:val="none" w:sz="0" w:space="0" w:color="auto"/>
          </w:divBdr>
        </w:div>
        <w:div w:id="147409607">
          <w:marLeft w:val="1166"/>
          <w:marRight w:val="0"/>
          <w:marTop w:val="134"/>
          <w:marBottom w:val="0"/>
          <w:divBdr>
            <w:top w:val="none" w:sz="0" w:space="0" w:color="auto"/>
            <w:left w:val="none" w:sz="0" w:space="0" w:color="auto"/>
            <w:bottom w:val="none" w:sz="0" w:space="0" w:color="auto"/>
            <w:right w:val="none" w:sz="0" w:space="0" w:color="auto"/>
          </w:divBdr>
        </w:div>
        <w:div w:id="1764184296">
          <w:marLeft w:val="547"/>
          <w:marRight w:val="0"/>
          <w:marTop w:val="154"/>
          <w:marBottom w:val="0"/>
          <w:divBdr>
            <w:top w:val="none" w:sz="0" w:space="0" w:color="auto"/>
            <w:left w:val="none" w:sz="0" w:space="0" w:color="auto"/>
            <w:bottom w:val="none" w:sz="0" w:space="0" w:color="auto"/>
            <w:right w:val="none" w:sz="0" w:space="0" w:color="auto"/>
          </w:divBdr>
        </w:div>
      </w:divsChild>
    </w:div>
    <w:div w:id="1912693928">
      <w:bodyDiv w:val="1"/>
      <w:marLeft w:val="0"/>
      <w:marRight w:val="0"/>
      <w:marTop w:val="0"/>
      <w:marBottom w:val="0"/>
      <w:divBdr>
        <w:top w:val="none" w:sz="0" w:space="0" w:color="auto"/>
        <w:left w:val="none" w:sz="0" w:space="0" w:color="auto"/>
        <w:bottom w:val="none" w:sz="0" w:space="0" w:color="auto"/>
        <w:right w:val="none" w:sz="0" w:space="0" w:color="auto"/>
      </w:divBdr>
      <w:divsChild>
        <w:div w:id="1469324526">
          <w:marLeft w:val="547"/>
          <w:marRight w:val="0"/>
          <w:marTop w:val="154"/>
          <w:marBottom w:val="0"/>
          <w:divBdr>
            <w:top w:val="none" w:sz="0" w:space="0" w:color="auto"/>
            <w:left w:val="none" w:sz="0" w:space="0" w:color="auto"/>
            <w:bottom w:val="none" w:sz="0" w:space="0" w:color="auto"/>
            <w:right w:val="none" w:sz="0" w:space="0" w:color="auto"/>
          </w:divBdr>
        </w:div>
        <w:div w:id="411270886">
          <w:marLeft w:val="547"/>
          <w:marRight w:val="0"/>
          <w:marTop w:val="154"/>
          <w:marBottom w:val="0"/>
          <w:divBdr>
            <w:top w:val="none" w:sz="0" w:space="0" w:color="auto"/>
            <w:left w:val="none" w:sz="0" w:space="0" w:color="auto"/>
            <w:bottom w:val="none" w:sz="0" w:space="0" w:color="auto"/>
            <w:right w:val="none" w:sz="0" w:space="0" w:color="auto"/>
          </w:divBdr>
        </w:div>
        <w:div w:id="1396974239">
          <w:marLeft w:val="547"/>
          <w:marRight w:val="0"/>
          <w:marTop w:val="154"/>
          <w:marBottom w:val="0"/>
          <w:divBdr>
            <w:top w:val="none" w:sz="0" w:space="0" w:color="auto"/>
            <w:left w:val="none" w:sz="0" w:space="0" w:color="auto"/>
            <w:bottom w:val="none" w:sz="0" w:space="0" w:color="auto"/>
            <w:right w:val="none" w:sz="0" w:space="0" w:color="auto"/>
          </w:divBdr>
        </w:div>
        <w:div w:id="1040714952">
          <w:marLeft w:val="547"/>
          <w:marRight w:val="0"/>
          <w:marTop w:val="154"/>
          <w:marBottom w:val="0"/>
          <w:divBdr>
            <w:top w:val="none" w:sz="0" w:space="0" w:color="auto"/>
            <w:left w:val="none" w:sz="0" w:space="0" w:color="auto"/>
            <w:bottom w:val="none" w:sz="0" w:space="0" w:color="auto"/>
            <w:right w:val="none" w:sz="0" w:space="0" w:color="auto"/>
          </w:divBdr>
        </w:div>
        <w:div w:id="1885557020">
          <w:marLeft w:val="547"/>
          <w:marRight w:val="0"/>
          <w:marTop w:val="154"/>
          <w:marBottom w:val="0"/>
          <w:divBdr>
            <w:top w:val="none" w:sz="0" w:space="0" w:color="auto"/>
            <w:left w:val="none" w:sz="0" w:space="0" w:color="auto"/>
            <w:bottom w:val="none" w:sz="0" w:space="0" w:color="auto"/>
            <w:right w:val="none" w:sz="0" w:space="0" w:color="auto"/>
          </w:divBdr>
        </w:div>
        <w:div w:id="1819225234">
          <w:marLeft w:val="547"/>
          <w:marRight w:val="0"/>
          <w:marTop w:val="154"/>
          <w:marBottom w:val="0"/>
          <w:divBdr>
            <w:top w:val="none" w:sz="0" w:space="0" w:color="auto"/>
            <w:left w:val="none" w:sz="0" w:space="0" w:color="auto"/>
            <w:bottom w:val="none" w:sz="0" w:space="0" w:color="auto"/>
            <w:right w:val="none" w:sz="0" w:space="0" w:color="auto"/>
          </w:divBdr>
        </w:div>
      </w:divsChild>
    </w:div>
    <w:div w:id="1998459188">
      <w:bodyDiv w:val="1"/>
      <w:marLeft w:val="0"/>
      <w:marRight w:val="0"/>
      <w:marTop w:val="0"/>
      <w:marBottom w:val="0"/>
      <w:divBdr>
        <w:top w:val="none" w:sz="0" w:space="0" w:color="auto"/>
        <w:left w:val="none" w:sz="0" w:space="0" w:color="auto"/>
        <w:bottom w:val="none" w:sz="0" w:space="0" w:color="auto"/>
        <w:right w:val="none" w:sz="0" w:space="0" w:color="auto"/>
      </w:divBdr>
      <w:divsChild>
        <w:div w:id="1796291786">
          <w:marLeft w:val="547"/>
          <w:marRight w:val="0"/>
          <w:marTop w:val="154"/>
          <w:marBottom w:val="0"/>
          <w:divBdr>
            <w:top w:val="none" w:sz="0" w:space="0" w:color="auto"/>
            <w:left w:val="none" w:sz="0" w:space="0" w:color="auto"/>
            <w:bottom w:val="none" w:sz="0" w:space="0" w:color="auto"/>
            <w:right w:val="none" w:sz="0" w:space="0" w:color="auto"/>
          </w:divBdr>
        </w:div>
        <w:div w:id="347296006">
          <w:marLeft w:val="547"/>
          <w:marRight w:val="0"/>
          <w:marTop w:val="154"/>
          <w:marBottom w:val="0"/>
          <w:divBdr>
            <w:top w:val="none" w:sz="0" w:space="0" w:color="auto"/>
            <w:left w:val="none" w:sz="0" w:space="0" w:color="auto"/>
            <w:bottom w:val="none" w:sz="0" w:space="0" w:color="auto"/>
            <w:right w:val="none" w:sz="0" w:space="0" w:color="auto"/>
          </w:divBdr>
        </w:div>
        <w:div w:id="1576353737">
          <w:marLeft w:val="547"/>
          <w:marRight w:val="0"/>
          <w:marTop w:val="154"/>
          <w:marBottom w:val="0"/>
          <w:divBdr>
            <w:top w:val="none" w:sz="0" w:space="0" w:color="auto"/>
            <w:left w:val="none" w:sz="0" w:space="0" w:color="auto"/>
            <w:bottom w:val="none" w:sz="0" w:space="0" w:color="auto"/>
            <w:right w:val="none" w:sz="0" w:space="0" w:color="auto"/>
          </w:divBdr>
        </w:div>
        <w:div w:id="572084413">
          <w:marLeft w:val="547"/>
          <w:marRight w:val="0"/>
          <w:marTop w:val="154"/>
          <w:marBottom w:val="0"/>
          <w:divBdr>
            <w:top w:val="none" w:sz="0" w:space="0" w:color="auto"/>
            <w:left w:val="none" w:sz="0" w:space="0" w:color="auto"/>
            <w:bottom w:val="none" w:sz="0" w:space="0" w:color="auto"/>
            <w:right w:val="none" w:sz="0" w:space="0" w:color="auto"/>
          </w:divBdr>
        </w:div>
      </w:divsChild>
    </w:div>
    <w:div w:id="20948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7847</Words>
  <Characters>43164</Characters>
  <Application>Microsoft Office Word</Application>
  <DocSecurity>0</DocSecurity>
  <Lines>359</Lines>
  <Paragraphs>101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50910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21</cp:revision>
  <dcterms:created xsi:type="dcterms:W3CDTF">2015-03-01T14:44:00Z</dcterms:created>
  <dcterms:modified xsi:type="dcterms:W3CDTF">2015-03-01T14:56:00Z</dcterms:modified>
</cp:coreProperties>
</file>