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2" w:rsidRPr="00B85FFC" w:rsidRDefault="00177822" w:rsidP="00177822">
      <w:pPr>
        <w:widowControl w:val="0"/>
        <w:autoSpaceDE w:val="0"/>
        <w:autoSpaceDN w:val="0"/>
        <w:adjustRightInd w:val="0"/>
        <w:spacing w:after="0" w:line="2"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ind w:left="2100"/>
        <w:rPr>
          <w:rFonts w:ascii="Times New Roman" w:hAnsi="Times New Roman"/>
          <w:sz w:val="24"/>
          <w:szCs w:val="24"/>
        </w:rPr>
      </w:pPr>
      <w:r w:rsidRPr="00B85FFC">
        <w:rPr>
          <w:rFonts w:ascii="Times New Roman" w:hAnsi="Times New Roman"/>
          <w:b/>
          <w:bCs/>
          <w:sz w:val="24"/>
          <w:szCs w:val="24"/>
        </w:rPr>
        <w:t>RELEVANCE OF CULTURAL ANTHROPOLOGY</w:t>
      </w:r>
    </w:p>
    <w:p w:rsidR="00177822" w:rsidRPr="00B85FFC" w:rsidRDefault="00177822" w:rsidP="00177822">
      <w:pPr>
        <w:widowControl w:val="0"/>
        <w:autoSpaceDE w:val="0"/>
        <w:autoSpaceDN w:val="0"/>
        <w:adjustRightInd w:val="0"/>
        <w:spacing w:after="0" w:line="45"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Change and the Future of Anthropology</w:t>
      </w:r>
    </w:p>
    <w:p w:rsidR="00177822" w:rsidRPr="00B85FFC" w:rsidRDefault="00177822" w:rsidP="00177822">
      <w:pPr>
        <w:widowControl w:val="0"/>
        <w:autoSpaceDE w:val="0"/>
        <w:autoSpaceDN w:val="0"/>
        <w:adjustRightInd w:val="0"/>
        <w:spacing w:after="0" w:line="227"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5" w:lineRule="auto"/>
        <w:ind w:right="20"/>
        <w:jc w:val="both"/>
        <w:rPr>
          <w:rFonts w:ascii="Times New Roman" w:hAnsi="Times New Roman"/>
          <w:sz w:val="24"/>
          <w:szCs w:val="24"/>
        </w:rPr>
      </w:pPr>
      <w:r w:rsidRPr="00B85FFC">
        <w:rPr>
          <w:rFonts w:ascii="Times New Roman" w:hAnsi="Times New Roman"/>
          <w:sz w:val="24"/>
          <w:szCs w:val="24"/>
        </w:rPr>
        <w:t>Change is occurring at such an accelerated pace that it is difficult to keep up with all the changes in the world today. The recent revolution in transportation and telecommunications and the resulting increase in communications and travel are diffusing cultures at a much greater rate today than ever before.</w:t>
      </w:r>
    </w:p>
    <w:p w:rsidR="00177822" w:rsidRPr="00B85FFC" w:rsidRDefault="00177822" w:rsidP="00177822">
      <w:pPr>
        <w:widowControl w:val="0"/>
        <w:autoSpaceDE w:val="0"/>
        <w:autoSpaceDN w:val="0"/>
        <w:adjustRightInd w:val="0"/>
        <w:spacing w:after="0" w:line="201"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5" w:lineRule="auto"/>
        <w:ind w:right="40"/>
        <w:jc w:val="both"/>
        <w:rPr>
          <w:rFonts w:ascii="Times New Roman" w:hAnsi="Times New Roman"/>
          <w:sz w:val="24"/>
          <w:szCs w:val="24"/>
        </w:rPr>
      </w:pPr>
      <w:r w:rsidRPr="00B85FFC">
        <w:rPr>
          <w:rFonts w:ascii="Times New Roman" w:hAnsi="Times New Roman"/>
          <w:sz w:val="24"/>
          <w:szCs w:val="24"/>
        </w:rPr>
        <w:t xml:space="preserve">Some argue that cultural anthropology will </w:t>
      </w:r>
      <w:r w:rsidR="00A04D44" w:rsidRPr="00B85FFC">
        <w:rPr>
          <w:rFonts w:ascii="Times New Roman" w:hAnsi="Times New Roman"/>
          <w:sz w:val="24"/>
          <w:szCs w:val="24"/>
        </w:rPr>
        <w:t>lose</w:t>
      </w:r>
      <w:r w:rsidRPr="00B85FFC">
        <w:rPr>
          <w:rFonts w:ascii="Times New Roman" w:hAnsi="Times New Roman"/>
          <w:sz w:val="24"/>
          <w:szCs w:val="24"/>
        </w:rPr>
        <w:t xml:space="preserve"> importance in the future since it is only a matter of time when all cultures will be homogenized. Yet few cultural anthropologists are studying pristine cultures as the discipline is adapting to the realities of this changing world.</w:t>
      </w:r>
    </w:p>
    <w:p w:rsidR="00177822" w:rsidRPr="00B85FFC" w:rsidRDefault="00177822" w:rsidP="00177822">
      <w:pPr>
        <w:widowControl w:val="0"/>
        <w:autoSpaceDE w:val="0"/>
        <w:autoSpaceDN w:val="0"/>
        <w:adjustRightInd w:val="0"/>
        <w:spacing w:after="0" w:line="201"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5" w:lineRule="auto"/>
        <w:ind w:right="40"/>
        <w:jc w:val="both"/>
        <w:rPr>
          <w:rFonts w:ascii="Times New Roman" w:hAnsi="Times New Roman"/>
          <w:sz w:val="24"/>
          <w:szCs w:val="24"/>
        </w:rPr>
      </w:pPr>
      <w:r w:rsidRPr="00B85FFC">
        <w:rPr>
          <w:rFonts w:ascii="Times New Roman" w:hAnsi="Times New Roman"/>
          <w:sz w:val="24"/>
          <w:szCs w:val="24"/>
        </w:rPr>
        <w:t>Concern for survival of indigenous cultures and the study of complex societies is now the new focus area for many cultural anthropologists. There is also greater emphasis on using anthropological perspectives to deal with developmental problems.</w:t>
      </w:r>
    </w:p>
    <w:p w:rsidR="00177822" w:rsidRPr="00B85FFC" w:rsidRDefault="00177822" w:rsidP="00177822">
      <w:pPr>
        <w:widowControl w:val="0"/>
        <w:autoSpaceDE w:val="0"/>
        <w:autoSpaceDN w:val="0"/>
        <w:adjustRightInd w:val="0"/>
        <w:spacing w:after="0" w:line="201"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5" w:lineRule="auto"/>
        <w:ind w:right="40"/>
        <w:jc w:val="both"/>
        <w:rPr>
          <w:rFonts w:ascii="Times New Roman" w:hAnsi="Times New Roman"/>
          <w:sz w:val="24"/>
          <w:szCs w:val="24"/>
        </w:rPr>
      </w:pPr>
      <w:r w:rsidRPr="00B85FFC">
        <w:rPr>
          <w:rFonts w:ascii="Times New Roman" w:hAnsi="Times New Roman"/>
          <w:sz w:val="24"/>
          <w:szCs w:val="24"/>
        </w:rPr>
        <w:t>There is little evidence to suggest that the world is becoming a cultural melting pot, so despite cultural changes there is enough diversity in the world to keep cultural anthropologists occupied for a long time to come.</w:t>
      </w:r>
    </w:p>
    <w:p w:rsidR="00177822" w:rsidRPr="00B85FFC" w:rsidRDefault="00177822" w:rsidP="00177822">
      <w:pPr>
        <w:widowControl w:val="0"/>
        <w:autoSpaceDE w:val="0"/>
        <w:autoSpaceDN w:val="0"/>
        <w:adjustRightInd w:val="0"/>
        <w:spacing w:after="0" w:line="223"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Ensuring Cultural Survival</w:t>
      </w:r>
    </w:p>
    <w:p w:rsidR="00177822" w:rsidRPr="00B85FFC" w:rsidRDefault="00177822" w:rsidP="00177822">
      <w:pPr>
        <w:widowControl w:val="0"/>
        <w:autoSpaceDE w:val="0"/>
        <w:autoSpaceDN w:val="0"/>
        <w:adjustRightInd w:val="0"/>
        <w:spacing w:after="0" w:line="225"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30" w:lineRule="auto"/>
        <w:ind w:right="40"/>
        <w:jc w:val="both"/>
        <w:rPr>
          <w:rFonts w:ascii="Times New Roman" w:hAnsi="Times New Roman"/>
          <w:sz w:val="24"/>
          <w:szCs w:val="24"/>
        </w:rPr>
      </w:pPr>
      <w:r w:rsidRPr="00B85FFC">
        <w:rPr>
          <w:rFonts w:ascii="Times New Roman" w:hAnsi="Times New Roman"/>
          <w:sz w:val="24"/>
          <w:szCs w:val="24"/>
        </w:rPr>
        <w:t>Cultural patterns – and in some cases people themselves – have been eradicated as a direct result of progress and economic development. The indigenous population of Tasmania in 19</w:t>
      </w:r>
      <w:r w:rsidRPr="00B85FFC">
        <w:rPr>
          <w:rFonts w:ascii="Times New Roman" w:hAnsi="Times New Roman"/>
          <w:sz w:val="24"/>
          <w:szCs w:val="24"/>
          <w:vertAlign w:val="superscript"/>
        </w:rPr>
        <w:t>th</w:t>
      </w:r>
      <w:r w:rsidRPr="00B85FFC">
        <w:rPr>
          <w:rFonts w:ascii="Times New Roman" w:hAnsi="Times New Roman"/>
          <w:sz w:val="24"/>
          <w:szCs w:val="24"/>
        </w:rPr>
        <w:t xml:space="preserve"> century by white settlers for sheep herding is a tragic example of cultural extinction.</w:t>
      </w:r>
    </w:p>
    <w:p w:rsidR="00177822" w:rsidRPr="00B85FFC" w:rsidRDefault="00177822" w:rsidP="00177822">
      <w:pPr>
        <w:widowControl w:val="0"/>
        <w:autoSpaceDE w:val="0"/>
        <w:autoSpaceDN w:val="0"/>
        <w:adjustRightInd w:val="0"/>
        <w:spacing w:after="0" w:line="214"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6" w:lineRule="auto"/>
        <w:ind w:right="40"/>
        <w:jc w:val="both"/>
        <w:rPr>
          <w:rFonts w:ascii="Times New Roman" w:hAnsi="Times New Roman"/>
          <w:sz w:val="24"/>
          <w:szCs w:val="24"/>
        </w:rPr>
      </w:pPr>
      <w:r w:rsidRPr="00B85FFC">
        <w:rPr>
          <w:rFonts w:ascii="Times New Roman" w:hAnsi="Times New Roman"/>
          <w:sz w:val="24"/>
          <w:szCs w:val="24"/>
        </w:rPr>
        <w:t>The 1884 Berlin Conference was a civilized way of dividing spoils of Africa but not safeguarding rights of indigenous people and numerous conflicts on the African continent are based on this insensitive division and lumping together of different ethnic groups.</w:t>
      </w:r>
    </w:p>
    <w:p w:rsidR="00177822" w:rsidRPr="00B85FFC" w:rsidRDefault="00177822" w:rsidP="00177822">
      <w:pPr>
        <w:widowControl w:val="0"/>
        <w:autoSpaceDE w:val="0"/>
        <w:autoSpaceDN w:val="0"/>
        <w:adjustRightInd w:val="0"/>
        <w:spacing w:after="0" w:line="198"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6" w:lineRule="auto"/>
        <w:ind w:right="40"/>
        <w:jc w:val="both"/>
        <w:rPr>
          <w:rFonts w:ascii="Times New Roman" w:hAnsi="Times New Roman"/>
          <w:sz w:val="24"/>
          <w:szCs w:val="24"/>
        </w:rPr>
      </w:pPr>
      <w:r w:rsidRPr="00B85FFC">
        <w:rPr>
          <w:rFonts w:ascii="Times New Roman" w:hAnsi="Times New Roman"/>
          <w:sz w:val="24"/>
          <w:szCs w:val="24"/>
        </w:rPr>
        <w:t>The Brazilian Amazon shelters the largest population of the world’s still indigenous people. But by building roads through the Amazonian frontier, the Brazilian government has introduced diseases such as influenza and measles amongst the indigenous communities.</w:t>
      </w:r>
    </w:p>
    <w:p w:rsidR="00177822" w:rsidRPr="00B85FFC" w:rsidRDefault="00177822" w:rsidP="00177822">
      <w:pPr>
        <w:widowControl w:val="0"/>
        <w:autoSpaceDE w:val="0"/>
        <w:autoSpaceDN w:val="0"/>
        <w:adjustRightInd w:val="0"/>
        <w:spacing w:after="0" w:line="220"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Contemporary Anthropologists</w:t>
      </w:r>
    </w:p>
    <w:p w:rsidR="00177822" w:rsidRPr="00B85FFC" w:rsidRDefault="00177822" w:rsidP="00177822">
      <w:pPr>
        <w:widowControl w:val="0"/>
        <w:autoSpaceDE w:val="0"/>
        <w:autoSpaceDN w:val="0"/>
        <w:adjustRightInd w:val="0"/>
        <w:spacing w:after="0" w:line="227"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0" w:lineRule="auto"/>
        <w:ind w:right="40"/>
        <w:jc w:val="both"/>
        <w:rPr>
          <w:rFonts w:ascii="Times New Roman" w:hAnsi="Times New Roman"/>
          <w:sz w:val="24"/>
          <w:szCs w:val="24"/>
        </w:rPr>
      </w:pPr>
      <w:r w:rsidRPr="00B85FFC">
        <w:rPr>
          <w:rFonts w:ascii="Times New Roman" w:hAnsi="Times New Roman"/>
          <w:sz w:val="24"/>
          <w:szCs w:val="24"/>
        </w:rPr>
        <w:t>Anthropological research has great relevance for the public at large. Consider for example the role archaeology played in society during the nineteenth century. Books on the subject were widely read. Darwin’s work, for example, significantly changed beliefs on human history and development of the modern world.</w:t>
      </w:r>
    </w:p>
    <w:p w:rsidR="00177822" w:rsidRPr="00B85FFC" w:rsidRDefault="00177822" w:rsidP="00177822">
      <w:pPr>
        <w:widowControl w:val="0"/>
        <w:autoSpaceDE w:val="0"/>
        <w:autoSpaceDN w:val="0"/>
        <w:adjustRightInd w:val="0"/>
        <w:spacing w:after="0" w:line="206" w:lineRule="exact"/>
        <w:rPr>
          <w:rFonts w:ascii="Times New Roman" w:hAnsi="Times New Roman"/>
          <w:sz w:val="24"/>
          <w:szCs w:val="24"/>
        </w:rPr>
      </w:pPr>
    </w:p>
    <w:p w:rsidR="00177822" w:rsidRPr="00B85FFC" w:rsidRDefault="00177822" w:rsidP="00177822">
      <w:pPr>
        <w:pStyle w:val="BodyText"/>
      </w:pPr>
      <w:r w:rsidRPr="00B85FFC">
        <w:t>Throughout this era of advancements academic archaeology was on the rise. This movement finally phased out the participation of amateurs in the field, creating a more elitist and inaccessible discipline.</w:t>
      </w:r>
    </w:p>
    <w:p w:rsidR="00177822" w:rsidRPr="00B85FFC" w:rsidRDefault="00177822" w:rsidP="00177822">
      <w:pPr>
        <w:widowControl w:val="0"/>
        <w:autoSpaceDE w:val="0"/>
        <w:autoSpaceDN w:val="0"/>
        <w:adjustRightInd w:val="0"/>
        <w:spacing w:after="0" w:line="182" w:lineRule="exact"/>
        <w:rPr>
          <w:rFonts w:ascii="Times New Roman" w:hAnsi="Times New Roman"/>
          <w:sz w:val="24"/>
          <w:szCs w:val="24"/>
        </w:rPr>
      </w:pPr>
    </w:p>
    <w:p w:rsidR="00177822" w:rsidRPr="00B85FFC" w:rsidRDefault="00177822" w:rsidP="00177822">
      <w:pPr>
        <w:widowControl w:val="0"/>
        <w:overflowPunct w:val="0"/>
        <w:autoSpaceDE w:val="0"/>
        <w:autoSpaceDN w:val="0"/>
        <w:adjustRightInd w:val="0"/>
        <w:spacing w:after="0" w:line="255" w:lineRule="auto"/>
        <w:ind w:right="40"/>
        <w:jc w:val="both"/>
        <w:rPr>
          <w:rFonts w:ascii="Times New Roman" w:hAnsi="Times New Roman"/>
          <w:sz w:val="24"/>
          <w:szCs w:val="24"/>
        </w:rPr>
      </w:pPr>
      <w:r w:rsidRPr="00B85FFC">
        <w:rPr>
          <w:rFonts w:ascii="Times New Roman" w:hAnsi="Times New Roman"/>
          <w:sz w:val="24"/>
          <w:szCs w:val="24"/>
        </w:rPr>
        <w:t xml:space="preserve">While professionalization has certainly had numerous benefits - including developments in "method, theory and culture historical knowledge", its negative aspects are causing a significant </w:t>
      </w:r>
      <w:r w:rsidRPr="00B85FFC">
        <w:rPr>
          <w:rFonts w:ascii="Times New Roman" w:hAnsi="Times New Roman"/>
          <w:sz w:val="24"/>
          <w:szCs w:val="24"/>
        </w:rPr>
        <w:lastRenderedPageBreak/>
        <w:t>deterioration of popular interest in archaeology.</w:t>
      </w:r>
    </w:p>
    <w:p w:rsidR="00177822" w:rsidRPr="00B85FFC" w:rsidRDefault="00177822" w:rsidP="00177822">
      <w:pPr>
        <w:widowControl w:val="0"/>
        <w:autoSpaceDE w:val="0"/>
        <w:autoSpaceDN w:val="0"/>
        <w:adjustRightInd w:val="0"/>
        <w:spacing w:after="0" w:line="201" w:lineRule="exact"/>
        <w:rPr>
          <w:rFonts w:ascii="Times New Roman" w:hAnsi="Times New Roman"/>
          <w:sz w:val="24"/>
          <w:szCs w:val="24"/>
        </w:rPr>
      </w:pPr>
    </w:p>
    <w:p w:rsidR="00C8234D" w:rsidRDefault="00177822" w:rsidP="00177822">
      <w:pPr>
        <w:rPr>
          <w:rFonts w:ascii="Times New Roman" w:hAnsi="Times New Roman"/>
          <w:sz w:val="24"/>
          <w:szCs w:val="24"/>
        </w:rPr>
      </w:pPr>
      <w:r w:rsidRPr="00B85FFC">
        <w:rPr>
          <w:rFonts w:ascii="Times New Roman" w:hAnsi="Times New Roman"/>
          <w:sz w:val="24"/>
          <w:szCs w:val="24"/>
        </w:rPr>
        <w:t>A movement towards popularization through accessible writing must take place in order to involve the public and rekindle active interest in archaeology and indeed in other branches of anthropology.</w:t>
      </w:r>
    </w:p>
    <w:p w:rsidR="00177822" w:rsidRDefault="00177822" w:rsidP="00177822">
      <w:pPr>
        <w:rPr>
          <w:rFonts w:ascii="Times New Roman" w:hAnsi="Times New Roman"/>
          <w:sz w:val="24"/>
          <w:szCs w:val="24"/>
        </w:rPr>
      </w:pPr>
      <w:r w:rsidRPr="00B85FFC">
        <w:rPr>
          <w:rFonts w:ascii="Times New Roman" w:hAnsi="Times New Roman"/>
          <w:sz w:val="24"/>
          <w:szCs w:val="24"/>
        </w:rPr>
        <w:t>Accessibility glorifies the field of anthropology, rather than denigrates it. Nowadays, rather than writing holistic ethnographies, cultural anthropologists bring to the study of cities and complex societies a more nuanced sensitivity towards understanding and dealing with the issue of ethnic diversity.</w:t>
      </w:r>
    </w:p>
    <w:p w:rsidR="00177822" w:rsidRPr="00B85FFC" w:rsidRDefault="00177822" w:rsidP="00177822">
      <w:pPr>
        <w:widowControl w:val="0"/>
        <w:overflowPunct w:val="0"/>
        <w:autoSpaceDE w:val="0"/>
        <w:autoSpaceDN w:val="0"/>
        <w:adjustRightInd w:val="0"/>
        <w:spacing w:after="0" w:line="272" w:lineRule="auto"/>
        <w:ind w:right="40"/>
        <w:rPr>
          <w:rFonts w:ascii="Times New Roman" w:hAnsi="Times New Roman"/>
          <w:sz w:val="24"/>
          <w:szCs w:val="24"/>
        </w:rPr>
      </w:pPr>
      <w:r w:rsidRPr="00B85FFC">
        <w:rPr>
          <w:rFonts w:ascii="Times New Roman" w:hAnsi="Times New Roman"/>
          <w:sz w:val="24"/>
          <w:szCs w:val="24"/>
        </w:rPr>
        <w:t>Anthropologists practicing "action anthropology" collaborate with other disciplines concerning the development of culture and how it relates to current pertinent issues.</w:t>
      </w:r>
    </w:p>
    <w:p w:rsidR="00177822" w:rsidRPr="00B85FFC" w:rsidRDefault="00177822" w:rsidP="00177822">
      <w:pPr>
        <w:widowControl w:val="0"/>
        <w:autoSpaceDE w:val="0"/>
        <w:autoSpaceDN w:val="0"/>
        <w:adjustRightInd w:val="0"/>
        <w:spacing w:after="0" w:line="203"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Useful Terms</w:t>
      </w:r>
    </w:p>
    <w:p w:rsidR="00177822" w:rsidRPr="00B85FFC" w:rsidRDefault="00177822" w:rsidP="00177822">
      <w:pPr>
        <w:widowControl w:val="0"/>
        <w:autoSpaceDE w:val="0"/>
        <w:autoSpaceDN w:val="0"/>
        <w:adjustRightInd w:val="0"/>
        <w:spacing w:after="0" w:line="225"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 xml:space="preserve">Holistic ethnographies </w:t>
      </w:r>
      <w:r w:rsidRPr="00B85FFC">
        <w:rPr>
          <w:rFonts w:ascii="Times New Roman" w:hAnsi="Times New Roman"/>
          <w:sz w:val="24"/>
          <w:szCs w:val="24"/>
        </w:rPr>
        <w:t>– overarching description concerning all aspects of life of a given community</w:t>
      </w:r>
    </w:p>
    <w:p w:rsidR="00177822" w:rsidRPr="00B85FFC" w:rsidRDefault="00177822" w:rsidP="00177822">
      <w:pPr>
        <w:widowControl w:val="0"/>
        <w:autoSpaceDE w:val="0"/>
        <w:autoSpaceDN w:val="0"/>
        <w:adjustRightInd w:val="0"/>
        <w:spacing w:after="0" w:line="248"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 xml:space="preserve">Ethnic diversity </w:t>
      </w:r>
      <w:r w:rsidRPr="00B85FFC">
        <w:rPr>
          <w:rFonts w:ascii="Times New Roman" w:hAnsi="Times New Roman"/>
          <w:sz w:val="24"/>
          <w:szCs w:val="24"/>
        </w:rPr>
        <w:t>– different ethnic groups or the differences within or between them</w:t>
      </w:r>
    </w:p>
    <w:p w:rsidR="00177822" w:rsidRPr="00B85FFC" w:rsidRDefault="00177822" w:rsidP="00177822">
      <w:pPr>
        <w:widowControl w:val="0"/>
        <w:autoSpaceDE w:val="0"/>
        <w:autoSpaceDN w:val="0"/>
        <w:adjustRightInd w:val="0"/>
        <w:spacing w:after="0" w:line="247"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 xml:space="preserve">Pertinent </w:t>
      </w:r>
      <w:r w:rsidRPr="00B85FFC">
        <w:rPr>
          <w:rFonts w:ascii="Times New Roman" w:hAnsi="Times New Roman"/>
          <w:sz w:val="24"/>
          <w:szCs w:val="24"/>
        </w:rPr>
        <w:t>– relevant or important</w:t>
      </w:r>
    </w:p>
    <w:p w:rsidR="00177822" w:rsidRPr="00B85FFC" w:rsidRDefault="00177822" w:rsidP="00177822">
      <w:pPr>
        <w:widowControl w:val="0"/>
        <w:autoSpaceDE w:val="0"/>
        <w:autoSpaceDN w:val="0"/>
        <w:adjustRightInd w:val="0"/>
        <w:spacing w:after="0" w:line="248" w:lineRule="exact"/>
        <w:rPr>
          <w:rFonts w:ascii="Times New Roman" w:hAnsi="Times New Roman"/>
          <w:sz w:val="24"/>
          <w:szCs w:val="24"/>
        </w:rPr>
      </w:pPr>
    </w:p>
    <w:p w:rsidR="00177822" w:rsidRPr="00B85FFC" w:rsidRDefault="00177822" w:rsidP="00177822">
      <w:pPr>
        <w:widowControl w:val="0"/>
        <w:autoSpaceDE w:val="0"/>
        <w:autoSpaceDN w:val="0"/>
        <w:adjustRightInd w:val="0"/>
        <w:spacing w:after="0" w:line="240" w:lineRule="auto"/>
        <w:rPr>
          <w:rFonts w:ascii="Times New Roman" w:hAnsi="Times New Roman"/>
          <w:sz w:val="24"/>
          <w:szCs w:val="24"/>
        </w:rPr>
      </w:pPr>
      <w:r w:rsidRPr="00B85FFC">
        <w:rPr>
          <w:rFonts w:ascii="Times New Roman" w:hAnsi="Times New Roman"/>
          <w:b/>
          <w:bCs/>
          <w:sz w:val="24"/>
          <w:szCs w:val="24"/>
        </w:rPr>
        <w:t xml:space="preserve">Nuanced </w:t>
      </w:r>
      <w:r w:rsidRPr="00B85FFC">
        <w:rPr>
          <w:rFonts w:ascii="Times New Roman" w:hAnsi="Times New Roman"/>
          <w:sz w:val="24"/>
          <w:szCs w:val="24"/>
        </w:rPr>
        <w:t>– having various aspects</w:t>
      </w:r>
    </w:p>
    <w:p w:rsidR="00177822" w:rsidRPr="00B85FFC" w:rsidRDefault="00177822" w:rsidP="00177822">
      <w:pPr>
        <w:widowControl w:val="0"/>
        <w:autoSpaceDE w:val="0"/>
        <w:autoSpaceDN w:val="0"/>
        <w:adjustRightInd w:val="0"/>
        <w:spacing w:after="0" w:line="268" w:lineRule="exact"/>
        <w:rPr>
          <w:rFonts w:ascii="Times New Roman" w:hAnsi="Times New Roman"/>
          <w:sz w:val="24"/>
          <w:szCs w:val="24"/>
        </w:rPr>
      </w:pPr>
    </w:p>
    <w:p w:rsidR="00177822" w:rsidRDefault="00177822" w:rsidP="00177822">
      <w:bookmarkStart w:id="0" w:name="_GoBack"/>
      <w:bookmarkEnd w:id="0"/>
    </w:p>
    <w:sectPr w:rsidR="00177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43" w:rsidRDefault="00530743" w:rsidP="00CF3EC5">
      <w:pPr>
        <w:spacing w:after="0" w:line="240" w:lineRule="auto"/>
      </w:pPr>
      <w:r>
        <w:separator/>
      </w:r>
    </w:p>
  </w:endnote>
  <w:endnote w:type="continuationSeparator" w:id="0">
    <w:p w:rsidR="00530743" w:rsidRDefault="00530743" w:rsidP="00CF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43" w:rsidRDefault="00530743" w:rsidP="00CF3EC5">
      <w:pPr>
        <w:spacing w:after="0" w:line="240" w:lineRule="auto"/>
      </w:pPr>
      <w:r>
        <w:separator/>
      </w:r>
    </w:p>
  </w:footnote>
  <w:footnote w:type="continuationSeparator" w:id="0">
    <w:p w:rsidR="00530743" w:rsidRDefault="00530743" w:rsidP="00CF3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22"/>
    <w:rsid w:val="00177822"/>
    <w:rsid w:val="0048144A"/>
    <w:rsid w:val="00530743"/>
    <w:rsid w:val="00573CE6"/>
    <w:rsid w:val="00615442"/>
    <w:rsid w:val="00A04D44"/>
    <w:rsid w:val="00C8234D"/>
    <w:rsid w:val="00C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2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77822"/>
    <w:pPr>
      <w:widowControl w:val="0"/>
      <w:overflowPunct w:val="0"/>
      <w:autoSpaceDE w:val="0"/>
      <w:autoSpaceDN w:val="0"/>
      <w:adjustRightInd w:val="0"/>
      <w:spacing w:after="0" w:line="272"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177822"/>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F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EC5"/>
    <w:rPr>
      <w:rFonts w:eastAsiaTheme="minorEastAsia" w:cs="Times New Roman"/>
    </w:rPr>
  </w:style>
  <w:style w:type="paragraph" w:styleId="Footer">
    <w:name w:val="footer"/>
    <w:basedOn w:val="Normal"/>
    <w:link w:val="FooterChar"/>
    <w:uiPriority w:val="99"/>
    <w:unhideWhenUsed/>
    <w:rsid w:val="00CF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C5"/>
    <w:rPr>
      <w:rFonts w:eastAsiaTheme="minorEastAsia" w:cs="Times New Roman"/>
    </w:rPr>
  </w:style>
  <w:style w:type="paragraph" w:styleId="BalloonText">
    <w:name w:val="Balloon Text"/>
    <w:basedOn w:val="Normal"/>
    <w:link w:val="BalloonTextChar"/>
    <w:uiPriority w:val="99"/>
    <w:semiHidden/>
    <w:unhideWhenUsed/>
    <w:rsid w:val="00CF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C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2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77822"/>
    <w:pPr>
      <w:widowControl w:val="0"/>
      <w:overflowPunct w:val="0"/>
      <w:autoSpaceDE w:val="0"/>
      <w:autoSpaceDN w:val="0"/>
      <w:adjustRightInd w:val="0"/>
      <w:spacing w:after="0" w:line="272"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177822"/>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F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EC5"/>
    <w:rPr>
      <w:rFonts w:eastAsiaTheme="minorEastAsia" w:cs="Times New Roman"/>
    </w:rPr>
  </w:style>
  <w:style w:type="paragraph" w:styleId="Footer">
    <w:name w:val="footer"/>
    <w:basedOn w:val="Normal"/>
    <w:link w:val="FooterChar"/>
    <w:uiPriority w:val="99"/>
    <w:unhideWhenUsed/>
    <w:rsid w:val="00CF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EC5"/>
    <w:rPr>
      <w:rFonts w:eastAsiaTheme="minorEastAsia" w:cs="Times New Roman"/>
    </w:rPr>
  </w:style>
  <w:style w:type="paragraph" w:styleId="BalloonText">
    <w:name w:val="Balloon Text"/>
    <w:basedOn w:val="Normal"/>
    <w:link w:val="BalloonTextChar"/>
    <w:uiPriority w:val="99"/>
    <w:semiHidden/>
    <w:unhideWhenUsed/>
    <w:rsid w:val="00CF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dcterms:created xsi:type="dcterms:W3CDTF">2014-09-21T18:51:00Z</dcterms:created>
  <dcterms:modified xsi:type="dcterms:W3CDTF">2015-09-22T11:41:49Z</dcterms:modified>
</cp:coreProperties>
</file>