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E04" w:rsidRPr="00B83E04" w:rsidRDefault="00B83E04" w:rsidP="00B83E04">
      <w:pPr>
        <w:jc w:val="center"/>
        <w:rPr>
          <w:b/>
          <w:bCs/>
          <w:color w:val="FF0000"/>
          <w:sz w:val="24"/>
          <w:u w:val="single"/>
        </w:rPr>
      </w:pPr>
      <w:r w:rsidRPr="00B83E04">
        <w:rPr>
          <w:b/>
          <w:bCs/>
          <w:color w:val="FF0000"/>
          <w:sz w:val="24"/>
          <w:u w:val="single"/>
        </w:rPr>
        <w:t>Le tourisme durable</w:t>
      </w:r>
    </w:p>
    <w:p w:rsidR="00B83E04" w:rsidRDefault="00B83E04" w:rsidP="00B83E04">
      <w:pPr>
        <w:rPr>
          <w:b/>
          <w:bCs/>
        </w:rPr>
      </w:pPr>
      <w:bookmarkStart w:id="0" w:name="_GoBack"/>
    </w:p>
    <w:bookmarkEnd w:id="0"/>
    <w:p w:rsidR="00B83E04" w:rsidRDefault="00B83E04" w:rsidP="00B83E04">
      <w:pPr>
        <w:rPr>
          <w:b/>
          <w:bCs/>
        </w:rPr>
      </w:pPr>
      <w:r w:rsidRPr="00B83E04">
        <w:rPr>
          <w:b/>
          <w:bCs/>
        </w:rPr>
        <w:t>« </w:t>
      </w:r>
      <w:r w:rsidRPr="00B83E04">
        <w:rPr>
          <w:b/>
          <w:bCs/>
          <w:i/>
          <w:iCs/>
        </w:rPr>
        <w:t>Nous nous comportons collectivement comme si nous avions à notre disposition une planète de rechange sur laquelle nous pourrions aller nous installer le moment venu en conservant nos habitudes de vie</w:t>
      </w:r>
      <w:r w:rsidRPr="00B83E04">
        <w:rPr>
          <w:b/>
          <w:bCs/>
        </w:rPr>
        <w:t> ». Mr Jacques CHIRAC</w:t>
      </w:r>
    </w:p>
    <w:p w:rsidR="00B83E04" w:rsidRDefault="00B83E04" w:rsidP="00B83E04">
      <w:pPr>
        <w:rPr>
          <w:b/>
          <w:bCs/>
        </w:rPr>
      </w:pPr>
    </w:p>
    <w:p w:rsidR="00B83E04" w:rsidRDefault="00B83E04" w:rsidP="00B83E04">
      <w:r w:rsidRPr="00B83E04">
        <w:t>LES NOUVELLES TENDANCES DU VOYAGE</w:t>
      </w:r>
    </w:p>
    <w:p w:rsidR="00F8475F" w:rsidRPr="00B83E04" w:rsidRDefault="00B83E04" w:rsidP="00B83E04">
      <w:pPr>
        <w:numPr>
          <w:ilvl w:val="0"/>
          <w:numId w:val="1"/>
        </w:numPr>
      </w:pPr>
      <w:r w:rsidRPr="00B83E04">
        <w:rPr>
          <w:b/>
          <w:bCs/>
        </w:rPr>
        <w:t>TOURISME ALTERNATIF</w:t>
      </w:r>
    </w:p>
    <w:p w:rsidR="00B83E04" w:rsidRPr="00B83E04" w:rsidRDefault="00B83E04" w:rsidP="00B83E04">
      <w:r w:rsidRPr="00B83E04">
        <w:tab/>
      </w:r>
    </w:p>
    <w:p w:rsidR="00B83E04" w:rsidRPr="00B83E04" w:rsidRDefault="00B83E04" w:rsidP="00B83E04">
      <w:r w:rsidRPr="00B83E04">
        <w:tab/>
        <w:t>Il comporte une connotation éthique pour ceux qui cherchent une alternative aux effets négatifs du tourisme (</w:t>
      </w:r>
      <w:r w:rsidRPr="00B83E04">
        <w:rPr>
          <w:i/>
          <w:iCs/>
        </w:rPr>
        <w:t>perte de l’identité culturelle, détérioration du patrimoine naturel …)</w:t>
      </w:r>
      <w:r w:rsidRPr="00B83E04">
        <w:t xml:space="preserve"> et qui souhaitent mettre en avant tous les éléments qui constituent l’identité d’un pays (culture, histoire, environnement …). Le tourisme alternatif suppose également que les activités soient gérées majoritairement voire exclusivement par les populations locales.</w:t>
      </w:r>
    </w:p>
    <w:p w:rsidR="00B83E04" w:rsidRPr="00B83E04" w:rsidRDefault="00B83E04" w:rsidP="00B83E04">
      <w:r w:rsidRPr="00B83E04">
        <w:tab/>
      </w:r>
    </w:p>
    <w:p w:rsidR="00F8475F" w:rsidRPr="00B83E04" w:rsidRDefault="00B83E04" w:rsidP="00B83E04">
      <w:pPr>
        <w:numPr>
          <w:ilvl w:val="0"/>
          <w:numId w:val="2"/>
        </w:numPr>
      </w:pPr>
      <w:r w:rsidRPr="00B83E04">
        <w:tab/>
      </w:r>
      <w:r w:rsidRPr="00B83E04">
        <w:rPr>
          <w:b/>
          <w:bCs/>
        </w:rPr>
        <w:t>TOURISME CITOYEN</w:t>
      </w:r>
    </w:p>
    <w:p w:rsidR="00B83E04" w:rsidRPr="00B83E04" w:rsidRDefault="00B83E04" w:rsidP="00B83E04">
      <w:r w:rsidRPr="00B83E04">
        <w:t xml:space="preserve">      Il part du principe défini par certaines associations militantes dont ATTAC, selon lesquelles « </w:t>
      </w:r>
      <w:r w:rsidRPr="00B83E04">
        <w:rPr>
          <w:i/>
          <w:iCs/>
        </w:rPr>
        <w:t>il faut agir par la consommation et agir pour consommer autrement, le choix de consommer étant un outil de la démocratie, quasiment un acte politique </w:t>
      </w:r>
      <w:r w:rsidRPr="00B83E04">
        <w:t xml:space="preserve">». Les mouvements de tourisme citoyen n’hésitent pas à boycotter des pays à leurs yeux politiquement incorrects. </w:t>
      </w:r>
    </w:p>
    <w:p w:rsidR="00B83E04" w:rsidRPr="00B83E04" w:rsidRDefault="00B83E04" w:rsidP="00B83E04">
      <w:r w:rsidRPr="00B83E04">
        <w:tab/>
      </w:r>
    </w:p>
    <w:p w:rsidR="00B83E04" w:rsidRDefault="00B83E04" w:rsidP="00B83E04"/>
    <w:p w:rsidR="00F8475F" w:rsidRPr="00B83E04" w:rsidRDefault="00B83E04" w:rsidP="00B83E04">
      <w:pPr>
        <w:numPr>
          <w:ilvl w:val="0"/>
          <w:numId w:val="3"/>
        </w:numPr>
      </w:pPr>
      <w:r w:rsidRPr="00B83E04">
        <w:rPr>
          <w:b/>
          <w:bCs/>
        </w:rPr>
        <w:t>TOURISME EQUITABLE</w:t>
      </w:r>
    </w:p>
    <w:p w:rsidR="00B83E04" w:rsidRPr="00B83E04" w:rsidRDefault="00B83E04" w:rsidP="00B83E04">
      <w:r w:rsidRPr="00B83E04">
        <w:tab/>
      </w:r>
    </w:p>
    <w:p w:rsidR="00B83E04" w:rsidRPr="00B83E04" w:rsidRDefault="00B83E04" w:rsidP="00B83E04">
      <w:r w:rsidRPr="00B83E04">
        <w:tab/>
        <w:t xml:space="preserve">Concept récent qui se réfère à celui du commerce équitable. C'est un ensemble d'activités de services touristiques, proposé par des opérateurs touristiques à des voyageurs responsables, et élaboré par les communautés d'accueil, autochtones (ou tout au moins en grande partie avec elles). Les bénéfices sociaux, culturels et financiers de ces activités doivent être perçus en grande partie localement, et équitablement partagés entre les membres de la population autochtone. </w:t>
      </w:r>
      <w:r w:rsidRPr="00B83E04">
        <w:tab/>
      </w:r>
    </w:p>
    <w:p w:rsidR="00F8475F" w:rsidRPr="00B83E04" w:rsidRDefault="00B83E04" w:rsidP="00B83E04">
      <w:pPr>
        <w:numPr>
          <w:ilvl w:val="0"/>
          <w:numId w:val="4"/>
        </w:numPr>
      </w:pPr>
      <w:r w:rsidRPr="00B83E04">
        <w:tab/>
      </w:r>
      <w:r w:rsidRPr="00B83E04">
        <w:rPr>
          <w:b/>
          <w:bCs/>
        </w:rPr>
        <w:t xml:space="preserve">L’ECOTOURISME </w:t>
      </w:r>
    </w:p>
    <w:p w:rsidR="00B83E04" w:rsidRPr="00B83E04" w:rsidRDefault="00B83E04" w:rsidP="00B83E04">
      <w:r w:rsidRPr="00B83E04">
        <w:t xml:space="preserve">      C’est une forme de voyage responsable dans les espaces naturels qui contribue à la protection de l'environnement et au </w:t>
      </w:r>
      <w:proofErr w:type="spellStart"/>
      <w:r w:rsidRPr="00B83E04">
        <w:t>bien être</w:t>
      </w:r>
      <w:proofErr w:type="spellEnd"/>
      <w:r w:rsidRPr="00B83E04">
        <w:t xml:space="preserve"> des populations locales. </w:t>
      </w:r>
    </w:p>
    <w:p w:rsidR="00B83E04" w:rsidRPr="00B83E04" w:rsidRDefault="00B83E04" w:rsidP="00B83E04">
      <w:r w:rsidRPr="00B83E04">
        <w:tab/>
      </w:r>
    </w:p>
    <w:p w:rsidR="00F8475F" w:rsidRPr="00B83E04" w:rsidRDefault="00B83E04" w:rsidP="00B83E04">
      <w:pPr>
        <w:numPr>
          <w:ilvl w:val="0"/>
          <w:numId w:val="5"/>
        </w:numPr>
      </w:pPr>
      <w:r w:rsidRPr="00B83E04">
        <w:rPr>
          <w:b/>
          <w:bCs/>
        </w:rPr>
        <w:t>TOURISME DURABLE</w:t>
      </w:r>
    </w:p>
    <w:p w:rsidR="00B83E04" w:rsidRPr="00B83E04" w:rsidRDefault="00B83E04" w:rsidP="00B83E04">
      <w:r w:rsidRPr="00B83E04">
        <w:tab/>
      </w:r>
    </w:p>
    <w:p w:rsidR="00F8475F" w:rsidRPr="00B83E04" w:rsidRDefault="00B83E04" w:rsidP="00B83E04">
      <w:pPr>
        <w:numPr>
          <w:ilvl w:val="0"/>
          <w:numId w:val="6"/>
        </w:numPr>
      </w:pPr>
      <w:r w:rsidRPr="00B83E04">
        <w:lastRenderedPageBreak/>
        <w:t xml:space="preserve">Selon l’OMT, il consiste à répondre aux besoins des touristes actuels et à ceux des communautés d’accueil tout en protégeant l’environnement et en développant des opportunités pour le futur. </w:t>
      </w:r>
    </w:p>
    <w:p w:rsidR="00F8475F" w:rsidRPr="00B83E04" w:rsidRDefault="00B83E04" w:rsidP="00B83E04">
      <w:pPr>
        <w:numPr>
          <w:ilvl w:val="0"/>
          <w:numId w:val="6"/>
        </w:numPr>
      </w:pPr>
      <w:r w:rsidRPr="00B83E04">
        <w:t xml:space="preserve">Le tourisme durable doit : </w:t>
      </w:r>
    </w:p>
    <w:p w:rsidR="00F8475F" w:rsidRPr="00B83E04" w:rsidRDefault="00B83E04" w:rsidP="00B83E04">
      <w:pPr>
        <w:numPr>
          <w:ilvl w:val="0"/>
          <w:numId w:val="6"/>
        </w:numPr>
      </w:pPr>
      <w:r w:rsidRPr="00B83E04">
        <w:t xml:space="preserve">exploiter de façon optimum les ressources de l'environnement qui constituent un élément clé de la mise en valeur touristique, en préservant les processus écologiques essentiels et en aidant à sauvegarder les ressources naturelles et la biodiversité ; </w:t>
      </w:r>
    </w:p>
    <w:p w:rsidR="00F8475F" w:rsidRPr="00B83E04" w:rsidRDefault="00B83E04" w:rsidP="00B83E04">
      <w:pPr>
        <w:numPr>
          <w:ilvl w:val="0"/>
          <w:numId w:val="6"/>
        </w:numPr>
      </w:pPr>
      <w:r w:rsidRPr="00B83E04">
        <w:t xml:space="preserve">respecter l'authenticité socioculturelle des communautés d'accueil, conserver leurs atouts culturels bâtis et vivants et leurs valeurs traditionnelles et contribuer à l'entente et à la tolérance interculturelles ; </w:t>
      </w:r>
    </w:p>
    <w:p w:rsidR="00F8475F" w:rsidRPr="00B83E04" w:rsidRDefault="00B83E04" w:rsidP="00B83E04">
      <w:pPr>
        <w:numPr>
          <w:ilvl w:val="0"/>
          <w:numId w:val="6"/>
        </w:numPr>
      </w:pPr>
      <w:r w:rsidRPr="00B83E04">
        <w:t xml:space="preserve">assurer une activité économique viable sur le long terme offrant à toutes les parties prenantes des avantages socioéconomiques équitablement répartis, notamment des emplois stables, des possibilités de bénéfices et des services sociaux pour les communautés d'accueil, et contribuant ainsi à la réduction de la pauvreté. </w:t>
      </w:r>
    </w:p>
    <w:p w:rsidR="00B83E04" w:rsidRPr="00B83E04" w:rsidRDefault="00B83E04" w:rsidP="00B83E04">
      <w:r w:rsidRPr="00B83E04">
        <w:tab/>
      </w:r>
    </w:p>
    <w:p w:rsidR="00B83E04" w:rsidRDefault="00B83E04" w:rsidP="00B83E04"/>
    <w:p w:rsidR="00B83E04" w:rsidRDefault="00B83E04" w:rsidP="00B83E04">
      <w:r w:rsidRPr="00B83E04">
        <w:t>PRINCIPAUX CODES ET CHARTES FONDATEURS</w:t>
      </w:r>
    </w:p>
    <w:p w:rsidR="00F8475F" w:rsidRPr="00B83E04" w:rsidRDefault="00B83E04" w:rsidP="00B83E04">
      <w:pPr>
        <w:numPr>
          <w:ilvl w:val="0"/>
          <w:numId w:val="7"/>
        </w:numPr>
      </w:pPr>
      <w:r w:rsidRPr="00B83E04">
        <w:rPr>
          <w:b/>
          <w:bCs/>
        </w:rPr>
        <w:t>1995 : la Charte du Tourisme Durable</w:t>
      </w:r>
      <w:r w:rsidRPr="00B83E04">
        <w:t xml:space="preserve"> élaborée par plusieurs organisations internationales dont l’UNESCO et l’OMT. </w:t>
      </w:r>
    </w:p>
    <w:p w:rsidR="00F8475F" w:rsidRPr="00B83E04" w:rsidRDefault="00B83E04" w:rsidP="00B83E04">
      <w:pPr>
        <w:numPr>
          <w:ilvl w:val="0"/>
          <w:numId w:val="7"/>
        </w:numPr>
      </w:pPr>
      <w:r w:rsidRPr="00B83E04">
        <w:rPr>
          <w:b/>
          <w:bCs/>
        </w:rPr>
        <w:t>1999 : le Code Mondial d’éthique du tourisme</w:t>
      </w:r>
      <w:r w:rsidRPr="00B83E04">
        <w:t xml:space="preserve"> adopté par l'OMT, marque la volonté de promouvoir, partout dans le monde, un tourisme responsable et durable, au bénéfice de tous : les états, les opérateurs touristiques, les touristes mais aussi et surtout les populations locales. .</w:t>
      </w:r>
      <w:r w:rsidRPr="00B83E04">
        <w:rPr>
          <w:b/>
          <w:bCs/>
        </w:rPr>
        <w:t>http://www.unwto.org/ethics/full_text/en/pdf/Codigo_Etico_Fran.pdf</w:t>
      </w:r>
      <w:r w:rsidRPr="00B83E04">
        <w:t xml:space="preserve"> </w:t>
      </w:r>
    </w:p>
    <w:p w:rsidR="00F8475F" w:rsidRPr="00B83E04" w:rsidRDefault="00B83E04" w:rsidP="00B83E04">
      <w:pPr>
        <w:numPr>
          <w:ilvl w:val="0"/>
          <w:numId w:val="7"/>
        </w:numPr>
      </w:pPr>
      <w:r w:rsidRPr="00B83E04">
        <w:rPr>
          <w:b/>
          <w:bCs/>
        </w:rPr>
        <w:t>2000 : la Charte d’Ethique du Tourisme</w:t>
      </w:r>
      <w:r w:rsidRPr="00B83E04">
        <w:t xml:space="preserve"> http://www.tourisme.gouv.fr/fr/navd/dossiers/tour_ethiqe/charte_france.jsp </w:t>
      </w:r>
    </w:p>
    <w:p w:rsidR="00B83E04" w:rsidRDefault="00B83E04" w:rsidP="00B83E04"/>
    <w:p w:rsidR="00F8475F" w:rsidRPr="00B83E04" w:rsidRDefault="00B83E04" w:rsidP="00B83E04">
      <w:pPr>
        <w:numPr>
          <w:ilvl w:val="0"/>
          <w:numId w:val="8"/>
        </w:numPr>
      </w:pPr>
      <w:r w:rsidRPr="00B83E04">
        <w:t>Grâce aux efforts conjugués du Ministère du Tourisme, du SNAV et du CETO, elle est maintenant signée par un bon nombre de professionnels du secteur.</w:t>
      </w:r>
    </w:p>
    <w:p w:rsidR="00F8475F" w:rsidRPr="00B83E04" w:rsidRDefault="00B83E04" w:rsidP="00B83E04">
      <w:pPr>
        <w:numPr>
          <w:ilvl w:val="0"/>
          <w:numId w:val="8"/>
        </w:numPr>
      </w:pPr>
      <w:r w:rsidRPr="00B83E04">
        <w:t xml:space="preserve"> Pour un tourisme mondial, équitable, responsable et durable, les professionnels signataires s'engagent à respecter et à appliquer les principes du Code Mondial Éthique du Tourisme et à mettre en œuvre les actions suivantes : </w:t>
      </w:r>
    </w:p>
    <w:p w:rsidR="00F8475F" w:rsidRPr="00B83E04" w:rsidRDefault="00B83E04" w:rsidP="00B83E04">
      <w:pPr>
        <w:numPr>
          <w:ilvl w:val="0"/>
          <w:numId w:val="8"/>
        </w:numPr>
      </w:pPr>
      <w:r w:rsidRPr="00B83E04">
        <w:t xml:space="preserve">Réaliser des produits touristiques s'intégrant dans un tourisme durable qui repose notamment sur : </w:t>
      </w:r>
    </w:p>
    <w:p w:rsidR="00F8475F" w:rsidRPr="00B83E04" w:rsidRDefault="00B83E04" w:rsidP="00B83E04">
      <w:pPr>
        <w:numPr>
          <w:ilvl w:val="0"/>
          <w:numId w:val="8"/>
        </w:numPr>
      </w:pPr>
      <w:r w:rsidRPr="00B83E04">
        <w:t xml:space="preserve"> la sauvegarde de l'environnement et des ressources naturelles,  </w:t>
      </w:r>
    </w:p>
    <w:p w:rsidR="00F8475F" w:rsidRPr="00B83E04" w:rsidRDefault="00B83E04" w:rsidP="00B83E04">
      <w:pPr>
        <w:numPr>
          <w:ilvl w:val="0"/>
          <w:numId w:val="8"/>
        </w:numPr>
      </w:pPr>
      <w:r w:rsidRPr="00B83E04">
        <w:t xml:space="preserve"> la sauvegarde du patrimoine culturel de l'humanité et des cultures traditionnelles,  </w:t>
      </w:r>
    </w:p>
    <w:p w:rsidR="00F8475F" w:rsidRPr="00B83E04" w:rsidRDefault="00B83E04" w:rsidP="00B83E04">
      <w:pPr>
        <w:numPr>
          <w:ilvl w:val="0"/>
          <w:numId w:val="8"/>
        </w:numPr>
      </w:pPr>
      <w:r w:rsidRPr="00B83E04">
        <w:t xml:space="preserve">Associer les pays d'accueil et leurs populations locales aux activités touristiques afin de leur permettre de bénéficier des retombées économiques favorisant le développement et leur qualité de vie.  </w:t>
      </w:r>
    </w:p>
    <w:p w:rsidR="00F8475F" w:rsidRPr="00B83E04" w:rsidRDefault="00B83E04" w:rsidP="00B83E04">
      <w:pPr>
        <w:numPr>
          <w:ilvl w:val="0"/>
          <w:numId w:val="8"/>
        </w:numPr>
      </w:pPr>
      <w:r w:rsidRPr="00B83E04">
        <w:t xml:space="preserve">Label "tourisme et éthique" </w:t>
      </w:r>
    </w:p>
    <w:p w:rsidR="00B83E04" w:rsidRDefault="00B83E04" w:rsidP="00B83E04"/>
    <w:p w:rsidR="00B83E04" w:rsidRDefault="00B83E04" w:rsidP="00B83E04">
      <w:r w:rsidRPr="00B83E04">
        <w:t>GRENELLE DE L’ENVIRONNEMENT</w:t>
      </w:r>
    </w:p>
    <w:p w:rsidR="00F8475F" w:rsidRPr="00B83E04" w:rsidRDefault="00B83E04" w:rsidP="00B83E04">
      <w:pPr>
        <w:numPr>
          <w:ilvl w:val="0"/>
          <w:numId w:val="9"/>
        </w:numPr>
      </w:pPr>
      <w:r w:rsidRPr="00B83E04">
        <w:rPr>
          <w:b/>
          <w:bCs/>
        </w:rPr>
        <w:t>Lutter contre les changements climatiques et maîtriser l’énergie</w:t>
      </w:r>
    </w:p>
    <w:p w:rsidR="00F8475F" w:rsidRPr="00B83E04" w:rsidRDefault="00B83E04" w:rsidP="00B83E04">
      <w:pPr>
        <w:numPr>
          <w:ilvl w:val="0"/>
          <w:numId w:val="9"/>
        </w:numPr>
      </w:pPr>
      <w:r w:rsidRPr="00B83E04">
        <w:rPr>
          <w:b/>
          <w:bCs/>
        </w:rPr>
        <w:t>Préserver la biodiversité et les ressources naturelles</w:t>
      </w:r>
    </w:p>
    <w:p w:rsidR="00F8475F" w:rsidRPr="00B83E04" w:rsidRDefault="00B83E04" w:rsidP="00B83E04">
      <w:pPr>
        <w:numPr>
          <w:ilvl w:val="0"/>
          <w:numId w:val="9"/>
        </w:numPr>
      </w:pPr>
      <w:r w:rsidRPr="00B83E04">
        <w:rPr>
          <w:b/>
          <w:bCs/>
        </w:rPr>
        <w:t>Instaurer un environnement respectueux de la santé</w:t>
      </w:r>
    </w:p>
    <w:p w:rsidR="00F8475F" w:rsidRPr="00B83E04" w:rsidRDefault="00B83E04" w:rsidP="00B83E04">
      <w:pPr>
        <w:numPr>
          <w:ilvl w:val="0"/>
          <w:numId w:val="9"/>
        </w:numPr>
      </w:pPr>
      <w:r w:rsidRPr="00B83E04">
        <w:rPr>
          <w:b/>
          <w:bCs/>
        </w:rPr>
        <w:t>Adopter des modes de production et de consommation durables : agriculture, pêche, agroalimentaire, distribution, forêts et usages durables des territoires</w:t>
      </w:r>
    </w:p>
    <w:p w:rsidR="00F8475F" w:rsidRPr="00B83E04" w:rsidRDefault="00B83E04" w:rsidP="00B83E04">
      <w:pPr>
        <w:numPr>
          <w:ilvl w:val="0"/>
          <w:numId w:val="9"/>
        </w:numPr>
      </w:pPr>
      <w:r w:rsidRPr="00B83E04">
        <w:rPr>
          <w:b/>
          <w:bCs/>
        </w:rPr>
        <w:t>Construire une démocratie écologique : institutions et gouvernance (refonder la politique de l’environnement prenant en compte les besoins des générations futures)</w:t>
      </w:r>
    </w:p>
    <w:p w:rsidR="00F8475F" w:rsidRPr="00B83E04" w:rsidRDefault="00B83E04" w:rsidP="00B83E04">
      <w:pPr>
        <w:numPr>
          <w:ilvl w:val="0"/>
          <w:numId w:val="9"/>
        </w:numPr>
      </w:pPr>
      <w:r w:rsidRPr="00B83E04">
        <w:rPr>
          <w:b/>
          <w:bCs/>
        </w:rPr>
        <w:t>Promouvoir des modes de développement écologiques favorables à la compétitivité et à l’emploi</w:t>
      </w:r>
    </w:p>
    <w:p w:rsidR="00B83E04" w:rsidRDefault="00B83E04" w:rsidP="00B83E04"/>
    <w:p w:rsidR="00B83E04" w:rsidRDefault="00B83E04" w:rsidP="00B83E04">
      <w:r w:rsidRPr="00B83E04">
        <w:t>Le rôle du touriste : du client surprotégé au voyageur citoyen responsable</w:t>
      </w:r>
    </w:p>
    <w:p w:rsidR="00F8475F" w:rsidRPr="00B83E04" w:rsidRDefault="00B83E04" w:rsidP="00B83E04">
      <w:pPr>
        <w:numPr>
          <w:ilvl w:val="0"/>
          <w:numId w:val="10"/>
        </w:numPr>
      </w:pPr>
      <w:r w:rsidRPr="00B83E04">
        <w:t xml:space="preserve">De nombreuses chartes du comportement pour sensibiliser le touriste, dont le </w:t>
      </w:r>
      <w:r w:rsidRPr="00B83E04">
        <w:rPr>
          <w:b/>
          <w:bCs/>
        </w:rPr>
        <w:t>Passeport Vert</w:t>
      </w:r>
      <w:r w:rsidRPr="00B83E04">
        <w:t xml:space="preserve"> qui donne des conseils pratiques « verts » aux voyageurs concernant toutes les étapes du voyage : de la préparation des bagages au retour à la maison (</w:t>
      </w:r>
      <w:hyperlink r:id="rId6" w:history="1">
        <w:r w:rsidRPr="00B83E04">
          <w:rPr>
            <w:rStyle w:val="Hyperlink"/>
          </w:rPr>
          <w:t>www.unep.fr/greenpassport</w:t>
        </w:r>
      </w:hyperlink>
      <w:r w:rsidRPr="00B83E04">
        <w:t xml:space="preserve">) </w:t>
      </w:r>
      <w:proofErr w:type="gramStart"/>
      <w:r w:rsidRPr="00B83E04">
        <w:t>:</w:t>
      </w:r>
      <w:r w:rsidRPr="00B83E04">
        <w:br/>
      </w:r>
      <w:r w:rsidRPr="00B83E04">
        <w:br/>
        <w:t xml:space="preserve"> .</w:t>
      </w:r>
      <w:proofErr w:type="gramEnd"/>
    </w:p>
    <w:p w:rsidR="00F8475F" w:rsidRPr="00B83E04" w:rsidRDefault="00B83E04" w:rsidP="00B83E04">
      <w:pPr>
        <w:numPr>
          <w:ilvl w:val="0"/>
          <w:numId w:val="10"/>
        </w:numPr>
      </w:pPr>
      <w:r w:rsidRPr="00B83E04">
        <w:rPr>
          <w:b/>
          <w:bCs/>
        </w:rPr>
        <w:t>Informez-vous</w:t>
      </w:r>
      <w:r w:rsidRPr="00B83E04">
        <w:t xml:space="preserve"> auprès de votre agence de voyages sur votre pays de destination. Apprenez quelques mots de la langue locale et renseignez-vous sur les usages concernant la nourriture, les salutations et le respect des valeurs locales.</w:t>
      </w:r>
    </w:p>
    <w:p w:rsidR="00F8475F" w:rsidRPr="00B83E04" w:rsidRDefault="00B83E04" w:rsidP="00B83E04">
      <w:pPr>
        <w:numPr>
          <w:ilvl w:val="0"/>
          <w:numId w:val="10"/>
        </w:numPr>
      </w:pPr>
      <w:r w:rsidRPr="00B83E04">
        <w:rPr>
          <w:b/>
          <w:bCs/>
        </w:rPr>
        <w:t>Choisissez votre destination:</w:t>
      </w:r>
      <w:r w:rsidRPr="00B83E04">
        <w:t xml:space="preserve"> Favorisez les pays qui respectent l’environnement et les communautés locales.</w:t>
      </w:r>
    </w:p>
    <w:p w:rsidR="00F8475F" w:rsidRPr="00B83E04" w:rsidRDefault="00B83E04" w:rsidP="00B83E04">
      <w:pPr>
        <w:numPr>
          <w:ilvl w:val="0"/>
          <w:numId w:val="10"/>
        </w:numPr>
      </w:pPr>
      <w:r w:rsidRPr="00B83E04">
        <w:t xml:space="preserve"> </w:t>
      </w:r>
      <w:r w:rsidRPr="00B83E04">
        <w:rPr>
          <w:b/>
          <w:bCs/>
        </w:rPr>
        <w:t>En faisant vos bagages</w:t>
      </w:r>
      <w:r w:rsidRPr="00B83E04">
        <w:t xml:space="preserve">, ne prenez que l’essentiel. Pas d’emballages superflus car de nombreux pays n’ont pas de système de traitement des déchets </w:t>
      </w:r>
    </w:p>
    <w:p w:rsidR="00B83E04" w:rsidRDefault="00B83E04" w:rsidP="00B83E04"/>
    <w:p w:rsidR="00B83E04" w:rsidRDefault="00B83E04" w:rsidP="00B83E04">
      <w:r w:rsidRPr="00B83E04">
        <w:t>L’agence de voyages durablement responsable de plein droit</w:t>
      </w:r>
    </w:p>
    <w:p w:rsidR="00F8475F" w:rsidRPr="00B83E04" w:rsidRDefault="00B83E04" w:rsidP="00B83E04">
      <w:pPr>
        <w:numPr>
          <w:ilvl w:val="0"/>
          <w:numId w:val="11"/>
        </w:numPr>
      </w:pPr>
      <w:r w:rsidRPr="00B83E04">
        <w:t>Obligation d’information renforcée : mettre en garde les clients sur les dangers auxquels risquent de se retrouver confrontés.</w:t>
      </w:r>
      <w:r w:rsidRPr="00B83E04">
        <w:br/>
      </w:r>
      <w:r w:rsidRPr="00B83E04">
        <w:br/>
        <w:t xml:space="preserve"> .</w:t>
      </w:r>
    </w:p>
    <w:p w:rsidR="00F8475F" w:rsidRPr="00B83E04" w:rsidRDefault="00B83E04" w:rsidP="00B83E04">
      <w:pPr>
        <w:numPr>
          <w:ilvl w:val="0"/>
          <w:numId w:val="11"/>
        </w:numPr>
      </w:pPr>
      <w:r w:rsidRPr="00B83E04">
        <w:rPr>
          <w:b/>
          <w:bCs/>
        </w:rPr>
        <w:t>Pas de tromperie. Veillez à la vente d’un produit conforme à la brochure donc véritablement éthique.</w:t>
      </w:r>
      <w:r w:rsidRPr="00B83E04">
        <w:t xml:space="preserve"> </w:t>
      </w:r>
    </w:p>
    <w:p w:rsidR="00F8475F" w:rsidRPr="00B83E04" w:rsidRDefault="00B83E04" w:rsidP="00B83E04">
      <w:pPr>
        <w:numPr>
          <w:ilvl w:val="0"/>
          <w:numId w:val="11"/>
        </w:numPr>
      </w:pPr>
      <w:r w:rsidRPr="00B83E04">
        <w:t>Obligation de sécurité de résultat à la charge de l’agence de voyages et du TO.</w:t>
      </w:r>
    </w:p>
    <w:p w:rsidR="00F8475F" w:rsidRPr="00B83E04" w:rsidRDefault="00B83E04" w:rsidP="00B83E04">
      <w:pPr>
        <w:numPr>
          <w:ilvl w:val="0"/>
          <w:numId w:val="11"/>
        </w:numPr>
      </w:pPr>
      <w:r w:rsidRPr="00B83E04">
        <w:t xml:space="preserve"> Décharge de responsabilité sans valeur juridique aucune.</w:t>
      </w:r>
    </w:p>
    <w:p w:rsidR="00B83E04" w:rsidRDefault="00B83E04" w:rsidP="00B83E04"/>
    <w:p w:rsidR="00B83E04" w:rsidRPr="00B83E04" w:rsidRDefault="00B83E04" w:rsidP="00B83E04">
      <w:r w:rsidRPr="00B83E04">
        <w:rPr>
          <w:b/>
          <w:bCs/>
        </w:rPr>
        <w:lastRenderedPageBreak/>
        <w:t>«</w:t>
      </w:r>
      <w:r w:rsidRPr="00B83E04">
        <w:rPr>
          <w:b/>
          <w:bCs/>
          <w:i/>
          <w:iCs/>
        </w:rPr>
        <w:t>Traite bien la terre, elle ne t’as pas été donnée par tes parents, elle t’a été prêtée par tes enfants. Nous n’héritons pas la terre de nos ancêtres, nous l’empruntons à nos enfants»</w:t>
      </w:r>
      <w:r w:rsidRPr="00B83E04">
        <w:rPr>
          <w:i/>
          <w:iCs/>
        </w:rPr>
        <w:t xml:space="preserve"> </w:t>
      </w:r>
      <w:r w:rsidRPr="00B83E04">
        <w:rPr>
          <w:b/>
          <w:bCs/>
        </w:rPr>
        <w:t xml:space="preserve">Proverbe amérindien </w:t>
      </w:r>
    </w:p>
    <w:p w:rsidR="00B83E04" w:rsidRDefault="00B83E04" w:rsidP="00B83E04"/>
    <w:p w:rsidR="00B83E04" w:rsidRPr="00B83E04" w:rsidRDefault="00B83E04" w:rsidP="00B83E04"/>
    <w:p w:rsidR="00425A14" w:rsidRDefault="00425A14"/>
    <w:p w:rsidR="00DC7A76" w:rsidRDefault="00DC7A76"/>
    <w:p w:rsidR="00DC7A76" w:rsidRDefault="00DC7A76"/>
    <w:p w:rsidR="00DC7A76" w:rsidRDefault="00DC7A76"/>
    <w:p w:rsidR="00DC7A76" w:rsidRDefault="00DC7A76"/>
    <w:p w:rsidR="00DC7A76" w:rsidRDefault="00DC7A76"/>
    <w:p w:rsidR="00DC7A76" w:rsidRDefault="00DC7A76"/>
    <w:p w:rsidR="00DC7A76" w:rsidRDefault="00DC7A76"/>
    <w:p w:rsidR="00DC7A76" w:rsidRDefault="00DC7A76"/>
    <w:p w:rsidR="00DC7A76" w:rsidRPr="00DC7A76" w:rsidRDefault="00DC7A76">
      <w:pPr>
        <w:rPr>
          <w:rFonts w:ascii="Times New Roman" w:hAnsi="Times New Roman" w:cs="Times New Roman"/>
          <w:sz w:val="24"/>
          <w:szCs w:val="24"/>
        </w:rPr>
      </w:pPr>
    </w:p>
    <w:p w:rsidR="00DC7A76" w:rsidRPr="00DC7A76" w:rsidRDefault="00DC7A76">
      <w:pPr>
        <w:rPr>
          <w:rFonts w:ascii="Times New Roman" w:hAnsi="Times New Roman" w:cs="Times New Roman"/>
          <w:sz w:val="24"/>
          <w:szCs w:val="24"/>
        </w:rPr>
      </w:pPr>
    </w:p>
    <w:p w:rsidR="00DC7A76" w:rsidRPr="00DC7A76" w:rsidRDefault="00DC7A76" w:rsidP="00DC7A76">
      <w:pPr>
        <w:pStyle w:val="Heading3"/>
      </w:pPr>
      <w:r w:rsidRPr="00DC7A76">
        <w:t>«Le tourisme durable sur les voyages longue distance n’existe pas»</w:t>
      </w:r>
    </w:p>
    <w:p w:rsidR="00DC7A76" w:rsidRPr="00DC7A76" w:rsidRDefault="00DC7A76" w:rsidP="00DC7A76">
      <w:pPr>
        <w:rPr>
          <w:rFonts w:ascii="Times New Roman" w:hAnsi="Times New Roman" w:cs="Times New Roman"/>
          <w:sz w:val="24"/>
          <w:szCs w:val="24"/>
        </w:rPr>
      </w:pPr>
      <w:r w:rsidRPr="00DC7A76">
        <w:rPr>
          <w:rStyle w:val="artikelintro"/>
          <w:rFonts w:ascii="Times New Roman" w:hAnsi="Times New Roman" w:cs="Times New Roman"/>
          <w:sz w:val="24"/>
          <w:szCs w:val="24"/>
        </w:rPr>
        <w:t xml:space="preserve">Entretien avec le Dr. Wolfgang </w:t>
      </w:r>
      <w:proofErr w:type="spellStart"/>
      <w:r w:rsidRPr="00DC7A76">
        <w:rPr>
          <w:rStyle w:val="artikelintro"/>
          <w:rFonts w:ascii="Times New Roman" w:hAnsi="Times New Roman" w:cs="Times New Roman"/>
          <w:sz w:val="24"/>
          <w:szCs w:val="24"/>
        </w:rPr>
        <w:t>Strasdas</w:t>
      </w:r>
      <w:proofErr w:type="spellEnd"/>
      <w:r w:rsidRPr="00DC7A76">
        <w:rPr>
          <w:rStyle w:val="artikelintro"/>
          <w:rFonts w:ascii="Times New Roman" w:hAnsi="Times New Roman" w:cs="Times New Roman"/>
          <w:sz w:val="24"/>
          <w:szCs w:val="24"/>
        </w:rPr>
        <w:t>, professeur de «tourisme durable</w:t>
      </w:r>
      <w:r w:rsidRPr="00DC7A76">
        <w:rPr>
          <w:rStyle w:val="artikelintro"/>
          <w:rFonts w:ascii="Times New Roman" w:hAnsi="Times New Roman" w:cs="Times New Roman"/>
          <w:sz w:val="24"/>
          <w:szCs w:val="24"/>
        </w:rPr>
        <w:t> »</w:t>
      </w:r>
      <w:r w:rsidRPr="00DC7A76">
        <w:rPr>
          <w:rStyle w:val="artikelintro"/>
          <w:rFonts w:ascii="Times New Roman" w:hAnsi="Times New Roman" w:cs="Times New Roman"/>
          <w:sz w:val="24"/>
          <w:szCs w:val="24"/>
        </w:rPr>
        <w:t xml:space="preserve">. Outre des projets en Allemagne, il a aussi développé des concepts de tourisme durable en Afrique, en Asie et en Amérique latine. </w:t>
      </w:r>
    </w:p>
    <w:p w:rsidR="00DC7A76" w:rsidRPr="00DC7A76" w:rsidRDefault="00DC7A76" w:rsidP="00DC7A76">
      <w:pPr>
        <w:pStyle w:val="NormalWeb"/>
        <w:rPr>
          <w:lang w:val="fr-FR"/>
        </w:rPr>
      </w:pPr>
      <w:r w:rsidRPr="00DC7A76">
        <w:rPr>
          <w:i/>
          <w:iCs/>
          <w:lang w:val="fr-FR"/>
        </w:rPr>
        <w:t>Aujourd’hui, l’écologie est sur toutes les lèvres. Assisterons-nous bientôt à un boom du tourisme „propre“ semblable à celui du marché bio?</w:t>
      </w:r>
      <w:r w:rsidRPr="00DC7A76">
        <w:rPr>
          <w:lang w:val="fr-FR"/>
        </w:rPr>
        <w:t xml:space="preserve"> </w:t>
      </w:r>
    </w:p>
    <w:p w:rsidR="00DC7A76" w:rsidRPr="00DC7A76" w:rsidRDefault="00DC7A76">
      <w:pPr>
        <w:rPr>
          <w:rFonts w:ascii="Times New Roman" w:hAnsi="Times New Roman" w:cs="Times New Roman"/>
          <w:sz w:val="24"/>
          <w:szCs w:val="24"/>
        </w:rPr>
      </w:pPr>
    </w:p>
    <w:p w:rsidR="00DC7A76" w:rsidRPr="00DC7A76" w:rsidRDefault="00DC7A76">
      <w:pPr>
        <w:rPr>
          <w:rFonts w:ascii="Times New Roman" w:hAnsi="Times New Roman" w:cs="Times New Roman"/>
          <w:sz w:val="24"/>
          <w:szCs w:val="24"/>
        </w:rPr>
      </w:pPr>
    </w:p>
    <w:p w:rsidR="00DC7A76" w:rsidRPr="00DC7A76" w:rsidRDefault="00DC7A76">
      <w:pPr>
        <w:rPr>
          <w:rFonts w:ascii="Times New Roman" w:hAnsi="Times New Roman" w:cs="Times New Roman"/>
          <w:sz w:val="24"/>
          <w:szCs w:val="24"/>
        </w:rPr>
      </w:pPr>
    </w:p>
    <w:p w:rsidR="00DC7A76" w:rsidRPr="00DC7A76" w:rsidRDefault="00DC7A76" w:rsidP="00DC7A76">
      <w:pPr>
        <w:pStyle w:val="NormalWeb"/>
        <w:rPr>
          <w:lang w:val="fr-FR"/>
        </w:rPr>
      </w:pPr>
      <w:r w:rsidRPr="00DC7A76">
        <w:rPr>
          <w:lang w:val="fr-FR"/>
        </w:rPr>
        <w:t xml:space="preserve">Au cours des années 80 et au début des années 90, le tourisme durable a connu une forte demande, mais elle a régressé ces dernières années. Face aux menaces du changement climatique, nous remarquons une modification radicale des comportements. Le respect de l’environnement tient une place de plus en plus importante, notamment en ce qui concerne les voyages. Cette tendance nous est confirmée par l’intérêt croissant des étudiants pour notre cursus universitaire. </w:t>
      </w:r>
    </w:p>
    <w:p w:rsidR="00DC7A76" w:rsidRPr="00DC7A76" w:rsidRDefault="00DC7A76" w:rsidP="00DC7A76">
      <w:pPr>
        <w:pStyle w:val="NormalWeb"/>
        <w:rPr>
          <w:lang w:val="fr-FR"/>
        </w:rPr>
      </w:pPr>
      <w:r w:rsidRPr="00DC7A76">
        <w:rPr>
          <w:lang w:val="fr-FR"/>
        </w:rPr>
        <w:t xml:space="preserve">À la différence du marché bio, il existe, pour le tourisme, un problème de multiplicité des prestataires concernés: compagnies de transport, hôtels, organisateurs, musées, restaurants, etc. Il est beaucoup plus difficile de rendre cette chaîne </w:t>
      </w:r>
      <w:proofErr w:type="spellStart"/>
      <w:r w:rsidRPr="00DC7A76">
        <w:rPr>
          <w:lang w:val="fr-FR"/>
        </w:rPr>
        <w:t>éco-responsable</w:t>
      </w:r>
      <w:proofErr w:type="spellEnd"/>
      <w:r w:rsidRPr="00DC7A76">
        <w:rPr>
          <w:lang w:val="fr-FR"/>
        </w:rPr>
        <w:t xml:space="preserve"> que d’acheter des tomates biologiques, certifiées ou non. Il est vrai qu’il existe aussi des labels de qualité dans le domaine du tourisme, mais ils sont trop nombreux et peu connus du grand public. </w:t>
      </w:r>
    </w:p>
    <w:p w:rsidR="00DC7A76" w:rsidRPr="00DC7A76" w:rsidRDefault="00DC7A76">
      <w:pPr>
        <w:rPr>
          <w:rFonts w:ascii="Times New Roman" w:hAnsi="Times New Roman" w:cs="Times New Roman"/>
          <w:sz w:val="24"/>
          <w:szCs w:val="24"/>
        </w:rPr>
      </w:pPr>
    </w:p>
    <w:p w:rsidR="00DC7A76" w:rsidRPr="00DC7A76" w:rsidRDefault="00DC7A76" w:rsidP="00DC7A76">
      <w:pPr>
        <w:pStyle w:val="NormalWeb"/>
        <w:rPr>
          <w:lang w:val="fr-FR"/>
        </w:rPr>
      </w:pPr>
      <w:r w:rsidRPr="00DC7A76">
        <w:rPr>
          <w:i/>
          <w:iCs/>
          <w:lang w:val="fr-FR"/>
        </w:rPr>
        <w:lastRenderedPageBreak/>
        <w:t>Quelle place occupe le tourisme durable en Allemagne?</w:t>
      </w:r>
      <w:r w:rsidRPr="00DC7A76">
        <w:rPr>
          <w:lang w:val="fr-FR"/>
        </w:rPr>
        <w:t xml:space="preserve"> </w:t>
      </w:r>
    </w:p>
    <w:p w:rsidR="00DC7A76" w:rsidRPr="00DC7A76" w:rsidRDefault="00DC7A76" w:rsidP="00DC7A76">
      <w:pPr>
        <w:pStyle w:val="NormalWeb"/>
        <w:rPr>
          <w:lang w:val="fr-FR"/>
        </w:rPr>
      </w:pPr>
      <w:r w:rsidRPr="00DC7A76">
        <w:rPr>
          <w:lang w:val="fr-FR"/>
        </w:rPr>
        <w:t xml:space="preserve">Beaucoup d’organisations et de compagnies touristiques ont fait de la gestion durable leur point de mire. Ce qui sera ensuite réellement mis en place est une toute autre chose. Actuellement des discussions agitées, voire alarmistes, concernant le changement climatique secouent le secteur du tourisme et la pression publique augmente. Le problème est cependant que, dans les faits, la tendance est inverse: le trafic aérien augmente énormément, notamment en raison des nombreuses compagnies </w:t>
      </w:r>
      <w:proofErr w:type="spellStart"/>
      <w:r w:rsidRPr="00DC7A76">
        <w:rPr>
          <w:lang w:val="fr-FR"/>
        </w:rPr>
        <w:t>low</w:t>
      </w:r>
      <w:proofErr w:type="spellEnd"/>
      <w:r w:rsidRPr="00DC7A76">
        <w:rPr>
          <w:lang w:val="fr-FR"/>
        </w:rPr>
        <w:t xml:space="preserve"> </w:t>
      </w:r>
      <w:proofErr w:type="spellStart"/>
      <w:r w:rsidRPr="00DC7A76">
        <w:rPr>
          <w:lang w:val="fr-FR"/>
        </w:rPr>
        <w:t>cost</w:t>
      </w:r>
      <w:proofErr w:type="spellEnd"/>
      <w:r w:rsidRPr="00DC7A76">
        <w:rPr>
          <w:lang w:val="fr-FR"/>
        </w:rPr>
        <w:t xml:space="preserve"> (à bas prix). Les politiques doivent mettre un terme à cette croissance. </w:t>
      </w:r>
    </w:p>
    <w:p w:rsidR="00DC7A76" w:rsidRPr="00DC7A76" w:rsidRDefault="00DC7A76">
      <w:pPr>
        <w:rPr>
          <w:rFonts w:ascii="Times New Roman" w:hAnsi="Times New Roman" w:cs="Times New Roman"/>
          <w:sz w:val="24"/>
          <w:szCs w:val="24"/>
        </w:rPr>
      </w:pPr>
    </w:p>
    <w:p w:rsidR="00DC7A76" w:rsidRPr="00DC7A76" w:rsidRDefault="00DC7A76" w:rsidP="00DC7A76">
      <w:pPr>
        <w:pStyle w:val="NormalWeb"/>
        <w:rPr>
          <w:lang w:val="fr-FR"/>
        </w:rPr>
      </w:pPr>
      <w:r w:rsidRPr="00DC7A76">
        <w:rPr>
          <w:lang w:val="fr-FR"/>
        </w:rPr>
        <w:t xml:space="preserve">Outre le débat sur le climat, nous avons assisté, ces dernières années, à une évolution de l’éthique sociale. Il y a une prise de conscience croissante du rôle des touristes dans les régions les plus fréquentées. Par exemple en y créant des emplois ou en achetant des produits régionaux. </w:t>
      </w:r>
    </w:p>
    <w:p w:rsidR="00DC7A76" w:rsidRPr="00DC7A76" w:rsidRDefault="00DC7A76" w:rsidP="00DC7A76">
      <w:pPr>
        <w:pStyle w:val="NormalWeb"/>
        <w:rPr>
          <w:lang w:val="fr-FR"/>
        </w:rPr>
      </w:pPr>
      <w:r w:rsidRPr="00DC7A76">
        <w:rPr>
          <w:i/>
          <w:iCs/>
          <w:lang w:val="fr-FR"/>
        </w:rPr>
        <w:t>Quand on parle de changement climatique, on pense aux stations de ski qui ont de plus en plus recours à la neige artificielle, ce qui ne semble pas être une gestion durable…</w:t>
      </w:r>
      <w:r w:rsidRPr="00DC7A76">
        <w:rPr>
          <w:lang w:val="fr-FR"/>
        </w:rPr>
        <w:t xml:space="preserve"> </w:t>
      </w:r>
    </w:p>
    <w:p w:rsidR="00DC7A76" w:rsidRPr="00DC7A76" w:rsidRDefault="00DC7A76" w:rsidP="00DC7A76">
      <w:pPr>
        <w:pStyle w:val="NormalWeb"/>
        <w:rPr>
          <w:lang w:val="fr-FR"/>
        </w:rPr>
      </w:pPr>
      <w:r w:rsidRPr="00DC7A76">
        <w:rPr>
          <w:lang w:val="fr-FR"/>
        </w:rPr>
        <w:t xml:space="preserve">Absolument pas. Il existe deux dimensions dans la discussion sur le changement climatique. Premièrement, le tourisme est lui-même touché par ce changement, comme justement la plupart des stations de ski en Allemagne. En conséquence, les skieurs optent pour des stations de plus haute altitude, près des glaciers, voir même pour d’autres destinations, comme l’Amérique du Nord, ce qui aggrave la situation. Deuxièmement, le tourisme contribue aussi à l’effet de serre. Il n’est pas envisageable de séparer les deux dimensions. Les agences de tourisme, ainsi que les voyageurs, doivent réduire leur participation au changement climatique. </w:t>
      </w:r>
    </w:p>
    <w:p w:rsidR="00DC7A76" w:rsidRPr="00DC7A76" w:rsidRDefault="00DC7A76">
      <w:pPr>
        <w:rPr>
          <w:rFonts w:ascii="Times New Roman" w:hAnsi="Times New Roman" w:cs="Times New Roman"/>
          <w:sz w:val="24"/>
          <w:szCs w:val="24"/>
        </w:rPr>
      </w:pPr>
    </w:p>
    <w:p w:rsidR="00DC7A76" w:rsidRPr="00DC7A76" w:rsidRDefault="00DC7A76">
      <w:pPr>
        <w:rPr>
          <w:rFonts w:ascii="Times New Roman" w:hAnsi="Times New Roman" w:cs="Times New Roman"/>
          <w:sz w:val="24"/>
          <w:szCs w:val="24"/>
        </w:rPr>
      </w:pPr>
    </w:p>
    <w:p w:rsidR="00DC7A76" w:rsidRPr="00DC7A76" w:rsidRDefault="00DC7A76" w:rsidP="00DC7A76">
      <w:pPr>
        <w:pStyle w:val="NormalWeb"/>
        <w:rPr>
          <w:lang w:val="fr-FR"/>
        </w:rPr>
      </w:pPr>
      <w:r w:rsidRPr="00DC7A76">
        <w:rPr>
          <w:i/>
          <w:iCs/>
          <w:lang w:val="fr-FR"/>
        </w:rPr>
        <w:t>Les allemands sont les champions du monde du voyage. Quel rôle joue la dimension écologique pour les voyageurs allemands?</w:t>
      </w:r>
      <w:r w:rsidRPr="00DC7A76">
        <w:rPr>
          <w:lang w:val="fr-FR"/>
        </w:rPr>
        <w:t xml:space="preserve"> </w:t>
      </w:r>
    </w:p>
    <w:p w:rsidR="00DC7A76" w:rsidRPr="00DC7A76" w:rsidRDefault="00DC7A76" w:rsidP="00DC7A76">
      <w:pPr>
        <w:pStyle w:val="NormalWeb"/>
        <w:rPr>
          <w:lang w:val="fr-FR"/>
        </w:rPr>
      </w:pPr>
      <w:r w:rsidRPr="00DC7A76">
        <w:rPr>
          <w:lang w:val="fr-FR"/>
        </w:rPr>
        <w:t xml:space="preserve">Bien sûr, tout le monde voudrait apporter sa contribution au développement durable, </w:t>
      </w:r>
    </w:p>
    <w:p w:rsidR="00DC7A76" w:rsidRPr="00DC7A76" w:rsidRDefault="00DC7A76" w:rsidP="00DC7A76">
      <w:pPr>
        <w:pStyle w:val="NormalWeb"/>
        <w:rPr>
          <w:lang w:val="fr-FR"/>
        </w:rPr>
      </w:pPr>
      <w:proofErr w:type="gramStart"/>
      <w:r w:rsidRPr="00DC7A76">
        <w:rPr>
          <w:lang w:val="fr-FR"/>
        </w:rPr>
        <w:t>mais</w:t>
      </w:r>
      <w:proofErr w:type="gramEnd"/>
      <w:r w:rsidRPr="00DC7A76">
        <w:rPr>
          <w:lang w:val="fr-FR"/>
        </w:rPr>
        <w:t xml:space="preserve"> en réalité presque personne n’est prêt à se priver. </w:t>
      </w:r>
    </w:p>
    <w:p w:rsidR="00DC7A76" w:rsidRPr="00DC7A76" w:rsidRDefault="00DC7A76" w:rsidP="00DC7A76">
      <w:pPr>
        <w:pStyle w:val="NormalWeb"/>
        <w:rPr>
          <w:lang w:val="fr-FR"/>
        </w:rPr>
      </w:pPr>
      <w:r w:rsidRPr="00DC7A76">
        <w:rPr>
          <w:lang w:val="fr-FR"/>
        </w:rPr>
        <w:t>Nous le remarquons en observant l’engouement des gens pour les voyages. En ce qui concerne l’hôtellerie et la restauration, ce n’est pas difficile de respecter l’environnement, mais</w:t>
      </w:r>
    </w:p>
    <w:p w:rsidR="00DC7A76" w:rsidRPr="00DC7A76" w:rsidRDefault="00DC7A76" w:rsidP="00DC7A76">
      <w:pPr>
        <w:pStyle w:val="NormalWeb"/>
        <w:rPr>
          <w:lang w:val="fr-FR"/>
        </w:rPr>
      </w:pPr>
      <w:r w:rsidRPr="00DC7A76">
        <w:rPr>
          <w:lang w:val="fr-FR"/>
        </w:rPr>
        <w:t xml:space="preserve"> </w:t>
      </w:r>
      <w:proofErr w:type="gramStart"/>
      <w:r w:rsidRPr="00DC7A76">
        <w:rPr>
          <w:lang w:val="fr-FR"/>
        </w:rPr>
        <w:t>la</w:t>
      </w:r>
      <w:proofErr w:type="gramEnd"/>
      <w:r w:rsidRPr="00DC7A76">
        <w:rPr>
          <w:lang w:val="fr-FR"/>
        </w:rPr>
        <w:t xml:space="preserve"> consommation d’énergie nécessaire aux déplacements est, elle, inéluctable. </w:t>
      </w:r>
    </w:p>
    <w:p w:rsidR="00DC7A76" w:rsidRPr="00DC7A76" w:rsidRDefault="00DC7A76" w:rsidP="00DC7A76">
      <w:pPr>
        <w:pStyle w:val="NormalWeb"/>
        <w:rPr>
          <w:lang w:val="fr-FR"/>
        </w:rPr>
      </w:pPr>
      <w:r w:rsidRPr="00DC7A76">
        <w:rPr>
          <w:lang w:val="fr-FR"/>
        </w:rPr>
        <w:t>Une solution serait de choisir une destination plus proche de chez soi</w:t>
      </w:r>
    </w:p>
    <w:p w:rsidR="00DC7A76" w:rsidRPr="00DC7A76" w:rsidRDefault="00DC7A76" w:rsidP="00DC7A76">
      <w:pPr>
        <w:pStyle w:val="NormalWeb"/>
        <w:rPr>
          <w:lang w:val="fr-FR"/>
        </w:rPr>
      </w:pPr>
      <w:r w:rsidRPr="00DC7A76">
        <w:rPr>
          <w:lang w:val="fr-FR"/>
        </w:rPr>
        <w:t xml:space="preserve"> </w:t>
      </w:r>
      <w:proofErr w:type="gramStart"/>
      <w:r w:rsidRPr="00DC7A76">
        <w:rPr>
          <w:lang w:val="fr-FR"/>
        </w:rPr>
        <w:t>mais</w:t>
      </w:r>
      <w:proofErr w:type="gramEnd"/>
      <w:r w:rsidRPr="00DC7A76">
        <w:rPr>
          <w:lang w:val="fr-FR"/>
        </w:rPr>
        <w:t xml:space="preserve"> peu de gens sont prêts à faire ce sacrifice. Tout comme pour les produits alimentaires biologiques, les priorités des «consommateurs responsables» sont respectivement la qualité, la santé et le confort. La protection de l’environnement n’est seulement qu’une conséquence positive bienvenue. </w:t>
      </w:r>
    </w:p>
    <w:p w:rsidR="00DC7A76" w:rsidRPr="00DC7A76" w:rsidRDefault="00DC7A76" w:rsidP="00DC7A76">
      <w:pPr>
        <w:pStyle w:val="NormalWeb"/>
        <w:rPr>
          <w:i/>
          <w:iCs/>
          <w:lang w:val="fr-FR"/>
        </w:rPr>
      </w:pPr>
    </w:p>
    <w:p w:rsidR="00DC7A76" w:rsidRPr="00DC7A76" w:rsidRDefault="00DC7A76" w:rsidP="00DC7A76">
      <w:pPr>
        <w:pStyle w:val="NormalWeb"/>
        <w:rPr>
          <w:lang w:val="fr-FR"/>
        </w:rPr>
      </w:pPr>
      <w:r w:rsidRPr="00DC7A76">
        <w:rPr>
          <w:i/>
          <w:iCs/>
          <w:lang w:val="fr-FR"/>
        </w:rPr>
        <w:lastRenderedPageBreak/>
        <w:t xml:space="preserve">Les voyages longue distance sont-ils durables? Qu’apportent les programmes de compensation volontaire de CO2, tel que Atmosphère – sont-ils seulement là pour apaiser les consciences? </w:t>
      </w:r>
    </w:p>
    <w:p w:rsidR="00DC7A76" w:rsidRPr="00DC7A76" w:rsidRDefault="00DC7A76" w:rsidP="00DC7A76">
      <w:pPr>
        <w:pStyle w:val="NormalWeb"/>
        <w:rPr>
          <w:lang w:val="fr-FR"/>
        </w:rPr>
      </w:pPr>
      <w:r w:rsidRPr="00DC7A76">
        <w:rPr>
          <w:lang w:val="fr-FR"/>
        </w:rPr>
        <w:t xml:space="preserve">Le tourisme durable sur les voyages longue distance n’existe pas en tant que tel, </w:t>
      </w:r>
    </w:p>
    <w:p w:rsidR="00DC7A76" w:rsidRPr="00DC7A76" w:rsidRDefault="00DC7A76">
      <w:pPr>
        <w:rPr>
          <w:rFonts w:ascii="Times New Roman" w:hAnsi="Times New Roman" w:cs="Times New Roman"/>
          <w:sz w:val="24"/>
          <w:szCs w:val="24"/>
        </w:rPr>
      </w:pPr>
    </w:p>
    <w:p w:rsidR="00DC7A76" w:rsidRPr="00DC7A76" w:rsidRDefault="00DC7A76">
      <w:pPr>
        <w:rPr>
          <w:rFonts w:ascii="Times New Roman" w:hAnsi="Times New Roman" w:cs="Times New Roman"/>
          <w:sz w:val="24"/>
          <w:szCs w:val="24"/>
        </w:rPr>
      </w:pPr>
    </w:p>
    <w:p w:rsidR="00DC7A76" w:rsidRPr="00DC7A76" w:rsidRDefault="00DC7A76" w:rsidP="00DC7A76">
      <w:pPr>
        <w:pStyle w:val="NormalWeb"/>
        <w:rPr>
          <w:lang w:val="fr-FR"/>
        </w:rPr>
      </w:pPr>
      <w:proofErr w:type="gramStart"/>
      <w:r w:rsidRPr="00DC7A76">
        <w:rPr>
          <w:lang w:val="fr-FR"/>
        </w:rPr>
        <w:t>mais</w:t>
      </w:r>
      <w:proofErr w:type="gramEnd"/>
      <w:r w:rsidRPr="00DC7A76">
        <w:rPr>
          <w:lang w:val="fr-FR"/>
        </w:rPr>
        <w:t xml:space="preserve"> grâce à une compensation judicieuse des émissions de CO2 les dommages sur l’environnement peuvent être en partie contrebalancés. Selon moi, des programmes comme Atmosphère font bien plus qu’apaiser les consciences puisqu’ils sont choisis méticuleusement, sont certifiés et réduisent considérablement la consommation d’énergie ailleurs sur la planète. </w:t>
      </w:r>
    </w:p>
    <w:p w:rsidR="00DC7A76" w:rsidRPr="00DC7A76" w:rsidRDefault="00DC7A76" w:rsidP="00DC7A76">
      <w:pPr>
        <w:pStyle w:val="NormalWeb"/>
        <w:rPr>
          <w:lang w:val="fr-FR"/>
        </w:rPr>
      </w:pPr>
      <w:r w:rsidRPr="00DC7A76">
        <w:rPr>
          <w:lang w:val="fr-FR"/>
        </w:rPr>
        <w:t xml:space="preserve">Le tourisme représente une importante source de devises étrangères, en particulier pour les pays en voie de développement. Malheureusement, cet argument est actuellement utilisé par les compagnies touristiques comme un prétexte pour ne pas agir. Les pays industrialisés se taillent la part du lion en matière de trafic aérien. Un voyage de courte durée en Amérique du Nord n’est pas nécessaire, y compris économiquement. </w:t>
      </w:r>
    </w:p>
    <w:p w:rsidR="00DC7A76" w:rsidRPr="00DC7A76" w:rsidRDefault="00DC7A76" w:rsidP="00DC7A76">
      <w:pPr>
        <w:pStyle w:val="NormalWeb"/>
        <w:rPr>
          <w:i/>
          <w:iCs/>
          <w:lang w:val="fr-FR"/>
        </w:rPr>
      </w:pPr>
    </w:p>
    <w:p w:rsidR="00DC7A76" w:rsidRPr="00DC7A76" w:rsidRDefault="00DC7A76" w:rsidP="00DC7A76">
      <w:pPr>
        <w:pStyle w:val="NormalWeb"/>
        <w:rPr>
          <w:lang w:val="fr-FR"/>
        </w:rPr>
      </w:pPr>
      <w:r w:rsidRPr="00DC7A76">
        <w:rPr>
          <w:i/>
          <w:iCs/>
          <w:lang w:val="fr-FR"/>
        </w:rPr>
        <w:t xml:space="preserve">Vous avez été impliqué dans des projets de tourisme durable non seulement en Allemagne, mais également dans d’autres régions, comme en Amérique centrale par exemple. Le tourisme «propre» </w:t>
      </w:r>
      <w:proofErr w:type="spellStart"/>
      <w:r w:rsidRPr="00DC7A76">
        <w:rPr>
          <w:i/>
          <w:iCs/>
          <w:lang w:val="fr-FR"/>
        </w:rPr>
        <w:t>a-t-il</w:t>
      </w:r>
      <w:proofErr w:type="spellEnd"/>
      <w:r w:rsidRPr="00DC7A76">
        <w:rPr>
          <w:i/>
          <w:iCs/>
          <w:lang w:val="fr-FR"/>
        </w:rPr>
        <w:t xml:space="preserve"> une chance dans les pays en voie de développement?</w:t>
      </w:r>
      <w:r w:rsidRPr="00DC7A76">
        <w:rPr>
          <w:lang w:val="fr-FR"/>
        </w:rPr>
        <w:t xml:space="preserve"> </w:t>
      </w:r>
    </w:p>
    <w:p w:rsidR="00DC7A76" w:rsidRPr="00DC7A76" w:rsidRDefault="00DC7A76" w:rsidP="00DC7A76">
      <w:pPr>
        <w:pStyle w:val="NormalWeb"/>
        <w:rPr>
          <w:lang w:val="fr-FR"/>
        </w:rPr>
      </w:pPr>
      <w:r w:rsidRPr="00DC7A76">
        <w:rPr>
          <w:lang w:val="fr-FR"/>
        </w:rPr>
        <w:t xml:space="preserve">Lorsqu’un pays connaît un boom touristique, comme le Nicaragua actuellement, il s’agit </w:t>
      </w:r>
    </w:p>
    <w:p w:rsidR="00DC7A76" w:rsidRPr="00DC7A76" w:rsidRDefault="00DC7A76" w:rsidP="00DC7A76">
      <w:pPr>
        <w:pStyle w:val="NormalWeb"/>
        <w:rPr>
          <w:lang w:val="fr-FR"/>
        </w:rPr>
      </w:pPr>
      <w:proofErr w:type="gramStart"/>
      <w:r w:rsidRPr="00DC7A76">
        <w:rPr>
          <w:lang w:val="fr-FR"/>
        </w:rPr>
        <w:t>malheureusement</w:t>
      </w:r>
      <w:proofErr w:type="gramEnd"/>
      <w:r w:rsidRPr="00DC7A76">
        <w:rPr>
          <w:lang w:val="fr-FR"/>
        </w:rPr>
        <w:t xml:space="preserve"> rarement d’un tourisme durable.</w:t>
      </w:r>
    </w:p>
    <w:p w:rsidR="00DC7A76" w:rsidRPr="00DC7A76" w:rsidRDefault="00DC7A76" w:rsidP="00DC7A76">
      <w:pPr>
        <w:pStyle w:val="NormalWeb"/>
        <w:rPr>
          <w:lang w:val="fr-FR"/>
        </w:rPr>
      </w:pPr>
      <w:r w:rsidRPr="00DC7A76">
        <w:rPr>
          <w:lang w:val="fr-FR"/>
        </w:rPr>
        <w:t xml:space="preserve"> A cela viennent s’ajouter le manque de prise de conscience du problème écologique, ainsi que la </w:t>
      </w:r>
    </w:p>
    <w:p w:rsidR="00DC7A76" w:rsidRPr="00DC7A76" w:rsidRDefault="00DC7A76" w:rsidP="00DC7A76">
      <w:pPr>
        <w:pStyle w:val="NormalWeb"/>
        <w:rPr>
          <w:lang w:val="fr-FR"/>
        </w:rPr>
      </w:pPr>
      <w:r w:rsidRPr="00DC7A76">
        <w:rPr>
          <w:lang w:val="fr-FR"/>
        </w:rPr>
        <w:t xml:space="preserve">Quasi totale absence de programmes de gestion de l’environnement. </w:t>
      </w:r>
    </w:p>
    <w:p w:rsidR="00DC7A76" w:rsidRPr="00DC7A76" w:rsidRDefault="00DC7A76" w:rsidP="00DC7A76">
      <w:pPr>
        <w:pStyle w:val="NormalWeb"/>
        <w:rPr>
          <w:lang w:val="fr-FR"/>
        </w:rPr>
      </w:pPr>
      <w:r w:rsidRPr="00DC7A76">
        <w:rPr>
          <w:lang w:val="fr-FR"/>
        </w:rPr>
        <w:t xml:space="preserve">Le tourisme peut alors aggraver la situation. Cela n’est pas dû à l’essence même du tourisme, mais plutôt au </w:t>
      </w:r>
    </w:p>
    <w:p w:rsidR="00DC7A76" w:rsidRPr="00DC7A76" w:rsidRDefault="00DC7A76" w:rsidP="00DC7A76">
      <w:pPr>
        <w:pStyle w:val="NormalWeb"/>
        <w:rPr>
          <w:lang w:val="fr-FR"/>
        </w:rPr>
      </w:pPr>
      <w:proofErr w:type="gramStart"/>
      <w:r w:rsidRPr="00DC7A76">
        <w:rPr>
          <w:lang w:val="fr-FR"/>
        </w:rPr>
        <w:t>manque</w:t>
      </w:r>
      <w:proofErr w:type="gramEnd"/>
      <w:r w:rsidRPr="00DC7A76">
        <w:rPr>
          <w:lang w:val="fr-FR"/>
        </w:rPr>
        <w:t xml:space="preserve"> de structures dans ces pays. Les associations de développement devraient améliorer et renforcer les capacités des destinations touristiques et aiguiller le tourisme sur une voie plus durable. </w:t>
      </w:r>
    </w:p>
    <w:p w:rsidR="00DC7A76" w:rsidRPr="00DC7A76" w:rsidRDefault="00DC7A76" w:rsidP="00DC7A76">
      <w:pPr>
        <w:pStyle w:val="NormalWeb"/>
        <w:rPr>
          <w:lang w:val="fr-FR"/>
        </w:rPr>
      </w:pPr>
      <w:r w:rsidRPr="00DC7A76">
        <w:rPr>
          <w:lang w:val="fr-FR"/>
        </w:rPr>
        <w:t xml:space="preserve">Le Costa Rica est un exemple qui prouve qu’il peut en être autrement. </w:t>
      </w:r>
    </w:p>
    <w:p w:rsidR="00DC7A76" w:rsidRPr="00DC7A76" w:rsidRDefault="00DC7A76">
      <w:pPr>
        <w:rPr>
          <w:rFonts w:ascii="Times New Roman" w:hAnsi="Times New Roman" w:cs="Times New Roman"/>
          <w:sz w:val="24"/>
          <w:szCs w:val="24"/>
        </w:rPr>
      </w:pPr>
    </w:p>
    <w:p w:rsidR="00DC7A76" w:rsidRPr="00DC7A76" w:rsidRDefault="00DC7A76" w:rsidP="00DC7A76">
      <w:pPr>
        <w:pStyle w:val="NormalWeb"/>
        <w:rPr>
          <w:lang w:val="fr-FR"/>
        </w:rPr>
      </w:pPr>
      <w:r w:rsidRPr="00DC7A76">
        <w:rPr>
          <w:i/>
          <w:iCs/>
          <w:lang w:val="fr-FR"/>
        </w:rPr>
        <w:t>Quelles exigences imposeriez-vous encore au secteur du tourisme?</w:t>
      </w:r>
      <w:r w:rsidRPr="00DC7A76">
        <w:rPr>
          <w:lang w:val="fr-FR"/>
        </w:rPr>
        <w:t xml:space="preserve"> </w:t>
      </w:r>
    </w:p>
    <w:p w:rsidR="00DC7A76" w:rsidRPr="00DC7A76" w:rsidRDefault="00DC7A76" w:rsidP="00DC7A76">
      <w:pPr>
        <w:pStyle w:val="NormalWeb"/>
        <w:rPr>
          <w:lang w:val="fr-FR"/>
        </w:rPr>
      </w:pPr>
      <w:r w:rsidRPr="00DC7A76">
        <w:rPr>
          <w:lang w:val="fr-FR"/>
        </w:rPr>
        <w:t>Je pense que les grands groupes touristiques ont le devoir de mettre en place des systèmes locaux de gestion de l’environnement, grâce auxquels la nature pourrait être protégée et l’énergie et l’eau économisée.</w:t>
      </w:r>
    </w:p>
    <w:p w:rsidR="00DC7A76" w:rsidRPr="00DC7A76" w:rsidRDefault="00DC7A76" w:rsidP="00DC7A76">
      <w:pPr>
        <w:pStyle w:val="NormalWeb"/>
        <w:rPr>
          <w:lang w:val="fr-FR"/>
        </w:rPr>
      </w:pPr>
      <w:r w:rsidRPr="00DC7A76">
        <w:rPr>
          <w:lang w:val="fr-FR"/>
        </w:rPr>
        <w:t xml:space="preserve"> La responsabilité sociale («</w:t>
      </w:r>
      <w:proofErr w:type="spellStart"/>
      <w:r w:rsidRPr="00DC7A76">
        <w:rPr>
          <w:lang w:val="fr-FR"/>
        </w:rPr>
        <w:t>Corporate</w:t>
      </w:r>
      <w:proofErr w:type="spellEnd"/>
      <w:r w:rsidRPr="00DC7A76">
        <w:rPr>
          <w:lang w:val="fr-FR"/>
        </w:rPr>
        <w:t xml:space="preserve"> Social </w:t>
      </w:r>
      <w:proofErr w:type="spellStart"/>
      <w:r w:rsidRPr="00DC7A76">
        <w:rPr>
          <w:lang w:val="fr-FR"/>
        </w:rPr>
        <w:t>Responsability</w:t>
      </w:r>
      <w:proofErr w:type="spellEnd"/>
      <w:r w:rsidRPr="00DC7A76">
        <w:rPr>
          <w:lang w:val="fr-FR"/>
        </w:rPr>
        <w:t xml:space="preserve">» – Responsabilité Sociétale des Entreprises) </w:t>
      </w:r>
    </w:p>
    <w:p w:rsidR="00DC7A76" w:rsidRPr="00DC7A76" w:rsidRDefault="00DC7A76" w:rsidP="00DC7A76">
      <w:pPr>
        <w:pStyle w:val="NormalWeb"/>
        <w:rPr>
          <w:lang w:val="fr-FR"/>
        </w:rPr>
      </w:pPr>
      <w:proofErr w:type="gramStart"/>
      <w:r w:rsidRPr="00DC7A76">
        <w:rPr>
          <w:lang w:val="fr-FR"/>
        </w:rPr>
        <w:lastRenderedPageBreak/>
        <w:t>est</w:t>
      </w:r>
      <w:proofErr w:type="gramEnd"/>
      <w:r w:rsidRPr="00DC7A76">
        <w:rPr>
          <w:lang w:val="fr-FR"/>
        </w:rPr>
        <w:t xml:space="preserve"> une autre préoccupation qui, à l’ère de la mondialisation, concerne tous les secteurs. En règle générale, les grands groupes sont conscients de leur responsabilité en la matière, mais davantage pourrait être fait dans le secteur du tourisme. Par exemple, les hôtels pourraient acheter les aliments aux petits producteurs locaux plutôt que de les importer. </w:t>
      </w:r>
    </w:p>
    <w:p w:rsidR="00DC7A76" w:rsidRPr="00DC7A76" w:rsidRDefault="00DC7A76">
      <w:pPr>
        <w:rPr>
          <w:rFonts w:ascii="Times New Roman" w:hAnsi="Times New Roman" w:cs="Times New Roman"/>
          <w:sz w:val="24"/>
          <w:szCs w:val="24"/>
        </w:rPr>
      </w:pPr>
    </w:p>
    <w:p w:rsidR="00DC7A76" w:rsidRPr="00DC7A76" w:rsidRDefault="00DC7A76">
      <w:pPr>
        <w:rPr>
          <w:rFonts w:ascii="Times New Roman" w:hAnsi="Times New Roman" w:cs="Times New Roman"/>
          <w:sz w:val="24"/>
          <w:szCs w:val="24"/>
        </w:rPr>
      </w:pPr>
    </w:p>
    <w:p w:rsidR="00DC7A76" w:rsidRPr="00DC7A76" w:rsidRDefault="00DC7A76" w:rsidP="00DC7A76">
      <w:pPr>
        <w:pStyle w:val="NormalWeb"/>
        <w:rPr>
          <w:lang w:val="fr-FR"/>
        </w:rPr>
      </w:pPr>
      <w:r w:rsidRPr="00DC7A76">
        <w:rPr>
          <w:lang w:val="fr-FR"/>
        </w:rPr>
        <w:t xml:space="preserve">Les points forts consistent pour tous en l’étude de la planification touristique, du management et du marketing. </w:t>
      </w:r>
    </w:p>
    <w:p w:rsidR="00DC7A76" w:rsidRPr="00DC7A76" w:rsidRDefault="00DC7A76" w:rsidP="00DC7A76">
      <w:pPr>
        <w:pStyle w:val="NormalWeb"/>
        <w:rPr>
          <w:i/>
          <w:iCs/>
          <w:lang w:val="fr-FR"/>
        </w:rPr>
      </w:pPr>
    </w:p>
    <w:p w:rsidR="00DC7A76" w:rsidRPr="00DC7A76" w:rsidRDefault="00DC7A76" w:rsidP="00DC7A76">
      <w:pPr>
        <w:pStyle w:val="NormalWeb"/>
        <w:rPr>
          <w:i/>
          <w:iCs/>
          <w:lang w:val="fr-FR"/>
        </w:rPr>
      </w:pPr>
    </w:p>
    <w:p w:rsidR="00DC7A76" w:rsidRPr="00DC7A76" w:rsidRDefault="00DC7A76" w:rsidP="00DC7A76">
      <w:pPr>
        <w:pStyle w:val="NormalWeb"/>
        <w:rPr>
          <w:lang w:val="fr-FR"/>
        </w:rPr>
      </w:pPr>
      <w:r w:rsidRPr="00DC7A76">
        <w:rPr>
          <w:i/>
          <w:iCs/>
          <w:lang w:val="fr-FR"/>
        </w:rPr>
        <w:t xml:space="preserve">Pour conclure, un conseil pour tous les voyageurs : comment voyage-t-on durablement? </w:t>
      </w:r>
    </w:p>
    <w:p w:rsidR="00DC7A76" w:rsidRPr="00DC7A76" w:rsidRDefault="00DC7A76" w:rsidP="00DC7A76">
      <w:pPr>
        <w:pStyle w:val="NormalWeb"/>
        <w:numPr>
          <w:ilvl w:val="0"/>
          <w:numId w:val="12"/>
        </w:numPr>
        <w:rPr>
          <w:lang w:val="fr-FR"/>
        </w:rPr>
      </w:pPr>
      <w:r w:rsidRPr="00DC7A76">
        <w:rPr>
          <w:lang w:val="fr-FR"/>
        </w:rPr>
        <w:t xml:space="preserve">Premièrement, sélectionner un hébergement qui possède un système de management environnemental. </w:t>
      </w:r>
    </w:p>
    <w:p w:rsidR="00DC7A76" w:rsidRPr="00DC7A76" w:rsidRDefault="00DC7A76" w:rsidP="00DC7A76">
      <w:pPr>
        <w:pStyle w:val="NormalWeb"/>
        <w:numPr>
          <w:ilvl w:val="0"/>
          <w:numId w:val="12"/>
        </w:numPr>
        <w:rPr>
          <w:lang w:val="fr-FR"/>
        </w:rPr>
      </w:pPr>
      <w:r w:rsidRPr="00DC7A76">
        <w:rPr>
          <w:lang w:val="fr-FR"/>
        </w:rPr>
        <w:t xml:space="preserve">Deuxièmement, veiller à ce que les restaurants utilisent des produits régionaux et biologiques. </w:t>
      </w:r>
    </w:p>
    <w:p w:rsidR="00DC7A76" w:rsidRPr="00DC7A76" w:rsidRDefault="00DC7A76" w:rsidP="00DC7A76">
      <w:pPr>
        <w:pStyle w:val="NormalWeb"/>
        <w:numPr>
          <w:ilvl w:val="0"/>
          <w:numId w:val="12"/>
        </w:numPr>
        <w:rPr>
          <w:lang w:val="fr-FR"/>
        </w:rPr>
      </w:pPr>
      <w:r w:rsidRPr="00DC7A76">
        <w:rPr>
          <w:lang w:val="fr-FR"/>
        </w:rPr>
        <w:t>Troisièmement, privilégier des destinations plus proches, dans les environs, et si possible s’y rendre en bus ou en train.</w:t>
      </w:r>
    </w:p>
    <w:p w:rsidR="00DC7A76" w:rsidRPr="00DC7A76" w:rsidRDefault="00DC7A76" w:rsidP="00DC7A76">
      <w:pPr>
        <w:pStyle w:val="NormalWeb"/>
        <w:rPr>
          <w:lang w:val="fr-FR"/>
        </w:rPr>
      </w:pPr>
      <w:r w:rsidRPr="00DC7A76">
        <w:rPr>
          <w:lang w:val="fr-FR"/>
        </w:rPr>
        <w:t xml:space="preserve"> </w:t>
      </w:r>
    </w:p>
    <w:p w:rsidR="00DC7A76" w:rsidRPr="00DC7A76" w:rsidRDefault="00DC7A76" w:rsidP="00DC7A76">
      <w:pPr>
        <w:pStyle w:val="NormalWeb"/>
        <w:rPr>
          <w:lang w:val="fr-FR"/>
        </w:rPr>
      </w:pPr>
      <w:r w:rsidRPr="00DC7A76">
        <w:rPr>
          <w:lang w:val="fr-FR"/>
        </w:rPr>
        <w:t xml:space="preserve">Si l’on effectue un voyage longue distance – et je ne veux en dissuader personne – préférer un long trajet sans escale à plusieurs plus courts. Si cela est irréalisable, il convient alors de compenser le rejet de CO2, émis pendant le voyage en avion, par un programme certifié. </w:t>
      </w:r>
    </w:p>
    <w:p w:rsidR="00DC7A76" w:rsidRPr="00DC7A76" w:rsidRDefault="00DC7A76">
      <w:pPr>
        <w:rPr>
          <w:rFonts w:ascii="Times New Roman" w:hAnsi="Times New Roman" w:cs="Times New Roman"/>
          <w:sz w:val="24"/>
          <w:szCs w:val="24"/>
        </w:rPr>
      </w:pPr>
    </w:p>
    <w:sectPr w:rsidR="00DC7A76" w:rsidRPr="00DC7A76" w:rsidSect="00DC7A76">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03DD"/>
    <w:multiLevelType w:val="hybridMultilevel"/>
    <w:tmpl w:val="DA4424F4"/>
    <w:lvl w:ilvl="0" w:tplc="FB28F3CA">
      <w:start w:val="1"/>
      <w:numFmt w:val="bullet"/>
      <w:lvlText w:val=""/>
      <w:lvlJc w:val="left"/>
      <w:pPr>
        <w:tabs>
          <w:tab w:val="num" w:pos="720"/>
        </w:tabs>
        <w:ind w:left="720" w:hanging="360"/>
      </w:pPr>
      <w:rPr>
        <w:rFonts w:ascii="Wingdings" w:hAnsi="Wingdings" w:hint="default"/>
      </w:rPr>
    </w:lvl>
    <w:lvl w:ilvl="1" w:tplc="4614DA06" w:tentative="1">
      <w:start w:val="1"/>
      <w:numFmt w:val="bullet"/>
      <w:lvlText w:val=""/>
      <w:lvlJc w:val="left"/>
      <w:pPr>
        <w:tabs>
          <w:tab w:val="num" w:pos="1440"/>
        </w:tabs>
        <w:ind w:left="1440" w:hanging="360"/>
      </w:pPr>
      <w:rPr>
        <w:rFonts w:ascii="Wingdings" w:hAnsi="Wingdings" w:hint="default"/>
      </w:rPr>
    </w:lvl>
    <w:lvl w:ilvl="2" w:tplc="D21C0570" w:tentative="1">
      <w:start w:val="1"/>
      <w:numFmt w:val="bullet"/>
      <w:lvlText w:val=""/>
      <w:lvlJc w:val="left"/>
      <w:pPr>
        <w:tabs>
          <w:tab w:val="num" w:pos="2160"/>
        </w:tabs>
        <w:ind w:left="2160" w:hanging="360"/>
      </w:pPr>
      <w:rPr>
        <w:rFonts w:ascii="Wingdings" w:hAnsi="Wingdings" w:hint="default"/>
      </w:rPr>
    </w:lvl>
    <w:lvl w:ilvl="3" w:tplc="F034B09A" w:tentative="1">
      <w:start w:val="1"/>
      <w:numFmt w:val="bullet"/>
      <w:lvlText w:val=""/>
      <w:lvlJc w:val="left"/>
      <w:pPr>
        <w:tabs>
          <w:tab w:val="num" w:pos="2880"/>
        </w:tabs>
        <w:ind w:left="2880" w:hanging="360"/>
      </w:pPr>
      <w:rPr>
        <w:rFonts w:ascii="Wingdings" w:hAnsi="Wingdings" w:hint="default"/>
      </w:rPr>
    </w:lvl>
    <w:lvl w:ilvl="4" w:tplc="97120CB8" w:tentative="1">
      <w:start w:val="1"/>
      <w:numFmt w:val="bullet"/>
      <w:lvlText w:val=""/>
      <w:lvlJc w:val="left"/>
      <w:pPr>
        <w:tabs>
          <w:tab w:val="num" w:pos="3600"/>
        </w:tabs>
        <w:ind w:left="3600" w:hanging="360"/>
      </w:pPr>
      <w:rPr>
        <w:rFonts w:ascii="Wingdings" w:hAnsi="Wingdings" w:hint="default"/>
      </w:rPr>
    </w:lvl>
    <w:lvl w:ilvl="5" w:tplc="4E94D408" w:tentative="1">
      <w:start w:val="1"/>
      <w:numFmt w:val="bullet"/>
      <w:lvlText w:val=""/>
      <w:lvlJc w:val="left"/>
      <w:pPr>
        <w:tabs>
          <w:tab w:val="num" w:pos="4320"/>
        </w:tabs>
        <w:ind w:left="4320" w:hanging="360"/>
      </w:pPr>
      <w:rPr>
        <w:rFonts w:ascii="Wingdings" w:hAnsi="Wingdings" w:hint="default"/>
      </w:rPr>
    </w:lvl>
    <w:lvl w:ilvl="6" w:tplc="B5840BA6" w:tentative="1">
      <w:start w:val="1"/>
      <w:numFmt w:val="bullet"/>
      <w:lvlText w:val=""/>
      <w:lvlJc w:val="left"/>
      <w:pPr>
        <w:tabs>
          <w:tab w:val="num" w:pos="5040"/>
        </w:tabs>
        <w:ind w:left="5040" w:hanging="360"/>
      </w:pPr>
      <w:rPr>
        <w:rFonts w:ascii="Wingdings" w:hAnsi="Wingdings" w:hint="default"/>
      </w:rPr>
    </w:lvl>
    <w:lvl w:ilvl="7" w:tplc="36301FCC" w:tentative="1">
      <w:start w:val="1"/>
      <w:numFmt w:val="bullet"/>
      <w:lvlText w:val=""/>
      <w:lvlJc w:val="left"/>
      <w:pPr>
        <w:tabs>
          <w:tab w:val="num" w:pos="5760"/>
        </w:tabs>
        <w:ind w:left="5760" w:hanging="360"/>
      </w:pPr>
      <w:rPr>
        <w:rFonts w:ascii="Wingdings" w:hAnsi="Wingdings" w:hint="default"/>
      </w:rPr>
    </w:lvl>
    <w:lvl w:ilvl="8" w:tplc="579A1AAE" w:tentative="1">
      <w:start w:val="1"/>
      <w:numFmt w:val="bullet"/>
      <w:lvlText w:val=""/>
      <w:lvlJc w:val="left"/>
      <w:pPr>
        <w:tabs>
          <w:tab w:val="num" w:pos="6480"/>
        </w:tabs>
        <w:ind w:left="6480" w:hanging="360"/>
      </w:pPr>
      <w:rPr>
        <w:rFonts w:ascii="Wingdings" w:hAnsi="Wingdings" w:hint="default"/>
      </w:rPr>
    </w:lvl>
  </w:abstractNum>
  <w:abstractNum w:abstractNumId="1">
    <w:nsid w:val="137176FC"/>
    <w:multiLevelType w:val="hybridMultilevel"/>
    <w:tmpl w:val="DD4AED38"/>
    <w:lvl w:ilvl="0" w:tplc="2296293A">
      <w:start w:val="1"/>
      <w:numFmt w:val="bullet"/>
      <w:lvlText w:val=""/>
      <w:lvlJc w:val="left"/>
      <w:pPr>
        <w:tabs>
          <w:tab w:val="num" w:pos="720"/>
        </w:tabs>
        <w:ind w:left="720" w:hanging="360"/>
      </w:pPr>
      <w:rPr>
        <w:rFonts w:ascii="Wingdings" w:hAnsi="Wingdings" w:hint="default"/>
      </w:rPr>
    </w:lvl>
    <w:lvl w:ilvl="1" w:tplc="D8CCAF88" w:tentative="1">
      <w:start w:val="1"/>
      <w:numFmt w:val="bullet"/>
      <w:lvlText w:val=""/>
      <w:lvlJc w:val="left"/>
      <w:pPr>
        <w:tabs>
          <w:tab w:val="num" w:pos="1440"/>
        </w:tabs>
        <w:ind w:left="1440" w:hanging="360"/>
      </w:pPr>
      <w:rPr>
        <w:rFonts w:ascii="Wingdings" w:hAnsi="Wingdings" w:hint="default"/>
      </w:rPr>
    </w:lvl>
    <w:lvl w:ilvl="2" w:tplc="8C540516" w:tentative="1">
      <w:start w:val="1"/>
      <w:numFmt w:val="bullet"/>
      <w:lvlText w:val=""/>
      <w:lvlJc w:val="left"/>
      <w:pPr>
        <w:tabs>
          <w:tab w:val="num" w:pos="2160"/>
        </w:tabs>
        <w:ind w:left="2160" w:hanging="360"/>
      </w:pPr>
      <w:rPr>
        <w:rFonts w:ascii="Wingdings" w:hAnsi="Wingdings" w:hint="default"/>
      </w:rPr>
    </w:lvl>
    <w:lvl w:ilvl="3" w:tplc="6D9683FE" w:tentative="1">
      <w:start w:val="1"/>
      <w:numFmt w:val="bullet"/>
      <w:lvlText w:val=""/>
      <w:lvlJc w:val="left"/>
      <w:pPr>
        <w:tabs>
          <w:tab w:val="num" w:pos="2880"/>
        </w:tabs>
        <w:ind w:left="2880" w:hanging="360"/>
      </w:pPr>
      <w:rPr>
        <w:rFonts w:ascii="Wingdings" w:hAnsi="Wingdings" w:hint="default"/>
      </w:rPr>
    </w:lvl>
    <w:lvl w:ilvl="4" w:tplc="395AC35C" w:tentative="1">
      <w:start w:val="1"/>
      <w:numFmt w:val="bullet"/>
      <w:lvlText w:val=""/>
      <w:lvlJc w:val="left"/>
      <w:pPr>
        <w:tabs>
          <w:tab w:val="num" w:pos="3600"/>
        </w:tabs>
        <w:ind w:left="3600" w:hanging="360"/>
      </w:pPr>
      <w:rPr>
        <w:rFonts w:ascii="Wingdings" w:hAnsi="Wingdings" w:hint="default"/>
      </w:rPr>
    </w:lvl>
    <w:lvl w:ilvl="5" w:tplc="4C4C5FC6" w:tentative="1">
      <w:start w:val="1"/>
      <w:numFmt w:val="bullet"/>
      <w:lvlText w:val=""/>
      <w:lvlJc w:val="left"/>
      <w:pPr>
        <w:tabs>
          <w:tab w:val="num" w:pos="4320"/>
        </w:tabs>
        <w:ind w:left="4320" w:hanging="360"/>
      </w:pPr>
      <w:rPr>
        <w:rFonts w:ascii="Wingdings" w:hAnsi="Wingdings" w:hint="default"/>
      </w:rPr>
    </w:lvl>
    <w:lvl w:ilvl="6" w:tplc="BE30AEA0" w:tentative="1">
      <w:start w:val="1"/>
      <w:numFmt w:val="bullet"/>
      <w:lvlText w:val=""/>
      <w:lvlJc w:val="left"/>
      <w:pPr>
        <w:tabs>
          <w:tab w:val="num" w:pos="5040"/>
        </w:tabs>
        <w:ind w:left="5040" w:hanging="360"/>
      </w:pPr>
      <w:rPr>
        <w:rFonts w:ascii="Wingdings" w:hAnsi="Wingdings" w:hint="default"/>
      </w:rPr>
    </w:lvl>
    <w:lvl w:ilvl="7" w:tplc="9D16CD32" w:tentative="1">
      <w:start w:val="1"/>
      <w:numFmt w:val="bullet"/>
      <w:lvlText w:val=""/>
      <w:lvlJc w:val="left"/>
      <w:pPr>
        <w:tabs>
          <w:tab w:val="num" w:pos="5760"/>
        </w:tabs>
        <w:ind w:left="5760" w:hanging="360"/>
      </w:pPr>
      <w:rPr>
        <w:rFonts w:ascii="Wingdings" w:hAnsi="Wingdings" w:hint="default"/>
      </w:rPr>
    </w:lvl>
    <w:lvl w:ilvl="8" w:tplc="A51214D2" w:tentative="1">
      <w:start w:val="1"/>
      <w:numFmt w:val="bullet"/>
      <w:lvlText w:val=""/>
      <w:lvlJc w:val="left"/>
      <w:pPr>
        <w:tabs>
          <w:tab w:val="num" w:pos="6480"/>
        </w:tabs>
        <w:ind w:left="6480" w:hanging="360"/>
      </w:pPr>
      <w:rPr>
        <w:rFonts w:ascii="Wingdings" w:hAnsi="Wingdings" w:hint="default"/>
      </w:rPr>
    </w:lvl>
  </w:abstractNum>
  <w:abstractNum w:abstractNumId="2">
    <w:nsid w:val="16D65417"/>
    <w:multiLevelType w:val="hybridMultilevel"/>
    <w:tmpl w:val="851870B6"/>
    <w:lvl w:ilvl="0" w:tplc="6772FF62">
      <w:start w:val="1"/>
      <w:numFmt w:val="bullet"/>
      <w:lvlText w:val=""/>
      <w:lvlJc w:val="left"/>
      <w:pPr>
        <w:tabs>
          <w:tab w:val="num" w:pos="720"/>
        </w:tabs>
        <w:ind w:left="720" w:hanging="360"/>
      </w:pPr>
      <w:rPr>
        <w:rFonts w:ascii="Wingdings" w:hAnsi="Wingdings" w:hint="default"/>
      </w:rPr>
    </w:lvl>
    <w:lvl w:ilvl="1" w:tplc="1E8ADE16" w:tentative="1">
      <w:start w:val="1"/>
      <w:numFmt w:val="bullet"/>
      <w:lvlText w:val=""/>
      <w:lvlJc w:val="left"/>
      <w:pPr>
        <w:tabs>
          <w:tab w:val="num" w:pos="1440"/>
        </w:tabs>
        <w:ind w:left="1440" w:hanging="360"/>
      </w:pPr>
      <w:rPr>
        <w:rFonts w:ascii="Wingdings" w:hAnsi="Wingdings" w:hint="default"/>
      </w:rPr>
    </w:lvl>
    <w:lvl w:ilvl="2" w:tplc="B25CE2EE" w:tentative="1">
      <w:start w:val="1"/>
      <w:numFmt w:val="bullet"/>
      <w:lvlText w:val=""/>
      <w:lvlJc w:val="left"/>
      <w:pPr>
        <w:tabs>
          <w:tab w:val="num" w:pos="2160"/>
        </w:tabs>
        <w:ind w:left="2160" w:hanging="360"/>
      </w:pPr>
      <w:rPr>
        <w:rFonts w:ascii="Wingdings" w:hAnsi="Wingdings" w:hint="default"/>
      </w:rPr>
    </w:lvl>
    <w:lvl w:ilvl="3" w:tplc="5CE67C64" w:tentative="1">
      <w:start w:val="1"/>
      <w:numFmt w:val="bullet"/>
      <w:lvlText w:val=""/>
      <w:lvlJc w:val="left"/>
      <w:pPr>
        <w:tabs>
          <w:tab w:val="num" w:pos="2880"/>
        </w:tabs>
        <w:ind w:left="2880" w:hanging="360"/>
      </w:pPr>
      <w:rPr>
        <w:rFonts w:ascii="Wingdings" w:hAnsi="Wingdings" w:hint="default"/>
      </w:rPr>
    </w:lvl>
    <w:lvl w:ilvl="4" w:tplc="AAECA5E0" w:tentative="1">
      <w:start w:val="1"/>
      <w:numFmt w:val="bullet"/>
      <w:lvlText w:val=""/>
      <w:lvlJc w:val="left"/>
      <w:pPr>
        <w:tabs>
          <w:tab w:val="num" w:pos="3600"/>
        </w:tabs>
        <w:ind w:left="3600" w:hanging="360"/>
      </w:pPr>
      <w:rPr>
        <w:rFonts w:ascii="Wingdings" w:hAnsi="Wingdings" w:hint="default"/>
      </w:rPr>
    </w:lvl>
    <w:lvl w:ilvl="5" w:tplc="2EA4C364" w:tentative="1">
      <w:start w:val="1"/>
      <w:numFmt w:val="bullet"/>
      <w:lvlText w:val=""/>
      <w:lvlJc w:val="left"/>
      <w:pPr>
        <w:tabs>
          <w:tab w:val="num" w:pos="4320"/>
        </w:tabs>
        <w:ind w:left="4320" w:hanging="360"/>
      </w:pPr>
      <w:rPr>
        <w:rFonts w:ascii="Wingdings" w:hAnsi="Wingdings" w:hint="default"/>
      </w:rPr>
    </w:lvl>
    <w:lvl w:ilvl="6" w:tplc="45B0D1AE" w:tentative="1">
      <w:start w:val="1"/>
      <w:numFmt w:val="bullet"/>
      <w:lvlText w:val=""/>
      <w:lvlJc w:val="left"/>
      <w:pPr>
        <w:tabs>
          <w:tab w:val="num" w:pos="5040"/>
        </w:tabs>
        <w:ind w:left="5040" w:hanging="360"/>
      </w:pPr>
      <w:rPr>
        <w:rFonts w:ascii="Wingdings" w:hAnsi="Wingdings" w:hint="default"/>
      </w:rPr>
    </w:lvl>
    <w:lvl w:ilvl="7" w:tplc="90941B6A" w:tentative="1">
      <w:start w:val="1"/>
      <w:numFmt w:val="bullet"/>
      <w:lvlText w:val=""/>
      <w:lvlJc w:val="left"/>
      <w:pPr>
        <w:tabs>
          <w:tab w:val="num" w:pos="5760"/>
        </w:tabs>
        <w:ind w:left="5760" w:hanging="360"/>
      </w:pPr>
      <w:rPr>
        <w:rFonts w:ascii="Wingdings" w:hAnsi="Wingdings" w:hint="default"/>
      </w:rPr>
    </w:lvl>
    <w:lvl w:ilvl="8" w:tplc="34FC0656" w:tentative="1">
      <w:start w:val="1"/>
      <w:numFmt w:val="bullet"/>
      <w:lvlText w:val=""/>
      <w:lvlJc w:val="left"/>
      <w:pPr>
        <w:tabs>
          <w:tab w:val="num" w:pos="6480"/>
        </w:tabs>
        <w:ind w:left="6480" w:hanging="360"/>
      </w:pPr>
      <w:rPr>
        <w:rFonts w:ascii="Wingdings" w:hAnsi="Wingdings" w:hint="default"/>
      </w:rPr>
    </w:lvl>
  </w:abstractNum>
  <w:abstractNum w:abstractNumId="3">
    <w:nsid w:val="279E0919"/>
    <w:multiLevelType w:val="hybridMultilevel"/>
    <w:tmpl w:val="7CFE9DFE"/>
    <w:lvl w:ilvl="0" w:tplc="8A78BD28">
      <w:start w:val="1"/>
      <w:numFmt w:val="bullet"/>
      <w:lvlText w:val=""/>
      <w:lvlJc w:val="left"/>
      <w:pPr>
        <w:tabs>
          <w:tab w:val="num" w:pos="720"/>
        </w:tabs>
        <w:ind w:left="720" w:hanging="360"/>
      </w:pPr>
      <w:rPr>
        <w:rFonts w:ascii="Wingdings" w:hAnsi="Wingdings" w:hint="default"/>
      </w:rPr>
    </w:lvl>
    <w:lvl w:ilvl="1" w:tplc="4BDCA09C" w:tentative="1">
      <w:start w:val="1"/>
      <w:numFmt w:val="bullet"/>
      <w:lvlText w:val=""/>
      <w:lvlJc w:val="left"/>
      <w:pPr>
        <w:tabs>
          <w:tab w:val="num" w:pos="1440"/>
        </w:tabs>
        <w:ind w:left="1440" w:hanging="360"/>
      </w:pPr>
      <w:rPr>
        <w:rFonts w:ascii="Wingdings" w:hAnsi="Wingdings" w:hint="default"/>
      </w:rPr>
    </w:lvl>
    <w:lvl w:ilvl="2" w:tplc="F10846F4" w:tentative="1">
      <w:start w:val="1"/>
      <w:numFmt w:val="bullet"/>
      <w:lvlText w:val=""/>
      <w:lvlJc w:val="left"/>
      <w:pPr>
        <w:tabs>
          <w:tab w:val="num" w:pos="2160"/>
        </w:tabs>
        <w:ind w:left="2160" w:hanging="360"/>
      </w:pPr>
      <w:rPr>
        <w:rFonts w:ascii="Wingdings" w:hAnsi="Wingdings" w:hint="default"/>
      </w:rPr>
    </w:lvl>
    <w:lvl w:ilvl="3" w:tplc="8E7C9F0A" w:tentative="1">
      <w:start w:val="1"/>
      <w:numFmt w:val="bullet"/>
      <w:lvlText w:val=""/>
      <w:lvlJc w:val="left"/>
      <w:pPr>
        <w:tabs>
          <w:tab w:val="num" w:pos="2880"/>
        </w:tabs>
        <w:ind w:left="2880" w:hanging="360"/>
      </w:pPr>
      <w:rPr>
        <w:rFonts w:ascii="Wingdings" w:hAnsi="Wingdings" w:hint="default"/>
      </w:rPr>
    </w:lvl>
    <w:lvl w:ilvl="4" w:tplc="E8EAE5BE" w:tentative="1">
      <w:start w:val="1"/>
      <w:numFmt w:val="bullet"/>
      <w:lvlText w:val=""/>
      <w:lvlJc w:val="left"/>
      <w:pPr>
        <w:tabs>
          <w:tab w:val="num" w:pos="3600"/>
        </w:tabs>
        <w:ind w:left="3600" w:hanging="360"/>
      </w:pPr>
      <w:rPr>
        <w:rFonts w:ascii="Wingdings" w:hAnsi="Wingdings" w:hint="default"/>
      </w:rPr>
    </w:lvl>
    <w:lvl w:ilvl="5" w:tplc="5AA8355A" w:tentative="1">
      <w:start w:val="1"/>
      <w:numFmt w:val="bullet"/>
      <w:lvlText w:val=""/>
      <w:lvlJc w:val="left"/>
      <w:pPr>
        <w:tabs>
          <w:tab w:val="num" w:pos="4320"/>
        </w:tabs>
        <w:ind w:left="4320" w:hanging="360"/>
      </w:pPr>
      <w:rPr>
        <w:rFonts w:ascii="Wingdings" w:hAnsi="Wingdings" w:hint="default"/>
      </w:rPr>
    </w:lvl>
    <w:lvl w:ilvl="6" w:tplc="10C821C0" w:tentative="1">
      <w:start w:val="1"/>
      <w:numFmt w:val="bullet"/>
      <w:lvlText w:val=""/>
      <w:lvlJc w:val="left"/>
      <w:pPr>
        <w:tabs>
          <w:tab w:val="num" w:pos="5040"/>
        </w:tabs>
        <w:ind w:left="5040" w:hanging="360"/>
      </w:pPr>
      <w:rPr>
        <w:rFonts w:ascii="Wingdings" w:hAnsi="Wingdings" w:hint="default"/>
      </w:rPr>
    </w:lvl>
    <w:lvl w:ilvl="7" w:tplc="1FD45186" w:tentative="1">
      <w:start w:val="1"/>
      <w:numFmt w:val="bullet"/>
      <w:lvlText w:val=""/>
      <w:lvlJc w:val="left"/>
      <w:pPr>
        <w:tabs>
          <w:tab w:val="num" w:pos="5760"/>
        </w:tabs>
        <w:ind w:left="5760" w:hanging="360"/>
      </w:pPr>
      <w:rPr>
        <w:rFonts w:ascii="Wingdings" w:hAnsi="Wingdings" w:hint="default"/>
      </w:rPr>
    </w:lvl>
    <w:lvl w:ilvl="8" w:tplc="09264C5C" w:tentative="1">
      <w:start w:val="1"/>
      <w:numFmt w:val="bullet"/>
      <w:lvlText w:val=""/>
      <w:lvlJc w:val="left"/>
      <w:pPr>
        <w:tabs>
          <w:tab w:val="num" w:pos="6480"/>
        </w:tabs>
        <w:ind w:left="6480" w:hanging="360"/>
      </w:pPr>
      <w:rPr>
        <w:rFonts w:ascii="Wingdings" w:hAnsi="Wingdings" w:hint="default"/>
      </w:rPr>
    </w:lvl>
  </w:abstractNum>
  <w:abstractNum w:abstractNumId="4">
    <w:nsid w:val="379D3CAA"/>
    <w:multiLevelType w:val="hybridMultilevel"/>
    <w:tmpl w:val="F864A54C"/>
    <w:lvl w:ilvl="0" w:tplc="D6B20882">
      <w:start w:val="1"/>
      <w:numFmt w:val="bullet"/>
      <w:lvlText w:val=""/>
      <w:lvlJc w:val="left"/>
      <w:pPr>
        <w:tabs>
          <w:tab w:val="num" w:pos="720"/>
        </w:tabs>
        <w:ind w:left="720" w:hanging="360"/>
      </w:pPr>
      <w:rPr>
        <w:rFonts w:ascii="Wingdings" w:hAnsi="Wingdings" w:hint="default"/>
      </w:rPr>
    </w:lvl>
    <w:lvl w:ilvl="1" w:tplc="AC66603C" w:tentative="1">
      <w:start w:val="1"/>
      <w:numFmt w:val="bullet"/>
      <w:lvlText w:val=""/>
      <w:lvlJc w:val="left"/>
      <w:pPr>
        <w:tabs>
          <w:tab w:val="num" w:pos="1440"/>
        </w:tabs>
        <w:ind w:left="1440" w:hanging="360"/>
      </w:pPr>
      <w:rPr>
        <w:rFonts w:ascii="Wingdings" w:hAnsi="Wingdings" w:hint="default"/>
      </w:rPr>
    </w:lvl>
    <w:lvl w:ilvl="2" w:tplc="48682428" w:tentative="1">
      <w:start w:val="1"/>
      <w:numFmt w:val="bullet"/>
      <w:lvlText w:val=""/>
      <w:lvlJc w:val="left"/>
      <w:pPr>
        <w:tabs>
          <w:tab w:val="num" w:pos="2160"/>
        </w:tabs>
        <w:ind w:left="2160" w:hanging="360"/>
      </w:pPr>
      <w:rPr>
        <w:rFonts w:ascii="Wingdings" w:hAnsi="Wingdings" w:hint="default"/>
      </w:rPr>
    </w:lvl>
    <w:lvl w:ilvl="3" w:tplc="646E4DFA" w:tentative="1">
      <w:start w:val="1"/>
      <w:numFmt w:val="bullet"/>
      <w:lvlText w:val=""/>
      <w:lvlJc w:val="left"/>
      <w:pPr>
        <w:tabs>
          <w:tab w:val="num" w:pos="2880"/>
        </w:tabs>
        <w:ind w:left="2880" w:hanging="360"/>
      </w:pPr>
      <w:rPr>
        <w:rFonts w:ascii="Wingdings" w:hAnsi="Wingdings" w:hint="default"/>
      </w:rPr>
    </w:lvl>
    <w:lvl w:ilvl="4" w:tplc="EB3E70BA" w:tentative="1">
      <w:start w:val="1"/>
      <w:numFmt w:val="bullet"/>
      <w:lvlText w:val=""/>
      <w:lvlJc w:val="left"/>
      <w:pPr>
        <w:tabs>
          <w:tab w:val="num" w:pos="3600"/>
        </w:tabs>
        <w:ind w:left="3600" w:hanging="360"/>
      </w:pPr>
      <w:rPr>
        <w:rFonts w:ascii="Wingdings" w:hAnsi="Wingdings" w:hint="default"/>
      </w:rPr>
    </w:lvl>
    <w:lvl w:ilvl="5" w:tplc="2CA40006" w:tentative="1">
      <w:start w:val="1"/>
      <w:numFmt w:val="bullet"/>
      <w:lvlText w:val=""/>
      <w:lvlJc w:val="left"/>
      <w:pPr>
        <w:tabs>
          <w:tab w:val="num" w:pos="4320"/>
        </w:tabs>
        <w:ind w:left="4320" w:hanging="360"/>
      </w:pPr>
      <w:rPr>
        <w:rFonts w:ascii="Wingdings" w:hAnsi="Wingdings" w:hint="default"/>
      </w:rPr>
    </w:lvl>
    <w:lvl w:ilvl="6" w:tplc="2A404454" w:tentative="1">
      <w:start w:val="1"/>
      <w:numFmt w:val="bullet"/>
      <w:lvlText w:val=""/>
      <w:lvlJc w:val="left"/>
      <w:pPr>
        <w:tabs>
          <w:tab w:val="num" w:pos="5040"/>
        </w:tabs>
        <w:ind w:left="5040" w:hanging="360"/>
      </w:pPr>
      <w:rPr>
        <w:rFonts w:ascii="Wingdings" w:hAnsi="Wingdings" w:hint="default"/>
      </w:rPr>
    </w:lvl>
    <w:lvl w:ilvl="7" w:tplc="ADFC4954" w:tentative="1">
      <w:start w:val="1"/>
      <w:numFmt w:val="bullet"/>
      <w:lvlText w:val=""/>
      <w:lvlJc w:val="left"/>
      <w:pPr>
        <w:tabs>
          <w:tab w:val="num" w:pos="5760"/>
        </w:tabs>
        <w:ind w:left="5760" w:hanging="360"/>
      </w:pPr>
      <w:rPr>
        <w:rFonts w:ascii="Wingdings" w:hAnsi="Wingdings" w:hint="default"/>
      </w:rPr>
    </w:lvl>
    <w:lvl w:ilvl="8" w:tplc="79F2DC34" w:tentative="1">
      <w:start w:val="1"/>
      <w:numFmt w:val="bullet"/>
      <w:lvlText w:val=""/>
      <w:lvlJc w:val="left"/>
      <w:pPr>
        <w:tabs>
          <w:tab w:val="num" w:pos="6480"/>
        </w:tabs>
        <w:ind w:left="6480" w:hanging="360"/>
      </w:pPr>
      <w:rPr>
        <w:rFonts w:ascii="Wingdings" w:hAnsi="Wingdings" w:hint="default"/>
      </w:rPr>
    </w:lvl>
  </w:abstractNum>
  <w:abstractNum w:abstractNumId="5">
    <w:nsid w:val="3A520D43"/>
    <w:multiLevelType w:val="hybridMultilevel"/>
    <w:tmpl w:val="E894092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33F1973"/>
    <w:multiLevelType w:val="hybridMultilevel"/>
    <w:tmpl w:val="FF02960E"/>
    <w:lvl w:ilvl="0" w:tplc="104CB11C">
      <w:start w:val="1"/>
      <w:numFmt w:val="bullet"/>
      <w:lvlText w:val=""/>
      <w:lvlJc w:val="left"/>
      <w:pPr>
        <w:tabs>
          <w:tab w:val="num" w:pos="720"/>
        </w:tabs>
        <w:ind w:left="720" w:hanging="360"/>
      </w:pPr>
      <w:rPr>
        <w:rFonts w:ascii="Wingdings" w:hAnsi="Wingdings" w:hint="default"/>
      </w:rPr>
    </w:lvl>
    <w:lvl w:ilvl="1" w:tplc="FEACD95C" w:tentative="1">
      <w:start w:val="1"/>
      <w:numFmt w:val="bullet"/>
      <w:lvlText w:val=""/>
      <w:lvlJc w:val="left"/>
      <w:pPr>
        <w:tabs>
          <w:tab w:val="num" w:pos="1440"/>
        </w:tabs>
        <w:ind w:left="1440" w:hanging="360"/>
      </w:pPr>
      <w:rPr>
        <w:rFonts w:ascii="Wingdings" w:hAnsi="Wingdings" w:hint="default"/>
      </w:rPr>
    </w:lvl>
    <w:lvl w:ilvl="2" w:tplc="47389934" w:tentative="1">
      <w:start w:val="1"/>
      <w:numFmt w:val="bullet"/>
      <w:lvlText w:val=""/>
      <w:lvlJc w:val="left"/>
      <w:pPr>
        <w:tabs>
          <w:tab w:val="num" w:pos="2160"/>
        </w:tabs>
        <w:ind w:left="2160" w:hanging="360"/>
      </w:pPr>
      <w:rPr>
        <w:rFonts w:ascii="Wingdings" w:hAnsi="Wingdings" w:hint="default"/>
      </w:rPr>
    </w:lvl>
    <w:lvl w:ilvl="3" w:tplc="C4E86EB4" w:tentative="1">
      <w:start w:val="1"/>
      <w:numFmt w:val="bullet"/>
      <w:lvlText w:val=""/>
      <w:lvlJc w:val="left"/>
      <w:pPr>
        <w:tabs>
          <w:tab w:val="num" w:pos="2880"/>
        </w:tabs>
        <w:ind w:left="2880" w:hanging="360"/>
      </w:pPr>
      <w:rPr>
        <w:rFonts w:ascii="Wingdings" w:hAnsi="Wingdings" w:hint="default"/>
      </w:rPr>
    </w:lvl>
    <w:lvl w:ilvl="4" w:tplc="80B40AE6" w:tentative="1">
      <w:start w:val="1"/>
      <w:numFmt w:val="bullet"/>
      <w:lvlText w:val=""/>
      <w:lvlJc w:val="left"/>
      <w:pPr>
        <w:tabs>
          <w:tab w:val="num" w:pos="3600"/>
        </w:tabs>
        <w:ind w:left="3600" w:hanging="360"/>
      </w:pPr>
      <w:rPr>
        <w:rFonts w:ascii="Wingdings" w:hAnsi="Wingdings" w:hint="default"/>
      </w:rPr>
    </w:lvl>
    <w:lvl w:ilvl="5" w:tplc="977AC122" w:tentative="1">
      <w:start w:val="1"/>
      <w:numFmt w:val="bullet"/>
      <w:lvlText w:val=""/>
      <w:lvlJc w:val="left"/>
      <w:pPr>
        <w:tabs>
          <w:tab w:val="num" w:pos="4320"/>
        </w:tabs>
        <w:ind w:left="4320" w:hanging="360"/>
      </w:pPr>
      <w:rPr>
        <w:rFonts w:ascii="Wingdings" w:hAnsi="Wingdings" w:hint="default"/>
      </w:rPr>
    </w:lvl>
    <w:lvl w:ilvl="6" w:tplc="D17869E2" w:tentative="1">
      <w:start w:val="1"/>
      <w:numFmt w:val="bullet"/>
      <w:lvlText w:val=""/>
      <w:lvlJc w:val="left"/>
      <w:pPr>
        <w:tabs>
          <w:tab w:val="num" w:pos="5040"/>
        </w:tabs>
        <w:ind w:left="5040" w:hanging="360"/>
      </w:pPr>
      <w:rPr>
        <w:rFonts w:ascii="Wingdings" w:hAnsi="Wingdings" w:hint="default"/>
      </w:rPr>
    </w:lvl>
    <w:lvl w:ilvl="7" w:tplc="72B40052" w:tentative="1">
      <w:start w:val="1"/>
      <w:numFmt w:val="bullet"/>
      <w:lvlText w:val=""/>
      <w:lvlJc w:val="left"/>
      <w:pPr>
        <w:tabs>
          <w:tab w:val="num" w:pos="5760"/>
        </w:tabs>
        <w:ind w:left="5760" w:hanging="360"/>
      </w:pPr>
      <w:rPr>
        <w:rFonts w:ascii="Wingdings" w:hAnsi="Wingdings" w:hint="default"/>
      </w:rPr>
    </w:lvl>
    <w:lvl w:ilvl="8" w:tplc="ADDAF604" w:tentative="1">
      <w:start w:val="1"/>
      <w:numFmt w:val="bullet"/>
      <w:lvlText w:val=""/>
      <w:lvlJc w:val="left"/>
      <w:pPr>
        <w:tabs>
          <w:tab w:val="num" w:pos="6480"/>
        </w:tabs>
        <w:ind w:left="6480" w:hanging="360"/>
      </w:pPr>
      <w:rPr>
        <w:rFonts w:ascii="Wingdings" w:hAnsi="Wingdings" w:hint="default"/>
      </w:rPr>
    </w:lvl>
  </w:abstractNum>
  <w:abstractNum w:abstractNumId="7">
    <w:nsid w:val="56065C84"/>
    <w:multiLevelType w:val="hybridMultilevel"/>
    <w:tmpl w:val="1B88B364"/>
    <w:lvl w:ilvl="0" w:tplc="81A89D94">
      <w:start w:val="1"/>
      <w:numFmt w:val="bullet"/>
      <w:lvlText w:val=""/>
      <w:lvlJc w:val="left"/>
      <w:pPr>
        <w:tabs>
          <w:tab w:val="num" w:pos="720"/>
        </w:tabs>
        <w:ind w:left="720" w:hanging="360"/>
      </w:pPr>
      <w:rPr>
        <w:rFonts w:ascii="Wingdings" w:hAnsi="Wingdings" w:hint="default"/>
      </w:rPr>
    </w:lvl>
    <w:lvl w:ilvl="1" w:tplc="BE1AA08A" w:tentative="1">
      <w:start w:val="1"/>
      <w:numFmt w:val="bullet"/>
      <w:lvlText w:val=""/>
      <w:lvlJc w:val="left"/>
      <w:pPr>
        <w:tabs>
          <w:tab w:val="num" w:pos="1440"/>
        </w:tabs>
        <w:ind w:left="1440" w:hanging="360"/>
      </w:pPr>
      <w:rPr>
        <w:rFonts w:ascii="Wingdings" w:hAnsi="Wingdings" w:hint="default"/>
      </w:rPr>
    </w:lvl>
    <w:lvl w:ilvl="2" w:tplc="4F8C397A" w:tentative="1">
      <w:start w:val="1"/>
      <w:numFmt w:val="bullet"/>
      <w:lvlText w:val=""/>
      <w:lvlJc w:val="left"/>
      <w:pPr>
        <w:tabs>
          <w:tab w:val="num" w:pos="2160"/>
        </w:tabs>
        <w:ind w:left="2160" w:hanging="360"/>
      </w:pPr>
      <w:rPr>
        <w:rFonts w:ascii="Wingdings" w:hAnsi="Wingdings" w:hint="default"/>
      </w:rPr>
    </w:lvl>
    <w:lvl w:ilvl="3" w:tplc="7DC6A6BE" w:tentative="1">
      <w:start w:val="1"/>
      <w:numFmt w:val="bullet"/>
      <w:lvlText w:val=""/>
      <w:lvlJc w:val="left"/>
      <w:pPr>
        <w:tabs>
          <w:tab w:val="num" w:pos="2880"/>
        </w:tabs>
        <w:ind w:left="2880" w:hanging="360"/>
      </w:pPr>
      <w:rPr>
        <w:rFonts w:ascii="Wingdings" w:hAnsi="Wingdings" w:hint="default"/>
      </w:rPr>
    </w:lvl>
    <w:lvl w:ilvl="4" w:tplc="406E0FF6" w:tentative="1">
      <w:start w:val="1"/>
      <w:numFmt w:val="bullet"/>
      <w:lvlText w:val=""/>
      <w:lvlJc w:val="left"/>
      <w:pPr>
        <w:tabs>
          <w:tab w:val="num" w:pos="3600"/>
        </w:tabs>
        <w:ind w:left="3600" w:hanging="360"/>
      </w:pPr>
      <w:rPr>
        <w:rFonts w:ascii="Wingdings" w:hAnsi="Wingdings" w:hint="default"/>
      </w:rPr>
    </w:lvl>
    <w:lvl w:ilvl="5" w:tplc="C8DE817E" w:tentative="1">
      <w:start w:val="1"/>
      <w:numFmt w:val="bullet"/>
      <w:lvlText w:val=""/>
      <w:lvlJc w:val="left"/>
      <w:pPr>
        <w:tabs>
          <w:tab w:val="num" w:pos="4320"/>
        </w:tabs>
        <w:ind w:left="4320" w:hanging="360"/>
      </w:pPr>
      <w:rPr>
        <w:rFonts w:ascii="Wingdings" w:hAnsi="Wingdings" w:hint="default"/>
      </w:rPr>
    </w:lvl>
    <w:lvl w:ilvl="6" w:tplc="5E26756C" w:tentative="1">
      <w:start w:val="1"/>
      <w:numFmt w:val="bullet"/>
      <w:lvlText w:val=""/>
      <w:lvlJc w:val="left"/>
      <w:pPr>
        <w:tabs>
          <w:tab w:val="num" w:pos="5040"/>
        </w:tabs>
        <w:ind w:left="5040" w:hanging="360"/>
      </w:pPr>
      <w:rPr>
        <w:rFonts w:ascii="Wingdings" w:hAnsi="Wingdings" w:hint="default"/>
      </w:rPr>
    </w:lvl>
    <w:lvl w:ilvl="7" w:tplc="4F9C87A8" w:tentative="1">
      <w:start w:val="1"/>
      <w:numFmt w:val="bullet"/>
      <w:lvlText w:val=""/>
      <w:lvlJc w:val="left"/>
      <w:pPr>
        <w:tabs>
          <w:tab w:val="num" w:pos="5760"/>
        </w:tabs>
        <w:ind w:left="5760" w:hanging="360"/>
      </w:pPr>
      <w:rPr>
        <w:rFonts w:ascii="Wingdings" w:hAnsi="Wingdings" w:hint="default"/>
      </w:rPr>
    </w:lvl>
    <w:lvl w:ilvl="8" w:tplc="BF5CA99C" w:tentative="1">
      <w:start w:val="1"/>
      <w:numFmt w:val="bullet"/>
      <w:lvlText w:val=""/>
      <w:lvlJc w:val="left"/>
      <w:pPr>
        <w:tabs>
          <w:tab w:val="num" w:pos="6480"/>
        </w:tabs>
        <w:ind w:left="6480" w:hanging="360"/>
      </w:pPr>
      <w:rPr>
        <w:rFonts w:ascii="Wingdings" w:hAnsi="Wingdings" w:hint="default"/>
      </w:rPr>
    </w:lvl>
  </w:abstractNum>
  <w:abstractNum w:abstractNumId="8">
    <w:nsid w:val="560E2A6F"/>
    <w:multiLevelType w:val="hybridMultilevel"/>
    <w:tmpl w:val="3B0ED804"/>
    <w:lvl w:ilvl="0" w:tplc="AD1EDF82">
      <w:start w:val="1"/>
      <w:numFmt w:val="bullet"/>
      <w:lvlText w:val=""/>
      <w:lvlJc w:val="left"/>
      <w:pPr>
        <w:tabs>
          <w:tab w:val="num" w:pos="720"/>
        </w:tabs>
        <w:ind w:left="720" w:hanging="360"/>
      </w:pPr>
      <w:rPr>
        <w:rFonts w:ascii="Wingdings" w:hAnsi="Wingdings" w:hint="default"/>
      </w:rPr>
    </w:lvl>
    <w:lvl w:ilvl="1" w:tplc="4184CB32" w:tentative="1">
      <w:start w:val="1"/>
      <w:numFmt w:val="bullet"/>
      <w:lvlText w:val=""/>
      <w:lvlJc w:val="left"/>
      <w:pPr>
        <w:tabs>
          <w:tab w:val="num" w:pos="1440"/>
        </w:tabs>
        <w:ind w:left="1440" w:hanging="360"/>
      </w:pPr>
      <w:rPr>
        <w:rFonts w:ascii="Wingdings" w:hAnsi="Wingdings" w:hint="default"/>
      </w:rPr>
    </w:lvl>
    <w:lvl w:ilvl="2" w:tplc="E3E2FDFC" w:tentative="1">
      <w:start w:val="1"/>
      <w:numFmt w:val="bullet"/>
      <w:lvlText w:val=""/>
      <w:lvlJc w:val="left"/>
      <w:pPr>
        <w:tabs>
          <w:tab w:val="num" w:pos="2160"/>
        </w:tabs>
        <w:ind w:left="2160" w:hanging="360"/>
      </w:pPr>
      <w:rPr>
        <w:rFonts w:ascii="Wingdings" w:hAnsi="Wingdings" w:hint="default"/>
      </w:rPr>
    </w:lvl>
    <w:lvl w:ilvl="3" w:tplc="509A8580" w:tentative="1">
      <w:start w:val="1"/>
      <w:numFmt w:val="bullet"/>
      <w:lvlText w:val=""/>
      <w:lvlJc w:val="left"/>
      <w:pPr>
        <w:tabs>
          <w:tab w:val="num" w:pos="2880"/>
        </w:tabs>
        <w:ind w:left="2880" w:hanging="360"/>
      </w:pPr>
      <w:rPr>
        <w:rFonts w:ascii="Wingdings" w:hAnsi="Wingdings" w:hint="default"/>
      </w:rPr>
    </w:lvl>
    <w:lvl w:ilvl="4" w:tplc="13C6DCDA" w:tentative="1">
      <w:start w:val="1"/>
      <w:numFmt w:val="bullet"/>
      <w:lvlText w:val=""/>
      <w:lvlJc w:val="left"/>
      <w:pPr>
        <w:tabs>
          <w:tab w:val="num" w:pos="3600"/>
        </w:tabs>
        <w:ind w:left="3600" w:hanging="360"/>
      </w:pPr>
      <w:rPr>
        <w:rFonts w:ascii="Wingdings" w:hAnsi="Wingdings" w:hint="default"/>
      </w:rPr>
    </w:lvl>
    <w:lvl w:ilvl="5" w:tplc="38440080" w:tentative="1">
      <w:start w:val="1"/>
      <w:numFmt w:val="bullet"/>
      <w:lvlText w:val=""/>
      <w:lvlJc w:val="left"/>
      <w:pPr>
        <w:tabs>
          <w:tab w:val="num" w:pos="4320"/>
        </w:tabs>
        <w:ind w:left="4320" w:hanging="360"/>
      </w:pPr>
      <w:rPr>
        <w:rFonts w:ascii="Wingdings" w:hAnsi="Wingdings" w:hint="default"/>
      </w:rPr>
    </w:lvl>
    <w:lvl w:ilvl="6" w:tplc="AC26B8F4" w:tentative="1">
      <w:start w:val="1"/>
      <w:numFmt w:val="bullet"/>
      <w:lvlText w:val=""/>
      <w:lvlJc w:val="left"/>
      <w:pPr>
        <w:tabs>
          <w:tab w:val="num" w:pos="5040"/>
        </w:tabs>
        <w:ind w:left="5040" w:hanging="360"/>
      </w:pPr>
      <w:rPr>
        <w:rFonts w:ascii="Wingdings" w:hAnsi="Wingdings" w:hint="default"/>
      </w:rPr>
    </w:lvl>
    <w:lvl w:ilvl="7" w:tplc="1E0E5194" w:tentative="1">
      <w:start w:val="1"/>
      <w:numFmt w:val="bullet"/>
      <w:lvlText w:val=""/>
      <w:lvlJc w:val="left"/>
      <w:pPr>
        <w:tabs>
          <w:tab w:val="num" w:pos="5760"/>
        </w:tabs>
        <w:ind w:left="5760" w:hanging="360"/>
      </w:pPr>
      <w:rPr>
        <w:rFonts w:ascii="Wingdings" w:hAnsi="Wingdings" w:hint="default"/>
      </w:rPr>
    </w:lvl>
    <w:lvl w:ilvl="8" w:tplc="F97A87A8" w:tentative="1">
      <w:start w:val="1"/>
      <w:numFmt w:val="bullet"/>
      <w:lvlText w:val=""/>
      <w:lvlJc w:val="left"/>
      <w:pPr>
        <w:tabs>
          <w:tab w:val="num" w:pos="6480"/>
        </w:tabs>
        <w:ind w:left="6480" w:hanging="360"/>
      </w:pPr>
      <w:rPr>
        <w:rFonts w:ascii="Wingdings" w:hAnsi="Wingdings" w:hint="default"/>
      </w:rPr>
    </w:lvl>
  </w:abstractNum>
  <w:abstractNum w:abstractNumId="9">
    <w:nsid w:val="5BDE1E36"/>
    <w:multiLevelType w:val="hybridMultilevel"/>
    <w:tmpl w:val="6E0C25CE"/>
    <w:lvl w:ilvl="0" w:tplc="B6822CCC">
      <w:start w:val="1"/>
      <w:numFmt w:val="bullet"/>
      <w:lvlText w:val=""/>
      <w:lvlJc w:val="left"/>
      <w:pPr>
        <w:tabs>
          <w:tab w:val="num" w:pos="720"/>
        </w:tabs>
        <w:ind w:left="720" w:hanging="360"/>
      </w:pPr>
      <w:rPr>
        <w:rFonts w:ascii="Wingdings" w:hAnsi="Wingdings" w:hint="default"/>
      </w:rPr>
    </w:lvl>
    <w:lvl w:ilvl="1" w:tplc="EA5C53BC" w:tentative="1">
      <w:start w:val="1"/>
      <w:numFmt w:val="bullet"/>
      <w:lvlText w:val=""/>
      <w:lvlJc w:val="left"/>
      <w:pPr>
        <w:tabs>
          <w:tab w:val="num" w:pos="1440"/>
        </w:tabs>
        <w:ind w:left="1440" w:hanging="360"/>
      </w:pPr>
      <w:rPr>
        <w:rFonts w:ascii="Wingdings" w:hAnsi="Wingdings" w:hint="default"/>
      </w:rPr>
    </w:lvl>
    <w:lvl w:ilvl="2" w:tplc="D472A7CE" w:tentative="1">
      <w:start w:val="1"/>
      <w:numFmt w:val="bullet"/>
      <w:lvlText w:val=""/>
      <w:lvlJc w:val="left"/>
      <w:pPr>
        <w:tabs>
          <w:tab w:val="num" w:pos="2160"/>
        </w:tabs>
        <w:ind w:left="2160" w:hanging="360"/>
      </w:pPr>
      <w:rPr>
        <w:rFonts w:ascii="Wingdings" w:hAnsi="Wingdings" w:hint="default"/>
      </w:rPr>
    </w:lvl>
    <w:lvl w:ilvl="3" w:tplc="F6D61B34" w:tentative="1">
      <w:start w:val="1"/>
      <w:numFmt w:val="bullet"/>
      <w:lvlText w:val=""/>
      <w:lvlJc w:val="left"/>
      <w:pPr>
        <w:tabs>
          <w:tab w:val="num" w:pos="2880"/>
        </w:tabs>
        <w:ind w:left="2880" w:hanging="360"/>
      </w:pPr>
      <w:rPr>
        <w:rFonts w:ascii="Wingdings" w:hAnsi="Wingdings" w:hint="default"/>
      </w:rPr>
    </w:lvl>
    <w:lvl w:ilvl="4" w:tplc="DBC6FCBC" w:tentative="1">
      <w:start w:val="1"/>
      <w:numFmt w:val="bullet"/>
      <w:lvlText w:val=""/>
      <w:lvlJc w:val="left"/>
      <w:pPr>
        <w:tabs>
          <w:tab w:val="num" w:pos="3600"/>
        </w:tabs>
        <w:ind w:left="3600" w:hanging="360"/>
      </w:pPr>
      <w:rPr>
        <w:rFonts w:ascii="Wingdings" w:hAnsi="Wingdings" w:hint="default"/>
      </w:rPr>
    </w:lvl>
    <w:lvl w:ilvl="5" w:tplc="48181B10" w:tentative="1">
      <w:start w:val="1"/>
      <w:numFmt w:val="bullet"/>
      <w:lvlText w:val=""/>
      <w:lvlJc w:val="left"/>
      <w:pPr>
        <w:tabs>
          <w:tab w:val="num" w:pos="4320"/>
        </w:tabs>
        <w:ind w:left="4320" w:hanging="360"/>
      </w:pPr>
      <w:rPr>
        <w:rFonts w:ascii="Wingdings" w:hAnsi="Wingdings" w:hint="default"/>
      </w:rPr>
    </w:lvl>
    <w:lvl w:ilvl="6" w:tplc="9C70FFAA" w:tentative="1">
      <w:start w:val="1"/>
      <w:numFmt w:val="bullet"/>
      <w:lvlText w:val=""/>
      <w:lvlJc w:val="left"/>
      <w:pPr>
        <w:tabs>
          <w:tab w:val="num" w:pos="5040"/>
        </w:tabs>
        <w:ind w:left="5040" w:hanging="360"/>
      </w:pPr>
      <w:rPr>
        <w:rFonts w:ascii="Wingdings" w:hAnsi="Wingdings" w:hint="default"/>
      </w:rPr>
    </w:lvl>
    <w:lvl w:ilvl="7" w:tplc="D8A858EE" w:tentative="1">
      <w:start w:val="1"/>
      <w:numFmt w:val="bullet"/>
      <w:lvlText w:val=""/>
      <w:lvlJc w:val="left"/>
      <w:pPr>
        <w:tabs>
          <w:tab w:val="num" w:pos="5760"/>
        </w:tabs>
        <w:ind w:left="5760" w:hanging="360"/>
      </w:pPr>
      <w:rPr>
        <w:rFonts w:ascii="Wingdings" w:hAnsi="Wingdings" w:hint="default"/>
      </w:rPr>
    </w:lvl>
    <w:lvl w:ilvl="8" w:tplc="39640A98" w:tentative="1">
      <w:start w:val="1"/>
      <w:numFmt w:val="bullet"/>
      <w:lvlText w:val=""/>
      <w:lvlJc w:val="left"/>
      <w:pPr>
        <w:tabs>
          <w:tab w:val="num" w:pos="6480"/>
        </w:tabs>
        <w:ind w:left="6480" w:hanging="360"/>
      </w:pPr>
      <w:rPr>
        <w:rFonts w:ascii="Wingdings" w:hAnsi="Wingdings" w:hint="default"/>
      </w:rPr>
    </w:lvl>
  </w:abstractNum>
  <w:abstractNum w:abstractNumId="10">
    <w:nsid w:val="6C9B45D2"/>
    <w:multiLevelType w:val="hybridMultilevel"/>
    <w:tmpl w:val="7AE2CF0A"/>
    <w:lvl w:ilvl="0" w:tplc="5C769DF0">
      <w:start w:val="1"/>
      <w:numFmt w:val="bullet"/>
      <w:lvlText w:val=""/>
      <w:lvlJc w:val="left"/>
      <w:pPr>
        <w:tabs>
          <w:tab w:val="num" w:pos="720"/>
        </w:tabs>
        <w:ind w:left="720" w:hanging="360"/>
      </w:pPr>
      <w:rPr>
        <w:rFonts w:ascii="Wingdings" w:hAnsi="Wingdings" w:hint="default"/>
      </w:rPr>
    </w:lvl>
    <w:lvl w:ilvl="1" w:tplc="8024807C" w:tentative="1">
      <w:start w:val="1"/>
      <w:numFmt w:val="bullet"/>
      <w:lvlText w:val=""/>
      <w:lvlJc w:val="left"/>
      <w:pPr>
        <w:tabs>
          <w:tab w:val="num" w:pos="1440"/>
        </w:tabs>
        <w:ind w:left="1440" w:hanging="360"/>
      </w:pPr>
      <w:rPr>
        <w:rFonts w:ascii="Wingdings" w:hAnsi="Wingdings" w:hint="default"/>
      </w:rPr>
    </w:lvl>
    <w:lvl w:ilvl="2" w:tplc="BE3A6D1E" w:tentative="1">
      <w:start w:val="1"/>
      <w:numFmt w:val="bullet"/>
      <w:lvlText w:val=""/>
      <w:lvlJc w:val="left"/>
      <w:pPr>
        <w:tabs>
          <w:tab w:val="num" w:pos="2160"/>
        </w:tabs>
        <w:ind w:left="2160" w:hanging="360"/>
      </w:pPr>
      <w:rPr>
        <w:rFonts w:ascii="Wingdings" w:hAnsi="Wingdings" w:hint="default"/>
      </w:rPr>
    </w:lvl>
    <w:lvl w:ilvl="3" w:tplc="7A00F166" w:tentative="1">
      <w:start w:val="1"/>
      <w:numFmt w:val="bullet"/>
      <w:lvlText w:val=""/>
      <w:lvlJc w:val="left"/>
      <w:pPr>
        <w:tabs>
          <w:tab w:val="num" w:pos="2880"/>
        </w:tabs>
        <w:ind w:left="2880" w:hanging="360"/>
      </w:pPr>
      <w:rPr>
        <w:rFonts w:ascii="Wingdings" w:hAnsi="Wingdings" w:hint="default"/>
      </w:rPr>
    </w:lvl>
    <w:lvl w:ilvl="4" w:tplc="A0DCBB8E" w:tentative="1">
      <w:start w:val="1"/>
      <w:numFmt w:val="bullet"/>
      <w:lvlText w:val=""/>
      <w:lvlJc w:val="left"/>
      <w:pPr>
        <w:tabs>
          <w:tab w:val="num" w:pos="3600"/>
        </w:tabs>
        <w:ind w:left="3600" w:hanging="360"/>
      </w:pPr>
      <w:rPr>
        <w:rFonts w:ascii="Wingdings" w:hAnsi="Wingdings" w:hint="default"/>
      </w:rPr>
    </w:lvl>
    <w:lvl w:ilvl="5" w:tplc="AA621C5C" w:tentative="1">
      <w:start w:val="1"/>
      <w:numFmt w:val="bullet"/>
      <w:lvlText w:val=""/>
      <w:lvlJc w:val="left"/>
      <w:pPr>
        <w:tabs>
          <w:tab w:val="num" w:pos="4320"/>
        </w:tabs>
        <w:ind w:left="4320" w:hanging="360"/>
      </w:pPr>
      <w:rPr>
        <w:rFonts w:ascii="Wingdings" w:hAnsi="Wingdings" w:hint="default"/>
      </w:rPr>
    </w:lvl>
    <w:lvl w:ilvl="6" w:tplc="393AAEC6" w:tentative="1">
      <w:start w:val="1"/>
      <w:numFmt w:val="bullet"/>
      <w:lvlText w:val=""/>
      <w:lvlJc w:val="left"/>
      <w:pPr>
        <w:tabs>
          <w:tab w:val="num" w:pos="5040"/>
        </w:tabs>
        <w:ind w:left="5040" w:hanging="360"/>
      </w:pPr>
      <w:rPr>
        <w:rFonts w:ascii="Wingdings" w:hAnsi="Wingdings" w:hint="default"/>
      </w:rPr>
    </w:lvl>
    <w:lvl w:ilvl="7" w:tplc="5EE26DEA" w:tentative="1">
      <w:start w:val="1"/>
      <w:numFmt w:val="bullet"/>
      <w:lvlText w:val=""/>
      <w:lvlJc w:val="left"/>
      <w:pPr>
        <w:tabs>
          <w:tab w:val="num" w:pos="5760"/>
        </w:tabs>
        <w:ind w:left="5760" w:hanging="360"/>
      </w:pPr>
      <w:rPr>
        <w:rFonts w:ascii="Wingdings" w:hAnsi="Wingdings" w:hint="default"/>
      </w:rPr>
    </w:lvl>
    <w:lvl w:ilvl="8" w:tplc="41C48314" w:tentative="1">
      <w:start w:val="1"/>
      <w:numFmt w:val="bullet"/>
      <w:lvlText w:val=""/>
      <w:lvlJc w:val="left"/>
      <w:pPr>
        <w:tabs>
          <w:tab w:val="num" w:pos="6480"/>
        </w:tabs>
        <w:ind w:left="6480" w:hanging="360"/>
      </w:pPr>
      <w:rPr>
        <w:rFonts w:ascii="Wingdings" w:hAnsi="Wingdings" w:hint="default"/>
      </w:rPr>
    </w:lvl>
  </w:abstractNum>
  <w:abstractNum w:abstractNumId="11">
    <w:nsid w:val="6CC043AE"/>
    <w:multiLevelType w:val="hybridMultilevel"/>
    <w:tmpl w:val="341ED3C0"/>
    <w:lvl w:ilvl="0" w:tplc="E3745FC6">
      <w:start w:val="1"/>
      <w:numFmt w:val="bullet"/>
      <w:lvlText w:val=""/>
      <w:lvlJc w:val="left"/>
      <w:pPr>
        <w:tabs>
          <w:tab w:val="num" w:pos="720"/>
        </w:tabs>
        <w:ind w:left="720" w:hanging="360"/>
      </w:pPr>
      <w:rPr>
        <w:rFonts w:ascii="Wingdings" w:hAnsi="Wingdings" w:hint="default"/>
      </w:rPr>
    </w:lvl>
    <w:lvl w:ilvl="1" w:tplc="B5449130" w:tentative="1">
      <w:start w:val="1"/>
      <w:numFmt w:val="bullet"/>
      <w:lvlText w:val=""/>
      <w:lvlJc w:val="left"/>
      <w:pPr>
        <w:tabs>
          <w:tab w:val="num" w:pos="1440"/>
        </w:tabs>
        <w:ind w:left="1440" w:hanging="360"/>
      </w:pPr>
      <w:rPr>
        <w:rFonts w:ascii="Wingdings" w:hAnsi="Wingdings" w:hint="default"/>
      </w:rPr>
    </w:lvl>
    <w:lvl w:ilvl="2" w:tplc="75FCCEA4" w:tentative="1">
      <w:start w:val="1"/>
      <w:numFmt w:val="bullet"/>
      <w:lvlText w:val=""/>
      <w:lvlJc w:val="left"/>
      <w:pPr>
        <w:tabs>
          <w:tab w:val="num" w:pos="2160"/>
        </w:tabs>
        <w:ind w:left="2160" w:hanging="360"/>
      </w:pPr>
      <w:rPr>
        <w:rFonts w:ascii="Wingdings" w:hAnsi="Wingdings" w:hint="default"/>
      </w:rPr>
    </w:lvl>
    <w:lvl w:ilvl="3" w:tplc="F6A602C6" w:tentative="1">
      <w:start w:val="1"/>
      <w:numFmt w:val="bullet"/>
      <w:lvlText w:val=""/>
      <w:lvlJc w:val="left"/>
      <w:pPr>
        <w:tabs>
          <w:tab w:val="num" w:pos="2880"/>
        </w:tabs>
        <w:ind w:left="2880" w:hanging="360"/>
      </w:pPr>
      <w:rPr>
        <w:rFonts w:ascii="Wingdings" w:hAnsi="Wingdings" w:hint="default"/>
      </w:rPr>
    </w:lvl>
    <w:lvl w:ilvl="4" w:tplc="A608ECC4" w:tentative="1">
      <w:start w:val="1"/>
      <w:numFmt w:val="bullet"/>
      <w:lvlText w:val=""/>
      <w:lvlJc w:val="left"/>
      <w:pPr>
        <w:tabs>
          <w:tab w:val="num" w:pos="3600"/>
        </w:tabs>
        <w:ind w:left="3600" w:hanging="360"/>
      </w:pPr>
      <w:rPr>
        <w:rFonts w:ascii="Wingdings" w:hAnsi="Wingdings" w:hint="default"/>
      </w:rPr>
    </w:lvl>
    <w:lvl w:ilvl="5" w:tplc="A7F4AC04" w:tentative="1">
      <w:start w:val="1"/>
      <w:numFmt w:val="bullet"/>
      <w:lvlText w:val=""/>
      <w:lvlJc w:val="left"/>
      <w:pPr>
        <w:tabs>
          <w:tab w:val="num" w:pos="4320"/>
        </w:tabs>
        <w:ind w:left="4320" w:hanging="360"/>
      </w:pPr>
      <w:rPr>
        <w:rFonts w:ascii="Wingdings" w:hAnsi="Wingdings" w:hint="default"/>
      </w:rPr>
    </w:lvl>
    <w:lvl w:ilvl="6" w:tplc="91A043D4" w:tentative="1">
      <w:start w:val="1"/>
      <w:numFmt w:val="bullet"/>
      <w:lvlText w:val=""/>
      <w:lvlJc w:val="left"/>
      <w:pPr>
        <w:tabs>
          <w:tab w:val="num" w:pos="5040"/>
        </w:tabs>
        <w:ind w:left="5040" w:hanging="360"/>
      </w:pPr>
      <w:rPr>
        <w:rFonts w:ascii="Wingdings" w:hAnsi="Wingdings" w:hint="default"/>
      </w:rPr>
    </w:lvl>
    <w:lvl w:ilvl="7" w:tplc="9D203ED0" w:tentative="1">
      <w:start w:val="1"/>
      <w:numFmt w:val="bullet"/>
      <w:lvlText w:val=""/>
      <w:lvlJc w:val="left"/>
      <w:pPr>
        <w:tabs>
          <w:tab w:val="num" w:pos="5760"/>
        </w:tabs>
        <w:ind w:left="5760" w:hanging="360"/>
      </w:pPr>
      <w:rPr>
        <w:rFonts w:ascii="Wingdings" w:hAnsi="Wingdings" w:hint="default"/>
      </w:rPr>
    </w:lvl>
    <w:lvl w:ilvl="8" w:tplc="371212E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4"/>
  </w:num>
  <w:num w:numId="4">
    <w:abstractNumId w:val="0"/>
  </w:num>
  <w:num w:numId="5">
    <w:abstractNumId w:val="9"/>
  </w:num>
  <w:num w:numId="6">
    <w:abstractNumId w:val="11"/>
  </w:num>
  <w:num w:numId="7">
    <w:abstractNumId w:val="1"/>
  </w:num>
  <w:num w:numId="8">
    <w:abstractNumId w:val="3"/>
  </w:num>
  <w:num w:numId="9">
    <w:abstractNumId w:val="6"/>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04"/>
    <w:rsid w:val="00425A14"/>
    <w:rsid w:val="007B2B4B"/>
    <w:rsid w:val="00B83E04"/>
    <w:rsid w:val="00DC7A76"/>
    <w:rsid w:val="00F847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4B"/>
  </w:style>
  <w:style w:type="paragraph" w:styleId="Heading2">
    <w:name w:val="heading 2"/>
    <w:basedOn w:val="Normal"/>
    <w:link w:val="Heading2Char"/>
    <w:uiPriority w:val="9"/>
    <w:qFormat/>
    <w:rsid w:val="007B2B4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next w:val="Normal"/>
    <w:link w:val="Heading3Char"/>
    <w:qFormat/>
    <w:rsid w:val="00DC7A76"/>
    <w:pPr>
      <w:keepNext/>
      <w:spacing w:after="0" w:line="240" w:lineRule="auto"/>
      <w:jc w:val="both"/>
      <w:outlineLvl w:val="2"/>
    </w:pPr>
    <w:rPr>
      <w:rFonts w:ascii="Times New Roman" w:eastAsia="Times New Roman" w:hAnsi="Times New Roman" w:cs="Times New Roman"/>
      <w:b/>
      <w:bCs/>
      <w:color w:val="000000"/>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 w:type="character" w:styleId="Hyperlink">
    <w:name w:val="Hyperlink"/>
    <w:basedOn w:val="DefaultParagraphFont"/>
    <w:uiPriority w:val="99"/>
    <w:unhideWhenUsed/>
    <w:rsid w:val="00B83E04"/>
    <w:rPr>
      <w:color w:val="0000FF" w:themeColor="hyperlink"/>
      <w:u w:val="single"/>
    </w:rPr>
  </w:style>
  <w:style w:type="paragraph" w:styleId="NormalWeb">
    <w:name w:val="Normal (Web)"/>
    <w:basedOn w:val="Normal"/>
    <w:uiPriority w:val="99"/>
    <w:semiHidden/>
    <w:unhideWhenUsed/>
    <w:rsid w:val="00DC7A7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DC7A76"/>
    <w:rPr>
      <w:rFonts w:ascii="Times New Roman" w:eastAsia="Times New Roman" w:hAnsi="Times New Roman" w:cs="Times New Roman"/>
      <w:b/>
      <w:bCs/>
      <w:color w:val="000000"/>
      <w:sz w:val="24"/>
      <w:szCs w:val="24"/>
      <w:lang w:eastAsia="fr-FR"/>
    </w:rPr>
  </w:style>
  <w:style w:type="character" w:customStyle="1" w:styleId="artikelintro">
    <w:name w:val="artikelintro"/>
    <w:basedOn w:val="DefaultParagraphFont"/>
    <w:rsid w:val="00DC7A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4B"/>
  </w:style>
  <w:style w:type="paragraph" w:styleId="Heading2">
    <w:name w:val="heading 2"/>
    <w:basedOn w:val="Normal"/>
    <w:link w:val="Heading2Char"/>
    <w:uiPriority w:val="9"/>
    <w:qFormat/>
    <w:rsid w:val="007B2B4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next w:val="Normal"/>
    <w:link w:val="Heading3Char"/>
    <w:qFormat/>
    <w:rsid w:val="00DC7A76"/>
    <w:pPr>
      <w:keepNext/>
      <w:spacing w:after="0" w:line="240" w:lineRule="auto"/>
      <w:jc w:val="both"/>
      <w:outlineLvl w:val="2"/>
    </w:pPr>
    <w:rPr>
      <w:rFonts w:ascii="Times New Roman" w:eastAsia="Times New Roman" w:hAnsi="Times New Roman" w:cs="Times New Roman"/>
      <w:b/>
      <w:bCs/>
      <w:color w:val="000000"/>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 w:type="character" w:styleId="Hyperlink">
    <w:name w:val="Hyperlink"/>
    <w:basedOn w:val="DefaultParagraphFont"/>
    <w:uiPriority w:val="99"/>
    <w:unhideWhenUsed/>
    <w:rsid w:val="00B83E04"/>
    <w:rPr>
      <w:color w:val="0000FF" w:themeColor="hyperlink"/>
      <w:u w:val="single"/>
    </w:rPr>
  </w:style>
  <w:style w:type="paragraph" w:styleId="NormalWeb">
    <w:name w:val="Normal (Web)"/>
    <w:basedOn w:val="Normal"/>
    <w:uiPriority w:val="99"/>
    <w:semiHidden/>
    <w:unhideWhenUsed/>
    <w:rsid w:val="00DC7A7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DC7A76"/>
    <w:rPr>
      <w:rFonts w:ascii="Times New Roman" w:eastAsia="Times New Roman" w:hAnsi="Times New Roman" w:cs="Times New Roman"/>
      <w:b/>
      <w:bCs/>
      <w:color w:val="000000"/>
      <w:sz w:val="24"/>
      <w:szCs w:val="24"/>
      <w:lang w:eastAsia="fr-FR"/>
    </w:rPr>
  </w:style>
  <w:style w:type="character" w:customStyle="1" w:styleId="artikelintro">
    <w:name w:val="artikelintro"/>
    <w:basedOn w:val="DefaultParagraphFont"/>
    <w:rsid w:val="00DC7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25434">
      <w:bodyDiv w:val="1"/>
      <w:marLeft w:val="0"/>
      <w:marRight w:val="0"/>
      <w:marTop w:val="0"/>
      <w:marBottom w:val="0"/>
      <w:divBdr>
        <w:top w:val="none" w:sz="0" w:space="0" w:color="auto"/>
        <w:left w:val="none" w:sz="0" w:space="0" w:color="auto"/>
        <w:bottom w:val="none" w:sz="0" w:space="0" w:color="auto"/>
        <w:right w:val="none" w:sz="0" w:space="0" w:color="auto"/>
      </w:divBdr>
      <w:divsChild>
        <w:div w:id="1926767754">
          <w:marLeft w:val="547"/>
          <w:marRight w:val="0"/>
          <w:marTop w:val="96"/>
          <w:marBottom w:val="0"/>
          <w:divBdr>
            <w:top w:val="none" w:sz="0" w:space="0" w:color="auto"/>
            <w:left w:val="none" w:sz="0" w:space="0" w:color="auto"/>
            <w:bottom w:val="none" w:sz="0" w:space="0" w:color="auto"/>
            <w:right w:val="none" w:sz="0" w:space="0" w:color="auto"/>
          </w:divBdr>
        </w:div>
        <w:div w:id="1946843455">
          <w:marLeft w:val="547"/>
          <w:marRight w:val="0"/>
          <w:marTop w:val="96"/>
          <w:marBottom w:val="0"/>
          <w:divBdr>
            <w:top w:val="none" w:sz="0" w:space="0" w:color="auto"/>
            <w:left w:val="none" w:sz="0" w:space="0" w:color="auto"/>
            <w:bottom w:val="none" w:sz="0" w:space="0" w:color="auto"/>
            <w:right w:val="none" w:sz="0" w:space="0" w:color="auto"/>
          </w:divBdr>
        </w:div>
        <w:div w:id="1490169523">
          <w:marLeft w:val="547"/>
          <w:marRight w:val="0"/>
          <w:marTop w:val="96"/>
          <w:marBottom w:val="0"/>
          <w:divBdr>
            <w:top w:val="none" w:sz="0" w:space="0" w:color="auto"/>
            <w:left w:val="none" w:sz="0" w:space="0" w:color="auto"/>
            <w:bottom w:val="none" w:sz="0" w:space="0" w:color="auto"/>
            <w:right w:val="none" w:sz="0" w:space="0" w:color="auto"/>
          </w:divBdr>
        </w:div>
      </w:divsChild>
    </w:div>
    <w:div w:id="337122733">
      <w:bodyDiv w:val="1"/>
      <w:marLeft w:val="0"/>
      <w:marRight w:val="0"/>
      <w:marTop w:val="0"/>
      <w:marBottom w:val="0"/>
      <w:divBdr>
        <w:top w:val="none" w:sz="0" w:space="0" w:color="auto"/>
        <w:left w:val="none" w:sz="0" w:space="0" w:color="auto"/>
        <w:bottom w:val="none" w:sz="0" w:space="0" w:color="auto"/>
        <w:right w:val="none" w:sz="0" w:space="0" w:color="auto"/>
      </w:divBdr>
      <w:divsChild>
        <w:div w:id="1451196071">
          <w:marLeft w:val="547"/>
          <w:marRight w:val="0"/>
          <w:marTop w:val="115"/>
          <w:marBottom w:val="0"/>
          <w:divBdr>
            <w:top w:val="none" w:sz="0" w:space="0" w:color="auto"/>
            <w:left w:val="none" w:sz="0" w:space="0" w:color="auto"/>
            <w:bottom w:val="none" w:sz="0" w:space="0" w:color="auto"/>
            <w:right w:val="none" w:sz="0" w:space="0" w:color="auto"/>
          </w:divBdr>
        </w:div>
        <w:div w:id="872114303">
          <w:marLeft w:val="547"/>
          <w:marRight w:val="0"/>
          <w:marTop w:val="115"/>
          <w:marBottom w:val="0"/>
          <w:divBdr>
            <w:top w:val="none" w:sz="0" w:space="0" w:color="auto"/>
            <w:left w:val="none" w:sz="0" w:space="0" w:color="auto"/>
            <w:bottom w:val="none" w:sz="0" w:space="0" w:color="auto"/>
            <w:right w:val="none" w:sz="0" w:space="0" w:color="auto"/>
          </w:divBdr>
        </w:div>
        <w:div w:id="1944221660">
          <w:marLeft w:val="547"/>
          <w:marRight w:val="0"/>
          <w:marTop w:val="115"/>
          <w:marBottom w:val="0"/>
          <w:divBdr>
            <w:top w:val="none" w:sz="0" w:space="0" w:color="auto"/>
            <w:left w:val="none" w:sz="0" w:space="0" w:color="auto"/>
            <w:bottom w:val="none" w:sz="0" w:space="0" w:color="auto"/>
            <w:right w:val="none" w:sz="0" w:space="0" w:color="auto"/>
          </w:divBdr>
        </w:div>
        <w:div w:id="916667296">
          <w:marLeft w:val="547"/>
          <w:marRight w:val="0"/>
          <w:marTop w:val="115"/>
          <w:marBottom w:val="0"/>
          <w:divBdr>
            <w:top w:val="none" w:sz="0" w:space="0" w:color="auto"/>
            <w:left w:val="none" w:sz="0" w:space="0" w:color="auto"/>
            <w:bottom w:val="none" w:sz="0" w:space="0" w:color="auto"/>
            <w:right w:val="none" w:sz="0" w:space="0" w:color="auto"/>
          </w:divBdr>
        </w:div>
        <w:div w:id="2031444276">
          <w:marLeft w:val="547"/>
          <w:marRight w:val="0"/>
          <w:marTop w:val="115"/>
          <w:marBottom w:val="0"/>
          <w:divBdr>
            <w:top w:val="none" w:sz="0" w:space="0" w:color="auto"/>
            <w:left w:val="none" w:sz="0" w:space="0" w:color="auto"/>
            <w:bottom w:val="none" w:sz="0" w:space="0" w:color="auto"/>
            <w:right w:val="none" w:sz="0" w:space="0" w:color="auto"/>
          </w:divBdr>
        </w:div>
        <w:div w:id="1296790630">
          <w:marLeft w:val="547"/>
          <w:marRight w:val="0"/>
          <w:marTop w:val="115"/>
          <w:marBottom w:val="0"/>
          <w:divBdr>
            <w:top w:val="none" w:sz="0" w:space="0" w:color="auto"/>
            <w:left w:val="none" w:sz="0" w:space="0" w:color="auto"/>
            <w:bottom w:val="none" w:sz="0" w:space="0" w:color="auto"/>
            <w:right w:val="none" w:sz="0" w:space="0" w:color="auto"/>
          </w:divBdr>
        </w:div>
      </w:divsChild>
    </w:div>
    <w:div w:id="449786566">
      <w:bodyDiv w:val="1"/>
      <w:marLeft w:val="0"/>
      <w:marRight w:val="0"/>
      <w:marTop w:val="0"/>
      <w:marBottom w:val="0"/>
      <w:divBdr>
        <w:top w:val="none" w:sz="0" w:space="0" w:color="auto"/>
        <w:left w:val="none" w:sz="0" w:space="0" w:color="auto"/>
        <w:bottom w:val="none" w:sz="0" w:space="0" w:color="auto"/>
        <w:right w:val="none" w:sz="0" w:space="0" w:color="auto"/>
      </w:divBdr>
    </w:div>
    <w:div w:id="582691048">
      <w:bodyDiv w:val="1"/>
      <w:marLeft w:val="0"/>
      <w:marRight w:val="0"/>
      <w:marTop w:val="0"/>
      <w:marBottom w:val="0"/>
      <w:divBdr>
        <w:top w:val="none" w:sz="0" w:space="0" w:color="auto"/>
        <w:left w:val="none" w:sz="0" w:space="0" w:color="auto"/>
        <w:bottom w:val="none" w:sz="0" w:space="0" w:color="auto"/>
        <w:right w:val="none" w:sz="0" w:space="0" w:color="auto"/>
      </w:divBdr>
      <w:divsChild>
        <w:div w:id="1959794942">
          <w:marLeft w:val="547"/>
          <w:marRight w:val="0"/>
          <w:marTop w:val="96"/>
          <w:marBottom w:val="0"/>
          <w:divBdr>
            <w:top w:val="none" w:sz="0" w:space="0" w:color="auto"/>
            <w:left w:val="none" w:sz="0" w:space="0" w:color="auto"/>
            <w:bottom w:val="none" w:sz="0" w:space="0" w:color="auto"/>
            <w:right w:val="none" w:sz="0" w:space="0" w:color="auto"/>
          </w:divBdr>
        </w:div>
        <w:div w:id="1338802169">
          <w:marLeft w:val="547"/>
          <w:marRight w:val="0"/>
          <w:marTop w:val="43"/>
          <w:marBottom w:val="0"/>
          <w:divBdr>
            <w:top w:val="none" w:sz="0" w:space="0" w:color="auto"/>
            <w:left w:val="none" w:sz="0" w:space="0" w:color="auto"/>
            <w:bottom w:val="none" w:sz="0" w:space="0" w:color="auto"/>
            <w:right w:val="none" w:sz="0" w:space="0" w:color="auto"/>
          </w:divBdr>
        </w:div>
      </w:divsChild>
    </w:div>
    <w:div w:id="617300924">
      <w:bodyDiv w:val="1"/>
      <w:marLeft w:val="0"/>
      <w:marRight w:val="0"/>
      <w:marTop w:val="0"/>
      <w:marBottom w:val="0"/>
      <w:divBdr>
        <w:top w:val="none" w:sz="0" w:space="0" w:color="auto"/>
        <w:left w:val="none" w:sz="0" w:space="0" w:color="auto"/>
        <w:bottom w:val="none" w:sz="0" w:space="0" w:color="auto"/>
        <w:right w:val="none" w:sz="0" w:space="0" w:color="auto"/>
      </w:divBdr>
      <w:divsChild>
        <w:div w:id="672727360">
          <w:marLeft w:val="547"/>
          <w:marRight w:val="0"/>
          <w:marTop w:val="86"/>
          <w:marBottom w:val="0"/>
          <w:divBdr>
            <w:top w:val="none" w:sz="0" w:space="0" w:color="auto"/>
            <w:left w:val="none" w:sz="0" w:space="0" w:color="auto"/>
            <w:bottom w:val="none" w:sz="0" w:space="0" w:color="auto"/>
            <w:right w:val="none" w:sz="0" w:space="0" w:color="auto"/>
          </w:divBdr>
        </w:div>
        <w:div w:id="659621748">
          <w:marLeft w:val="547"/>
          <w:marRight w:val="0"/>
          <w:marTop w:val="67"/>
          <w:marBottom w:val="0"/>
          <w:divBdr>
            <w:top w:val="none" w:sz="0" w:space="0" w:color="auto"/>
            <w:left w:val="none" w:sz="0" w:space="0" w:color="auto"/>
            <w:bottom w:val="none" w:sz="0" w:space="0" w:color="auto"/>
            <w:right w:val="none" w:sz="0" w:space="0" w:color="auto"/>
          </w:divBdr>
        </w:div>
        <w:div w:id="2104838633">
          <w:marLeft w:val="547"/>
          <w:marRight w:val="0"/>
          <w:marTop w:val="67"/>
          <w:marBottom w:val="0"/>
          <w:divBdr>
            <w:top w:val="none" w:sz="0" w:space="0" w:color="auto"/>
            <w:left w:val="none" w:sz="0" w:space="0" w:color="auto"/>
            <w:bottom w:val="none" w:sz="0" w:space="0" w:color="auto"/>
            <w:right w:val="none" w:sz="0" w:space="0" w:color="auto"/>
          </w:divBdr>
        </w:div>
        <w:div w:id="1926524579">
          <w:marLeft w:val="547"/>
          <w:marRight w:val="0"/>
          <w:marTop w:val="67"/>
          <w:marBottom w:val="0"/>
          <w:divBdr>
            <w:top w:val="none" w:sz="0" w:space="0" w:color="auto"/>
            <w:left w:val="none" w:sz="0" w:space="0" w:color="auto"/>
            <w:bottom w:val="none" w:sz="0" w:space="0" w:color="auto"/>
            <w:right w:val="none" w:sz="0" w:space="0" w:color="auto"/>
          </w:divBdr>
        </w:div>
        <w:div w:id="262035354">
          <w:marLeft w:val="547"/>
          <w:marRight w:val="0"/>
          <w:marTop w:val="67"/>
          <w:marBottom w:val="0"/>
          <w:divBdr>
            <w:top w:val="none" w:sz="0" w:space="0" w:color="auto"/>
            <w:left w:val="none" w:sz="0" w:space="0" w:color="auto"/>
            <w:bottom w:val="none" w:sz="0" w:space="0" w:color="auto"/>
            <w:right w:val="none" w:sz="0" w:space="0" w:color="auto"/>
          </w:divBdr>
        </w:div>
        <w:div w:id="1693917864">
          <w:marLeft w:val="547"/>
          <w:marRight w:val="0"/>
          <w:marTop w:val="67"/>
          <w:marBottom w:val="0"/>
          <w:divBdr>
            <w:top w:val="none" w:sz="0" w:space="0" w:color="auto"/>
            <w:left w:val="none" w:sz="0" w:space="0" w:color="auto"/>
            <w:bottom w:val="none" w:sz="0" w:space="0" w:color="auto"/>
            <w:right w:val="none" w:sz="0" w:space="0" w:color="auto"/>
          </w:divBdr>
        </w:div>
      </w:divsChild>
    </w:div>
    <w:div w:id="697193659">
      <w:bodyDiv w:val="1"/>
      <w:marLeft w:val="0"/>
      <w:marRight w:val="0"/>
      <w:marTop w:val="0"/>
      <w:marBottom w:val="0"/>
      <w:divBdr>
        <w:top w:val="none" w:sz="0" w:space="0" w:color="auto"/>
        <w:left w:val="none" w:sz="0" w:space="0" w:color="auto"/>
        <w:bottom w:val="none" w:sz="0" w:space="0" w:color="auto"/>
        <w:right w:val="none" w:sz="0" w:space="0" w:color="auto"/>
      </w:divBdr>
      <w:divsChild>
        <w:div w:id="1116144644">
          <w:marLeft w:val="547"/>
          <w:marRight w:val="0"/>
          <w:marTop w:val="96"/>
          <w:marBottom w:val="0"/>
          <w:divBdr>
            <w:top w:val="none" w:sz="0" w:space="0" w:color="auto"/>
            <w:left w:val="none" w:sz="0" w:space="0" w:color="auto"/>
            <w:bottom w:val="none" w:sz="0" w:space="0" w:color="auto"/>
            <w:right w:val="none" w:sz="0" w:space="0" w:color="auto"/>
          </w:divBdr>
        </w:div>
        <w:div w:id="75829046">
          <w:marLeft w:val="547"/>
          <w:marRight w:val="0"/>
          <w:marTop w:val="86"/>
          <w:marBottom w:val="0"/>
          <w:divBdr>
            <w:top w:val="none" w:sz="0" w:space="0" w:color="auto"/>
            <w:left w:val="none" w:sz="0" w:space="0" w:color="auto"/>
            <w:bottom w:val="none" w:sz="0" w:space="0" w:color="auto"/>
            <w:right w:val="none" w:sz="0" w:space="0" w:color="auto"/>
          </w:divBdr>
        </w:div>
      </w:divsChild>
    </w:div>
    <w:div w:id="931203569">
      <w:bodyDiv w:val="1"/>
      <w:marLeft w:val="0"/>
      <w:marRight w:val="0"/>
      <w:marTop w:val="0"/>
      <w:marBottom w:val="0"/>
      <w:divBdr>
        <w:top w:val="none" w:sz="0" w:space="0" w:color="auto"/>
        <w:left w:val="none" w:sz="0" w:space="0" w:color="auto"/>
        <w:bottom w:val="none" w:sz="0" w:space="0" w:color="auto"/>
        <w:right w:val="none" w:sz="0" w:space="0" w:color="auto"/>
      </w:divBdr>
      <w:divsChild>
        <w:div w:id="1497719542">
          <w:marLeft w:val="547"/>
          <w:marRight w:val="0"/>
          <w:marTop w:val="86"/>
          <w:marBottom w:val="0"/>
          <w:divBdr>
            <w:top w:val="none" w:sz="0" w:space="0" w:color="auto"/>
            <w:left w:val="none" w:sz="0" w:space="0" w:color="auto"/>
            <w:bottom w:val="none" w:sz="0" w:space="0" w:color="auto"/>
            <w:right w:val="none" w:sz="0" w:space="0" w:color="auto"/>
          </w:divBdr>
        </w:div>
        <w:div w:id="2102677056">
          <w:marLeft w:val="547"/>
          <w:marRight w:val="0"/>
          <w:marTop w:val="86"/>
          <w:marBottom w:val="0"/>
          <w:divBdr>
            <w:top w:val="none" w:sz="0" w:space="0" w:color="auto"/>
            <w:left w:val="none" w:sz="0" w:space="0" w:color="auto"/>
            <w:bottom w:val="none" w:sz="0" w:space="0" w:color="auto"/>
            <w:right w:val="none" w:sz="0" w:space="0" w:color="auto"/>
          </w:divBdr>
        </w:div>
        <w:div w:id="532232962">
          <w:marLeft w:val="547"/>
          <w:marRight w:val="0"/>
          <w:marTop w:val="86"/>
          <w:marBottom w:val="0"/>
          <w:divBdr>
            <w:top w:val="none" w:sz="0" w:space="0" w:color="auto"/>
            <w:left w:val="none" w:sz="0" w:space="0" w:color="auto"/>
            <w:bottom w:val="none" w:sz="0" w:space="0" w:color="auto"/>
            <w:right w:val="none" w:sz="0" w:space="0" w:color="auto"/>
          </w:divBdr>
        </w:div>
        <w:div w:id="1392265706">
          <w:marLeft w:val="547"/>
          <w:marRight w:val="0"/>
          <w:marTop w:val="86"/>
          <w:marBottom w:val="0"/>
          <w:divBdr>
            <w:top w:val="none" w:sz="0" w:space="0" w:color="auto"/>
            <w:left w:val="none" w:sz="0" w:space="0" w:color="auto"/>
            <w:bottom w:val="none" w:sz="0" w:space="0" w:color="auto"/>
            <w:right w:val="none" w:sz="0" w:space="0" w:color="auto"/>
          </w:divBdr>
        </w:div>
      </w:divsChild>
    </w:div>
    <w:div w:id="1334869900">
      <w:bodyDiv w:val="1"/>
      <w:marLeft w:val="0"/>
      <w:marRight w:val="0"/>
      <w:marTop w:val="0"/>
      <w:marBottom w:val="0"/>
      <w:divBdr>
        <w:top w:val="none" w:sz="0" w:space="0" w:color="auto"/>
        <w:left w:val="none" w:sz="0" w:space="0" w:color="auto"/>
        <w:bottom w:val="none" w:sz="0" w:space="0" w:color="auto"/>
        <w:right w:val="none" w:sz="0" w:space="0" w:color="auto"/>
      </w:divBdr>
      <w:divsChild>
        <w:div w:id="1263494050">
          <w:marLeft w:val="547"/>
          <w:marRight w:val="0"/>
          <w:marTop w:val="96"/>
          <w:marBottom w:val="0"/>
          <w:divBdr>
            <w:top w:val="none" w:sz="0" w:space="0" w:color="auto"/>
            <w:left w:val="none" w:sz="0" w:space="0" w:color="auto"/>
            <w:bottom w:val="none" w:sz="0" w:space="0" w:color="auto"/>
            <w:right w:val="none" w:sz="0" w:space="0" w:color="auto"/>
          </w:divBdr>
        </w:div>
        <w:div w:id="1216427008">
          <w:marLeft w:val="547"/>
          <w:marRight w:val="0"/>
          <w:marTop w:val="96"/>
          <w:marBottom w:val="0"/>
          <w:divBdr>
            <w:top w:val="none" w:sz="0" w:space="0" w:color="auto"/>
            <w:left w:val="none" w:sz="0" w:space="0" w:color="auto"/>
            <w:bottom w:val="none" w:sz="0" w:space="0" w:color="auto"/>
            <w:right w:val="none" w:sz="0" w:space="0" w:color="auto"/>
          </w:divBdr>
        </w:div>
        <w:div w:id="1362704586">
          <w:marLeft w:val="547"/>
          <w:marRight w:val="0"/>
          <w:marTop w:val="96"/>
          <w:marBottom w:val="0"/>
          <w:divBdr>
            <w:top w:val="none" w:sz="0" w:space="0" w:color="auto"/>
            <w:left w:val="none" w:sz="0" w:space="0" w:color="auto"/>
            <w:bottom w:val="none" w:sz="0" w:space="0" w:color="auto"/>
            <w:right w:val="none" w:sz="0" w:space="0" w:color="auto"/>
          </w:divBdr>
        </w:div>
        <w:div w:id="357463567">
          <w:marLeft w:val="547"/>
          <w:marRight w:val="0"/>
          <w:marTop w:val="96"/>
          <w:marBottom w:val="0"/>
          <w:divBdr>
            <w:top w:val="none" w:sz="0" w:space="0" w:color="auto"/>
            <w:left w:val="none" w:sz="0" w:space="0" w:color="auto"/>
            <w:bottom w:val="none" w:sz="0" w:space="0" w:color="auto"/>
            <w:right w:val="none" w:sz="0" w:space="0" w:color="auto"/>
          </w:divBdr>
        </w:div>
      </w:divsChild>
    </w:div>
    <w:div w:id="2045057208">
      <w:bodyDiv w:val="1"/>
      <w:marLeft w:val="0"/>
      <w:marRight w:val="0"/>
      <w:marTop w:val="0"/>
      <w:marBottom w:val="0"/>
      <w:divBdr>
        <w:top w:val="none" w:sz="0" w:space="0" w:color="auto"/>
        <w:left w:val="none" w:sz="0" w:space="0" w:color="auto"/>
        <w:bottom w:val="none" w:sz="0" w:space="0" w:color="auto"/>
        <w:right w:val="none" w:sz="0" w:space="0" w:color="auto"/>
      </w:divBdr>
      <w:divsChild>
        <w:div w:id="180321806">
          <w:marLeft w:val="547"/>
          <w:marRight w:val="0"/>
          <w:marTop w:val="77"/>
          <w:marBottom w:val="0"/>
          <w:divBdr>
            <w:top w:val="none" w:sz="0" w:space="0" w:color="auto"/>
            <w:left w:val="none" w:sz="0" w:space="0" w:color="auto"/>
            <w:bottom w:val="none" w:sz="0" w:space="0" w:color="auto"/>
            <w:right w:val="none" w:sz="0" w:space="0" w:color="auto"/>
          </w:divBdr>
        </w:div>
        <w:div w:id="516700863">
          <w:marLeft w:val="547"/>
          <w:marRight w:val="0"/>
          <w:marTop w:val="77"/>
          <w:marBottom w:val="0"/>
          <w:divBdr>
            <w:top w:val="none" w:sz="0" w:space="0" w:color="auto"/>
            <w:left w:val="none" w:sz="0" w:space="0" w:color="auto"/>
            <w:bottom w:val="none" w:sz="0" w:space="0" w:color="auto"/>
            <w:right w:val="none" w:sz="0" w:space="0" w:color="auto"/>
          </w:divBdr>
        </w:div>
        <w:div w:id="810681813">
          <w:marLeft w:val="547"/>
          <w:marRight w:val="0"/>
          <w:marTop w:val="77"/>
          <w:marBottom w:val="0"/>
          <w:divBdr>
            <w:top w:val="none" w:sz="0" w:space="0" w:color="auto"/>
            <w:left w:val="none" w:sz="0" w:space="0" w:color="auto"/>
            <w:bottom w:val="none" w:sz="0" w:space="0" w:color="auto"/>
            <w:right w:val="none" w:sz="0" w:space="0" w:color="auto"/>
          </w:divBdr>
        </w:div>
        <w:div w:id="1499692010">
          <w:marLeft w:val="547"/>
          <w:marRight w:val="0"/>
          <w:marTop w:val="77"/>
          <w:marBottom w:val="0"/>
          <w:divBdr>
            <w:top w:val="none" w:sz="0" w:space="0" w:color="auto"/>
            <w:left w:val="none" w:sz="0" w:space="0" w:color="auto"/>
            <w:bottom w:val="none" w:sz="0" w:space="0" w:color="auto"/>
            <w:right w:val="none" w:sz="0" w:space="0" w:color="auto"/>
          </w:divBdr>
        </w:div>
        <w:div w:id="105004488">
          <w:marLeft w:val="547"/>
          <w:marRight w:val="0"/>
          <w:marTop w:val="77"/>
          <w:marBottom w:val="0"/>
          <w:divBdr>
            <w:top w:val="none" w:sz="0" w:space="0" w:color="auto"/>
            <w:left w:val="none" w:sz="0" w:space="0" w:color="auto"/>
            <w:bottom w:val="none" w:sz="0" w:space="0" w:color="auto"/>
            <w:right w:val="none" w:sz="0" w:space="0" w:color="auto"/>
          </w:divBdr>
        </w:div>
        <w:div w:id="2027974681">
          <w:marLeft w:val="547"/>
          <w:marRight w:val="0"/>
          <w:marTop w:val="77"/>
          <w:marBottom w:val="0"/>
          <w:divBdr>
            <w:top w:val="none" w:sz="0" w:space="0" w:color="auto"/>
            <w:left w:val="none" w:sz="0" w:space="0" w:color="auto"/>
            <w:bottom w:val="none" w:sz="0" w:space="0" w:color="auto"/>
            <w:right w:val="none" w:sz="0" w:space="0" w:color="auto"/>
          </w:divBdr>
        </w:div>
        <w:div w:id="1522166388">
          <w:marLeft w:val="547"/>
          <w:marRight w:val="0"/>
          <w:marTop w:val="96"/>
          <w:marBottom w:val="0"/>
          <w:divBdr>
            <w:top w:val="none" w:sz="0" w:space="0" w:color="auto"/>
            <w:left w:val="none" w:sz="0" w:space="0" w:color="auto"/>
            <w:bottom w:val="none" w:sz="0" w:space="0" w:color="auto"/>
            <w:right w:val="none" w:sz="0" w:space="0" w:color="auto"/>
          </w:divBdr>
        </w:div>
      </w:divsChild>
    </w:div>
    <w:div w:id="205843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ep.fr/greenpasspor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2149</Words>
  <Characters>11825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2014-04-28T12:49:00Z</dcterms:created>
  <dcterms:modified xsi:type="dcterms:W3CDTF">2014-04-28T12:53:00Z</dcterms:modified>
</cp:coreProperties>
</file>