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6E" w:rsidRPr="00070BED" w:rsidRDefault="000E156E" w:rsidP="000E156E">
      <w:pPr>
        <w:rPr>
          <w:rFonts w:ascii="Times New Roman" w:hAnsi="Times New Roman" w:cs="Times New Roman"/>
          <w:b/>
          <w:i/>
          <w:color w:val="FF0000"/>
          <w:sz w:val="20"/>
          <w:u w:val="single"/>
        </w:rPr>
      </w:pPr>
    </w:p>
    <w:p w:rsidR="002417C8" w:rsidRPr="00070BED" w:rsidRDefault="0061359D" w:rsidP="000E156E">
      <w:pPr>
        <w:jc w:val="center"/>
        <w:rPr>
          <w:rFonts w:ascii="Times New Roman" w:hAnsi="Times New Roman" w:cs="Times New Roman"/>
          <w:b/>
          <w:color w:val="FF0000"/>
          <w:sz w:val="28"/>
          <w:szCs w:val="32"/>
          <w:u w:val="single"/>
        </w:rPr>
      </w:pPr>
      <w:r w:rsidRPr="00070BED">
        <w:rPr>
          <w:rFonts w:ascii="Times New Roman" w:hAnsi="Times New Roman" w:cs="Times New Roman"/>
          <w:b/>
          <w:color w:val="FF0000"/>
          <w:sz w:val="28"/>
          <w:szCs w:val="32"/>
          <w:u w:val="single"/>
        </w:rPr>
        <w:t>Connaissance des hébergements touristiques</w:t>
      </w:r>
    </w:p>
    <w:p w:rsidR="0061359D" w:rsidRPr="00070BED" w:rsidRDefault="000E156E">
      <w:pPr>
        <w:rPr>
          <w:rFonts w:ascii="Times New Roman" w:hAnsi="Times New Roman" w:cs="Times New Roman"/>
        </w:rPr>
      </w:pPr>
      <w:r w:rsidRPr="00070BED">
        <w:rPr>
          <w:rFonts w:ascii="Times New Roman" w:hAnsi="Times New Roman" w:cs="Times New Roman"/>
        </w:rPr>
        <w:t xml:space="preserve">Les 2 extrêmes des hébergements touristiques : </w:t>
      </w:r>
    </w:p>
    <w:p w:rsidR="000E156E" w:rsidRPr="00070BED" w:rsidRDefault="000E156E" w:rsidP="000E156E">
      <w:pPr>
        <w:pStyle w:val="ListParagraph"/>
        <w:numPr>
          <w:ilvl w:val="0"/>
          <w:numId w:val="6"/>
        </w:numPr>
        <w:rPr>
          <w:rFonts w:ascii="Times New Roman" w:hAnsi="Times New Roman" w:cs="Times New Roman"/>
        </w:rPr>
      </w:pPr>
      <w:r w:rsidRPr="00070BED">
        <w:rPr>
          <w:rFonts w:ascii="Times New Roman" w:hAnsi="Times New Roman" w:cs="Times New Roman"/>
        </w:rPr>
        <w:t xml:space="preserve">Center </w:t>
      </w:r>
      <w:proofErr w:type="spellStart"/>
      <w:r w:rsidRPr="00070BED">
        <w:rPr>
          <w:rFonts w:ascii="Times New Roman" w:hAnsi="Times New Roman" w:cs="Times New Roman"/>
        </w:rPr>
        <w:t>park</w:t>
      </w:r>
      <w:proofErr w:type="spellEnd"/>
      <w:r w:rsidRPr="00070BED">
        <w:rPr>
          <w:rFonts w:ascii="Times New Roman" w:hAnsi="Times New Roman" w:cs="Times New Roman"/>
        </w:rPr>
        <w:t xml:space="preserve"> =&gt; très grande capacité.</w:t>
      </w:r>
    </w:p>
    <w:p w:rsidR="000E156E" w:rsidRPr="00070BED" w:rsidRDefault="000E156E" w:rsidP="000E156E">
      <w:pPr>
        <w:pStyle w:val="ListParagraph"/>
        <w:numPr>
          <w:ilvl w:val="0"/>
          <w:numId w:val="6"/>
        </w:numPr>
        <w:rPr>
          <w:rFonts w:ascii="Times New Roman" w:hAnsi="Times New Roman" w:cs="Times New Roman"/>
        </w:rPr>
      </w:pPr>
      <w:r w:rsidRPr="00070BED">
        <w:rPr>
          <w:rFonts w:ascii="Times New Roman" w:hAnsi="Times New Roman" w:cs="Times New Roman"/>
        </w:rPr>
        <w:t>Gîte =&gt; très petite capacité.</w:t>
      </w:r>
    </w:p>
    <w:p w:rsidR="0061359D" w:rsidRPr="00070BED" w:rsidRDefault="0061359D">
      <w:pPr>
        <w:rPr>
          <w:rFonts w:ascii="Times New Roman" w:hAnsi="Times New Roman" w:cs="Times New Roman"/>
          <w:b/>
        </w:rPr>
      </w:pPr>
      <w:r w:rsidRPr="00070BED">
        <w:rPr>
          <w:rFonts w:ascii="Times New Roman" w:hAnsi="Times New Roman" w:cs="Times New Roman"/>
          <w:b/>
        </w:rPr>
        <w:t>Objectif du cours :</w:t>
      </w:r>
    </w:p>
    <w:p w:rsidR="0061359D" w:rsidRPr="00070BED" w:rsidRDefault="0061359D" w:rsidP="0061359D">
      <w:pPr>
        <w:pStyle w:val="ListParagraph"/>
        <w:numPr>
          <w:ilvl w:val="0"/>
          <w:numId w:val="1"/>
        </w:numPr>
        <w:rPr>
          <w:rFonts w:ascii="Times New Roman" w:hAnsi="Times New Roman" w:cs="Times New Roman"/>
        </w:rPr>
      </w:pPr>
      <w:r w:rsidRPr="00070BED">
        <w:rPr>
          <w:rFonts w:ascii="Times New Roman" w:hAnsi="Times New Roman" w:cs="Times New Roman"/>
        </w:rPr>
        <w:t>Connaissance général des principaux types d’hébergements en France (diversité, prestations, évolution)</w:t>
      </w:r>
    </w:p>
    <w:p w:rsidR="0061359D" w:rsidRPr="00070BED" w:rsidRDefault="0061359D" w:rsidP="0061359D">
      <w:pPr>
        <w:pStyle w:val="ListParagraph"/>
        <w:numPr>
          <w:ilvl w:val="0"/>
          <w:numId w:val="1"/>
        </w:numPr>
        <w:rPr>
          <w:rFonts w:ascii="Times New Roman" w:hAnsi="Times New Roman" w:cs="Times New Roman"/>
        </w:rPr>
      </w:pPr>
      <w:r w:rsidRPr="00070BED">
        <w:rPr>
          <w:rFonts w:ascii="Times New Roman" w:hAnsi="Times New Roman" w:cs="Times New Roman"/>
        </w:rPr>
        <w:t>Comprendre la place des hébergements dans le développement touristique.</w:t>
      </w:r>
    </w:p>
    <w:p w:rsidR="0061359D" w:rsidRPr="00070BED" w:rsidRDefault="0061359D" w:rsidP="0061359D">
      <w:pPr>
        <w:pStyle w:val="ListParagraph"/>
        <w:numPr>
          <w:ilvl w:val="0"/>
          <w:numId w:val="1"/>
        </w:numPr>
        <w:rPr>
          <w:rFonts w:ascii="Times New Roman" w:hAnsi="Times New Roman" w:cs="Times New Roman"/>
        </w:rPr>
      </w:pPr>
      <w:r w:rsidRPr="00070BED">
        <w:rPr>
          <w:rFonts w:ascii="Times New Roman" w:hAnsi="Times New Roman" w:cs="Times New Roman"/>
        </w:rPr>
        <w:t>Favoriser une approche transversale des différents types d’hébergements (complémentarité/concurrence)</w:t>
      </w:r>
    </w:p>
    <w:p w:rsidR="0061359D" w:rsidRPr="00070BED" w:rsidRDefault="0061359D" w:rsidP="0061359D">
      <w:pPr>
        <w:rPr>
          <w:rFonts w:ascii="Times New Roman" w:hAnsi="Times New Roman" w:cs="Times New Roman"/>
          <w:b/>
        </w:rPr>
      </w:pPr>
      <w:r w:rsidRPr="00070BED">
        <w:rPr>
          <w:rFonts w:ascii="Times New Roman" w:hAnsi="Times New Roman" w:cs="Times New Roman"/>
          <w:b/>
        </w:rPr>
        <w:t>Plan :</w:t>
      </w:r>
    </w:p>
    <w:p w:rsidR="0061359D" w:rsidRPr="00070BED" w:rsidRDefault="0061359D" w:rsidP="0061359D">
      <w:pPr>
        <w:rPr>
          <w:rFonts w:ascii="Times New Roman" w:hAnsi="Times New Roman" w:cs="Times New Roman"/>
        </w:rPr>
      </w:pPr>
      <w:r w:rsidRPr="00070BED">
        <w:rPr>
          <w:rFonts w:ascii="Times New Roman" w:hAnsi="Times New Roman" w:cs="Times New Roman"/>
        </w:rPr>
        <w:t xml:space="preserve">Intro : </w:t>
      </w:r>
    </w:p>
    <w:p w:rsidR="0061359D" w:rsidRPr="00070BED" w:rsidRDefault="000E156E" w:rsidP="0061359D">
      <w:pPr>
        <w:pStyle w:val="ListParagraph"/>
        <w:numPr>
          <w:ilvl w:val="0"/>
          <w:numId w:val="2"/>
        </w:numPr>
        <w:rPr>
          <w:rFonts w:ascii="Times New Roman" w:hAnsi="Times New Roman" w:cs="Times New Roman"/>
        </w:rPr>
      </w:pPr>
      <w:r w:rsidRPr="00070BED">
        <w:rPr>
          <w:rFonts w:ascii="Times New Roman" w:hAnsi="Times New Roman" w:cs="Times New Roman"/>
        </w:rPr>
        <w:t>H</w:t>
      </w:r>
      <w:r w:rsidR="0061359D" w:rsidRPr="00070BED">
        <w:rPr>
          <w:rFonts w:ascii="Times New Roman" w:hAnsi="Times New Roman" w:cs="Times New Roman"/>
        </w:rPr>
        <w:t>istoire de la fonction de l’hébergement.</w:t>
      </w:r>
    </w:p>
    <w:p w:rsidR="0061359D" w:rsidRPr="00070BED" w:rsidRDefault="0061359D" w:rsidP="0061359D">
      <w:pPr>
        <w:pStyle w:val="ListParagraph"/>
        <w:numPr>
          <w:ilvl w:val="0"/>
          <w:numId w:val="2"/>
        </w:numPr>
        <w:rPr>
          <w:rFonts w:ascii="Times New Roman" w:hAnsi="Times New Roman" w:cs="Times New Roman"/>
        </w:rPr>
      </w:pPr>
      <w:r w:rsidRPr="00070BED">
        <w:rPr>
          <w:rFonts w:ascii="Times New Roman" w:hAnsi="Times New Roman" w:cs="Times New Roman"/>
        </w:rPr>
        <w:t>Variété et importance du parc des hébergements en France.</w:t>
      </w:r>
    </w:p>
    <w:p w:rsidR="0061359D" w:rsidRPr="00070BED" w:rsidRDefault="0061359D" w:rsidP="0061359D">
      <w:pPr>
        <w:pStyle w:val="ListParagraph"/>
        <w:numPr>
          <w:ilvl w:val="0"/>
          <w:numId w:val="2"/>
        </w:numPr>
        <w:rPr>
          <w:rFonts w:ascii="Times New Roman" w:hAnsi="Times New Roman" w:cs="Times New Roman"/>
        </w:rPr>
      </w:pPr>
      <w:r w:rsidRPr="00070BED">
        <w:rPr>
          <w:rFonts w:ascii="Times New Roman" w:hAnsi="Times New Roman" w:cs="Times New Roman"/>
        </w:rPr>
        <w:t>Vocabulaire et notions de base.</w:t>
      </w:r>
    </w:p>
    <w:p w:rsidR="0061359D" w:rsidRPr="00070BED" w:rsidRDefault="0061359D" w:rsidP="0061359D">
      <w:pPr>
        <w:rPr>
          <w:rFonts w:ascii="Times New Roman" w:hAnsi="Times New Roman" w:cs="Times New Roman"/>
        </w:rPr>
      </w:pPr>
      <w:r w:rsidRPr="00070BED">
        <w:rPr>
          <w:rFonts w:ascii="Times New Roman" w:hAnsi="Times New Roman" w:cs="Times New Roman"/>
        </w:rPr>
        <w:t>Partie 1 : Présentation des hébergements commerciaux.</w:t>
      </w:r>
    </w:p>
    <w:p w:rsidR="0061359D" w:rsidRPr="00070BED" w:rsidRDefault="0061359D" w:rsidP="0061359D">
      <w:pPr>
        <w:pStyle w:val="ListParagraph"/>
        <w:numPr>
          <w:ilvl w:val="0"/>
          <w:numId w:val="4"/>
        </w:numPr>
        <w:rPr>
          <w:rFonts w:ascii="Times New Roman" w:hAnsi="Times New Roman" w:cs="Times New Roman"/>
        </w:rPr>
      </w:pPr>
      <w:r w:rsidRPr="00070BED">
        <w:rPr>
          <w:rFonts w:ascii="Times New Roman" w:hAnsi="Times New Roman" w:cs="Times New Roman"/>
        </w:rPr>
        <w:t>Hôtellerie indépendante et hôtellerie de chaine.</w:t>
      </w:r>
    </w:p>
    <w:p w:rsidR="0061359D" w:rsidRPr="00070BED" w:rsidRDefault="0061359D" w:rsidP="0061359D">
      <w:pPr>
        <w:pStyle w:val="ListParagraph"/>
        <w:numPr>
          <w:ilvl w:val="0"/>
          <w:numId w:val="4"/>
        </w:numPr>
        <w:rPr>
          <w:rFonts w:ascii="Times New Roman" w:hAnsi="Times New Roman" w:cs="Times New Roman"/>
        </w:rPr>
      </w:pPr>
      <w:r w:rsidRPr="00070BED">
        <w:rPr>
          <w:rFonts w:ascii="Times New Roman" w:hAnsi="Times New Roman" w:cs="Times New Roman"/>
        </w:rPr>
        <w:t>Hôtels club et clubs de vacance.</w:t>
      </w:r>
    </w:p>
    <w:p w:rsidR="0061359D" w:rsidRPr="00070BED" w:rsidRDefault="0061359D" w:rsidP="0061359D">
      <w:pPr>
        <w:pStyle w:val="ListParagraph"/>
        <w:numPr>
          <w:ilvl w:val="0"/>
          <w:numId w:val="4"/>
        </w:numPr>
        <w:rPr>
          <w:rFonts w:ascii="Times New Roman" w:hAnsi="Times New Roman" w:cs="Times New Roman"/>
        </w:rPr>
      </w:pPr>
      <w:r w:rsidRPr="00070BED">
        <w:rPr>
          <w:rFonts w:ascii="Times New Roman" w:hAnsi="Times New Roman" w:cs="Times New Roman"/>
        </w:rPr>
        <w:t>Hôtellerie de plein air.</w:t>
      </w:r>
    </w:p>
    <w:p w:rsidR="0061359D" w:rsidRPr="00070BED" w:rsidRDefault="0061359D" w:rsidP="0061359D">
      <w:pPr>
        <w:pStyle w:val="ListParagraph"/>
        <w:numPr>
          <w:ilvl w:val="0"/>
          <w:numId w:val="4"/>
        </w:numPr>
        <w:rPr>
          <w:rFonts w:ascii="Times New Roman" w:hAnsi="Times New Roman" w:cs="Times New Roman"/>
        </w:rPr>
      </w:pPr>
      <w:r w:rsidRPr="00070BED">
        <w:rPr>
          <w:rFonts w:ascii="Times New Roman" w:hAnsi="Times New Roman" w:cs="Times New Roman"/>
        </w:rPr>
        <w:t>Meublés du tourisme.</w:t>
      </w:r>
    </w:p>
    <w:p w:rsidR="0061359D" w:rsidRPr="00070BED" w:rsidRDefault="0061359D" w:rsidP="0061359D">
      <w:pPr>
        <w:pStyle w:val="ListParagraph"/>
        <w:numPr>
          <w:ilvl w:val="0"/>
          <w:numId w:val="4"/>
        </w:numPr>
        <w:rPr>
          <w:rFonts w:ascii="Times New Roman" w:hAnsi="Times New Roman" w:cs="Times New Roman"/>
        </w:rPr>
      </w:pPr>
      <w:r w:rsidRPr="00070BED">
        <w:rPr>
          <w:rFonts w:ascii="Times New Roman" w:hAnsi="Times New Roman" w:cs="Times New Roman"/>
        </w:rPr>
        <w:t>Résidence de tourisme.</w:t>
      </w:r>
    </w:p>
    <w:p w:rsidR="0061359D" w:rsidRPr="00070BED" w:rsidRDefault="0061359D" w:rsidP="0061359D">
      <w:pPr>
        <w:rPr>
          <w:rFonts w:ascii="Times New Roman" w:hAnsi="Times New Roman" w:cs="Times New Roman"/>
        </w:rPr>
      </w:pPr>
      <w:r w:rsidRPr="00070BED">
        <w:rPr>
          <w:rFonts w:ascii="Times New Roman" w:hAnsi="Times New Roman" w:cs="Times New Roman"/>
        </w:rPr>
        <w:t>Partie 2 : Ouverture sur les hébergements associatifs.</w:t>
      </w:r>
    </w:p>
    <w:p w:rsidR="0061359D" w:rsidRPr="00070BED" w:rsidRDefault="0061359D" w:rsidP="0061359D">
      <w:pPr>
        <w:pStyle w:val="ListParagraph"/>
        <w:numPr>
          <w:ilvl w:val="0"/>
          <w:numId w:val="5"/>
        </w:numPr>
        <w:rPr>
          <w:rFonts w:ascii="Times New Roman" w:hAnsi="Times New Roman" w:cs="Times New Roman"/>
        </w:rPr>
      </w:pPr>
      <w:r w:rsidRPr="00070BED">
        <w:rPr>
          <w:rFonts w:ascii="Times New Roman" w:hAnsi="Times New Roman" w:cs="Times New Roman"/>
        </w:rPr>
        <w:t>Villages vacances et MFV.</w:t>
      </w:r>
    </w:p>
    <w:p w:rsidR="0061359D" w:rsidRPr="00070BED" w:rsidRDefault="0061359D" w:rsidP="0061359D">
      <w:pPr>
        <w:pStyle w:val="ListParagraph"/>
        <w:numPr>
          <w:ilvl w:val="0"/>
          <w:numId w:val="5"/>
        </w:numPr>
        <w:rPr>
          <w:rFonts w:ascii="Times New Roman" w:hAnsi="Times New Roman" w:cs="Times New Roman"/>
        </w:rPr>
      </w:pPr>
      <w:r w:rsidRPr="00070BED">
        <w:rPr>
          <w:rFonts w:ascii="Times New Roman" w:hAnsi="Times New Roman" w:cs="Times New Roman"/>
        </w:rPr>
        <w:t>Hébergements pour jeunes.</w:t>
      </w:r>
    </w:p>
    <w:p w:rsidR="000E156E" w:rsidRPr="00070BED" w:rsidRDefault="000E156E" w:rsidP="000E156E">
      <w:pPr>
        <w:rPr>
          <w:rFonts w:ascii="Times New Roman" w:hAnsi="Times New Roman" w:cs="Times New Roman"/>
        </w:rPr>
      </w:pPr>
    </w:p>
    <w:p w:rsidR="000E156E" w:rsidRPr="00070BED" w:rsidRDefault="000E156E" w:rsidP="000E156E">
      <w:pPr>
        <w:jc w:val="center"/>
        <w:rPr>
          <w:rFonts w:ascii="Times New Roman" w:hAnsi="Times New Roman" w:cs="Times New Roman"/>
          <w:sz w:val="28"/>
          <w:szCs w:val="28"/>
        </w:rPr>
      </w:pPr>
      <w:r w:rsidRPr="00070BED">
        <w:rPr>
          <w:rFonts w:ascii="Times New Roman" w:hAnsi="Times New Roman" w:cs="Times New Roman"/>
          <w:sz w:val="28"/>
          <w:szCs w:val="28"/>
        </w:rPr>
        <w:t>Introduction.</w:t>
      </w:r>
    </w:p>
    <w:p w:rsidR="000E156E" w:rsidRPr="00070BED" w:rsidRDefault="000E156E" w:rsidP="00F9068D">
      <w:pPr>
        <w:pStyle w:val="ListParagraph"/>
        <w:numPr>
          <w:ilvl w:val="0"/>
          <w:numId w:val="7"/>
        </w:numPr>
        <w:jc w:val="both"/>
        <w:rPr>
          <w:rFonts w:ascii="Times New Roman" w:hAnsi="Times New Roman" w:cs="Times New Roman"/>
        </w:rPr>
      </w:pPr>
      <w:r w:rsidRPr="00070BED">
        <w:rPr>
          <w:rFonts w:ascii="Times New Roman" w:hAnsi="Times New Roman" w:cs="Times New Roman"/>
        </w:rPr>
        <w:t>Histoire de la fonction d’hébergement.</w:t>
      </w:r>
    </w:p>
    <w:p w:rsidR="00FF50D3" w:rsidRPr="00070BED" w:rsidRDefault="000E156E" w:rsidP="00F9068D">
      <w:pPr>
        <w:ind w:firstLine="360"/>
        <w:jc w:val="both"/>
        <w:rPr>
          <w:rFonts w:ascii="Times New Roman" w:hAnsi="Times New Roman" w:cs="Times New Roman"/>
        </w:rPr>
      </w:pPr>
      <w:r w:rsidRPr="00070BED">
        <w:rPr>
          <w:rFonts w:ascii="Times New Roman" w:hAnsi="Times New Roman" w:cs="Times New Roman"/>
        </w:rPr>
        <w:t>Les premières traces des auberges datent du Ve siècle avant J.C. Elles ont été retrouvées en Mésopotamie sur une tablette en pierre. A l’époque l’accueil es voyageurs était sacré.</w:t>
      </w:r>
      <w:r w:rsidR="000C168C" w:rsidRPr="00070BED">
        <w:rPr>
          <w:rFonts w:ascii="Times New Roman" w:hAnsi="Times New Roman" w:cs="Times New Roman"/>
        </w:rPr>
        <w:t xml:space="preserve"> Le voyageur ne payait pas l’hébergeant. </w:t>
      </w:r>
    </w:p>
    <w:p w:rsidR="000E156E" w:rsidRPr="00070BED" w:rsidRDefault="000C168C" w:rsidP="00F9068D">
      <w:pPr>
        <w:ind w:firstLine="360"/>
        <w:jc w:val="both"/>
        <w:rPr>
          <w:rFonts w:ascii="Times New Roman" w:hAnsi="Times New Roman" w:cs="Times New Roman"/>
        </w:rPr>
      </w:pPr>
      <w:r w:rsidRPr="00070BED">
        <w:rPr>
          <w:rFonts w:ascii="Times New Roman" w:hAnsi="Times New Roman" w:cs="Times New Roman"/>
        </w:rPr>
        <w:t>Dans l’antiquité, le « </w:t>
      </w:r>
      <w:proofErr w:type="spellStart"/>
      <w:r w:rsidRPr="00070BED">
        <w:rPr>
          <w:rFonts w:ascii="Times New Roman" w:hAnsi="Times New Roman" w:cs="Times New Roman"/>
        </w:rPr>
        <w:t>proxen</w:t>
      </w:r>
      <w:proofErr w:type="spellEnd"/>
      <w:r w:rsidRPr="00070BED">
        <w:rPr>
          <w:rFonts w:ascii="Times New Roman" w:hAnsi="Times New Roman" w:cs="Times New Roman"/>
        </w:rPr>
        <w:t xml:space="preserve"> » accueillait les voyageurs </w:t>
      </w:r>
      <w:r w:rsidR="00FF50D3" w:rsidRPr="00070BED">
        <w:rPr>
          <w:rFonts w:ascii="Times New Roman" w:hAnsi="Times New Roman" w:cs="Times New Roman"/>
        </w:rPr>
        <w:t xml:space="preserve">et devaient les protéger tout le temps de son séjour.  Si le voyageur mourrait chez le </w:t>
      </w:r>
      <w:proofErr w:type="spellStart"/>
      <w:r w:rsidR="00FF50D3" w:rsidRPr="00070BED">
        <w:rPr>
          <w:rFonts w:ascii="Times New Roman" w:hAnsi="Times New Roman" w:cs="Times New Roman"/>
        </w:rPr>
        <w:t>proxen</w:t>
      </w:r>
      <w:proofErr w:type="spellEnd"/>
      <w:r w:rsidR="00FF50D3" w:rsidRPr="00070BED">
        <w:rPr>
          <w:rFonts w:ascii="Times New Roman" w:hAnsi="Times New Roman" w:cs="Times New Roman"/>
        </w:rPr>
        <w:t>, ce dernier devait payer les frais de sépulture. A Rome, l’hébergeant et l’hébergé étaient appelés les « </w:t>
      </w:r>
      <w:proofErr w:type="spellStart"/>
      <w:r w:rsidR="00FF50D3" w:rsidRPr="00070BED">
        <w:rPr>
          <w:rFonts w:ascii="Times New Roman" w:hAnsi="Times New Roman" w:cs="Times New Roman"/>
        </w:rPr>
        <w:t>hospes</w:t>
      </w:r>
      <w:proofErr w:type="spellEnd"/>
      <w:r w:rsidR="00FF50D3" w:rsidRPr="00070BED">
        <w:rPr>
          <w:rFonts w:ascii="Times New Roman" w:hAnsi="Times New Roman" w:cs="Times New Roman"/>
        </w:rPr>
        <w:t> » et les établissements qui accueillaient les voyageurs s’appelaient les « </w:t>
      </w:r>
      <w:proofErr w:type="spellStart"/>
      <w:r w:rsidR="00FF50D3" w:rsidRPr="00070BED">
        <w:rPr>
          <w:rFonts w:ascii="Times New Roman" w:hAnsi="Times New Roman" w:cs="Times New Roman"/>
        </w:rPr>
        <w:t>hospisium</w:t>
      </w:r>
      <w:proofErr w:type="spellEnd"/>
      <w:r w:rsidR="00FF50D3" w:rsidRPr="00070BED">
        <w:rPr>
          <w:rFonts w:ascii="Times New Roman" w:hAnsi="Times New Roman" w:cs="Times New Roman"/>
        </w:rPr>
        <w:t> ».</w:t>
      </w:r>
    </w:p>
    <w:p w:rsidR="00FF50D3" w:rsidRPr="00070BED" w:rsidRDefault="00FF50D3" w:rsidP="00F9068D">
      <w:pPr>
        <w:ind w:firstLine="360"/>
        <w:jc w:val="both"/>
        <w:rPr>
          <w:rFonts w:ascii="Times New Roman" w:hAnsi="Times New Roman" w:cs="Times New Roman"/>
        </w:rPr>
      </w:pPr>
      <w:r w:rsidRPr="00070BED">
        <w:rPr>
          <w:rFonts w:ascii="Times New Roman" w:hAnsi="Times New Roman" w:cs="Times New Roman"/>
        </w:rPr>
        <w:t xml:space="preserve">Pendant l’antiquité, tous les 1 jours de cheval (ou de chameau) se trouvait une auberge. Le réseau d’hébergement était alors très dense. A la chute de l’empire, ce réseau s’écroula et ce fut l’Eglise qui assura désormais l’hébergement des voyageurs dans le « pavillon des hôtes » (qui se trouvait en amont des monastères). Certains moines étaient exclusivement chargés de l’accueil. On les appelait les « moines portiers ». Entre le XIe et le XIIe siècle (au milieu du moyen-âge), leur nom changea et ils prirent le nom de « frère hôtelier ou hospitalier » (les moines en charge des voyageurs). </w:t>
      </w:r>
    </w:p>
    <w:p w:rsidR="00FF50D3" w:rsidRPr="00070BED" w:rsidRDefault="00FF50D3" w:rsidP="00F9068D">
      <w:pPr>
        <w:ind w:firstLine="360"/>
        <w:jc w:val="both"/>
        <w:rPr>
          <w:rFonts w:ascii="Times New Roman" w:hAnsi="Times New Roman" w:cs="Times New Roman"/>
        </w:rPr>
      </w:pPr>
      <w:r w:rsidRPr="00070BED">
        <w:rPr>
          <w:rFonts w:ascii="Times New Roman" w:hAnsi="Times New Roman" w:cs="Times New Roman"/>
        </w:rPr>
        <w:lastRenderedPageBreak/>
        <w:t>Au moyen-âge, les auberges sont sales et ont une mauvaise réputation. Les gens de la bonne société vont alors chez des amis mais ne fréquent plus les auberges.</w:t>
      </w:r>
    </w:p>
    <w:p w:rsidR="00F9068D" w:rsidRPr="00070BED" w:rsidRDefault="00FF50D3" w:rsidP="00F9068D">
      <w:pPr>
        <w:ind w:firstLine="360"/>
        <w:jc w:val="both"/>
        <w:rPr>
          <w:rFonts w:ascii="Times New Roman" w:hAnsi="Times New Roman" w:cs="Times New Roman"/>
        </w:rPr>
      </w:pPr>
      <w:r w:rsidRPr="00070BED">
        <w:rPr>
          <w:rFonts w:ascii="Times New Roman" w:hAnsi="Times New Roman" w:cs="Times New Roman"/>
        </w:rPr>
        <w:t>Toujours au Moyen-âge, en Asie (au Moyen-Orient</w:t>
      </w:r>
      <w:r w:rsidR="00F9068D" w:rsidRPr="00070BED">
        <w:rPr>
          <w:rFonts w:ascii="Times New Roman" w:hAnsi="Times New Roman" w:cs="Times New Roman"/>
        </w:rPr>
        <w:t>), on trouve sur la route de la soie (route de Marco Polo) des « caravansérails » (appelé aussi « Khans »). Ils assuraient l’hébergement des caravanes qui traversaient le désert chargés de marchandises. Les caravansérails étaient conçus de façon à protéger de la chaleur et des brigands (murs épais et fortifiés). Il y a sur place : des médecins, des vétérinaires, des espaces de détente, des restaurants, des salles de prières, des hammams, des bibliothèques… de façon à ce que les voyageurs puissent séjourner plusieurs jours (= sorte de motel actuel). Aujourd’hui en Turquie, il est envisagé de les restaurer et d’en faire des hébergements de luxe mais la plupart des caravansérails ont été détruis et ont disparus.</w:t>
      </w:r>
    </w:p>
    <w:p w:rsidR="00F9068D" w:rsidRPr="00070BED" w:rsidRDefault="00F9068D" w:rsidP="00F9068D">
      <w:pPr>
        <w:ind w:firstLine="360"/>
        <w:jc w:val="both"/>
        <w:rPr>
          <w:rFonts w:ascii="Times New Roman" w:hAnsi="Times New Roman" w:cs="Times New Roman"/>
        </w:rPr>
      </w:pPr>
      <w:r w:rsidRPr="00070BED">
        <w:rPr>
          <w:rFonts w:ascii="Times New Roman" w:hAnsi="Times New Roman" w:cs="Times New Roman"/>
        </w:rPr>
        <w:t>La mauvaise image des auberges change au XVIII/XIXe siècle tandis que les hôtels apparaissent en France. Ce sont des hébergements de bonne qualité où vont pouvoir dormir les voyageurs.</w:t>
      </w:r>
    </w:p>
    <w:p w:rsidR="00A06B2F" w:rsidRPr="00070BED" w:rsidRDefault="00745259" w:rsidP="00F9068D">
      <w:pPr>
        <w:jc w:val="both"/>
        <w:rPr>
          <w:rFonts w:ascii="Times New Roman" w:hAnsi="Times New Roman" w:cs="Times New Roman"/>
        </w:rPr>
      </w:pPr>
      <w:r w:rsidRPr="00070BED">
        <w:rPr>
          <w:rFonts w:ascii="Times New Roman" w:hAnsi="Times New Roman" w:cs="Times New Roman"/>
        </w:rPr>
        <w:tab/>
        <w:t>A partir du XVIIIe siècle, les classes sociales sont séparées physiquement, des quartiers différents sont organisés. Certains lieux sont même exclusivement réservés à l’aristocratie, comme les théâtres, qui furent créés pour le bon loisir des riches dans les beaux quartiers. Les hôtels sont des hébergements de qualité et ont souvent des noms anglais car ces derniers ont très bonne réputation. On invente les cafés (lieux de rencontre pour fumer son cigare avec des amis, parler affaire,</w:t>
      </w:r>
      <w:r w:rsidR="00A06B2F" w:rsidRPr="00070BED">
        <w:rPr>
          <w:rFonts w:ascii="Times New Roman" w:hAnsi="Times New Roman" w:cs="Times New Roman"/>
        </w:rPr>
        <w:t xml:space="preserve"> de politique…) et les restaurants (établissement de qualité, raffiné, pour le plaisir de la table).</w:t>
      </w:r>
    </w:p>
    <w:p w:rsidR="00A06B2F" w:rsidRDefault="00A06B2F" w:rsidP="00A06B2F">
      <w:pPr>
        <w:ind w:firstLine="708"/>
        <w:jc w:val="both"/>
        <w:rPr>
          <w:rFonts w:ascii="Times New Roman" w:hAnsi="Times New Roman" w:cs="Times New Roman"/>
        </w:rPr>
      </w:pPr>
      <w:r w:rsidRPr="00070BED">
        <w:rPr>
          <w:rFonts w:ascii="Times New Roman" w:hAnsi="Times New Roman" w:cs="Times New Roman"/>
        </w:rPr>
        <w:t xml:space="preserve">Au XIXe siècle, la notion de « palace » s’impose. Ils sont équipés de l’électricité, du chauffage, et de l’eau courante à tous les étages. C’est une nouveauté puisque que tout cela n’était pas encore instaurer dans les maisons des particuliers. </w:t>
      </w:r>
    </w:p>
    <w:p w:rsidR="00070BED" w:rsidRDefault="00070BED" w:rsidP="00A06B2F">
      <w:pPr>
        <w:ind w:firstLine="708"/>
        <w:jc w:val="both"/>
        <w:rPr>
          <w:rFonts w:ascii="Times New Roman" w:hAnsi="Times New Roman" w:cs="Times New Roman"/>
        </w:rPr>
      </w:pPr>
    </w:p>
    <w:p w:rsidR="00070BED" w:rsidRPr="00070BED" w:rsidRDefault="00070BED" w:rsidP="00A06B2F">
      <w:pPr>
        <w:ind w:firstLine="708"/>
        <w:jc w:val="both"/>
        <w:rPr>
          <w:rFonts w:ascii="Times New Roman" w:hAnsi="Times New Roman" w:cs="Times New Roman"/>
        </w:rPr>
      </w:pPr>
    </w:p>
    <w:p w:rsidR="00B663C2" w:rsidRPr="00070BED" w:rsidRDefault="00B663C2" w:rsidP="00B663C2">
      <w:pPr>
        <w:ind w:firstLine="708"/>
        <w:jc w:val="both"/>
        <w:rPr>
          <w:rFonts w:ascii="Times New Roman" w:hAnsi="Times New Roman" w:cs="Times New Roman"/>
          <w:b/>
        </w:rPr>
      </w:pPr>
      <w:r w:rsidRPr="00070BED">
        <w:rPr>
          <w:rFonts w:ascii="Times New Roman" w:hAnsi="Times New Roman" w:cs="Times New Roman"/>
          <w:b/>
        </w:rPr>
        <w:t>Conclusion :</w:t>
      </w:r>
    </w:p>
    <w:p w:rsidR="00B663C2" w:rsidRPr="00070BED" w:rsidRDefault="00B663C2" w:rsidP="00B663C2">
      <w:pPr>
        <w:ind w:firstLine="708"/>
        <w:jc w:val="both"/>
        <w:rPr>
          <w:rFonts w:ascii="Times New Roman" w:hAnsi="Times New Roman" w:cs="Times New Roman"/>
        </w:rPr>
      </w:pPr>
      <w:r w:rsidRPr="00070BED">
        <w:rPr>
          <w:rFonts w:ascii="Times New Roman" w:hAnsi="Times New Roman" w:cs="Times New Roman"/>
        </w:rPr>
        <w:t xml:space="preserve"> </w:t>
      </w:r>
      <w:r w:rsidR="00A06B2F" w:rsidRPr="00070BED">
        <w:rPr>
          <w:rFonts w:ascii="Times New Roman" w:hAnsi="Times New Roman" w:cs="Times New Roman"/>
        </w:rPr>
        <w:t>Le</w:t>
      </w:r>
      <w:r w:rsidRPr="00070BED">
        <w:rPr>
          <w:rFonts w:ascii="Times New Roman" w:hAnsi="Times New Roman" w:cs="Times New Roman"/>
        </w:rPr>
        <w:t xml:space="preserve"> XIXe : </w:t>
      </w:r>
    </w:p>
    <w:p w:rsidR="00A06B2F" w:rsidRPr="00070BED" w:rsidRDefault="00A06B2F" w:rsidP="00B663C2">
      <w:pPr>
        <w:pStyle w:val="ListParagraph"/>
        <w:numPr>
          <w:ilvl w:val="0"/>
          <w:numId w:val="8"/>
        </w:numPr>
        <w:jc w:val="both"/>
        <w:rPr>
          <w:rFonts w:ascii="Times New Roman" w:hAnsi="Times New Roman" w:cs="Times New Roman"/>
        </w:rPr>
      </w:pPr>
      <w:r w:rsidRPr="00070BED">
        <w:rPr>
          <w:rFonts w:ascii="Times New Roman" w:hAnsi="Times New Roman" w:cs="Times New Roman"/>
        </w:rPr>
        <w:t xml:space="preserve">siècle </w:t>
      </w:r>
      <w:r w:rsidR="00B663C2" w:rsidRPr="00070BED">
        <w:rPr>
          <w:rFonts w:ascii="Times New Roman" w:hAnsi="Times New Roman" w:cs="Times New Roman"/>
        </w:rPr>
        <w:t>d</w:t>
      </w:r>
      <w:r w:rsidRPr="00070BED">
        <w:rPr>
          <w:rFonts w:ascii="Times New Roman" w:hAnsi="Times New Roman" w:cs="Times New Roman"/>
        </w:rPr>
        <w:t>es ingénieurs (métiers emblématique de ce siècle de la technicité avec les avances techniques). Les hébergements touristiques vont profiter de tout cela car ces services sont dédiés aux riches.</w:t>
      </w:r>
      <w:r w:rsidR="00B663C2" w:rsidRPr="00070BED">
        <w:rPr>
          <w:rFonts w:ascii="Times New Roman" w:hAnsi="Times New Roman" w:cs="Times New Roman"/>
        </w:rPr>
        <w:t xml:space="preserve"> </w:t>
      </w:r>
    </w:p>
    <w:p w:rsidR="00B663C2" w:rsidRPr="00070BED" w:rsidRDefault="00B663C2" w:rsidP="00B663C2">
      <w:pPr>
        <w:pStyle w:val="ListParagraph"/>
        <w:numPr>
          <w:ilvl w:val="0"/>
          <w:numId w:val="8"/>
        </w:numPr>
        <w:jc w:val="both"/>
        <w:rPr>
          <w:rFonts w:ascii="Times New Roman" w:hAnsi="Times New Roman" w:cs="Times New Roman"/>
        </w:rPr>
      </w:pPr>
      <w:r w:rsidRPr="00070BED">
        <w:rPr>
          <w:rFonts w:ascii="Times New Roman" w:hAnsi="Times New Roman" w:cs="Times New Roman"/>
        </w:rPr>
        <w:t>Développement des voyages.</w:t>
      </w:r>
    </w:p>
    <w:p w:rsidR="00B663C2" w:rsidRPr="00070BED" w:rsidRDefault="00B663C2" w:rsidP="00B663C2">
      <w:pPr>
        <w:pStyle w:val="ListParagraph"/>
        <w:numPr>
          <w:ilvl w:val="0"/>
          <w:numId w:val="8"/>
        </w:numPr>
        <w:jc w:val="both"/>
        <w:rPr>
          <w:rFonts w:ascii="Times New Roman" w:hAnsi="Times New Roman" w:cs="Times New Roman"/>
        </w:rPr>
      </w:pPr>
      <w:r w:rsidRPr="00070BED">
        <w:rPr>
          <w:rFonts w:ascii="Times New Roman" w:hAnsi="Times New Roman" w:cs="Times New Roman"/>
        </w:rPr>
        <w:t>Développement d’une presse critique (1</w:t>
      </w:r>
      <w:r w:rsidRPr="00070BED">
        <w:rPr>
          <w:rFonts w:ascii="Times New Roman" w:hAnsi="Times New Roman" w:cs="Times New Roman"/>
          <w:vertAlign w:val="superscript"/>
        </w:rPr>
        <w:t>er</w:t>
      </w:r>
      <w:r w:rsidRPr="00070BED">
        <w:rPr>
          <w:rFonts w:ascii="Times New Roman" w:hAnsi="Times New Roman" w:cs="Times New Roman"/>
        </w:rPr>
        <w:t xml:space="preserve"> guide touristique : XV/XVIe siècle), et d’une presse gastronomique qui vont classer les hôtels et les restaurants.</w:t>
      </w:r>
    </w:p>
    <w:p w:rsidR="00B663C2" w:rsidRPr="00070BED" w:rsidRDefault="00B663C2" w:rsidP="00B663C2">
      <w:pPr>
        <w:pStyle w:val="ListParagraph"/>
        <w:numPr>
          <w:ilvl w:val="0"/>
          <w:numId w:val="8"/>
        </w:numPr>
        <w:jc w:val="both"/>
        <w:rPr>
          <w:rFonts w:ascii="Times New Roman" w:hAnsi="Times New Roman" w:cs="Times New Roman"/>
        </w:rPr>
      </w:pPr>
      <w:r w:rsidRPr="00070BED">
        <w:rPr>
          <w:rFonts w:ascii="Times New Roman" w:hAnsi="Times New Roman" w:cs="Times New Roman"/>
        </w:rPr>
        <w:t>Apparition des notions de gastronomie et de chef.</w:t>
      </w:r>
    </w:p>
    <w:p w:rsidR="00B663C2" w:rsidRPr="00070BED" w:rsidRDefault="00B663C2" w:rsidP="00B663C2">
      <w:pPr>
        <w:pStyle w:val="ListParagraph"/>
        <w:numPr>
          <w:ilvl w:val="0"/>
          <w:numId w:val="8"/>
        </w:numPr>
        <w:jc w:val="both"/>
        <w:rPr>
          <w:rFonts w:ascii="Times New Roman" w:hAnsi="Times New Roman" w:cs="Times New Roman"/>
        </w:rPr>
      </w:pPr>
      <w:r w:rsidRPr="00070BED">
        <w:rPr>
          <w:rFonts w:ascii="Times New Roman" w:hAnsi="Times New Roman" w:cs="Times New Roman"/>
        </w:rPr>
        <w:t xml:space="preserve">Développement d’associations touristiques qui visent les hôtels et les classent. </w:t>
      </w:r>
    </w:p>
    <w:p w:rsidR="00B663C2" w:rsidRPr="00070BED" w:rsidRDefault="00B663C2" w:rsidP="00B663C2">
      <w:pPr>
        <w:pStyle w:val="ListParagraph"/>
        <w:numPr>
          <w:ilvl w:val="0"/>
          <w:numId w:val="8"/>
        </w:numPr>
        <w:jc w:val="both"/>
        <w:rPr>
          <w:rFonts w:ascii="Times New Roman" w:hAnsi="Times New Roman" w:cs="Times New Roman"/>
        </w:rPr>
      </w:pPr>
      <w:r w:rsidRPr="00070BED">
        <w:rPr>
          <w:rFonts w:ascii="Times New Roman" w:hAnsi="Times New Roman" w:cs="Times New Roman"/>
        </w:rPr>
        <w:t>1894 : 1</w:t>
      </w:r>
      <w:r w:rsidRPr="00070BED">
        <w:rPr>
          <w:rFonts w:ascii="Times New Roman" w:hAnsi="Times New Roman" w:cs="Times New Roman"/>
          <w:vertAlign w:val="superscript"/>
        </w:rPr>
        <w:t>ère</w:t>
      </w:r>
      <w:r w:rsidRPr="00070BED">
        <w:rPr>
          <w:rFonts w:ascii="Times New Roman" w:hAnsi="Times New Roman" w:cs="Times New Roman"/>
        </w:rPr>
        <w:t xml:space="preserve"> école d’hôtellerie à Lausanne.</w:t>
      </w:r>
    </w:p>
    <w:p w:rsidR="00B663C2" w:rsidRPr="00070BED" w:rsidRDefault="00B663C2" w:rsidP="00B663C2">
      <w:pPr>
        <w:pStyle w:val="ListParagraph"/>
        <w:numPr>
          <w:ilvl w:val="0"/>
          <w:numId w:val="8"/>
        </w:numPr>
        <w:jc w:val="both"/>
        <w:rPr>
          <w:rFonts w:ascii="Times New Roman" w:hAnsi="Times New Roman" w:cs="Times New Roman"/>
        </w:rPr>
      </w:pPr>
      <w:r w:rsidRPr="00070BED">
        <w:rPr>
          <w:rFonts w:ascii="Times New Roman" w:hAnsi="Times New Roman" w:cs="Times New Roman"/>
        </w:rPr>
        <w:t>1900 : 1</w:t>
      </w:r>
      <w:r w:rsidRPr="00070BED">
        <w:rPr>
          <w:rFonts w:ascii="Times New Roman" w:hAnsi="Times New Roman" w:cs="Times New Roman"/>
          <w:vertAlign w:val="superscript"/>
        </w:rPr>
        <w:t>er</w:t>
      </w:r>
      <w:r w:rsidRPr="00070BED">
        <w:rPr>
          <w:rFonts w:ascii="Times New Roman" w:hAnsi="Times New Roman" w:cs="Times New Roman"/>
        </w:rPr>
        <w:t xml:space="preserve"> guide Michelin, destiné aux automobilistes à la base, qui donne des informations sur les stations services, les pentes sur la routes, les hôtels…</w:t>
      </w:r>
    </w:p>
    <w:p w:rsidR="00B663C2" w:rsidRPr="00070BED" w:rsidRDefault="00B663C2" w:rsidP="00B663C2">
      <w:pPr>
        <w:ind w:left="360"/>
        <w:jc w:val="both"/>
        <w:rPr>
          <w:rFonts w:ascii="Times New Roman" w:hAnsi="Times New Roman" w:cs="Times New Roman"/>
        </w:rPr>
      </w:pPr>
    </w:p>
    <w:p w:rsidR="00B663C2" w:rsidRPr="00070BED" w:rsidRDefault="00B663C2" w:rsidP="00B663C2">
      <w:pPr>
        <w:pStyle w:val="ListParagraph"/>
        <w:numPr>
          <w:ilvl w:val="0"/>
          <w:numId w:val="7"/>
        </w:numPr>
        <w:jc w:val="both"/>
        <w:rPr>
          <w:rFonts w:ascii="Times New Roman" w:hAnsi="Times New Roman" w:cs="Times New Roman"/>
        </w:rPr>
      </w:pPr>
      <w:r w:rsidRPr="00070BED">
        <w:rPr>
          <w:rFonts w:ascii="Times New Roman" w:hAnsi="Times New Roman" w:cs="Times New Roman"/>
        </w:rPr>
        <w:t>Variété et importance du parc des hébergements en France.</w:t>
      </w:r>
    </w:p>
    <w:p w:rsidR="00B663C2" w:rsidRPr="00070BED" w:rsidRDefault="00B663C2" w:rsidP="00B663C2">
      <w:pPr>
        <w:jc w:val="both"/>
        <w:rPr>
          <w:rFonts w:ascii="Times New Roman" w:hAnsi="Times New Roman" w:cs="Times New Roman"/>
          <w:b/>
        </w:rPr>
      </w:pPr>
      <w:r w:rsidRPr="00070BED">
        <w:rPr>
          <w:rFonts w:ascii="Times New Roman" w:hAnsi="Times New Roman" w:cs="Times New Roman"/>
          <w:b/>
        </w:rPr>
        <w:t>Définition :</w:t>
      </w:r>
    </w:p>
    <w:p w:rsidR="00B663C2" w:rsidRPr="00070BED" w:rsidRDefault="00B663C2" w:rsidP="00B663C2">
      <w:pPr>
        <w:pStyle w:val="ListParagraph"/>
        <w:numPr>
          <w:ilvl w:val="0"/>
          <w:numId w:val="9"/>
        </w:numPr>
        <w:jc w:val="both"/>
        <w:rPr>
          <w:rFonts w:ascii="Times New Roman" w:hAnsi="Times New Roman" w:cs="Times New Roman"/>
        </w:rPr>
      </w:pPr>
      <w:r w:rsidRPr="00070BED">
        <w:rPr>
          <w:rFonts w:ascii="Times New Roman" w:hAnsi="Times New Roman" w:cs="Times New Roman"/>
        </w:rPr>
        <w:t>Hébergement touristique : « est considéré comme hébergement touristique, toute installation qui,  régulièrement ou occasionnellement, pourvoit à l’hébergement des touristes. » (Ministère du Tourisme)</w:t>
      </w:r>
    </w:p>
    <w:p w:rsidR="00650D1B" w:rsidRPr="00070BED" w:rsidRDefault="00B663C2" w:rsidP="00650D1B">
      <w:pPr>
        <w:pStyle w:val="ListParagraph"/>
        <w:numPr>
          <w:ilvl w:val="0"/>
          <w:numId w:val="1"/>
        </w:numPr>
        <w:jc w:val="both"/>
        <w:rPr>
          <w:rFonts w:ascii="Times New Roman" w:hAnsi="Times New Roman" w:cs="Times New Roman"/>
          <w:i/>
        </w:rPr>
      </w:pPr>
      <w:r w:rsidRPr="00070BED">
        <w:rPr>
          <w:rFonts w:ascii="Times New Roman" w:hAnsi="Times New Roman" w:cs="Times New Roman"/>
          <w:i/>
        </w:rPr>
        <w:t>Hôtels, campings, hébergement en meublés, résidences de tourisme, centres de vacances</w:t>
      </w:r>
      <w:r w:rsidR="00650D1B" w:rsidRPr="00070BED">
        <w:rPr>
          <w:rFonts w:ascii="Times New Roman" w:hAnsi="Times New Roman" w:cs="Times New Roman"/>
          <w:i/>
        </w:rPr>
        <w:t xml:space="preserve"> pour enfants et adolescents, auberges de jeunesse, refuges.</w:t>
      </w:r>
    </w:p>
    <w:p w:rsidR="00650D1B" w:rsidRPr="00070BED" w:rsidRDefault="00650D1B" w:rsidP="00650D1B">
      <w:pPr>
        <w:jc w:val="both"/>
        <w:rPr>
          <w:rFonts w:ascii="Times New Roman" w:hAnsi="Times New Roman" w:cs="Times New Roman"/>
        </w:rPr>
      </w:pPr>
    </w:p>
    <w:p w:rsidR="00650D1B" w:rsidRPr="00070BED" w:rsidRDefault="00AA2EB1" w:rsidP="00650D1B">
      <w:pPr>
        <w:pStyle w:val="ListParagraph"/>
        <w:numPr>
          <w:ilvl w:val="0"/>
          <w:numId w:val="10"/>
        </w:numPr>
        <w:jc w:val="both"/>
        <w:rPr>
          <w:rFonts w:ascii="Times New Roman" w:hAnsi="Times New Roman" w:cs="Times New Roman"/>
        </w:rPr>
      </w:pPr>
      <w:r w:rsidRPr="00070BED">
        <w:rPr>
          <w:rFonts w:ascii="Times New Roman" w:hAnsi="Times New Roman" w:cs="Times New Roman"/>
          <w:noProof/>
          <w:lang w:eastAsia="fr-FR"/>
        </w:rPr>
        <w:lastRenderedPageBreak/>
        <mc:AlternateContent>
          <mc:Choice Requires="wps">
            <w:drawing>
              <wp:anchor distT="0" distB="0" distL="114300" distR="114300" simplePos="0" relativeHeight="251661312" behindDoc="1" locked="0" layoutInCell="0" allowOverlap="1" wp14:anchorId="3B4CBD4C" wp14:editId="0A06D119">
                <wp:simplePos x="0" y="0"/>
                <wp:positionH relativeFrom="page">
                  <wp:posOffset>-285750</wp:posOffset>
                </wp:positionH>
                <wp:positionV relativeFrom="page">
                  <wp:posOffset>6657975</wp:posOffset>
                </wp:positionV>
                <wp:extent cx="927735" cy="1990725"/>
                <wp:effectExtent l="76200" t="76200" r="100965" b="104775"/>
                <wp:wrapSquare wrapText="bothSides"/>
                <wp:docPr id="292"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 cy="1990725"/>
                        </a:xfrm>
                        <a:prstGeom prst="rect">
                          <a:avLst/>
                        </a:prstGeom>
                        <a:solidFill>
                          <a:srgbClr val="FFFFFF">
                            <a:alpha val="80000"/>
                          </a:srgbClr>
                        </a:solidFill>
                        <a:ln w="12700">
                          <a:solidFill>
                            <a:srgbClr val="FFFFFF"/>
                          </a:solidFill>
                          <a:miter lim="800000"/>
                          <a:headEnd/>
                          <a:tailEnd/>
                        </a:ln>
                        <a:effectLst>
                          <a:glow rad="63500">
                            <a:schemeClr val="bg1"/>
                          </a:glow>
                        </a:effectLst>
                      </wps:spPr>
                      <wps:txbx>
                        <w:txbxContent>
                          <w:p w:rsidR="00653C0E" w:rsidRPr="00650D1B" w:rsidRDefault="00653C0E">
                            <w:pPr>
                              <w:rPr>
                                <w:rFonts w:ascii="Calibri" w:eastAsiaTheme="majorEastAsia" w:hAnsi="Calibri" w:cstheme="majorBidi"/>
                                <w:bCs/>
                                <w:szCs w:val="36"/>
                              </w:rPr>
                            </w:pPr>
                            <w:r w:rsidRPr="00650D1B">
                              <w:rPr>
                                <w:rFonts w:ascii="Calibri" w:eastAsiaTheme="majorEastAsia" w:hAnsi="Calibri" w:cstheme="majorBidi"/>
                                <w:bCs/>
                                <w:szCs w:val="36"/>
                              </w:rPr>
                              <w:t>Gestion totalement différente.</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07" o:spid="_x0000_s1026" style="position:absolute;left:0;text-align:left;margin-left:-22.5pt;margin-top:524.25pt;width:73.05pt;height:15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" o:allowincell="f" strokecolor="white" strokeweight="1pt">
                <v:fill opacity="52428f"/>
                <v:textbox style="layout-flow:vertical;mso-layout-flow-alt:bottom-to-top" inset="36pt,7.2pt,,7.2pt">
                  <w:txbxContent>
                    <w:p w:rsidR="00653C0E" w:rsidRPr="00650D1B" w:rsidRDefault="00653C0E">
                      <w:pPr>
                        <w:rPr>
                          <w:rFonts w:ascii="Calibri" w:eastAsiaTheme="majorEastAsia" w:hAnsi="Calibri" w:cstheme="majorBidi"/>
                          <w:bCs/>
                          <w:szCs w:val="36"/>
                        </w:rPr>
                      </w:pPr>
                      <w:r w:rsidRPr="00650D1B">
                        <w:rPr>
                          <w:rFonts w:ascii="Calibri" w:eastAsiaTheme="majorEastAsia" w:hAnsi="Calibri" w:cstheme="majorBidi"/>
                          <w:bCs/>
                          <w:szCs w:val="36"/>
                        </w:rPr>
                        <w:t>Gestion totalement différente.</w:t>
                      </w:r>
                    </w:p>
                  </w:txbxContent>
                </v:textbox>
                <w10:wrap type="square" anchorx="page" anchory="page"/>
              </v:rect>
            </w:pict>
          </mc:Fallback>
        </mc:AlternateContent>
      </w:r>
      <w:r w:rsidR="00650D1B" w:rsidRPr="00070BED">
        <w:rPr>
          <w:rFonts w:ascii="Times New Roman" w:hAnsi="Times New Roman" w:cs="Times New Roman"/>
          <w:noProof/>
          <w:lang w:eastAsia="fr-FR"/>
        </w:rPr>
        <mc:AlternateContent>
          <mc:Choice Requires="wps">
            <w:drawing>
              <wp:anchor distT="0" distB="0" distL="114300" distR="114300" simplePos="0" relativeHeight="251659264" behindDoc="0" locked="0" layoutInCell="1" allowOverlap="1" wp14:anchorId="4290604F" wp14:editId="37CB8154">
                <wp:simplePos x="0" y="0"/>
                <wp:positionH relativeFrom="column">
                  <wp:posOffset>-414020</wp:posOffset>
                </wp:positionH>
                <wp:positionV relativeFrom="paragraph">
                  <wp:posOffset>351789</wp:posOffset>
                </wp:positionV>
                <wp:extent cx="542925" cy="2047875"/>
                <wp:effectExtent l="0" t="0" r="28575" b="28575"/>
                <wp:wrapNone/>
                <wp:docPr id="1" name="Accolade fermante 1"/>
                <wp:cNvGraphicFramePr/>
                <a:graphic xmlns:a="http://schemas.openxmlformats.org/drawingml/2006/main">
                  <a:graphicData uri="http://schemas.microsoft.com/office/word/2010/wordprocessingShape">
                    <wps:wsp>
                      <wps:cNvSpPr/>
                      <wps:spPr>
                        <a:xfrm rot="10800000">
                          <a:off x="0" y="0"/>
                          <a:ext cx="542925" cy="2047875"/>
                        </a:xfrm>
                        <a:prstGeom prst="rightBrace">
                          <a:avLst>
                            <a:gd name="adj1" fmla="val 8333"/>
                            <a:gd name="adj2" fmla="val 5046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 o:spid="_x0000_s1026" type="#_x0000_t88" style="position:absolute;margin-left:-32.6pt;margin-top:27.7pt;width:42.75pt;height:161.2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" adj="477,10900" strokecolor="#4579b8 [3044]"/>
            </w:pict>
          </mc:Fallback>
        </mc:AlternateContent>
      </w:r>
      <w:r w:rsidR="00650D1B" w:rsidRPr="00070BED">
        <w:rPr>
          <w:rFonts w:ascii="Times New Roman" w:hAnsi="Times New Roman" w:cs="Times New Roman"/>
        </w:rPr>
        <w:t>Etablissement d’hébergement collectif : Tout établissement d’hébergement qui met à disposition du voyageur une chambre ou une autre unité au sein d’un ensemble de grande capacité et doté de services communs (administration…).</w:t>
      </w:r>
    </w:p>
    <w:p w:rsidR="00650D1B" w:rsidRPr="00070BED" w:rsidRDefault="00650D1B" w:rsidP="00650D1B">
      <w:pPr>
        <w:pStyle w:val="ListParagraph"/>
        <w:numPr>
          <w:ilvl w:val="0"/>
          <w:numId w:val="1"/>
        </w:numPr>
        <w:jc w:val="both"/>
        <w:rPr>
          <w:rFonts w:ascii="Times New Roman" w:hAnsi="Times New Roman" w:cs="Times New Roman"/>
          <w:i/>
        </w:rPr>
      </w:pPr>
      <w:r w:rsidRPr="00070BED">
        <w:rPr>
          <w:rFonts w:ascii="Times New Roman" w:hAnsi="Times New Roman" w:cs="Times New Roman"/>
          <w:i/>
        </w:rPr>
        <w:t>Hôtels et établissements assimilés, établissements spécialisés et autres établissement collectif.</w:t>
      </w:r>
    </w:p>
    <w:p w:rsidR="00650D1B" w:rsidRPr="00070BED" w:rsidRDefault="00650D1B" w:rsidP="00650D1B">
      <w:pPr>
        <w:jc w:val="both"/>
        <w:rPr>
          <w:rFonts w:ascii="Times New Roman" w:hAnsi="Times New Roman" w:cs="Times New Roman"/>
        </w:rPr>
      </w:pPr>
      <w:r w:rsidRPr="00070BED">
        <w:rPr>
          <w:rFonts w:ascii="Times New Roman" w:hAnsi="Times New Roman" w:cs="Times New Roman"/>
        </w:rPr>
        <w:t>La taille moyenne :</w:t>
      </w:r>
    </w:p>
    <w:p w:rsidR="00650D1B" w:rsidRPr="00070BED" w:rsidRDefault="00650D1B" w:rsidP="00650D1B">
      <w:pPr>
        <w:pStyle w:val="ListParagraph"/>
        <w:numPr>
          <w:ilvl w:val="0"/>
          <w:numId w:val="1"/>
        </w:numPr>
        <w:jc w:val="both"/>
        <w:rPr>
          <w:rFonts w:ascii="Times New Roman" w:hAnsi="Times New Roman" w:cs="Times New Roman"/>
        </w:rPr>
      </w:pPr>
      <w:r w:rsidRPr="00070BED">
        <w:rPr>
          <w:rFonts w:ascii="Times New Roman" w:hAnsi="Times New Roman" w:cs="Times New Roman"/>
        </w:rPr>
        <w:t>D’un camping : 100 emplacements environ.</w:t>
      </w:r>
    </w:p>
    <w:p w:rsidR="00650D1B" w:rsidRPr="00070BED" w:rsidRDefault="00650D1B" w:rsidP="00650D1B">
      <w:pPr>
        <w:pStyle w:val="ListParagraph"/>
        <w:numPr>
          <w:ilvl w:val="0"/>
          <w:numId w:val="1"/>
        </w:numPr>
        <w:jc w:val="both"/>
        <w:rPr>
          <w:rFonts w:ascii="Times New Roman" w:hAnsi="Times New Roman" w:cs="Times New Roman"/>
        </w:rPr>
      </w:pPr>
      <w:r w:rsidRPr="00070BED">
        <w:rPr>
          <w:rFonts w:ascii="Times New Roman" w:hAnsi="Times New Roman" w:cs="Times New Roman"/>
        </w:rPr>
        <w:t>D’un hôtel : 30 chambres environ.</w:t>
      </w:r>
    </w:p>
    <w:p w:rsidR="00650D1B" w:rsidRPr="00070BED" w:rsidRDefault="00650D1B" w:rsidP="00650D1B">
      <w:pPr>
        <w:jc w:val="both"/>
        <w:rPr>
          <w:rFonts w:ascii="Times New Roman" w:hAnsi="Times New Roman" w:cs="Times New Roman"/>
          <w:sz w:val="18"/>
          <w:szCs w:val="18"/>
        </w:rPr>
      </w:pPr>
    </w:p>
    <w:p w:rsidR="00650D1B" w:rsidRPr="00070BED" w:rsidRDefault="00650D1B" w:rsidP="00650D1B">
      <w:pPr>
        <w:pStyle w:val="ListParagraph"/>
        <w:numPr>
          <w:ilvl w:val="0"/>
          <w:numId w:val="10"/>
        </w:numPr>
        <w:jc w:val="both"/>
        <w:rPr>
          <w:rFonts w:ascii="Times New Roman" w:hAnsi="Times New Roman" w:cs="Times New Roman"/>
        </w:rPr>
      </w:pPr>
      <w:r w:rsidRPr="00070BED">
        <w:rPr>
          <w:rFonts w:ascii="Times New Roman" w:hAnsi="Times New Roman" w:cs="Times New Roman"/>
        </w:rPr>
        <w:t>Hébergement touristique privé : nombre de chambres louées ou offertes gratuitement.</w:t>
      </w:r>
    </w:p>
    <w:p w:rsidR="00650D1B" w:rsidRPr="00070BED" w:rsidRDefault="00650D1B" w:rsidP="00650D1B">
      <w:pPr>
        <w:pStyle w:val="ListParagraph"/>
        <w:numPr>
          <w:ilvl w:val="0"/>
          <w:numId w:val="1"/>
        </w:numPr>
        <w:jc w:val="both"/>
        <w:rPr>
          <w:rFonts w:ascii="Times New Roman" w:hAnsi="Times New Roman" w:cs="Times New Roman"/>
        </w:rPr>
      </w:pPr>
      <w:r w:rsidRPr="00070BED">
        <w:rPr>
          <w:rFonts w:ascii="Times New Roman" w:hAnsi="Times New Roman" w:cs="Times New Roman"/>
          <w:i/>
        </w:rPr>
        <w:t>Chambre d’hôtels, gîte rural…</w:t>
      </w:r>
    </w:p>
    <w:p w:rsidR="00AA2EB1" w:rsidRPr="00070BED" w:rsidRDefault="00AA2EB1" w:rsidP="00AA2EB1">
      <w:pPr>
        <w:jc w:val="both"/>
        <w:rPr>
          <w:rFonts w:ascii="Times New Roman" w:hAnsi="Times New Roman" w:cs="Times New Roman"/>
        </w:rPr>
      </w:pPr>
    </w:p>
    <w:p w:rsidR="00C22713" w:rsidRPr="00070BED" w:rsidRDefault="00AA2EB1" w:rsidP="00AA2EB1">
      <w:pPr>
        <w:pStyle w:val="ListParagraph"/>
        <w:numPr>
          <w:ilvl w:val="0"/>
          <w:numId w:val="10"/>
        </w:numPr>
        <w:jc w:val="both"/>
        <w:rPr>
          <w:rFonts w:ascii="Times New Roman" w:hAnsi="Times New Roman" w:cs="Times New Roman"/>
        </w:rPr>
      </w:pPr>
      <w:r w:rsidRPr="00070BED">
        <w:rPr>
          <w:rFonts w:ascii="Times New Roman" w:hAnsi="Times New Roman" w:cs="Times New Roman"/>
        </w:rPr>
        <w:t>Les hébergements peuvent être source d’attraction pour</w:t>
      </w:r>
      <w:r w:rsidR="00C22713" w:rsidRPr="00070BED">
        <w:rPr>
          <w:rFonts w:ascii="Times New Roman" w:hAnsi="Times New Roman" w:cs="Times New Roman"/>
        </w:rPr>
        <w:t>:</w:t>
      </w:r>
    </w:p>
    <w:p w:rsidR="00C22713" w:rsidRPr="00070BED" w:rsidRDefault="00C22713" w:rsidP="00C22713">
      <w:pPr>
        <w:pStyle w:val="ListParagraph"/>
        <w:numPr>
          <w:ilvl w:val="0"/>
          <w:numId w:val="1"/>
        </w:numPr>
        <w:jc w:val="both"/>
        <w:rPr>
          <w:rFonts w:ascii="Times New Roman" w:hAnsi="Times New Roman" w:cs="Times New Roman"/>
        </w:rPr>
      </w:pPr>
      <w:r w:rsidRPr="00070BED">
        <w:rPr>
          <w:rFonts w:ascii="Times New Roman" w:hAnsi="Times New Roman" w:cs="Times New Roman"/>
        </w:rPr>
        <w:t>Leurs qualités  architecturales, avant le lieu (exemple : hébergements dans les bâtiments historiques, cabanes dans les arbres, cabanes de glace, dans les prisons en Angleterre…). Ces hébergements peuvent motiver et influencer un choix de séjour.</w:t>
      </w:r>
    </w:p>
    <w:p w:rsidR="00C22713" w:rsidRPr="00070BED" w:rsidRDefault="00C22713" w:rsidP="00C22713">
      <w:pPr>
        <w:pStyle w:val="ListParagraph"/>
        <w:numPr>
          <w:ilvl w:val="0"/>
          <w:numId w:val="11"/>
        </w:numPr>
        <w:jc w:val="both"/>
        <w:rPr>
          <w:rFonts w:ascii="Times New Roman" w:hAnsi="Times New Roman" w:cs="Times New Roman"/>
        </w:rPr>
      </w:pPr>
      <w:r w:rsidRPr="00070BED">
        <w:rPr>
          <w:rFonts w:ascii="Times New Roman" w:hAnsi="Times New Roman" w:cs="Times New Roman"/>
        </w:rPr>
        <w:t>Exemple : Relais Château, château de Brissac.</w:t>
      </w:r>
    </w:p>
    <w:p w:rsidR="00C22713" w:rsidRPr="00070BED" w:rsidRDefault="00C22713" w:rsidP="00C22713">
      <w:pPr>
        <w:pStyle w:val="ListParagraph"/>
        <w:numPr>
          <w:ilvl w:val="0"/>
          <w:numId w:val="1"/>
        </w:numPr>
        <w:jc w:val="both"/>
        <w:rPr>
          <w:rFonts w:ascii="Times New Roman" w:hAnsi="Times New Roman" w:cs="Times New Roman"/>
        </w:rPr>
      </w:pPr>
      <w:r w:rsidRPr="00070BED">
        <w:rPr>
          <w:rFonts w:ascii="Times New Roman" w:hAnsi="Times New Roman" w:cs="Times New Roman"/>
        </w:rPr>
        <w:t>Leurs attractions et leurs animations (exemple : villages vacances), leur prise en charge des enfants. Les marques de chaine de club de vacance peuvent l’emporter sur le lieu, de part leur ambiance, leurs animations/animateurs etc. plus que par rapport aux lieux où ils sont placés (le soleil est le même partout).</w:t>
      </w:r>
    </w:p>
    <w:p w:rsidR="00C22713" w:rsidRPr="00070BED" w:rsidRDefault="00C22713" w:rsidP="00C22713">
      <w:pPr>
        <w:pStyle w:val="ListParagraph"/>
        <w:numPr>
          <w:ilvl w:val="0"/>
          <w:numId w:val="1"/>
        </w:numPr>
        <w:jc w:val="both"/>
        <w:rPr>
          <w:rFonts w:ascii="Times New Roman" w:hAnsi="Times New Roman" w:cs="Times New Roman"/>
        </w:rPr>
      </w:pPr>
      <w:r w:rsidRPr="00070BED">
        <w:rPr>
          <w:rFonts w:ascii="Times New Roman" w:hAnsi="Times New Roman" w:cs="Times New Roman"/>
        </w:rPr>
        <w:t>Leur vue, certains hébergements touristiques sont implantés et recherchés pour leur vue/leur panorama (exemple :</w:t>
      </w:r>
      <w:r w:rsidR="00653C0E" w:rsidRPr="00070BED">
        <w:rPr>
          <w:rFonts w:ascii="Times New Roman" w:hAnsi="Times New Roman" w:cs="Times New Roman"/>
        </w:rPr>
        <w:t xml:space="preserve"> le seul hô</w:t>
      </w:r>
      <w:r w:rsidRPr="00070BED">
        <w:rPr>
          <w:rFonts w:ascii="Times New Roman" w:hAnsi="Times New Roman" w:cs="Times New Roman"/>
        </w:rPr>
        <w:t>tel avec vu sur le Mont Blanc, sur les chutes de…, le plus Nord de…).</w:t>
      </w:r>
    </w:p>
    <w:p w:rsidR="00653C0E" w:rsidRPr="00070BED" w:rsidRDefault="00653C0E" w:rsidP="00653C0E">
      <w:pPr>
        <w:pStyle w:val="ListParagraph"/>
        <w:numPr>
          <w:ilvl w:val="0"/>
          <w:numId w:val="8"/>
        </w:numPr>
        <w:jc w:val="both"/>
        <w:rPr>
          <w:rFonts w:ascii="Times New Roman" w:hAnsi="Times New Roman" w:cs="Times New Roman"/>
        </w:rPr>
      </w:pPr>
      <w:r w:rsidRPr="00070BED">
        <w:rPr>
          <w:rFonts w:ascii="Times New Roman" w:hAnsi="Times New Roman" w:cs="Times New Roman"/>
        </w:rPr>
        <w:t xml:space="preserve">Les motivations des touristes en </w:t>
      </w:r>
      <w:r w:rsidR="00944E90" w:rsidRPr="00070BED">
        <w:rPr>
          <w:rFonts w:ascii="Times New Roman" w:hAnsi="Times New Roman" w:cs="Times New Roman"/>
        </w:rPr>
        <w:t>termes d’hébergement</w:t>
      </w:r>
      <w:r w:rsidRPr="00070BED">
        <w:rPr>
          <w:rFonts w:ascii="Times New Roman" w:hAnsi="Times New Roman" w:cs="Times New Roman"/>
        </w:rPr>
        <w:t xml:space="preserve"> sont extrêmement variées.</w:t>
      </w:r>
    </w:p>
    <w:p w:rsidR="00653C0E" w:rsidRPr="00070BED" w:rsidRDefault="00653C0E" w:rsidP="00944E90">
      <w:pPr>
        <w:ind w:left="360"/>
        <w:jc w:val="both"/>
        <w:rPr>
          <w:rFonts w:ascii="Times New Roman" w:hAnsi="Times New Roman" w:cs="Times New Roman"/>
        </w:rPr>
      </w:pPr>
    </w:p>
    <w:p w:rsidR="00944E90" w:rsidRPr="00070BED" w:rsidRDefault="00944E90" w:rsidP="00944E90">
      <w:pPr>
        <w:pStyle w:val="ListParagraph"/>
        <w:numPr>
          <w:ilvl w:val="0"/>
          <w:numId w:val="10"/>
        </w:numPr>
        <w:jc w:val="both"/>
        <w:rPr>
          <w:rFonts w:ascii="Times New Roman" w:hAnsi="Times New Roman" w:cs="Times New Roman"/>
        </w:rPr>
      </w:pPr>
      <w:r w:rsidRPr="00070BED">
        <w:rPr>
          <w:rFonts w:ascii="Times New Roman" w:hAnsi="Times New Roman" w:cs="Times New Roman"/>
        </w:rPr>
        <w:t>Capacité globale d’hébergement en 2010 (en milliers) </w:t>
      </w:r>
      <w:proofErr w:type="gramStart"/>
      <w:r w:rsidRPr="00070BED">
        <w:rPr>
          <w:rFonts w:ascii="Times New Roman" w:hAnsi="Times New Roman" w:cs="Times New Roman"/>
        </w:rPr>
        <w:t>:  (</w:t>
      </w:r>
      <w:proofErr w:type="gramEnd"/>
      <w:r w:rsidRPr="00070BED">
        <w:rPr>
          <w:rFonts w:ascii="Times New Roman" w:hAnsi="Times New Roman" w:cs="Times New Roman"/>
        </w:rPr>
        <w:t>Tableau sur MOODLE)</w:t>
      </w:r>
    </w:p>
    <w:p w:rsidR="00944E90" w:rsidRPr="00070BED" w:rsidRDefault="00944E90" w:rsidP="00944E90">
      <w:pPr>
        <w:pStyle w:val="ListParagraph"/>
        <w:numPr>
          <w:ilvl w:val="0"/>
          <w:numId w:val="1"/>
        </w:numPr>
        <w:jc w:val="both"/>
        <w:rPr>
          <w:rFonts w:ascii="Times New Roman" w:hAnsi="Times New Roman" w:cs="Times New Roman"/>
        </w:rPr>
      </w:pPr>
      <w:r w:rsidRPr="00070BED">
        <w:rPr>
          <w:rFonts w:ascii="Times New Roman" w:hAnsi="Times New Roman" w:cs="Times New Roman"/>
        </w:rPr>
        <w:t>Hôtels de tourisme : 5,8% des hébergements (1 225 lits).</w:t>
      </w:r>
    </w:p>
    <w:p w:rsidR="00944E90" w:rsidRPr="00070BED" w:rsidRDefault="00944E90" w:rsidP="00944E90">
      <w:pPr>
        <w:pStyle w:val="ListParagraph"/>
        <w:numPr>
          <w:ilvl w:val="0"/>
          <w:numId w:val="1"/>
        </w:numPr>
        <w:jc w:val="both"/>
        <w:rPr>
          <w:rFonts w:ascii="Times New Roman" w:hAnsi="Times New Roman" w:cs="Times New Roman"/>
        </w:rPr>
      </w:pPr>
      <w:r w:rsidRPr="00070BED">
        <w:rPr>
          <w:rFonts w:ascii="Times New Roman" w:hAnsi="Times New Roman" w:cs="Times New Roman"/>
        </w:rPr>
        <w:t>Campings : 13,1% (2 748,5 lits)= 2 fois plus que les hôtels.</w:t>
      </w:r>
    </w:p>
    <w:p w:rsidR="00944E90" w:rsidRPr="00070BED" w:rsidRDefault="00944E90" w:rsidP="00944E90">
      <w:pPr>
        <w:pStyle w:val="ListParagraph"/>
        <w:numPr>
          <w:ilvl w:val="0"/>
          <w:numId w:val="1"/>
        </w:numPr>
        <w:jc w:val="both"/>
        <w:rPr>
          <w:rFonts w:ascii="Times New Roman" w:hAnsi="Times New Roman" w:cs="Times New Roman"/>
        </w:rPr>
      </w:pPr>
      <w:r w:rsidRPr="00070BED">
        <w:rPr>
          <w:rFonts w:ascii="Times New Roman" w:hAnsi="Times New Roman" w:cs="Times New Roman"/>
        </w:rPr>
        <w:t>Résidences secondaires : 72,4% (15 139,5 lits) = le plus gros chiffre.</w:t>
      </w:r>
    </w:p>
    <w:p w:rsidR="00944E90" w:rsidRPr="00070BED" w:rsidRDefault="00944E90" w:rsidP="00944E90">
      <w:pPr>
        <w:jc w:val="both"/>
        <w:rPr>
          <w:rFonts w:ascii="Times New Roman" w:hAnsi="Times New Roman" w:cs="Times New Roman"/>
        </w:rPr>
      </w:pPr>
      <w:r w:rsidRPr="00070BED">
        <w:rPr>
          <w:rFonts w:ascii="Times New Roman" w:hAnsi="Times New Roman" w:cs="Times New Roman"/>
        </w:rPr>
        <w:t>Ministère du tourisme : rechercher même tableau mais en thermes d’établissements.</w:t>
      </w:r>
    </w:p>
    <w:p w:rsidR="00944E90" w:rsidRPr="00070BED" w:rsidRDefault="00944E90" w:rsidP="00944E90">
      <w:pPr>
        <w:jc w:val="both"/>
        <w:rPr>
          <w:rFonts w:ascii="Times New Roman" w:hAnsi="Times New Roman" w:cs="Times New Roman"/>
        </w:rPr>
      </w:pPr>
    </w:p>
    <w:p w:rsidR="00944E90" w:rsidRPr="00070BED" w:rsidRDefault="00944E90" w:rsidP="00944E90">
      <w:pPr>
        <w:pStyle w:val="ListParagraph"/>
        <w:numPr>
          <w:ilvl w:val="0"/>
          <w:numId w:val="10"/>
        </w:numPr>
        <w:jc w:val="both"/>
        <w:rPr>
          <w:rFonts w:ascii="Times New Roman" w:hAnsi="Times New Roman" w:cs="Times New Roman"/>
        </w:rPr>
      </w:pPr>
      <w:r w:rsidRPr="00070BED">
        <w:rPr>
          <w:rFonts w:ascii="Times New Roman" w:hAnsi="Times New Roman" w:cs="Times New Roman"/>
        </w:rPr>
        <w:t>« </w:t>
      </w:r>
      <w:proofErr w:type="spellStart"/>
      <w:r w:rsidRPr="00070BED">
        <w:rPr>
          <w:rFonts w:ascii="Times New Roman" w:hAnsi="Times New Roman" w:cs="Times New Roman"/>
        </w:rPr>
        <w:t>Coachsurfing</w:t>
      </w:r>
      <w:proofErr w:type="spellEnd"/>
      <w:r w:rsidRPr="00070BED">
        <w:rPr>
          <w:rFonts w:ascii="Times New Roman" w:hAnsi="Times New Roman" w:cs="Times New Roman"/>
        </w:rPr>
        <w:t> » : échange de résidences entre particuliers.</w:t>
      </w:r>
    </w:p>
    <w:p w:rsidR="00944E90" w:rsidRPr="00070BED" w:rsidRDefault="00944E90" w:rsidP="00944E90">
      <w:pPr>
        <w:jc w:val="both"/>
        <w:rPr>
          <w:rFonts w:ascii="Times New Roman" w:hAnsi="Times New Roman" w:cs="Times New Roman"/>
        </w:rPr>
      </w:pPr>
    </w:p>
    <w:p w:rsidR="00944E90" w:rsidRPr="00070BED" w:rsidRDefault="00944E90" w:rsidP="00944E90">
      <w:pPr>
        <w:pStyle w:val="ListParagraph"/>
        <w:numPr>
          <w:ilvl w:val="0"/>
          <w:numId w:val="7"/>
        </w:numPr>
        <w:jc w:val="both"/>
        <w:rPr>
          <w:rFonts w:ascii="Times New Roman" w:hAnsi="Times New Roman" w:cs="Times New Roman"/>
        </w:rPr>
      </w:pPr>
      <w:r w:rsidRPr="00070BED">
        <w:rPr>
          <w:rFonts w:ascii="Times New Roman" w:hAnsi="Times New Roman" w:cs="Times New Roman"/>
        </w:rPr>
        <w:t>Vocabulaire et notions de base.</w:t>
      </w:r>
    </w:p>
    <w:p w:rsidR="00F02A86" w:rsidRPr="00070BED" w:rsidRDefault="00F02A86" w:rsidP="00F02A86">
      <w:pPr>
        <w:jc w:val="both"/>
        <w:rPr>
          <w:rFonts w:ascii="Times New Roman" w:hAnsi="Times New Roman" w:cs="Times New Roman"/>
        </w:rPr>
      </w:pPr>
    </w:p>
    <w:p w:rsidR="00F02A86" w:rsidRPr="00070BED" w:rsidRDefault="00F02A86" w:rsidP="00F02A86">
      <w:pPr>
        <w:jc w:val="both"/>
        <w:rPr>
          <w:rFonts w:ascii="Times New Roman" w:hAnsi="Times New Roman" w:cs="Times New Roman"/>
          <w:b/>
        </w:rPr>
      </w:pPr>
      <w:r w:rsidRPr="00070BED">
        <w:rPr>
          <w:rFonts w:ascii="Times New Roman" w:hAnsi="Times New Roman" w:cs="Times New Roman"/>
          <w:b/>
        </w:rPr>
        <w:t>Notion :</w:t>
      </w:r>
    </w:p>
    <w:p w:rsidR="00944E90" w:rsidRPr="00070BED" w:rsidRDefault="00944E90" w:rsidP="00944E90">
      <w:pPr>
        <w:pStyle w:val="ListParagraph"/>
        <w:numPr>
          <w:ilvl w:val="0"/>
          <w:numId w:val="10"/>
        </w:numPr>
        <w:jc w:val="both"/>
        <w:rPr>
          <w:rFonts w:ascii="Times New Roman" w:hAnsi="Times New Roman" w:cs="Times New Roman"/>
        </w:rPr>
      </w:pPr>
      <w:r w:rsidRPr="00070BED">
        <w:rPr>
          <w:rFonts w:ascii="Times New Roman" w:hAnsi="Times New Roman" w:cs="Times New Roman"/>
        </w:rPr>
        <w:t xml:space="preserve">Nuitée : Nombre de nuits passées par un groupe. Sert à déterminer la fréquentation (1 famille de 4 personnes qui passe 1 nuit = 4 nuitées). </w:t>
      </w:r>
    </w:p>
    <w:p w:rsidR="00F02A86" w:rsidRPr="00070BED" w:rsidRDefault="00F02A86" w:rsidP="00F02A86">
      <w:pPr>
        <w:jc w:val="both"/>
        <w:rPr>
          <w:rFonts w:ascii="Times New Roman" w:hAnsi="Times New Roman" w:cs="Times New Roman"/>
        </w:rPr>
      </w:pPr>
    </w:p>
    <w:p w:rsidR="00944E90" w:rsidRPr="00070BED" w:rsidRDefault="00944E90" w:rsidP="00944E90">
      <w:pPr>
        <w:pStyle w:val="ListParagraph"/>
        <w:numPr>
          <w:ilvl w:val="0"/>
          <w:numId w:val="10"/>
        </w:numPr>
        <w:jc w:val="both"/>
        <w:rPr>
          <w:rFonts w:ascii="Times New Roman" w:hAnsi="Times New Roman" w:cs="Times New Roman"/>
        </w:rPr>
      </w:pPr>
      <w:r w:rsidRPr="00070BED">
        <w:rPr>
          <w:rFonts w:ascii="Times New Roman" w:hAnsi="Times New Roman" w:cs="Times New Roman"/>
          <w:noProof/>
          <w:lang w:eastAsia="fr-FR"/>
        </w:rPr>
        <mc:AlternateContent>
          <mc:Choice Requires="wps">
            <w:drawing>
              <wp:anchor distT="0" distB="0" distL="114300" distR="114300" simplePos="0" relativeHeight="251662336" behindDoc="0" locked="0" layoutInCell="1" allowOverlap="1" wp14:anchorId="152D4A10" wp14:editId="057EF36D">
                <wp:simplePos x="0" y="0"/>
                <wp:positionH relativeFrom="column">
                  <wp:posOffset>767080</wp:posOffset>
                </wp:positionH>
                <wp:positionV relativeFrom="paragraph">
                  <wp:posOffset>259080</wp:posOffset>
                </wp:positionV>
                <wp:extent cx="1933575" cy="0"/>
                <wp:effectExtent l="0" t="0" r="9525" b="19050"/>
                <wp:wrapNone/>
                <wp:docPr id="2" name="Connecteur droit 2"/>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20.4pt" to="212.6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" strokecolor="black [3040]"/>
            </w:pict>
          </mc:Fallback>
        </mc:AlternateContent>
      </w:r>
      <w:r w:rsidRPr="00070BED">
        <w:rPr>
          <w:rFonts w:ascii="Times New Roman" w:hAnsi="Times New Roman" w:cs="Times New Roman"/>
        </w:rPr>
        <w:t>T.O : Nombre de chambres disponibles (ouvert à la vente)</w:t>
      </w:r>
    </w:p>
    <w:p w:rsidR="00F02A86" w:rsidRPr="00070BED" w:rsidRDefault="00944E90" w:rsidP="00F02A86">
      <w:pPr>
        <w:ind w:left="720"/>
        <w:jc w:val="both"/>
        <w:rPr>
          <w:rFonts w:ascii="Times New Roman" w:hAnsi="Times New Roman" w:cs="Times New Roman"/>
        </w:rPr>
      </w:pPr>
      <w:r w:rsidRPr="00070BED">
        <w:rPr>
          <w:rFonts w:ascii="Times New Roman" w:hAnsi="Times New Roman" w:cs="Times New Roman"/>
        </w:rPr>
        <w:t xml:space="preserve">                   Nombre </w:t>
      </w:r>
      <w:r w:rsidR="00F02A86" w:rsidRPr="00070BED">
        <w:rPr>
          <w:rFonts w:ascii="Times New Roman" w:hAnsi="Times New Roman" w:cs="Times New Roman"/>
        </w:rPr>
        <w:t>de clients</w:t>
      </w:r>
    </w:p>
    <w:p w:rsidR="00F02A86" w:rsidRPr="00070BED" w:rsidRDefault="00F02A86" w:rsidP="00F02A86">
      <w:pPr>
        <w:jc w:val="both"/>
        <w:rPr>
          <w:rFonts w:ascii="Times New Roman" w:hAnsi="Times New Roman" w:cs="Times New Roman"/>
        </w:rPr>
      </w:pPr>
    </w:p>
    <w:p w:rsidR="00944E90" w:rsidRPr="00070BED" w:rsidRDefault="00F02A86" w:rsidP="00F02A86">
      <w:pPr>
        <w:pStyle w:val="ListParagraph"/>
        <w:numPr>
          <w:ilvl w:val="0"/>
          <w:numId w:val="10"/>
        </w:numPr>
        <w:jc w:val="both"/>
        <w:rPr>
          <w:rFonts w:ascii="Times New Roman" w:hAnsi="Times New Roman" w:cs="Times New Roman"/>
        </w:rPr>
      </w:pPr>
      <w:r w:rsidRPr="00070BED">
        <w:rPr>
          <w:rFonts w:ascii="Times New Roman" w:hAnsi="Times New Roman" w:cs="Times New Roman"/>
        </w:rPr>
        <w:t>Service hôtelier : fait que l’hébergement propose 3 choses :</w:t>
      </w:r>
    </w:p>
    <w:p w:rsidR="00F02A86" w:rsidRPr="00070BED" w:rsidRDefault="00F02A86" w:rsidP="00F02A86">
      <w:pPr>
        <w:pStyle w:val="ListParagraph"/>
        <w:numPr>
          <w:ilvl w:val="0"/>
          <w:numId w:val="1"/>
        </w:numPr>
        <w:jc w:val="both"/>
        <w:rPr>
          <w:rFonts w:ascii="Times New Roman" w:hAnsi="Times New Roman" w:cs="Times New Roman"/>
        </w:rPr>
      </w:pPr>
      <w:r w:rsidRPr="00070BED">
        <w:rPr>
          <w:rFonts w:ascii="Times New Roman" w:hAnsi="Times New Roman" w:cs="Times New Roman"/>
        </w:rPr>
        <w:t>La chambre (avec l’entretien et la maintenance de la chambre)</w:t>
      </w:r>
    </w:p>
    <w:p w:rsidR="00F02A86" w:rsidRPr="00070BED" w:rsidRDefault="00F02A86" w:rsidP="00F02A86">
      <w:pPr>
        <w:pStyle w:val="ListParagraph"/>
        <w:numPr>
          <w:ilvl w:val="0"/>
          <w:numId w:val="1"/>
        </w:numPr>
        <w:jc w:val="both"/>
        <w:rPr>
          <w:rFonts w:ascii="Times New Roman" w:hAnsi="Times New Roman" w:cs="Times New Roman"/>
        </w:rPr>
      </w:pPr>
      <w:r w:rsidRPr="00070BED">
        <w:rPr>
          <w:rFonts w:ascii="Times New Roman" w:hAnsi="Times New Roman" w:cs="Times New Roman"/>
        </w:rPr>
        <w:t>Un accueil/une réception physique.</w:t>
      </w:r>
    </w:p>
    <w:p w:rsidR="00F02A86" w:rsidRPr="00070BED" w:rsidRDefault="00F02A86" w:rsidP="00F02A86">
      <w:pPr>
        <w:pStyle w:val="ListParagraph"/>
        <w:numPr>
          <w:ilvl w:val="0"/>
          <w:numId w:val="1"/>
        </w:numPr>
        <w:jc w:val="both"/>
        <w:rPr>
          <w:rFonts w:ascii="Times New Roman" w:hAnsi="Times New Roman" w:cs="Times New Roman"/>
        </w:rPr>
      </w:pPr>
      <w:r w:rsidRPr="00070BED">
        <w:rPr>
          <w:rFonts w:ascii="Times New Roman" w:hAnsi="Times New Roman" w:cs="Times New Roman"/>
        </w:rPr>
        <w:t>Au moins un repas. Il faut absolument ces 3 conditions pour être un service hôtelier.</w:t>
      </w:r>
    </w:p>
    <w:p w:rsidR="00F02A86" w:rsidRPr="00070BED" w:rsidRDefault="00F02A86" w:rsidP="00F02A86">
      <w:pPr>
        <w:jc w:val="both"/>
        <w:rPr>
          <w:rFonts w:ascii="Times New Roman" w:hAnsi="Times New Roman" w:cs="Times New Roman"/>
        </w:rPr>
      </w:pPr>
    </w:p>
    <w:p w:rsidR="00F02A86" w:rsidRPr="00070BED" w:rsidRDefault="00F02A86" w:rsidP="00F02A86">
      <w:pPr>
        <w:pStyle w:val="ListParagraph"/>
        <w:numPr>
          <w:ilvl w:val="0"/>
          <w:numId w:val="10"/>
        </w:numPr>
        <w:jc w:val="both"/>
        <w:rPr>
          <w:rFonts w:ascii="Times New Roman" w:hAnsi="Times New Roman" w:cs="Times New Roman"/>
        </w:rPr>
      </w:pPr>
      <w:r w:rsidRPr="00070BED">
        <w:rPr>
          <w:rFonts w:ascii="Times New Roman" w:hAnsi="Times New Roman" w:cs="Times New Roman"/>
        </w:rPr>
        <w:t>Service dans un hébergement = un département :</w:t>
      </w:r>
    </w:p>
    <w:p w:rsidR="00F02A86" w:rsidRPr="00070BED" w:rsidRDefault="00F02A86" w:rsidP="00F02A86">
      <w:pPr>
        <w:pStyle w:val="ListParagraph"/>
        <w:numPr>
          <w:ilvl w:val="0"/>
          <w:numId w:val="1"/>
        </w:numPr>
        <w:jc w:val="both"/>
        <w:rPr>
          <w:rFonts w:ascii="Times New Roman" w:hAnsi="Times New Roman" w:cs="Times New Roman"/>
        </w:rPr>
      </w:pPr>
      <w:r w:rsidRPr="00070BED">
        <w:rPr>
          <w:rFonts w:ascii="Times New Roman" w:hAnsi="Times New Roman" w:cs="Times New Roman"/>
        </w:rPr>
        <w:t>Département hébergement (réception, conciergerie, gouvernante, lingerie, bagagerie…)</w:t>
      </w:r>
    </w:p>
    <w:p w:rsidR="00F02A86" w:rsidRPr="00070BED" w:rsidRDefault="00F02A86" w:rsidP="00F02A86">
      <w:pPr>
        <w:pStyle w:val="ListParagraph"/>
        <w:numPr>
          <w:ilvl w:val="0"/>
          <w:numId w:val="1"/>
        </w:numPr>
        <w:jc w:val="both"/>
        <w:rPr>
          <w:rFonts w:ascii="Times New Roman" w:hAnsi="Times New Roman" w:cs="Times New Roman"/>
        </w:rPr>
      </w:pPr>
      <w:r w:rsidRPr="00070BED">
        <w:rPr>
          <w:rFonts w:ascii="Times New Roman" w:hAnsi="Times New Roman" w:cs="Times New Roman"/>
        </w:rPr>
        <w:t>Département restauration (room service, restaurant, bar, service banquet…)</w:t>
      </w:r>
    </w:p>
    <w:p w:rsidR="00F02A86" w:rsidRPr="00070BED" w:rsidRDefault="00F02A86" w:rsidP="00F02A86">
      <w:pPr>
        <w:pStyle w:val="ListParagraph"/>
        <w:numPr>
          <w:ilvl w:val="0"/>
          <w:numId w:val="1"/>
        </w:numPr>
        <w:jc w:val="both"/>
        <w:rPr>
          <w:rFonts w:ascii="Times New Roman" w:hAnsi="Times New Roman" w:cs="Times New Roman"/>
        </w:rPr>
      </w:pPr>
      <w:r w:rsidRPr="00070BED">
        <w:rPr>
          <w:rFonts w:ascii="Times New Roman" w:hAnsi="Times New Roman" w:cs="Times New Roman"/>
        </w:rPr>
        <w:t>Département administratif (gestion du personnel, GRH, commercial, gestion du bâtiment, dans la relation avec les fournisseurs, immobilier…)</w:t>
      </w:r>
    </w:p>
    <w:p w:rsidR="00F02A86" w:rsidRPr="00070BED" w:rsidRDefault="00F02A86" w:rsidP="00F02A86">
      <w:pPr>
        <w:pStyle w:val="ListParagraph"/>
        <w:numPr>
          <w:ilvl w:val="0"/>
          <w:numId w:val="1"/>
        </w:numPr>
        <w:jc w:val="both"/>
        <w:rPr>
          <w:rFonts w:ascii="Times New Roman" w:hAnsi="Times New Roman" w:cs="Times New Roman"/>
        </w:rPr>
      </w:pPr>
      <w:r w:rsidRPr="00070BED">
        <w:rPr>
          <w:rFonts w:ascii="Times New Roman" w:hAnsi="Times New Roman" w:cs="Times New Roman"/>
        </w:rPr>
        <w:t>Département animation (dans les clubs de vacance)</w:t>
      </w:r>
    </w:p>
    <w:p w:rsidR="00F02A86" w:rsidRPr="00070BED" w:rsidRDefault="00F02A86" w:rsidP="00F02A86">
      <w:pPr>
        <w:pStyle w:val="ListParagraph"/>
        <w:numPr>
          <w:ilvl w:val="0"/>
          <w:numId w:val="1"/>
        </w:numPr>
        <w:jc w:val="both"/>
        <w:rPr>
          <w:rFonts w:ascii="Times New Roman" w:hAnsi="Times New Roman" w:cs="Times New Roman"/>
        </w:rPr>
      </w:pPr>
      <w:r w:rsidRPr="00070BED">
        <w:rPr>
          <w:rFonts w:ascii="Times New Roman" w:hAnsi="Times New Roman" w:cs="Times New Roman"/>
        </w:rPr>
        <w:t>Département séminaire (dans le tourisme d’affaire)</w:t>
      </w:r>
    </w:p>
    <w:p w:rsidR="00F02A86" w:rsidRPr="00070BED" w:rsidRDefault="00F02A86" w:rsidP="00F02A86">
      <w:pPr>
        <w:jc w:val="both"/>
        <w:rPr>
          <w:rFonts w:ascii="Times New Roman" w:hAnsi="Times New Roman" w:cs="Times New Roman"/>
        </w:rPr>
      </w:pPr>
    </w:p>
    <w:p w:rsidR="00F02A86" w:rsidRPr="00070BED" w:rsidRDefault="00F02A86" w:rsidP="00070BED">
      <w:pPr>
        <w:spacing w:after="0"/>
        <w:jc w:val="both"/>
        <w:rPr>
          <w:rFonts w:ascii="Times New Roman" w:hAnsi="Times New Roman" w:cs="Times New Roman"/>
        </w:rPr>
      </w:pPr>
      <w:r w:rsidRPr="00070BED">
        <w:rPr>
          <w:rFonts w:ascii="Times New Roman" w:hAnsi="Times New Roman" w:cs="Times New Roman"/>
          <w:b/>
        </w:rPr>
        <w:t>Vocabulaire :</w:t>
      </w:r>
    </w:p>
    <w:p w:rsidR="00F02A86" w:rsidRPr="00070BED" w:rsidRDefault="00F02A86" w:rsidP="00070BED">
      <w:pPr>
        <w:pStyle w:val="ListParagraph"/>
        <w:numPr>
          <w:ilvl w:val="0"/>
          <w:numId w:val="10"/>
        </w:numPr>
        <w:spacing w:after="0"/>
        <w:jc w:val="both"/>
        <w:rPr>
          <w:rFonts w:ascii="Times New Roman" w:hAnsi="Times New Roman" w:cs="Times New Roman"/>
        </w:rPr>
      </w:pPr>
      <w:r w:rsidRPr="00070BED">
        <w:rPr>
          <w:rFonts w:ascii="Times New Roman" w:hAnsi="Times New Roman" w:cs="Times New Roman"/>
        </w:rPr>
        <w:t>Année touristique :</w:t>
      </w:r>
    </w:p>
    <w:p w:rsidR="00F02A86" w:rsidRPr="00070BED" w:rsidRDefault="00F02A86" w:rsidP="00070BED">
      <w:pPr>
        <w:spacing w:after="0"/>
        <w:jc w:val="both"/>
        <w:rPr>
          <w:rFonts w:ascii="Times New Roman" w:hAnsi="Times New Roman" w:cs="Times New Roman"/>
        </w:rPr>
      </w:pPr>
    </w:p>
    <w:p w:rsidR="00F02A86" w:rsidRPr="00070BED" w:rsidRDefault="00F02A86" w:rsidP="00070BED">
      <w:pPr>
        <w:pStyle w:val="ListParagraph"/>
        <w:numPr>
          <w:ilvl w:val="0"/>
          <w:numId w:val="10"/>
        </w:numPr>
        <w:spacing w:after="0"/>
        <w:jc w:val="both"/>
        <w:rPr>
          <w:rFonts w:ascii="Times New Roman" w:hAnsi="Times New Roman" w:cs="Times New Roman"/>
        </w:rPr>
      </w:pPr>
      <w:proofErr w:type="spellStart"/>
      <w:r w:rsidRPr="00070BED">
        <w:rPr>
          <w:rFonts w:ascii="Times New Roman" w:hAnsi="Times New Roman" w:cs="Times New Roman"/>
        </w:rPr>
        <w:t>Allotement</w:t>
      </w:r>
      <w:proofErr w:type="spellEnd"/>
      <w:r w:rsidRPr="00070BED">
        <w:rPr>
          <w:rFonts w:ascii="Times New Roman" w:hAnsi="Times New Roman" w:cs="Times New Roman"/>
        </w:rPr>
        <w:t> :</w:t>
      </w:r>
      <w:bookmarkStart w:id="0" w:name="_GoBack"/>
      <w:bookmarkEnd w:id="0"/>
    </w:p>
    <w:p w:rsidR="00F02A86" w:rsidRPr="00070BED" w:rsidRDefault="00F02A86" w:rsidP="00070BED">
      <w:pPr>
        <w:pStyle w:val="ListParagraph"/>
        <w:spacing w:after="0"/>
        <w:rPr>
          <w:rFonts w:ascii="Times New Roman" w:hAnsi="Times New Roman" w:cs="Times New Roman"/>
        </w:rPr>
      </w:pPr>
    </w:p>
    <w:p w:rsidR="00F02A86" w:rsidRPr="00070BED" w:rsidRDefault="00F02A86" w:rsidP="00070BED">
      <w:pPr>
        <w:pStyle w:val="ListParagraph"/>
        <w:numPr>
          <w:ilvl w:val="0"/>
          <w:numId w:val="1"/>
        </w:numPr>
        <w:spacing w:after="0"/>
        <w:jc w:val="both"/>
        <w:rPr>
          <w:rFonts w:ascii="Times New Roman" w:hAnsi="Times New Roman" w:cs="Times New Roman"/>
        </w:rPr>
      </w:pPr>
      <w:proofErr w:type="spellStart"/>
      <w:r w:rsidRPr="00070BED">
        <w:rPr>
          <w:rFonts w:ascii="Times New Roman" w:hAnsi="Times New Roman" w:cs="Times New Roman"/>
        </w:rPr>
        <w:t>Allotement</w:t>
      </w:r>
      <w:proofErr w:type="spellEnd"/>
      <w:r w:rsidRPr="00070BED">
        <w:rPr>
          <w:rFonts w:ascii="Times New Roman" w:hAnsi="Times New Roman" w:cs="Times New Roman"/>
        </w:rPr>
        <w:t xml:space="preserve"> ferme :</w:t>
      </w:r>
    </w:p>
    <w:p w:rsidR="00F02A86" w:rsidRPr="00070BED" w:rsidRDefault="00F02A86" w:rsidP="00070BED">
      <w:pPr>
        <w:spacing w:after="0"/>
        <w:jc w:val="both"/>
        <w:rPr>
          <w:rFonts w:ascii="Times New Roman" w:hAnsi="Times New Roman" w:cs="Times New Roman"/>
        </w:rPr>
      </w:pPr>
    </w:p>
    <w:p w:rsidR="00F02A86" w:rsidRPr="00070BED" w:rsidRDefault="00F02A86" w:rsidP="00070BED">
      <w:pPr>
        <w:pStyle w:val="ListParagraph"/>
        <w:numPr>
          <w:ilvl w:val="0"/>
          <w:numId w:val="10"/>
        </w:numPr>
        <w:spacing w:after="0"/>
        <w:jc w:val="both"/>
        <w:rPr>
          <w:rFonts w:ascii="Times New Roman" w:hAnsi="Times New Roman" w:cs="Times New Roman"/>
        </w:rPr>
      </w:pPr>
      <w:proofErr w:type="spellStart"/>
      <w:r w:rsidRPr="00070BED">
        <w:rPr>
          <w:rFonts w:ascii="Times New Roman" w:hAnsi="Times New Roman" w:cs="Times New Roman"/>
        </w:rPr>
        <w:t>Bed</w:t>
      </w:r>
      <w:proofErr w:type="spellEnd"/>
      <w:r w:rsidRPr="00070BED">
        <w:rPr>
          <w:rFonts w:ascii="Times New Roman" w:hAnsi="Times New Roman" w:cs="Times New Roman"/>
        </w:rPr>
        <w:t xml:space="preserve"> and Breakfast :</w:t>
      </w:r>
    </w:p>
    <w:p w:rsidR="00F02A86" w:rsidRPr="00070BED" w:rsidRDefault="00F02A86" w:rsidP="00070BED">
      <w:pPr>
        <w:spacing w:after="0"/>
        <w:jc w:val="both"/>
        <w:rPr>
          <w:rFonts w:ascii="Times New Roman" w:hAnsi="Times New Roman" w:cs="Times New Roman"/>
        </w:rPr>
      </w:pPr>
    </w:p>
    <w:p w:rsidR="00F02A86" w:rsidRPr="00070BED" w:rsidRDefault="00F02A86" w:rsidP="00070BED">
      <w:pPr>
        <w:pStyle w:val="ListParagraph"/>
        <w:numPr>
          <w:ilvl w:val="0"/>
          <w:numId w:val="10"/>
        </w:numPr>
        <w:spacing w:after="0"/>
        <w:jc w:val="both"/>
        <w:rPr>
          <w:rFonts w:ascii="Times New Roman" w:hAnsi="Times New Roman" w:cs="Times New Roman"/>
        </w:rPr>
      </w:pPr>
      <w:proofErr w:type="spellStart"/>
      <w:r w:rsidRPr="00070BED">
        <w:rPr>
          <w:rFonts w:ascii="Times New Roman" w:hAnsi="Times New Roman" w:cs="Times New Roman"/>
        </w:rPr>
        <w:t>Booker</w:t>
      </w:r>
      <w:proofErr w:type="spellEnd"/>
      <w:r w:rsidRPr="00070BED">
        <w:rPr>
          <w:rFonts w:ascii="Times New Roman" w:hAnsi="Times New Roman" w:cs="Times New Roman"/>
        </w:rPr>
        <w:t> :</w:t>
      </w:r>
    </w:p>
    <w:p w:rsidR="00F02A86" w:rsidRPr="00070BED" w:rsidRDefault="00F02A86" w:rsidP="00070BED">
      <w:pPr>
        <w:spacing w:after="0"/>
        <w:jc w:val="both"/>
        <w:rPr>
          <w:rFonts w:ascii="Times New Roman" w:hAnsi="Times New Roman" w:cs="Times New Roman"/>
        </w:rPr>
      </w:pPr>
    </w:p>
    <w:p w:rsidR="00F02A86" w:rsidRPr="00070BED" w:rsidRDefault="00F02A86" w:rsidP="00070BED">
      <w:pPr>
        <w:pStyle w:val="ListParagraph"/>
        <w:numPr>
          <w:ilvl w:val="0"/>
          <w:numId w:val="10"/>
        </w:numPr>
        <w:spacing w:after="0"/>
        <w:jc w:val="both"/>
        <w:rPr>
          <w:rFonts w:ascii="Times New Roman" w:hAnsi="Times New Roman" w:cs="Times New Roman"/>
        </w:rPr>
      </w:pPr>
      <w:r w:rsidRPr="00070BED">
        <w:rPr>
          <w:rFonts w:ascii="Times New Roman" w:hAnsi="Times New Roman" w:cs="Times New Roman"/>
        </w:rPr>
        <w:t>Bouche-trous :</w:t>
      </w:r>
    </w:p>
    <w:p w:rsidR="00F02A86" w:rsidRPr="00070BED" w:rsidRDefault="00F02A86" w:rsidP="00070BED">
      <w:pPr>
        <w:spacing w:after="0"/>
        <w:rPr>
          <w:rFonts w:ascii="Times New Roman" w:hAnsi="Times New Roman" w:cs="Times New Roman"/>
        </w:rPr>
      </w:pPr>
    </w:p>
    <w:p w:rsidR="00F02A86" w:rsidRPr="00070BED" w:rsidRDefault="00F02A86" w:rsidP="00070BED">
      <w:pPr>
        <w:pStyle w:val="ListParagraph"/>
        <w:numPr>
          <w:ilvl w:val="0"/>
          <w:numId w:val="10"/>
        </w:numPr>
        <w:spacing w:after="0"/>
        <w:jc w:val="both"/>
        <w:rPr>
          <w:rFonts w:ascii="Times New Roman" w:hAnsi="Times New Roman" w:cs="Times New Roman"/>
        </w:rPr>
      </w:pPr>
      <w:r w:rsidRPr="00070BED">
        <w:rPr>
          <w:rFonts w:ascii="Times New Roman" w:hAnsi="Times New Roman" w:cs="Times New Roman"/>
        </w:rPr>
        <w:t>Brigade : une équipe.</w:t>
      </w:r>
    </w:p>
    <w:p w:rsidR="00F02A86" w:rsidRPr="00070BED" w:rsidRDefault="00F02A86" w:rsidP="00070BED">
      <w:pPr>
        <w:spacing w:after="0"/>
        <w:jc w:val="both"/>
        <w:rPr>
          <w:rFonts w:ascii="Times New Roman" w:hAnsi="Times New Roman" w:cs="Times New Roman"/>
        </w:rPr>
      </w:pPr>
    </w:p>
    <w:p w:rsidR="00F02A86" w:rsidRPr="00070BED" w:rsidRDefault="00F02A86" w:rsidP="00070BED">
      <w:pPr>
        <w:pStyle w:val="ListParagraph"/>
        <w:numPr>
          <w:ilvl w:val="0"/>
          <w:numId w:val="10"/>
        </w:numPr>
        <w:spacing w:after="0"/>
        <w:jc w:val="both"/>
        <w:rPr>
          <w:rFonts w:ascii="Times New Roman" w:hAnsi="Times New Roman" w:cs="Times New Roman"/>
        </w:rPr>
      </w:pPr>
      <w:proofErr w:type="spellStart"/>
      <w:r w:rsidRPr="00070BED">
        <w:rPr>
          <w:rFonts w:ascii="Times New Roman" w:hAnsi="Times New Roman" w:cs="Times New Roman"/>
        </w:rPr>
        <w:t>Castering</w:t>
      </w:r>
      <w:proofErr w:type="spellEnd"/>
      <w:r w:rsidRPr="00070BED">
        <w:rPr>
          <w:rFonts w:ascii="Times New Roman" w:hAnsi="Times New Roman" w:cs="Times New Roman"/>
        </w:rPr>
        <w:t> :</w:t>
      </w:r>
    </w:p>
    <w:p w:rsidR="00F02A86" w:rsidRPr="00070BED" w:rsidRDefault="00F02A86" w:rsidP="00070BED">
      <w:pPr>
        <w:spacing w:after="0"/>
        <w:jc w:val="both"/>
        <w:rPr>
          <w:rFonts w:ascii="Times New Roman" w:hAnsi="Times New Roman" w:cs="Times New Roman"/>
        </w:rPr>
      </w:pPr>
    </w:p>
    <w:p w:rsidR="00F02A86" w:rsidRPr="00070BED" w:rsidRDefault="00F02A86" w:rsidP="00070BED">
      <w:pPr>
        <w:pStyle w:val="ListParagraph"/>
        <w:numPr>
          <w:ilvl w:val="0"/>
          <w:numId w:val="10"/>
        </w:numPr>
        <w:spacing w:after="0"/>
        <w:jc w:val="both"/>
        <w:rPr>
          <w:rFonts w:ascii="Times New Roman" w:hAnsi="Times New Roman" w:cs="Times New Roman"/>
        </w:rPr>
      </w:pPr>
      <w:r w:rsidRPr="00070BED">
        <w:rPr>
          <w:rFonts w:ascii="Times New Roman" w:hAnsi="Times New Roman" w:cs="Times New Roman"/>
        </w:rPr>
        <w:t>Chambre à blanc :</w:t>
      </w:r>
    </w:p>
    <w:p w:rsidR="00F02A86" w:rsidRPr="00070BED" w:rsidRDefault="00F02A86" w:rsidP="00070BED">
      <w:pPr>
        <w:spacing w:after="0"/>
        <w:jc w:val="both"/>
        <w:rPr>
          <w:rFonts w:ascii="Times New Roman" w:hAnsi="Times New Roman" w:cs="Times New Roman"/>
        </w:rPr>
      </w:pPr>
    </w:p>
    <w:p w:rsidR="00F02A86" w:rsidRPr="00070BED" w:rsidRDefault="005C09BF" w:rsidP="00070BED">
      <w:pPr>
        <w:pStyle w:val="ListParagraph"/>
        <w:numPr>
          <w:ilvl w:val="0"/>
          <w:numId w:val="10"/>
        </w:numPr>
        <w:spacing w:after="0"/>
        <w:jc w:val="both"/>
        <w:rPr>
          <w:rFonts w:ascii="Times New Roman" w:hAnsi="Times New Roman" w:cs="Times New Roman"/>
        </w:rPr>
      </w:pPr>
      <w:r w:rsidRPr="00070BED">
        <w:rPr>
          <w:rFonts w:ascii="Times New Roman" w:hAnsi="Times New Roman" w:cs="Times New Roman"/>
        </w:rPr>
        <w:t>Chambre recouche :</w:t>
      </w:r>
    </w:p>
    <w:p w:rsidR="005C09BF" w:rsidRPr="00070BED" w:rsidRDefault="005C09BF" w:rsidP="00070BED">
      <w:pPr>
        <w:spacing w:after="0"/>
        <w:jc w:val="both"/>
        <w:rPr>
          <w:rFonts w:ascii="Times New Roman" w:hAnsi="Times New Roman" w:cs="Times New Roman"/>
        </w:rPr>
      </w:pPr>
    </w:p>
    <w:p w:rsidR="005C09BF" w:rsidRPr="00070BED" w:rsidRDefault="005C09BF" w:rsidP="00070BED">
      <w:pPr>
        <w:pStyle w:val="ListParagraph"/>
        <w:numPr>
          <w:ilvl w:val="0"/>
          <w:numId w:val="10"/>
        </w:numPr>
        <w:spacing w:after="0"/>
        <w:jc w:val="both"/>
        <w:rPr>
          <w:rFonts w:ascii="Times New Roman" w:hAnsi="Times New Roman" w:cs="Times New Roman"/>
        </w:rPr>
      </w:pPr>
      <w:r w:rsidRPr="00070BED">
        <w:rPr>
          <w:rFonts w:ascii="Times New Roman" w:hAnsi="Times New Roman" w:cs="Times New Roman"/>
        </w:rPr>
        <w:t>Check-in/check-out :</w:t>
      </w:r>
    </w:p>
    <w:p w:rsidR="005C09BF" w:rsidRPr="00070BED" w:rsidRDefault="005C09BF" w:rsidP="00070BED">
      <w:pPr>
        <w:pStyle w:val="ListParagraph"/>
        <w:spacing w:after="0"/>
        <w:rPr>
          <w:rFonts w:ascii="Times New Roman" w:hAnsi="Times New Roman" w:cs="Times New Roman"/>
        </w:rPr>
      </w:pPr>
    </w:p>
    <w:p w:rsidR="005C09BF" w:rsidRPr="00070BED" w:rsidRDefault="005C09BF" w:rsidP="00070BED">
      <w:pPr>
        <w:spacing w:after="0"/>
        <w:jc w:val="both"/>
        <w:rPr>
          <w:rFonts w:ascii="Times New Roman" w:hAnsi="Times New Roman" w:cs="Times New Roman"/>
        </w:rPr>
      </w:pPr>
    </w:p>
    <w:p w:rsidR="005C09BF" w:rsidRPr="00070BED" w:rsidRDefault="005C09BF" w:rsidP="00070BED">
      <w:pPr>
        <w:pStyle w:val="ListParagraph"/>
        <w:numPr>
          <w:ilvl w:val="0"/>
          <w:numId w:val="10"/>
        </w:numPr>
        <w:spacing w:after="0"/>
        <w:jc w:val="both"/>
        <w:rPr>
          <w:rFonts w:ascii="Times New Roman" w:hAnsi="Times New Roman" w:cs="Times New Roman"/>
        </w:rPr>
      </w:pPr>
      <w:r w:rsidRPr="00070BED">
        <w:rPr>
          <w:rFonts w:ascii="Times New Roman" w:hAnsi="Times New Roman" w:cs="Times New Roman"/>
        </w:rPr>
        <w:t xml:space="preserve">Client </w:t>
      </w:r>
      <w:proofErr w:type="spellStart"/>
      <w:r w:rsidRPr="00070BED">
        <w:rPr>
          <w:rFonts w:ascii="Times New Roman" w:hAnsi="Times New Roman" w:cs="Times New Roman"/>
        </w:rPr>
        <w:t>Prenium</w:t>
      </w:r>
      <w:proofErr w:type="spellEnd"/>
      <w:r w:rsidRPr="00070BED">
        <w:rPr>
          <w:rFonts w:ascii="Times New Roman" w:hAnsi="Times New Roman" w:cs="Times New Roman"/>
        </w:rPr>
        <w:t> :</w:t>
      </w:r>
    </w:p>
    <w:p w:rsidR="005C09BF" w:rsidRPr="00070BED" w:rsidRDefault="005C09BF" w:rsidP="00070BED">
      <w:pPr>
        <w:spacing w:after="0"/>
        <w:jc w:val="both"/>
        <w:rPr>
          <w:rFonts w:ascii="Times New Roman" w:hAnsi="Times New Roman" w:cs="Times New Roman"/>
        </w:rPr>
      </w:pPr>
    </w:p>
    <w:p w:rsidR="005C09BF" w:rsidRPr="00070BED" w:rsidRDefault="005C09BF" w:rsidP="00070BED">
      <w:pPr>
        <w:pStyle w:val="ListParagraph"/>
        <w:numPr>
          <w:ilvl w:val="0"/>
          <w:numId w:val="10"/>
        </w:numPr>
        <w:spacing w:after="0"/>
        <w:jc w:val="both"/>
        <w:rPr>
          <w:rFonts w:ascii="Times New Roman" w:hAnsi="Times New Roman" w:cs="Times New Roman"/>
        </w:rPr>
      </w:pPr>
      <w:r w:rsidRPr="00070BED">
        <w:rPr>
          <w:rFonts w:ascii="Times New Roman" w:hAnsi="Times New Roman" w:cs="Times New Roman"/>
        </w:rPr>
        <w:t>Day-use :</w:t>
      </w:r>
    </w:p>
    <w:p w:rsidR="005C09BF" w:rsidRPr="00070BED" w:rsidRDefault="005C09BF" w:rsidP="00070BED">
      <w:pPr>
        <w:spacing w:after="0"/>
        <w:jc w:val="both"/>
        <w:rPr>
          <w:rFonts w:ascii="Times New Roman" w:hAnsi="Times New Roman" w:cs="Times New Roman"/>
        </w:rPr>
      </w:pPr>
    </w:p>
    <w:p w:rsidR="005C09BF" w:rsidRPr="00070BED" w:rsidRDefault="005C09BF" w:rsidP="00070BED">
      <w:pPr>
        <w:pStyle w:val="ListParagraph"/>
        <w:numPr>
          <w:ilvl w:val="0"/>
          <w:numId w:val="10"/>
        </w:numPr>
        <w:spacing w:after="0"/>
        <w:jc w:val="both"/>
        <w:rPr>
          <w:rFonts w:ascii="Times New Roman" w:hAnsi="Times New Roman" w:cs="Times New Roman"/>
        </w:rPr>
      </w:pPr>
      <w:r w:rsidRPr="00070BED">
        <w:rPr>
          <w:rFonts w:ascii="Times New Roman" w:hAnsi="Times New Roman" w:cs="Times New Roman"/>
        </w:rPr>
        <w:t>Délais de Rétrocession :</w:t>
      </w:r>
    </w:p>
    <w:p w:rsidR="005C09BF" w:rsidRPr="00070BED" w:rsidRDefault="005C09BF" w:rsidP="00070BED">
      <w:pPr>
        <w:spacing w:after="0"/>
        <w:jc w:val="both"/>
        <w:rPr>
          <w:rFonts w:ascii="Times New Roman" w:hAnsi="Times New Roman" w:cs="Times New Roman"/>
        </w:rPr>
      </w:pPr>
    </w:p>
    <w:p w:rsidR="005C09BF" w:rsidRPr="00070BED" w:rsidRDefault="005C09BF" w:rsidP="00070BED">
      <w:pPr>
        <w:pStyle w:val="ListParagraph"/>
        <w:numPr>
          <w:ilvl w:val="0"/>
          <w:numId w:val="10"/>
        </w:numPr>
        <w:spacing w:after="0"/>
        <w:jc w:val="both"/>
        <w:rPr>
          <w:rFonts w:ascii="Times New Roman" w:hAnsi="Times New Roman" w:cs="Times New Roman"/>
        </w:rPr>
      </w:pPr>
      <w:r w:rsidRPr="00070BED">
        <w:rPr>
          <w:rFonts w:ascii="Times New Roman" w:hAnsi="Times New Roman" w:cs="Times New Roman"/>
        </w:rPr>
        <w:t>Demi-Pension :</w:t>
      </w:r>
    </w:p>
    <w:p w:rsidR="005C09BF" w:rsidRPr="00070BED" w:rsidRDefault="005C09BF" w:rsidP="00070BED">
      <w:pPr>
        <w:spacing w:after="0"/>
        <w:jc w:val="both"/>
        <w:rPr>
          <w:rFonts w:ascii="Times New Roman" w:hAnsi="Times New Roman" w:cs="Times New Roman"/>
        </w:rPr>
      </w:pPr>
    </w:p>
    <w:p w:rsidR="005C09BF" w:rsidRPr="00070BED" w:rsidRDefault="005C09BF" w:rsidP="00070BED">
      <w:pPr>
        <w:pStyle w:val="ListParagraph"/>
        <w:numPr>
          <w:ilvl w:val="0"/>
          <w:numId w:val="10"/>
        </w:numPr>
        <w:spacing w:after="0"/>
        <w:jc w:val="both"/>
        <w:rPr>
          <w:rFonts w:ascii="Times New Roman" w:hAnsi="Times New Roman" w:cs="Times New Roman"/>
        </w:rPr>
      </w:pPr>
      <w:r w:rsidRPr="00070BED">
        <w:rPr>
          <w:rFonts w:ascii="Times New Roman" w:hAnsi="Times New Roman" w:cs="Times New Roman"/>
        </w:rPr>
        <w:t>Desk :</w:t>
      </w:r>
    </w:p>
    <w:p w:rsidR="005C09BF" w:rsidRPr="00070BED" w:rsidRDefault="005C09BF" w:rsidP="00070BED">
      <w:pPr>
        <w:spacing w:after="0"/>
        <w:jc w:val="both"/>
        <w:rPr>
          <w:rFonts w:ascii="Times New Roman" w:hAnsi="Times New Roman" w:cs="Times New Roman"/>
        </w:rPr>
      </w:pPr>
    </w:p>
    <w:p w:rsidR="005C09BF" w:rsidRPr="00070BED" w:rsidRDefault="005C09BF" w:rsidP="00070BED">
      <w:pPr>
        <w:pStyle w:val="ListParagraph"/>
        <w:numPr>
          <w:ilvl w:val="0"/>
          <w:numId w:val="10"/>
        </w:numPr>
        <w:spacing w:after="0"/>
        <w:jc w:val="both"/>
        <w:rPr>
          <w:rFonts w:ascii="Times New Roman" w:hAnsi="Times New Roman" w:cs="Times New Roman"/>
        </w:rPr>
      </w:pPr>
      <w:proofErr w:type="spellStart"/>
      <w:r w:rsidRPr="00070BED">
        <w:rPr>
          <w:rFonts w:ascii="Times New Roman" w:hAnsi="Times New Roman" w:cs="Times New Roman"/>
        </w:rPr>
        <w:t>Déshivernage</w:t>
      </w:r>
      <w:proofErr w:type="spellEnd"/>
      <w:r w:rsidRPr="00070BED">
        <w:rPr>
          <w:rFonts w:ascii="Times New Roman" w:hAnsi="Times New Roman" w:cs="Times New Roman"/>
        </w:rPr>
        <w:t> :</w:t>
      </w:r>
    </w:p>
    <w:p w:rsidR="005C09BF" w:rsidRPr="00070BED" w:rsidRDefault="005C09BF" w:rsidP="00070BED">
      <w:pPr>
        <w:spacing w:after="0"/>
        <w:jc w:val="both"/>
        <w:rPr>
          <w:rFonts w:ascii="Times New Roman" w:hAnsi="Times New Roman" w:cs="Times New Roman"/>
        </w:rPr>
      </w:pPr>
    </w:p>
    <w:p w:rsidR="005C09BF" w:rsidRPr="00070BED" w:rsidRDefault="005C09BF" w:rsidP="00070BED">
      <w:pPr>
        <w:pStyle w:val="ListParagraph"/>
        <w:numPr>
          <w:ilvl w:val="0"/>
          <w:numId w:val="10"/>
        </w:numPr>
        <w:spacing w:after="0"/>
        <w:jc w:val="both"/>
        <w:rPr>
          <w:rFonts w:ascii="Times New Roman" w:hAnsi="Times New Roman" w:cs="Times New Roman"/>
        </w:rPr>
      </w:pPr>
      <w:r w:rsidRPr="00070BED">
        <w:rPr>
          <w:rFonts w:ascii="Times New Roman" w:hAnsi="Times New Roman" w:cs="Times New Roman"/>
        </w:rPr>
        <w:t>DMC : réceptif.</w:t>
      </w:r>
    </w:p>
    <w:p w:rsidR="005C09BF" w:rsidRPr="00070BED" w:rsidRDefault="005C09BF" w:rsidP="00070BED">
      <w:pPr>
        <w:spacing w:after="0"/>
        <w:jc w:val="both"/>
        <w:rPr>
          <w:rFonts w:ascii="Times New Roman" w:hAnsi="Times New Roman" w:cs="Times New Roman"/>
        </w:rPr>
      </w:pPr>
    </w:p>
    <w:p w:rsidR="005C09BF" w:rsidRPr="00070BED" w:rsidRDefault="005C09BF" w:rsidP="00070BED">
      <w:pPr>
        <w:pStyle w:val="ListParagraph"/>
        <w:numPr>
          <w:ilvl w:val="0"/>
          <w:numId w:val="10"/>
        </w:numPr>
        <w:spacing w:after="0"/>
        <w:jc w:val="both"/>
        <w:rPr>
          <w:rFonts w:ascii="Times New Roman" w:hAnsi="Times New Roman" w:cs="Times New Roman"/>
        </w:rPr>
      </w:pPr>
      <w:r w:rsidRPr="00070BED">
        <w:rPr>
          <w:rFonts w:ascii="Times New Roman" w:hAnsi="Times New Roman" w:cs="Times New Roman"/>
        </w:rPr>
        <w:lastRenderedPageBreak/>
        <w:t>Double :</w:t>
      </w:r>
    </w:p>
    <w:p w:rsidR="005C09BF" w:rsidRPr="00070BED" w:rsidRDefault="005C09BF" w:rsidP="00070BED">
      <w:pPr>
        <w:spacing w:after="0"/>
        <w:jc w:val="both"/>
        <w:rPr>
          <w:rFonts w:ascii="Times New Roman" w:hAnsi="Times New Roman" w:cs="Times New Roman"/>
        </w:rPr>
      </w:pPr>
    </w:p>
    <w:p w:rsidR="005C09BF" w:rsidRPr="00070BED" w:rsidRDefault="005C09BF" w:rsidP="00070BED">
      <w:pPr>
        <w:pStyle w:val="ListParagraph"/>
        <w:numPr>
          <w:ilvl w:val="0"/>
          <w:numId w:val="10"/>
        </w:numPr>
        <w:spacing w:after="0"/>
        <w:jc w:val="both"/>
        <w:rPr>
          <w:rFonts w:ascii="Times New Roman" w:hAnsi="Times New Roman" w:cs="Times New Roman"/>
        </w:rPr>
      </w:pPr>
      <w:r w:rsidRPr="00070BED">
        <w:rPr>
          <w:rFonts w:ascii="Times New Roman" w:hAnsi="Times New Roman" w:cs="Times New Roman"/>
        </w:rPr>
        <w:t>Directeur sales et marketing :</w:t>
      </w:r>
    </w:p>
    <w:p w:rsidR="005C09BF" w:rsidRPr="00070BED" w:rsidRDefault="005C09BF" w:rsidP="00070BED">
      <w:pPr>
        <w:spacing w:after="0"/>
        <w:jc w:val="both"/>
        <w:rPr>
          <w:rFonts w:ascii="Times New Roman" w:hAnsi="Times New Roman" w:cs="Times New Roman"/>
        </w:rPr>
      </w:pPr>
    </w:p>
    <w:p w:rsidR="005C09BF" w:rsidRPr="00070BED" w:rsidRDefault="005C09BF" w:rsidP="00070BED">
      <w:pPr>
        <w:pStyle w:val="ListParagraph"/>
        <w:numPr>
          <w:ilvl w:val="0"/>
          <w:numId w:val="10"/>
        </w:numPr>
        <w:spacing w:after="0"/>
        <w:jc w:val="both"/>
        <w:rPr>
          <w:rFonts w:ascii="Times New Roman" w:hAnsi="Times New Roman" w:cs="Times New Roman"/>
        </w:rPr>
      </w:pPr>
      <w:r w:rsidRPr="00070BED">
        <w:rPr>
          <w:rFonts w:ascii="Times New Roman" w:hAnsi="Times New Roman" w:cs="Times New Roman"/>
        </w:rPr>
        <w:t>Fonction :</w:t>
      </w:r>
    </w:p>
    <w:p w:rsidR="005C09BF" w:rsidRPr="00070BED" w:rsidRDefault="005C09BF" w:rsidP="00070BED">
      <w:pPr>
        <w:spacing w:after="0"/>
        <w:jc w:val="both"/>
        <w:rPr>
          <w:rFonts w:ascii="Times New Roman" w:hAnsi="Times New Roman" w:cs="Times New Roman"/>
        </w:rPr>
      </w:pPr>
    </w:p>
    <w:p w:rsidR="005C09BF" w:rsidRPr="00070BED" w:rsidRDefault="005C09BF" w:rsidP="00070BED">
      <w:pPr>
        <w:pStyle w:val="ListParagraph"/>
        <w:numPr>
          <w:ilvl w:val="0"/>
          <w:numId w:val="10"/>
        </w:numPr>
        <w:spacing w:after="0"/>
        <w:jc w:val="both"/>
        <w:rPr>
          <w:rFonts w:ascii="Times New Roman" w:hAnsi="Times New Roman" w:cs="Times New Roman"/>
        </w:rPr>
      </w:pPr>
      <w:r w:rsidRPr="00070BED">
        <w:rPr>
          <w:rFonts w:ascii="Times New Roman" w:hAnsi="Times New Roman" w:cs="Times New Roman"/>
        </w:rPr>
        <w:t>Go show :</w:t>
      </w:r>
    </w:p>
    <w:p w:rsidR="005C09BF" w:rsidRPr="00070BED" w:rsidRDefault="005C09BF" w:rsidP="00070BED">
      <w:pPr>
        <w:spacing w:after="0"/>
        <w:jc w:val="both"/>
        <w:rPr>
          <w:rFonts w:ascii="Times New Roman" w:hAnsi="Times New Roman" w:cs="Times New Roman"/>
        </w:rPr>
      </w:pPr>
    </w:p>
    <w:p w:rsidR="005C09BF" w:rsidRPr="00070BED" w:rsidRDefault="005C09BF" w:rsidP="00070BED">
      <w:pPr>
        <w:pStyle w:val="ListParagraph"/>
        <w:numPr>
          <w:ilvl w:val="0"/>
          <w:numId w:val="10"/>
        </w:numPr>
        <w:spacing w:after="0"/>
        <w:jc w:val="both"/>
        <w:rPr>
          <w:rFonts w:ascii="Times New Roman" w:hAnsi="Times New Roman" w:cs="Times New Roman"/>
        </w:rPr>
      </w:pPr>
      <w:r w:rsidRPr="00070BED">
        <w:rPr>
          <w:rFonts w:ascii="Times New Roman" w:hAnsi="Times New Roman" w:cs="Times New Roman"/>
        </w:rPr>
        <w:t xml:space="preserve">Hébergement marchand/non-marchand : </w:t>
      </w:r>
    </w:p>
    <w:p w:rsidR="005C09BF" w:rsidRPr="00070BED" w:rsidRDefault="005C09BF" w:rsidP="00070BED">
      <w:pPr>
        <w:spacing w:after="0"/>
        <w:jc w:val="both"/>
        <w:rPr>
          <w:rFonts w:ascii="Times New Roman" w:hAnsi="Times New Roman" w:cs="Times New Roman"/>
        </w:rPr>
      </w:pPr>
    </w:p>
    <w:p w:rsidR="005C09BF" w:rsidRPr="00070BED" w:rsidRDefault="005C09BF" w:rsidP="00070BED">
      <w:pPr>
        <w:pStyle w:val="ListParagraph"/>
        <w:numPr>
          <w:ilvl w:val="0"/>
          <w:numId w:val="10"/>
        </w:numPr>
        <w:spacing w:after="0"/>
        <w:jc w:val="both"/>
        <w:rPr>
          <w:rFonts w:ascii="Times New Roman" w:hAnsi="Times New Roman" w:cs="Times New Roman"/>
        </w:rPr>
      </w:pPr>
      <w:r w:rsidRPr="00070BED">
        <w:rPr>
          <w:rFonts w:ascii="Times New Roman" w:hAnsi="Times New Roman" w:cs="Times New Roman"/>
        </w:rPr>
        <w:t xml:space="preserve">Hotline : </w:t>
      </w:r>
    </w:p>
    <w:p w:rsidR="005C09BF" w:rsidRPr="00070BED" w:rsidRDefault="005C09BF" w:rsidP="00070BED">
      <w:pPr>
        <w:spacing w:after="0"/>
        <w:jc w:val="both"/>
        <w:rPr>
          <w:rFonts w:ascii="Times New Roman" w:hAnsi="Times New Roman" w:cs="Times New Roman"/>
        </w:rPr>
      </w:pPr>
    </w:p>
    <w:p w:rsidR="005C09BF" w:rsidRPr="00070BED" w:rsidRDefault="005C09BF" w:rsidP="00070BED">
      <w:pPr>
        <w:pStyle w:val="ListParagraph"/>
        <w:numPr>
          <w:ilvl w:val="0"/>
          <w:numId w:val="10"/>
        </w:numPr>
        <w:spacing w:after="0"/>
        <w:jc w:val="both"/>
        <w:rPr>
          <w:rFonts w:ascii="Times New Roman" w:hAnsi="Times New Roman" w:cs="Times New Roman"/>
        </w:rPr>
      </w:pPr>
      <w:r w:rsidRPr="00070BED">
        <w:rPr>
          <w:rFonts w:ascii="Times New Roman" w:hAnsi="Times New Roman" w:cs="Times New Roman"/>
        </w:rPr>
        <w:t xml:space="preserve">Key </w:t>
      </w:r>
      <w:proofErr w:type="spellStart"/>
      <w:r w:rsidRPr="00070BED">
        <w:rPr>
          <w:rFonts w:ascii="Times New Roman" w:hAnsi="Times New Roman" w:cs="Times New Roman"/>
        </w:rPr>
        <w:t>account</w:t>
      </w:r>
      <w:proofErr w:type="spellEnd"/>
      <w:r w:rsidRPr="00070BED">
        <w:rPr>
          <w:rFonts w:ascii="Times New Roman" w:hAnsi="Times New Roman" w:cs="Times New Roman"/>
        </w:rPr>
        <w:t xml:space="preserve"> </w:t>
      </w:r>
      <w:proofErr w:type="gramStart"/>
      <w:r w:rsidRPr="00070BED">
        <w:rPr>
          <w:rFonts w:ascii="Times New Roman" w:hAnsi="Times New Roman" w:cs="Times New Roman"/>
        </w:rPr>
        <w:t>manager</w:t>
      </w:r>
      <w:proofErr w:type="gramEnd"/>
      <w:r w:rsidRPr="00070BED">
        <w:rPr>
          <w:rFonts w:ascii="Times New Roman" w:hAnsi="Times New Roman" w:cs="Times New Roman"/>
        </w:rPr>
        <w:t> :</w:t>
      </w:r>
    </w:p>
    <w:p w:rsidR="005C09BF" w:rsidRPr="00070BED" w:rsidRDefault="005C09BF" w:rsidP="00070BED">
      <w:pPr>
        <w:spacing w:after="0"/>
        <w:jc w:val="both"/>
        <w:rPr>
          <w:rFonts w:ascii="Times New Roman" w:hAnsi="Times New Roman" w:cs="Times New Roman"/>
        </w:rPr>
      </w:pPr>
    </w:p>
    <w:p w:rsidR="005C09BF" w:rsidRPr="00070BED" w:rsidRDefault="005C09BF" w:rsidP="00070BED">
      <w:pPr>
        <w:pStyle w:val="ListParagraph"/>
        <w:numPr>
          <w:ilvl w:val="0"/>
          <w:numId w:val="10"/>
        </w:numPr>
        <w:spacing w:after="0"/>
        <w:jc w:val="both"/>
        <w:rPr>
          <w:rFonts w:ascii="Times New Roman" w:hAnsi="Times New Roman" w:cs="Times New Roman"/>
        </w:rPr>
      </w:pPr>
      <w:r w:rsidRPr="00070BED">
        <w:rPr>
          <w:rFonts w:ascii="Times New Roman" w:hAnsi="Times New Roman" w:cs="Times New Roman"/>
        </w:rPr>
        <w:t xml:space="preserve">Lettre de </w:t>
      </w:r>
      <w:proofErr w:type="spellStart"/>
      <w:r w:rsidRPr="00070BED">
        <w:rPr>
          <w:rFonts w:ascii="Times New Roman" w:hAnsi="Times New Roman" w:cs="Times New Roman"/>
        </w:rPr>
        <w:t>welcome</w:t>
      </w:r>
      <w:proofErr w:type="spellEnd"/>
      <w:r w:rsidRPr="00070BED">
        <w:rPr>
          <w:rFonts w:ascii="Times New Roman" w:hAnsi="Times New Roman" w:cs="Times New Roman"/>
        </w:rPr>
        <w:t> :</w:t>
      </w:r>
    </w:p>
    <w:p w:rsidR="005C09BF" w:rsidRPr="00070BED" w:rsidRDefault="005C09BF" w:rsidP="00070BED">
      <w:pPr>
        <w:spacing w:after="0"/>
        <w:jc w:val="both"/>
        <w:rPr>
          <w:rFonts w:ascii="Times New Roman" w:hAnsi="Times New Roman" w:cs="Times New Roman"/>
        </w:rPr>
      </w:pPr>
    </w:p>
    <w:p w:rsidR="005C09BF" w:rsidRPr="00070BED" w:rsidRDefault="005C09BF" w:rsidP="00070BED">
      <w:pPr>
        <w:pStyle w:val="ListParagraph"/>
        <w:numPr>
          <w:ilvl w:val="0"/>
          <w:numId w:val="10"/>
        </w:numPr>
        <w:spacing w:after="0"/>
        <w:jc w:val="both"/>
        <w:rPr>
          <w:rFonts w:ascii="Times New Roman" w:hAnsi="Times New Roman" w:cs="Times New Roman"/>
        </w:rPr>
      </w:pPr>
      <w:r w:rsidRPr="00070BED">
        <w:rPr>
          <w:rFonts w:ascii="Times New Roman" w:hAnsi="Times New Roman" w:cs="Times New Roman"/>
        </w:rPr>
        <w:t>Lit privatif (notre lit personnel chez nous)/lit banalisé (lit de camping, de mobile home, dans lequel tous les jours une personne différente dort) :</w:t>
      </w:r>
    </w:p>
    <w:p w:rsidR="005C09BF" w:rsidRPr="00070BED" w:rsidRDefault="005C09BF" w:rsidP="00070BED">
      <w:pPr>
        <w:spacing w:after="0"/>
        <w:jc w:val="both"/>
        <w:rPr>
          <w:rFonts w:ascii="Times New Roman" w:hAnsi="Times New Roman" w:cs="Times New Roman"/>
        </w:rPr>
      </w:pPr>
    </w:p>
    <w:p w:rsidR="005C09BF" w:rsidRPr="00070BED" w:rsidRDefault="005C09BF" w:rsidP="00070BED">
      <w:pPr>
        <w:pStyle w:val="ListParagraph"/>
        <w:numPr>
          <w:ilvl w:val="0"/>
          <w:numId w:val="10"/>
        </w:numPr>
        <w:spacing w:after="0"/>
        <w:jc w:val="both"/>
        <w:rPr>
          <w:rFonts w:ascii="Times New Roman" w:hAnsi="Times New Roman" w:cs="Times New Roman"/>
        </w:rPr>
      </w:pPr>
      <w:r w:rsidRPr="00070BED">
        <w:rPr>
          <w:rFonts w:ascii="Times New Roman" w:hAnsi="Times New Roman" w:cs="Times New Roman"/>
        </w:rPr>
        <w:t>Lit propre/lit sale :</w:t>
      </w:r>
    </w:p>
    <w:p w:rsidR="005C09BF" w:rsidRPr="00070BED" w:rsidRDefault="005C09BF" w:rsidP="00070BED">
      <w:pPr>
        <w:spacing w:after="0"/>
        <w:jc w:val="both"/>
        <w:rPr>
          <w:rFonts w:ascii="Times New Roman" w:hAnsi="Times New Roman" w:cs="Times New Roman"/>
        </w:rPr>
      </w:pPr>
    </w:p>
    <w:p w:rsidR="005C09BF" w:rsidRPr="00070BED" w:rsidRDefault="005C09BF" w:rsidP="00070BED">
      <w:pPr>
        <w:pStyle w:val="ListParagraph"/>
        <w:numPr>
          <w:ilvl w:val="0"/>
          <w:numId w:val="10"/>
        </w:numPr>
        <w:spacing w:after="0"/>
        <w:jc w:val="both"/>
        <w:rPr>
          <w:rFonts w:ascii="Times New Roman" w:hAnsi="Times New Roman" w:cs="Times New Roman"/>
        </w:rPr>
      </w:pPr>
      <w:r w:rsidRPr="00070BED">
        <w:rPr>
          <w:rFonts w:ascii="Times New Roman" w:hAnsi="Times New Roman" w:cs="Times New Roman"/>
        </w:rPr>
        <w:t>No-show :</w:t>
      </w:r>
    </w:p>
    <w:p w:rsidR="005C09BF" w:rsidRPr="00070BED" w:rsidRDefault="005C09BF" w:rsidP="00070BED">
      <w:pPr>
        <w:spacing w:after="0"/>
        <w:jc w:val="both"/>
        <w:rPr>
          <w:rFonts w:ascii="Times New Roman" w:hAnsi="Times New Roman" w:cs="Times New Roman"/>
        </w:rPr>
      </w:pPr>
    </w:p>
    <w:p w:rsidR="005C09BF" w:rsidRPr="00070BED" w:rsidRDefault="005C09BF" w:rsidP="00070BED">
      <w:pPr>
        <w:pStyle w:val="ListParagraph"/>
        <w:numPr>
          <w:ilvl w:val="0"/>
          <w:numId w:val="10"/>
        </w:numPr>
        <w:spacing w:after="0"/>
        <w:jc w:val="both"/>
        <w:rPr>
          <w:rFonts w:ascii="Times New Roman" w:hAnsi="Times New Roman" w:cs="Times New Roman"/>
        </w:rPr>
      </w:pPr>
      <w:r w:rsidRPr="00070BED">
        <w:rPr>
          <w:rFonts w:ascii="Times New Roman" w:hAnsi="Times New Roman" w:cs="Times New Roman"/>
        </w:rPr>
        <w:t xml:space="preserve">Nuitée : </w:t>
      </w:r>
    </w:p>
    <w:p w:rsidR="005C09BF" w:rsidRPr="00070BED" w:rsidRDefault="005C09BF" w:rsidP="00070BED">
      <w:pPr>
        <w:spacing w:after="0"/>
        <w:jc w:val="both"/>
        <w:rPr>
          <w:rFonts w:ascii="Times New Roman" w:hAnsi="Times New Roman" w:cs="Times New Roman"/>
        </w:rPr>
      </w:pPr>
    </w:p>
    <w:p w:rsidR="005C09BF" w:rsidRPr="00070BED" w:rsidRDefault="005C09BF" w:rsidP="00070BED">
      <w:pPr>
        <w:pStyle w:val="ListParagraph"/>
        <w:numPr>
          <w:ilvl w:val="0"/>
          <w:numId w:val="10"/>
        </w:numPr>
        <w:spacing w:after="0"/>
        <w:jc w:val="both"/>
        <w:rPr>
          <w:rFonts w:ascii="Times New Roman" w:hAnsi="Times New Roman" w:cs="Times New Roman"/>
        </w:rPr>
      </w:pPr>
      <w:r w:rsidRPr="00070BED">
        <w:rPr>
          <w:rFonts w:ascii="Times New Roman" w:hAnsi="Times New Roman" w:cs="Times New Roman"/>
        </w:rPr>
        <w:t xml:space="preserve">Night </w:t>
      </w:r>
      <w:proofErr w:type="spellStart"/>
      <w:r w:rsidRPr="00070BED">
        <w:rPr>
          <w:rFonts w:ascii="Times New Roman" w:hAnsi="Times New Roman" w:cs="Times New Roman"/>
        </w:rPr>
        <w:t>auditor</w:t>
      </w:r>
      <w:proofErr w:type="spellEnd"/>
      <w:r w:rsidRPr="00070BED">
        <w:rPr>
          <w:rFonts w:ascii="Times New Roman" w:hAnsi="Times New Roman" w:cs="Times New Roman"/>
        </w:rPr>
        <w:t> :</w:t>
      </w:r>
    </w:p>
    <w:p w:rsidR="005C09BF" w:rsidRPr="00070BED" w:rsidRDefault="005C09BF" w:rsidP="00070BED">
      <w:pPr>
        <w:spacing w:after="0"/>
        <w:jc w:val="both"/>
        <w:rPr>
          <w:rFonts w:ascii="Times New Roman" w:hAnsi="Times New Roman" w:cs="Times New Roman"/>
        </w:rPr>
      </w:pPr>
    </w:p>
    <w:p w:rsidR="005C09BF" w:rsidRPr="00070BED" w:rsidRDefault="005C09BF" w:rsidP="00070BED">
      <w:pPr>
        <w:pStyle w:val="ListParagraph"/>
        <w:numPr>
          <w:ilvl w:val="0"/>
          <w:numId w:val="10"/>
        </w:numPr>
        <w:spacing w:after="0"/>
        <w:jc w:val="both"/>
        <w:rPr>
          <w:rFonts w:ascii="Times New Roman" w:hAnsi="Times New Roman" w:cs="Times New Roman"/>
        </w:rPr>
      </w:pPr>
      <w:r w:rsidRPr="00070BED">
        <w:rPr>
          <w:rFonts w:ascii="Times New Roman" w:hAnsi="Times New Roman" w:cs="Times New Roman"/>
        </w:rPr>
        <w:t>Option :</w:t>
      </w:r>
    </w:p>
    <w:p w:rsidR="005C09BF" w:rsidRPr="00070BED" w:rsidRDefault="005C09BF" w:rsidP="00070BED">
      <w:pPr>
        <w:pStyle w:val="ListParagraph"/>
        <w:spacing w:after="0"/>
        <w:rPr>
          <w:rFonts w:ascii="Times New Roman" w:hAnsi="Times New Roman" w:cs="Times New Roman"/>
        </w:rPr>
      </w:pPr>
    </w:p>
    <w:p w:rsidR="005C09BF" w:rsidRPr="00070BED" w:rsidRDefault="005C09BF" w:rsidP="00070BED">
      <w:pPr>
        <w:pStyle w:val="ListParagraph"/>
        <w:numPr>
          <w:ilvl w:val="0"/>
          <w:numId w:val="1"/>
        </w:numPr>
        <w:spacing w:after="0"/>
        <w:jc w:val="both"/>
        <w:rPr>
          <w:rFonts w:ascii="Times New Roman" w:hAnsi="Times New Roman" w:cs="Times New Roman"/>
        </w:rPr>
      </w:pPr>
      <w:r w:rsidRPr="00070BED">
        <w:rPr>
          <w:rFonts w:ascii="Times New Roman" w:hAnsi="Times New Roman" w:cs="Times New Roman"/>
        </w:rPr>
        <w:t>« Réservation tentative » au Québec.</w:t>
      </w:r>
    </w:p>
    <w:p w:rsidR="005C09BF" w:rsidRPr="00070BED" w:rsidRDefault="005C09BF" w:rsidP="00070BED">
      <w:pPr>
        <w:spacing w:after="0"/>
        <w:ind w:left="360"/>
        <w:jc w:val="both"/>
        <w:rPr>
          <w:rFonts w:ascii="Times New Roman" w:hAnsi="Times New Roman" w:cs="Times New Roman"/>
        </w:rPr>
      </w:pPr>
    </w:p>
    <w:p w:rsidR="005C09BF" w:rsidRPr="00070BED" w:rsidRDefault="005C09BF" w:rsidP="00070BED">
      <w:pPr>
        <w:pStyle w:val="ListParagraph"/>
        <w:numPr>
          <w:ilvl w:val="0"/>
          <w:numId w:val="10"/>
        </w:numPr>
        <w:spacing w:after="0"/>
        <w:jc w:val="both"/>
        <w:rPr>
          <w:rFonts w:ascii="Times New Roman" w:hAnsi="Times New Roman" w:cs="Times New Roman"/>
        </w:rPr>
      </w:pPr>
      <w:r w:rsidRPr="00070BED">
        <w:rPr>
          <w:rFonts w:ascii="Times New Roman" w:hAnsi="Times New Roman" w:cs="Times New Roman"/>
        </w:rPr>
        <w:t>Pension complète :</w:t>
      </w:r>
    </w:p>
    <w:p w:rsidR="005C09BF" w:rsidRPr="00070BED" w:rsidRDefault="005C09BF" w:rsidP="00070BED">
      <w:pPr>
        <w:spacing w:after="0"/>
        <w:jc w:val="both"/>
        <w:rPr>
          <w:rFonts w:ascii="Times New Roman" w:hAnsi="Times New Roman" w:cs="Times New Roman"/>
        </w:rPr>
      </w:pPr>
    </w:p>
    <w:p w:rsidR="005C09BF" w:rsidRPr="00070BED" w:rsidRDefault="005C09BF" w:rsidP="00070BED">
      <w:pPr>
        <w:pStyle w:val="ListParagraph"/>
        <w:numPr>
          <w:ilvl w:val="0"/>
          <w:numId w:val="10"/>
        </w:numPr>
        <w:spacing w:after="0"/>
        <w:jc w:val="both"/>
        <w:rPr>
          <w:rFonts w:ascii="Times New Roman" w:hAnsi="Times New Roman" w:cs="Times New Roman"/>
        </w:rPr>
      </w:pPr>
      <w:r w:rsidRPr="00070BED">
        <w:rPr>
          <w:rFonts w:ascii="Times New Roman" w:hAnsi="Times New Roman" w:cs="Times New Roman"/>
        </w:rPr>
        <w:t>Produit touristique :</w:t>
      </w:r>
    </w:p>
    <w:p w:rsidR="005C09BF" w:rsidRPr="00070BED" w:rsidRDefault="005C09BF" w:rsidP="00070BED">
      <w:pPr>
        <w:spacing w:after="0"/>
        <w:jc w:val="both"/>
        <w:rPr>
          <w:rFonts w:ascii="Times New Roman" w:hAnsi="Times New Roman" w:cs="Times New Roman"/>
        </w:rPr>
      </w:pPr>
    </w:p>
    <w:p w:rsidR="005C09BF" w:rsidRPr="00070BED" w:rsidRDefault="005C09BF" w:rsidP="00070BED">
      <w:pPr>
        <w:pStyle w:val="ListParagraph"/>
        <w:numPr>
          <w:ilvl w:val="0"/>
          <w:numId w:val="10"/>
        </w:numPr>
        <w:spacing w:after="0"/>
        <w:jc w:val="both"/>
        <w:rPr>
          <w:rFonts w:ascii="Times New Roman" w:hAnsi="Times New Roman" w:cs="Times New Roman"/>
        </w:rPr>
      </w:pPr>
      <w:proofErr w:type="spellStart"/>
      <w:r w:rsidRPr="00070BED">
        <w:rPr>
          <w:rFonts w:ascii="Times New Roman" w:hAnsi="Times New Roman" w:cs="Times New Roman"/>
        </w:rPr>
        <w:t>Quadrule</w:t>
      </w:r>
      <w:proofErr w:type="spellEnd"/>
      <w:r w:rsidRPr="00070BED">
        <w:rPr>
          <w:rFonts w:ascii="Times New Roman" w:hAnsi="Times New Roman" w:cs="Times New Roman"/>
        </w:rPr>
        <w:t> :</w:t>
      </w:r>
    </w:p>
    <w:p w:rsidR="005C09BF" w:rsidRPr="00070BED" w:rsidRDefault="005C09BF" w:rsidP="00070BED">
      <w:pPr>
        <w:spacing w:after="0"/>
        <w:jc w:val="both"/>
        <w:rPr>
          <w:rFonts w:ascii="Times New Roman" w:hAnsi="Times New Roman" w:cs="Times New Roman"/>
        </w:rPr>
      </w:pPr>
    </w:p>
    <w:p w:rsidR="005C09BF" w:rsidRPr="00070BED" w:rsidRDefault="005C09BF" w:rsidP="00070BED">
      <w:pPr>
        <w:pStyle w:val="ListParagraph"/>
        <w:numPr>
          <w:ilvl w:val="0"/>
          <w:numId w:val="10"/>
        </w:numPr>
        <w:spacing w:after="0"/>
        <w:jc w:val="both"/>
        <w:rPr>
          <w:rFonts w:ascii="Times New Roman" w:hAnsi="Times New Roman" w:cs="Times New Roman"/>
        </w:rPr>
      </w:pPr>
      <w:r w:rsidRPr="00070BED">
        <w:rPr>
          <w:rFonts w:ascii="Times New Roman" w:hAnsi="Times New Roman" w:cs="Times New Roman"/>
        </w:rPr>
        <w:t>Rack :</w:t>
      </w:r>
    </w:p>
    <w:p w:rsidR="005C09BF" w:rsidRPr="00070BED" w:rsidRDefault="005C09BF" w:rsidP="00070BED">
      <w:pPr>
        <w:spacing w:after="0"/>
        <w:jc w:val="both"/>
        <w:rPr>
          <w:rFonts w:ascii="Times New Roman" w:hAnsi="Times New Roman" w:cs="Times New Roman"/>
        </w:rPr>
      </w:pPr>
    </w:p>
    <w:p w:rsidR="005C09BF" w:rsidRPr="00070BED" w:rsidRDefault="007D0299" w:rsidP="00070BED">
      <w:pPr>
        <w:pStyle w:val="ListParagraph"/>
        <w:numPr>
          <w:ilvl w:val="0"/>
          <w:numId w:val="10"/>
        </w:numPr>
        <w:spacing w:after="0"/>
        <w:jc w:val="both"/>
        <w:rPr>
          <w:rFonts w:ascii="Times New Roman" w:hAnsi="Times New Roman" w:cs="Times New Roman"/>
        </w:rPr>
      </w:pPr>
      <w:r w:rsidRPr="00070BED">
        <w:rPr>
          <w:rFonts w:ascii="Times New Roman" w:hAnsi="Times New Roman" w:cs="Times New Roman"/>
        </w:rPr>
        <w:t>Réassort :</w:t>
      </w:r>
    </w:p>
    <w:p w:rsidR="007D0299" w:rsidRPr="00070BED" w:rsidRDefault="007D0299" w:rsidP="00070BED">
      <w:pPr>
        <w:spacing w:after="0"/>
        <w:jc w:val="both"/>
        <w:rPr>
          <w:rFonts w:ascii="Times New Roman" w:hAnsi="Times New Roman" w:cs="Times New Roman"/>
        </w:rPr>
      </w:pPr>
    </w:p>
    <w:p w:rsidR="007D0299" w:rsidRPr="00070BED" w:rsidRDefault="007D0299" w:rsidP="00070BED">
      <w:pPr>
        <w:pStyle w:val="ListParagraph"/>
        <w:numPr>
          <w:ilvl w:val="0"/>
          <w:numId w:val="10"/>
        </w:numPr>
        <w:spacing w:after="0"/>
        <w:jc w:val="both"/>
        <w:rPr>
          <w:rFonts w:ascii="Times New Roman" w:hAnsi="Times New Roman" w:cs="Times New Roman"/>
        </w:rPr>
      </w:pPr>
      <w:r w:rsidRPr="00070BED">
        <w:rPr>
          <w:rFonts w:ascii="Times New Roman" w:hAnsi="Times New Roman" w:cs="Times New Roman"/>
        </w:rPr>
        <w:t>Réservation confirmé :</w:t>
      </w:r>
    </w:p>
    <w:p w:rsidR="007D0299" w:rsidRPr="00070BED" w:rsidRDefault="007D0299" w:rsidP="00070BED">
      <w:pPr>
        <w:spacing w:after="0"/>
        <w:jc w:val="both"/>
        <w:rPr>
          <w:rFonts w:ascii="Times New Roman" w:hAnsi="Times New Roman" w:cs="Times New Roman"/>
        </w:rPr>
      </w:pPr>
    </w:p>
    <w:p w:rsidR="007D0299" w:rsidRPr="00070BED" w:rsidRDefault="007D0299" w:rsidP="00070BED">
      <w:pPr>
        <w:pStyle w:val="ListParagraph"/>
        <w:numPr>
          <w:ilvl w:val="0"/>
          <w:numId w:val="10"/>
        </w:numPr>
        <w:spacing w:after="0"/>
        <w:jc w:val="both"/>
        <w:rPr>
          <w:rFonts w:ascii="Times New Roman" w:hAnsi="Times New Roman" w:cs="Times New Roman"/>
        </w:rPr>
      </w:pPr>
      <w:proofErr w:type="spellStart"/>
      <w:r w:rsidRPr="00070BED">
        <w:rPr>
          <w:rFonts w:ascii="Times New Roman" w:hAnsi="Times New Roman" w:cs="Times New Roman"/>
        </w:rPr>
        <w:t>Rooming</w:t>
      </w:r>
      <w:proofErr w:type="spellEnd"/>
      <w:r w:rsidRPr="00070BED">
        <w:rPr>
          <w:rFonts w:ascii="Times New Roman" w:hAnsi="Times New Roman" w:cs="Times New Roman"/>
        </w:rPr>
        <w:t xml:space="preserve"> </w:t>
      </w:r>
      <w:proofErr w:type="spellStart"/>
      <w:r w:rsidRPr="00070BED">
        <w:rPr>
          <w:rFonts w:ascii="Times New Roman" w:hAnsi="Times New Roman" w:cs="Times New Roman"/>
        </w:rPr>
        <w:t>list</w:t>
      </w:r>
      <w:proofErr w:type="spellEnd"/>
      <w:r w:rsidRPr="00070BED">
        <w:rPr>
          <w:rFonts w:ascii="Times New Roman" w:hAnsi="Times New Roman" w:cs="Times New Roman"/>
        </w:rPr>
        <w:t> :</w:t>
      </w:r>
    </w:p>
    <w:p w:rsidR="007D0299" w:rsidRPr="00070BED" w:rsidRDefault="007D0299" w:rsidP="00070BED">
      <w:pPr>
        <w:spacing w:after="0"/>
        <w:jc w:val="both"/>
        <w:rPr>
          <w:rFonts w:ascii="Times New Roman" w:hAnsi="Times New Roman" w:cs="Times New Roman"/>
        </w:rPr>
      </w:pPr>
    </w:p>
    <w:p w:rsidR="007D0299" w:rsidRPr="00070BED" w:rsidRDefault="007D0299" w:rsidP="00070BED">
      <w:pPr>
        <w:pStyle w:val="ListParagraph"/>
        <w:numPr>
          <w:ilvl w:val="0"/>
          <w:numId w:val="10"/>
        </w:numPr>
        <w:spacing w:after="0"/>
        <w:jc w:val="both"/>
        <w:rPr>
          <w:rFonts w:ascii="Times New Roman" w:hAnsi="Times New Roman" w:cs="Times New Roman"/>
        </w:rPr>
      </w:pPr>
      <w:r w:rsidRPr="00070BED">
        <w:rPr>
          <w:rFonts w:ascii="Times New Roman" w:hAnsi="Times New Roman" w:cs="Times New Roman"/>
        </w:rPr>
        <w:t>Sales managers :</w:t>
      </w:r>
    </w:p>
    <w:sectPr w:rsidR="007D0299" w:rsidRPr="00070BED" w:rsidSect="00070BED">
      <w:pgSz w:w="11906" w:h="16838"/>
      <w:pgMar w:top="284"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180" w:rsidRDefault="00D85180" w:rsidP="007D0299">
      <w:pPr>
        <w:spacing w:after="0" w:line="240" w:lineRule="auto"/>
      </w:pPr>
      <w:r>
        <w:separator/>
      </w:r>
    </w:p>
  </w:endnote>
  <w:endnote w:type="continuationSeparator" w:id="0">
    <w:p w:rsidR="00D85180" w:rsidRDefault="00D85180" w:rsidP="007D0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180" w:rsidRDefault="00D85180" w:rsidP="007D0299">
      <w:pPr>
        <w:spacing w:after="0" w:line="240" w:lineRule="auto"/>
      </w:pPr>
      <w:r>
        <w:separator/>
      </w:r>
    </w:p>
  </w:footnote>
  <w:footnote w:type="continuationSeparator" w:id="0">
    <w:p w:rsidR="00D85180" w:rsidRDefault="00D85180" w:rsidP="007D0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4901"/>
    <w:multiLevelType w:val="hybridMultilevel"/>
    <w:tmpl w:val="494690C0"/>
    <w:lvl w:ilvl="0" w:tplc="311E9D9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F34230"/>
    <w:multiLevelType w:val="hybridMultilevel"/>
    <w:tmpl w:val="BE8A65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43189A"/>
    <w:multiLevelType w:val="hybridMultilevel"/>
    <w:tmpl w:val="13620E00"/>
    <w:lvl w:ilvl="0" w:tplc="EAB8228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375D35D0"/>
    <w:multiLevelType w:val="hybridMultilevel"/>
    <w:tmpl w:val="550630D2"/>
    <w:lvl w:ilvl="0" w:tplc="59CA13EA">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7716C2"/>
    <w:multiLevelType w:val="hybridMultilevel"/>
    <w:tmpl w:val="745A06D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4B5B2540"/>
    <w:multiLevelType w:val="hybridMultilevel"/>
    <w:tmpl w:val="7F706F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F3C036C"/>
    <w:multiLevelType w:val="hybridMultilevel"/>
    <w:tmpl w:val="D744CC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02B536C"/>
    <w:multiLevelType w:val="hybridMultilevel"/>
    <w:tmpl w:val="668EDD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0D82D4D"/>
    <w:multiLevelType w:val="hybridMultilevel"/>
    <w:tmpl w:val="459243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43E0DB8"/>
    <w:multiLevelType w:val="hybridMultilevel"/>
    <w:tmpl w:val="C2105A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1292927"/>
    <w:multiLevelType w:val="hybridMultilevel"/>
    <w:tmpl w:val="D1649BBA"/>
    <w:lvl w:ilvl="0" w:tplc="6534148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5"/>
  </w:num>
  <w:num w:numId="5">
    <w:abstractNumId w:val="6"/>
  </w:num>
  <w:num w:numId="6">
    <w:abstractNumId w:val="10"/>
  </w:num>
  <w:num w:numId="7">
    <w:abstractNumId w:val="7"/>
  </w:num>
  <w:num w:numId="8">
    <w:abstractNumId w:val="0"/>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59D"/>
    <w:rsid w:val="00070BED"/>
    <w:rsid w:val="000C168C"/>
    <w:rsid w:val="000E156E"/>
    <w:rsid w:val="001F5575"/>
    <w:rsid w:val="00220CC1"/>
    <w:rsid w:val="002417C8"/>
    <w:rsid w:val="005C09BF"/>
    <w:rsid w:val="0061359D"/>
    <w:rsid w:val="00650D1B"/>
    <w:rsid w:val="00653C0E"/>
    <w:rsid w:val="00745259"/>
    <w:rsid w:val="007D0299"/>
    <w:rsid w:val="00944E90"/>
    <w:rsid w:val="00A06B2F"/>
    <w:rsid w:val="00AA2EB1"/>
    <w:rsid w:val="00AF58E2"/>
    <w:rsid w:val="00B663C2"/>
    <w:rsid w:val="00C22713"/>
    <w:rsid w:val="00D85180"/>
    <w:rsid w:val="00F02A86"/>
    <w:rsid w:val="00F9068D"/>
    <w:rsid w:val="00FF50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59D"/>
    <w:pPr>
      <w:ind w:left="720"/>
      <w:contextualSpacing/>
    </w:pPr>
  </w:style>
  <w:style w:type="character" w:styleId="Hyperlink">
    <w:name w:val="Hyperlink"/>
    <w:basedOn w:val="DefaultParagraphFont"/>
    <w:uiPriority w:val="99"/>
    <w:unhideWhenUsed/>
    <w:rsid w:val="000E156E"/>
    <w:rPr>
      <w:color w:val="0000FF" w:themeColor="hyperlink"/>
      <w:u w:val="single"/>
    </w:rPr>
  </w:style>
  <w:style w:type="paragraph" w:styleId="BalloonText">
    <w:name w:val="Balloon Text"/>
    <w:basedOn w:val="Normal"/>
    <w:link w:val="BalloonTextChar"/>
    <w:uiPriority w:val="99"/>
    <w:semiHidden/>
    <w:unhideWhenUsed/>
    <w:rsid w:val="00650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D1B"/>
    <w:rPr>
      <w:rFonts w:ascii="Tahoma" w:hAnsi="Tahoma" w:cs="Tahoma"/>
      <w:sz w:val="16"/>
      <w:szCs w:val="16"/>
    </w:rPr>
  </w:style>
  <w:style w:type="paragraph" w:styleId="Header">
    <w:name w:val="header"/>
    <w:basedOn w:val="Normal"/>
    <w:link w:val="HeaderChar"/>
    <w:uiPriority w:val="99"/>
    <w:unhideWhenUsed/>
    <w:rsid w:val="007D0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0299"/>
  </w:style>
  <w:style w:type="paragraph" w:styleId="Footer">
    <w:name w:val="footer"/>
    <w:basedOn w:val="Normal"/>
    <w:link w:val="FooterChar"/>
    <w:uiPriority w:val="99"/>
    <w:unhideWhenUsed/>
    <w:rsid w:val="007D0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0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59D"/>
    <w:pPr>
      <w:ind w:left="720"/>
      <w:contextualSpacing/>
    </w:pPr>
  </w:style>
  <w:style w:type="character" w:styleId="Hyperlink">
    <w:name w:val="Hyperlink"/>
    <w:basedOn w:val="DefaultParagraphFont"/>
    <w:uiPriority w:val="99"/>
    <w:unhideWhenUsed/>
    <w:rsid w:val="000E156E"/>
    <w:rPr>
      <w:color w:val="0000FF" w:themeColor="hyperlink"/>
      <w:u w:val="single"/>
    </w:rPr>
  </w:style>
  <w:style w:type="paragraph" w:styleId="BalloonText">
    <w:name w:val="Balloon Text"/>
    <w:basedOn w:val="Normal"/>
    <w:link w:val="BalloonTextChar"/>
    <w:uiPriority w:val="99"/>
    <w:semiHidden/>
    <w:unhideWhenUsed/>
    <w:rsid w:val="00650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D1B"/>
    <w:rPr>
      <w:rFonts w:ascii="Tahoma" w:hAnsi="Tahoma" w:cs="Tahoma"/>
      <w:sz w:val="16"/>
      <w:szCs w:val="16"/>
    </w:rPr>
  </w:style>
  <w:style w:type="paragraph" w:styleId="Header">
    <w:name w:val="header"/>
    <w:basedOn w:val="Normal"/>
    <w:link w:val="HeaderChar"/>
    <w:uiPriority w:val="99"/>
    <w:unhideWhenUsed/>
    <w:rsid w:val="007D0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0299"/>
  </w:style>
  <w:style w:type="paragraph" w:styleId="Footer">
    <w:name w:val="footer"/>
    <w:basedOn w:val="Normal"/>
    <w:link w:val="FooterChar"/>
    <w:uiPriority w:val="99"/>
    <w:unhideWhenUsed/>
    <w:rsid w:val="007D0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0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1382</Words>
  <Characters>7607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5</cp:revision>
  <dcterms:created xsi:type="dcterms:W3CDTF">2013-02-13T15:48:00Z</dcterms:created>
  <dcterms:modified xsi:type="dcterms:W3CDTF">2014-04-27T17:31:00Z</dcterms:modified>
</cp:coreProperties>
</file>