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06" w:rsidRPr="00480EE7" w:rsidRDefault="00074F06" w:rsidP="00480EE7">
      <w:pPr>
        <w:spacing w:after="0"/>
        <w:jc w:val="center"/>
        <w:rPr>
          <w:rFonts w:ascii="Times New Roman" w:hAnsi="Times New Roman" w:cs="Times New Roman"/>
          <w:b/>
          <w:color w:val="FFC000"/>
          <w:sz w:val="28"/>
          <w:szCs w:val="24"/>
          <w:u w:val="single"/>
        </w:rPr>
      </w:pPr>
      <w:r w:rsidRPr="00480EE7">
        <w:rPr>
          <w:rFonts w:ascii="Times New Roman" w:hAnsi="Times New Roman" w:cs="Times New Roman"/>
          <w:b/>
          <w:color w:val="FFC000"/>
          <w:sz w:val="28"/>
          <w:szCs w:val="24"/>
          <w:u w:val="single"/>
        </w:rPr>
        <w:t>Tourisme dans l'espace méditerranée</w:t>
      </w:r>
    </w:p>
    <w:p w:rsidR="00074F06" w:rsidRPr="00480EE7" w:rsidRDefault="00074F06" w:rsidP="00E35B2F">
      <w:pPr>
        <w:spacing w:after="0"/>
        <w:rPr>
          <w:rFonts w:ascii="Times New Roman" w:hAnsi="Times New Roman" w:cs="Times New Roman"/>
          <w:color w:val="002060"/>
          <w:sz w:val="24"/>
          <w:szCs w:val="24"/>
        </w:rPr>
      </w:pP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Sommaire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b/>
          <w:bCs/>
          <w:color w:val="002060"/>
          <w:sz w:val="24"/>
          <w:szCs w:val="24"/>
        </w:rPr>
        <w:t>I/ Introduction</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b/>
          <w:bCs/>
          <w:color w:val="002060"/>
          <w:sz w:val="24"/>
          <w:szCs w:val="24"/>
        </w:rPr>
        <w:t>II/ Etat des lieux</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1) </w:t>
      </w:r>
      <w:r w:rsidRPr="00480EE7">
        <w:rPr>
          <w:rFonts w:ascii="Times New Roman" w:hAnsi="Times New Roman" w:cs="Times New Roman"/>
          <w:i/>
          <w:iCs/>
          <w:color w:val="002060"/>
          <w:sz w:val="24"/>
          <w:szCs w:val="24"/>
        </w:rPr>
        <w:t>Carte globale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2) </w:t>
      </w:r>
      <w:r w:rsidRPr="00480EE7">
        <w:rPr>
          <w:rFonts w:ascii="Times New Roman" w:hAnsi="Times New Roman" w:cs="Times New Roman"/>
          <w:i/>
          <w:iCs/>
          <w:color w:val="002060"/>
          <w:sz w:val="24"/>
          <w:szCs w:val="24"/>
        </w:rPr>
        <w:t>Portugal</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3) </w:t>
      </w:r>
      <w:r w:rsidRPr="00480EE7">
        <w:rPr>
          <w:rFonts w:ascii="Times New Roman" w:hAnsi="Times New Roman" w:cs="Times New Roman"/>
          <w:i/>
          <w:iCs/>
          <w:color w:val="002060"/>
          <w:sz w:val="24"/>
          <w:szCs w:val="24"/>
        </w:rPr>
        <w:t>Espagn</w:t>
      </w:r>
      <w:r w:rsidR="00480EE7" w:rsidRPr="00480EE7">
        <w:rPr>
          <w:rFonts w:ascii="Times New Roman" w:hAnsi="Times New Roman" w:cs="Times New Roman"/>
          <w:i/>
          <w:iCs/>
          <w:color w:val="002060"/>
          <w:sz w:val="24"/>
          <w:szCs w:val="24"/>
        </w:rPr>
        <w:t>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4) </w:t>
      </w:r>
      <w:r w:rsidRPr="00480EE7">
        <w:rPr>
          <w:rFonts w:ascii="Times New Roman" w:hAnsi="Times New Roman" w:cs="Times New Roman"/>
          <w:i/>
          <w:iCs/>
          <w:color w:val="002060"/>
          <w:sz w:val="24"/>
          <w:szCs w:val="24"/>
        </w:rPr>
        <w:t>France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5) </w:t>
      </w:r>
      <w:r w:rsidRPr="00480EE7">
        <w:rPr>
          <w:rFonts w:ascii="Times New Roman" w:hAnsi="Times New Roman" w:cs="Times New Roman"/>
          <w:i/>
          <w:iCs/>
          <w:color w:val="002060"/>
          <w:sz w:val="24"/>
          <w:szCs w:val="24"/>
        </w:rPr>
        <w:t>Italie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6) </w:t>
      </w:r>
      <w:r w:rsidRPr="00480EE7">
        <w:rPr>
          <w:rFonts w:ascii="Times New Roman" w:hAnsi="Times New Roman" w:cs="Times New Roman"/>
          <w:i/>
          <w:iCs/>
          <w:color w:val="002060"/>
          <w:sz w:val="24"/>
          <w:szCs w:val="24"/>
        </w:rPr>
        <w:t>Slovénie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7) </w:t>
      </w:r>
      <w:r w:rsidRPr="00480EE7">
        <w:rPr>
          <w:rFonts w:ascii="Times New Roman" w:hAnsi="Times New Roman" w:cs="Times New Roman"/>
          <w:i/>
          <w:iCs/>
          <w:color w:val="002060"/>
          <w:sz w:val="24"/>
          <w:szCs w:val="24"/>
        </w:rPr>
        <w:t>Croati</w:t>
      </w:r>
      <w:r w:rsidR="00480EE7" w:rsidRPr="00480EE7">
        <w:rPr>
          <w:rFonts w:ascii="Times New Roman" w:hAnsi="Times New Roman" w:cs="Times New Roman"/>
          <w:i/>
          <w:iCs/>
          <w:color w:val="002060"/>
          <w:sz w:val="24"/>
          <w:szCs w:val="24"/>
        </w:rPr>
        <w:t>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8) </w:t>
      </w:r>
      <w:r w:rsidRPr="00480EE7">
        <w:rPr>
          <w:rFonts w:ascii="Times New Roman" w:hAnsi="Times New Roman" w:cs="Times New Roman"/>
          <w:i/>
          <w:iCs/>
          <w:color w:val="002060"/>
          <w:sz w:val="24"/>
          <w:szCs w:val="24"/>
        </w:rPr>
        <w:t>Bosnie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9) </w:t>
      </w:r>
      <w:r w:rsidRPr="00480EE7">
        <w:rPr>
          <w:rFonts w:ascii="Times New Roman" w:hAnsi="Times New Roman" w:cs="Times New Roman"/>
          <w:i/>
          <w:iCs/>
          <w:color w:val="002060"/>
          <w:sz w:val="24"/>
          <w:szCs w:val="24"/>
        </w:rPr>
        <w:t>Serbie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10) </w:t>
      </w:r>
      <w:r w:rsidRPr="00480EE7">
        <w:rPr>
          <w:rFonts w:ascii="Times New Roman" w:hAnsi="Times New Roman" w:cs="Times New Roman"/>
          <w:i/>
          <w:iCs/>
          <w:color w:val="002060"/>
          <w:sz w:val="24"/>
          <w:szCs w:val="24"/>
        </w:rPr>
        <w:t>Albanie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11) </w:t>
      </w:r>
      <w:r w:rsidRPr="00480EE7">
        <w:rPr>
          <w:rFonts w:ascii="Times New Roman" w:hAnsi="Times New Roman" w:cs="Times New Roman"/>
          <w:i/>
          <w:iCs/>
          <w:color w:val="002060"/>
          <w:sz w:val="24"/>
          <w:szCs w:val="24"/>
        </w:rPr>
        <w:t>Grèce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color w:val="002060"/>
          <w:sz w:val="24"/>
          <w:szCs w:val="24"/>
        </w:rPr>
        <w:t xml:space="preserve">12) </w:t>
      </w:r>
      <w:r w:rsidRPr="00480EE7">
        <w:rPr>
          <w:rFonts w:ascii="Times New Roman" w:hAnsi="Times New Roman" w:cs="Times New Roman"/>
          <w:i/>
          <w:iCs/>
          <w:color w:val="002060"/>
          <w:sz w:val="24"/>
          <w:szCs w:val="24"/>
        </w:rPr>
        <w:t>Turquie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13) Chypre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14) Malte</w:t>
      </w:r>
    </w:p>
    <w:p w:rsidR="00074F06" w:rsidRPr="00480EE7" w:rsidRDefault="00074F06" w:rsidP="00E35B2F">
      <w:pPr>
        <w:spacing w:after="0"/>
        <w:rPr>
          <w:rFonts w:ascii="Times New Roman" w:hAnsi="Times New Roman" w:cs="Times New Roman"/>
          <w:color w:val="002060"/>
          <w:sz w:val="24"/>
          <w:szCs w:val="24"/>
        </w:rPr>
      </w:pP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b/>
          <w:bCs/>
          <w:color w:val="002060"/>
          <w:sz w:val="24"/>
          <w:szCs w:val="24"/>
        </w:rPr>
        <w:t>III/Les modalités selon les différents pays</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1) Portugal</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2) Espagne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3) France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4) Italie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5) Slovénie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6) Croatie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7) Bosnie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8) Serbie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9) Albanie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 xml:space="preserve">10) Grèce </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11) Turquie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12) Chypre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13) Malte</w:t>
      </w:r>
    </w:p>
    <w:p w:rsidR="00074F06" w:rsidRPr="00480EE7" w:rsidRDefault="00074F06" w:rsidP="00E35B2F">
      <w:pPr>
        <w:spacing w:after="0"/>
        <w:rPr>
          <w:rFonts w:ascii="Times New Roman" w:hAnsi="Times New Roman" w:cs="Times New Roman"/>
          <w:color w:val="002060"/>
          <w:sz w:val="24"/>
          <w:szCs w:val="24"/>
        </w:rPr>
      </w:pP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b/>
          <w:bCs/>
          <w:color w:val="002060"/>
          <w:sz w:val="24"/>
          <w:szCs w:val="24"/>
        </w:rPr>
        <w:t>VI/ Typologie</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1) La découverte et le repos</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2) La sociabilité</w:t>
      </w:r>
    </w:p>
    <w:p w:rsidR="00074F06" w:rsidRPr="00480EE7" w:rsidRDefault="00074F06" w:rsidP="00E35B2F">
      <w:pPr>
        <w:spacing w:after="0"/>
        <w:rPr>
          <w:rFonts w:ascii="Times New Roman" w:hAnsi="Times New Roman" w:cs="Times New Roman"/>
          <w:color w:val="002060"/>
          <w:sz w:val="24"/>
          <w:szCs w:val="24"/>
        </w:rPr>
      </w:pPr>
      <w:r w:rsidRPr="00480EE7">
        <w:rPr>
          <w:rFonts w:ascii="Times New Roman" w:hAnsi="Times New Roman" w:cs="Times New Roman"/>
          <w:i/>
          <w:iCs/>
          <w:color w:val="002060"/>
          <w:sz w:val="24"/>
          <w:szCs w:val="24"/>
        </w:rPr>
        <w:t>3) Le jeu et la sociabilité</w:t>
      </w:r>
    </w:p>
    <w:p w:rsidR="00074F06" w:rsidRPr="00480EE7" w:rsidRDefault="00074F06" w:rsidP="00E35B2F">
      <w:pPr>
        <w:spacing w:after="0"/>
        <w:rPr>
          <w:rFonts w:ascii="Times New Roman" w:hAnsi="Times New Roman" w:cs="Times New Roman"/>
          <w:color w:val="002060"/>
          <w:sz w:val="24"/>
          <w:szCs w:val="24"/>
        </w:rPr>
      </w:pPr>
    </w:p>
    <w:p w:rsidR="00074F06" w:rsidRPr="00480EE7" w:rsidRDefault="00074F06" w:rsidP="00E35B2F">
      <w:pPr>
        <w:spacing w:after="0"/>
        <w:rPr>
          <w:rFonts w:ascii="Times New Roman" w:hAnsi="Times New Roman" w:cs="Times New Roman"/>
          <w:b/>
          <w:bCs/>
          <w:color w:val="002060"/>
          <w:sz w:val="24"/>
          <w:szCs w:val="24"/>
        </w:rPr>
      </w:pPr>
      <w:r w:rsidRPr="00480EE7">
        <w:rPr>
          <w:rFonts w:ascii="Times New Roman" w:hAnsi="Times New Roman" w:cs="Times New Roman"/>
          <w:b/>
          <w:bCs/>
          <w:color w:val="002060"/>
          <w:sz w:val="24"/>
          <w:szCs w:val="24"/>
        </w:rPr>
        <w:t>V/ Conclusion</w:t>
      </w:r>
    </w:p>
    <w:p w:rsidR="00480EE7" w:rsidRPr="00E35B2F" w:rsidRDefault="00480EE7"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Introduction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C'est à partir du 18ème siècle que le tourisme a commencé à se développer.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Aujourd'hui, 75% du monde occidental y a accès. C'est en Europe, et plus particulièrement en Angleterre, que le tourisme a commencé son développement.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pouvons observer que celui-ci s'est étendu à l'espace méditerranéen, allant du Portugal à la Turquie, en passant par l'Espagne, la France, l'Italie et la Grèce....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Il s'avère que cette région est particulièrement attractive. En effet, ce sont des pays faisant parti des PID (Pays Industrialisés Développés) et qui sont donc des pays riches, proposant des </w:t>
      </w:r>
      <w:r w:rsidRPr="00E35B2F">
        <w:rPr>
          <w:rFonts w:ascii="Times New Roman" w:hAnsi="Times New Roman" w:cs="Times New Roman"/>
          <w:sz w:val="24"/>
          <w:szCs w:val="24"/>
        </w:rPr>
        <w:lastRenderedPageBreak/>
        <w:t xml:space="preserve">infrastructures permettant d'accueillir comme il se doit les touristes (aéroports internationaux, chaînes d'hôtels reconnues...)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La Méditerranée est chargée d'histoire ainsi que de mythologie ce qui inspire et attire les touristes. De plus, elle est un carrefour de civilisations et de cultures. Le tourisme méditerranéen est très fortement concentré dans quelques sites clés autour d'attractions naturelles ou culturelles.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pouvons remarquer que les arrivées touristiques internationales progressent. En effet, elles ont augmenté de 4,3% entre 2009 et 2010. Aussi, le printemps arabe a bouleversé la saison estivale 2011 : la Tunisie et l’Egypte, très prisées des touristes européens, ont été délaissés au profit de la France, de l’Espagne ou de la Grèce.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Afin d'analyser la répartition du tourisme dans cette zone géographique, nous avons étudié les circuits touristiques proposés par les différents tour-opérateurs, tels que Marmara, Thomas Cook Tours, </w:t>
      </w:r>
      <w:proofErr w:type="spellStart"/>
      <w:r w:rsidRPr="00E35B2F">
        <w:rPr>
          <w:rFonts w:ascii="Times New Roman" w:hAnsi="Times New Roman" w:cs="Times New Roman"/>
          <w:sz w:val="24"/>
          <w:szCs w:val="24"/>
        </w:rPr>
        <w:t>Maupintour</w:t>
      </w:r>
      <w:proofErr w:type="spellEnd"/>
      <w:proofErr w:type="gramStart"/>
      <w:r w:rsidRPr="00E35B2F">
        <w:rPr>
          <w:rFonts w:ascii="Times New Roman" w:hAnsi="Times New Roman" w:cs="Times New Roman"/>
          <w:sz w:val="24"/>
          <w:szCs w:val="24"/>
        </w:rPr>
        <w:t>..</w:t>
      </w:r>
      <w:proofErr w:type="gramEnd"/>
      <w:r w:rsidRPr="00E35B2F">
        <w:rPr>
          <w:rFonts w:ascii="Times New Roman" w:hAnsi="Times New Roman" w:cs="Times New Roman"/>
          <w:sz w:val="24"/>
          <w:szCs w:val="24"/>
        </w:rPr>
        <w:t xml:space="preserve"> 4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I/ Etat des lieux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Dans cette première partie, nous avons étudiés les pratiques et les nuitées des différents pays de la méditerranée, en fonction des tour-opérateurs que nous avons choisis.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commencerons par découvrir l’ensemble de la région Méditerranée avec une carte globale sur les pratiques et ensuite sur les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Puis, par la suite nous étudierons chaque pays, en débutant par l’ouest de la région, c’est-à-dire, le Portugal jusqu’à l’est, soit la Turquie, en terminant par les deux îles de cette région : Chypre et Malte.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 Carte globale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globale des pratiques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Sur cette première carte, qui recouvre l’ensemble de notre région étudiée, nous pouvons constater que trois villes de trois pays différents ressortent très clairement.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effet, la ville chypriote Paphos, Antalya capitale de la Turquie, et Dubrovnik de Croatie sont les villes qui sont le plus visitées dans cette région du monde.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globale des nuitées </w:t>
      </w:r>
      <w:r w:rsidRPr="00E35B2F">
        <w:rPr>
          <w:rFonts w:ascii="Times New Roman" w:hAnsi="Times New Roman" w:cs="Times New Roman"/>
          <w:sz w:val="24"/>
          <w:szCs w:val="24"/>
        </w:rPr>
        <w:t xml:space="preserve">5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Concernant les nuitées, les villes ne sont pas exactement les mêmes.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Bien que Dubrovnik et Antalya </w:t>
      </w:r>
      <w:proofErr w:type="gramStart"/>
      <w:r w:rsidRPr="00E35B2F">
        <w:rPr>
          <w:rFonts w:ascii="Times New Roman" w:hAnsi="Times New Roman" w:cs="Times New Roman"/>
          <w:sz w:val="24"/>
          <w:szCs w:val="24"/>
        </w:rPr>
        <w:t>sont</w:t>
      </w:r>
      <w:proofErr w:type="gramEnd"/>
      <w:r w:rsidRPr="00E35B2F">
        <w:rPr>
          <w:rFonts w:ascii="Times New Roman" w:hAnsi="Times New Roman" w:cs="Times New Roman"/>
          <w:sz w:val="24"/>
          <w:szCs w:val="24"/>
        </w:rPr>
        <w:t xml:space="preserve"> toujours présente, Paphos contrairement aux pratiques cède sa place à la capitale de Malte, La Valette.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avons pu étudier, d’un point de vue global, la région que nous étudions.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allons désormais étudier chaque pays, en débutant par l’ouest de la Méditerranée, jusqu’à l’est, en terminant par Chypre et Malte.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2) Portugal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pratiques </w:t>
      </w:r>
      <w:r w:rsidRPr="00E35B2F">
        <w:rPr>
          <w:rFonts w:ascii="Times New Roman" w:hAnsi="Times New Roman" w:cs="Times New Roman"/>
          <w:sz w:val="24"/>
          <w:szCs w:val="24"/>
        </w:rPr>
        <w:t xml:space="preserve">6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pouvons constater qu’au Portugal c’est sur la côte ouest et nord-ouest que se rencontrent les villes les plus touristiques du pays, et surtout dans la ville de Lisbonne. Effectivement, peu de touristes se déplacent dans le centre, l’est, ou encore le sud du pays.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Concernant les nuitées au Portugal, les touristes dorment principalement à Lisbonne.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Mais contrairement aux pratiques, les touristes se déplacent plus dans le sud du pays, plus précisément à </w:t>
      </w:r>
      <w:proofErr w:type="spellStart"/>
      <w:r w:rsidRPr="00E35B2F">
        <w:rPr>
          <w:rFonts w:ascii="Times New Roman" w:hAnsi="Times New Roman" w:cs="Times New Roman"/>
          <w:sz w:val="24"/>
          <w:szCs w:val="24"/>
        </w:rPr>
        <w:t>Tavira</w:t>
      </w:r>
      <w:proofErr w:type="spellEnd"/>
      <w:r w:rsidRPr="00E35B2F">
        <w:rPr>
          <w:rFonts w:ascii="Times New Roman" w:hAnsi="Times New Roman" w:cs="Times New Roman"/>
          <w:sz w:val="24"/>
          <w:szCs w:val="24"/>
        </w:rPr>
        <w:t xml:space="preserve">, dans le sud-est du Portugal.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3) Espagne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pratiques </w:t>
      </w:r>
      <w:r w:rsidRPr="00E35B2F">
        <w:rPr>
          <w:rFonts w:ascii="Times New Roman" w:hAnsi="Times New Roman" w:cs="Times New Roman"/>
          <w:sz w:val="24"/>
          <w:szCs w:val="24"/>
        </w:rPr>
        <w:t xml:space="preserve">7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lastRenderedPageBreak/>
        <w:t xml:space="preserve">En Espagne, nous pouvons constater que les circuits touristiques que proposent les tours opérateurs sont principalement centrés sur l'Andalousie et sur l’une des îles des Baléares, à savoir Majorque.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retrouvons des similitudes avec la carte précédente. En effet, les touristes passent la nuit à Séville, Grenade et Malaga. Mais contrairement aux pratiques, les touristes ne dorment pas sur l’île de Majorque. Enfin, une ville étape s’ajoute, il s’agit de </w:t>
      </w:r>
      <w:proofErr w:type="spellStart"/>
      <w:r w:rsidRPr="00E35B2F">
        <w:rPr>
          <w:rFonts w:ascii="Times New Roman" w:hAnsi="Times New Roman" w:cs="Times New Roman"/>
          <w:sz w:val="24"/>
          <w:szCs w:val="24"/>
        </w:rPr>
        <w:t>Torremolino</w:t>
      </w:r>
      <w:proofErr w:type="spellEnd"/>
      <w:r w:rsidRPr="00E35B2F">
        <w:rPr>
          <w:rFonts w:ascii="Times New Roman" w:hAnsi="Times New Roman" w:cs="Times New Roman"/>
          <w:sz w:val="24"/>
          <w:szCs w:val="24"/>
        </w:rPr>
        <w:t xml:space="preserve">, située dans le sud de l’Espagne.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4) France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pratiques </w:t>
      </w:r>
      <w:r w:rsidRPr="00E35B2F">
        <w:rPr>
          <w:rFonts w:ascii="Times New Roman" w:hAnsi="Times New Roman" w:cs="Times New Roman"/>
          <w:sz w:val="24"/>
          <w:szCs w:val="24"/>
        </w:rPr>
        <w:t xml:space="preserve">8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pouvons observer une très forte concentration des pratiques touristiques sur le littoral méditerranéen de la région PACA (Provence-Alpes-Côte d'Azur), et plus particulièrement dans la ville de Nice (sud-est de la France).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France, les touristes donnent principalement à Nice et au </w:t>
      </w:r>
      <w:proofErr w:type="spellStart"/>
      <w:r w:rsidRPr="00E35B2F">
        <w:rPr>
          <w:rFonts w:ascii="Times New Roman" w:hAnsi="Times New Roman" w:cs="Times New Roman"/>
          <w:sz w:val="24"/>
          <w:szCs w:val="24"/>
        </w:rPr>
        <w:t>Pradet</w:t>
      </w:r>
      <w:proofErr w:type="spellEnd"/>
      <w:r w:rsidRPr="00E35B2F">
        <w:rPr>
          <w:rFonts w:ascii="Times New Roman" w:hAnsi="Times New Roman" w:cs="Times New Roman"/>
          <w:sz w:val="24"/>
          <w:szCs w:val="24"/>
        </w:rPr>
        <w:t xml:space="preserv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5) Italie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pratiques </w:t>
      </w:r>
      <w:r w:rsidRPr="00E35B2F">
        <w:rPr>
          <w:rFonts w:ascii="Times New Roman" w:hAnsi="Times New Roman" w:cs="Times New Roman"/>
          <w:sz w:val="24"/>
          <w:szCs w:val="24"/>
        </w:rPr>
        <w:t xml:space="preserve">9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Les pratiques, en Italie, s'effectuent dans les villes les plus importantes et les plus touristiques d'Italie. Effectivement, nous pouvons constater que Rome et </w:t>
      </w:r>
      <w:proofErr w:type="spellStart"/>
      <w:r w:rsidRPr="00E35B2F">
        <w:rPr>
          <w:rFonts w:ascii="Times New Roman" w:hAnsi="Times New Roman" w:cs="Times New Roman"/>
          <w:sz w:val="24"/>
          <w:szCs w:val="24"/>
        </w:rPr>
        <w:t>Budoni</w:t>
      </w:r>
      <w:proofErr w:type="spellEnd"/>
      <w:r w:rsidRPr="00E35B2F">
        <w:rPr>
          <w:rFonts w:ascii="Times New Roman" w:hAnsi="Times New Roman" w:cs="Times New Roman"/>
          <w:sz w:val="24"/>
          <w:szCs w:val="24"/>
        </w:rPr>
        <w:t xml:space="preserve"> sont fréquemment visitées.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Concernant les nuitées, les touristes dorment principalement à Rome, </w:t>
      </w:r>
      <w:proofErr w:type="spellStart"/>
      <w:r w:rsidRPr="00E35B2F">
        <w:rPr>
          <w:rFonts w:ascii="Times New Roman" w:hAnsi="Times New Roman" w:cs="Times New Roman"/>
          <w:sz w:val="24"/>
          <w:szCs w:val="24"/>
        </w:rPr>
        <w:t>Sorrento</w:t>
      </w:r>
      <w:proofErr w:type="spellEnd"/>
      <w:r w:rsidRPr="00E35B2F">
        <w:rPr>
          <w:rFonts w:ascii="Times New Roman" w:hAnsi="Times New Roman" w:cs="Times New Roman"/>
          <w:sz w:val="24"/>
          <w:szCs w:val="24"/>
        </w:rPr>
        <w:t xml:space="preserve"> et </w:t>
      </w:r>
      <w:proofErr w:type="spellStart"/>
      <w:r w:rsidRPr="00E35B2F">
        <w:rPr>
          <w:rFonts w:ascii="Times New Roman" w:hAnsi="Times New Roman" w:cs="Times New Roman"/>
          <w:sz w:val="24"/>
          <w:szCs w:val="24"/>
        </w:rPr>
        <w:t>Budoni</w:t>
      </w:r>
      <w:proofErr w:type="spellEnd"/>
      <w:r w:rsidRPr="00E35B2F">
        <w:rPr>
          <w:rFonts w:ascii="Times New Roman" w:hAnsi="Times New Roman" w:cs="Times New Roman"/>
          <w:sz w:val="24"/>
          <w:szCs w:val="24"/>
        </w:rPr>
        <w:t xml:space="preserve"> (Sardaigne).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6) Slovénie : pas de données </w:t>
      </w:r>
    </w:p>
    <w:p w:rsidR="00074F06" w:rsidRPr="00E35B2F" w:rsidRDefault="00074F06" w:rsidP="00E35B2F">
      <w:pPr>
        <w:spacing w:after="0"/>
        <w:rPr>
          <w:rFonts w:ascii="Times New Roman" w:hAnsi="Times New Roman" w:cs="Times New Roman"/>
          <w:sz w:val="24"/>
          <w:szCs w:val="24"/>
        </w:rPr>
      </w:pPr>
      <w:bookmarkStart w:id="0" w:name="_GoBack"/>
      <w:bookmarkEnd w:id="0"/>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7) Croatie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Cartes des pratiques </w:t>
      </w:r>
      <w:r w:rsidRPr="00E35B2F">
        <w:rPr>
          <w:rFonts w:ascii="Times New Roman" w:hAnsi="Times New Roman" w:cs="Times New Roman"/>
          <w:sz w:val="24"/>
          <w:szCs w:val="24"/>
        </w:rPr>
        <w:t xml:space="preserve">10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Croatie, nous pouvons remarquer que le littoral est la partie la plus attractive du pays. Effectivement les touristes se rendent majoritairement à Dubrovnik, mais également à Split, Trogir. Mais également à </w:t>
      </w:r>
      <w:proofErr w:type="spellStart"/>
      <w:r w:rsidRPr="00E35B2F">
        <w:rPr>
          <w:rFonts w:ascii="Times New Roman" w:hAnsi="Times New Roman" w:cs="Times New Roman"/>
          <w:sz w:val="24"/>
          <w:szCs w:val="24"/>
        </w:rPr>
        <w:t>Plitvice</w:t>
      </w:r>
      <w:proofErr w:type="spellEnd"/>
      <w:r w:rsidRPr="00E35B2F">
        <w:rPr>
          <w:rFonts w:ascii="Times New Roman" w:hAnsi="Times New Roman" w:cs="Times New Roman"/>
          <w:sz w:val="24"/>
          <w:szCs w:val="24"/>
        </w:rPr>
        <w:t xml:space="preserve">, ville située dans le centre du pays.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Concernant les nuitées, tout comme les pratiques, les touristes se rendent sur la côte méditerranéenne et dorment majoritairement à Dubrovnik.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8) Bosnie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pratiques </w:t>
      </w:r>
      <w:r w:rsidRPr="00E35B2F">
        <w:rPr>
          <w:rFonts w:ascii="Times New Roman" w:hAnsi="Times New Roman" w:cs="Times New Roman"/>
          <w:sz w:val="24"/>
          <w:szCs w:val="24"/>
        </w:rPr>
        <w:t xml:space="preserve">11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Il y a très peu de circuits proposés aux touristes qui souhaitent visiter la Bosnie. Néanmoins, ceux qui existent sont situés principalement dans les villes historiques, comme Sarajevo (capitale de la Bosnie).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constater que les touristes dorment majoritairement dans la capitale, Sarajevo.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9) Serbie : </w:t>
      </w:r>
      <w:r w:rsidRPr="00E35B2F">
        <w:rPr>
          <w:rFonts w:ascii="Times New Roman" w:hAnsi="Times New Roman" w:cs="Times New Roman"/>
          <w:sz w:val="24"/>
          <w:szCs w:val="24"/>
        </w:rPr>
        <w:t xml:space="preserve">pas de données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10) Albanie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pratiques </w:t>
      </w:r>
      <w:r w:rsidRPr="00E35B2F">
        <w:rPr>
          <w:rFonts w:ascii="Times New Roman" w:hAnsi="Times New Roman" w:cs="Times New Roman"/>
          <w:sz w:val="24"/>
          <w:szCs w:val="24"/>
        </w:rPr>
        <w:t xml:space="preserve">12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Albanie, les pratiques touristiques se trouvent essentiellement dans la capitale. Mais aussi également sur le littoral méditerranéen, et un peu dans le sud du pays.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Concernant les nuitées, les touristes, contrairement aux pratiques que nous avons vues précédemment, ne dorment pas à Tirana, mais essentiellement dans le sud du pays, notamment à Berat.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11) Grèce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pratiques </w:t>
      </w:r>
      <w:r w:rsidRPr="00E35B2F">
        <w:rPr>
          <w:rFonts w:ascii="Times New Roman" w:hAnsi="Times New Roman" w:cs="Times New Roman"/>
          <w:sz w:val="24"/>
          <w:szCs w:val="24"/>
        </w:rPr>
        <w:t xml:space="preserve">13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Grèce, les touristes se déplacent beaucoup dans les villes d’Athènes (capitale de la Grèce), Héraklion, Rhodes et Olympe.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ce qui concerne les nuitées, une ville se détache particulièrement, il s’agit de Héraklion, située à l’est de la Crète. Nous retrouvons également, la capitale de la Grèce, Athènes, et l’île de Rhodes.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Enfin, deux villes viennent s’ajouter : Réthymnon, situé à l’ouest de la Crète, Thessaloniki située dans le nord de la Grèce.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12) Turquie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pratiques </w:t>
      </w:r>
      <w:r w:rsidRPr="00E35B2F">
        <w:rPr>
          <w:rFonts w:ascii="Times New Roman" w:hAnsi="Times New Roman" w:cs="Times New Roman"/>
          <w:sz w:val="24"/>
          <w:szCs w:val="24"/>
        </w:rPr>
        <w:t xml:space="preserve">14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pouvons constater qu’il y a très peu de circuit dans l'Est et au Nord de la Turquie, mais plus l’on se déplace vers l'ouest et le sud-ouest, plus les séjours proposés sont nombreux, plus précisément en descendant vers la Méditerranée.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Concernant les nuitées, il y a toujours une faible concentration à l'est et au nord. Mais tout comme les pratiques, les lieux des nuitées se regroupent en grande partie sur la côte méditerranéenne, et notamment à Al anya et Antalya, capitale de la Turquie. Nous en trouvons également au centre de la Turquie.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13) Chypre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pratiques </w:t>
      </w:r>
      <w:r w:rsidRPr="00E35B2F">
        <w:rPr>
          <w:rFonts w:ascii="Times New Roman" w:hAnsi="Times New Roman" w:cs="Times New Roman"/>
          <w:sz w:val="24"/>
          <w:szCs w:val="24"/>
        </w:rPr>
        <w:t xml:space="preserve">15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Les pratiques touristiques se développent essentiellement au sud de l’île, sur le littoral, plus précisément dans les villes de </w:t>
      </w:r>
      <w:proofErr w:type="spellStart"/>
      <w:r w:rsidRPr="00E35B2F">
        <w:rPr>
          <w:rFonts w:ascii="Times New Roman" w:hAnsi="Times New Roman" w:cs="Times New Roman"/>
          <w:sz w:val="24"/>
          <w:szCs w:val="24"/>
        </w:rPr>
        <w:t>Larnaca</w:t>
      </w:r>
      <w:proofErr w:type="spellEnd"/>
      <w:r w:rsidRPr="00E35B2F">
        <w:rPr>
          <w:rFonts w:ascii="Times New Roman" w:hAnsi="Times New Roman" w:cs="Times New Roman"/>
          <w:sz w:val="24"/>
          <w:szCs w:val="24"/>
        </w:rPr>
        <w:t xml:space="preserve"> (sud-est de Chypre), et Paphos (sud-ouest de l’île).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effet les touristes se déplacent très peu au nord de Chypre ainsi qu’à l’est du pays.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Tout comme les pratiques, les touristes dorment au sud du pays, notamment sur le littoral. Néanmoins, nous pouvons constater quelques nuitées au centre de l’île.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14) Malte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pratiques </w:t>
      </w:r>
      <w:r w:rsidRPr="00E35B2F">
        <w:rPr>
          <w:rFonts w:ascii="Times New Roman" w:hAnsi="Times New Roman" w:cs="Times New Roman"/>
          <w:sz w:val="24"/>
          <w:szCs w:val="24"/>
        </w:rPr>
        <w:t xml:space="preserve">16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Pour la République de Malte, nous pouvons voir que la capitale, La Valette, est la ville où les touristes pratiquent la plupart de leurs activités journalières. On peut également remarquer que </w:t>
      </w:r>
      <w:proofErr w:type="spellStart"/>
      <w:r w:rsidRPr="00E35B2F">
        <w:rPr>
          <w:rFonts w:ascii="Times New Roman" w:hAnsi="Times New Roman" w:cs="Times New Roman"/>
          <w:sz w:val="24"/>
          <w:szCs w:val="24"/>
        </w:rPr>
        <w:t>Mosta</w:t>
      </w:r>
      <w:proofErr w:type="spellEnd"/>
      <w:r w:rsidRPr="00E35B2F">
        <w:rPr>
          <w:rFonts w:ascii="Times New Roman" w:hAnsi="Times New Roman" w:cs="Times New Roman"/>
          <w:sz w:val="24"/>
          <w:szCs w:val="24"/>
        </w:rPr>
        <w:t xml:space="preserve"> est aussi une ville attractive sur l’île.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i/>
          <w:iCs/>
          <w:sz w:val="24"/>
          <w:szCs w:val="24"/>
        </w:rPr>
        <w:t xml:space="preserve">Carte des nuitées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ce qui concerne le lieu des nuitées, La Valette est très majoritairement la ville la plus fréquentée. En effet, sur 35 nuitées à Malte, 25 se font à la Valette.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lastRenderedPageBreak/>
        <w:t xml:space="preserve">Les autres villes sont très peu fréquentées, voire pas du tout.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Conclusion partielle </w:t>
      </w:r>
      <w:r w:rsidRPr="00E35B2F">
        <w:rPr>
          <w:rFonts w:ascii="Times New Roman" w:hAnsi="Times New Roman" w:cs="Times New Roman"/>
          <w:sz w:val="24"/>
          <w:szCs w:val="24"/>
        </w:rPr>
        <w:t xml:space="preserve">17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II/ Les modalités selon les différents pays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 Portugal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pouvons constater qu'au Portugal la modalité la plus important et donc la plus pratiquée est la découverte. Effectivement, les touristes préfèrent profiter du riche patrimoine portugais : églises, monastères, anciens quartiers populaire, que jouer et faire du shopping qui sont les modalités les moins pratiquées au Portugal.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2) Espagne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Espagne, la modalité première est la découverte. En effet, avec son riche passé historique, les touristes préfèrent visiter ce pays plutôt que de se reposer, ou encore, pratiquer le jeu, faire du 18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proofErr w:type="gramStart"/>
      <w:r w:rsidRPr="00E35B2F">
        <w:rPr>
          <w:rFonts w:ascii="Times New Roman" w:hAnsi="Times New Roman" w:cs="Times New Roman"/>
          <w:sz w:val="24"/>
          <w:szCs w:val="24"/>
        </w:rPr>
        <w:t>shopping</w:t>
      </w:r>
      <w:proofErr w:type="gramEnd"/>
      <w:r w:rsidRPr="00E35B2F">
        <w:rPr>
          <w:rFonts w:ascii="Times New Roman" w:hAnsi="Times New Roman" w:cs="Times New Roman"/>
          <w:sz w:val="24"/>
          <w:szCs w:val="24"/>
        </w:rPr>
        <w:t xml:space="preserve"> ou se sociabiliser. Ces 3 dernières modalités sont d’ailleurs inexistantes d’après nos circuits utilisés.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3) France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Dans l'hexagone, nous pouvons remarquer que la modalité la plus pratiquée est la découverte, avec notamment les villes de Marseille, Nice, Menton et la principauté de Monaco.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Néanmoins, les touristes qui voyagent en France profitent de la côte d'azur, principalement pour se reposer, ainsi que pour jouer.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Enfin, nous pouvons constater que la modalité la moins pratiquée en France est la sociabilité.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4) Italie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Italie tout comme les précédents pays, c'est la pratique de la découverte qui est la plus 19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proofErr w:type="gramStart"/>
      <w:r w:rsidRPr="00E35B2F">
        <w:rPr>
          <w:rFonts w:ascii="Times New Roman" w:hAnsi="Times New Roman" w:cs="Times New Roman"/>
          <w:sz w:val="24"/>
          <w:szCs w:val="24"/>
        </w:rPr>
        <w:t>pratiquée</w:t>
      </w:r>
      <w:proofErr w:type="gramEnd"/>
      <w:r w:rsidRPr="00E35B2F">
        <w:rPr>
          <w:rFonts w:ascii="Times New Roman" w:hAnsi="Times New Roman" w:cs="Times New Roman"/>
          <w:sz w:val="24"/>
          <w:szCs w:val="24"/>
        </w:rPr>
        <w:t xml:space="preserve"> dans ce pays. Effectivement les touristes se rendent en Italie dans le but de découvrir les villes antiques, telle que Rome, Pise ou encore Venise.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Toutefois, la pratique de la sociabilité dans ce pays est également très présente. En effet, les italiens sont très accueillant ce qui permet aux touristes de développer un bon dialogue entre eux et la population locale.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Enfin, la pratique du shopping n'existe pas en Italie et le jeu y est peu présent.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5) Slovénie : </w:t>
      </w:r>
      <w:r w:rsidRPr="00E35B2F">
        <w:rPr>
          <w:rFonts w:ascii="Times New Roman" w:hAnsi="Times New Roman" w:cs="Times New Roman"/>
          <w:sz w:val="24"/>
          <w:szCs w:val="24"/>
        </w:rPr>
        <w:t xml:space="preserve">pas de données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6) Croatie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La modalité la plus pratiquée en Croatie, est la découverte. Effectivement beaucoup de civilisations se sont succédées en Croatie, et ont laissé derrière elles de nombreux monuments.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Toutefois, les touristes pratiquent aussi le repos, avec les îles que dispose la Croatie.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Enfin, les touristes pratiquent très peu le jeu et le shopping dans ce pays.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7) Bosnie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20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Bosnie la modalité la plus pratiquée est la découverte mais il y a également beaucoup de sociabilité. En effet, les bosniaques sont une population très accueillante et très chaleureuse ce qui permet d’instaurer un bon climat entre eux et les touristes. De plus, les touristes dorment très souvent chez l'habitant lorsqu’il voyage en Bosnie.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8) </w:t>
      </w:r>
      <w:r w:rsidRPr="00E35B2F">
        <w:rPr>
          <w:rFonts w:ascii="Times New Roman" w:hAnsi="Times New Roman" w:cs="Times New Roman"/>
          <w:b/>
          <w:bCs/>
          <w:sz w:val="24"/>
          <w:szCs w:val="24"/>
        </w:rPr>
        <w:t xml:space="preserve">Serbie : </w:t>
      </w:r>
      <w:r w:rsidRPr="00E35B2F">
        <w:rPr>
          <w:rFonts w:ascii="Times New Roman" w:hAnsi="Times New Roman" w:cs="Times New Roman"/>
          <w:sz w:val="24"/>
          <w:szCs w:val="24"/>
        </w:rPr>
        <w:t xml:space="preserve">pas de données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9) Albanie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L’Albanie pays de l'ancienne Yougoslavie, ne présente que trois modalités : la découverte, le repos et la sociabilité. Sa proximité avec la Grèce permet aux touristes de s’éclipser le temps d’une journée en Grèce. Enfin, le jeu et le shopping ne sont pas du tout </w:t>
      </w:r>
      <w:proofErr w:type="gramStart"/>
      <w:r w:rsidRPr="00E35B2F">
        <w:rPr>
          <w:rFonts w:ascii="Times New Roman" w:hAnsi="Times New Roman" w:cs="Times New Roman"/>
          <w:sz w:val="24"/>
          <w:szCs w:val="24"/>
        </w:rPr>
        <w:t>pratiquée</w:t>
      </w:r>
      <w:proofErr w:type="gramEnd"/>
      <w:r w:rsidRPr="00E35B2F">
        <w:rPr>
          <w:rFonts w:ascii="Times New Roman" w:hAnsi="Times New Roman" w:cs="Times New Roman"/>
          <w:sz w:val="24"/>
          <w:szCs w:val="24"/>
        </w:rPr>
        <w:t xml:space="preserve"> dans ce pays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10) Grèce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21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pouvons constater qu'en Grèce les touristes pratiquent autant de découverte que de repos, en raison de sa riche histoire et de ses plages paradisiaques. Tandis que la modalité que pratiquent le moins les touristes dans ce pays est le jeu.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11) Turquie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pouvons remarquer que la modalité la plus pratiqué par les touristes en Turquie est la découverte. En effet, ce pays dispose d’une riche histoire, et de nombreux monuments religieux et historique. Notamment ses nombreuses mosquées, ses vestiges de l'empire Ottoman...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pouvons également constater que les pratiques du shopping et du jeu ne sont pas présente en Turquie.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12) Chypre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22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La modalité la plus pratiqué à Chypre est la découverte, mais également la sociabilité. Cependant le jeu n'est pas du tout pratiqué dans ce pays, et le shopping y est très peu présent.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13) Malte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Sur l'île de Malte, nous pouvons remarquer que c'est la découverte qui se pratique le plus. En effet dans la partie précédente nous avons pu voir que la capitale de Malte (La Valette) est l'une des principales villes visités dans le pays.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Enfin, la pratique de la sociabilité est très peu présente dans ce pays.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avons pu voir dans cette partie que la modalité la plus pratiquée, dans l’espace Méditerranéen est la découverte.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effet, cette partie du monde est chargée d’histoire, ce qui permet aux touristes, qui viennent voyager dans cette région, de visiter de nombreux monument, ou encore de nombreux sites historiques et typiques.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Le repos et la sociabilité, sont des modalités très propices dans cette région, effectivement, les paysages sont d’une nature reposante et agréable, et la population y est en générale très accueillante.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Enfin, le jeu et le shopping sont les deux modalités qui sont le moins pratiqués dans cette région du monde.23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III) Typologie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L'étude que nous avons mené sur l'espace méditerranéen en nous basant sur les catalogues des tour-opérateurs, et les cartes que nous avons réalisé par la suite, nous a permis de dégager plusieurs points.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1) La découverte et le repos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lastRenderedPageBreak/>
        <w:t xml:space="preserve">Nous pouvons constater, dans la région méditerranéenne, que les touristes se déplacent majoritairement pour pratiquer de la découverte (65,10%).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effet dans chaque pays que nous avons étudié précédemment, nous avons pu remarquer qu’une large part des modalités est consacrée à la découverte.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Cela s’explique essentiellement par le riche passé de la Méditerranée. Par exemple l’Italie avec Rome a une histoire qui s’étend depuis plus de 2000 ans, et qui possèdent de nombreux monuments et de sites touristiques, attirent par conséquent de nombreux touristes curieux d’en apprendre plus sur l’histoire du monde, de </w:t>
      </w:r>
      <w:proofErr w:type="gramStart"/>
      <w:r w:rsidRPr="00E35B2F">
        <w:rPr>
          <w:rFonts w:ascii="Times New Roman" w:hAnsi="Times New Roman" w:cs="Times New Roman"/>
          <w:sz w:val="24"/>
          <w:szCs w:val="24"/>
        </w:rPr>
        <w:t>l’ Europe</w:t>
      </w:r>
      <w:proofErr w:type="gramEnd"/>
      <w:r w:rsidRPr="00E35B2F">
        <w:rPr>
          <w:rFonts w:ascii="Times New Roman" w:hAnsi="Times New Roman" w:cs="Times New Roman"/>
          <w:sz w:val="24"/>
          <w:szCs w:val="24"/>
        </w:rPr>
        <w:t xml:space="preserve"> ou encore de leur propre pays.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conséquence, les villes où les touristes se déplacent principalement sont les capitales des pays comme Rome, Lisbonne, mais aussi les grandes villes. Effectivement, nous pouvons citer l’exemple de la Croatie, dont la ville où se rencontrent le plus de voyageurs, est Dubrovnik, et non Zagreb (capitale de la Croatie), de même pour la Grèce dont la principale ville qui est visité est Héraklion. Il y a également et surtout, les villes situées sur le littoral méditerranéen. 24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Ces dernières sont très prisées par les touristes, d’autant plus par ceux souhaitant se reposer.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Effectivement la seconde modalité qui apparait très présente dans cette région du monde est le repos (23,83%).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Les villes situées sur le littoral bénéficient d’un climat agréable, favorable, mais également de paysages qui sont propices au repos. Nous pouvons évoquer les villes de … où la détente, le repos, et le soin sont très présents.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Depuis quelques années, le nombre de station balnéaire ne fait qu’augmenter. En effet ces villes sont un atout majeur dans des pays qui ont un climat favorable, comme ceux de la Méditerranée.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2) La sociabilité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La modalité qui est également présente dans cette région est la sociabilité (7,05%)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effet, les habitant de cette région sont de nature sociable et très accueillante, notamment dans les pays tels que l’Italie, la Bosnie ou encore Chypre, où ils arrivent que les voyageurs, durant leur séjour, dorment chez l’habitant.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Ce climat social, permet aux touristes, tout comme aux habitants, de découvrir différentes cultures, différentes façons de vivre, différentes traditions, ce qui apporte un plus au voyage.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Néanmoins, nous pouvons constater que les pays où la sociabilité se fait rare voire inexistante sont Malte et l’Espagne.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3) Le jeu et le shopping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Enfin, loin derrière, les modalités qui ressortent très peu dans cette étude, sont le jeu (1,59%) et le shopping (2,43%).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En effet ces activités sont quasi-inexistante dans certains pays comme la Turquie ou encore l’Albanie. Et elles occupent une place très faible dans les autres pays. 25 </w:t>
      </w:r>
    </w:p>
    <w:p w:rsidR="00074F06" w:rsidRPr="00E35B2F" w:rsidRDefault="00074F06" w:rsidP="00E35B2F">
      <w:pPr>
        <w:spacing w:after="0"/>
        <w:rPr>
          <w:rFonts w:ascii="Times New Roman" w:hAnsi="Times New Roman" w:cs="Times New Roman"/>
          <w:sz w:val="24"/>
          <w:szCs w:val="24"/>
        </w:rPr>
      </w:pP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b/>
          <w:bCs/>
          <w:sz w:val="24"/>
          <w:szCs w:val="24"/>
        </w:rPr>
        <w:t xml:space="preserve">Conclusion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avons pu remarquer que le tourisme est particulièrement répandu en Méditerranée. Il a su se développer dans cette zone géographique depuis le 18ème siècle, sachant faire face à quelques difficultés (Guerre Froide, 1ère guerre mondiale, ex-Yougoslavie devenue Croatie et Bosnie en partie…). </w:t>
      </w:r>
    </w:p>
    <w:p w:rsidR="00074F06"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 xml:space="preserve">Nous avons pu observer que les touristes se rendent en premier lieu dans les grandes villes mais pas forcément dans les capitales (exemple de la Grèce ou de la Croatie). </w:t>
      </w:r>
    </w:p>
    <w:p w:rsidR="00D27123" w:rsidRPr="00E35B2F" w:rsidRDefault="00074F06" w:rsidP="00E35B2F">
      <w:pPr>
        <w:spacing w:after="0"/>
        <w:rPr>
          <w:rFonts w:ascii="Times New Roman" w:hAnsi="Times New Roman" w:cs="Times New Roman"/>
          <w:sz w:val="24"/>
          <w:szCs w:val="24"/>
        </w:rPr>
      </w:pPr>
      <w:r w:rsidRPr="00E35B2F">
        <w:rPr>
          <w:rFonts w:ascii="Times New Roman" w:hAnsi="Times New Roman" w:cs="Times New Roman"/>
          <w:sz w:val="24"/>
          <w:szCs w:val="24"/>
        </w:rPr>
        <w:t>Aussi, les pratiques touristiques sont différentes selon les pays mais elles sont majoritairement liées à la découverte et au repos.</w:t>
      </w:r>
    </w:p>
    <w:sectPr w:rsidR="00D27123" w:rsidRPr="00E35B2F" w:rsidSect="00E35B2F">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06"/>
    <w:rsid w:val="00074F06"/>
    <w:rsid w:val="00480EE7"/>
    <w:rsid w:val="0053139D"/>
    <w:rsid w:val="00D27123"/>
    <w:rsid w:val="00E35B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F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F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2619</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2013-03-24T16:01:00Z</dcterms:created>
  <dcterms:modified xsi:type="dcterms:W3CDTF">2013-03-24T16:03:00Z</dcterms:modified>
</cp:coreProperties>
</file>